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B2" w:rsidRPr="00520723" w:rsidRDefault="00FA74B2" w:rsidP="002828AD">
      <w:pPr>
        <w:pStyle w:val="Nadpis1"/>
        <w:numPr>
          <w:ilvl w:val="0"/>
          <w:numId w:val="37"/>
        </w:numPr>
        <w:tabs>
          <w:tab w:val="num" w:pos="450"/>
        </w:tabs>
        <w:spacing w:before="120"/>
        <w:rPr>
          <w:rFonts w:ascii="Times New Roman" w:hAnsi="Times New Roman"/>
          <w:sz w:val="24"/>
          <w:szCs w:val="24"/>
        </w:rPr>
      </w:pPr>
      <w:bookmarkStart w:id="0" w:name="_Toc530739894"/>
      <w:r w:rsidRPr="00520723">
        <w:rPr>
          <w:rFonts w:ascii="Times New Roman" w:hAnsi="Times New Roman"/>
          <w:sz w:val="24"/>
          <w:szCs w:val="24"/>
        </w:rPr>
        <w:t>Informácie o účtovnej jednotke</w:t>
      </w:r>
      <w:bookmarkEnd w:id="0"/>
    </w:p>
    <w:p w:rsidR="00FA74B2" w:rsidRPr="00520723" w:rsidRDefault="00E42A1D" w:rsidP="00E42A1D">
      <w:pPr>
        <w:pStyle w:val="Zkladntext"/>
      </w:pPr>
      <w:r>
        <w:t>1.</w:t>
      </w:r>
      <w:r w:rsidR="00FA74B2" w:rsidRPr="00520723">
        <w:t>Spoločnosť EBSTER SK</w:t>
      </w:r>
      <w:r w:rsidR="00520723">
        <w:t xml:space="preserve"> s</w:t>
      </w:r>
      <w:r w:rsidR="00FA74B2" w:rsidRPr="00520723">
        <w:t>.</w:t>
      </w:r>
      <w:r w:rsidR="00520723">
        <w:t>r.o.</w:t>
      </w:r>
      <w:r w:rsidR="00FA74B2" w:rsidRPr="00520723">
        <w:t>(ďalej len Spoločnosť),</w:t>
      </w:r>
    </w:p>
    <w:p w:rsidR="00FA74B2" w:rsidRPr="00520723" w:rsidRDefault="00FA74B2" w:rsidP="00FA74B2">
      <w:pPr>
        <w:pStyle w:val="Zkladntext"/>
      </w:pPr>
      <w:r w:rsidRPr="00520723">
        <w:t xml:space="preserve">Založená </w:t>
      </w:r>
      <w:r w:rsidR="004E4DA9">
        <w:t>15</w:t>
      </w:r>
      <w:r w:rsidRPr="00520723">
        <w:t>.2.2006</w:t>
      </w:r>
    </w:p>
    <w:p w:rsidR="002828AD" w:rsidRDefault="00E42A1D" w:rsidP="00FA74B2">
      <w:pPr>
        <w:pStyle w:val="Zkladntext"/>
      </w:pPr>
      <w:r>
        <w:t>Z</w:t>
      </w:r>
      <w:r w:rsidR="00FA74B2" w:rsidRPr="00520723">
        <w:t xml:space="preserve">apísaná </w:t>
      </w:r>
      <w:r w:rsidR="004E4DA9">
        <w:t xml:space="preserve"> </w:t>
      </w:r>
      <w:r w:rsidR="002828AD" w:rsidRPr="00520723">
        <w:t>28.2.2006</w:t>
      </w:r>
      <w:r w:rsidR="002828AD">
        <w:t xml:space="preserve"> </w:t>
      </w:r>
    </w:p>
    <w:p w:rsidR="00FA74B2" w:rsidRPr="00520723" w:rsidRDefault="002828AD" w:rsidP="00FA74B2">
      <w:pPr>
        <w:pStyle w:val="Zkladntext"/>
      </w:pPr>
      <w:r>
        <w:t>O</w:t>
      </w:r>
      <w:r w:rsidR="00FA74B2" w:rsidRPr="00520723">
        <w:t>bchodný register Okresného súdu</w:t>
      </w:r>
      <w:r w:rsidRPr="002828AD">
        <w:t xml:space="preserve"> </w:t>
      </w:r>
      <w:r w:rsidRPr="00520723">
        <w:t>Košice</w:t>
      </w:r>
      <w:r>
        <w:t xml:space="preserve"> I</w:t>
      </w:r>
      <w:r w:rsidR="00FA74B2" w:rsidRPr="00520723">
        <w:t xml:space="preserve">, </w:t>
      </w:r>
      <w:r w:rsidR="00E42A1D">
        <w:t>O</w:t>
      </w:r>
      <w:r w:rsidR="00FA74B2" w:rsidRPr="00520723">
        <w:t xml:space="preserve">ddiel s.r.o., </w:t>
      </w:r>
      <w:r w:rsidR="00E42A1D">
        <w:t>V</w:t>
      </w:r>
      <w:r w:rsidR="00FA74B2" w:rsidRPr="00520723">
        <w:t>ložka č.</w:t>
      </w:r>
      <w:r>
        <w:t xml:space="preserve"> </w:t>
      </w:r>
      <w:r w:rsidR="00E42A1D">
        <w:t>17776/V</w:t>
      </w:r>
      <w:r w:rsidR="00FA74B2" w:rsidRPr="00520723">
        <w:t xml:space="preserve"> </w:t>
      </w:r>
    </w:p>
    <w:p w:rsidR="002828AD" w:rsidRDefault="002828AD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bookmarkStart w:id="1" w:name="_Toc530739896"/>
    </w:p>
    <w:p w:rsidR="00FA74B2" w:rsidRPr="00520723" w:rsidRDefault="002828AD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A74B2" w:rsidRPr="00520723">
        <w:rPr>
          <w:rFonts w:ascii="Times New Roman" w:hAnsi="Times New Roman"/>
          <w:sz w:val="24"/>
          <w:szCs w:val="24"/>
        </w:rPr>
        <w:t>Hlavnými činnosťami Spoločnosti sú:</w:t>
      </w:r>
      <w:bookmarkEnd w:id="1"/>
    </w:p>
    <w:p w:rsidR="00FA74B2" w:rsidRDefault="00FA74B2" w:rsidP="00FA74B2">
      <w:pPr>
        <w:pStyle w:val="Zkladntext"/>
        <w:numPr>
          <w:ilvl w:val="0"/>
          <w:numId w:val="33"/>
        </w:numPr>
        <w:rPr>
          <w:b w:val="0"/>
        </w:rPr>
      </w:pPr>
      <w:r w:rsidRPr="002828AD">
        <w:rPr>
          <w:b w:val="0"/>
        </w:rPr>
        <w:t>Sterilizácia zdravotníckych, farmaceutických, kozmetických nástrojov, prístrojov, zariadení a pomôcok</w:t>
      </w:r>
    </w:p>
    <w:p w:rsidR="004E4DA9" w:rsidRDefault="004E4DA9" w:rsidP="004E4DA9">
      <w:pPr>
        <w:pStyle w:val="Zkladntext"/>
        <w:ind w:left="786"/>
        <w:rPr>
          <w:b w:val="0"/>
        </w:rPr>
      </w:pPr>
    </w:p>
    <w:p w:rsidR="004E4DA9" w:rsidRDefault="004E4DA9" w:rsidP="004E4DA9">
      <w:pPr>
        <w:pStyle w:val="Nzov"/>
        <w:spacing w:before="0" w:beforeAutospacing="0" w:after="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E4DA9">
        <w:rPr>
          <w:rFonts w:ascii="Times New Roman" w:hAnsi="Times New Roman"/>
          <w:i/>
          <w:sz w:val="24"/>
          <w:szCs w:val="24"/>
        </w:rPr>
        <w:t>Informácie o počte zamestnancov</w:t>
      </w:r>
    </w:p>
    <w:p w:rsidR="00E02C3A" w:rsidRPr="00E42A1D" w:rsidRDefault="00E02C3A" w:rsidP="00E02C3A">
      <w:pPr>
        <w:pStyle w:val="Zkladntext"/>
        <w:rPr>
          <w:b w:val="0"/>
        </w:rPr>
      </w:pPr>
      <w:r w:rsidRPr="00E42A1D">
        <w:rPr>
          <w:b w:val="0"/>
        </w:rPr>
        <w:t>Údaje o počte zamestnancov za bežné účtovné obdobie a bezprostredne predchádzajúce účtovné obdobie sú uvedené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4E4DA9" w:rsidRPr="00520723" w:rsidTr="00E02C3A">
        <w:trPr>
          <w:trHeight w:val="567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4DA9" w:rsidRPr="00520723" w:rsidRDefault="004E4DA9" w:rsidP="006C303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4DA9" w:rsidRPr="00520723" w:rsidRDefault="004E4DA9" w:rsidP="006C303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4DA9" w:rsidRPr="00520723" w:rsidRDefault="004E4DA9" w:rsidP="006C303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9B4E66" w:rsidRPr="00520723" w:rsidTr="00E02C3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4E66" w:rsidRPr="00520723" w:rsidRDefault="009B4E66" w:rsidP="006C3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4E66" w:rsidRPr="00CA26AF" w:rsidRDefault="00CA26AF" w:rsidP="00C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B4E66" w:rsidRPr="00CA26AF" w:rsidRDefault="009B4E66" w:rsidP="00BD7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A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B4E66" w:rsidRPr="00520723" w:rsidTr="00E02C3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9B4E66" w:rsidRPr="00520723" w:rsidRDefault="009B4E66" w:rsidP="006C3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B4E66" w:rsidRPr="00CA26AF" w:rsidRDefault="009B4E66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B4E66" w:rsidRPr="00CA26AF" w:rsidRDefault="009B4E66" w:rsidP="00BD7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B4E66" w:rsidRPr="00520723" w:rsidTr="00E02C3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E66" w:rsidRPr="00520723" w:rsidRDefault="009B4E66" w:rsidP="006C3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E66" w:rsidRPr="00CA26AF" w:rsidRDefault="009B4E66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A26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B4E66" w:rsidRPr="00CA26AF" w:rsidRDefault="009B4E66" w:rsidP="00BD7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A26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E4DA9" w:rsidRPr="00520723" w:rsidRDefault="004E4DA9" w:rsidP="004E4D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FA74B2" w:rsidRPr="00520723" w:rsidRDefault="004E4DA9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FA74B2" w:rsidRPr="00520723">
        <w:rPr>
          <w:rFonts w:ascii="Times New Roman" w:hAnsi="Times New Roman"/>
          <w:sz w:val="24"/>
          <w:szCs w:val="24"/>
        </w:rPr>
        <w:t>Údaje o neobmedzenom ručení</w:t>
      </w:r>
    </w:p>
    <w:p w:rsidR="00FA74B2" w:rsidRPr="007826AE" w:rsidRDefault="00FA74B2" w:rsidP="007826AE">
      <w:pPr>
        <w:jc w:val="both"/>
        <w:rPr>
          <w:rFonts w:ascii="Times New Roman" w:hAnsi="Times New Roman"/>
          <w:sz w:val="24"/>
          <w:szCs w:val="24"/>
        </w:rPr>
      </w:pPr>
      <w:r w:rsidRPr="007826AE">
        <w:rPr>
          <w:rFonts w:ascii="Times New Roman" w:hAnsi="Times New Roman"/>
          <w:sz w:val="24"/>
          <w:szCs w:val="24"/>
        </w:rPr>
        <w:t>Spoločnosť nie je neobmedzene ručiacim spoločníkom v iných spoločnostiach podľa § 56 ods. 5 Obchodného zákonníka.</w:t>
      </w:r>
    </w:p>
    <w:p w:rsidR="00FA74B2" w:rsidRPr="00520723" w:rsidRDefault="004E4DA9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A74B2" w:rsidRPr="00520723">
        <w:rPr>
          <w:rFonts w:ascii="Times New Roman" w:hAnsi="Times New Roman"/>
          <w:sz w:val="24"/>
          <w:szCs w:val="24"/>
        </w:rPr>
        <w:t>Právny dôvod na zostavenie účtovnej závierky</w:t>
      </w:r>
    </w:p>
    <w:p w:rsidR="00FA74B2" w:rsidRPr="002828AD" w:rsidRDefault="00FA74B2" w:rsidP="00FA74B2">
      <w:pPr>
        <w:pStyle w:val="Zkladntext"/>
        <w:ind w:hanging="426"/>
        <w:rPr>
          <w:b w:val="0"/>
        </w:rPr>
      </w:pPr>
      <w:r w:rsidRPr="00520723">
        <w:tab/>
      </w:r>
      <w:r w:rsidRPr="002828AD">
        <w:rPr>
          <w:b w:val="0"/>
        </w:rPr>
        <w:t>Účtovná závierka je zostavená ako riadna účtovná závierka podľa § 17 ods. 6 zákona NR SR č. 431/2002 Z. z. o účtovníctve za účtovné obdobie od 1. januára 201</w:t>
      </w:r>
      <w:r w:rsidR="00AD1F29">
        <w:rPr>
          <w:b w:val="0"/>
        </w:rPr>
        <w:t>5</w:t>
      </w:r>
      <w:r w:rsidRPr="002828AD">
        <w:rPr>
          <w:b w:val="0"/>
        </w:rPr>
        <w:t xml:space="preserve"> do 31. </w:t>
      </w:r>
      <w:r w:rsidR="00AD1F29">
        <w:rPr>
          <w:b w:val="0"/>
        </w:rPr>
        <w:t>marca</w:t>
      </w:r>
      <w:r w:rsidRPr="002828AD">
        <w:rPr>
          <w:b w:val="0"/>
        </w:rPr>
        <w:t xml:space="preserve"> 201</w:t>
      </w:r>
      <w:r w:rsidR="00AD1F29">
        <w:rPr>
          <w:b w:val="0"/>
        </w:rPr>
        <w:t>5</w:t>
      </w:r>
      <w:r w:rsidRPr="002828AD">
        <w:rPr>
          <w:b w:val="0"/>
        </w:rPr>
        <w:t>.</w:t>
      </w:r>
    </w:p>
    <w:p w:rsidR="00FA74B2" w:rsidRPr="00520723" w:rsidRDefault="00FA74B2" w:rsidP="00FA74B2">
      <w:pPr>
        <w:pStyle w:val="Zkladntext"/>
        <w:ind w:hanging="426"/>
      </w:pPr>
    </w:p>
    <w:p w:rsidR="00FA74B2" w:rsidRPr="00520723" w:rsidRDefault="004E4DA9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FA74B2" w:rsidRPr="00520723">
        <w:rPr>
          <w:rFonts w:ascii="Times New Roman" w:hAnsi="Times New Roman"/>
          <w:sz w:val="24"/>
          <w:szCs w:val="24"/>
        </w:rPr>
        <w:t>Dátum schválenia účtovnej závierky za predchádzajúce účtovné obdobie</w:t>
      </w:r>
    </w:p>
    <w:p w:rsidR="00FA74B2" w:rsidRPr="002828AD" w:rsidRDefault="00FA74B2" w:rsidP="00FA74B2">
      <w:pPr>
        <w:pStyle w:val="Zkladntext"/>
        <w:ind w:hanging="426"/>
        <w:rPr>
          <w:b w:val="0"/>
        </w:rPr>
      </w:pPr>
      <w:r w:rsidRPr="00520723">
        <w:tab/>
      </w:r>
      <w:r w:rsidRPr="002828AD">
        <w:rPr>
          <w:b w:val="0"/>
        </w:rPr>
        <w:t xml:space="preserve">Účtovná závierka za predchádzajúce účtovné obdobie, bola schválená valným zhromaždením </w:t>
      </w:r>
      <w:r w:rsidR="00B74E61">
        <w:rPr>
          <w:b w:val="0"/>
        </w:rPr>
        <w:t>2</w:t>
      </w:r>
      <w:r w:rsidR="00B81B80" w:rsidRPr="002828AD">
        <w:rPr>
          <w:b w:val="0"/>
        </w:rPr>
        <w:t>5.2.201</w:t>
      </w:r>
      <w:r w:rsidR="00B74E61">
        <w:rPr>
          <w:b w:val="0"/>
        </w:rPr>
        <w:t>5</w:t>
      </w:r>
    </w:p>
    <w:p w:rsidR="00FA74B2" w:rsidRPr="00520723" w:rsidRDefault="00FA74B2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bookmarkStart w:id="2" w:name="OLE_LINK14"/>
      <w:bookmarkStart w:id="3" w:name="OLE_LINK13"/>
      <w:r w:rsidRPr="00520723">
        <w:rPr>
          <w:rFonts w:ascii="Times New Roman" w:hAnsi="Times New Roman"/>
          <w:sz w:val="24"/>
          <w:szCs w:val="24"/>
        </w:rPr>
        <w:t>Zverejnenie účtovnej závierky za predchádzajúce účtovné obdobie</w:t>
      </w:r>
    </w:p>
    <w:p w:rsidR="00FA74B2" w:rsidRPr="002828AD" w:rsidRDefault="00FA74B2" w:rsidP="00FA74B2">
      <w:pPr>
        <w:pStyle w:val="Zkladntext"/>
        <w:rPr>
          <w:b w:val="0"/>
        </w:rPr>
      </w:pPr>
      <w:r w:rsidRPr="002828AD">
        <w:rPr>
          <w:b w:val="0"/>
        </w:rPr>
        <w:t>Účtovná závierka k 31. decembru 201</w:t>
      </w:r>
      <w:r w:rsidR="00B74E61">
        <w:rPr>
          <w:b w:val="0"/>
        </w:rPr>
        <w:t>4</w:t>
      </w:r>
      <w:r w:rsidRPr="002828AD">
        <w:rPr>
          <w:b w:val="0"/>
        </w:rPr>
        <w:t xml:space="preserve"> </w:t>
      </w:r>
      <w:r w:rsidR="00E42A1D">
        <w:rPr>
          <w:b w:val="0"/>
        </w:rPr>
        <w:t>bola uložená do zbierky listín O</w:t>
      </w:r>
      <w:r w:rsidRPr="002828AD">
        <w:rPr>
          <w:b w:val="0"/>
        </w:rPr>
        <w:t xml:space="preserve">bchodného registra Okresný súd Košice. </w:t>
      </w:r>
    </w:p>
    <w:p w:rsidR="00FA74B2" w:rsidRPr="00520723" w:rsidRDefault="00FA74B2" w:rsidP="00FA74B2">
      <w:pPr>
        <w:pStyle w:val="Zkladntext"/>
      </w:pPr>
    </w:p>
    <w:p w:rsidR="00FA74B2" w:rsidRPr="00520723" w:rsidRDefault="00FA74B2" w:rsidP="00FA74B2">
      <w:pPr>
        <w:pStyle w:val="Nadpis2"/>
        <w:tabs>
          <w:tab w:val="num" w:pos="360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Schválenie audítora- nemá povinnosť auditu</w:t>
      </w:r>
    </w:p>
    <w:bookmarkEnd w:id="2"/>
    <w:bookmarkEnd w:id="3"/>
    <w:p w:rsidR="00FA74B2" w:rsidRPr="00520723" w:rsidRDefault="00FA74B2" w:rsidP="00FA74B2">
      <w:pPr>
        <w:pStyle w:val="Zkladntext"/>
        <w:jc w:val="left"/>
      </w:pPr>
    </w:p>
    <w:p w:rsidR="00FA74B2" w:rsidRPr="00520723" w:rsidRDefault="00FA74B2" w:rsidP="00E42A1D">
      <w:pPr>
        <w:pStyle w:val="Nadpis1"/>
        <w:numPr>
          <w:ilvl w:val="0"/>
          <w:numId w:val="37"/>
        </w:numPr>
        <w:spacing w:before="120"/>
        <w:rPr>
          <w:rFonts w:ascii="Times New Roman" w:hAnsi="Times New Roman"/>
          <w:sz w:val="24"/>
          <w:szCs w:val="24"/>
        </w:rPr>
      </w:pPr>
      <w:bookmarkStart w:id="4" w:name="_Toc530739897"/>
      <w:r w:rsidRPr="00520723">
        <w:rPr>
          <w:rFonts w:ascii="Times New Roman" w:hAnsi="Times New Roman"/>
          <w:sz w:val="24"/>
          <w:szCs w:val="24"/>
        </w:rPr>
        <w:t>Informácie o orgánoch účtovnej jednotky</w:t>
      </w:r>
      <w:bookmarkEnd w:id="4"/>
    </w:p>
    <w:p w:rsidR="00FA74B2" w:rsidRPr="004E4DA9" w:rsidRDefault="000D66BF" w:rsidP="00237A45">
      <w:pPr>
        <w:pStyle w:val="Zkladntext"/>
        <w:rPr>
          <w:b w:val="0"/>
        </w:rPr>
      </w:pPr>
      <w:r w:rsidRPr="00520723">
        <w:t>Konatelia:</w:t>
      </w:r>
      <w:r w:rsidR="004E4DA9">
        <w:t xml:space="preserve"> </w:t>
      </w:r>
      <w:proofErr w:type="spellStart"/>
      <w:r w:rsidRPr="004E4DA9">
        <w:rPr>
          <w:b w:val="0"/>
        </w:rPr>
        <w:t>Sara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Bonomi</w:t>
      </w:r>
      <w:proofErr w:type="spellEnd"/>
      <w:r w:rsidRPr="004E4DA9">
        <w:rPr>
          <w:b w:val="0"/>
        </w:rPr>
        <w:t xml:space="preserve"> , </w:t>
      </w:r>
      <w:proofErr w:type="spellStart"/>
      <w:r w:rsidRPr="004E4DA9">
        <w:rPr>
          <w:b w:val="0"/>
        </w:rPr>
        <w:t>Via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E.Fermi</w:t>
      </w:r>
      <w:proofErr w:type="spellEnd"/>
      <w:r w:rsidRPr="004E4DA9">
        <w:rPr>
          <w:b w:val="0"/>
        </w:rPr>
        <w:t xml:space="preserve">  9, </w:t>
      </w:r>
      <w:proofErr w:type="spellStart"/>
      <w:r w:rsidRPr="004E4DA9">
        <w:rPr>
          <w:b w:val="0"/>
        </w:rPr>
        <w:t>Nembro</w:t>
      </w:r>
      <w:proofErr w:type="spellEnd"/>
      <w:r w:rsidRPr="004E4DA9">
        <w:rPr>
          <w:b w:val="0"/>
        </w:rPr>
        <w:t xml:space="preserve">  , Taliansko</w:t>
      </w:r>
    </w:p>
    <w:p w:rsidR="000D66BF" w:rsidRPr="004E4DA9" w:rsidRDefault="000D66BF" w:rsidP="00237A45">
      <w:pPr>
        <w:pStyle w:val="Zkladntext"/>
        <w:rPr>
          <w:b w:val="0"/>
        </w:rPr>
      </w:pPr>
      <w:r w:rsidRPr="004E4DA9">
        <w:rPr>
          <w:b w:val="0"/>
        </w:rPr>
        <w:t xml:space="preserve">                  </w:t>
      </w:r>
      <w:proofErr w:type="spellStart"/>
      <w:r w:rsidRPr="004E4DA9">
        <w:rPr>
          <w:b w:val="0"/>
        </w:rPr>
        <w:t>Gianluca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Bonomi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S.Lucia</w:t>
      </w:r>
      <w:proofErr w:type="spellEnd"/>
      <w:r w:rsidRPr="004E4DA9">
        <w:rPr>
          <w:b w:val="0"/>
        </w:rPr>
        <w:t xml:space="preserve"> 26/B, </w:t>
      </w:r>
      <w:proofErr w:type="spellStart"/>
      <w:r w:rsidRPr="004E4DA9">
        <w:rPr>
          <w:b w:val="0"/>
        </w:rPr>
        <w:t>Pradalunga</w:t>
      </w:r>
      <w:proofErr w:type="spellEnd"/>
      <w:r w:rsidRPr="004E4DA9">
        <w:rPr>
          <w:b w:val="0"/>
        </w:rPr>
        <w:t>, Taliansko</w:t>
      </w:r>
    </w:p>
    <w:p w:rsidR="000D66BF" w:rsidRPr="004E4DA9" w:rsidRDefault="000D66BF" w:rsidP="00237A45">
      <w:pPr>
        <w:pStyle w:val="Zkladntext"/>
        <w:rPr>
          <w:b w:val="0"/>
        </w:rPr>
      </w:pPr>
      <w:r w:rsidRPr="004E4DA9">
        <w:rPr>
          <w:b w:val="0"/>
        </w:rPr>
        <w:t xml:space="preserve">                  Michael </w:t>
      </w:r>
      <w:proofErr w:type="spellStart"/>
      <w:r w:rsidRPr="004E4DA9">
        <w:rPr>
          <w:b w:val="0"/>
        </w:rPr>
        <w:t>John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Eaton</w:t>
      </w:r>
      <w:proofErr w:type="spellEnd"/>
      <w:r w:rsidRPr="004E4DA9">
        <w:rPr>
          <w:b w:val="0"/>
        </w:rPr>
        <w:t xml:space="preserve">, Priory </w:t>
      </w:r>
      <w:proofErr w:type="spellStart"/>
      <w:r w:rsidRPr="004E4DA9">
        <w:rPr>
          <w:b w:val="0"/>
        </w:rPr>
        <w:t>Green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Hightworth</w:t>
      </w:r>
      <w:proofErr w:type="spellEnd"/>
      <w:r w:rsidRPr="004E4DA9">
        <w:rPr>
          <w:b w:val="0"/>
        </w:rPr>
        <w:t xml:space="preserve"> 61, </w:t>
      </w:r>
      <w:proofErr w:type="spellStart"/>
      <w:r w:rsidRPr="004E4DA9">
        <w:rPr>
          <w:b w:val="0"/>
        </w:rPr>
        <w:t>Swindon</w:t>
      </w:r>
      <w:proofErr w:type="spellEnd"/>
      <w:r w:rsidRPr="004E4DA9">
        <w:rPr>
          <w:b w:val="0"/>
        </w:rPr>
        <w:t xml:space="preserve"> SN6 7NU ,VB</w:t>
      </w:r>
    </w:p>
    <w:p w:rsidR="000D66BF" w:rsidRPr="004E4DA9" w:rsidRDefault="000D66BF" w:rsidP="00237A45">
      <w:pPr>
        <w:pStyle w:val="Zkladntext"/>
        <w:rPr>
          <w:b w:val="0"/>
        </w:rPr>
      </w:pPr>
      <w:r w:rsidRPr="004E4DA9">
        <w:rPr>
          <w:b w:val="0"/>
        </w:rPr>
        <w:t xml:space="preserve">                  </w:t>
      </w:r>
      <w:proofErr w:type="spellStart"/>
      <w:r w:rsidRPr="004E4DA9">
        <w:rPr>
          <w:b w:val="0"/>
        </w:rPr>
        <w:t>Kevin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John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Holder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Merlin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Way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Mickleover</w:t>
      </w:r>
      <w:proofErr w:type="spellEnd"/>
      <w:r w:rsidRPr="004E4DA9">
        <w:rPr>
          <w:b w:val="0"/>
        </w:rPr>
        <w:t xml:space="preserve"> 20,DERBY DE3 0SL,VB</w:t>
      </w:r>
    </w:p>
    <w:p w:rsidR="000D66BF" w:rsidRPr="004E4DA9" w:rsidRDefault="000D66BF" w:rsidP="00237A45">
      <w:pPr>
        <w:pStyle w:val="Zkladntext"/>
        <w:rPr>
          <w:b w:val="0"/>
        </w:rPr>
      </w:pPr>
      <w:r w:rsidRPr="004E4DA9">
        <w:rPr>
          <w:b w:val="0"/>
        </w:rPr>
        <w:t xml:space="preserve">                  Brian </w:t>
      </w:r>
      <w:proofErr w:type="spellStart"/>
      <w:r w:rsidRPr="004E4DA9">
        <w:rPr>
          <w:b w:val="0"/>
        </w:rPr>
        <w:t>Mc</w:t>
      </w:r>
      <w:proofErr w:type="spellEnd"/>
      <w:r w:rsidRPr="004E4DA9">
        <w:rPr>
          <w:b w:val="0"/>
        </w:rPr>
        <w:t xml:space="preserve"> </w:t>
      </w:r>
      <w:proofErr w:type="spellStart"/>
      <w:r w:rsidRPr="004E4DA9">
        <w:rPr>
          <w:b w:val="0"/>
        </w:rPr>
        <w:t>Evoy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Belgrove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Bellybrittas</w:t>
      </w:r>
      <w:proofErr w:type="spellEnd"/>
      <w:r w:rsidRPr="004E4DA9">
        <w:rPr>
          <w:b w:val="0"/>
        </w:rPr>
        <w:t xml:space="preserve">, </w:t>
      </w:r>
      <w:proofErr w:type="spellStart"/>
      <w:r w:rsidRPr="004E4DA9">
        <w:rPr>
          <w:b w:val="0"/>
        </w:rPr>
        <w:t>Portlaoise</w:t>
      </w:r>
      <w:proofErr w:type="spellEnd"/>
      <w:r w:rsidRPr="004E4DA9">
        <w:rPr>
          <w:b w:val="0"/>
        </w:rPr>
        <w:t>, VB</w:t>
      </w:r>
    </w:p>
    <w:p w:rsidR="00FA74B2" w:rsidRPr="00520723" w:rsidRDefault="00E02C3A" w:rsidP="00FA74B2">
      <w:pPr>
        <w:pStyle w:val="Nadpis1"/>
        <w:spacing w:before="120"/>
        <w:ind w:left="450" w:hanging="360"/>
        <w:rPr>
          <w:rFonts w:ascii="Times New Roman" w:hAnsi="Times New Roman"/>
          <w:sz w:val="24"/>
          <w:szCs w:val="24"/>
        </w:rPr>
      </w:pPr>
      <w:bookmarkStart w:id="5" w:name="_Toc530739898"/>
      <w:r>
        <w:rPr>
          <w:rFonts w:ascii="Times New Roman" w:hAnsi="Times New Roman"/>
          <w:sz w:val="24"/>
          <w:szCs w:val="24"/>
        </w:rPr>
        <w:lastRenderedPageBreak/>
        <w:t>I</w:t>
      </w:r>
      <w:r w:rsidR="00FA74B2" w:rsidRPr="00520723">
        <w:rPr>
          <w:rFonts w:ascii="Times New Roman" w:hAnsi="Times New Roman"/>
          <w:sz w:val="24"/>
          <w:szCs w:val="24"/>
        </w:rPr>
        <w:t>nformácie o spoločníkoch účtovnej jednotky</w:t>
      </w:r>
      <w:bookmarkEnd w:id="5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FA74B2" w:rsidRPr="00E42A1D" w:rsidTr="00237A45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Iný podiel na ostatných položkách VI ako na ZI</w:t>
            </w:r>
          </w:p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v %</w:t>
            </w:r>
          </w:p>
        </w:tc>
      </w:tr>
      <w:tr w:rsidR="00FA74B2" w:rsidRPr="00E42A1D" w:rsidTr="00237A45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74B2" w:rsidRPr="00E42A1D" w:rsidRDefault="00FA74B2" w:rsidP="00237A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A74B2" w:rsidRPr="00E42A1D" w:rsidRDefault="00FA74B2" w:rsidP="00237A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A74B2" w:rsidRPr="00E42A1D" w:rsidRDefault="00FA74B2" w:rsidP="00237A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4B2" w:rsidRPr="00E42A1D" w:rsidTr="00237A45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A1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42A1D">
              <w:rPr>
                <w:rFonts w:ascii="Times New Roman" w:hAnsi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42A1D">
              <w:rPr>
                <w:rFonts w:ascii="Times New Roman" w:hAnsi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A1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A74B2" w:rsidRPr="00E42A1D" w:rsidRDefault="00FA74B2" w:rsidP="00237A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A1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FA74B2" w:rsidRPr="00E42A1D" w:rsidTr="00AE286D">
        <w:trPr>
          <w:trHeight w:val="917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A74B2" w:rsidRPr="00E42A1D" w:rsidRDefault="00FA74B2" w:rsidP="00237A4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2A1D">
              <w:rPr>
                <w:rFonts w:ascii="Times New Roman" w:hAnsi="Times New Roman"/>
                <w:sz w:val="20"/>
                <w:szCs w:val="20"/>
              </w:rPr>
              <w:t>Bioster</w:t>
            </w:r>
            <w:proofErr w:type="spellEnd"/>
            <w:r w:rsidRPr="00E42A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2A1D">
              <w:rPr>
                <w:rFonts w:ascii="Times New Roman" w:hAnsi="Times New Roman"/>
                <w:sz w:val="20"/>
                <w:szCs w:val="20"/>
              </w:rPr>
              <w:t>SPA,Via</w:t>
            </w:r>
            <w:proofErr w:type="spellEnd"/>
            <w:r w:rsidRPr="00E42A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2A1D">
              <w:rPr>
                <w:rFonts w:ascii="Times New Roman" w:hAnsi="Times New Roman"/>
                <w:sz w:val="20"/>
                <w:szCs w:val="20"/>
              </w:rPr>
              <w:t>Allessandrini</w:t>
            </w:r>
            <w:proofErr w:type="spellEnd"/>
            <w:r w:rsidRPr="00E42A1D">
              <w:rPr>
                <w:rFonts w:ascii="Times New Roman" w:hAnsi="Times New Roman"/>
                <w:sz w:val="20"/>
                <w:szCs w:val="20"/>
              </w:rPr>
              <w:t xml:space="preserve"> 16, </w:t>
            </w:r>
            <w:proofErr w:type="spellStart"/>
            <w:r w:rsidRPr="00E42A1D">
              <w:rPr>
                <w:rFonts w:ascii="Times New Roman" w:hAnsi="Times New Roman"/>
                <w:sz w:val="20"/>
                <w:szCs w:val="20"/>
              </w:rPr>
              <w:t>Trezzosuladda,Taliansko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42A1D">
              <w:rPr>
                <w:rFonts w:ascii="Times New Roman" w:hAnsi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42A1D">
              <w:rPr>
                <w:rFonts w:ascii="Times New Roman" w:hAnsi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DA9" w:rsidRPr="00E42A1D" w:rsidRDefault="004E4DA9" w:rsidP="00AE2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A1D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FA74B2" w:rsidRPr="00E42A1D" w:rsidRDefault="00FA74B2" w:rsidP="00AE286D">
            <w:pPr>
              <w:spacing w:after="0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4B2" w:rsidRPr="00E42A1D" w:rsidTr="00AE286D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74B2" w:rsidRPr="00E42A1D" w:rsidRDefault="00FA74B2" w:rsidP="00237A4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sk-SK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2A1D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A74B2" w:rsidRPr="00E42A1D" w:rsidRDefault="00FA74B2" w:rsidP="00AE2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74B2" w:rsidRPr="00520723" w:rsidRDefault="00FA74B2" w:rsidP="00FA74B2">
      <w:pPr>
        <w:rPr>
          <w:rFonts w:ascii="Times New Roman" w:hAnsi="Times New Roman"/>
          <w:sz w:val="24"/>
          <w:szCs w:val="24"/>
        </w:rPr>
      </w:pPr>
    </w:p>
    <w:p w:rsidR="00FA74B2" w:rsidRPr="00520723" w:rsidRDefault="00FA74B2" w:rsidP="00E42A1D">
      <w:pPr>
        <w:pStyle w:val="Nadpis1"/>
        <w:numPr>
          <w:ilvl w:val="0"/>
          <w:numId w:val="37"/>
        </w:numPr>
        <w:spacing w:before="120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o konsolidovanom celku</w:t>
      </w:r>
    </w:p>
    <w:p w:rsidR="00E65C95" w:rsidRDefault="00FA74B2" w:rsidP="00E65C95">
      <w:r w:rsidRPr="00520723">
        <w:t>Spoločnosť  je</w:t>
      </w:r>
      <w:r w:rsidR="003E4AAA">
        <w:t xml:space="preserve"> súčasťou konsolidovaného celku </w:t>
      </w:r>
      <w:r w:rsidR="003E4AAA" w:rsidRPr="002579C3">
        <w:t xml:space="preserve">skupiny </w:t>
      </w:r>
      <w:proofErr w:type="spellStart"/>
      <w:r w:rsidR="003E4AAA" w:rsidRPr="002579C3">
        <w:t>Synergy</w:t>
      </w:r>
      <w:proofErr w:type="spellEnd"/>
      <w:r w:rsidR="003E4AAA" w:rsidRPr="002579C3">
        <w:t xml:space="preserve"> </w:t>
      </w:r>
      <w:proofErr w:type="spellStart"/>
      <w:r w:rsidR="003E4AAA" w:rsidRPr="002579C3">
        <w:t>Health</w:t>
      </w:r>
      <w:proofErr w:type="spellEnd"/>
      <w:r w:rsidR="003E4AAA" w:rsidRPr="002579C3">
        <w:t xml:space="preserve"> </w:t>
      </w:r>
      <w:proofErr w:type="spellStart"/>
      <w:r w:rsidR="003E4AAA" w:rsidRPr="002579C3">
        <w:t>Plc</w:t>
      </w:r>
      <w:proofErr w:type="spellEnd"/>
      <w:r w:rsidR="003E4AAA" w:rsidRPr="002579C3">
        <w:t>.</w:t>
      </w:r>
      <w:r w:rsidR="00E65C95" w:rsidRPr="00E65C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C95">
        <w:rPr>
          <w:rFonts w:ascii="Arial" w:hAnsi="Arial" w:cs="Arial"/>
          <w:sz w:val="20"/>
          <w:szCs w:val="20"/>
        </w:rPr>
        <w:t>Ground</w:t>
      </w:r>
      <w:proofErr w:type="spellEnd"/>
      <w:r w:rsidR="00E65C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C95">
        <w:rPr>
          <w:rFonts w:ascii="Arial" w:hAnsi="Arial" w:cs="Arial"/>
          <w:sz w:val="20"/>
          <w:szCs w:val="20"/>
        </w:rPr>
        <w:t>Floor</w:t>
      </w:r>
      <w:proofErr w:type="spellEnd"/>
      <w:r w:rsidR="00E65C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C95">
        <w:rPr>
          <w:rFonts w:ascii="Arial" w:hAnsi="Arial" w:cs="Arial"/>
          <w:sz w:val="20"/>
          <w:szCs w:val="20"/>
        </w:rPr>
        <w:t>Stella</w:t>
      </w:r>
      <w:proofErr w:type="spellEnd"/>
      <w:r w:rsidR="00E65C95">
        <w:rPr>
          <w:rFonts w:ascii="Arial" w:hAnsi="Arial" w:cs="Arial"/>
          <w:sz w:val="20"/>
          <w:szCs w:val="20"/>
        </w:rPr>
        <w:t>, </w:t>
      </w:r>
    </w:p>
    <w:p w:rsidR="00E65C95" w:rsidRDefault="00E65C95" w:rsidP="00E65C95">
      <w:proofErr w:type="spellStart"/>
      <w:r>
        <w:rPr>
          <w:rFonts w:ascii="Arial" w:hAnsi="Arial" w:cs="Arial"/>
          <w:sz w:val="20"/>
          <w:szCs w:val="20"/>
        </w:rPr>
        <w:t>Windmill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Hill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Business</w:t>
      </w:r>
      <w:proofErr w:type="spellEnd"/>
      <w:r>
        <w:rPr>
          <w:rFonts w:ascii="Arial" w:hAnsi="Arial" w:cs="Arial"/>
          <w:sz w:val="20"/>
          <w:szCs w:val="20"/>
        </w:rPr>
        <w:t xml:space="preserve"> Park </w:t>
      </w:r>
    </w:p>
    <w:p w:rsidR="00E65C95" w:rsidRDefault="00E65C95" w:rsidP="00E65C95">
      <w:proofErr w:type="spellStart"/>
      <w:r>
        <w:rPr>
          <w:rFonts w:ascii="Arial" w:hAnsi="Arial" w:cs="Arial"/>
          <w:sz w:val="20"/>
          <w:szCs w:val="20"/>
        </w:rPr>
        <w:t>Swindon</w:t>
      </w:r>
      <w:proofErr w:type="spellEnd"/>
      <w:r>
        <w:rPr>
          <w:rFonts w:ascii="Arial" w:hAnsi="Arial" w:cs="Arial"/>
          <w:sz w:val="20"/>
          <w:szCs w:val="20"/>
        </w:rPr>
        <w:t>, </w:t>
      </w:r>
    </w:p>
    <w:p w:rsidR="00E65C95" w:rsidRDefault="00E65C95" w:rsidP="00E65C95">
      <w:proofErr w:type="spellStart"/>
      <w:r>
        <w:rPr>
          <w:rFonts w:ascii="Arial" w:hAnsi="Arial" w:cs="Arial"/>
          <w:sz w:val="20"/>
          <w:szCs w:val="20"/>
        </w:rPr>
        <w:t>Wiltshire</w:t>
      </w:r>
      <w:proofErr w:type="spellEnd"/>
      <w:r>
        <w:rPr>
          <w:rFonts w:ascii="Arial" w:hAnsi="Arial" w:cs="Arial"/>
          <w:sz w:val="20"/>
          <w:szCs w:val="20"/>
        </w:rPr>
        <w:t>. </w:t>
      </w:r>
    </w:p>
    <w:p w:rsidR="00E65C95" w:rsidRDefault="00E65C95" w:rsidP="00E65C95">
      <w:r>
        <w:rPr>
          <w:rFonts w:ascii="Arial" w:hAnsi="Arial" w:cs="Arial"/>
          <w:sz w:val="20"/>
          <w:szCs w:val="20"/>
        </w:rPr>
        <w:t>SN5 6NX</w:t>
      </w:r>
    </w:p>
    <w:p w:rsidR="00FA74B2" w:rsidRPr="00520723" w:rsidRDefault="00FA74B2" w:rsidP="00FA74B2">
      <w:pPr>
        <w:pStyle w:val="Zkladntext"/>
        <w:ind w:left="360"/>
      </w:pPr>
    </w:p>
    <w:p w:rsidR="00FA74B2" w:rsidRPr="00520723" w:rsidRDefault="00FA74B2" w:rsidP="00FA74B2">
      <w:pPr>
        <w:pStyle w:val="Zkladntext"/>
      </w:pPr>
    </w:p>
    <w:p w:rsidR="00FA74B2" w:rsidRPr="00520723" w:rsidRDefault="00FA74B2" w:rsidP="00E42A1D">
      <w:pPr>
        <w:pStyle w:val="Nadpis1"/>
        <w:numPr>
          <w:ilvl w:val="0"/>
          <w:numId w:val="37"/>
        </w:numPr>
        <w:spacing w:before="120"/>
        <w:rPr>
          <w:rFonts w:ascii="Times New Roman" w:hAnsi="Times New Roman"/>
          <w:sz w:val="24"/>
          <w:szCs w:val="24"/>
        </w:rPr>
      </w:pPr>
      <w:bookmarkStart w:id="6" w:name="_Toc530739899"/>
      <w:r w:rsidRPr="00520723">
        <w:rPr>
          <w:rFonts w:ascii="Times New Roman" w:hAnsi="Times New Roman"/>
          <w:sz w:val="24"/>
          <w:szCs w:val="24"/>
        </w:rPr>
        <w:t>Ďal</w:t>
      </w:r>
      <w:r w:rsidR="004E4DA9">
        <w:rPr>
          <w:rFonts w:ascii="Times New Roman" w:hAnsi="Times New Roman"/>
          <w:sz w:val="24"/>
          <w:szCs w:val="24"/>
        </w:rPr>
        <w:t>š</w:t>
      </w:r>
      <w:r w:rsidRPr="00520723">
        <w:rPr>
          <w:rFonts w:ascii="Times New Roman" w:hAnsi="Times New Roman"/>
          <w:sz w:val="24"/>
          <w:szCs w:val="24"/>
        </w:rPr>
        <w:t>ie Informácie</w:t>
      </w:r>
      <w:r w:rsidR="00EB4979">
        <w:rPr>
          <w:rFonts w:ascii="Times New Roman" w:hAnsi="Times New Roman"/>
          <w:sz w:val="24"/>
          <w:szCs w:val="24"/>
        </w:rPr>
        <w:t xml:space="preserve"> v bodoch E.- P.</w:t>
      </w:r>
      <w:r w:rsidR="00F5143F" w:rsidRPr="00520723">
        <w:rPr>
          <w:rFonts w:ascii="Times New Roman" w:hAnsi="Times New Roman"/>
          <w:sz w:val="24"/>
          <w:szCs w:val="24"/>
        </w:rPr>
        <w:t>:</w:t>
      </w:r>
    </w:p>
    <w:p w:rsidR="00FA74B2" w:rsidRPr="00520723" w:rsidRDefault="00FA74B2" w:rsidP="00E42A1D">
      <w:pPr>
        <w:pStyle w:val="Nadpis1"/>
        <w:numPr>
          <w:ilvl w:val="0"/>
          <w:numId w:val="37"/>
        </w:numPr>
        <w:tabs>
          <w:tab w:val="num" w:pos="450"/>
        </w:tabs>
        <w:spacing w:before="120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o účtovných zásadách a účtovných metódach  </w:t>
      </w:r>
      <w:bookmarkEnd w:id="6"/>
    </w:p>
    <w:p w:rsidR="00FA74B2" w:rsidRPr="00520723" w:rsidRDefault="00FA74B2" w:rsidP="00FA74B2">
      <w:pPr>
        <w:pStyle w:val="Zkladntext"/>
      </w:pPr>
    </w:p>
    <w:p w:rsidR="00FA74B2" w:rsidRPr="00520723" w:rsidRDefault="00FA74B2" w:rsidP="00FA74B2">
      <w:pPr>
        <w:pStyle w:val="Pismenka"/>
        <w:numPr>
          <w:ilvl w:val="0"/>
          <w:numId w:val="15"/>
        </w:numPr>
        <w:tabs>
          <w:tab w:val="clear" w:pos="360"/>
          <w:tab w:val="left" w:pos="708"/>
        </w:tabs>
        <w:ind w:left="426" w:hanging="426"/>
        <w:rPr>
          <w:sz w:val="24"/>
          <w:szCs w:val="24"/>
        </w:rPr>
      </w:pPr>
      <w:r w:rsidRPr="00520723">
        <w:rPr>
          <w:sz w:val="24"/>
          <w:szCs w:val="24"/>
        </w:rPr>
        <w:t>Východiská pre zostavenie účtovnej závierky</w:t>
      </w:r>
    </w:p>
    <w:p w:rsidR="00FA74B2" w:rsidRPr="00E42A1D" w:rsidRDefault="00FA74B2" w:rsidP="00FA74B2">
      <w:pPr>
        <w:pStyle w:val="Zkladntext"/>
        <w:ind w:left="450"/>
        <w:rPr>
          <w:b w:val="0"/>
        </w:rPr>
      </w:pPr>
      <w:r w:rsidRPr="00E42A1D">
        <w:rPr>
          <w:b w:val="0"/>
        </w:rPr>
        <w:t xml:space="preserve">Účtovná závierka bola zostavená za predpokladu nepretržitého trvania Spoločnosti </w:t>
      </w:r>
    </w:p>
    <w:p w:rsidR="00FA74B2" w:rsidRPr="00520723" w:rsidRDefault="00FA74B2" w:rsidP="00FA74B2">
      <w:pPr>
        <w:pStyle w:val="Zkladntext"/>
        <w:ind w:left="450"/>
      </w:pPr>
    </w:p>
    <w:p w:rsidR="00FA74B2" w:rsidRPr="00E42A1D" w:rsidRDefault="00FA74B2" w:rsidP="00FA74B2">
      <w:pPr>
        <w:pStyle w:val="Pismenka"/>
        <w:numPr>
          <w:ilvl w:val="0"/>
          <w:numId w:val="15"/>
        </w:numPr>
        <w:rPr>
          <w:b w:val="0"/>
          <w:color w:val="FF0000"/>
          <w:sz w:val="24"/>
          <w:szCs w:val="24"/>
        </w:rPr>
      </w:pPr>
      <w:r w:rsidRPr="00E42A1D">
        <w:rPr>
          <w:b w:val="0"/>
          <w:sz w:val="24"/>
          <w:szCs w:val="24"/>
        </w:rPr>
        <w:t>Účtovné metódy a všeobecné účtovné zásady boli účtovnou jednotkou konzistentne aplikované</w:t>
      </w:r>
    </w:p>
    <w:p w:rsidR="00FA74B2" w:rsidRPr="00520723" w:rsidRDefault="00FA74B2" w:rsidP="00FA74B2">
      <w:pPr>
        <w:pStyle w:val="Zkladntext"/>
        <w:ind w:left="709"/>
      </w:pPr>
    </w:p>
    <w:p w:rsidR="00FA74B2" w:rsidRPr="00520723" w:rsidRDefault="00FA74B2" w:rsidP="00FA74B2">
      <w:pPr>
        <w:pStyle w:val="Pismenka"/>
        <w:numPr>
          <w:ilvl w:val="0"/>
          <w:numId w:val="15"/>
        </w:numPr>
        <w:rPr>
          <w:sz w:val="24"/>
          <w:szCs w:val="24"/>
        </w:rPr>
      </w:pPr>
      <w:r w:rsidRPr="00520723">
        <w:rPr>
          <w:sz w:val="24"/>
          <w:szCs w:val="24"/>
        </w:rPr>
        <w:t>Spôsob oceňovania jednotlivých zložiek majetku</w:t>
      </w:r>
    </w:p>
    <w:p w:rsidR="00FA74B2" w:rsidRPr="00520723" w:rsidRDefault="00FA74B2" w:rsidP="00FA74B2">
      <w:pPr>
        <w:pStyle w:val="Zkladntext"/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 xml:space="preserve">         Dlhodobý nehmotný majetok a dlhodobý hmotný majetok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lastRenderedPageBreak/>
        <w:t>Súčasťou obstarávacej ceny dlhodobého nehmotného majetku nie sú od 1. júla 2010 úroky z cudzích zdrojov, ktoré vznikli do momentu zaradenia dlhodobého nehmotného majetku do používania.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 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FA74B2" w:rsidRPr="004E4DA9" w:rsidRDefault="00FA74B2" w:rsidP="00FA74B2">
      <w:pPr>
        <w:pStyle w:val="Zkladntext"/>
        <w:rPr>
          <w:b w:val="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4A0"/>
      </w:tblPr>
      <w:tblGrid>
        <w:gridCol w:w="2812"/>
        <w:gridCol w:w="402"/>
        <w:gridCol w:w="1553"/>
        <w:gridCol w:w="222"/>
        <w:gridCol w:w="1804"/>
        <w:gridCol w:w="222"/>
        <w:gridCol w:w="1661"/>
      </w:tblGrid>
      <w:tr w:rsidR="00FA74B2" w:rsidRPr="00520723" w:rsidTr="00237A45">
        <w:trPr>
          <w:trHeight w:val="250"/>
        </w:trPr>
        <w:tc>
          <w:tcPr>
            <w:tcW w:w="3402" w:type="dxa"/>
            <w:gridSpan w:val="2"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br w:type="page"/>
            </w:r>
          </w:p>
        </w:tc>
        <w:tc>
          <w:tcPr>
            <w:tcW w:w="1559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Predpokladaná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Ročná odpisová</w:t>
            </w:r>
          </w:p>
        </w:tc>
      </w:tr>
      <w:tr w:rsidR="00FA74B2" w:rsidRPr="00520723" w:rsidTr="00237A45">
        <w:trPr>
          <w:trHeight w:val="250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doba používania</w:t>
            </w:r>
            <w:r w:rsidRPr="00520723">
              <w:rPr>
                <w:sz w:val="24"/>
                <w:szCs w:val="24"/>
              </w:rPr>
              <w:br/>
              <w:t>v rokoch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sadzba v %</w:t>
            </w:r>
          </w:p>
        </w:tc>
      </w:tr>
      <w:tr w:rsidR="00FA74B2" w:rsidRPr="00520723" w:rsidTr="00237A45">
        <w:trPr>
          <w:trHeight w:val="250"/>
        </w:trPr>
        <w:tc>
          <w:tcPr>
            <w:tcW w:w="3402" w:type="dxa"/>
            <w:gridSpan w:val="2"/>
            <w:hideMark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Aktivované náklady na vývoj</w:t>
            </w:r>
          </w:p>
        </w:tc>
        <w:tc>
          <w:tcPr>
            <w:tcW w:w="1559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20</w:t>
            </w:r>
          </w:p>
        </w:tc>
      </w:tr>
      <w:tr w:rsidR="00FA74B2" w:rsidRPr="00520723" w:rsidTr="00237A45">
        <w:trPr>
          <w:trHeight w:val="250"/>
        </w:trPr>
        <w:tc>
          <w:tcPr>
            <w:tcW w:w="3402" w:type="dxa"/>
            <w:gridSpan w:val="2"/>
            <w:hideMark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Softvér</w:t>
            </w:r>
          </w:p>
        </w:tc>
        <w:tc>
          <w:tcPr>
            <w:tcW w:w="1559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25</w:t>
            </w:r>
          </w:p>
        </w:tc>
      </w:tr>
      <w:tr w:rsidR="00FA74B2" w:rsidRPr="00520723" w:rsidTr="00237A45">
        <w:trPr>
          <w:trHeight w:val="245"/>
        </w:trPr>
        <w:tc>
          <w:tcPr>
            <w:tcW w:w="34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ind w:hanging="84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Oceniteľné práva (licencia)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8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12,5</w:t>
            </w:r>
          </w:p>
        </w:tc>
      </w:tr>
      <w:tr w:rsidR="00FA74B2" w:rsidRPr="00520723" w:rsidTr="00237A45">
        <w:trPr>
          <w:trHeight w:val="245"/>
        </w:trPr>
        <w:tc>
          <w:tcPr>
            <w:tcW w:w="34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ind w:hanging="84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rôzna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jednorazový odpis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100</w:t>
            </w:r>
          </w:p>
        </w:tc>
      </w:tr>
    </w:tbl>
    <w:p w:rsidR="00FA74B2" w:rsidRPr="00520723" w:rsidRDefault="00FA74B2" w:rsidP="00FA74B2">
      <w:pPr>
        <w:pStyle w:val="Zkladntext"/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A74B2" w:rsidRPr="00520723" w:rsidRDefault="00FA74B2" w:rsidP="00FA74B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A74B2" w:rsidRPr="00520723" w:rsidTr="00237A45">
        <w:trPr>
          <w:trHeight w:val="250"/>
        </w:trPr>
        <w:tc>
          <w:tcPr>
            <w:tcW w:w="3118" w:type="dxa"/>
            <w:gridSpan w:val="2"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Predpokladaná</w:t>
            </w:r>
          </w:p>
        </w:tc>
        <w:tc>
          <w:tcPr>
            <w:tcW w:w="141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Ročná odpisová</w:t>
            </w:r>
          </w:p>
        </w:tc>
      </w:tr>
      <w:tr w:rsidR="00FA74B2" w:rsidRPr="00520723" w:rsidTr="00237A45">
        <w:trPr>
          <w:trHeight w:val="250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doba používania v rokoch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sadzba v %</w:t>
            </w:r>
          </w:p>
        </w:tc>
      </w:tr>
      <w:tr w:rsidR="00FA74B2" w:rsidRPr="00520723" w:rsidTr="00237A4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74B2" w:rsidRPr="00520723" w:rsidRDefault="004E4DA9" w:rsidP="00237A45">
            <w:pPr>
              <w:pStyle w:val="Tabulk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74B2" w:rsidRPr="00520723">
              <w:rPr>
                <w:sz w:val="24"/>
                <w:szCs w:val="24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2,5</w:t>
            </w:r>
          </w:p>
        </w:tc>
      </w:tr>
      <w:tr w:rsidR="00FA74B2" w:rsidRPr="00520723" w:rsidTr="00237A45">
        <w:trPr>
          <w:trHeight w:val="250"/>
        </w:trPr>
        <w:tc>
          <w:tcPr>
            <w:tcW w:w="3118" w:type="dxa"/>
            <w:gridSpan w:val="2"/>
            <w:hideMark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Stroje, prístroje a zariadenia</w:t>
            </w:r>
          </w:p>
        </w:tc>
        <w:tc>
          <w:tcPr>
            <w:tcW w:w="1985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8 až 12</w:t>
            </w:r>
          </w:p>
        </w:tc>
        <w:tc>
          <w:tcPr>
            <w:tcW w:w="141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8,3 až 12,5</w:t>
            </w:r>
          </w:p>
        </w:tc>
      </w:tr>
      <w:tr w:rsidR="00FA74B2" w:rsidRPr="00520723" w:rsidTr="00237A45">
        <w:trPr>
          <w:trHeight w:val="250"/>
        </w:trPr>
        <w:tc>
          <w:tcPr>
            <w:tcW w:w="3118" w:type="dxa"/>
            <w:gridSpan w:val="2"/>
            <w:hideMark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lastRenderedPageBreak/>
              <w:t>Dopravné prostriedky</w:t>
            </w:r>
          </w:p>
        </w:tc>
        <w:tc>
          <w:tcPr>
            <w:tcW w:w="1985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4 až 6</w:t>
            </w:r>
          </w:p>
        </w:tc>
        <w:tc>
          <w:tcPr>
            <w:tcW w:w="141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degresívna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16 až 30</w:t>
            </w:r>
          </w:p>
        </w:tc>
      </w:tr>
      <w:tr w:rsidR="00FA74B2" w:rsidRPr="00520723" w:rsidTr="00237A45">
        <w:trPr>
          <w:trHeight w:val="250"/>
        </w:trPr>
        <w:tc>
          <w:tcPr>
            <w:tcW w:w="3118" w:type="dxa"/>
            <w:gridSpan w:val="2"/>
            <w:hideMark/>
          </w:tcPr>
          <w:p w:rsidR="00FA74B2" w:rsidRPr="00520723" w:rsidRDefault="00FA74B2" w:rsidP="00237A45">
            <w:pPr>
              <w:pStyle w:val="Tabulka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Drobný dlhodobý hmotný majetok</w:t>
            </w:r>
          </w:p>
        </w:tc>
        <w:tc>
          <w:tcPr>
            <w:tcW w:w="1985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rôzna</w:t>
            </w:r>
          </w:p>
        </w:tc>
        <w:tc>
          <w:tcPr>
            <w:tcW w:w="141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jednorazový odpis</w:t>
            </w:r>
          </w:p>
        </w:tc>
        <w:tc>
          <w:tcPr>
            <w:tcW w:w="142" w:type="dxa"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74B2" w:rsidRPr="00520723" w:rsidRDefault="00FA74B2" w:rsidP="00237A45">
            <w:pPr>
              <w:pStyle w:val="Tabulka"/>
              <w:jc w:val="center"/>
              <w:rPr>
                <w:sz w:val="24"/>
                <w:szCs w:val="24"/>
              </w:rPr>
            </w:pPr>
            <w:r w:rsidRPr="00520723">
              <w:rPr>
                <w:sz w:val="24"/>
                <w:szCs w:val="24"/>
              </w:rPr>
              <w:t>100</w:t>
            </w:r>
          </w:p>
        </w:tc>
      </w:tr>
    </w:tbl>
    <w:p w:rsidR="00FA74B2" w:rsidRPr="00520723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Cenné papiere a podiely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 xml:space="preserve">Zásoby 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Zníženie hodnoty zásob sa upravuje vytvorením opravnej položky.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Zákazková výroba</w:t>
      </w: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Zákazková výstavba nehnuteľnosti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Pohľadávky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Peňažné prostriedky a ceniny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Peňažné prostriedky a ceniny sa oceňujú ich menovitou hodnotou. Zníženie ich hodnoty sa vyjadruje opravnou položkou.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Náklady budúcich období a príjmy budúcich období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Náklady budúcich období a príjmy budúcich období sa vykazujú vo výške, ktorá je potrebná na dodržanie zásady vecnej a časovej súvislosti s účtovným obdobím.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Rezervy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:rsidR="00FA74B2" w:rsidRPr="00520723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sz w:val="24"/>
          <w:szCs w:val="24"/>
        </w:rPr>
      </w:pPr>
    </w:p>
    <w:p w:rsidR="00FA74B2" w:rsidRPr="00E42A1D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E42A1D">
        <w:rPr>
          <w:b w:val="0"/>
          <w:sz w:val="24"/>
          <w:szCs w:val="24"/>
        </w:rPr>
        <w:t>Záväzky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b w:val="0"/>
          <w:sz w:val="24"/>
          <w:szCs w:val="24"/>
        </w:rPr>
      </w:pPr>
    </w:p>
    <w:p w:rsidR="00E02C3A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Odložené dane</w:t>
      </w:r>
      <w:r w:rsidR="004E4DA9">
        <w:rPr>
          <w:b w:val="0"/>
          <w:sz w:val="24"/>
          <w:szCs w:val="24"/>
        </w:rPr>
        <w:t xml:space="preserve"> </w:t>
      </w:r>
    </w:p>
    <w:p w:rsidR="00FA74B2" w:rsidRPr="004E4DA9" w:rsidRDefault="00E02C3A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FA74B2" w:rsidRPr="004E4DA9">
        <w:rPr>
          <w:b w:val="0"/>
          <w:sz w:val="24"/>
          <w:szCs w:val="24"/>
        </w:rPr>
        <w:t>poločnosť účtuje o odložených daniach</w:t>
      </w:r>
    </w:p>
    <w:p w:rsidR="00E42A1D" w:rsidRDefault="00E42A1D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Výdavky budúcich období a výnosy budúcich období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Výdavky budúcich období a výnosy budúcich období sa vykazujú vo výške, ktorá je potrebná na dodržanie zásady vecnej a časovej súvislosti s účtovným obdobím.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Cudzia mena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 xml:space="preserve">Prijaté a poskytnuté preddavky sa ku dňu, ku ktorému sa zostavuje účtovná závierka, na menu euro už neprepočítavajú. </w:t>
      </w:r>
    </w:p>
    <w:p w:rsidR="00FA74B2" w:rsidRPr="004E4DA9" w:rsidRDefault="00FA74B2" w:rsidP="00FA74B2">
      <w:pPr>
        <w:pStyle w:val="Zkladntext"/>
        <w:rPr>
          <w:b w:val="0"/>
        </w:rPr>
      </w:pPr>
    </w:p>
    <w:p w:rsidR="00FA74B2" w:rsidRPr="004E4DA9" w:rsidRDefault="00FA74B2" w:rsidP="00FA74B2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  <w:sz w:val="24"/>
          <w:szCs w:val="24"/>
        </w:rPr>
      </w:pPr>
      <w:r w:rsidRPr="004E4DA9">
        <w:rPr>
          <w:b w:val="0"/>
          <w:sz w:val="24"/>
          <w:szCs w:val="24"/>
        </w:rPr>
        <w:t>Výnosy</w:t>
      </w:r>
    </w:p>
    <w:p w:rsidR="00FA74B2" w:rsidRPr="004E4DA9" w:rsidRDefault="00FA74B2" w:rsidP="00FA74B2">
      <w:pPr>
        <w:pStyle w:val="Zkladntext"/>
        <w:rPr>
          <w:b w:val="0"/>
        </w:rPr>
      </w:pPr>
      <w:r w:rsidRPr="004E4DA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A74B2" w:rsidRDefault="00FA74B2" w:rsidP="00FA74B2">
      <w:pPr>
        <w:pStyle w:val="Zkladntext"/>
        <w:rPr>
          <w:b w:val="0"/>
        </w:rPr>
      </w:pPr>
    </w:p>
    <w:p w:rsidR="00D1001C" w:rsidRDefault="004507F2" w:rsidP="00D1001C">
      <w:pPr>
        <w:pStyle w:val="Nadpis2"/>
        <w:numPr>
          <w:ilvl w:val="0"/>
          <w:numId w:val="37"/>
        </w:numPr>
        <w:spacing w:before="0" w:after="0"/>
        <w:rPr>
          <w:rFonts w:ascii="Times New Roman" w:hAnsi="Times New Roman"/>
          <w:sz w:val="24"/>
          <w:szCs w:val="24"/>
        </w:rPr>
      </w:pPr>
      <w:bookmarkStart w:id="7" w:name="_Toc530739901"/>
      <w:r>
        <w:rPr>
          <w:rFonts w:ascii="Times New Roman" w:hAnsi="Times New Roman"/>
          <w:sz w:val="24"/>
          <w:szCs w:val="24"/>
        </w:rPr>
        <w:t>Informácie o údajoch vy</w:t>
      </w:r>
      <w:r w:rsidR="00D1001C">
        <w:rPr>
          <w:rFonts w:ascii="Times New Roman" w:hAnsi="Times New Roman"/>
          <w:sz w:val="24"/>
          <w:szCs w:val="24"/>
        </w:rPr>
        <w:t>kázaných na strane aktív súvahy</w:t>
      </w:r>
    </w:p>
    <w:p w:rsidR="00EB4979" w:rsidRPr="00EB4979" w:rsidRDefault="00EB4979" w:rsidP="00EB4979">
      <w:pPr>
        <w:pStyle w:val="Nadpis2"/>
        <w:tabs>
          <w:tab w:val="num" w:pos="426"/>
        </w:tabs>
        <w:spacing w:before="0" w:after="0"/>
        <w:ind w:left="360" w:hanging="360"/>
        <w:rPr>
          <w:rFonts w:ascii="Times New Roman" w:hAnsi="Times New Roman"/>
          <w:sz w:val="24"/>
          <w:szCs w:val="24"/>
        </w:rPr>
      </w:pPr>
      <w:r w:rsidRPr="00EB4979">
        <w:rPr>
          <w:rFonts w:ascii="Times New Roman" w:hAnsi="Times New Roman"/>
          <w:sz w:val="24"/>
          <w:szCs w:val="24"/>
        </w:rPr>
        <w:t>Dlhodobý nehmotný majetok a dlhodobý hmotný majetok</w:t>
      </w:r>
      <w:bookmarkEnd w:id="7"/>
    </w:p>
    <w:p w:rsidR="00EB4979" w:rsidRPr="00EB4979" w:rsidRDefault="00EB4979" w:rsidP="00EB4979">
      <w:pPr>
        <w:pStyle w:val="Zkladntext"/>
        <w:rPr>
          <w:b w:val="0"/>
        </w:rPr>
      </w:pPr>
      <w:r w:rsidRPr="00EB4979">
        <w:rPr>
          <w:b w:val="0"/>
        </w:rPr>
        <w:t>Prehľad o pohybe dlhodobého hmotného majetku od 1. januára 201</w:t>
      </w:r>
      <w:r w:rsidR="00CA10ED">
        <w:rPr>
          <w:b w:val="0"/>
        </w:rPr>
        <w:t>5</w:t>
      </w:r>
      <w:r w:rsidRPr="00EB4979">
        <w:rPr>
          <w:b w:val="0"/>
        </w:rPr>
        <w:t xml:space="preserve"> do 31.</w:t>
      </w:r>
      <w:r w:rsidR="00CA10ED">
        <w:rPr>
          <w:b w:val="0"/>
        </w:rPr>
        <w:t>marca 2015</w:t>
      </w:r>
      <w:r w:rsidRPr="00EB4979">
        <w:rPr>
          <w:b w:val="0"/>
        </w:rPr>
        <w:t xml:space="preserve"> a za porovnateľné obdobie od 1. januára 201</w:t>
      </w:r>
      <w:r w:rsidR="00CA10ED">
        <w:rPr>
          <w:b w:val="0"/>
        </w:rPr>
        <w:t>4</w:t>
      </w:r>
      <w:r w:rsidRPr="00EB4979">
        <w:rPr>
          <w:b w:val="0"/>
        </w:rPr>
        <w:t xml:space="preserve"> do 31. decembra 201</w:t>
      </w:r>
      <w:r w:rsidR="00CA10ED">
        <w:rPr>
          <w:b w:val="0"/>
        </w:rPr>
        <w:t>4</w:t>
      </w:r>
      <w:r w:rsidRPr="00EB4979">
        <w:rPr>
          <w:b w:val="0"/>
        </w:rPr>
        <w:t xml:space="preserve"> je uvedený v</w:t>
      </w:r>
      <w:r>
        <w:rPr>
          <w:b w:val="0"/>
        </w:rPr>
        <w:t> </w:t>
      </w:r>
      <w:r w:rsidRPr="00EB4979">
        <w:rPr>
          <w:b w:val="0"/>
        </w:rPr>
        <w:t>tabuľkách</w:t>
      </w:r>
      <w:r>
        <w:rPr>
          <w:b w:val="0"/>
        </w:rPr>
        <w:t>:</w:t>
      </w:r>
      <w:r w:rsidRPr="00EB4979">
        <w:rPr>
          <w:b w:val="0"/>
        </w:rPr>
        <w:t xml:space="preserve"> </w:t>
      </w:r>
    </w:p>
    <w:p w:rsidR="00EB4979" w:rsidRPr="00EB4979" w:rsidRDefault="00EB4979" w:rsidP="00FA74B2">
      <w:pPr>
        <w:pStyle w:val="Zkladntext"/>
        <w:rPr>
          <w:b w:val="0"/>
        </w:rPr>
      </w:pPr>
    </w:p>
    <w:p w:rsidR="00EB4979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E02C3A">
        <w:rPr>
          <w:rFonts w:ascii="Times New Roman" w:hAnsi="Times New Roman"/>
          <w:sz w:val="24"/>
          <w:szCs w:val="24"/>
        </w:rPr>
        <w:t>Informácie časti F. a) o</w:t>
      </w:r>
      <w:r w:rsidR="006F72C1" w:rsidRPr="00E02C3A">
        <w:rPr>
          <w:rFonts w:ascii="Times New Roman" w:hAnsi="Times New Roman"/>
          <w:sz w:val="24"/>
          <w:szCs w:val="24"/>
        </w:rPr>
        <w:t> </w:t>
      </w:r>
      <w:r w:rsidRPr="00E02C3A">
        <w:rPr>
          <w:rFonts w:ascii="Times New Roman" w:hAnsi="Times New Roman"/>
          <w:sz w:val="24"/>
          <w:szCs w:val="24"/>
        </w:rPr>
        <w:t>dlhodobom nehmotnom majetku</w:t>
      </w:r>
      <w:r w:rsidR="00E02C3A">
        <w:rPr>
          <w:rFonts w:ascii="Times New Roman" w:hAnsi="Times New Roman"/>
          <w:sz w:val="24"/>
          <w:szCs w:val="24"/>
        </w:rPr>
        <w:t xml:space="preserve"> </w:t>
      </w:r>
    </w:p>
    <w:p w:rsidR="00760FA9" w:rsidRPr="00EB4979" w:rsidRDefault="00760FA9" w:rsidP="00EB49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B4979">
        <w:rPr>
          <w:rFonts w:ascii="Times New Roman" w:hAnsi="Times New Roman"/>
          <w:b w:val="0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760FA9" w:rsidRPr="00520723" w:rsidTr="0096424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Dlhodobý nehmotný </w:t>
            </w:r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Bežné účtovné obdobie</w:t>
            </w:r>
          </w:p>
        </w:tc>
      </w:tr>
      <w:tr w:rsidR="00760FA9" w:rsidRPr="00520723" w:rsidTr="0096424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Aktivo-vané</w:t>
            </w:r>
            <w:proofErr w:type="spellEnd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Oceni-teľné</w:t>
            </w:r>
            <w:proofErr w:type="spellEnd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Obsta</w:t>
            </w:r>
            <w:proofErr w:type="spellEnd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rávaný</w:t>
            </w:r>
            <w:proofErr w:type="spellEnd"/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EB4979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497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60FA9" w:rsidRPr="00520723" w:rsidTr="0096424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</w:tr>
      <w:tr w:rsidR="00760FA9" w:rsidRPr="00AE286D" w:rsidTr="00964246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760FA9" w:rsidRPr="00AE286D" w:rsidTr="0096424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A77668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A77668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E286D" w:rsidRDefault="00AE286D" w:rsidP="00760FA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760FA9" w:rsidRPr="00AE286D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AE286D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60FA9" w:rsidRPr="00AE286D" w:rsidTr="0096424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AE286D" w:rsidTr="0096424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Aktivo-vané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Oceni-teľné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Obsta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rávaný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60FA9" w:rsidRPr="00AE286D" w:rsidTr="0096424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760FA9" w:rsidRPr="00AE286D" w:rsidTr="00964246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4476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760FA9" w:rsidRPr="00AE286D" w:rsidTr="00E02C3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60FA9" w:rsidRPr="00AE286D" w:rsidTr="00E02C3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E286D" w:rsidRDefault="00AE286D" w:rsidP="00AE286D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AE286D" w:rsidRDefault="00E02C3A" w:rsidP="00AE286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E286D">
        <w:rPr>
          <w:rFonts w:ascii="Times New Roman" w:hAnsi="Times New Roman"/>
          <w:sz w:val="24"/>
          <w:szCs w:val="24"/>
        </w:rPr>
        <w:t>I</w:t>
      </w:r>
      <w:r w:rsidR="00760FA9" w:rsidRPr="00AE286D">
        <w:rPr>
          <w:rFonts w:ascii="Times New Roman" w:hAnsi="Times New Roman"/>
          <w:sz w:val="24"/>
          <w:szCs w:val="24"/>
        </w:rPr>
        <w:t>nformácie k</w:t>
      </w:r>
      <w:r w:rsidR="006F72C1" w:rsidRPr="00AE286D">
        <w:rPr>
          <w:rFonts w:ascii="Times New Roman" w:hAnsi="Times New Roman"/>
          <w:sz w:val="24"/>
          <w:szCs w:val="24"/>
        </w:rPr>
        <w:t> </w:t>
      </w:r>
      <w:r w:rsidR="00760FA9" w:rsidRPr="00AE286D">
        <w:rPr>
          <w:rFonts w:ascii="Times New Roman" w:hAnsi="Times New Roman"/>
          <w:sz w:val="24"/>
          <w:szCs w:val="24"/>
        </w:rPr>
        <w:t>prílohe č. 3 časti F. písm. c) o</w:t>
      </w:r>
      <w:r w:rsidR="006F72C1" w:rsidRPr="00AE286D">
        <w:rPr>
          <w:rFonts w:ascii="Times New Roman" w:hAnsi="Times New Roman"/>
          <w:sz w:val="24"/>
          <w:szCs w:val="24"/>
        </w:rPr>
        <w:t> </w:t>
      </w:r>
      <w:r w:rsidR="00760FA9" w:rsidRPr="00AE286D">
        <w:rPr>
          <w:rFonts w:ascii="Times New Roman" w:hAnsi="Times New Roman"/>
          <w:sz w:val="24"/>
          <w:szCs w:val="24"/>
        </w:rPr>
        <w:t xml:space="preserve">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760FA9" w:rsidRPr="00520723" w:rsidTr="0096424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Hodnota za bežné účtovné obdobie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Default="00760FA9" w:rsidP="00760FA9">
      <w:pPr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</w:t>
      </w:r>
      <w:r w:rsidR="006F72C1" w:rsidRPr="00520723">
        <w:rPr>
          <w:rFonts w:ascii="Times New Roman" w:hAnsi="Times New Roman"/>
          <w:sz w:val="24"/>
          <w:szCs w:val="24"/>
        </w:rPr>
        <w:t> </w:t>
      </w:r>
      <w:r w:rsidRPr="00520723">
        <w:rPr>
          <w:rFonts w:ascii="Times New Roman" w:hAnsi="Times New Roman"/>
          <w:sz w:val="24"/>
          <w:szCs w:val="24"/>
        </w:rPr>
        <w:t>prílohe č. 3 časti F. písm. a) o</w:t>
      </w:r>
      <w:r w:rsidR="006F72C1" w:rsidRPr="00520723">
        <w:rPr>
          <w:rFonts w:ascii="Times New Roman" w:hAnsi="Times New Roman"/>
          <w:sz w:val="24"/>
          <w:szCs w:val="24"/>
        </w:rPr>
        <w:t> </w:t>
      </w:r>
      <w:r w:rsidRPr="00520723">
        <w:rPr>
          <w:rFonts w:ascii="Times New Roman" w:hAnsi="Times New Roman"/>
          <w:sz w:val="24"/>
          <w:szCs w:val="24"/>
        </w:rPr>
        <w:t>dlhodobom hmotnom majetku</w:t>
      </w:r>
      <w:r w:rsidRPr="00520723">
        <w:rPr>
          <w:rFonts w:ascii="Times New Roman" w:hAnsi="Times New Roman"/>
          <w:sz w:val="24"/>
          <w:szCs w:val="24"/>
        </w:rPr>
        <w:tab/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76"/>
        <w:gridCol w:w="793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624"/>
        <w:gridCol w:w="935"/>
      </w:tblGrid>
      <w:tr w:rsidR="00760FA9" w:rsidRPr="00520723" w:rsidTr="0096424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60FA9" w:rsidRPr="00520723" w:rsidTr="00B82F1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Samos-tatné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hnuteľ-né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veci a 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hnuteľ-ných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</w:t>
            </w:r>
            <w:r w:rsidR="006F72C1"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Os-tatný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Poskyt-nuté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pred-davky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60FA9" w:rsidRPr="00520723" w:rsidTr="00B82F1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760FA9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760FA9" w:rsidRPr="00520723" w:rsidTr="00B82F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33453</w:t>
            </w:r>
            <w:r w:rsidR="00920B00" w:rsidRPr="00AE286D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26930" w:rsidP="009269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26930" w:rsidP="009269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282922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246" w:rsidRPr="00AE286D" w:rsidRDefault="00926930" w:rsidP="009269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5055135</w:t>
            </w: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F60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210557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26930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12492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926930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275526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64246" w:rsidP="009269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</w:t>
            </w:r>
            <w:r w:rsidR="00926930">
              <w:rPr>
                <w:rFonts w:ascii="Times New Roman" w:hAnsi="Times New Roman"/>
                <w:sz w:val="20"/>
                <w:szCs w:val="20"/>
              </w:rPr>
              <w:t>555916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B82F13" w:rsidP="009269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</w:t>
            </w:r>
            <w:r w:rsidR="00926930">
              <w:rPr>
                <w:rFonts w:ascii="Times New Roman" w:hAnsi="Times New Roman"/>
                <w:sz w:val="20"/>
                <w:szCs w:val="20"/>
              </w:rPr>
              <w:t>376954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926930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5067626</w:t>
            </w:r>
          </w:p>
        </w:tc>
      </w:tr>
      <w:tr w:rsidR="00760FA9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760FA9" w:rsidRPr="00520723" w:rsidTr="00B82F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1677761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373391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2051152</w:t>
            </w: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F60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F60BA9" w:rsidP="00F60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231838</w:t>
            </w: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F60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-993010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-993010</w:t>
            </w: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F60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729202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F60B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E02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F60BA9" w:rsidP="00F60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1289980</w:t>
            </w:r>
          </w:p>
        </w:tc>
      </w:tr>
      <w:tr w:rsidR="00760FA9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60FA9" w:rsidRPr="00520723" w:rsidTr="00B82F1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FA9" w:rsidRPr="00520723" w:rsidTr="00B82F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F60BA9" w:rsidRPr="00520723" w:rsidTr="00B82F1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0BA9" w:rsidRPr="00AE286D" w:rsidRDefault="00F60B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1667598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926103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282922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BA9" w:rsidRPr="00AE286D" w:rsidRDefault="00F60BA9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3003983</w:t>
            </w:r>
          </w:p>
        </w:tc>
      </w:tr>
      <w:tr w:rsidR="00F60BA9" w:rsidRPr="00520723" w:rsidTr="00B82F1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0BA9" w:rsidRPr="00AE286D" w:rsidRDefault="00F60B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2826716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816176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7396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BA9" w:rsidRPr="00AE286D" w:rsidRDefault="00F60BA9" w:rsidP="006B79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3777647</w:t>
            </w: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760FA9" w:rsidRPr="00520723" w:rsidTr="0096424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Dlhodobý 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60FA9" w:rsidRPr="00520723" w:rsidTr="0017275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Samos-tatné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hnuteľ-né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veci a 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hnuteľ-ných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Os-tatný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Poskyt-nuté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pred-davky</w:t>
            </w:r>
            <w:proofErr w:type="spellEnd"/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60FA9" w:rsidRPr="00520723" w:rsidTr="0017275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760FA9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BD70E6" w:rsidRPr="00520723" w:rsidTr="0017275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0E6" w:rsidRPr="00AE286D" w:rsidRDefault="00BD70E6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3345359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934466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5946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4413131</w:t>
            </w:r>
          </w:p>
          <w:p w:rsidR="00BD70E6" w:rsidRPr="00AE286D" w:rsidRDefault="00BD70E6" w:rsidP="00BD70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642004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1007032</w:t>
            </w: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365028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365028</w:t>
            </w: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B26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3345359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1299494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282922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5055135</w:t>
            </w:r>
          </w:p>
        </w:tc>
      </w:tr>
      <w:tr w:rsidR="00417FCB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417FCB" w:rsidRPr="00520723" w:rsidTr="0017275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1405649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290909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1696558</w:t>
            </w: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272112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82482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354694</w:t>
            </w: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1677761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373391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2051152</w:t>
            </w:r>
          </w:p>
        </w:tc>
      </w:tr>
      <w:tr w:rsidR="00417FCB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417FCB" w:rsidRPr="00520723" w:rsidTr="0017275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1727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7FCB" w:rsidRPr="00520723" w:rsidTr="0096424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FCB" w:rsidRPr="00AE286D" w:rsidRDefault="00417FCB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3B1362" w:rsidRPr="00520723" w:rsidTr="0017275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1362" w:rsidRPr="00AE286D" w:rsidRDefault="003B1362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1939710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643557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5946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2716573</w:t>
            </w:r>
          </w:p>
        </w:tc>
      </w:tr>
      <w:tr w:rsidR="003B1362" w:rsidRPr="00520723" w:rsidTr="0017275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1362" w:rsidRPr="00AE286D" w:rsidRDefault="003B1362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127360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1667598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926103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282922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362" w:rsidRPr="00AE286D" w:rsidRDefault="003B1362" w:rsidP="00F506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3003983</w:t>
            </w: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0723">
        <w:rPr>
          <w:rFonts w:ascii="Times New Roman" w:hAnsi="Times New Roman"/>
          <w:b/>
          <w:sz w:val="24"/>
          <w:szCs w:val="24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760FA9" w:rsidRPr="00520723" w:rsidTr="0096424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Hodnota za bežné účtovné obdobie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286D" w:rsidRDefault="00AE286D" w:rsidP="00760F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60FA9" w:rsidRPr="00AE286D" w:rsidRDefault="00FC3F3F" w:rsidP="00760FA9">
      <w:pPr>
        <w:spacing w:after="0"/>
        <w:rPr>
          <w:rFonts w:ascii="Times New Roman" w:hAnsi="Times New Roman"/>
          <w:b/>
          <w:sz w:val="24"/>
          <w:szCs w:val="24"/>
        </w:rPr>
      </w:pPr>
      <w:r w:rsidRPr="00AE286D">
        <w:rPr>
          <w:rFonts w:ascii="Times New Roman" w:hAnsi="Times New Roman"/>
          <w:b/>
          <w:sz w:val="24"/>
          <w:szCs w:val="24"/>
        </w:rPr>
        <w:t>Poistenie hmotného majetku:</w:t>
      </w:r>
    </w:p>
    <w:p w:rsidR="00EB4979" w:rsidRPr="008C1C8E" w:rsidRDefault="008C1C8E" w:rsidP="00EB4979">
      <w:pPr>
        <w:jc w:val="both"/>
        <w:rPr>
          <w:rFonts w:ascii="Times New Roman" w:hAnsi="Times New Roman"/>
          <w:b/>
          <w:sz w:val="24"/>
          <w:szCs w:val="24"/>
        </w:rPr>
      </w:pPr>
      <w:r w:rsidRPr="008C1C8E">
        <w:rPr>
          <w:rFonts w:ascii="Times New Roman" w:hAnsi="Times New Roman"/>
          <w:sz w:val="24"/>
          <w:szCs w:val="24"/>
        </w:rPr>
        <w:t xml:space="preserve">Majetok poistený cez materskú spoločnosť </w:t>
      </w:r>
    </w:p>
    <w:p w:rsidR="00760FA9" w:rsidRPr="00AE286D" w:rsidRDefault="00760FA9" w:rsidP="00760FA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AE286D">
        <w:rPr>
          <w:rFonts w:ascii="Times New Roman" w:hAnsi="Times New Roman"/>
          <w:sz w:val="20"/>
          <w:szCs w:val="20"/>
        </w:rPr>
        <w:t>Informácie k prílohe č. 3 časti F. písm. j) o  dlhodobom finančnom majetku</w:t>
      </w:r>
    </w:p>
    <w:p w:rsidR="00760FA9" w:rsidRPr="00AE286D" w:rsidRDefault="00760FA9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E286D">
        <w:rPr>
          <w:rFonts w:ascii="Times New Roman" w:hAnsi="Times New Roman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60FA9" w:rsidRPr="00AE286D" w:rsidTr="0096424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0FA9" w:rsidRPr="00AE286D" w:rsidTr="0096424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760FA9" w:rsidRPr="00AE286D" w:rsidTr="0096424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Účtovná hodnota 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 začiatku 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Default="00760FA9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07F2" w:rsidRPr="00AE286D" w:rsidRDefault="004507F2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0FA9" w:rsidRPr="00AE286D" w:rsidRDefault="00760FA9" w:rsidP="00760FA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E286D">
        <w:rPr>
          <w:rFonts w:ascii="Times New Roman" w:hAnsi="Times New Roman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60FA9" w:rsidRPr="00AE286D" w:rsidTr="0096424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0FA9" w:rsidRPr="00AE286D" w:rsidTr="0096424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760FA9" w:rsidRPr="00AE286D" w:rsidTr="0096424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760FA9" w:rsidRPr="00520723" w:rsidTr="0096424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Účtovná hodnota </w:t>
            </w:r>
          </w:p>
        </w:tc>
      </w:tr>
      <w:tr w:rsidR="00760FA9" w:rsidRPr="00520723" w:rsidTr="0096424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</w:p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 začiatku účtovného </w:t>
            </w: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FA9" w:rsidRPr="00520723" w:rsidTr="0096424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bCs w:val="0"/>
          <w:kern w:val="0"/>
          <w:sz w:val="24"/>
          <w:szCs w:val="24"/>
        </w:rPr>
      </w:pPr>
      <w:r w:rsidRPr="00520723">
        <w:rPr>
          <w:rFonts w:ascii="Times New Roman" w:hAnsi="Times New Roman"/>
          <w:bCs w:val="0"/>
          <w:kern w:val="0"/>
          <w:sz w:val="24"/>
          <w:szCs w:val="24"/>
        </w:rPr>
        <w:t>Informácie k </w:t>
      </w:r>
      <w:r w:rsidRPr="00520723">
        <w:rPr>
          <w:rFonts w:ascii="Times New Roman" w:hAnsi="Times New Roman"/>
          <w:sz w:val="24"/>
          <w:szCs w:val="24"/>
        </w:rPr>
        <w:t>prílohe č. 3 </w:t>
      </w:r>
      <w:r w:rsidRPr="00520723">
        <w:rPr>
          <w:rFonts w:ascii="Times New Roman" w:hAnsi="Times New Roman"/>
          <w:bCs w:val="0"/>
          <w:kern w:val="0"/>
          <w:sz w:val="24"/>
          <w:szCs w:val="24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760FA9" w:rsidRPr="00520723" w:rsidTr="0096424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 xml:space="preserve">Hodnota </w:t>
            </w:r>
            <w:r w:rsidRPr="00520723">
              <w:rPr>
                <w:rFonts w:ascii="Times New Roman" w:hAnsi="Times New Roman"/>
                <w:bCs w:val="0"/>
                <w:sz w:val="24"/>
                <w:szCs w:val="24"/>
              </w:rPr>
              <w:t>za bežné účtovné obdobie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760FA9" w:rsidRPr="00520723" w:rsidTr="0096424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760FA9" w:rsidRPr="00520723" w:rsidTr="00964246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Podiel ÚJ na ZI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Podiel ÚJ na hlasovacích právach 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Účtovná hodnota 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</w:tr>
      <w:tr w:rsidR="00760FA9" w:rsidRPr="00520723" w:rsidTr="0096424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spacing w:before="0" w:beforeAutospacing="0" w:after="0"/>
        <w:ind w:left="357"/>
        <w:contextualSpacing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760FA9" w:rsidRPr="00520723" w:rsidTr="00964246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Dlhové CP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Vyradenie dlhového CP z účtovníctva 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na konci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účtov-ného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obdobia</w:t>
            </w:r>
          </w:p>
        </w:tc>
      </w:tr>
      <w:tr w:rsidR="00760FA9" w:rsidRPr="00520723" w:rsidTr="00964246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 xml:space="preserve">Dlhové CP držané do </w:t>
            </w:r>
            <w:r w:rsidRPr="00AE286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760FA9" w:rsidRPr="00520723" w:rsidTr="00964246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760FA9" w:rsidRPr="00520723" w:rsidTr="00964246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60FA9" w:rsidRDefault="00760FA9" w:rsidP="00760FA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 časti F. písm. o) o opravných položkách k</w:t>
      </w:r>
      <w:r w:rsidR="00AE286D">
        <w:rPr>
          <w:rFonts w:ascii="Times New Roman" w:hAnsi="Times New Roman"/>
          <w:sz w:val="24"/>
          <w:szCs w:val="24"/>
        </w:rPr>
        <w:t> </w:t>
      </w:r>
      <w:r w:rsidRPr="00520723">
        <w:rPr>
          <w:rFonts w:ascii="Times New Roman" w:hAnsi="Times New Roman"/>
          <w:sz w:val="24"/>
          <w:szCs w:val="24"/>
        </w:rPr>
        <w:t>zásobám</w:t>
      </w:r>
    </w:p>
    <w:p w:rsidR="00AE286D" w:rsidRPr="00AE286D" w:rsidRDefault="00AE286D" w:rsidP="00AE286D">
      <w:pPr>
        <w:pStyle w:val="Odsekzoznamu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E286D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760FA9" w:rsidRPr="00AE286D" w:rsidTr="00964246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AE286D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760FA9" w:rsidRPr="00AE286D">
              <w:rPr>
                <w:rFonts w:ascii="Times New Roman" w:hAnsi="Times New Roman"/>
                <w:sz w:val="20"/>
                <w:szCs w:val="20"/>
              </w:rPr>
              <w:t>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760FA9" w:rsidRPr="00AE286D" w:rsidTr="00964246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760FA9" w:rsidRPr="00AE286D" w:rsidTr="00964246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AE286D" w:rsidTr="00964246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E286D" w:rsidRDefault="00AE286D" w:rsidP="00AE28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86D" w:rsidRPr="00520723" w:rsidRDefault="00AE286D" w:rsidP="00AE28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Tabuľka č. </w:t>
      </w:r>
      <w:r>
        <w:rPr>
          <w:rFonts w:ascii="Times New Roman" w:hAnsi="Times New Roman"/>
          <w:sz w:val="24"/>
          <w:szCs w:val="24"/>
        </w:rPr>
        <w:t>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760FA9" w:rsidRPr="00520723" w:rsidTr="0096424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760FA9" w:rsidRPr="00520723" w:rsidTr="0096424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Hodnota za bežné účtovné obdobie</w:t>
            </w: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 prílohe č. 3 časti F. písm. q) o zákazkovej výrobe a o zákazkovej výstavbe nehnuteľnosti určenej na predaj</w:t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760FA9" w:rsidRPr="00520723" w:rsidTr="00964246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760FA9" w:rsidRPr="00520723" w:rsidTr="00964246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760FA9" w:rsidRPr="00520723" w:rsidTr="00964246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Hodnota zákazkovej výroby</w:t>
            </w:r>
          </w:p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760FA9" w:rsidRPr="00520723" w:rsidTr="00964246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760FA9" w:rsidRPr="00520723" w:rsidTr="0096424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760FA9" w:rsidRPr="00520723" w:rsidTr="00964246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760FA9" w:rsidRPr="00520723" w:rsidTr="0096424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4"/>
          <w:szCs w:val="24"/>
        </w:rPr>
      </w:pPr>
    </w:p>
    <w:p w:rsidR="00760FA9" w:rsidRPr="00520723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4"/>
          <w:szCs w:val="24"/>
        </w:rPr>
      </w:pPr>
      <w:r w:rsidRPr="00520723">
        <w:rPr>
          <w:rFonts w:ascii="Times New Roman" w:hAnsi="Times New Roman"/>
          <w:b w:val="0"/>
          <w:sz w:val="24"/>
          <w:szCs w:val="24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760FA9" w:rsidRPr="00520723" w:rsidTr="0096424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001C">
              <w:rPr>
                <w:rFonts w:ascii="Times New Roman" w:hAnsi="Times New Roman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001C">
              <w:rPr>
                <w:rFonts w:ascii="Times New Roman" w:hAnsi="Times New Roman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001C">
              <w:rPr>
                <w:rFonts w:ascii="Times New Roman" w:hAnsi="Times New Roman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760FA9" w:rsidRPr="00520723" w:rsidTr="00964246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760FA9" w:rsidRPr="00520723" w:rsidTr="0096424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 xml:space="preserve">Vyfakturované nároky za vykonanú prácu na </w:t>
            </w:r>
            <w:r w:rsidRPr="00D1001C">
              <w:rPr>
                <w:rFonts w:ascii="Times New Roman" w:hAnsi="Times New Roman"/>
                <w:sz w:val="20"/>
                <w:szCs w:val="20"/>
              </w:rPr>
              <w:lastRenderedPageBreak/>
              <w:t>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7F2" w:rsidRDefault="004507F2" w:rsidP="004507F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D1001C" w:rsidRPr="00D1001C" w:rsidRDefault="00D1001C" w:rsidP="00D1001C"/>
    <w:p w:rsidR="00760FA9" w:rsidRPr="004507F2" w:rsidRDefault="00760FA9" w:rsidP="004507F2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507F2">
        <w:rPr>
          <w:rFonts w:ascii="Times New Roman" w:hAnsi="Times New Roman"/>
          <w:sz w:val="24"/>
          <w:szCs w:val="24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760FA9" w:rsidRPr="00520723" w:rsidTr="0096424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760FA9" w:rsidRPr="00520723" w:rsidTr="0096424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760FA9" w:rsidRPr="00520723" w:rsidTr="0096424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Ostatné pohľadávky v rámci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/>
                <w:sz w:val="24"/>
                <w:szCs w:val="24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760FA9" w:rsidRPr="00520723" w:rsidTr="0096424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760FA9" w:rsidRPr="00520723" w:rsidTr="0096424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294B02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60FA9" w:rsidRPr="00AE286D" w:rsidRDefault="00294B02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563400</w:t>
            </w:r>
          </w:p>
          <w:p w:rsidR="00257CEB" w:rsidRPr="00AE286D" w:rsidRDefault="00257CEB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294B02" w:rsidP="00AE286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563400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AE286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294B02" w:rsidP="00AE286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563400</w:t>
            </w:r>
          </w:p>
        </w:tc>
      </w:tr>
    </w:tbl>
    <w:p w:rsidR="00D1001C" w:rsidRDefault="00D1001C" w:rsidP="00D1001C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D1001C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760FA9" w:rsidRPr="00520723" w:rsidTr="0096424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D1001C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760FA9" w:rsidRPr="00520723" w:rsidTr="0096424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D1001C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D1001C">
              <w:rPr>
                <w:rFonts w:ascii="Times New Roman" w:hAnsi="Times New Roman"/>
                <w:sz w:val="20"/>
                <w:szCs w:val="20"/>
              </w:rPr>
              <w:br/>
              <w:t> pohľadávky</w:t>
            </w:r>
          </w:p>
        </w:tc>
      </w:tr>
      <w:tr w:rsidR="00760FA9" w:rsidRPr="00520723" w:rsidTr="0096424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D1001C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0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60FA9" w:rsidRPr="00D1001C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 prílohe č. 3 časti F. písm. w) o krátkodobom finančnom majetku </w:t>
      </w:r>
    </w:p>
    <w:p w:rsidR="00760FA9" w:rsidRPr="00520723" w:rsidRDefault="00760FA9" w:rsidP="00760FA9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4"/>
          <w:szCs w:val="24"/>
        </w:rPr>
      </w:pPr>
      <w:r w:rsidRPr="00520723">
        <w:rPr>
          <w:rFonts w:ascii="Times New Roman" w:hAnsi="Times New Roman"/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760FA9" w:rsidRPr="00520723" w:rsidTr="0096424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94B02" w:rsidRPr="00520723" w:rsidTr="0096424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94B02" w:rsidRPr="00AE286D" w:rsidRDefault="00294B02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4B02" w:rsidRPr="00AE286D" w:rsidRDefault="00294B02" w:rsidP="00B26B0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94B02" w:rsidRPr="00AE286D" w:rsidRDefault="00294B02" w:rsidP="00F506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</w:tr>
      <w:tr w:rsidR="00294B02" w:rsidRPr="00520723" w:rsidTr="0096424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94B02" w:rsidRPr="00AE286D" w:rsidRDefault="00294B02" w:rsidP="0096424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94B02" w:rsidRPr="00AE286D" w:rsidRDefault="00294B02" w:rsidP="00294B0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107001</w:t>
            </w:r>
          </w:p>
        </w:tc>
        <w:tc>
          <w:tcPr>
            <w:tcW w:w="2405" w:type="dxa"/>
            <w:vAlign w:val="center"/>
          </w:tcPr>
          <w:p w:rsidR="00294B02" w:rsidRPr="00AE286D" w:rsidRDefault="00294B02" w:rsidP="00F506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264023</w:t>
            </w:r>
          </w:p>
        </w:tc>
      </w:tr>
      <w:tr w:rsidR="00294B02" w:rsidRPr="00520723" w:rsidTr="0096424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94B02" w:rsidRPr="00AE286D" w:rsidRDefault="00294B02" w:rsidP="0096424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94B02" w:rsidRPr="00AE286D" w:rsidRDefault="00294B02" w:rsidP="00B26B0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294B02" w:rsidRPr="00AE286D" w:rsidRDefault="00294B02" w:rsidP="00F506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4B02" w:rsidRPr="00520723" w:rsidTr="0096424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94B02" w:rsidRPr="00AE286D" w:rsidRDefault="00294B02" w:rsidP="0096424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94B02" w:rsidRPr="00AE286D" w:rsidRDefault="00294B02" w:rsidP="00B26B0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294B02" w:rsidRPr="00AE286D" w:rsidRDefault="00294B02" w:rsidP="00F506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4B02" w:rsidRPr="00520723" w:rsidTr="0096424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B02" w:rsidRPr="00AE286D" w:rsidRDefault="00294B02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4B02" w:rsidRPr="00AE286D" w:rsidRDefault="00294B02" w:rsidP="00294B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107135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94B02" w:rsidRPr="00AE286D" w:rsidRDefault="00294B02" w:rsidP="00F5069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bCs/>
                <w:sz w:val="20"/>
                <w:szCs w:val="20"/>
              </w:rPr>
              <w:t>264057</w:t>
            </w:r>
          </w:p>
        </w:tc>
      </w:tr>
    </w:tbl>
    <w:p w:rsidR="00760FA9" w:rsidRPr="00520723" w:rsidRDefault="00760FA9" w:rsidP="00760FA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4"/>
          <w:szCs w:val="24"/>
        </w:rPr>
      </w:pPr>
      <w:r w:rsidRPr="00520723">
        <w:rPr>
          <w:rFonts w:ascii="Times New Roman" w:hAnsi="Times New Roman"/>
          <w:b w:val="0"/>
          <w:sz w:val="24"/>
          <w:szCs w:val="24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760FA9" w:rsidRPr="00520723" w:rsidTr="00964246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760FA9" w:rsidRPr="00520723" w:rsidTr="00964246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760FA9" w:rsidRPr="00520723" w:rsidTr="00964246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Dlhové CP so splatnosťou do  jedného roka držané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60FA9" w:rsidRDefault="00760FA9" w:rsidP="00760FA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4"/>
          <w:szCs w:val="24"/>
          <w:lang w:eastAsia="sk-SK"/>
        </w:rPr>
      </w:pPr>
    </w:p>
    <w:p w:rsidR="004507F2" w:rsidRDefault="004507F2" w:rsidP="004507F2">
      <w:pPr>
        <w:rPr>
          <w:lang w:eastAsia="sk-SK"/>
        </w:rPr>
      </w:pPr>
    </w:p>
    <w:p w:rsidR="004507F2" w:rsidRDefault="004507F2" w:rsidP="004507F2">
      <w:pPr>
        <w:rPr>
          <w:lang w:eastAsia="sk-SK"/>
        </w:rPr>
      </w:pPr>
    </w:p>
    <w:p w:rsidR="004507F2" w:rsidRPr="004507F2" w:rsidRDefault="004507F2" w:rsidP="004507F2">
      <w:pPr>
        <w:rPr>
          <w:lang w:eastAsia="sk-SK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  <w:lang w:eastAsia="sk-SK"/>
        </w:rPr>
        <w:t xml:space="preserve">Informácie k </w:t>
      </w:r>
      <w:r w:rsidRPr="00520723">
        <w:rPr>
          <w:rFonts w:ascii="Times New Roman" w:hAnsi="Times New Roman"/>
          <w:sz w:val="24"/>
          <w:szCs w:val="24"/>
        </w:rPr>
        <w:t>prílohe č. 3 </w:t>
      </w:r>
      <w:r w:rsidRPr="00520723">
        <w:rPr>
          <w:rFonts w:ascii="Times New Roman" w:hAnsi="Times New Roman"/>
          <w:sz w:val="24"/>
          <w:szCs w:val="24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760FA9" w:rsidRPr="00520723" w:rsidTr="00964246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OP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Tvorba 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OP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 xml:space="preserve">Zúčtovanie OP z dôvodu zániku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opodstatne-nosti</w:t>
            </w:r>
            <w:proofErr w:type="spellEnd"/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760FA9" w:rsidRPr="00520723" w:rsidTr="00964246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760FA9" w:rsidRPr="00520723" w:rsidTr="00964246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4507F2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507F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4507F2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507F2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4507F2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7F2">
              <w:rPr>
                <w:rFonts w:ascii="Times New Roman" w:hAnsi="Times New Roman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4507F2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760FA9" w:rsidRPr="00520723" w:rsidTr="00964246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 xml:space="preserve">na výsledok </w:t>
            </w:r>
            <w:proofErr w:type="spellStart"/>
            <w:r w:rsidRPr="00AE286D">
              <w:rPr>
                <w:rFonts w:ascii="Times New Roman" w:hAnsi="Times New Roman"/>
                <w:sz w:val="20"/>
                <w:szCs w:val="20"/>
              </w:rPr>
              <w:t>hospodá-renia</w:t>
            </w:r>
            <w:proofErr w:type="spellEnd"/>
            <w:r w:rsidRPr="00AE286D">
              <w:rPr>
                <w:rFonts w:ascii="Times New Roman" w:hAnsi="Times New Roman"/>
                <w:sz w:val="20"/>
                <w:szCs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Vplyv </w:t>
            </w:r>
          </w:p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ocenenia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760FA9" w:rsidRPr="00520723" w:rsidTr="00964246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 prílohe č. 3 časti F. písm. </w:t>
      </w:r>
      <w:proofErr w:type="spellStart"/>
      <w:r w:rsidRPr="00520723">
        <w:rPr>
          <w:rFonts w:ascii="Times New Roman" w:hAnsi="Times New Roman"/>
          <w:sz w:val="24"/>
          <w:szCs w:val="24"/>
        </w:rPr>
        <w:t>zc</w:t>
      </w:r>
      <w:proofErr w:type="spellEnd"/>
      <w:r w:rsidRPr="00520723">
        <w:rPr>
          <w:rFonts w:ascii="Times New Roman" w:hAnsi="Times New Roman"/>
          <w:sz w:val="24"/>
          <w:szCs w:val="24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760FA9" w:rsidRPr="00520723" w:rsidTr="0096424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AE286D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760FA9" w:rsidRPr="00520723" w:rsidTr="0096424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760FA9" w:rsidRPr="00520723" w:rsidTr="00964246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86D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AE286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28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D1001C" w:rsidRDefault="00D1001C" w:rsidP="00D1001C">
      <w:pPr>
        <w:pStyle w:val="Nzov"/>
        <w:numPr>
          <w:ilvl w:val="0"/>
          <w:numId w:val="37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údajoch vykázaných na strane pasív súvahy</w:t>
      </w: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časti G. písm. a) tretiemu bodu o rozdelení účtovného zisku alebo o </w:t>
      </w:r>
      <w:proofErr w:type="spellStart"/>
      <w:r w:rsidRPr="00520723">
        <w:rPr>
          <w:rFonts w:ascii="Times New Roman" w:hAnsi="Times New Roman"/>
          <w:sz w:val="24"/>
          <w:szCs w:val="24"/>
        </w:rPr>
        <w:t>vysporiadaní</w:t>
      </w:r>
      <w:proofErr w:type="spellEnd"/>
      <w:r w:rsidRPr="00520723">
        <w:rPr>
          <w:rFonts w:ascii="Times New Roman" w:hAnsi="Times New Roman"/>
          <w:sz w:val="24"/>
          <w:szCs w:val="24"/>
        </w:rPr>
        <w:t xml:space="preserve"> účtovnej straty </w:t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60FA9" w:rsidRPr="00520723" w:rsidTr="0096424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691D40" w:rsidP="00691D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219804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691D40" w:rsidP="00691D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219804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691D40" w:rsidP="00691D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219804</w:t>
            </w:r>
          </w:p>
        </w:tc>
      </w:tr>
    </w:tbl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 prílohe č. 3 časti G. písm. b) o rezervách</w:t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760FA9" w:rsidRPr="00520723" w:rsidTr="0096424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760FA9" w:rsidRPr="00520723" w:rsidTr="0096424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Stav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03667" w:rsidP="007036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Rezerva 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  <w:r w:rsidR="00760FA9"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03667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Rezerva na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7225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5250</w:t>
            </w:r>
            <w:r w:rsidR="00760FA9"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91D4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  <w:r w:rsidR="00691D40">
              <w:rPr>
                <w:rFonts w:ascii="Times New Roman" w:hAnsi="Times New Roman"/>
                <w:sz w:val="20"/>
                <w:szCs w:val="20"/>
              </w:rPr>
              <w:t>7225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760FA9" w:rsidRPr="00520723" w:rsidTr="0096424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Stav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691D40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D40" w:rsidRPr="006C303D" w:rsidRDefault="00691D40" w:rsidP="00B82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Rezerva 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863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691D40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D40" w:rsidRPr="006C303D" w:rsidRDefault="00691D40" w:rsidP="00B82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Rezerva na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7050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5250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7050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D40" w:rsidRPr="006C303D" w:rsidRDefault="00691D40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5250</w:t>
            </w:r>
          </w:p>
        </w:tc>
      </w:tr>
      <w:tr w:rsidR="00691D40" w:rsidRPr="00520723" w:rsidTr="0096424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D40" w:rsidRPr="006C303D" w:rsidRDefault="00691D40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D40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D40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D40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D40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D40" w:rsidRPr="006C303D" w:rsidRDefault="00691D4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60FA9" w:rsidRPr="00520723" w:rsidTr="0096424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FA9" w:rsidRPr="009541CA" w:rsidRDefault="003D2E9F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/>
                <w:bCs/>
                <w:sz w:val="20"/>
                <w:szCs w:val="20"/>
              </w:rPr>
              <w:t>3283947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9541CA" w:rsidRDefault="00F50696" w:rsidP="00F506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/>
                <w:bCs/>
                <w:sz w:val="20"/>
                <w:szCs w:val="20"/>
              </w:rPr>
              <w:t>3221373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9541CA" w:rsidRDefault="003D2E9F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41CA">
              <w:rPr>
                <w:rFonts w:ascii="Times New Roman" w:hAnsi="Times New Roman"/>
                <w:sz w:val="20"/>
                <w:szCs w:val="20"/>
              </w:rPr>
              <w:t>1949977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9541CA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0696" w:rsidRPr="00520723" w:rsidTr="0096424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696" w:rsidRPr="006C303D" w:rsidRDefault="00F5069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0696" w:rsidRPr="009541CA" w:rsidRDefault="003D2E9F" w:rsidP="00F506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Cs/>
                <w:sz w:val="20"/>
                <w:szCs w:val="20"/>
              </w:rPr>
              <w:t>1333970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0696" w:rsidRPr="009541CA" w:rsidRDefault="00F50696" w:rsidP="00F506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Cs/>
                <w:sz w:val="20"/>
                <w:szCs w:val="20"/>
              </w:rPr>
              <w:t>3221373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9541CA" w:rsidRDefault="003D2E9F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/>
                <w:sz w:val="20"/>
                <w:szCs w:val="20"/>
              </w:rPr>
              <w:t>437166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9541CA" w:rsidRDefault="00F50696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/>
                <w:sz w:val="20"/>
                <w:szCs w:val="20"/>
              </w:rPr>
              <w:t>608940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9541CA" w:rsidRDefault="003D2E9F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/>
                <w:bCs/>
                <w:sz w:val="20"/>
                <w:szCs w:val="20"/>
              </w:rPr>
              <w:t>437166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10BF" w:rsidRPr="009541CA" w:rsidRDefault="003D2E9F" w:rsidP="00F506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41CA">
              <w:rPr>
                <w:rFonts w:ascii="Times New Roman" w:hAnsi="Times New Roman"/>
                <w:b/>
                <w:bCs/>
                <w:sz w:val="20"/>
                <w:szCs w:val="20"/>
              </w:rPr>
              <w:t>608940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9541CA" w:rsidRDefault="000C5254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49956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9541CA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760FA9" w:rsidRPr="00F50696" w:rsidRDefault="00760FA9" w:rsidP="00760FA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760FA9" w:rsidRPr="00F50696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F50696">
        <w:rPr>
          <w:rFonts w:ascii="Times New Roman" w:hAnsi="Times New Roman"/>
          <w:sz w:val="24"/>
          <w:szCs w:val="24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760FA9" w:rsidRPr="00520723" w:rsidTr="0096424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760FA9" w:rsidRPr="00520723" w:rsidTr="0096424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554</w:t>
            </w: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554</w:t>
            </w: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471</w:t>
            </w:r>
          </w:p>
        </w:tc>
      </w:tr>
      <w:tr w:rsidR="00910A3B" w:rsidRPr="00520723" w:rsidTr="0096424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10A3B" w:rsidRPr="006C303D" w:rsidRDefault="00910A3B" w:rsidP="00910A3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0A3B" w:rsidRPr="006C303D" w:rsidRDefault="00910A3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</w:tr>
    </w:tbl>
    <w:p w:rsidR="00D1001C" w:rsidRDefault="00D1001C" w:rsidP="00D1001C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760FA9" w:rsidRPr="00520723" w:rsidTr="00D1001C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760FA9" w:rsidRPr="00520723" w:rsidTr="00D1001C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D1001C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60FA9" w:rsidRPr="00520723" w:rsidRDefault="00760FA9" w:rsidP="00760FA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 prílohe č. 3 časti G. písm. i) o bankových úveroch, pôžičkách a krátkodobých finančných výpomociach</w:t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60FA9" w:rsidRPr="00520723" w:rsidTr="0096424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Suma istiny v príslušnej mene za </w:t>
            </w:r>
            <w:proofErr w:type="spellStart"/>
            <w:r w:rsidRPr="006C303D">
              <w:rPr>
                <w:rFonts w:ascii="Times New Roman" w:hAnsi="Times New Roman"/>
                <w:sz w:val="20"/>
                <w:szCs w:val="20"/>
              </w:rPr>
              <w:t>bezprostred-ne</w:t>
            </w:r>
            <w:proofErr w:type="spellEnd"/>
            <w:r w:rsidRPr="006C30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C303D">
              <w:rPr>
                <w:rFonts w:ascii="Times New Roman" w:hAnsi="Times New Roman"/>
                <w:sz w:val="20"/>
                <w:szCs w:val="20"/>
              </w:rPr>
              <w:t>predchá-dzajúce</w:t>
            </w:r>
            <w:proofErr w:type="spellEnd"/>
            <w:r w:rsidRPr="006C303D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60FA9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01C" w:rsidRPr="00520723" w:rsidRDefault="00D1001C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60FA9" w:rsidRPr="00520723" w:rsidTr="0096424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Suma istiny v príslušnej mene za bezprostredne </w:t>
            </w:r>
            <w:proofErr w:type="spellStart"/>
            <w:r w:rsidRPr="006C303D">
              <w:rPr>
                <w:rFonts w:ascii="Times New Roman" w:hAnsi="Times New Roman"/>
                <w:sz w:val="20"/>
                <w:szCs w:val="20"/>
              </w:rPr>
              <w:t>predchádzajú-ce</w:t>
            </w:r>
            <w:proofErr w:type="spellEnd"/>
            <w:r w:rsidRPr="006C303D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  <w:r w:rsidR="0028182A" w:rsidRPr="006C303D">
              <w:rPr>
                <w:rFonts w:ascii="Times New Roman" w:hAnsi="Times New Roman"/>
                <w:sz w:val="20"/>
                <w:szCs w:val="20"/>
              </w:rPr>
              <w:t>B</w:t>
            </w:r>
            <w:r w:rsidR="00062BB7" w:rsidRPr="006C303D">
              <w:rPr>
                <w:rFonts w:ascii="Times New Roman" w:hAnsi="Times New Roman"/>
                <w:sz w:val="20"/>
                <w:szCs w:val="20"/>
              </w:rPr>
              <w:t xml:space="preserve">IOSTER </w:t>
            </w:r>
            <w:proofErr w:type="spellStart"/>
            <w:r w:rsidR="00062BB7" w:rsidRPr="006C303D">
              <w:rPr>
                <w:rFonts w:ascii="Times New Roman" w:hAnsi="Times New Roman"/>
                <w:sz w:val="20"/>
                <w:szCs w:val="20"/>
              </w:rPr>
              <w:t>S.p.A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  <w:r w:rsidR="00062BB7" w:rsidRPr="006C303D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="00062BB7" w:rsidRPr="006C303D">
              <w:rPr>
                <w:rFonts w:ascii="Times New Roman" w:hAnsi="Times New Roman"/>
                <w:sz w:val="20"/>
                <w:szCs w:val="20"/>
              </w:rPr>
              <w:t>Mes.EURIBOR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  <w:r w:rsidR="0028182A" w:rsidRPr="006C303D">
              <w:rPr>
                <w:rFonts w:ascii="Times New Roman" w:hAnsi="Times New Roman"/>
                <w:sz w:val="20"/>
                <w:szCs w:val="20"/>
              </w:rPr>
              <w:t>4.6.2019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  <w:r w:rsidR="00062BB7" w:rsidRPr="006C303D">
              <w:rPr>
                <w:rFonts w:ascii="Times New Roman" w:hAnsi="Times New Roman"/>
                <w:sz w:val="20"/>
                <w:szCs w:val="20"/>
              </w:rPr>
              <w:t>329.000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/>
                <w:bCs/>
                <w:sz w:val="24"/>
                <w:szCs w:val="24"/>
              </w:rPr>
              <w:t>Krátkodobé pôžičky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0FA9" w:rsidRPr="00520723" w:rsidTr="00964246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b/>
                <w:bCs/>
                <w:sz w:val="24"/>
                <w:szCs w:val="24"/>
              </w:rPr>
              <w:t>Krátkodobé finančné výpomoci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 prílohe č. 3 časti  G. písm. k) o významných položkách derivátov za bežné účtovné obdobie </w:t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760FA9" w:rsidRPr="00520723" w:rsidTr="006C303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Dohodnutá cena podkladového nástroja</w:t>
            </w:r>
          </w:p>
        </w:tc>
      </w:tr>
      <w:tr w:rsidR="00760FA9" w:rsidRPr="00520723" w:rsidTr="006C303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60FA9" w:rsidRPr="00520723" w:rsidTr="006C303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760FA9" w:rsidRPr="00520723" w:rsidTr="006C303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0FA9" w:rsidRPr="00520723" w:rsidTr="006C303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6C303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6C303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760FA9" w:rsidRPr="00520723" w:rsidTr="00964246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760FA9" w:rsidRPr="00520723" w:rsidTr="00964246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Pr="00520723">
              <w:rPr>
                <w:rFonts w:ascii="Times New Roman" w:hAnsi="Times New Roman"/>
                <w:sz w:val="24"/>
                <w:szCs w:val="24"/>
              </w:rPr>
              <w:lastRenderedPageBreak/>
              <w:t>imanie</w:t>
            </w:r>
          </w:p>
        </w:tc>
      </w:tr>
      <w:tr w:rsidR="00760FA9" w:rsidRPr="00520723" w:rsidTr="00964246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520723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723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FA9" w:rsidRPr="00520723" w:rsidRDefault="00760FA9" w:rsidP="0096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FA9" w:rsidRPr="00520723" w:rsidRDefault="00760FA9" w:rsidP="00760FA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D1001C" w:rsidRDefault="00D1001C" w:rsidP="00D1001C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760FA9" w:rsidRPr="00520723" w:rsidTr="0096424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760FA9" w:rsidRPr="00520723" w:rsidTr="00964246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60FA9" w:rsidRPr="00520723" w:rsidRDefault="00760FA9" w:rsidP="00760FA9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6C303D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760FA9" w:rsidRPr="00520723">
        <w:rPr>
          <w:rFonts w:ascii="Times New Roman" w:hAnsi="Times New Roman"/>
          <w:sz w:val="24"/>
          <w:szCs w:val="24"/>
        </w:rPr>
        <w:t>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60FA9" w:rsidRPr="00520723" w:rsidTr="00C87CB6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C87CB6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760FA9" w:rsidRPr="00520723" w:rsidTr="00C87CB6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760FA9" w:rsidRPr="00520723" w:rsidTr="00C87CB6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A10B7B" w:rsidRPr="00520723" w:rsidTr="00C87CB6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F407C1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164101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F407C1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827082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162725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868442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6C303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F407C1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30370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F407C1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70063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31746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77136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C87CB6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8C295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194471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8C2950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897145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193471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945578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Default="00760FA9" w:rsidP="006C30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001C" w:rsidRPr="00D1001C" w:rsidRDefault="00D1001C" w:rsidP="00D1001C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001C">
        <w:rPr>
          <w:rFonts w:ascii="Times New Roman" w:hAnsi="Times New Roman"/>
          <w:b/>
          <w:sz w:val="24"/>
          <w:szCs w:val="24"/>
        </w:rPr>
        <w:t>Informácie o výnosoch</w:t>
      </w:r>
    </w:p>
    <w:p w:rsidR="00FB2E9B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 prílohe č. 3 časti H. </w:t>
      </w:r>
    </w:p>
    <w:p w:rsidR="00FB2E9B" w:rsidRPr="009B0956" w:rsidRDefault="00FB2E9B" w:rsidP="00FB2E9B">
      <w:pPr>
        <w:pStyle w:val="Nzov"/>
        <w:keepNext w:val="0"/>
        <w:widowControl w:val="0"/>
        <w:spacing w:before="0" w:beforeAutospacing="0" w:after="60"/>
        <w:ind w:left="36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9B0956">
        <w:rPr>
          <w:rFonts w:ascii="Times New Roman" w:hAnsi="Times New Roman"/>
          <w:sz w:val="24"/>
          <w:szCs w:val="24"/>
        </w:rPr>
        <w:t>H.a</w:t>
      </w:r>
      <w:proofErr w:type="spellEnd"/>
      <w:r w:rsidRPr="009B0956">
        <w:rPr>
          <w:rFonts w:ascii="Times New Roman" w:hAnsi="Times New Roman"/>
          <w:sz w:val="24"/>
          <w:szCs w:val="24"/>
        </w:rPr>
        <w:t>) Informácie 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FB2E9B" w:rsidRPr="009B0956" w:rsidTr="002579C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FB2E9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Typ výrobkov, tovarov, služieb  -služby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FB2E9B" w:rsidRPr="009B0956" w:rsidTr="002579C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2E9B" w:rsidRPr="009B0956" w:rsidRDefault="00FB2E9B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095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B2E9B" w:rsidRPr="009B0956" w:rsidTr="002579C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jc w:val="center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g</w:t>
            </w:r>
          </w:p>
        </w:tc>
      </w:tr>
      <w:tr w:rsidR="00FB2E9B" w:rsidRPr="009B0956" w:rsidTr="002579C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416</w:t>
            </w:r>
            <w:r w:rsidR="00FE3B23" w:rsidRPr="009B0956">
              <w:rPr>
                <w:sz w:val="20"/>
                <w:szCs w:val="20"/>
              </w:rPr>
              <w:t xml:space="preserve"> </w:t>
            </w:r>
            <w:r w:rsidRPr="009B0956">
              <w:rPr>
                <w:sz w:val="20"/>
                <w:szCs w:val="20"/>
              </w:rPr>
              <w:t>039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9B0956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1465544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</w:tr>
      <w:tr w:rsidR="00FB2E9B" w:rsidRPr="009B0956" w:rsidTr="002579C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EÚ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79</w:t>
            </w:r>
            <w:r w:rsidR="00FE3B23" w:rsidRPr="009B0956">
              <w:rPr>
                <w:sz w:val="20"/>
                <w:szCs w:val="20"/>
              </w:rPr>
              <w:t xml:space="preserve"> </w:t>
            </w:r>
            <w:r w:rsidRPr="009B0956">
              <w:rPr>
                <w:sz w:val="20"/>
                <w:szCs w:val="20"/>
              </w:rPr>
              <w:t>904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E3B23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264313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</w:tr>
      <w:tr w:rsidR="00FB2E9B" w:rsidRPr="009B0956" w:rsidTr="002579C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</w:tr>
      <w:tr w:rsidR="00FB2E9B" w:rsidRPr="009B0956" w:rsidTr="002579C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sz w:val="20"/>
                <w:szCs w:val="20"/>
              </w:rPr>
            </w:pPr>
            <w:r w:rsidRPr="009B0956">
              <w:rPr>
                <w:sz w:val="20"/>
                <w:szCs w:val="20"/>
              </w:rPr>
              <w:t> </w:t>
            </w:r>
          </w:p>
        </w:tc>
      </w:tr>
      <w:tr w:rsidR="00FB2E9B" w:rsidRPr="009B0956" w:rsidTr="002579C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b/>
                <w:bCs/>
                <w:sz w:val="20"/>
                <w:szCs w:val="20"/>
              </w:rPr>
            </w:pPr>
            <w:r w:rsidRPr="009B0956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b/>
                <w:sz w:val="20"/>
                <w:szCs w:val="20"/>
              </w:rPr>
            </w:pPr>
            <w:r w:rsidRPr="009B0956">
              <w:rPr>
                <w:b/>
                <w:sz w:val="20"/>
                <w:szCs w:val="20"/>
              </w:rPr>
              <w:t> 495</w:t>
            </w:r>
            <w:r w:rsidR="00FE3B23" w:rsidRPr="009B0956">
              <w:rPr>
                <w:b/>
                <w:sz w:val="20"/>
                <w:szCs w:val="20"/>
              </w:rPr>
              <w:t xml:space="preserve"> </w:t>
            </w:r>
            <w:r w:rsidRPr="009B0956">
              <w:rPr>
                <w:b/>
                <w:sz w:val="20"/>
                <w:szCs w:val="20"/>
              </w:rPr>
              <w:t>943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9B0956">
            <w:pPr>
              <w:jc w:val="right"/>
              <w:rPr>
                <w:b/>
                <w:sz w:val="20"/>
                <w:szCs w:val="20"/>
              </w:rPr>
            </w:pPr>
            <w:r w:rsidRPr="009B0956">
              <w:rPr>
                <w:b/>
                <w:sz w:val="20"/>
                <w:szCs w:val="20"/>
              </w:rPr>
              <w:t> </w:t>
            </w:r>
            <w:r w:rsidR="00FE3B23" w:rsidRPr="009B0956">
              <w:rPr>
                <w:rFonts w:cs="Arial"/>
                <w:b/>
                <w:sz w:val="20"/>
                <w:szCs w:val="20"/>
              </w:rPr>
              <w:t>1729857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b/>
                <w:sz w:val="20"/>
                <w:szCs w:val="20"/>
              </w:rPr>
            </w:pPr>
            <w:r w:rsidRPr="009B095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b/>
                <w:sz w:val="20"/>
                <w:szCs w:val="20"/>
              </w:rPr>
            </w:pPr>
            <w:r w:rsidRPr="009B095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b/>
                <w:sz w:val="20"/>
                <w:szCs w:val="20"/>
              </w:rPr>
            </w:pPr>
            <w:r w:rsidRPr="009B0956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E9B" w:rsidRPr="009B0956" w:rsidRDefault="00FB2E9B" w:rsidP="002579C3">
            <w:pPr>
              <w:rPr>
                <w:b/>
                <w:sz w:val="20"/>
                <w:szCs w:val="20"/>
              </w:rPr>
            </w:pPr>
            <w:r w:rsidRPr="009B0956">
              <w:rPr>
                <w:b/>
                <w:sz w:val="20"/>
                <w:szCs w:val="20"/>
              </w:rPr>
              <w:t> </w:t>
            </w:r>
          </w:p>
        </w:tc>
      </w:tr>
    </w:tbl>
    <w:p w:rsidR="00FB2E9B" w:rsidRDefault="00FB2E9B" w:rsidP="00FB2E9B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60FA9" w:rsidRPr="00520723" w:rsidRDefault="00FB2E9B" w:rsidP="00FB2E9B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H.</w:t>
      </w:r>
      <w:r w:rsidR="00760FA9" w:rsidRPr="00520723">
        <w:rPr>
          <w:rFonts w:ascii="Times New Roman" w:hAnsi="Times New Roman"/>
          <w:sz w:val="24"/>
          <w:szCs w:val="24"/>
        </w:rPr>
        <w:t>b</w:t>
      </w:r>
      <w:proofErr w:type="spellEnd"/>
      <w:r w:rsidR="00760FA9" w:rsidRPr="0052072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Informácie </w:t>
      </w:r>
      <w:r w:rsidR="00760FA9" w:rsidRPr="00520723">
        <w:rPr>
          <w:rFonts w:ascii="Times New Roman" w:hAnsi="Times New Roman"/>
          <w:sz w:val="24"/>
          <w:szCs w:val="24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760FA9" w:rsidRPr="00520723" w:rsidTr="0096424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Zmena stavu vnútroorganizačných </w:t>
            </w:r>
          </w:p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zásob </w:t>
            </w:r>
          </w:p>
        </w:tc>
      </w:tr>
      <w:tr w:rsidR="00760FA9" w:rsidRPr="00520723" w:rsidTr="00964246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Nedokončená výroba 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60FA9" w:rsidRPr="00520723" w:rsidRDefault="00760FA9" w:rsidP="00760FA9">
      <w:pPr>
        <w:spacing w:after="0" w:line="240" w:lineRule="auto"/>
        <w:rPr>
          <w:rFonts w:ascii="Times New Roman" w:hAnsi="Times New Roman"/>
          <w:kern w:val="28"/>
          <w:sz w:val="24"/>
          <w:szCs w:val="24"/>
        </w:rPr>
      </w:pP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760FA9" w:rsidRPr="00520723" w:rsidTr="0096424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C87C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10B7B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A10B7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1729857</w:t>
            </w:r>
          </w:p>
        </w:tc>
      </w:tr>
      <w:tr w:rsidR="00A10B7B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A10B7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495943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1729857</w:t>
            </w:r>
          </w:p>
        </w:tc>
      </w:tr>
    </w:tbl>
    <w:p w:rsidR="00760FA9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365878" w:rsidRDefault="00365878" w:rsidP="00365878"/>
    <w:p w:rsidR="00365878" w:rsidRPr="00365878" w:rsidRDefault="00365878" w:rsidP="00365878"/>
    <w:p w:rsidR="00760FA9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 xml:space="preserve">Informácie k prílohe č. 3 časti I. o nákladoch </w:t>
      </w:r>
    </w:p>
    <w:p w:rsidR="003B222E" w:rsidRPr="00A80BF6" w:rsidRDefault="003B222E" w:rsidP="003B222E">
      <w:pPr>
        <w:pStyle w:val="Nzov"/>
        <w:spacing w:before="0" w:beforeAutospacing="0" w:after="60"/>
        <w:ind w:left="3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3B222E" w:rsidRPr="005B1CA5" w:rsidTr="002579C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F709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F709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F709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B222E" w:rsidRPr="005B1CA5" w:rsidTr="002579C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102797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357439</w:t>
            </w:r>
          </w:p>
        </w:tc>
      </w:tr>
      <w:tr w:rsidR="003B222E" w:rsidRPr="005B1CA5" w:rsidTr="002579C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 xml:space="preserve">iné </w:t>
            </w:r>
            <w:proofErr w:type="spellStart"/>
            <w:r w:rsidRPr="008F7099">
              <w:rPr>
                <w:b/>
                <w:sz w:val="20"/>
                <w:szCs w:val="20"/>
              </w:rPr>
              <w:t>uisťovacie</w:t>
            </w:r>
            <w:proofErr w:type="spellEnd"/>
            <w:r w:rsidRPr="008F7099">
              <w:rPr>
                <w:b/>
                <w:sz w:val="20"/>
                <w:szCs w:val="20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Technické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44100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5112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Nájom fľaše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16416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65664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Prenájom VZV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9391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11144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8F7099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367701</w:t>
            </w:r>
            <w:r w:rsidR="003B222E"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  <w:r w:rsidR="008F7099" w:rsidRPr="008F7099">
              <w:rPr>
                <w:b/>
                <w:sz w:val="20"/>
                <w:szCs w:val="20"/>
              </w:rPr>
              <w:t>527062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46395 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  <w:r w:rsidR="008F7099" w:rsidRPr="008F7099">
              <w:rPr>
                <w:b/>
                <w:sz w:val="20"/>
                <w:szCs w:val="20"/>
              </w:rPr>
              <w:t>179546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45965 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  <w:r w:rsidR="008F7099" w:rsidRPr="008F7099">
              <w:rPr>
                <w:b/>
                <w:sz w:val="20"/>
                <w:szCs w:val="20"/>
              </w:rPr>
              <w:t>354594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10336</w:t>
            </w:r>
            <w:r w:rsidR="003B222E"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  <w:r w:rsidR="008F7099" w:rsidRPr="008F7099">
              <w:rPr>
                <w:b/>
                <w:sz w:val="20"/>
                <w:szCs w:val="20"/>
              </w:rPr>
              <w:t>63318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2579C3">
            <w:pPr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i/>
                <w:sz w:val="20"/>
                <w:szCs w:val="20"/>
              </w:rPr>
            </w:pPr>
            <w:r w:rsidRPr="008F7099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3B222E" w:rsidRPr="005B1CA5" w:rsidTr="002579C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lastRenderedPageBreak/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9899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8F7099" w:rsidP="008F7099">
            <w:pPr>
              <w:jc w:val="right"/>
              <w:rPr>
                <w:b/>
                <w:sz w:val="20"/>
                <w:szCs w:val="20"/>
              </w:rPr>
            </w:pPr>
            <w:r w:rsidRPr="008F7099">
              <w:rPr>
                <w:b/>
                <w:sz w:val="20"/>
                <w:szCs w:val="20"/>
              </w:rPr>
              <w:t>47755</w:t>
            </w:r>
          </w:p>
        </w:tc>
      </w:tr>
      <w:tr w:rsidR="003B222E" w:rsidRPr="005B1CA5" w:rsidTr="002579C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2E" w:rsidRPr="008F7099" w:rsidRDefault="003B222E" w:rsidP="002579C3">
            <w:pPr>
              <w:rPr>
                <w:b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22E" w:rsidRPr="008F7099" w:rsidRDefault="003B222E" w:rsidP="008F7099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760FA9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D1001C" w:rsidRPr="00D1001C" w:rsidRDefault="00D1001C" w:rsidP="00D1001C">
      <w:pPr>
        <w:pStyle w:val="Odsekzoznamu"/>
        <w:numPr>
          <w:ilvl w:val="0"/>
          <w:numId w:val="37"/>
        </w:numPr>
        <w:rPr>
          <w:rFonts w:ascii="Times New Roman" w:hAnsi="Times New Roman"/>
          <w:b/>
          <w:sz w:val="24"/>
          <w:szCs w:val="24"/>
        </w:rPr>
      </w:pPr>
      <w:r w:rsidRPr="00D1001C">
        <w:rPr>
          <w:rFonts w:ascii="Times New Roman" w:hAnsi="Times New Roman"/>
          <w:b/>
          <w:sz w:val="24"/>
          <w:szCs w:val="24"/>
        </w:rPr>
        <w:t>Informácie o dani z príjmu</w:t>
      </w:r>
    </w:p>
    <w:p w:rsidR="00D1001C" w:rsidRPr="00D1001C" w:rsidRDefault="00D1001C" w:rsidP="00D1001C">
      <w:pPr>
        <w:ind w:left="360"/>
        <w:rPr>
          <w:rFonts w:ascii="Times New Roman" w:hAnsi="Times New Roman"/>
          <w:sz w:val="24"/>
          <w:szCs w:val="24"/>
        </w:rPr>
      </w:pPr>
      <w:r w:rsidRPr="00D1001C">
        <w:rPr>
          <w:rFonts w:ascii="Times New Roman" w:hAnsi="Times New Roman"/>
          <w:sz w:val="24"/>
          <w:szCs w:val="24"/>
        </w:rPr>
        <w:t>Spoločnosť neúčtuje o odloženej dani</w:t>
      </w: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760FA9" w:rsidRPr="00520723" w:rsidTr="00964246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Suma odloženého daňového záväzku, ktorý vznikol 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60FA9" w:rsidRPr="00520723" w:rsidTr="0096424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60FA9" w:rsidRDefault="00760FA9" w:rsidP="00760FA9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60FA9" w:rsidRPr="00520723" w:rsidTr="0096424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760FA9" w:rsidRPr="00520723" w:rsidTr="0096424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0771A7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71A7" w:rsidRPr="006C303D" w:rsidRDefault="000771A7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6C303D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71A7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117918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1A7" w:rsidRPr="006C303D" w:rsidRDefault="000771A7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71A7" w:rsidRPr="006C303D" w:rsidRDefault="000771A7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71A7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244854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1A7" w:rsidRPr="006C303D" w:rsidRDefault="000771A7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71A7" w:rsidRPr="006C303D" w:rsidRDefault="000771A7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53868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65314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FA9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FA9" w:rsidRPr="006C303D" w:rsidRDefault="00760FA9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65740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65739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14463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72634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15980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113856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25048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E575F6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575F6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E575F6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575F6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7B" w:rsidRPr="00520723" w:rsidTr="0096424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10B7B" w:rsidRPr="006C303D" w:rsidRDefault="00A10B7B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</w:tbl>
    <w:p w:rsidR="00760FA9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451" w:rsidRDefault="00A57451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01C" w:rsidRDefault="00D1001C" w:rsidP="00D1001C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001C">
        <w:rPr>
          <w:rFonts w:ascii="Times New Roman" w:hAnsi="Times New Roman"/>
          <w:sz w:val="24"/>
          <w:szCs w:val="24"/>
        </w:rPr>
        <w:t> </w:t>
      </w:r>
      <w:r w:rsidRPr="00D1001C">
        <w:rPr>
          <w:rFonts w:ascii="Times New Roman" w:hAnsi="Times New Roman"/>
          <w:b/>
          <w:sz w:val="24"/>
          <w:szCs w:val="24"/>
        </w:rPr>
        <w:t>Informácie o údajoch na podsúvahových účtoch</w:t>
      </w:r>
    </w:p>
    <w:p w:rsidR="00C25FDA" w:rsidRDefault="00C25FDA" w:rsidP="00C25FDA">
      <w:pPr>
        <w:ind w:left="360"/>
        <w:rPr>
          <w:rFonts w:ascii="Times New Roman" w:hAnsi="Times New Roman"/>
          <w:sz w:val="24"/>
          <w:szCs w:val="24"/>
        </w:rPr>
      </w:pPr>
      <w:r w:rsidRPr="00C25FDA">
        <w:rPr>
          <w:rFonts w:ascii="Times New Roman" w:hAnsi="Times New Roman"/>
          <w:sz w:val="24"/>
          <w:szCs w:val="24"/>
        </w:rPr>
        <w:t>Spoločnosť neúčtuje na podsúvahových účtoch.</w:t>
      </w:r>
    </w:p>
    <w:p w:rsidR="00C25FDA" w:rsidRDefault="00C25FDA" w:rsidP="00C25FDA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5FDA">
        <w:rPr>
          <w:rFonts w:ascii="Times New Roman" w:hAnsi="Times New Roman"/>
          <w:b/>
          <w:sz w:val="24"/>
          <w:szCs w:val="24"/>
        </w:rPr>
        <w:t>Informácie o iných aktívach a iných pasívach</w:t>
      </w:r>
    </w:p>
    <w:p w:rsidR="00C25FDA" w:rsidRDefault="00C25FDA" w:rsidP="00C25FD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25FDA">
        <w:rPr>
          <w:rFonts w:ascii="Times New Roman" w:hAnsi="Times New Roman"/>
          <w:sz w:val="24"/>
          <w:szCs w:val="24"/>
        </w:rPr>
        <w:t>Účtovná jednotka nemá obsahovú náplň</w:t>
      </w:r>
      <w:r>
        <w:rPr>
          <w:rFonts w:ascii="Times New Roman" w:hAnsi="Times New Roman"/>
          <w:sz w:val="24"/>
          <w:szCs w:val="24"/>
        </w:rPr>
        <w:t>.</w:t>
      </w:r>
    </w:p>
    <w:p w:rsidR="00C25FDA" w:rsidRDefault="00C25FDA" w:rsidP="00C25FD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25FDA" w:rsidRDefault="00C25FDA" w:rsidP="00C25FD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25FDA" w:rsidRDefault="00C25FDA" w:rsidP="00C25FD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25FDA">
        <w:rPr>
          <w:rFonts w:ascii="Times New Roman" w:hAnsi="Times New Roman"/>
          <w:b/>
          <w:sz w:val="24"/>
          <w:szCs w:val="24"/>
        </w:rPr>
        <w:t>O.  Informácie o skutočnostiach, ktoré nastali po dni, ku ktorému sa zos</w:t>
      </w:r>
      <w:r w:rsidR="002B3AEE">
        <w:rPr>
          <w:rFonts w:ascii="Times New Roman" w:hAnsi="Times New Roman"/>
          <w:b/>
          <w:sz w:val="24"/>
          <w:szCs w:val="24"/>
        </w:rPr>
        <w:t>t</w:t>
      </w:r>
      <w:r w:rsidRPr="00C25FDA">
        <w:rPr>
          <w:rFonts w:ascii="Times New Roman" w:hAnsi="Times New Roman"/>
          <w:b/>
          <w:sz w:val="24"/>
          <w:szCs w:val="24"/>
        </w:rPr>
        <w:t>avuje účtovná závierka do dňa zostavenia účtovnej závierky</w:t>
      </w:r>
    </w:p>
    <w:p w:rsidR="00C25FDA" w:rsidRPr="00C25FDA" w:rsidRDefault="00C25FDA" w:rsidP="00C25FD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Účtovná jednotka prechádza od 1.4.2015 na hospodársky rok</w:t>
      </w:r>
    </w:p>
    <w:p w:rsidR="00C25FDA" w:rsidRDefault="00C25FDA" w:rsidP="00C25FDA">
      <w:pPr>
        <w:pStyle w:val="Odsekzoznamu"/>
        <w:spacing w:after="0"/>
        <w:rPr>
          <w:rFonts w:ascii="Times New Roman" w:hAnsi="Times New Roman"/>
          <w:b/>
          <w:sz w:val="24"/>
          <w:szCs w:val="24"/>
        </w:rPr>
      </w:pPr>
    </w:p>
    <w:p w:rsidR="00C25FDA" w:rsidRPr="00C25FDA" w:rsidRDefault="00C25FDA" w:rsidP="00C25FDA">
      <w:pPr>
        <w:pStyle w:val="Odsekzoznamu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P. Prehľad zmien vlastného imania</w:t>
      </w:r>
    </w:p>
    <w:p w:rsidR="00760FA9" w:rsidRPr="00520723" w:rsidRDefault="00760FA9" w:rsidP="00760FA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Informácie k prílohe č. 3 časti P. o zmenách vlastného imania</w:t>
      </w:r>
    </w:p>
    <w:p w:rsidR="00760FA9" w:rsidRPr="00520723" w:rsidRDefault="00760FA9" w:rsidP="0076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760FA9" w:rsidRPr="00520723" w:rsidTr="0096424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760FA9" w:rsidRPr="00520723" w:rsidTr="0096424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575F6" w:rsidRPr="00520723" w:rsidTr="0096424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1640327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FF3FFD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1640327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013F" w:rsidRPr="00520723" w:rsidTr="002248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13F" w:rsidRPr="006C303D" w:rsidRDefault="0091013F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13F" w:rsidRPr="006C303D" w:rsidRDefault="0091013F" w:rsidP="00F50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13F" w:rsidRPr="0091013F" w:rsidRDefault="0091013F" w:rsidP="002579C3">
            <w:pPr>
              <w:spacing w:after="0" w:line="240" w:lineRule="auto"/>
              <w:jc w:val="right"/>
              <w:rPr>
                <w:rFonts w:ascii="Times New Roman" w:hAnsi="Times New Roman"/>
                <w:color w:val="00B0F0"/>
                <w:sz w:val="20"/>
                <w:szCs w:val="20"/>
              </w:rPr>
            </w:pPr>
            <w:bookmarkStart w:id="8" w:name="_GoBack"/>
            <w:bookmarkEnd w:id="8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13F" w:rsidRPr="006C303D" w:rsidRDefault="0091013F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13F" w:rsidRPr="006C303D" w:rsidRDefault="0091013F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13F" w:rsidRPr="0091013F" w:rsidRDefault="0091013F" w:rsidP="0091013F">
            <w:pPr>
              <w:spacing w:after="0" w:line="240" w:lineRule="auto"/>
              <w:jc w:val="right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FF3FFD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586</w:t>
            </w:r>
          </w:p>
        </w:tc>
      </w:tr>
      <w:tr w:rsidR="00E575F6" w:rsidRPr="00520723" w:rsidTr="0096424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-1907070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FF3FFD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FF3FFD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-1687266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219804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FF3FFD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FF3FFD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116150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6C30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FA9" w:rsidRPr="00520723" w:rsidRDefault="00760FA9" w:rsidP="00760FA9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A9" w:rsidRPr="00520723" w:rsidRDefault="00760FA9" w:rsidP="00760FA9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0723">
        <w:rPr>
          <w:rFonts w:ascii="Times New Roman" w:hAnsi="Times New Roman"/>
          <w:sz w:val="24"/>
          <w:szCs w:val="24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760FA9" w:rsidRPr="00520723" w:rsidTr="00964246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0FA9" w:rsidRPr="00520723" w:rsidTr="00964246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760FA9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FA9" w:rsidRPr="006C303D" w:rsidRDefault="00760FA9" w:rsidP="0096424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575F6" w:rsidRPr="00520723" w:rsidTr="00964246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1633688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1640327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1633688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1633688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520723" w:rsidTr="00964246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75F6" w:rsidRPr="006C303D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520723" w:rsidTr="0096424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A5153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586</w:t>
            </w:r>
          </w:p>
        </w:tc>
      </w:tr>
      <w:tr w:rsidR="00E575F6" w:rsidRPr="00A51535" w:rsidTr="0096424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5F6" w:rsidRPr="00A51535" w:rsidTr="0096424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A51535" w:rsidTr="0096424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A51535" w:rsidTr="0096424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-1982185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75115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-1907070</w:t>
            </w:r>
          </w:p>
        </w:tc>
      </w:tr>
      <w:tr w:rsidR="00E575F6" w:rsidRPr="00A51535" w:rsidTr="0096424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t xml:space="preserve">Výsledok </w:t>
            </w:r>
            <w:proofErr w:type="spellStart"/>
            <w:r w:rsidRPr="00A51535">
              <w:rPr>
                <w:rFonts w:ascii="Times New Roman" w:hAnsi="Times New Roman"/>
                <w:sz w:val="20"/>
                <w:szCs w:val="20"/>
              </w:rPr>
              <w:t>hospodá-renia</w:t>
            </w:r>
            <w:proofErr w:type="spellEnd"/>
            <w:r w:rsidRPr="00A51535">
              <w:rPr>
                <w:rFonts w:ascii="Times New Roman" w:hAnsi="Times New Roman"/>
                <w:sz w:val="20"/>
                <w:szCs w:val="20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75115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144689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219804</w:t>
            </w:r>
          </w:p>
        </w:tc>
      </w:tr>
      <w:tr w:rsidR="00E575F6" w:rsidRPr="00A51535" w:rsidTr="0096424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75F6" w:rsidRPr="00A51535" w:rsidTr="0096424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A51535" w:rsidRDefault="00E575F6" w:rsidP="00964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535">
              <w:rPr>
                <w:rFonts w:ascii="Times New Roman" w:hAnsi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75F6" w:rsidRPr="006C303D" w:rsidRDefault="00E575F6" w:rsidP="00F506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303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EB1241" w:rsidRPr="00520723" w:rsidRDefault="00EB1241" w:rsidP="005A430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sectPr w:rsidR="00EB1241" w:rsidRPr="00520723" w:rsidSect="00D04C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EF5" w:rsidRDefault="00941EF5" w:rsidP="00303252">
      <w:pPr>
        <w:spacing w:after="0" w:line="240" w:lineRule="auto"/>
      </w:pPr>
      <w:r>
        <w:separator/>
      </w:r>
    </w:p>
  </w:endnote>
  <w:endnote w:type="continuationSeparator" w:id="0">
    <w:p w:rsidR="00941EF5" w:rsidRDefault="00941EF5" w:rsidP="0030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AF" w:rsidRPr="003D38D7" w:rsidRDefault="00CA26A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F15E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F15EC" w:rsidRPr="003D38D7">
      <w:rPr>
        <w:szCs w:val="22"/>
      </w:rPr>
      <w:fldChar w:fldCharType="separate"/>
    </w:r>
    <w:r w:rsidR="008C1C8E">
      <w:rPr>
        <w:noProof/>
        <w:szCs w:val="22"/>
      </w:rPr>
      <w:t>10</w:t>
    </w:r>
    <w:r w:rsidR="008F15EC" w:rsidRPr="003D38D7">
      <w:rPr>
        <w:szCs w:val="22"/>
      </w:rPr>
      <w:fldChar w:fldCharType="end"/>
    </w:r>
  </w:p>
  <w:p w:rsidR="00CA26AF" w:rsidRDefault="00CA26A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EF5" w:rsidRDefault="00941EF5" w:rsidP="00303252">
      <w:pPr>
        <w:spacing w:after="0" w:line="240" w:lineRule="auto"/>
      </w:pPr>
      <w:r>
        <w:separator/>
      </w:r>
    </w:p>
  </w:footnote>
  <w:footnote w:type="continuationSeparator" w:id="0">
    <w:p w:rsidR="00941EF5" w:rsidRDefault="00941EF5" w:rsidP="0030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89" w:type="dxa"/>
      <w:tblInd w:w="-318" w:type="dxa"/>
      <w:tblLayout w:type="fixed"/>
      <w:tblLook w:val="04A0"/>
    </w:tblPr>
    <w:tblGrid>
      <w:gridCol w:w="2411"/>
      <w:gridCol w:w="344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CA26AF" w:rsidRPr="00A75412" w:rsidTr="006C303D">
      <w:trPr>
        <w:trHeight w:val="397"/>
      </w:trPr>
      <w:tc>
        <w:tcPr>
          <w:tcW w:w="24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 w:rsidRPr="00C32C9A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C32C9A">
            <w:rPr>
              <w:color w:val="000000"/>
              <w:szCs w:val="22"/>
              <w:lang w:eastAsia="sk-SK"/>
            </w:rPr>
            <w:t>Úč</w:t>
          </w:r>
          <w:proofErr w:type="spellEnd"/>
          <w:r w:rsidRPr="00C32C9A">
            <w:rPr>
              <w:color w:val="000000"/>
              <w:szCs w:val="22"/>
              <w:lang w:eastAsia="sk-SK"/>
            </w:rPr>
            <w:t xml:space="preserve"> MÚJ 3-01</w:t>
          </w:r>
        </w:p>
      </w:tc>
      <w:tc>
        <w:tcPr>
          <w:tcW w:w="344" w:type="dxa"/>
          <w:tcBorders>
            <w:lef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 w:rsidRPr="00C32C9A">
            <w:rPr>
              <w:smallCaps/>
              <w:shadow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5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A26AF" w:rsidRPr="00C32C9A" w:rsidRDefault="00CA26AF" w:rsidP="006C303D">
          <w:pPr>
            <w:rPr>
              <w:smallCaps/>
              <w:shadow/>
              <w:szCs w:val="22"/>
            </w:rPr>
          </w:pPr>
          <w:r>
            <w:rPr>
              <w:smallCaps/>
              <w:shadow/>
              <w:szCs w:val="22"/>
            </w:rPr>
            <w:t>1</w:t>
          </w:r>
        </w:p>
      </w:tc>
    </w:tr>
  </w:tbl>
  <w:p w:rsidR="00CA26AF" w:rsidRDefault="00CA26AF" w:rsidP="002828AD">
    <w:pPr>
      <w:pStyle w:val="Hlavika"/>
    </w:pPr>
  </w:p>
  <w:p w:rsidR="00CA26AF" w:rsidRPr="00683157" w:rsidRDefault="00CA26AF" w:rsidP="00964246">
    <w:pPr>
      <w:pStyle w:val="Hlavika"/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14345E"/>
    <w:multiLevelType w:val="hybridMultilevel"/>
    <w:tmpl w:val="286882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5874C7A"/>
    <w:multiLevelType w:val="hybridMultilevel"/>
    <w:tmpl w:val="AE9E8E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EFA25FF"/>
    <w:multiLevelType w:val="hybridMultilevel"/>
    <w:tmpl w:val="A7C82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017D0"/>
    <w:multiLevelType w:val="hybridMultilevel"/>
    <w:tmpl w:val="9D9E47C0"/>
    <w:lvl w:ilvl="0" w:tplc="723CC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BC72B6"/>
    <w:multiLevelType w:val="hybridMultilevel"/>
    <w:tmpl w:val="F9BE6FC0"/>
    <w:lvl w:ilvl="0" w:tplc="F7285E38">
      <w:start w:val="8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72B5901"/>
    <w:multiLevelType w:val="hybridMultilevel"/>
    <w:tmpl w:val="96A007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E4535F"/>
    <w:multiLevelType w:val="hybridMultilevel"/>
    <w:tmpl w:val="60B0BEE8"/>
    <w:lvl w:ilvl="0" w:tplc="42040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BA81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AD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64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00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8D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287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45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A0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0B5C4D"/>
    <w:multiLevelType w:val="hybridMultilevel"/>
    <w:tmpl w:val="7AAED97A"/>
    <w:lvl w:ilvl="0" w:tplc="DE9A6A6E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59B8780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4A061BC8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7EC3D96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EBA2EB2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B61AA14C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7032B184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9D7E934E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D94CE1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41714108"/>
    <w:multiLevelType w:val="hybridMultilevel"/>
    <w:tmpl w:val="1900808E"/>
    <w:lvl w:ilvl="0" w:tplc="F5509F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F96374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FE636E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D5203A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2AECC6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3244CB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362EC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26A0B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61A749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074114"/>
    <w:multiLevelType w:val="hybridMultilevel"/>
    <w:tmpl w:val="D99AA040"/>
    <w:lvl w:ilvl="0" w:tplc="CB54EC5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946F62A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5A1E8B62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A6569B36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E983368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85627526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B5921244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16425A72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3CAC1DE2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34439C9"/>
    <w:multiLevelType w:val="hybridMultilevel"/>
    <w:tmpl w:val="387A2BC0"/>
    <w:lvl w:ilvl="0" w:tplc="4B02F60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37EA0B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DC667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DB624D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076EA2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B0899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352A21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22C151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EFCE98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276377"/>
    <w:multiLevelType w:val="hybridMultilevel"/>
    <w:tmpl w:val="F1A00A80"/>
    <w:lvl w:ilvl="0" w:tplc="9460C7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18308C" w:tentative="1">
      <w:start w:val="1"/>
      <w:numFmt w:val="lowerLetter"/>
      <w:lvlText w:val="%2."/>
      <w:lvlJc w:val="left"/>
      <w:pPr>
        <w:ind w:left="1440" w:hanging="360"/>
      </w:pPr>
    </w:lvl>
    <w:lvl w:ilvl="2" w:tplc="CBC83896" w:tentative="1">
      <w:start w:val="1"/>
      <w:numFmt w:val="lowerRoman"/>
      <w:lvlText w:val="%3."/>
      <w:lvlJc w:val="right"/>
      <w:pPr>
        <w:ind w:left="2160" w:hanging="180"/>
      </w:pPr>
    </w:lvl>
    <w:lvl w:ilvl="3" w:tplc="1BB682CE" w:tentative="1">
      <w:start w:val="1"/>
      <w:numFmt w:val="decimal"/>
      <w:lvlText w:val="%4."/>
      <w:lvlJc w:val="left"/>
      <w:pPr>
        <w:ind w:left="2880" w:hanging="360"/>
      </w:pPr>
    </w:lvl>
    <w:lvl w:ilvl="4" w:tplc="A37672A2" w:tentative="1">
      <w:start w:val="1"/>
      <w:numFmt w:val="lowerLetter"/>
      <w:lvlText w:val="%5."/>
      <w:lvlJc w:val="left"/>
      <w:pPr>
        <w:ind w:left="3600" w:hanging="360"/>
      </w:pPr>
    </w:lvl>
    <w:lvl w:ilvl="5" w:tplc="3CDE871E" w:tentative="1">
      <w:start w:val="1"/>
      <w:numFmt w:val="lowerRoman"/>
      <w:lvlText w:val="%6."/>
      <w:lvlJc w:val="right"/>
      <w:pPr>
        <w:ind w:left="4320" w:hanging="180"/>
      </w:pPr>
    </w:lvl>
    <w:lvl w:ilvl="6" w:tplc="17CAFFB8" w:tentative="1">
      <w:start w:val="1"/>
      <w:numFmt w:val="decimal"/>
      <w:lvlText w:val="%7."/>
      <w:lvlJc w:val="left"/>
      <w:pPr>
        <w:ind w:left="5040" w:hanging="360"/>
      </w:pPr>
    </w:lvl>
    <w:lvl w:ilvl="7" w:tplc="C6261B5C" w:tentative="1">
      <w:start w:val="1"/>
      <w:numFmt w:val="lowerLetter"/>
      <w:lvlText w:val="%8."/>
      <w:lvlJc w:val="left"/>
      <w:pPr>
        <w:ind w:left="5760" w:hanging="360"/>
      </w:pPr>
    </w:lvl>
    <w:lvl w:ilvl="8" w:tplc="18141C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9C5316"/>
    <w:multiLevelType w:val="hybridMultilevel"/>
    <w:tmpl w:val="68A0242C"/>
    <w:lvl w:ilvl="0" w:tplc="9EEA0F3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E4D4F3E"/>
    <w:multiLevelType w:val="hybridMultilevel"/>
    <w:tmpl w:val="9B7459A0"/>
    <w:lvl w:ilvl="0" w:tplc="0405001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0B7D3F"/>
    <w:multiLevelType w:val="hybridMultilevel"/>
    <w:tmpl w:val="3624693E"/>
    <w:lvl w:ilvl="0" w:tplc="B2A28736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06DD7"/>
    <w:multiLevelType w:val="hybridMultilevel"/>
    <w:tmpl w:val="481EF9BC"/>
    <w:lvl w:ilvl="0" w:tplc="6660CD6E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CD316A"/>
    <w:multiLevelType w:val="singleLevel"/>
    <w:tmpl w:val="7D769B76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3">
    <w:nsid w:val="7998040E"/>
    <w:multiLevelType w:val="hybridMultilevel"/>
    <w:tmpl w:val="57F848BE"/>
    <w:lvl w:ilvl="0" w:tplc="D5EC74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D572F34A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8245B6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696A5B6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0E0A228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5BE1BBE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9B58F500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B9AEDCB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7A4FDDA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7D8531CC"/>
    <w:multiLevelType w:val="hybridMultilevel"/>
    <w:tmpl w:val="52AE7564"/>
    <w:lvl w:ilvl="0" w:tplc="818691B8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904FBD4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847AE478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87040A6E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E70D9DA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2CFE609C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1241DBA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A80C64FC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87BA5644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0"/>
  </w:num>
  <w:num w:numId="3">
    <w:abstractNumId w:val="10"/>
  </w:num>
  <w:num w:numId="4">
    <w:abstractNumId w:val="14"/>
  </w:num>
  <w:num w:numId="5">
    <w:abstractNumId w:val="6"/>
  </w:num>
  <w:num w:numId="6">
    <w:abstractNumId w:val="29"/>
  </w:num>
  <w:num w:numId="7">
    <w:abstractNumId w:val="5"/>
  </w:num>
  <w:num w:numId="8">
    <w:abstractNumId w:val="4"/>
  </w:num>
  <w:num w:numId="9">
    <w:abstractNumId w:val="35"/>
  </w:num>
  <w:num w:numId="10">
    <w:abstractNumId w:val="18"/>
  </w:num>
  <w:num w:numId="11">
    <w:abstractNumId w:val="31"/>
  </w:num>
  <w:num w:numId="12">
    <w:abstractNumId w:val="16"/>
  </w:num>
  <w:num w:numId="13">
    <w:abstractNumId w:val="30"/>
  </w:num>
  <w:num w:numId="14">
    <w:abstractNumId w:val="32"/>
  </w:num>
  <w:num w:numId="15">
    <w:abstractNumId w:val="32"/>
    <w:lvlOverride w:ilvl="0">
      <w:startOverride w:val="1"/>
    </w:lvlOverride>
  </w:num>
  <w:num w:numId="16">
    <w:abstractNumId w:val="15"/>
  </w:num>
  <w:num w:numId="17">
    <w:abstractNumId w:val="15"/>
    <w:lvlOverride w:ilvl="0">
      <w:startOverride w:val="1"/>
    </w:lvlOverride>
  </w:num>
  <w:num w:numId="18">
    <w:abstractNumId w:val="0"/>
  </w:num>
  <w:num w:numId="19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0">
    <w:abstractNumId w:val="3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9"/>
  </w:num>
  <w:num w:numId="25">
    <w:abstractNumId w:val="8"/>
  </w:num>
  <w:num w:numId="26">
    <w:abstractNumId w:val="34"/>
  </w:num>
  <w:num w:numId="27">
    <w:abstractNumId w:val="23"/>
  </w:num>
  <w:num w:numId="28">
    <w:abstractNumId w:val="28"/>
  </w:num>
  <w:num w:numId="29">
    <w:abstractNumId w:val="12"/>
  </w:num>
  <w:num w:numId="30">
    <w:abstractNumId w:val="22"/>
  </w:num>
  <w:num w:numId="31">
    <w:abstractNumId w:val="17"/>
  </w:num>
  <w:num w:numId="32">
    <w:abstractNumId w:val="27"/>
  </w:num>
  <w:num w:numId="33">
    <w:abstractNumId w:val="13"/>
  </w:num>
  <w:num w:numId="34">
    <w:abstractNumId w:val="1"/>
  </w:num>
  <w:num w:numId="35">
    <w:abstractNumId w:val="33"/>
  </w:num>
  <w:num w:numId="36">
    <w:abstractNumId w:val="21"/>
  </w:num>
  <w:num w:numId="37">
    <w:abstractNumId w:val="26"/>
  </w:num>
  <w:num w:numId="38">
    <w:abstractNumId w:val="11"/>
  </w:num>
  <w:num w:numId="39">
    <w:abstractNumId w:val="2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FA9"/>
    <w:rsid w:val="000207FD"/>
    <w:rsid w:val="00053915"/>
    <w:rsid w:val="000610B4"/>
    <w:rsid w:val="00062BB7"/>
    <w:rsid w:val="000771A7"/>
    <w:rsid w:val="00080AD2"/>
    <w:rsid w:val="000C5254"/>
    <w:rsid w:val="000D66BF"/>
    <w:rsid w:val="000E788B"/>
    <w:rsid w:val="0010364A"/>
    <w:rsid w:val="001113BB"/>
    <w:rsid w:val="001372B9"/>
    <w:rsid w:val="00172750"/>
    <w:rsid w:val="00180E78"/>
    <w:rsid w:val="00182764"/>
    <w:rsid w:val="001B41F3"/>
    <w:rsid w:val="001C4D1B"/>
    <w:rsid w:val="002021D0"/>
    <w:rsid w:val="00205F5D"/>
    <w:rsid w:val="00210814"/>
    <w:rsid w:val="00210F8A"/>
    <w:rsid w:val="0022488D"/>
    <w:rsid w:val="00237A45"/>
    <w:rsid w:val="00243FC8"/>
    <w:rsid w:val="0024583D"/>
    <w:rsid w:val="00246969"/>
    <w:rsid w:val="002579C3"/>
    <w:rsid w:val="00257BC5"/>
    <w:rsid w:val="00257CEB"/>
    <w:rsid w:val="0028182A"/>
    <w:rsid w:val="002828AD"/>
    <w:rsid w:val="00282EAD"/>
    <w:rsid w:val="00294B02"/>
    <w:rsid w:val="002A4E60"/>
    <w:rsid w:val="002B3AEE"/>
    <w:rsid w:val="002C1E39"/>
    <w:rsid w:val="002D4A46"/>
    <w:rsid w:val="00303252"/>
    <w:rsid w:val="00314347"/>
    <w:rsid w:val="00317291"/>
    <w:rsid w:val="00334A57"/>
    <w:rsid w:val="00365878"/>
    <w:rsid w:val="003B1362"/>
    <w:rsid w:val="003B222E"/>
    <w:rsid w:val="003B3D65"/>
    <w:rsid w:val="003D1223"/>
    <w:rsid w:val="003D2E9F"/>
    <w:rsid w:val="003E4AAA"/>
    <w:rsid w:val="00403265"/>
    <w:rsid w:val="00417FCB"/>
    <w:rsid w:val="00422D62"/>
    <w:rsid w:val="004258FC"/>
    <w:rsid w:val="004507F2"/>
    <w:rsid w:val="004E4DA9"/>
    <w:rsid w:val="004F1F3D"/>
    <w:rsid w:val="004F73D1"/>
    <w:rsid w:val="00520723"/>
    <w:rsid w:val="00540783"/>
    <w:rsid w:val="00551222"/>
    <w:rsid w:val="00571E0B"/>
    <w:rsid w:val="005A0CDE"/>
    <w:rsid w:val="005A4302"/>
    <w:rsid w:val="005A4CC8"/>
    <w:rsid w:val="005F7AA6"/>
    <w:rsid w:val="00606CC0"/>
    <w:rsid w:val="00630E17"/>
    <w:rsid w:val="0065410D"/>
    <w:rsid w:val="00657975"/>
    <w:rsid w:val="006709D3"/>
    <w:rsid w:val="006759A6"/>
    <w:rsid w:val="00676A6E"/>
    <w:rsid w:val="00676B62"/>
    <w:rsid w:val="00677C7C"/>
    <w:rsid w:val="00683157"/>
    <w:rsid w:val="00687AC3"/>
    <w:rsid w:val="00691D40"/>
    <w:rsid w:val="006B79C0"/>
    <w:rsid w:val="006C303D"/>
    <w:rsid w:val="006C4143"/>
    <w:rsid w:val="006D6DB2"/>
    <w:rsid w:val="006F72C1"/>
    <w:rsid w:val="00703667"/>
    <w:rsid w:val="0072204E"/>
    <w:rsid w:val="00724463"/>
    <w:rsid w:val="00760FA9"/>
    <w:rsid w:val="00764818"/>
    <w:rsid w:val="007826AE"/>
    <w:rsid w:val="00795155"/>
    <w:rsid w:val="007A2513"/>
    <w:rsid w:val="007A5CC9"/>
    <w:rsid w:val="007C2D9D"/>
    <w:rsid w:val="00800532"/>
    <w:rsid w:val="00832C60"/>
    <w:rsid w:val="00862EFE"/>
    <w:rsid w:val="008731B2"/>
    <w:rsid w:val="008C1C8E"/>
    <w:rsid w:val="008C2950"/>
    <w:rsid w:val="008C2FD3"/>
    <w:rsid w:val="008D029F"/>
    <w:rsid w:val="008F15EC"/>
    <w:rsid w:val="008F6DE3"/>
    <w:rsid w:val="008F7099"/>
    <w:rsid w:val="0091013F"/>
    <w:rsid w:val="00910A3B"/>
    <w:rsid w:val="00916896"/>
    <w:rsid w:val="00920B00"/>
    <w:rsid w:val="00926930"/>
    <w:rsid w:val="00941EF5"/>
    <w:rsid w:val="009444D7"/>
    <w:rsid w:val="009541CA"/>
    <w:rsid w:val="00964246"/>
    <w:rsid w:val="00972EBD"/>
    <w:rsid w:val="009A6C8E"/>
    <w:rsid w:val="009B0956"/>
    <w:rsid w:val="009B4E66"/>
    <w:rsid w:val="009D05EB"/>
    <w:rsid w:val="009D3616"/>
    <w:rsid w:val="00A10B7B"/>
    <w:rsid w:val="00A1580B"/>
    <w:rsid w:val="00A275BA"/>
    <w:rsid w:val="00A43161"/>
    <w:rsid w:val="00A510BF"/>
    <w:rsid w:val="00A51535"/>
    <w:rsid w:val="00A5423E"/>
    <w:rsid w:val="00A57451"/>
    <w:rsid w:val="00A665EF"/>
    <w:rsid w:val="00A77668"/>
    <w:rsid w:val="00A90ECD"/>
    <w:rsid w:val="00AB663E"/>
    <w:rsid w:val="00AB6733"/>
    <w:rsid w:val="00AD1F29"/>
    <w:rsid w:val="00AE286D"/>
    <w:rsid w:val="00AF487F"/>
    <w:rsid w:val="00B26B04"/>
    <w:rsid w:val="00B3195F"/>
    <w:rsid w:val="00B3747D"/>
    <w:rsid w:val="00B4526A"/>
    <w:rsid w:val="00B74E61"/>
    <w:rsid w:val="00B81B80"/>
    <w:rsid w:val="00B821C4"/>
    <w:rsid w:val="00B82F13"/>
    <w:rsid w:val="00B84A05"/>
    <w:rsid w:val="00BA4388"/>
    <w:rsid w:val="00BB1872"/>
    <w:rsid w:val="00BB3050"/>
    <w:rsid w:val="00BC466B"/>
    <w:rsid w:val="00BC510A"/>
    <w:rsid w:val="00BD70E6"/>
    <w:rsid w:val="00C25FDA"/>
    <w:rsid w:val="00C47806"/>
    <w:rsid w:val="00C50DAB"/>
    <w:rsid w:val="00C825E0"/>
    <w:rsid w:val="00C87CB6"/>
    <w:rsid w:val="00CA10ED"/>
    <w:rsid w:val="00CA24FB"/>
    <w:rsid w:val="00CA26AF"/>
    <w:rsid w:val="00CB7041"/>
    <w:rsid w:val="00CE22FF"/>
    <w:rsid w:val="00CE28E2"/>
    <w:rsid w:val="00CF579C"/>
    <w:rsid w:val="00D04769"/>
    <w:rsid w:val="00D04C30"/>
    <w:rsid w:val="00D1001C"/>
    <w:rsid w:val="00D54296"/>
    <w:rsid w:val="00D636B2"/>
    <w:rsid w:val="00DC5DD7"/>
    <w:rsid w:val="00DE6681"/>
    <w:rsid w:val="00E01440"/>
    <w:rsid w:val="00E02C3A"/>
    <w:rsid w:val="00E03FE9"/>
    <w:rsid w:val="00E1429B"/>
    <w:rsid w:val="00E42A1D"/>
    <w:rsid w:val="00E51EC1"/>
    <w:rsid w:val="00E53FD1"/>
    <w:rsid w:val="00E575F6"/>
    <w:rsid w:val="00E65C95"/>
    <w:rsid w:val="00E92B21"/>
    <w:rsid w:val="00E94318"/>
    <w:rsid w:val="00EB1241"/>
    <w:rsid w:val="00EB4979"/>
    <w:rsid w:val="00ED1B55"/>
    <w:rsid w:val="00EE0E2C"/>
    <w:rsid w:val="00EF4953"/>
    <w:rsid w:val="00F207C1"/>
    <w:rsid w:val="00F22915"/>
    <w:rsid w:val="00F407C1"/>
    <w:rsid w:val="00F50696"/>
    <w:rsid w:val="00F5143F"/>
    <w:rsid w:val="00F60BA9"/>
    <w:rsid w:val="00F742CB"/>
    <w:rsid w:val="00FA3104"/>
    <w:rsid w:val="00FA74B2"/>
    <w:rsid w:val="00FB2E9B"/>
    <w:rsid w:val="00FC3F3F"/>
    <w:rsid w:val="00FE3B23"/>
    <w:rsid w:val="00FE7D9A"/>
    <w:rsid w:val="00FF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0FA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qFormat/>
    <w:rsid w:val="00760FA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760FA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60FA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60FA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60FA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60FA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60FA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60FA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0FA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0F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60FA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60FA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60FA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60FA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rsid w:val="00760FA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60FA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60FA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0FA9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760FA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6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FA9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nhideWhenUsed/>
    <w:rsid w:val="0076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60FA9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60FA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FA9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60FA9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60FA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760FA9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760FA9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760F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60FA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locked/>
    <w:rsid w:val="00760FA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760FA9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60FA9"/>
    <w:rPr>
      <w:rFonts w:ascii="Arial Narrow" w:eastAsia="Times New Roman" w:hAnsi="Arial Narrow" w:cs="Times New Roman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60FA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0FA9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760F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60FA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60FA9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60FA9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60FA9"/>
    <w:rPr>
      <w:rFonts w:ascii="Arial Narrow" w:eastAsia="Times New Roman" w:hAnsi="Arial Narrow" w:cs="Times New Roman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60FA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60FA9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60FA9"/>
    <w:rPr>
      <w:rFonts w:ascii="Arial Narrow" w:eastAsia="Times New Roman" w:hAnsi="Arial Narrow" w:cs="Times New Roman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60FA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60FA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60FA9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60FA9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60FA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60FA9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FA9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60FA9"/>
    <w:rPr>
      <w:rFonts w:ascii="Tahoma" w:eastAsia="Times New Roman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60FA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60FA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60FA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60FA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760FA9"/>
    <w:pPr>
      <w:ind w:left="720"/>
      <w:contextualSpacing/>
    </w:pPr>
  </w:style>
  <w:style w:type="paragraph" w:customStyle="1" w:styleId="TopHeader">
    <w:name w:val="Top Header"/>
    <w:basedOn w:val="Normlny"/>
    <w:qFormat/>
    <w:rsid w:val="00760FA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760FA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Uvod">
    <w:name w:val="Uvod"/>
    <w:basedOn w:val="Normlny"/>
    <w:rsid w:val="002D4A46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lita">
    <w:name w:val="lit_a"/>
    <w:basedOn w:val="Normlny"/>
    <w:rsid w:val="002D4A46"/>
    <w:pPr>
      <w:spacing w:after="20" w:line="240" w:lineRule="auto"/>
      <w:ind w:left="624" w:hanging="340"/>
      <w:jc w:val="both"/>
    </w:pPr>
    <w:rPr>
      <w:rFonts w:ascii="Times" w:hAnsi="Times"/>
      <w:sz w:val="20"/>
      <w:szCs w:val="20"/>
      <w:lang w:val="en-US"/>
    </w:rPr>
  </w:style>
  <w:style w:type="character" w:customStyle="1" w:styleId="zifChar">
    <w:name w:val="zif Char"/>
    <w:basedOn w:val="Predvolenpsmoodseku"/>
    <w:link w:val="zif"/>
    <w:locked/>
    <w:rsid w:val="002D4A46"/>
    <w:rPr>
      <w:rFonts w:ascii="Times" w:eastAsia="Times New Roman" w:hAnsi="Times" w:cs="Times"/>
      <w:lang w:val="en-US"/>
    </w:rPr>
  </w:style>
  <w:style w:type="paragraph" w:customStyle="1" w:styleId="zif">
    <w:name w:val="zif"/>
    <w:basedOn w:val="Normlny"/>
    <w:link w:val="zifChar"/>
    <w:rsid w:val="002D4A46"/>
    <w:pPr>
      <w:tabs>
        <w:tab w:val="left" w:pos="620"/>
      </w:tabs>
      <w:spacing w:after="80" w:line="240" w:lineRule="auto"/>
      <w:jc w:val="both"/>
    </w:pPr>
    <w:rPr>
      <w:rFonts w:ascii="Times" w:hAnsi="Times" w:cs="Times"/>
      <w:szCs w:val="22"/>
      <w:lang w:val="en-US"/>
    </w:rPr>
  </w:style>
  <w:style w:type="paragraph" w:customStyle="1" w:styleId="Tabulka">
    <w:name w:val="Tabulka"/>
    <w:basedOn w:val="Normlny"/>
    <w:rsid w:val="002D4A4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D4A46"/>
    <w:pPr>
      <w:numPr>
        <w:numId w:val="14"/>
      </w:numPr>
      <w:tabs>
        <w:tab w:val="clear" w:pos="360"/>
        <w:tab w:val="num" w:pos="426"/>
      </w:tabs>
      <w:ind w:hanging="426"/>
    </w:pPr>
    <w:rPr>
      <w:rFonts w:eastAsia="Times New Roman"/>
      <w:bCs w:val="0"/>
      <w:sz w:val="18"/>
      <w:szCs w:val="20"/>
      <w:lang w:eastAsia="en-US"/>
    </w:rPr>
  </w:style>
  <w:style w:type="character" w:customStyle="1" w:styleId="apple-style-span">
    <w:name w:val="apple-style-span"/>
    <w:rsid w:val="002D4A46"/>
  </w:style>
  <w:style w:type="paragraph" w:styleId="Zkladntext3">
    <w:name w:val="Body Text 3"/>
    <w:basedOn w:val="Normlny"/>
    <w:link w:val="Zkladntext3Char"/>
    <w:uiPriority w:val="99"/>
    <w:unhideWhenUsed/>
    <w:rsid w:val="002D4A46"/>
    <w:pPr>
      <w:spacing w:after="120" w:line="240" w:lineRule="auto"/>
    </w:pPr>
    <w:rPr>
      <w:rFonts w:ascii="Times New Roman" w:hAnsi="Times New Roman"/>
      <w:sz w:val="16"/>
      <w:szCs w:val="16"/>
      <w:lang w:val="en-GB" w:eastAsia="en-GB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D4A46"/>
    <w:rPr>
      <w:rFonts w:ascii="Times New Roman" w:eastAsia="Times New Roman" w:hAnsi="Times New Roman" w:cs="Times New Roman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98D0-7854-468F-84C9-FC27B8ED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28</Pages>
  <Words>5729</Words>
  <Characters>32656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Kačurová Monika</dc:creator>
  <cp:lastModifiedBy>Kačurová Monika</cp:lastModifiedBy>
  <cp:revision>28</cp:revision>
  <dcterms:created xsi:type="dcterms:W3CDTF">2015-08-27T12:21:00Z</dcterms:created>
  <dcterms:modified xsi:type="dcterms:W3CDTF">2015-09-29T09:47:00Z</dcterms:modified>
</cp:coreProperties>
</file>