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3C83E2" w14:textId="77777777" w:rsidR="00D4067C" w:rsidRDefault="00D4067C" w:rsidP="004B4DAF">
      <w:pPr>
        <w:pStyle w:val="Bezriadkovania"/>
      </w:pPr>
    </w:p>
    <w:p w14:paraId="6C9C4FFD" w14:textId="77777777" w:rsidR="00BB6FB3" w:rsidRDefault="00BB6FB3" w:rsidP="004B4DAF">
      <w:pPr>
        <w:pStyle w:val="Bezriadkovania"/>
      </w:pPr>
    </w:p>
    <w:p w14:paraId="43B5836A" w14:textId="77777777" w:rsidR="00BB6FB3" w:rsidRDefault="00BB6FB3" w:rsidP="004B4DAF">
      <w:pPr>
        <w:pStyle w:val="Bezriadkovania"/>
      </w:pPr>
    </w:p>
    <w:p w14:paraId="257F3F91" w14:textId="77777777" w:rsidR="00BB6FB3" w:rsidRDefault="00BB6FB3" w:rsidP="004B4DAF">
      <w:pPr>
        <w:pStyle w:val="Bezriadkovania"/>
      </w:pPr>
    </w:p>
    <w:p w14:paraId="1DB67126" w14:textId="77777777" w:rsidR="001C2D9A" w:rsidRDefault="001C2D9A" w:rsidP="004B4DAF">
      <w:pPr>
        <w:pStyle w:val="Bezriadkovania"/>
      </w:pPr>
    </w:p>
    <w:p w14:paraId="7B1F7F9D" w14:textId="77777777" w:rsidR="00BB6FB3" w:rsidRDefault="00BB6FB3" w:rsidP="004B4DAF">
      <w:pPr>
        <w:pStyle w:val="Bezriadkovania"/>
      </w:pPr>
    </w:p>
    <w:p w14:paraId="026FAED0" w14:textId="77777777" w:rsidR="00BB6FB3" w:rsidRDefault="00BB6FB3" w:rsidP="004B4DAF">
      <w:pPr>
        <w:pStyle w:val="Bezriadkovania"/>
      </w:pPr>
    </w:p>
    <w:p w14:paraId="11920FF2" w14:textId="77777777" w:rsidR="00BB6FB3" w:rsidRDefault="00BB6FB3" w:rsidP="004B4DAF">
      <w:pPr>
        <w:pStyle w:val="Bezriadkovania"/>
      </w:pPr>
    </w:p>
    <w:p w14:paraId="2B7A7B1A" w14:textId="77777777" w:rsidR="00BB6FB3" w:rsidRDefault="00BB6FB3" w:rsidP="004B4DAF">
      <w:pPr>
        <w:pStyle w:val="Bezriadkovania"/>
      </w:pPr>
    </w:p>
    <w:p w14:paraId="14D16A2B" w14:textId="77777777" w:rsidR="00BB6FB3" w:rsidRPr="001C2D9A" w:rsidRDefault="00BB6FB3" w:rsidP="00BB6FB3">
      <w:pPr>
        <w:pStyle w:val="Bezriadkovania"/>
        <w:jc w:val="center"/>
        <w:rPr>
          <w:rFonts w:ascii="Forte" w:hAnsi="Forte"/>
          <w:b/>
          <w:sz w:val="52"/>
          <w:szCs w:val="52"/>
        </w:rPr>
      </w:pPr>
      <w:proofErr w:type="spellStart"/>
      <w:r w:rsidRPr="001C2D9A">
        <w:rPr>
          <w:rFonts w:ascii="Forte" w:hAnsi="Forte"/>
          <w:b/>
          <w:sz w:val="52"/>
          <w:szCs w:val="52"/>
        </w:rPr>
        <w:t>Výro</w:t>
      </w:r>
      <w:r w:rsidRPr="001C2D9A">
        <w:rPr>
          <w:rFonts w:ascii="Times New Roman" w:hAnsi="Times New Roman" w:cs="Times New Roman"/>
          <w:b/>
          <w:sz w:val="52"/>
          <w:szCs w:val="52"/>
        </w:rPr>
        <w:t>č</w:t>
      </w:r>
      <w:r w:rsidRPr="001C2D9A">
        <w:rPr>
          <w:rFonts w:ascii="Forte" w:hAnsi="Forte"/>
          <w:b/>
          <w:sz w:val="52"/>
          <w:szCs w:val="52"/>
        </w:rPr>
        <w:t>n</w:t>
      </w:r>
      <w:r w:rsidRPr="001C2D9A">
        <w:rPr>
          <w:rFonts w:ascii="Forte" w:hAnsi="Forte" w:cs="Blackadder ITC"/>
          <w:b/>
          <w:sz w:val="52"/>
          <w:szCs w:val="52"/>
        </w:rPr>
        <w:t>á</w:t>
      </w:r>
      <w:proofErr w:type="spellEnd"/>
      <w:r w:rsidRPr="001C2D9A">
        <w:rPr>
          <w:rFonts w:ascii="Forte" w:hAnsi="Forte"/>
          <w:b/>
          <w:sz w:val="52"/>
          <w:szCs w:val="52"/>
        </w:rPr>
        <w:t xml:space="preserve"> </w:t>
      </w:r>
      <w:proofErr w:type="spellStart"/>
      <w:r w:rsidRPr="001C2D9A">
        <w:rPr>
          <w:rFonts w:ascii="Forte" w:hAnsi="Forte"/>
          <w:b/>
          <w:sz w:val="52"/>
          <w:szCs w:val="52"/>
        </w:rPr>
        <w:t>spr</w:t>
      </w:r>
      <w:r w:rsidRPr="001C2D9A">
        <w:rPr>
          <w:rFonts w:ascii="Forte" w:hAnsi="Forte" w:cs="Blackadder ITC"/>
          <w:b/>
          <w:sz w:val="52"/>
          <w:szCs w:val="52"/>
        </w:rPr>
        <w:t>á</w:t>
      </w:r>
      <w:r w:rsidRPr="001C2D9A">
        <w:rPr>
          <w:rFonts w:ascii="Forte" w:hAnsi="Forte"/>
          <w:b/>
          <w:sz w:val="52"/>
          <w:szCs w:val="52"/>
        </w:rPr>
        <w:t>va</w:t>
      </w:r>
      <w:proofErr w:type="spellEnd"/>
    </w:p>
    <w:p w14:paraId="40E29F4E" w14:textId="77777777" w:rsidR="00BB6FB3" w:rsidRPr="001C2D9A" w:rsidRDefault="00BB6FB3" w:rsidP="00BB6FB3">
      <w:pPr>
        <w:pStyle w:val="Bezriadkovania"/>
        <w:jc w:val="center"/>
        <w:rPr>
          <w:rFonts w:ascii="Forte" w:hAnsi="Forte" w:cs="Blackadder ITC"/>
          <w:b/>
          <w:sz w:val="52"/>
          <w:szCs w:val="52"/>
        </w:rPr>
      </w:pPr>
      <w:r w:rsidRPr="001C2D9A">
        <w:rPr>
          <w:rFonts w:ascii="Forte" w:hAnsi="Forte"/>
          <w:b/>
          <w:sz w:val="52"/>
          <w:szCs w:val="52"/>
        </w:rPr>
        <w:t xml:space="preserve">O </w:t>
      </w:r>
      <w:proofErr w:type="spellStart"/>
      <w:r w:rsidRPr="001C2D9A">
        <w:rPr>
          <w:rFonts w:ascii="Times New Roman" w:hAnsi="Times New Roman" w:cs="Times New Roman"/>
          <w:b/>
          <w:sz w:val="52"/>
          <w:szCs w:val="52"/>
        </w:rPr>
        <w:t>č</w:t>
      </w:r>
      <w:r w:rsidRPr="001C2D9A">
        <w:rPr>
          <w:rFonts w:ascii="Forte" w:hAnsi="Forte"/>
          <w:b/>
          <w:sz w:val="52"/>
          <w:szCs w:val="52"/>
        </w:rPr>
        <w:t>innosti</w:t>
      </w:r>
      <w:proofErr w:type="spellEnd"/>
      <w:r w:rsidRPr="001C2D9A">
        <w:rPr>
          <w:rFonts w:ascii="Forte" w:hAnsi="Forte"/>
          <w:b/>
          <w:sz w:val="52"/>
          <w:szCs w:val="52"/>
        </w:rPr>
        <w:t xml:space="preserve"> a </w:t>
      </w:r>
      <w:proofErr w:type="spellStart"/>
      <w:r w:rsidRPr="001C2D9A">
        <w:rPr>
          <w:rFonts w:ascii="Forte" w:hAnsi="Forte"/>
          <w:b/>
          <w:sz w:val="52"/>
          <w:szCs w:val="52"/>
        </w:rPr>
        <w:t>hospod</w:t>
      </w:r>
      <w:r w:rsidRPr="001C2D9A">
        <w:rPr>
          <w:rFonts w:ascii="Forte" w:hAnsi="Forte" w:cs="Blackadder ITC"/>
          <w:b/>
          <w:sz w:val="52"/>
          <w:szCs w:val="52"/>
        </w:rPr>
        <w:t>á</w:t>
      </w:r>
      <w:r w:rsidRPr="001C2D9A">
        <w:rPr>
          <w:rFonts w:ascii="Forte" w:hAnsi="Forte"/>
          <w:b/>
          <w:sz w:val="52"/>
          <w:szCs w:val="52"/>
        </w:rPr>
        <w:t>ren</w:t>
      </w:r>
      <w:r w:rsidRPr="001C2D9A">
        <w:rPr>
          <w:rFonts w:ascii="Forte" w:hAnsi="Forte" w:cs="Blackadder ITC"/>
          <w:b/>
          <w:sz w:val="52"/>
          <w:szCs w:val="52"/>
        </w:rPr>
        <w:t>í</w:t>
      </w:r>
      <w:proofErr w:type="spellEnd"/>
      <w:r w:rsidR="001C2D9A" w:rsidRPr="001C2D9A">
        <w:rPr>
          <w:rFonts w:ascii="Forte" w:hAnsi="Forte" w:cs="Blackadder ITC"/>
          <w:b/>
          <w:sz w:val="52"/>
          <w:szCs w:val="52"/>
        </w:rPr>
        <w:t xml:space="preserve"> </w:t>
      </w:r>
      <w:proofErr w:type="spellStart"/>
      <w:r w:rsidR="00FE73E0">
        <w:rPr>
          <w:rFonts w:ascii="Forte" w:hAnsi="Forte" w:cs="Blackadder ITC"/>
          <w:b/>
          <w:sz w:val="52"/>
          <w:szCs w:val="52"/>
        </w:rPr>
        <w:t>neziskovej</w:t>
      </w:r>
      <w:proofErr w:type="spellEnd"/>
      <w:r w:rsidR="00FE73E0">
        <w:rPr>
          <w:rFonts w:ascii="Forte" w:hAnsi="Forte" w:cs="Blackadder ITC"/>
          <w:b/>
          <w:sz w:val="52"/>
          <w:szCs w:val="52"/>
        </w:rPr>
        <w:t xml:space="preserve"> </w:t>
      </w:r>
      <w:proofErr w:type="spellStart"/>
      <w:r w:rsidR="00FE73E0">
        <w:rPr>
          <w:rFonts w:ascii="Forte" w:hAnsi="Forte" w:cs="Blackadder ITC"/>
          <w:b/>
          <w:sz w:val="52"/>
          <w:szCs w:val="52"/>
        </w:rPr>
        <w:t>organizácie</w:t>
      </w:r>
      <w:proofErr w:type="spellEnd"/>
      <w:r w:rsidR="001C2D9A" w:rsidRPr="001C2D9A">
        <w:rPr>
          <w:rFonts w:ascii="Forte" w:hAnsi="Forte" w:cs="Blackadder ITC"/>
          <w:b/>
          <w:sz w:val="52"/>
          <w:szCs w:val="52"/>
        </w:rPr>
        <w:t xml:space="preserve"> </w:t>
      </w:r>
    </w:p>
    <w:p w14:paraId="51064934" w14:textId="77777777" w:rsidR="00BB6FB3" w:rsidRPr="001C2D9A" w:rsidRDefault="00BB6FB3" w:rsidP="00BB6FB3">
      <w:pPr>
        <w:pStyle w:val="Bezriadkovania"/>
        <w:jc w:val="center"/>
        <w:rPr>
          <w:rFonts w:ascii="Forte" w:hAnsi="Forte"/>
          <w:b/>
          <w:sz w:val="52"/>
          <w:szCs w:val="52"/>
        </w:rPr>
      </w:pPr>
    </w:p>
    <w:p w14:paraId="79332FDF" w14:textId="77777777" w:rsidR="00BB6FB3" w:rsidRDefault="00BB6FB3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3BC07200" w14:textId="77777777"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60E24ABB" w14:textId="77777777"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6459D4E1" w14:textId="77777777"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6548999F" w14:textId="77777777" w:rsidR="00F96782" w:rsidRDefault="00F96782" w:rsidP="00882301">
      <w:pPr>
        <w:pStyle w:val="Bezriadkovania"/>
        <w:rPr>
          <w:rFonts w:ascii="Forte" w:hAnsi="Forte"/>
          <w:b/>
          <w:sz w:val="28"/>
          <w:szCs w:val="28"/>
        </w:rPr>
      </w:pPr>
    </w:p>
    <w:p w14:paraId="2D3A5975" w14:textId="77777777"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3286982D" w14:textId="77777777"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7088B270" w14:textId="77777777"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47326674" w14:textId="77777777" w:rsidR="00FE73E0" w:rsidRPr="00BB6FB3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14:paraId="73913C0A" w14:textId="77777777" w:rsidR="00BB6FB3" w:rsidRPr="001C2D9A" w:rsidRDefault="00BB6FB3" w:rsidP="00BB6FB3">
      <w:pPr>
        <w:pStyle w:val="Bezriadkovania"/>
        <w:jc w:val="center"/>
        <w:rPr>
          <w:b/>
          <w:i/>
          <w:sz w:val="36"/>
          <w:szCs w:val="36"/>
        </w:rPr>
      </w:pPr>
      <w:proofErr w:type="spellStart"/>
      <w:proofErr w:type="gramStart"/>
      <w:r w:rsidRPr="001C2D9A">
        <w:rPr>
          <w:b/>
          <w:i/>
          <w:sz w:val="36"/>
          <w:szCs w:val="36"/>
        </w:rPr>
        <w:t>Denné</w:t>
      </w:r>
      <w:proofErr w:type="spellEnd"/>
      <w:r w:rsidRPr="001C2D9A">
        <w:rPr>
          <w:b/>
          <w:i/>
          <w:sz w:val="36"/>
          <w:szCs w:val="36"/>
        </w:rPr>
        <w:t xml:space="preserve"> </w:t>
      </w:r>
      <w:proofErr w:type="spellStart"/>
      <w:r w:rsidRPr="001C2D9A">
        <w:rPr>
          <w:b/>
          <w:i/>
          <w:sz w:val="36"/>
          <w:szCs w:val="36"/>
        </w:rPr>
        <w:t>rehabilitačné</w:t>
      </w:r>
      <w:proofErr w:type="spellEnd"/>
      <w:r w:rsidRPr="001C2D9A">
        <w:rPr>
          <w:b/>
          <w:i/>
          <w:sz w:val="36"/>
          <w:szCs w:val="36"/>
        </w:rPr>
        <w:t xml:space="preserve"> centrum VČIELKA, </w:t>
      </w:r>
      <w:proofErr w:type="spellStart"/>
      <w:r w:rsidRPr="001C2D9A">
        <w:rPr>
          <w:b/>
          <w:i/>
          <w:sz w:val="36"/>
          <w:szCs w:val="36"/>
        </w:rPr>
        <w:t>n.o</w:t>
      </w:r>
      <w:proofErr w:type="spellEnd"/>
      <w:r w:rsidRPr="001C2D9A">
        <w:rPr>
          <w:b/>
          <w:i/>
          <w:sz w:val="36"/>
          <w:szCs w:val="36"/>
        </w:rPr>
        <w:t>.</w:t>
      </w:r>
      <w:proofErr w:type="gramEnd"/>
    </w:p>
    <w:p w14:paraId="25B94BE9" w14:textId="77777777" w:rsidR="00BB6FB3" w:rsidRPr="001C2D9A" w:rsidRDefault="00BB6FB3" w:rsidP="00BB6FB3">
      <w:pPr>
        <w:pStyle w:val="Bezriadkovania"/>
        <w:jc w:val="center"/>
        <w:rPr>
          <w:b/>
          <w:i/>
          <w:sz w:val="36"/>
          <w:szCs w:val="36"/>
        </w:rPr>
      </w:pPr>
    </w:p>
    <w:p w14:paraId="50A20249" w14:textId="77777777" w:rsidR="00BB6FB3" w:rsidRPr="00FE73E0" w:rsidRDefault="00BB6FB3" w:rsidP="00FE73E0">
      <w:pPr>
        <w:pStyle w:val="Bezriadkovania"/>
        <w:jc w:val="center"/>
        <w:rPr>
          <w:b/>
          <w:i/>
          <w:sz w:val="36"/>
          <w:szCs w:val="36"/>
        </w:rPr>
      </w:pPr>
      <w:r w:rsidRPr="001C2D9A">
        <w:rPr>
          <w:b/>
          <w:i/>
          <w:sz w:val="36"/>
          <w:szCs w:val="36"/>
        </w:rPr>
        <w:t xml:space="preserve"> </w:t>
      </w:r>
      <w:proofErr w:type="spellStart"/>
      <w:proofErr w:type="gramStart"/>
      <w:r w:rsidRPr="001C2D9A">
        <w:rPr>
          <w:b/>
          <w:i/>
          <w:sz w:val="36"/>
          <w:szCs w:val="36"/>
        </w:rPr>
        <w:t>za</w:t>
      </w:r>
      <w:proofErr w:type="spellEnd"/>
      <w:proofErr w:type="gramEnd"/>
      <w:r w:rsidRPr="001C2D9A">
        <w:rPr>
          <w:b/>
          <w:i/>
          <w:sz w:val="36"/>
          <w:szCs w:val="36"/>
        </w:rPr>
        <w:t xml:space="preserve"> </w:t>
      </w:r>
      <w:proofErr w:type="spellStart"/>
      <w:r w:rsidR="005B7BFC">
        <w:rPr>
          <w:b/>
          <w:i/>
          <w:sz w:val="36"/>
          <w:szCs w:val="36"/>
        </w:rPr>
        <w:t>rok</w:t>
      </w:r>
      <w:proofErr w:type="spellEnd"/>
      <w:r w:rsidR="005B7BFC">
        <w:rPr>
          <w:b/>
          <w:i/>
          <w:sz w:val="36"/>
          <w:szCs w:val="36"/>
        </w:rPr>
        <w:t xml:space="preserve"> 2014</w:t>
      </w:r>
    </w:p>
    <w:p w14:paraId="723E7FC9" w14:textId="77777777" w:rsidR="00BB6FB3" w:rsidRDefault="00BB6FB3" w:rsidP="004B4DAF">
      <w:pPr>
        <w:pStyle w:val="Bezriadkovania"/>
      </w:pPr>
    </w:p>
    <w:p w14:paraId="62B936FB" w14:textId="77777777" w:rsidR="00BB6FB3" w:rsidRDefault="00BB6FB3" w:rsidP="004B4DAF">
      <w:pPr>
        <w:pStyle w:val="Bezriadkovania"/>
      </w:pPr>
    </w:p>
    <w:p w14:paraId="767F29DA" w14:textId="77777777" w:rsidR="00BB6FB3" w:rsidRDefault="00BB6FB3" w:rsidP="004B4DAF">
      <w:pPr>
        <w:pStyle w:val="Bezriadkovania"/>
      </w:pPr>
    </w:p>
    <w:p w14:paraId="077574E7" w14:textId="77777777" w:rsidR="00BB6FB3" w:rsidRDefault="00BB6FB3" w:rsidP="004B4DAF">
      <w:pPr>
        <w:pStyle w:val="Bezriadkovania"/>
      </w:pPr>
    </w:p>
    <w:p w14:paraId="40127A30" w14:textId="77777777" w:rsidR="00882301" w:rsidRDefault="00882301" w:rsidP="004B4DAF">
      <w:pPr>
        <w:pStyle w:val="Bezriadkovania"/>
      </w:pPr>
    </w:p>
    <w:p w14:paraId="1FE66D17" w14:textId="77777777" w:rsidR="00882301" w:rsidRDefault="00882301" w:rsidP="004B4DAF">
      <w:pPr>
        <w:pStyle w:val="Bezriadkovania"/>
      </w:pPr>
    </w:p>
    <w:p w14:paraId="65F3C32D" w14:textId="77777777" w:rsidR="00BB6FB3" w:rsidRDefault="00BB6FB3" w:rsidP="004B4DAF">
      <w:pPr>
        <w:pStyle w:val="Bezriadkovania"/>
      </w:pPr>
    </w:p>
    <w:p w14:paraId="53937B8D" w14:textId="77777777" w:rsidR="00BB6FB3" w:rsidRDefault="00BB6FB3" w:rsidP="004B4DAF">
      <w:pPr>
        <w:pStyle w:val="Bezriadkovania"/>
      </w:pPr>
    </w:p>
    <w:p w14:paraId="5BF7A0C5" w14:textId="77777777" w:rsidR="00BB6FB3" w:rsidRPr="00882301" w:rsidRDefault="001C2D9A" w:rsidP="004B4DAF">
      <w:pPr>
        <w:pStyle w:val="Bezriadkovania"/>
        <w:rPr>
          <w:sz w:val="24"/>
          <w:szCs w:val="24"/>
        </w:rPr>
      </w:pPr>
      <w:proofErr w:type="spellStart"/>
      <w:r w:rsidRPr="00882301">
        <w:rPr>
          <w:b/>
          <w:sz w:val="24"/>
          <w:szCs w:val="24"/>
        </w:rPr>
        <w:t>Sídlo</w:t>
      </w:r>
      <w:proofErr w:type="spellEnd"/>
      <w:r w:rsidRPr="00882301">
        <w:rPr>
          <w:b/>
          <w:sz w:val="24"/>
          <w:szCs w:val="24"/>
        </w:rPr>
        <w:t>:</w:t>
      </w:r>
      <w:r w:rsidRPr="00882301">
        <w:rPr>
          <w:sz w:val="24"/>
          <w:szCs w:val="24"/>
        </w:rPr>
        <w:t xml:space="preserve"> </w:t>
      </w:r>
      <w:proofErr w:type="spellStart"/>
      <w:r w:rsidRPr="00882301">
        <w:rPr>
          <w:sz w:val="24"/>
          <w:szCs w:val="24"/>
        </w:rPr>
        <w:t>Rovinka</w:t>
      </w:r>
      <w:proofErr w:type="spellEnd"/>
      <w:r w:rsidRPr="00882301">
        <w:rPr>
          <w:sz w:val="24"/>
          <w:szCs w:val="24"/>
        </w:rPr>
        <w:t xml:space="preserve"> </w:t>
      </w:r>
      <w:r w:rsidR="00882301" w:rsidRPr="00882301">
        <w:rPr>
          <w:sz w:val="24"/>
          <w:szCs w:val="24"/>
        </w:rPr>
        <w:t xml:space="preserve">206, 900 </w:t>
      </w:r>
      <w:proofErr w:type="gramStart"/>
      <w:r w:rsidR="00882301" w:rsidRPr="00882301">
        <w:rPr>
          <w:sz w:val="24"/>
          <w:szCs w:val="24"/>
        </w:rPr>
        <w:t xml:space="preserve">41  </w:t>
      </w:r>
      <w:proofErr w:type="spellStart"/>
      <w:r w:rsidR="00882301" w:rsidRPr="00882301">
        <w:rPr>
          <w:sz w:val="24"/>
          <w:szCs w:val="24"/>
        </w:rPr>
        <w:t>Rovinka</w:t>
      </w:r>
      <w:proofErr w:type="spellEnd"/>
      <w:proofErr w:type="gramEnd"/>
    </w:p>
    <w:p w14:paraId="45DF8985" w14:textId="77777777" w:rsidR="00BB6FB3" w:rsidRPr="00A317CA" w:rsidRDefault="00882301" w:rsidP="004B4DAF">
      <w:pPr>
        <w:pStyle w:val="Bezriadkovania"/>
        <w:rPr>
          <w:sz w:val="24"/>
          <w:szCs w:val="24"/>
        </w:rPr>
      </w:pPr>
      <w:r w:rsidRPr="00882301">
        <w:rPr>
          <w:sz w:val="24"/>
          <w:szCs w:val="24"/>
        </w:rPr>
        <w:t>IČO: 37924401</w:t>
      </w:r>
    </w:p>
    <w:p w14:paraId="2BAB98FF" w14:textId="77777777" w:rsidR="00BB6FB3" w:rsidRDefault="00BB6FB3" w:rsidP="004B4DAF">
      <w:pPr>
        <w:pStyle w:val="Bezriadkovania"/>
      </w:pPr>
    </w:p>
    <w:p w14:paraId="711934C4" w14:textId="77777777" w:rsidR="00BB6FB3" w:rsidRDefault="00BB6FB3" w:rsidP="004B4DAF">
      <w:pPr>
        <w:pStyle w:val="Bezriadkovania"/>
      </w:pPr>
    </w:p>
    <w:p w14:paraId="6F0A4401" w14:textId="77777777" w:rsidR="00F96782" w:rsidRDefault="00F96782" w:rsidP="004B4DAF">
      <w:pPr>
        <w:pStyle w:val="Bezriadkovania"/>
      </w:pPr>
    </w:p>
    <w:p w14:paraId="77DFBD7E" w14:textId="77777777" w:rsidR="00BB6FB3" w:rsidRDefault="00BB6FB3" w:rsidP="004B4DAF">
      <w:pPr>
        <w:pStyle w:val="Bezriadkovania"/>
      </w:pPr>
    </w:p>
    <w:p w14:paraId="5D757099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OBSAH</w:t>
      </w:r>
    </w:p>
    <w:p w14:paraId="7D6D9816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14:paraId="70708384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        Prehľad činností vykonávaných v roku </w:t>
      </w:r>
      <w:r w:rsidR="005B7BFC">
        <w:rPr>
          <w:rFonts w:ascii="Arial" w:hAnsi="Arial" w:cs="Arial"/>
        </w:rPr>
        <w:t>2014</w:t>
      </w:r>
      <w:r>
        <w:rPr>
          <w:rFonts w:ascii="Arial" w:hAnsi="Arial" w:cs="Arial"/>
        </w:rPr>
        <w:t xml:space="preserve"> s uvedením vzťahu k účelu</w:t>
      </w:r>
    </w:p>
    <w:p w14:paraId="27726527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založenia neziskovej organizácie .................................................................................3</w:t>
      </w:r>
    </w:p>
    <w:p w14:paraId="6A9F48EE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BBDC267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        Ročná účtovná závierka so zhodnotením základných údajov .....................................</w:t>
      </w:r>
      <w:r w:rsidR="00D16350">
        <w:rPr>
          <w:rFonts w:ascii="Arial" w:hAnsi="Arial" w:cs="Arial"/>
        </w:rPr>
        <w:t>4</w:t>
      </w:r>
    </w:p>
    <w:p w14:paraId="39D7D17E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78CB427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2.1  Overenie účtovnej závierky audítorom ....................................................................</w:t>
      </w:r>
      <w:r w:rsidR="00D16350">
        <w:rPr>
          <w:rFonts w:ascii="Arial" w:hAnsi="Arial" w:cs="Arial"/>
        </w:rPr>
        <w:t>.....5</w:t>
      </w:r>
    </w:p>
    <w:p w14:paraId="5BE80CCA" w14:textId="77777777" w:rsidR="00155B11" w:rsidRDefault="00155B11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03F8C4E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2.2  Zmeny a nové zloženie orgánov neziskovej organizácie ku ktorým došlo</w:t>
      </w:r>
    </w:p>
    <w:p w14:paraId="50F66DE4" w14:textId="4C476328" w:rsidR="00BB6FB3" w:rsidRDefault="00924859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v priebehu roka 2014</w:t>
      </w:r>
      <w:r w:rsidR="00BB6FB3">
        <w:rPr>
          <w:rFonts w:ascii="Arial" w:hAnsi="Arial" w:cs="Arial"/>
        </w:rPr>
        <w:t xml:space="preserve"> ...............................................................................................</w:t>
      </w:r>
      <w:r w:rsidR="00D16350">
        <w:rPr>
          <w:rFonts w:ascii="Arial" w:hAnsi="Arial" w:cs="Arial"/>
        </w:rPr>
        <w:t>....5</w:t>
      </w:r>
    </w:p>
    <w:p w14:paraId="18E2B0DA" w14:textId="77777777"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BA759AF" w14:textId="77777777" w:rsidR="00BB6FB3" w:rsidRDefault="00BB6FB3" w:rsidP="004B4DAF">
      <w:pPr>
        <w:pStyle w:val="Bezriadkovania"/>
      </w:pPr>
    </w:p>
    <w:p w14:paraId="6E287B25" w14:textId="77777777" w:rsidR="00BB6FB3" w:rsidRDefault="00BB6FB3" w:rsidP="004B4DAF">
      <w:pPr>
        <w:pStyle w:val="Bezriadkovania"/>
      </w:pPr>
    </w:p>
    <w:p w14:paraId="22091BDA" w14:textId="77777777" w:rsidR="00BB6FB3" w:rsidRDefault="00BB6FB3" w:rsidP="004B4DAF">
      <w:pPr>
        <w:pStyle w:val="Bezriadkovania"/>
      </w:pPr>
    </w:p>
    <w:p w14:paraId="527E32C4" w14:textId="77777777" w:rsidR="00BB6FB3" w:rsidRDefault="00BB6FB3" w:rsidP="004B4DAF">
      <w:pPr>
        <w:pStyle w:val="Bezriadkovania"/>
      </w:pPr>
    </w:p>
    <w:p w14:paraId="4E6E685D" w14:textId="77777777" w:rsidR="00BB6FB3" w:rsidRDefault="00BB6FB3" w:rsidP="004B4DAF">
      <w:pPr>
        <w:pStyle w:val="Bezriadkovania"/>
      </w:pPr>
    </w:p>
    <w:p w14:paraId="7CA6857B" w14:textId="77777777" w:rsidR="00BB6FB3" w:rsidRDefault="00BB6FB3" w:rsidP="004B4DAF">
      <w:pPr>
        <w:pStyle w:val="Bezriadkovania"/>
      </w:pPr>
    </w:p>
    <w:p w14:paraId="1B5BCDC0" w14:textId="77777777" w:rsidR="00BB6FB3" w:rsidRDefault="00BB6FB3" w:rsidP="004B4DAF">
      <w:pPr>
        <w:pStyle w:val="Bezriadkovania"/>
      </w:pPr>
    </w:p>
    <w:p w14:paraId="2BF10137" w14:textId="77777777" w:rsidR="00BB6FB3" w:rsidRDefault="00BB6FB3" w:rsidP="004B4DAF">
      <w:pPr>
        <w:pStyle w:val="Bezriadkovania"/>
      </w:pPr>
    </w:p>
    <w:p w14:paraId="57C852E0" w14:textId="77777777" w:rsidR="00BB6FB3" w:rsidRDefault="00BB6FB3" w:rsidP="004B4DAF">
      <w:pPr>
        <w:pStyle w:val="Bezriadkovania"/>
      </w:pPr>
    </w:p>
    <w:p w14:paraId="3B20488C" w14:textId="77777777" w:rsidR="00BB6FB3" w:rsidRDefault="00BB6FB3" w:rsidP="004B4DAF">
      <w:pPr>
        <w:pStyle w:val="Bezriadkovania"/>
      </w:pPr>
    </w:p>
    <w:p w14:paraId="608BEF49" w14:textId="77777777" w:rsidR="00BB6FB3" w:rsidRDefault="00BB6FB3" w:rsidP="004B4DAF">
      <w:pPr>
        <w:pStyle w:val="Bezriadkovania"/>
      </w:pPr>
    </w:p>
    <w:p w14:paraId="7367A7D8" w14:textId="77777777" w:rsidR="00BB6FB3" w:rsidRDefault="00BB6FB3" w:rsidP="004B4DAF">
      <w:pPr>
        <w:pStyle w:val="Bezriadkovania"/>
      </w:pPr>
    </w:p>
    <w:p w14:paraId="6A9F11FC" w14:textId="77777777" w:rsidR="00A317CA" w:rsidRDefault="00A317CA" w:rsidP="004B4DAF">
      <w:pPr>
        <w:pStyle w:val="Bezriadkovania"/>
      </w:pPr>
    </w:p>
    <w:p w14:paraId="7381EEF3" w14:textId="77777777" w:rsidR="00BB6FB3" w:rsidRDefault="00BB6FB3" w:rsidP="004B4DAF">
      <w:pPr>
        <w:pStyle w:val="Bezriadkovania"/>
      </w:pPr>
    </w:p>
    <w:p w14:paraId="5AB8CA86" w14:textId="77777777" w:rsidR="00BB6FB3" w:rsidRDefault="00BB6FB3" w:rsidP="004B4DAF">
      <w:pPr>
        <w:pStyle w:val="Bezriadkovania"/>
      </w:pPr>
    </w:p>
    <w:p w14:paraId="7E3E6665" w14:textId="77777777" w:rsidR="00BB6FB3" w:rsidRDefault="00BB6FB3" w:rsidP="004B4DAF">
      <w:pPr>
        <w:pStyle w:val="Bezriadkovania"/>
      </w:pPr>
    </w:p>
    <w:p w14:paraId="3AEB2A3A" w14:textId="77777777" w:rsidR="00BB6FB3" w:rsidRDefault="00BB6FB3" w:rsidP="004B4DAF">
      <w:pPr>
        <w:pStyle w:val="Bezriadkovania"/>
      </w:pPr>
    </w:p>
    <w:p w14:paraId="6ABFBE85" w14:textId="77777777" w:rsidR="00BB6FB3" w:rsidRDefault="00BB6FB3" w:rsidP="004B4DAF">
      <w:pPr>
        <w:pStyle w:val="Bezriadkovania"/>
      </w:pPr>
    </w:p>
    <w:p w14:paraId="58FCF125" w14:textId="77777777" w:rsidR="00BB6FB3" w:rsidRDefault="00BB6FB3" w:rsidP="004B4DAF">
      <w:pPr>
        <w:pStyle w:val="Bezriadkovania"/>
      </w:pPr>
    </w:p>
    <w:p w14:paraId="7ABC09CE" w14:textId="77777777" w:rsidR="00BB6FB3" w:rsidRDefault="00BB6FB3" w:rsidP="004B4DAF">
      <w:pPr>
        <w:pStyle w:val="Bezriadkovania"/>
      </w:pPr>
    </w:p>
    <w:p w14:paraId="1AD11D39" w14:textId="77777777" w:rsidR="00BB6FB3" w:rsidRDefault="00BB6FB3" w:rsidP="004B4DAF">
      <w:pPr>
        <w:pStyle w:val="Bezriadkovania"/>
      </w:pPr>
    </w:p>
    <w:p w14:paraId="635AD112" w14:textId="77777777" w:rsidR="00BB6FB3" w:rsidRDefault="00BB6FB3" w:rsidP="004B4DAF">
      <w:pPr>
        <w:pStyle w:val="Bezriadkovania"/>
      </w:pPr>
    </w:p>
    <w:p w14:paraId="2E1396AD" w14:textId="77777777" w:rsidR="002E55DF" w:rsidRDefault="002E55DF" w:rsidP="004B4DAF">
      <w:pPr>
        <w:pStyle w:val="Bezriadkovania"/>
      </w:pPr>
    </w:p>
    <w:p w14:paraId="40883D58" w14:textId="77777777" w:rsidR="002E55DF" w:rsidRDefault="002E55DF" w:rsidP="004B4DAF">
      <w:pPr>
        <w:pStyle w:val="Bezriadkovania"/>
      </w:pPr>
    </w:p>
    <w:p w14:paraId="45A63249" w14:textId="77777777" w:rsidR="00F96782" w:rsidRDefault="00F96782" w:rsidP="004B4DAF">
      <w:pPr>
        <w:pStyle w:val="Bezriadkovania"/>
      </w:pPr>
    </w:p>
    <w:p w14:paraId="13E3E1C8" w14:textId="77777777" w:rsidR="00F96782" w:rsidRDefault="00F96782" w:rsidP="004B4DAF">
      <w:pPr>
        <w:pStyle w:val="Bezriadkovania"/>
      </w:pPr>
    </w:p>
    <w:p w14:paraId="28595F2B" w14:textId="77777777" w:rsidR="002E55DF" w:rsidRDefault="002E55DF" w:rsidP="004B4DAF">
      <w:pPr>
        <w:pStyle w:val="Bezriadkovania"/>
      </w:pPr>
    </w:p>
    <w:p w14:paraId="07A4C03A" w14:textId="77777777" w:rsidR="002E55DF" w:rsidRDefault="002E55DF" w:rsidP="004B4DAF">
      <w:pPr>
        <w:pStyle w:val="Bezriadkovania"/>
      </w:pPr>
    </w:p>
    <w:p w14:paraId="566F2F1C" w14:textId="77777777" w:rsidR="002E55DF" w:rsidRDefault="002E55DF" w:rsidP="004B4DAF">
      <w:pPr>
        <w:pStyle w:val="Bezriadkovania"/>
      </w:pPr>
    </w:p>
    <w:p w14:paraId="026F2E4D" w14:textId="77777777" w:rsidR="002E55DF" w:rsidRDefault="002E55DF" w:rsidP="004B4DAF">
      <w:pPr>
        <w:pStyle w:val="Bezriadkovania"/>
      </w:pPr>
    </w:p>
    <w:p w14:paraId="7E4FED60" w14:textId="77777777" w:rsidR="002E55DF" w:rsidRDefault="002E55DF" w:rsidP="004B4DAF">
      <w:pPr>
        <w:pStyle w:val="Bezriadkovania"/>
      </w:pPr>
    </w:p>
    <w:p w14:paraId="5B527EED" w14:textId="77777777" w:rsidR="00BB6FB3" w:rsidRDefault="00BB6FB3" w:rsidP="004B4DAF">
      <w:pPr>
        <w:pStyle w:val="Bezriadkovania"/>
      </w:pPr>
    </w:p>
    <w:p w14:paraId="06DC2F08" w14:textId="77777777" w:rsidR="00BB6FB3" w:rsidRDefault="00BB6FB3" w:rsidP="004B4DAF">
      <w:pPr>
        <w:pStyle w:val="Bezriadkovania"/>
      </w:pPr>
    </w:p>
    <w:p w14:paraId="4804ECB8" w14:textId="77777777" w:rsidR="00BB6FB3" w:rsidRDefault="00BB6FB3" w:rsidP="001C2D9A">
      <w:pPr>
        <w:pStyle w:val="Bezriadkovania"/>
        <w:jc w:val="center"/>
      </w:pPr>
    </w:p>
    <w:p w14:paraId="7FFA2C20" w14:textId="77777777" w:rsidR="001C2D9A" w:rsidRDefault="001C2D9A" w:rsidP="001C2D9A">
      <w:pPr>
        <w:pStyle w:val="Bezriadkovania"/>
        <w:jc w:val="center"/>
      </w:pPr>
    </w:p>
    <w:p w14:paraId="3B7BCD4C" w14:textId="77777777" w:rsidR="00A317CA" w:rsidRDefault="00A317CA" w:rsidP="001C2D9A">
      <w:pPr>
        <w:pStyle w:val="Bezriadkovania"/>
        <w:jc w:val="center"/>
      </w:pPr>
    </w:p>
    <w:p w14:paraId="177FB840" w14:textId="77777777" w:rsidR="00A317CA" w:rsidRDefault="00A317CA" w:rsidP="001C2D9A">
      <w:pPr>
        <w:pStyle w:val="Bezriadkovania"/>
        <w:jc w:val="center"/>
      </w:pPr>
    </w:p>
    <w:p w14:paraId="19CC2859" w14:textId="77777777" w:rsidR="00D16350" w:rsidRDefault="00D16350" w:rsidP="001C2D9A">
      <w:pPr>
        <w:pStyle w:val="Bezriadkovania"/>
        <w:jc w:val="center"/>
      </w:pPr>
    </w:p>
    <w:p w14:paraId="4834A18B" w14:textId="77777777" w:rsidR="00D4067C" w:rsidRDefault="00D4067C" w:rsidP="004B4DAF">
      <w:pPr>
        <w:pStyle w:val="Bezriadkovania"/>
      </w:pPr>
    </w:p>
    <w:p w14:paraId="262628B7" w14:textId="77777777" w:rsidR="006D33DF" w:rsidRDefault="006D33DF" w:rsidP="004B4DAF">
      <w:pPr>
        <w:pStyle w:val="Bezriadkovania"/>
      </w:pPr>
    </w:p>
    <w:p w14:paraId="20F4B871" w14:textId="77777777" w:rsidR="00D4067C" w:rsidRPr="00943633" w:rsidRDefault="00D4067C" w:rsidP="004B4DAF">
      <w:pPr>
        <w:pStyle w:val="Bezriadkovania"/>
        <w:pBdr>
          <w:bottom w:val="single" w:sz="12" w:space="1" w:color="auto"/>
        </w:pBdr>
        <w:rPr>
          <w:b/>
          <w:color w:val="E36C0A" w:themeColor="accent6" w:themeShade="BF"/>
          <w:sz w:val="28"/>
          <w:szCs w:val="28"/>
          <w:lang w:val="sk-SK"/>
        </w:rPr>
      </w:pPr>
      <w:r w:rsidRPr="00943633">
        <w:rPr>
          <w:b/>
          <w:color w:val="E36C0A" w:themeColor="accent6" w:themeShade="BF"/>
          <w:sz w:val="28"/>
          <w:szCs w:val="28"/>
          <w:lang w:val="sk-SK"/>
        </w:rPr>
        <w:lastRenderedPageBreak/>
        <w:t>Výročná správa</w:t>
      </w:r>
      <w:r w:rsidR="005B7BFC">
        <w:rPr>
          <w:b/>
          <w:color w:val="E36C0A" w:themeColor="accent6" w:themeShade="BF"/>
          <w:sz w:val="28"/>
          <w:szCs w:val="28"/>
          <w:lang w:val="sk-SK"/>
        </w:rPr>
        <w:t xml:space="preserve"> 2014</w:t>
      </w:r>
      <w:r w:rsidR="00E87A5F">
        <w:rPr>
          <w:b/>
          <w:color w:val="E36C0A" w:themeColor="accent6" w:themeShade="BF"/>
          <w:sz w:val="28"/>
          <w:szCs w:val="28"/>
          <w:lang w:val="sk-SK"/>
        </w:rPr>
        <w:t>,         Denné rehabilitačné centrum Včielka, n.o.</w:t>
      </w:r>
    </w:p>
    <w:p w14:paraId="67549739" w14:textId="77777777" w:rsidR="00D4067C" w:rsidRDefault="00D4067C" w:rsidP="004B4DAF">
      <w:pPr>
        <w:pStyle w:val="Bezriadkovania"/>
        <w:rPr>
          <w:sz w:val="24"/>
          <w:szCs w:val="24"/>
          <w:lang w:val="sk-SK"/>
        </w:rPr>
      </w:pPr>
    </w:p>
    <w:p w14:paraId="333A4D2F" w14:textId="77777777" w:rsidR="00BB6FB3" w:rsidRDefault="00BB6FB3" w:rsidP="004B4DAF">
      <w:pPr>
        <w:pStyle w:val="Bezriadkovania"/>
        <w:rPr>
          <w:sz w:val="24"/>
          <w:szCs w:val="24"/>
          <w:lang w:val="sk-SK"/>
        </w:rPr>
      </w:pPr>
    </w:p>
    <w:p w14:paraId="5EAFD7FE" w14:textId="77777777" w:rsidR="00BB6FB3" w:rsidRP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32"/>
          <w:szCs w:val="32"/>
        </w:rPr>
        <w:t xml:space="preserve">1. </w:t>
      </w:r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Prehľad činností vykonávaných v roku </w:t>
      </w:r>
      <w:r w:rsidR="005B7BFC">
        <w:rPr>
          <w:rFonts w:ascii="Arial,Bold" w:hAnsi="Arial,Bold" w:cs="Arial,Bold"/>
          <w:b/>
          <w:bCs/>
          <w:sz w:val="28"/>
          <w:szCs w:val="28"/>
        </w:rPr>
        <w:t>2014</w:t>
      </w:r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s uvedením</w:t>
      </w:r>
    </w:p>
    <w:p w14:paraId="1AFE15E6" w14:textId="77777777" w:rsidR="00D4067C" w:rsidRPr="00BB6FB3" w:rsidRDefault="00BB6FB3" w:rsidP="00BB6FB3">
      <w:pPr>
        <w:pStyle w:val="Bezriadkovania"/>
        <w:rPr>
          <w:rFonts w:ascii="Arial,Bold" w:hAnsi="Arial,Bold" w:cs="Arial,Bold"/>
          <w:b/>
          <w:bCs/>
          <w:sz w:val="28"/>
          <w:szCs w:val="28"/>
        </w:rPr>
      </w:pPr>
      <w:r>
        <w:rPr>
          <w:rFonts w:ascii="Arial,Bold" w:hAnsi="Arial,Bold" w:cs="Arial,Bold"/>
          <w:b/>
          <w:bCs/>
          <w:sz w:val="28"/>
          <w:szCs w:val="28"/>
        </w:rPr>
        <w:t xml:space="preserve">    </w:t>
      </w:r>
      <w:proofErr w:type="spellStart"/>
      <w:proofErr w:type="gramStart"/>
      <w:r w:rsidRPr="00BB6FB3">
        <w:rPr>
          <w:rFonts w:ascii="Arial,Bold" w:hAnsi="Arial,Bold" w:cs="Arial,Bold"/>
          <w:b/>
          <w:bCs/>
          <w:sz w:val="28"/>
          <w:szCs w:val="28"/>
        </w:rPr>
        <w:t>vzťahu</w:t>
      </w:r>
      <w:proofErr w:type="spellEnd"/>
      <w:proofErr w:type="gram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k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účelu</w:t>
      </w:r>
      <w:proofErr w:type="spell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založenia</w:t>
      </w:r>
      <w:proofErr w:type="spell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neziskovej</w:t>
      </w:r>
      <w:proofErr w:type="spell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organizácie</w:t>
      </w:r>
      <w:proofErr w:type="spellEnd"/>
    </w:p>
    <w:p w14:paraId="209ADE3E" w14:textId="77777777" w:rsidR="00BB6FB3" w:rsidRPr="00BB6FB3" w:rsidRDefault="00BB6FB3" w:rsidP="00BB6FB3">
      <w:pPr>
        <w:pStyle w:val="Bezriadkovania"/>
        <w:rPr>
          <w:rFonts w:ascii="Arial,Bold" w:hAnsi="Arial,Bold" w:cs="Arial,Bold"/>
          <w:b/>
          <w:bCs/>
          <w:sz w:val="28"/>
          <w:szCs w:val="28"/>
        </w:rPr>
      </w:pPr>
    </w:p>
    <w:p w14:paraId="704CA126" w14:textId="77777777" w:rsidR="00BB6FB3" w:rsidRDefault="00BB6FB3" w:rsidP="00BB6FB3">
      <w:pPr>
        <w:pStyle w:val="Bezriadkovania"/>
        <w:rPr>
          <w:sz w:val="24"/>
          <w:szCs w:val="24"/>
          <w:lang w:val="sk-SK"/>
        </w:rPr>
      </w:pPr>
    </w:p>
    <w:p w14:paraId="46CF2A96" w14:textId="77777777" w:rsidR="00D4067C" w:rsidRDefault="00D4067C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Denné rehabilitačné centrum Včielka</w:t>
      </w:r>
      <w:r w:rsidR="009C0CEF">
        <w:rPr>
          <w:sz w:val="24"/>
          <w:szCs w:val="24"/>
          <w:lang w:val="sk-SK"/>
        </w:rPr>
        <w:t xml:space="preserve"> n.</w:t>
      </w:r>
      <w:r w:rsidR="009E4871">
        <w:rPr>
          <w:sz w:val="24"/>
          <w:szCs w:val="24"/>
          <w:lang w:val="sk-SK"/>
        </w:rPr>
        <w:t xml:space="preserve"> </w:t>
      </w:r>
      <w:r w:rsidR="009C0CEF">
        <w:rPr>
          <w:sz w:val="24"/>
          <w:szCs w:val="24"/>
          <w:lang w:val="sk-SK"/>
        </w:rPr>
        <w:t>o.</w:t>
      </w:r>
      <w:r>
        <w:rPr>
          <w:sz w:val="24"/>
          <w:szCs w:val="24"/>
          <w:lang w:val="sk-SK"/>
        </w:rPr>
        <w:t xml:space="preserve"> je zaregistrovaná na Obvodnom úrade v Bratislave na Odbore všeobecnej vnútornej správy pod číslom OVVS-693/181/2006-NO.</w:t>
      </w:r>
    </w:p>
    <w:p w14:paraId="14A19908" w14:textId="77777777" w:rsidR="00D4067C" w:rsidRDefault="00D4067C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Denné rehabilitačné centrum Včielka n.</w:t>
      </w:r>
      <w:r w:rsidR="009E487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o. bolo založené na poskytovanie všeobecne prospešných služieb v oblasti sociálnej pomoci a humanitárnej starostlivosti podľa §33 zák.č.195/1998 Z.</w:t>
      </w:r>
      <w:r w:rsidR="009E487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z. o sociálnej pomoci.</w:t>
      </w:r>
    </w:p>
    <w:p w14:paraId="167887E6" w14:textId="77777777" w:rsidR="00D4067C" w:rsidRDefault="00D4067C" w:rsidP="004B4DAF">
      <w:pPr>
        <w:pStyle w:val="Bezriadkovania"/>
        <w:rPr>
          <w:sz w:val="24"/>
          <w:szCs w:val="24"/>
          <w:lang w:val="sk-SK"/>
        </w:rPr>
      </w:pPr>
    </w:p>
    <w:p w14:paraId="29023AAD" w14:textId="77777777" w:rsidR="00D4067C" w:rsidRDefault="00D4067C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Všeobecne prospešné služby poskytuje prostredníctvom zriad</w:t>
      </w:r>
      <w:r w:rsidR="00546B6D">
        <w:rPr>
          <w:sz w:val="24"/>
          <w:szCs w:val="24"/>
          <w:lang w:val="sk-SK"/>
        </w:rPr>
        <w:t xml:space="preserve">eného denného stacionára </w:t>
      </w:r>
      <w:r>
        <w:rPr>
          <w:sz w:val="24"/>
          <w:szCs w:val="24"/>
          <w:lang w:val="sk-SK"/>
        </w:rPr>
        <w:t>v obci Rovinka zdravotne ťažko postihnutým deťom s cieľom aktivizovať vnútorné schopnosti na prekonanie osobnostných a sociálnych dôsledkov ťažkého zdravotného postihnutia</w:t>
      </w:r>
      <w:r w:rsidR="009C0CEF">
        <w:rPr>
          <w:sz w:val="24"/>
          <w:szCs w:val="24"/>
          <w:lang w:val="sk-SK"/>
        </w:rPr>
        <w:t>.</w:t>
      </w:r>
    </w:p>
    <w:p w14:paraId="5591DA8F" w14:textId="77777777" w:rsidR="009C0CEF" w:rsidRDefault="009C0CE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Nevyhnutná starostlivosť o deti s mentálnym a fyzickým hendikepom pozostáva zo zaopatrenia, stravovania, rehabilitácie a primeraného vzdelávania detí liečebným pedagógom.</w:t>
      </w:r>
    </w:p>
    <w:p w14:paraId="577A8660" w14:textId="77777777" w:rsidR="009C0CEF" w:rsidRDefault="009C0CE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Včielka zabezpečuje tiež poradenské služby, školenia a semináre  pre rodičov zdravotne ťažko postihnutých detí, organizovanie liečebných pobytov detí na Slovensku a v zahraničí, služby v oblasti tvorby, rozvoja, ochrany, obnovy a prezentácie duchovných a kultúrnych hodnôt.</w:t>
      </w:r>
    </w:p>
    <w:p w14:paraId="1281F655" w14:textId="77777777" w:rsidR="009C0CEF" w:rsidRDefault="009C0CEF" w:rsidP="004B4DAF">
      <w:pPr>
        <w:pStyle w:val="Bezriadkovania"/>
        <w:rPr>
          <w:b/>
          <w:sz w:val="28"/>
          <w:szCs w:val="28"/>
          <w:lang w:val="sk-SK"/>
        </w:rPr>
      </w:pPr>
    </w:p>
    <w:p w14:paraId="1ED3CC1C" w14:textId="77777777" w:rsidR="009C0CEF" w:rsidRDefault="009C0CEF" w:rsidP="00775F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tomto roku naše centrum navštevovalo 6 zdravotne ťažko postihnutých detí vo veku </w:t>
      </w:r>
    </w:p>
    <w:p w14:paraId="3E4A0E9C" w14:textId="77777777" w:rsidR="009C0CEF" w:rsidRDefault="00546B6D" w:rsidP="00C17615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od 2-14</w:t>
      </w:r>
      <w:r w:rsidR="009C0CEF">
        <w:rPr>
          <w:sz w:val="24"/>
          <w:szCs w:val="24"/>
          <w:lang w:val="sk-SK"/>
        </w:rPr>
        <w:t xml:space="preserve"> rokov. V rámci celodenných pobytov deti pravidelne dodržiavali rehabilitačno-vzdelávací denný harmonogram činností od základných </w:t>
      </w:r>
      <w:r w:rsidR="00DB6B86">
        <w:rPr>
          <w:sz w:val="24"/>
          <w:szCs w:val="24"/>
          <w:lang w:val="sk-SK"/>
        </w:rPr>
        <w:t>ako je tréning samoobsluhy, cez špeciálne druhy rehabilitácie – rehabilitačné terapie ( Vojtova metóda, cvičenie na loptách, rehabilitačný chodník na ploché nohy, hydroterapia, infračervená sauna, liečebné bylinné masáže, oxygenoterapia ).</w:t>
      </w:r>
    </w:p>
    <w:p w14:paraId="3A1F589B" w14:textId="77777777" w:rsidR="00DB6B86" w:rsidRDefault="005B7BFC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roku 2014 sme zorganizovali štyri</w:t>
      </w:r>
      <w:r w:rsidR="00DB6B86">
        <w:rPr>
          <w:sz w:val="24"/>
          <w:szCs w:val="24"/>
          <w:lang w:val="sk-SK"/>
        </w:rPr>
        <w:t xml:space="preserve"> výukové semináre o Skenar terapii pod vedením MUDr. Natálie Sabovej, školili sme zdravotnícky personál rehabilitačného ce</w:t>
      </w:r>
      <w:r>
        <w:rPr>
          <w:sz w:val="24"/>
          <w:szCs w:val="24"/>
          <w:lang w:val="sk-SK"/>
        </w:rPr>
        <w:t>ntra,</w:t>
      </w:r>
      <w:r w:rsidR="00CD42B7">
        <w:rPr>
          <w:sz w:val="24"/>
          <w:szCs w:val="24"/>
          <w:lang w:val="sk-SK"/>
        </w:rPr>
        <w:t xml:space="preserve"> </w:t>
      </w:r>
      <w:r w:rsidR="00DB6B86">
        <w:rPr>
          <w:sz w:val="24"/>
          <w:szCs w:val="24"/>
          <w:lang w:val="sk-SK"/>
        </w:rPr>
        <w:t xml:space="preserve"> pre ďalšie skvalitnenie rehabilitačnej starostlivosti vo Včielke.</w:t>
      </w:r>
    </w:p>
    <w:p w14:paraId="5F96F54B" w14:textId="77777777" w:rsidR="00B0033E" w:rsidRDefault="00B0033E" w:rsidP="00775FD4">
      <w:pPr>
        <w:pStyle w:val="Bezriadkovania"/>
        <w:jc w:val="both"/>
        <w:rPr>
          <w:sz w:val="24"/>
          <w:szCs w:val="24"/>
          <w:lang w:val="sk-SK"/>
        </w:rPr>
      </w:pPr>
    </w:p>
    <w:p w14:paraId="3D4D26EC" w14:textId="77777777" w:rsidR="00B0033E" w:rsidRDefault="00B0033E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Priestory rehabi</w:t>
      </w:r>
      <w:r w:rsidR="005B7BFC">
        <w:rPr>
          <w:sz w:val="24"/>
          <w:szCs w:val="24"/>
          <w:lang w:val="sk-SK"/>
        </w:rPr>
        <w:t>litačného centra sme v roku 2014 plne zrekonštruovali, vymenili sme podlahové krytiny, vymaľovali priestory a vybudovali Snoozelen therapy-  bielu miestnosť</w:t>
      </w:r>
      <w:r>
        <w:rPr>
          <w:sz w:val="24"/>
          <w:szCs w:val="24"/>
          <w:lang w:val="sk-SK"/>
        </w:rPr>
        <w:t xml:space="preserve"> </w:t>
      </w:r>
      <w:r w:rsidR="005B7BFC">
        <w:rPr>
          <w:sz w:val="24"/>
          <w:szCs w:val="24"/>
          <w:lang w:val="sk-SK"/>
        </w:rPr>
        <w:t xml:space="preserve"> na rozvoj senzomotorických vlastností mozgu s celou škálou pomôcok ako svetelné rukavice, dotykový svetelný valec a svetelný dážď.</w:t>
      </w:r>
    </w:p>
    <w:p w14:paraId="53DAFC0E" w14:textId="77777777" w:rsidR="00931D07" w:rsidRDefault="00931D07" w:rsidP="004B4DAF">
      <w:pPr>
        <w:pStyle w:val="Bezriadkovania"/>
        <w:rPr>
          <w:sz w:val="24"/>
          <w:szCs w:val="24"/>
          <w:lang w:val="sk-SK"/>
        </w:rPr>
      </w:pPr>
    </w:p>
    <w:p w14:paraId="13049A80" w14:textId="77777777"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14:paraId="32A7EC2E" w14:textId="77777777"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14:paraId="6F1C65B8" w14:textId="77777777" w:rsidR="00882301" w:rsidRDefault="00882301" w:rsidP="004B4DAF">
      <w:pPr>
        <w:pStyle w:val="Bezriadkovania"/>
        <w:rPr>
          <w:sz w:val="24"/>
          <w:szCs w:val="24"/>
          <w:lang w:val="sk-SK"/>
        </w:rPr>
      </w:pPr>
    </w:p>
    <w:p w14:paraId="2F7728D9" w14:textId="77777777"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14:paraId="0966E0FB" w14:textId="77777777"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14:paraId="4AD1AFFC" w14:textId="77777777" w:rsidR="00931D07" w:rsidRDefault="00931D07" w:rsidP="004B4DAF">
      <w:pPr>
        <w:pStyle w:val="Bezriadkovania"/>
        <w:rPr>
          <w:sz w:val="24"/>
          <w:szCs w:val="24"/>
          <w:lang w:val="sk-SK"/>
        </w:rPr>
      </w:pPr>
    </w:p>
    <w:p w14:paraId="6959363A" w14:textId="77777777" w:rsidR="00931D07" w:rsidRDefault="00931D07" w:rsidP="004B4DAF">
      <w:pPr>
        <w:pStyle w:val="Bezriadkovania"/>
        <w:rPr>
          <w:sz w:val="24"/>
          <w:szCs w:val="24"/>
          <w:lang w:val="sk-SK"/>
        </w:rPr>
      </w:pPr>
    </w:p>
    <w:p w14:paraId="1E824D8D" w14:textId="501D00DF" w:rsidR="00931D07" w:rsidRPr="00943633" w:rsidRDefault="00931D07" w:rsidP="004B4DAF">
      <w:pPr>
        <w:pStyle w:val="Bezriadkovania"/>
        <w:pBdr>
          <w:bottom w:val="single" w:sz="12" w:space="1" w:color="auto"/>
        </w:pBdr>
        <w:rPr>
          <w:b/>
          <w:color w:val="E36C0A" w:themeColor="accent6" w:themeShade="BF"/>
          <w:sz w:val="28"/>
          <w:szCs w:val="28"/>
          <w:lang w:val="sk-SK"/>
        </w:rPr>
      </w:pPr>
      <w:r w:rsidRPr="00943633">
        <w:rPr>
          <w:b/>
          <w:color w:val="E36C0A" w:themeColor="accent6" w:themeShade="BF"/>
          <w:sz w:val="28"/>
          <w:szCs w:val="28"/>
          <w:lang w:val="sk-SK"/>
        </w:rPr>
        <w:lastRenderedPageBreak/>
        <w:t>Výročná správa</w:t>
      </w:r>
      <w:r w:rsidR="00E87A5F">
        <w:rPr>
          <w:b/>
          <w:color w:val="E36C0A" w:themeColor="accent6" w:themeShade="BF"/>
          <w:sz w:val="28"/>
          <w:szCs w:val="28"/>
          <w:lang w:val="sk-SK"/>
        </w:rPr>
        <w:t xml:space="preserve"> 201</w:t>
      </w:r>
      <w:r w:rsidR="00BA7382">
        <w:rPr>
          <w:b/>
          <w:color w:val="E36C0A" w:themeColor="accent6" w:themeShade="BF"/>
          <w:sz w:val="28"/>
          <w:szCs w:val="28"/>
          <w:lang w:val="sk-SK"/>
        </w:rPr>
        <w:t>4</w:t>
      </w:r>
      <w:r w:rsidR="00E87A5F">
        <w:rPr>
          <w:b/>
          <w:color w:val="E36C0A" w:themeColor="accent6" w:themeShade="BF"/>
          <w:sz w:val="28"/>
          <w:szCs w:val="28"/>
          <w:lang w:val="sk-SK"/>
        </w:rPr>
        <w:t xml:space="preserve">,          </w:t>
      </w:r>
      <w:r w:rsidR="00E87A5F" w:rsidRPr="00E87A5F">
        <w:rPr>
          <w:b/>
          <w:color w:val="E36C0A" w:themeColor="accent6" w:themeShade="BF"/>
          <w:sz w:val="28"/>
          <w:szCs w:val="28"/>
          <w:lang w:val="sk-SK"/>
        </w:rPr>
        <w:t xml:space="preserve"> </w:t>
      </w:r>
      <w:r w:rsidR="00E87A5F">
        <w:rPr>
          <w:b/>
          <w:color w:val="E36C0A" w:themeColor="accent6" w:themeShade="BF"/>
          <w:sz w:val="28"/>
          <w:szCs w:val="28"/>
          <w:lang w:val="sk-SK"/>
        </w:rPr>
        <w:t>Denné rehabilitačné centrum Včielka, n.o.</w:t>
      </w:r>
    </w:p>
    <w:p w14:paraId="07E5E514" w14:textId="77777777" w:rsidR="00931D07" w:rsidRDefault="00931D07" w:rsidP="004B4DAF">
      <w:pPr>
        <w:pStyle w:val="Bezriadkovania"/>
        <w:rPr>
          <w:b/>
          <w:sz w:val="24"/>
          <w:szCs w:val="24"/>
          <w:lang w:val="sk-SK"/>
        </w:rPr>
      </w:pPr>
    </w:p>
    <w:p w14:paraId="1991F55A" w14:textId="77777777" w:rsidR="00943633" w:rsidRDefault="00943633" w:rsidP="004B4DAF">
      <w:pPr>
        <w:pStyle w:val="Bezriadkovania"/>
        <w:rPr>
          <w:sz w:val="24"/>
          <w:szCs w:val="24"/>
          <w:lang w:val="sk-SK"/>
        </w:rPr>
      </w:pPr>
    </w:p>
    <w:p w14:paraId="0F7E434F" w14:textId="77777777" w:rsidR="001D366F" w:rsidRDefault="005F1AAD" w:rsidP="004B4DAF">
      <w:pPr>
        <w:pStyle w:val="Bezriadkovania"/>
        <w:rPr>
          <w:rFonts w:ascii="Arial,Bold" w:hAnsi="Arial,Bold" w:cs="Arial,Bold"/>
          <w:b/>
          <w:bCs/>
          <w:sz w:val="32"/>
          <w:szCs w:val="32"/>
        </w:rPr>
      </w:pPr>
      <w:r>
        <w:rPr>
          <w:rFonts w:ascii="Arial,Bold" w:hAnsi="Arial,Bold" w:cs="Arial,Bold"/>
          <w:b/>
          <w:bCs/>
          <w:sz w:val="32"/>
          <w:szCs w:val="32"/>
        </w:rPr>
        <w:t xml:space="preserve">2.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Ročná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účtovná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závierka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so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zhodnotením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základných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               </w:t>
      </w:r>
    </w:p>
    <w:p w14:paraId="79E8D75B" w14:textId="77777777" w:rsidR="005F1AAD" w:rsidRDefault="005F1AAD" w:rsidP="004B4DAF">
      <w:pPr>
        <w:pStyle w:val="Bezriadkovania"/>
        <w:rPr>
          <w:rFonts w:ascii="Arial,Bold" w:hAnsi="Arial,Bold" w:cs="Arial,Bold"/>
          <w:b/>
          <w:bCs/>
          <w:sz w:val="32"/>
          <w:szCs w:val="32"/>
        </w:rPr>
      </w:pPr>
      <w:r>
        <w:rPr>
          <w:rFonts w:ascii="Arial,Bold" w:hAnsi="Arial,Bold" w:cs="Arial,Bold"/>
          <w:b/>
          <w:bCs/>
          <w:sz w:val="32"/>
          <w:szCs w:val="32"/>
        </w:rPr>
        <w:t xml:space="preserve">    </w:t>
      </w:r>
      <w:proofErr w:type="spellStart"/>
      <w:proofErr w:type="gramStart"/>
      <w:r>
        <w:rPr>
          <w:rFonts w:ascii="Arial,Bold" w:hAnsi="Arial,Bold" w:cs="Arial,Bold"/>
          <w:b/>
          <w:bCs/>
          <w:sz w:val="32"/>
          <w:szCs w:val="32"/>
        </w:rPr>
        <w:t>údajov</w:t>
      </w:r>
      <w:proofErr w:type="spellEnd"/>
      <w:proofErr w:type="gramEnd"/>
    </w:p>
    <w:p w14:paraId="749ABDF5" w14:textId="77777777" w:rsidR="005F1AAD" w:rsidRDefault="005F1AAD" w:rsidP="004B4DAF">
      <w:pPr>
        <w:pStyle w:val="Bezriadkovania"/>
        <w:rPr>
          <w:rFonts w:ascii="Arial,Bold" w:hAnsi="Arial,Bold" w:cs="Arial,Bold"/>
          <w:b/>
          <w:bCs/>
          <w:sz w:val="32"/>
          <w:szCs w:val="32"/>
        </w:rPr>
      </w:pPr>
    </w:p>
    <w:p w14:paraId="52B633CA" w14:textId="77777777" w:rsidR="004742D9" w:rsidRDefault="004742D9" w:rsidP="004B4DAF">
      <w:pPr>
        <w:pStyle w:val="Bezriadkovania"/>
        <w:rPr>
          <w:rFonts w:ascii="Arial,Bold" w:hAnsi="Arial,Bold" w:cs="Arial,Bold"/>
          <w:b/>
          <w:bCs/>
          <w:sz w:val="32"/>
          <w:szCs w:val="32"/>
        </w:rPr>
      </w:pPr>
    </w:p>
    <w:p w14:paraId="6F76629A" w14:textId="77777777" w:rsidR="005F1AAD" w:rsidRDefault="005F1AAD" w:rsidP="00775FD4">
      <w:p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5F1AAD">
        <w:rPr>
          <w:rFonts w:cs="Arial"/>
          <w:b/>
          <w:bCs/>
        </w:rPr>
        <w:t>Denné rehabilitačné centrum Včielka, n.o.</w:t>
      </w:r>
      <w:r w:rsidRPr="005F1AAD">
        <w:rPr>
          <w:rFonts w:cs="Arial"/>
        </w:rPr>
        <w:t xml:space="preserve"> účtovala v systéme podvojného účtovníctva. Účtovná závierka tvorí oddelenú prílohu výročnej správy. Súčasťou účtovnej závierky je Výkaz ziskov a strát, súvaha a poznámky k účtovnej závierke.</w:t>
      </w:r>
    </w:p>
    <w:p w14:paraId="2BB19EDD" w14:textId="1E4265E0" w:rsidR="00C337D4" w:rsidRPr="00C337D4" w:rsidRDefault="00C337D4" w:rsidP="00C337D4">
      <w:pPr>
        <w:spacing w:after="0" w:line="240" w:lineRule="auto"/>
        <w:rPr>
          <w:rFonts w:eastAsia="Times New Roman" w:cs="Times New Roman"/>
        </w:rPr>
      </w:pPr>
      <w:r w:rsidRPr="00C337D4">
        <w:rPr>
          <w:rFonts w:eastAsia="Times New Roman" w:cs="Times New Roman"/>
        </w:rPr>
        <w:t>V</w:t>
      </w:r>
      <w:r>
        <w:rPr>
          <w:rFonts w:eastAsia="Times New Roman" w:cs="Times New Roman"/>
        </w:rPr>
        <w:t xml:space="preserve"> </w:t>
      </w:r>
      <w:r w:rsidRPr="00C337D4">
        <w:rPr>
          <w:rFonts w:eastAsia="Times New Roman" w:cs="Times New Roman"/>
        </w:rPr>
        <w:t>zmysle zákona o účtovníctve bola zostavená riadna</w:t>
      </w:r>
      <w:r>
        <w:rPr>
          <w:rFonts w:eastAsia="Times New Roman" w:cs="Times New Roman"/>
        </w:rPr>
        <w:t xml:space="preserve"> </w:t>
      </w:r>
      <w:r w:rsidRPr="00C337D4">
        <w:rPr>
          <w:rFonts w:eastAsia="Times New Roman" w:cs="Times New Roman"/>
        </w:rPr>
        <w:t>účtovná závierka k 31. 12. 201</w:t>
      </w:r>
      <w:r w:rsidR="00DA58DA">
        <w:rPr>
          <w:rFonts w:eastAsia="Times New Roman" w:cs="Times New Roman"/>
        </w:rPr>
        <w:t>4</w:t>
      </w:r>
      <w:r w:rsidR="001C2D9A">
        <w:rPr>
          <w:rFonts w:eastAsia="Times New Roman" w:cs="Times New Roman"/>
        </w:rPr>
        <w:t>.</w:t>
      </w:r>
    </w:p>
    <w:p w14:paraId="582853EF" w14:textId="77777777" w:rsidR="005F1AAD" w:rsidRPr="005F1AAD" w:rsidRDefault="005F1AAD" w:rsidP="005F1AAD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14:paraId="1E28D4E3" w14:textId="77777777" w:rsidR="001D366F" w:rsidRPr="0027767F" w:rsidRDefault="00861FD7" w:rsidP="004B4DAF">
      <w:pPr>
        <w:pStyle w:val="Bezriadkovania"/>
        <w:rPr>
          <w:b/>
          <w:sz w:val="24"/>
          <w:szCs w:val="24"/>
          <w:u w:val="single"/>
          <w:lang w:val="sk-SK"/>
        </w:rPr>
      </w:pPr>
      <w:r w:rsidRPr="0027767F">
        <w:rPr>
          <w:b/>
          <w:sz w:val="24"/>
          <w:szCs w:val="24"/>
          <w:u w:val="single"/>
          <w:lang w:val="sk-SK"/>
        </w:rPr>
        <w:t>Prehľad výnosov</w:t>
      </w:r>
    </w:p>
    <w:p w14:paraId="1F7BD2DF" w14:textId="77777777" w:rsidR="00861FD7" w:rsidRDefault="00861FD7" w:rsidP="004B4DAF">
      <w:pPr>
        <w:pStyle w:val="Bezriadkovania"/>
        <w:rPr>
          <w:sz w:val="24"/>
          <w:szCs w:val="24"/>
          <w:lang w:val="sk-SK"/>
        </w:rPr>
      </w:pPr>
    </w:p>
    <w:p w14:paraId="6C5576A6" w14:textId="73FCC57B" w:rsidR="001D366F" w:rsidRDefault="005F1AAD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Tržby z predaj služieb</w:t>
      </w:r>
      <w:r w:rsidR="001D366F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                                        </w:t>
      </w:r>
      <w:r w:rsidR="00DA58DA">
        <w:rPr>
          <w:sz w:val="24"/>
          <w:szCs w:val="24"/>
          <w:lang w:val="sk-SK"/>
        </w:rPr>
        <w:t>34 500,00</w:t>
      </w:r>
      <w:r w:rsidR="001D366F">
        <w:rPr>
          <w:sz w:val="24"/>
          <w:szCs w:val="24"/>
          <w:lang w:val="sk-SK"/>
        </w:rPr>
        <w:t xml:space="preserve">  EUR</w:t>
      </w:r>
    </w:p>
    <w:p w14:paraId="25B59CA4" w14:textId="3C3C40F1" w:rsidR="004440D8" w:rsidRDefault="005F1AAD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Príspevky z podielu zaplatenej dane              </w:t>
      </w:r>
      <w:r w:rsidR="006D33DF">
        <w:rPr>
          <w:sz w:val="24"/>
          <w:szCs w:val="24"/>
          <w:lang w:val="sk-SK"/>
        </w:rPr>
        <w:t xml:space="preserve">  </w:t>
      </w:r>
      <w:r w:rsidR="004440D8">
        <w:rPr>
          <w:sz w:val="24"/>
          <w:szCs w:val="24"/>
          <w:lang w:val="sk-SK"/>
        </w:rPr>
        <w:t xml:space="preserve">  </w:t>
      </w:r>
      <w:r w:rsidR="00DA58DA">
        <w:rPr>
          <w:sz w:val="24"/>
          <w:szCs w:val="24"/>
          <w:lang w:val="sk-SK"/>
        </w:rPr>
        <w:t>66 886,63</w:t>
      </w:r>
      <w:r w:rsidR="006D33DF">
        <w:rPr>
          <w:sz w:val="24"/>
          <w:szCs w:val="24"/>
          <w:lang w:val="sk-SK"/>
        </w:rPr>
        <w:t xml:space="preserve"> </w:t>
      </w:r>
      <w:r w:rsidR="004440D8">
        <w:rPr>
          <w:sz w:val="24"/>
          <w:szCs w:val="24"/>
          <w:lang w:val="sk-SK"/>
        </w:rPr>
        <w:t xml:space="preserve"> EUR</w:t>
      </w:r>
    </w:p>
    <w:p w14:paraId="43470D6E" w14:textId="47FF49A5" w:rsidR="004440D8" w:rsidRDefault="004440D8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Bankové úroky                    </w:t>
      </w:r>
      <w:r w:rsidR="005F1AAD">
        <w:rPr>
          <w:sz w:val="24"/>
          <w:szCs w:val="24"/>
          <w:lang w:val="sk-SK"/>
        </w:rPr>
        <w:t xml:space="preserve">                             </w:t>
      </w:r>
      <w:r w:rsidR="006D33DF">
        <w:rPr>
          <w:sz w:val="24"/>
          <w:szCs w:val="24"/>
          <w:lang w:val="sk-SK"/>
        </w:rPr>
        <w:t xml:space="preserve">          </w:t>
      </w:r>
      <w:r w:rsidR="005F1AAD">
        <w:rPr>
          <w:sz w:val="24"/>
          <w:szCs w:val="24"/>
          <w:lang w:val="sk-SK"/>
        </w:rPr>
        <w:t xml:space="preserve">      </w:t>
      </w:r>
      <w:r w:rsidR="00DA58DA">
        <w:rPr>
          <w:sz w:val="24"/>
          <w:szCs w:val="24"/>
          <w:lang w:val="sk-SK"/>
        </w:rPr>
        <w:t>2,78</w:t>
      </w:r>
      <w:r>
        <w:rPr>
          <w:sz w:val="24"/>
          <w:szCs w:val="24"/>
          <w:lang w:val="sk-SK"/>
        </w:rPr>
        <w:t xml:space="preserve">  EUR</w:t>
      </w:r>
    </w:p>
    <w:p w14:paraId="17DB043D" w14:textId="4FBBB5F3" w:rsidR="001D366F" w:rsidRDefault="005F1AAD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Prijaté príspevky od iných organizácii /D</w:t>
      </w:r>
      <w:r w:rsidR="001D366F">
        <w:rPr>
          <w:sz w:val="24"/>
          <w:szCs w:val="24"/>
          <w:lang w:val="sk-SK"/>
        </w:rPr>
        <w:t>ary</w:t>
      </w:r>
      <w:r>
        <w:rPr>
          <w:sz w:val="24"/>
          <w:szCs w:val="24"/>
          <w:lang w:val="sk-SK"/>
        </w:rPr>
        <w:t>/</w:t>
      </w:r>
      <w:r w:rsidR="001D366F">
        <w:rPr>
          <w:sz w:val="24"/>
          <w:szCs w:val="24"/>
          <w:lang w:val="sk-SK"/>
        </w:rPr>
        <w:t xml:space="preserve">     </w:t>
      </w:r>
      <w:r w:rsidR="00DA58DA">
        <w:rPr>
          <w:sz w:val="24"/>
          <w:szCs w:val="24"/>
          <w:lang w:val="sk-SK"/>
        </w:rPr>
        <w:t>1 000</w:t>
      </w:r>
      <w:r>
        <w:rPr>
          <w:sz w:val="24"/>
          <w:szCs w:val="24"/>
          <w:lang w:val="sk-SK"/>
        </w:rPr>
        <w:t xml:space="preserve"> ,00 EUR</w:t>
      </w:r>
      <w:r w:rsidR="001D366F">
        <w:rPr>
          <w:sz w:val="24"/>
          <w:szCs w:val="24"/>
          <w:lang w:val="sk-SK"/>
        </w:rPr>
        <w:t xml:space="preserve">                               </w:t>
      </w:r>
    </w:p>
    <w:p w14:paraId="483E5261" w14:textId="01C9148B" w:rsidR="005F1AAD" w:rsidRDefault="00DA58DA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Iné ostatné výnosy                                                       891,00 EUR                                                    </w:t>
      </w:r>
    </w:p>
    <w:p w14:paraId="19EB3240" w14:textId="16C007A2" w:rsidR="00861FD7" w:rsidRDefault="00861FD7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Prijaté príspevky od FO                                                  </w:t>
      </w:r>
      <w:r w:rsidR="00DA58DA">
        <w:rPr>
          <w:sz w:val="24"/>
          <w:szCs w:val="24"/>
          <w:lang w:val="sk-SK"/>
        </w:rPr>
        <w:t>86,58</w:t>
      </w:r>
      <w:r>
        <w:rPr>
          <w:sz w:val="24"/>
          <w:szCs w:val="24"/>
          <w:lang w:val="sk-SK"/>
        </w:rPr>
        <w:t xml:space="preserve"> EUR</w:t>
      </w:r>
    </w:p>
    <w:p w14:paraId="6EF38103" w14:textId="5FB7518A" w:rsidR="001D366F" w:rsidRPr="004440D8" w:rsidRDefault="001D366F" w:rsidP="001D366F">
      <w:pPr>
        <w:pStyle w:val="Bezriadkovania"/>
        <w:rPr>
          <w:b/>
          <w:sz w:val="24"/>
          <w:szCs w:val="24"/>
          <w:lang w:val="sk-SK"/>
        </w:rPr>
      </w:pPr>
      <w:r w:rsidRPr="004440D8">
        <w:rPr>
          <w:b/>
          <w:sz w:val="24"/>
          <w:szCs w:val="24"/>
          <w:lang w:val="sk-SK"/>
        </w:rPr>
        <w:t xml:space="preserve">SPOLU </w:t>
      </w:r>
      <w:r w:rsidR="005F1AAD">
        <w:rPr>
          <w:b/>
          <w:sz w:val="24"/>
          <w:szCs w:val="24"/>
          <w:lang w:val="sk-SK"/>
        </w:rPr>
        <w:t>výnosy</w:t>
      </w:r>
      <w:r w:rsidRPr="004440D8">
        <w:rPr>
          <w:b/>
          <w:sz w:val="24"/>
          <w:szCs w:val="24"/>
          <w:lang w:val="sk-SK"/>
        </w:rPr>
        <w:t xml:space="preserve">                             </w:t>
      </w:r>
      <w:r w:rsidR="004440D8">
        <w:rPr>
          <w:b/>
          <w:sz w:val="24"/>
          <w:szCs w:val="24"/>
          <w:lang w:val="sk-SK"/>
        </w:rPr>
        <w:t xml:space="preserve">  </w:t>
      </w:r>
      <w:r w:rsidR="008B7D4B">
        <w:rPr>
          <w:b/>
          <w:sz w:val="24"/>
          <w:szCs w:val="24"/>
          <w:lang w:val="sk-SK"/>
        </w:rPr>
        <w:t xml:space="preserve">                                   </w:t>
      </w:r>
      <w:r w:rsidR="00DA58DA">
        <w:rPr>
          <w:b/>
          <w:sz w:val="24"/>
          <w:szCs w:val="24"/>
          <w:lang w:val="sk-SK"/>
        </w:rPr>
        <w:t xml:space="preserve">   103 366,99</w:t>
      </w:r>
      <w:r w:rsidR="004440D8" w:rsidRPr="004440D8">
        <w:rPr>
          <w:b/>
          <w:sz w:val="24"/>
          <w:szCs w:val="24"/>
          <w:lang w:val="sk-SK"/>
        </w:rPr>
        <w:t xml:space="preserve">  EUR</w:t>
      </w:r>
    </w:p>
    <w:p w14:paraId="0EA94009" w14:textId="77777777" w:rsidR="001D366F" w:rsidRPr="004440D8" w:rsidRDefault="001D366F" w:rsidP="001D366F">
      <w:pPr>
        <w:pStyle w:val="Bezriadkovania"/>
        <w:rPr>
          <w:b/>
          <w:sz w:val="24"/>
          <w:szCs w:val="24"/>
          <w:lang w:val="sk-SK"/>
        </w:rPr>
      </w:pPr>
    </w:p>
    <w:p w14:paraId="0E0A5B23" w14:textId="77777777" w:rsidR="001D366F" w:rsidRPr="0027767F" w:rsidRDefault="00861FD7" w:rsidP="001D366F">
      <w:pPr>
        <w:pStyle w:val="Bezriadkovania"/>
        <w:rPr>
          <w:b/>
          <w:sz w:val="24"/>
          <w:szCs w:val="24"/>
          <w:u w:val="single"/>
          <w:lang w:val="sk-SK"/>
        </w:rPr>
      </w:pPr>
      <w:r w:rsidRPr="0027767F">
        <w:rPr>
          <w:b/>
          <w:sz w:val="24"/>
          <w:szCs w:val="24"/>
          <w:u w:val="single"/>
          <w:lang w:val="sk-SK"/>
        </w:rPr>
        <w:t>Prehľad nákladov</w:t>
      </w:r>
    </w:p>
    <w:p w14:paraId="3E56F43A" w14:textId="77777777" w:rsidR="00861FD7" w:rsidRDefault="00861FD7" w:rsidP="001D366F">
      <w:pPr>
        <w:pStyle w:val="Bezriadkovania"/>
        <w:rPr>
          <w:sz w:val="24"/>
          <w:szCs w:val="24"/>
          <w:u w:val="single"/>
          <w:lang w:val="sk-SK"/>
        </w:rPr>
      </w:pPr>
    </w:p>
    <w:p w14:paraId="28E43CD9" w14:textId="0AF95612" w:rsidR="001D366F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Spotreba materiálu                                               </w:t>
      </w:r>
      <w:r w:rsidR="001D366F" w:rsidRPr="001D366F">
        <w:rPr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 </w:t>
      </w:r>
      <w:r w:rsidR="008E377F">
        <w:rPr>
          <w:sz w:val="24"/>
          <w:szCs w:val="24"/>
          <w:lang w:val="sk-SK"/>
        </w:rPr>
        <w:t>4 661,44</w:t>
      </w:r>
      <w:r w:rsidR="004440D8">
        <w:rPr>
          <w:sz w:val="24"/>
          <w:szCs w:val="24"/>
          <w:lang w:val="sk-SK"/>
        </w:rPr>
        <w:t xml:space="preserve"> </w:t>
      </w:r>
      <w:r w:rsidR="001D366F" w:rsidRPr="001D366F">
        <w:rPr>
          <w:sz w:val="24"/>
          <w:szCs w:val="24"/>
          <w:lang w:val="sk-SK"/>
        </w:rPr>
        <w:t>EUR</w:t>
      </w:r>
    </w:p>
    <w:p w14:paraId="56FF1A43" w14:textId="00ED5CE9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Spotreba energ</w:t>
      </w:r>
      <w:r w:rsidR="0027767F">
        <w:rPr>
          <w:sz w:val="24"/>
          <w:szCs w:val="24"/>
          <w:lang w:val="sk-SK"/>
        </w:rPr>
        <w:t>i</w:t>
      </w:r>
      <w:r>
        <w:rPr>
          <w:sz w:val="24"/>
          <w:szCs w:val="24"/>
          <w:lang w:val="sk-SK"/>
        </w:rPr>
        <w:t>í</w:t>
      </w:r>
      <w:r w:rsidR="0027767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                                                </w:t>
      </w:r>
      <w:r w:rsidR="008E377F">
        <w:rPr>
          <w:sz w:val="24"/>
          <w:szCs w:val="24"/>
          <w:lang w:val="sk-SK"/>
        </w:rPr>
        <w:t xml:space="preserve">    551,33</w:t>
      </w:r>
      <w:r>
        <w:rPr>
          <w:sz w:val="24"/>
          <w:szCs w:val="24"/>
          <w:lang w:val="sk-SK"/>
        </w:rPr>
        <w:t xml:space="preserve"> EUR</w:t>
      </w:r>
    </w:p>
    <w:p w14:paraId="3059C7F2" w14:textId="6F4338F7" w:rsidR="008E377F" w:rsidRDefault="008E377F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Opravy a udržiavanie                                                2 003,20 EUR </w:t>
      </w:r>
    </w:p>
    <w:p w14:paraId="2D120FD1" w14:textId="569BA1C4" w:rsidR="008E377F" w:rsidRDefault="008E377F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Cestovné                                                                     5 877,00 EUR                                                   </w:t>
      </w:r>
    </w:p>
    <w:p w14:paraId="139F567B" w14:textId="7F372EFD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Náklady na reprezentáciu                                             </w:t>
      </w:r>
      <w:r w:rsidR="00C36D09">
        <w:rPr>
          <w:sz w:val="24"/>
          <w:szCs w:val="24"/>
          <w:lang w:val="sk-SK"/>
        </w:rPr>
        <w:t>83,67</w:t>
      </w:r>
      <w:r>
        <w:rPr>
          <w:sz w:val="24"/>
          <w:szCs w:val="24"/>
          <w:lang w:val="sk-SK"/>
        </w:rPr>
        <w:t xml:space="preserve"> EUR</w:t>
      </w:r>
    </w:p>
    <w:p w14:paraId="62C573DD" w14:textId="52F90AC6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Ostatné služby                                                          </w:t>
      </w:r>
      <w:r w:rsidR="00C36D09">
        <w:rPr>
          <w:sz w:val="24"/>
          <w:szCs w:val="24"/>
          <w:lang w:val="sk-SK"/>
        </w:rPr>
        <w:t xml:space="preserve"> 9 901,86</w:t>
      </w:r>
      <w:r>
        <w:rPr>
          <w:sz w:val="24"/>
          <w:szCs w:val="24"/>
          <w:lang w:val="sk-SK"/>
        </w:rPr>
        <w:t xml:space="preserve"> EUR</w:t>
      </w:r>
    </w:p>
    <w:p w14:paraId="4BFAD48E" w14:textId="38FED09F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Mzdové náklady                                                      </w:t>
      </w:r>
      <w:r w:rsidR="00C36D09">
        <w:rPr>
          <w:sz w:val="24"/>
          <w:szCs w:val="24"/>
          <w:lang w:val="sk-SK"/>
        </w:rPr>
        <w:t>54 652,49</w:t>
      </w:r>
      <w:r>
        <w:rPr>
          <w:sz w:val="24"/>
          <w:szCs w:val="24"/>
          <w:lang w:val="sk-SK"/>
        </w:rPr>
        <w:t xml:space="preserve"> EUR</w:t>
      </w:r>
    </w:p>
    <w:p w14:paraId="70B91B4F" w14:textId="06750979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Zákonné sociálne a zdravotné poi</w:t>
      </w:r>
      <w:r w:rsidR="0027767F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tenie             </w:t>
      </w:r>
      <w:r w:rsidR="00C36D09">
        <w:rPr>
          <w:sz w:val="24"/>
          <w:szCs w:val="24"/>
          <w:lang w:val="sk-SK"/>
        </w:rPr>
        <w:t>19 208,74</w:t>
      </w:r>
      <w:r>
        <w:rPr>
          <w:sz w:val="24"/>
          <w:szCs w:val="24"/>
          <w:lang w:val="sk-SK"/>
        </w:rPr>
        <w:t xml:space="preserve">  EUR</w:t>
      </w:r>
    </w:p>
    <w:p w14:paraId="085989BB" w14:textId="5387D921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Zákonné sociálne náklady                                        </w:t>
      </w:r>
      <w:r w:rsidR="00C36D09">
        <w:rPr>
          <w:sz w:val="24"/>
          <w:szCs w:val="24"/>
          <w:lang w:val="sk-SK"/>
        </w:rPr>
        <w:t>2 646,00</w:t>
      </w:r>
      <w:r>
        <w:rPr>
          <w:sz w:val="24"/>
          <w:szCs w:val="24"/>
          <w:lang w:val="sk-SK"/>
        </w:rPr>
        <w:t xml:space="preserve"> EUR</w:t>
      </w:r>
    </w:p>
    <w:p w14:paraId="6E05914A" w14:textId="034045AB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Ostatné dane a poplatky                                               </w:t>
      </w:r>
      <w:r w:rsidR="00C36D09">
        <w:rPr>
          <w:sz w:val="24"/>
          <w:szCs w:val="24"/>
          <w:lang w:val="sk-SK"/>
        </w:rPr>
        <w:t>48,00</w:t>
      </w:r>
      <w:r>
        <w:rPr>
          <w:sz w:val="24"/>
          <w:szCs w:val="24"/>
          <w:lang w:val="sk-SK"/>
        </w:rPr>
        <w:t xml:space="preserve"> EUR</w:t>
      </w:r>
    </w:p>
    <w:p w14:paraId="57EB9057" w14:textId="77777777" w:rsidR="00C36D09" w:rsidRDefault="00C36D09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Ostatné pokuty a penále                                               30,00 EUR</w:t>
      </w:r>
    </w:p>
    <w:p w14:paraId="53BD6592" w14:textId="09F7F742" w:rsidR="00C36D09" w:rsidRDefault="00C36D09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Osobitné náklady                                                          881,00 EUR            </w:t>
      </w:r>
    </w:p>
    <w:p w14:paraId="66A3B339" w14:textId="43987862"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Iné ostatné náklady                                                      </w:t>
      </w:r>
      <w:r w:rsidR="00C36D09">
        <w:rPr>
          <w:sz w:val="24"/>
          <w:szCs w:val="24"/>
          <w:lang w:val="sk-SK"/>
        </w:rPr>
        <w:t>449,24</w:t>
      </w:r>
      <w:r>
        <w:rPr>
          <w:sz w:val="24"/>
          <w:szCs w:val="24"/>
          <w:lang w:val="sk-SK"/>
        </w:rPr>
        <w:t xml:space="preserve"> EUR</w:t>
      </w:r>
    </w:p>
    <w:p w14:paraId="311F8EEA" w14:textId="08C7743C" w:rsidR="00861FD7" w:rsidRPr="001D366F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Odpisy dlhodobého hmotného majetku                </w:t>
      </w:r>
      <w:r w:rsidR="00C36D09">
        <w:rPr>
          <w:sz w:val="24"/>
          <w:szCs w:val="24"/>
          <w:lang w:val="sk-SK"/>
        </w:rPr>
        <w:t>1 640,00</w:t>
      </w:r>
      <w:r>
        <w:rPr>
          <w:sz w:val="24"/>
          <w:szCs w:val="24"/>
          <w:lang w:val="sk-SK"/>
        </w:rPr>
        <w:t xml:space="preserve"> EUR                          </w:t>
      </w:r>
    </w:p>
    <w:p w14:paraId="22BA6E7E" w14:textId="66D56D79" w:rsidR="001D366F" w:rsidRPr="00FE4B04" w:rsidRDefault="001D366F" w:rsidP="001D366F">
      <w:pPr>
        <w:pStyle w:val="Bezriadkovania"/>
        <w:rPr>
          <w:b/>
          <w:sz w:val="24"/>
          <w:szCs w:val="24"/>
          <w:lang w:val="sk-SK"/>
        </w:rPr>
      </w:pPr>
      <w:r w:rsidRPr="00FE4B04">
        <w:rPr>
          <w:b/>
          <w:sz w:val="24"/>
          <w:szCs w:val="24"/>
          <w:lang w:val="sk-SK"/>
        </w:rPr>
        <w:t xml:space="preserve">SPOLU </w:t>
      </w:r>
      <w:r w:rsidR="00861FD7">
        <w:rPr>
          <w:b/>
          <w:sz w:val="24"/>
          <w:szCs w:val="24"/>
          <w:lang w:val="sk-SK"/>
        </w:rPr>
        <w:t>náklady</w:t>
      </w:r>
      <w:r w:rsidRPr="00FE4B04">
        <w:rPr>
          <w:b/>
          <w:sz w:val="24"/>
          <w:szCs w:val="24"/>
          <w:lang w:val="sk-SK"/>
        </w:rPr>
        <w:t xml:space="preserve">                               </w:t>
      </w:r>
      <w:r w:rsidR="009C0E84">
        <w:rPr>
          <w:b/>
          <w:sz w:val="24"/>
          <w:szCs w:val="24"/>
          <w:lang w:val="sk-SK"/>
        </w:rPr>
        <w:t xml:space="preserve"> </w:t>
      </w:r>
      <w:r w:rsidR="00BC5847">
        <w:rPr>
          <w:b/>
          <w:sz w:val="24"/>
          <w:szCs w:val="24"/>
          <w:lang w:val="sk-SK"/>
        </w:rPr>
        <w:t xml:space="preserve">                                </w:t>
      </w:r>
      <w:r w:rsidR="009C0E84">
        <w:rPr>
          <w:b/>
          <w:sz w:val="24"/>
          <w:szCs w:val="24"/>
          <w:lang w:val="sk-SK"/>
        </w:rPr>
        <w:t xml:space="preserve"> </w:t>
      </w:r>
      <w:r w:rsidR="00FD4067">
        <w:rPr>
          <w:b/>
          <w:sz w:val="24"/>
          <w:szCs w:val="24"/>
          <w:lang w:val="sk-SK"/>
        </w:rPr>
        <w:t xml:space="preserve">  </w:t>
      </w:r>
      <w:r w:rsidR="009C0E84">
        <w:rPr>
          <w:b/>
          <w:sz w:val="24"/>
          <w:szCs w:val="24"/>
          <w:lang w:val="sk-SK"/>
        </w:rPr>
        <w:t xml:space="preserve"> </w:t>
      </w:r>
      <w:r w:rsidR="00BC5847">
        <w:rPr>
          <w:b/>
          <w:sz w:val="24"/>
          <w:szCs w:val="24"/>
          <w:lang w:val="sk-SK"/>
        </w:rPr>
        <w:t xml:space="preserve"> </w:t>
      </w:r>
      <w:r w:rsidR="00C36D09">
        <w:rPr>
          <w:b/>
          <w:sz w:val="24"/>
          <w:szCs w:val="24"/>
          <w:lang w:val="sk-SK"/>
        </w:rPr>
        <w:t>102 633,97</w:t>
      </w:r>
      <w:r w:rsidRPr="00FE4B04">
        <w:rPr>
          <w:b/>
          <w:sz w:val="24"/>
          <w:szCs w:val="24"/>
          <w:lang w:val="sk-SK"/>
        </w:rPr>
        <w:t xml:space="preserve"> EUR</w:t>
      </w:r>
    </w:p>
    <w:p w14:paraId="652D9630" w14:textId="77777777" w:rsidR="001D366F" w:rsidRDefault="001D366F" w:rsidP="004B4DAF">
      <w:pPr>
        <w:pStyle w:val="Bezriadkovania"/>
        <w:rPr>
          <w:b/>
          <w:sz w:val="24"/>
          <w:szCs w:val="24"/>
          <w:lang w:val="sk-SK"/>
        </w:rPr>
      </w:pPr>
    </w:p>
    <w:p w14:paraId="451BAB0D" w14:textId="77777777" w:rsidR="004742D9" w:rsidRDefault="004742D9" w:rsidP="004B4DAF">
      <w:pPr>
        <w:pStyle w:val="Bezriadkovania"/>
        <w:rPr>
          <w:b/>
          <w:sz w:val="24"/>
          <w:szCs w:val="24"/>
          <w:lang w:val="sk-SK"/>
        </w:rPr>
      </w:pPr>
    </w:p>
    <w:p w14:paraId="517DF24E" w14:textId="77777777" w:rsidR="004742D9" w:rsidRDefault="004742D9" w:rsidP="004B4DAF">
      <w:pPr>
        <w:pStyle w:val="Bezriadkovania"/>
        <w:rPr>
          <w:b/>
          <w:sz w:val="24"/>
          <w:szCs w:val="24"/>
          <w:lang w:val="sk-SK"/>
        </w:rPr>
      </w:pPr>
    </w:p>
    <w:p w14:paraId="67C57958" w14:textId="77777777" w:rsidR="004742D9" w:rsidRDefault="004742D9" w:rsidP="004B4DAF">
      <w:pPr>
        <w:pStyle w:val="Bezriadkovania"/>
        <w:rPr>
          <w:b/>
          <w:sz w:val="24"/>
          <w:szCs w:val="24"/>
          <w:lang w:val="sk-SK"/>
        </w:rPr>
      </w:pPr>
    </w:p>
    <w:p w14:paraId="1DCD0B19" w14:textId="77777777" w:rsidR="004742D9" w:rsidRDefault="004742D9" w:rsidP="004B4DAF">
      <w:pPr>
        <w:pStyle w:val="Bezriadkovania"/>
        <w:rPr>
          <w:b/>
          <w:sz w:val="24"/>
          <w:szCs w:val="24"/>
          <w:lang w:val="sk-SK"/>
        </w:rPr>
      </w:pPr>
    </w:p>
    <w:p w14:paraId="5E2F87A9" w14:textId="77777777" w:rsidR="004742D9" w:rsidRDefault="004742D9" w:rsidP="004B4DAF">
      <w:pPr>
        <w:pStyle w:val="Bezriadkovania"/>
        <w:rPr>
          <w:b/>
          <w:sz w:val="24"/>
          <w:szCs w:val="24"/>
          <w:lang w:val="sk-SK"/>
        </w:rPr>
      </w:pPr>
    </w:p>
    <w:p w14:paraId="60744678" w14:textId="77777777" w:rsidR="004742D9" w:rsidRPr="00FE4B04" w:rsidRDefault="004742D9" w:rsidP="004B4DAF">
      <w:pPr>
        <w:pStyle w:val="Bezriadkovania"/>
        <w:rPr>
          <w:b/>
          <w:sz w:val="24"/>
          <w:szCs w:val="24"/>
          <w:lang w:val="sk-SK"/>
        </w:rPr>
      </w:pPr>
    </w:p>
    <w:p w14:paraId="20E7950B" w14:textId="77777777" w:rsidR="00943633" w:rsidRDefault="00943633" w:rsidP="004B4DAF">
      <w:pPr>
        <w:pStyle w:val="Bezriadkovania"/>
        <w:rPr>
          <w:b/>
          <w:sz w:val="28"/>
          <w:szCs w:val="28"/>
          <w:lang w:val="sk-SK"/>
        </w:rPr>
      </w:pPr>
    </w:p>
    <w:p w14:paraId="6F4D8628" w14:textId="77777777" w:rsidR="00943633" w:rsidRDefault="00943633" w:rsidP="004B4DAF">
      <w:pPr>
        <w:pStyle w:val="Bezriadkovania"/>
        <w:rPr>
          <w:b/>
          <w:sz w:val="28"/>
          <w:szCs w:val="28"/>
          <w:u w:val="single"/>
          <w:lang w:val="sk-SK"/>
        </w:rPr>
      </w:pPr>
      <w:r w:rsidRPr="00FE4B04">
        <w:rPr>
          <w:b/>
          <w:sz w:val="28"/>
          <w:szCs w:val="28"/>
          <w:u w:val="single"/>
          <w:lang w:val="sk-SK"/>
        </w:rPr>
        <w:t>Stav</w:t>
      </w:r>
      <w:r w:rsidR="00FE4B04" w:rsidRPr="00FE4B04">
        <w:rPr>
          <w:b/>
          <w:sz w:val="28"/>
          <w:szCs w:val="28"/>
          <w:u w:val="single"/>
          <w:lang w:val="sk-SK"/>
        </w:rPr>
        <w:t xml:space="preserve"> a pohyb majetku a záväzkov </w:t>
      </w:r>
    </w:p>
    <w:p w14:paraId="0C20B175" w14:textId="77777777" w:rsidR="00C337D4" w:rsidRDefault="00C337D4" w:rsidP="004B4DAF">
      <w:pPr>
        <w:pStyle w:val="Bezriadkovania"/>
        <w:rPr>
          <w:sz w:val="24"/>
          <w:szCs w:val="24"/>
          <w:lang w:val="sk-SK"/>
        </w:rPr>
      </w:pPr>
    </w:p>
    <w:p w14:paraId="5D4491F8" w14:textId="2C0098CE" w:rsidR="00C337D4" w:rsidRDefault="00C337D4" w:rsidP="00C337D4">
      <w:pPr>
        <w:pStyle w:val="Bezriadkovania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Neobežný majetok </w:t>
      </w:r>
      <w:r w:rsidR="00766A9D">
        <w:rPr>
          <w:b/>
          <w:sz w:val="24"/>
          <w:szCs w:val="24"/>
          <w:lang w:val="sk-SK"/>
        </w:rPr>
        <w:t>s</w:t>
      </w:r>
      <w:r>
        <w:rPr>
          <w:b/>
          <w:sz w:val="24"/>
          <w:szCs w:val="24"/>
          <w:lang w:val="sk-SK"/>
        </w:rPr>
        <w:t xml:space="preserve">polu:                                                     </w:t>
      </w:r>
      <w:r w:rsidR="00053EBA">
        <w:rPr>
          <w:b/>
          <w:sz w:val="24"/>
          <w:szCs w:val="24"/>
          <w:lang w:val="sk-SK"/>
        </w:rPr>
        <w:t>7 735,00</w:t>
      </w:r>
      <w:r>
        <w:rPr>
          <w:b/>
          <w:sz w:val="24"/>
          <w:szCs w:val="24"/>
          <w:lang w:val="sk-SK"/>
        </w:rPr>
        <w:t xml:space="preserve"> EUR </w:t>
      </w:r>
    </w:p>
    <w:p w14:paraId="2AA0C757" w14:textId="5B139983" w:rsidR="00C337D4" w:rsidRDefault="00C337D4" w:rsidP="00C337D4">
      <w:pPr>
        <w:pStyle w:val="Bezriadkovania"/>
        <w:rPr>
          <w:sz w:val="24"/>
          <w:szCs w:val="24"/>
          <w:lang w:val="sk-SK"/>
        </w:rPr>
      </w:pPr>
      <w:r w:rsidRPr="00FE4B04">
        <w:rPr>
          <w:sz w:val="24"/>
          <w:szCs w:val="24"/>
          <w:lang w:val="sk-SK"/>
        </w:rPr>
        <w:t>Hmotný majetok k 31.12.201</w:t>
      </w:r>
      <w:r w:rsidR="00053EBA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 xml:space="preserve">                                           16 388,20  EUR  </w:t>
      </w:r>
    </w:p>
    <w:p w14:paraId="750C0BD3" w14:textId="14164C04" w:rsidR="00C337D4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Oprávky k hmotnému majetku                                             </w:t>
      </w:r>
      <w:r w:rsidR="00053EBA">
        <w:rPr>
          <w:sz w:val="24"/>
          <w:szCs w:val="24"/>
          <w:lang w:val="sk-SK"/>
        </w:rPr>
        <w:t>8 653,20</w:t>
      </w:r>
      <w:r>
        <w:rPr>
          <w:sz w:val="24"/>
          <w:szCs w:val="24"/>
          <w:lang w:val="sk-SK"/>
        </w:rPr>
        <w:t xml:space="preserve">  EUR </w:t>
      </w:r>
    </w:p>
    <w:p w14:paraId="6A2E98D5" w14:textId="6D226362" w:rsidR="00C337D4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Zostatková hodnota hmotného majetku                            </w:t>
      </w:r>
      <w:r w:rsidR="00053EBA">
        <w:rPr>
          <w:sz w:val="24"/>
          <w:szCs w:val="24"/>
          <w:lang w:val="sk-SK"/>
        </w:rPr>
        <w:t>7 735,00</w:t>
      </w:r>
      <w:r>
        <w:rPr>
          <w:sz w:val="24"/>
          <w:szCs w:val="24"/>
          <w:lang w:val="sk-SK"/>
        </w:rPr>
        <w:t xml:space="preserve">  EUR</w:t>
      </w:r>
    </w:p>
    <w:p w14:paraId="18AA14E6" w14:textId="77777777" w:rsidR="00C337D4" w:rsidRDefault="00C337D4" w:rsidP="00C337D4">
      <w:pPr>
        <w:pStyle w:val="Bezriadkovania"/>
        <w:rPr>
          <w:sz w:val="24"/>
          <w:szCs w:val="24"/>
          <w:lang w:val="sk-SK"/>
        </w:rPr>
      </w:pPr>
    </w:p>
    <w:p w14:paraId="4FF07626" w14:textId="77777777" w:rsidR="001C2D9A" w:rsidRDefault="001C2D9A" w:rsidP="00C337D4">
      <w:pPr>
        <w:pStyle w:val="Bezriadkovania"/>
        <w:rPr>
          <w:sz w:val="24"/>
          <w:szCs w:val="24"/>
          <w:lang w:val="sk-SK"/>
        </w:rPr>
      </w:pPr>
    </w:p>
    <w:p w14:paraId="56F16B4B" w14:textId="77777777" w:rsidR="00FD4067" w:rsidRDefault="00FD4067" w:rsidP="00C337D4">
      <w:pPr>
        <w:pStyle w:val="Bezriadkovania"/>
        <w:rPr>
          <w:sz w:val="24"/>
          <w:szCs w:val="24"/>
          <w:lang w:val="sk-SK"/>
        </w:rPr>
      </w:pPr>
    </w:p>
    <w:p w14:paraId="06ADEDC6" w14:textId="77777777" w:rsidR="002E55DF" w:rsidRDefault="002E55DF" w:rsidP="00C337D4">
      <w:pPr>
        <w:pStyle w:val="Bezriadkovania"/>
        <w:rPr>
          <w:sz w:val="24"/>
          <w:szCs w:val="24"/>
          <w:lang w:val="sk-SK"/>
        </w:rPr>
      </w:pPr>
    </w:p>
    <w:p w14:paraId="59876A05" w14:textId="6DAEACBF" w:rsidR="00C337D4" w:rsidRDefault="00C337D4" w:rsidP="00C337D4">
      <w:pPr>
        <w:pStyle w:val="Bezriadkovania"/>
        <w:rPr>
          <w:b/>
          <w:sz w:val="24"/>
          <w:szCs w:val="24"/>
          <w:lang w:val="sk-SK"/>
        </w:rPr>
      </w:pPr>
      <w:r w:rsidRPr="00C337D4">
        <w:rPr>
          <w:b/>
          <w:sz w:val="24"/>
          <w:szCs w:val="24"/>
          <w:lang w:val="sk-SK"/>
        </w:rPr>
        <w:t xml:space="preserve">Obežný majetok spolu:  </w:t>
      </w:r>
      <w:r>
        <w:rPr>
          <w:b/>
          <w:sz w:val="24"/>
          <w:szCs w:val="24"/>
          <w:lang w:val="sk-SK"/>
        </w:rPr>
        <w:t xml:space="preserve">                                                     </w:t>
      </w:r>
      <w:r w:rsidR="003B1151">
        <w:rPr>
          <w:b/>
          <w:sz w:val="24"/>
          <w:szCs w:val="24"/>
          <w:lang w:val="sk-SK"/>
        </w:rPr>
        <w:t>13 914,23</w:t>
      </w:r>
      <w:r w:rsidRPr="00C337D4">
        <w:rPr>
          <w:b/>
          <w:sz w:val="24"/>
          <w:szCs w:val="24"/>
          <w:lang w:val="sk-SK"/>
        </w:rPr>
        <w:t xml:space="preserve"> EUR </w:t>
      </w:r>
    </w:p>
    <w:p w14:paraId="61260170" w14:textId="23A05BED" w:rsidR="003B1151" w:rsidRDefault="003B1151" w:rsidP="00C337D4">
      <w:pPr>
        <w:pStyle w:val="Bezriadkovania"/>
        <w:rPr>
          <w:sz w:val="24"/>
          <w:szCs w:val="24"/>
          <w:lang w:val="sk-SK"/>
        </w:rPr>
      </w:pPr>
      <w:r w:rsidRPr="003B1151">
        <w:rPr>
          <w:sz w:val="24"/>
          <w:szCs w:val="24"/>
          <w:lang w:val="sk-SK"/>
        </w:rPr>
        <w:t xml:space="preserve">Ostatné pohľadávky                                                                 </w:t>
      </w:r>
      <w:r>
        <w:rPr>
          <w:sz w:val="24"/>
          <w:szCs w:val="24"/>
          <w:lang w:val="sk-SK"/>
        </w:rPr>
        <w:t xml:space="preserve">  </w:t>
      </w:r>
      <w:r w:rsidRPr="003B1151">
        <w:rPr>
          <w:sz w:val="24"/>
          <w:szCs w:val="24"/>
          <w:lang w:val="sk-SK"/>
        </w:rPr>
        <w:t>644,24 EUR</w:t>
      </w:r>
    </w:p>
    <w:p w14:paraId="644B9FF5" w14:textId="57278EDB" w:rsidR="003B1151" w:rsidRDefault="003B1151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Pohľadávky z obchod. styku                                                     600,00 EUR</w:t>
      </w:r>
    </w:p>
    <w:p w14:paraId="3AFB1849" w14:textId="7F7BED63" w:rsidR="00943633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Pokladnica                                                                                </w:t>
      </w:r>
      <w:r w:rsidR="003B1151">
        <w:rPr>
          <w:sz w:val="24"/>
          <w:szCs w:val="24"/>
          <w:lang w:val="sk-SK"/>
        </w:rPr>
        <w:t>3 359,08</w:t>
      </w:r>
      <w:r w:rsidR="00943633">
        <w:rPr>
          <w:sz w:val="24"/>
          <w:szCs w:val="24"/>
          <w:lang w:val="sk-SK"/>
        </w:rPr>
        <w:t xml:space="preserve"> EUR</w:t>
      </w:r>
    </w:p>
    <w:p w14:paraId="4DDF7386" w14:textId="536F067E" w:rsidR="00943633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Bankové účty                                                                           </w:t>
      </w:r>
      <w:r w:rsidR="003B1151">
        <w:rPr>
          <w:sz w:val="24"/>
          <w:szCs w:val="24"/>
          <w:lang w:val="sk-SK"/>
        </w:rPr>
        <w:t>9 310,91</w:t>
      </w:r>
      <w:r w:rsidR="0027767F">
        <w:rPr>
          <w:sz w:val="24"/>
          <w:szCs w:val="24"/>
          <w:lang w:val="sk-SK"/>
        </w:rPr>
        <w:t xml:space="preserve"> </w:t>
      </w:r>
      <w:r w:rsidR="00943633">
        <w:rPr>
          <w:sz w:val="24"/>
          <w:szCs w:val="24"/>
          <w:lang w:val="sk-SK"/>
        </w:rPr>
        <w:t>EUR</w:t>
      </w:r>
    </w:p>
    <w:p w14:paraId="105FAEB4" w14:textId="77777777" w:rsidR="00C337D4" w:rsidRDefault="00C337D4" w:rsidP="00C337D4">
      <w:pPr>
        <w:pStyle w:val="Bezriadkovania"/>
        <w:rPr>
          <w:sz w:val="24"/>
          <w:szCs w:val="24"/>
          <w:lang w:val="sk-SK"/>
        </w:rPr>
      </w:pPr>
    </w:p>
    <w:p w14:paraId="41BDECC2" w14:textId="77777777" w:rsidR="00C337D4" w:rsidRDefault="00C337D4" w:rsidP="00C337D4">
      <w:pPr>
        <w:pStyle w:val="Bezriadkovania"/>
        <w:rPr>
          <w:sz w:val="24"/>
          <w:szCs w:val="24"/>
          <w:lang w:val="sk-SK"/>
        </w:rPr>
      </w:pPr>
    </w:p>
    <w:p w14:paraId="2E309F40" w14:textId="64CD9293" w:rsidR="00FE4B04" w:rsidRDefault="00766A9D" w:rsidP="004B4DAF">
      <w:pPr>
        <w:pStyle w:val="Bezriadkovania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Časové rozlíšenie:   </w:t>
      </w:r>
      <w:r w:rsidR="00C337D4">
        <w:rPr>
          <w:b/>
          <w:sz w:val="24"/>
          <w:szCs w:val="24"/>
          <w:lang w:val="sk-SK"/>
        </w:rPr>
        <w:t xml:space="preserve">                                                 </w:t>
      </w:r>
      <w:r>
        <w:rPr>
          <w:b/>
          <w:sz w:val="24"/>
          <w:szCs w:val="24"/>
          <w:lang w:val="sk-SK"/>
        </w:rPr>
        <w:t xml:space="preserve">                  </w:t>
      </w:r>
      <w:r w:rsidR="00B830AF">
        <w:rPr>
          <w:b/>
          <w:sz w:val="24"/>
          <w:szCs w:val="24"/>
          <w:lang w:val="sk-SK"/>
        </w:rPr>
        <w:t>104,77</w:t>
      </w:r>
      <w:r w:rsidR="00C337D4">
        <w:rPr>
          <w:b/>
          <w:sz w:val="24"/>
          <w:szCs w:val="24"/>
          <w:lang w:val="sk-SK"/>
        </w:rPr>
        <w:t xml:space="preserve"> EUR </w:t>
      </w:r>
    </w:p>
    <w:p w14:paraId="1A5A2CC0" w14:textId="77777777" w:rsidR="00C337D4" w:rsidRDefault="00C337D4" w:rsidP="004B4DAF">
      <w:pPr>
        <w:pStyle w:val="Bezriadkovania"/>
        <w:rPr>
          <w:b/>
          <w:sz w:val="24"/>
          <w:szCs w:val="24"/>
          <w:lang w:val="sk-SK"/>
        </w:rPr>
      </w:pPr>
    </w:p>
    <w:p w14:paraId="107374B4" w14:textId="4E124751" w:rsidR="00401552" w:rsidRDefault="00766A9D" w:rsidP="004B4DAF">
      <w:pPr>
        <w:pStyle w:val="Bezriadkovania"/>
        <w:rPr>
          <w:b/>
          <w:sz w:val="24"/>
          <w:szCs w:val="24"/>
          <w:lang w:val="sk-SK"/>
        </w:rPr>
      </w:pPr>
      <w:r w:rsidRPr="00766A9D">
        <w:rPr>
          <w:b/>
          <w:sz w:val="24"/>
          <w:szCs w:val="24"/>
          <w:lang w:val="sk-SK"/>
        </w:rPr>
        <w:t xml:space="preserve">Vlastné zdroje krytia majetku spolu:                                   </w:t>
      </w:r>
      <w:r w:rsidR="00690EFF">
        <w:rPr>
          <w:b/>
          <w:sz w:val="24"/>
          <w:szCs w:val="24"/>
          <w:lang w:val="sk-SK"/>
        </w:rPr>
        <w:t>6 827,84</w:t>
      </w:r>
      <w:r w:rsidRPr="00766A9D">
        <w:rPr>
          <w:b/>
          <w:sz w:val="24"/>
          <w:szCs w:val="24"/>
          <w:lang w:val="sk-SK"/>
        </w:rPr>
        <w:t xml:space="preserve"> EUR</w:t>
      </w:r>
    </w:p>
    <w:p w14:paraId="3850E4A6" w14:textId="77777777" w:rsidR="00766A9D" w:rsidRPr="00766A9D" w:rsidRDefault="00766A9D" w:rsidP="004B4DAF">
      <w:pPr>
        <w:pStyle w:val="Bezriadkovania"/>
        <w:rPr>
          <w:sz w:val="24"/>
          <w:szCs w:val="24"/>
          <w:lang w:val="sk-SK"/>
        </w:rPr>
      </w:pPr>
      <w:r w:rsidRPr="00766A9D">
        <w:rPr>
          <w:sz w:val="24"/>
          <w:szCs w:val="24"/>
          <w:lang w:val="sk-SK"/>
        </w:rPr>
        <w:t xml:space="preserve">Základné imanie                                                             </w:t>
      </w:r>
      <w:r>
        <w:rPr>
          <w:sz w:val="24"/>
          <w:szCs w:val="24"/>
          <w:lang w:val="sk-SK"/>
        </w:rPr>
        <w:t xml:space="preserve"> </w:t>
      </w:r>
      <w:r w:rsidRPr="00766A9D">
        <w:rPr>
          <w:sz w:val="24"/>
          <w:szCs w:val="24"/>
          <w:lang w:val="sk-SK"/>
        </w:rPr>
        <w:t xml:space="preserve">          1 000,00 EUR</w:t>
      </w:r>
    </w:p>
    <w:p w14:paraId="1260842E" w14:textId="73880B11" w:rsidR="00766A9D" w:rsidRDefault="00766A9D" w:rsidP="004B4DAF">
      <w:pPr>
        <w:pStyle w:val="Bezriadkovania"/>
        <w:rPr>
          <w:sz w:val="24"/>
          <w:szCs w:val="24"/>
          <w:lang w:val="sk-SK"/>
        </w:rPr>
      </w:pPr>
      <w:r w:rsidRPr="00766A9D">
        <w:rPr>
          <w:sz w:val="24"/>
          <w:szCs w:val="24"/>
          <w:lang w:val="sk-SK"/>
        </w:rPr>
        <w:t xml:space="preserve">Fondy tvorené zo zisku                                                        </w:t>
      </w:r>
      <w:r>
        <w:rPr>
          <w:sz w:val="24"/>
          <w:szCs w:val="24"/>
          <w:lang w:val="sk-SK"/>
        </w:rPr>
        <w:t xml:space="preserve"> </w:t>
      </w:r>
      <w:r w:rsidRPr="00766A9D">
        <w:rPr>
          <w:sz w:val="24"/>
          <w:szCs w:val="24"/>
          <w:lang w:val="sk-SK"/>
        </w:rPr>
        <w:t xml:space="preserve">   </w:t>
      </w:r>
      <w:r w:rsidR="00690EFF">
        <w:rPr>
          <w:sz w:val="24"/>
          <w:szCs w:val="24"/>
          <w:lang w:val="sk-SK"/>
        </w:rPr>
        <w:t>5 095,24</w:t>
      </w:r>
      <w:r w:rsidRPr="00766A9D">
        <w:rPr>
          <w:sz w:val="24"/>
          <w:szCs w:val="24"/>
          <w:lang w:val="sk-SK"/>
        </w:rPr>
        <w:t xml:space="preserve"> EUR </w:t>
      </w:r>
    </w:p>
    <w:p w14:paraId="451D9246" w14:textId="3C49C647" w:rsidR="00690EFF" w:rsidRDefault="00690EFF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Výsledok </w:t>
      </w:r>
      <w:proofErr w:type="spellStart"/>
      <w:r>
        <w:rPr>
          <w:sz w:val="24"/>
          <w:szCs w:val="24"/>
          <w:lang w:val="sk-SK"/>
        </w:rPr>
        <w:t>hospod</w:t>
      </w:r>
      <w:proofErr w:type="spellEnd"/>
      <w:r>
        <w:rPr>
          <w:sz w:val="24"/>
          <w:szCs w:val="24"/>
          <w:lang w:val="sk-SK"/>
        </w:rPr>
        <w:t xml:space="preserve">. za </w:t>
      </w:r>
      <w:proofErr w:type="spellStart"/>
      <w:r>
        <w:rPr>
          <w:sz w:val="24"/>
          <w:szCs w:val="24"/>
          <w:lang w:val="sk-SK"/>
        </w:rPr>
        <w:t>účt</w:t>
      </w:r>
      <w:proofErr w:type="spellEnd"/>
      <w:r>
        <w:rPr>
          <w:sz w:val="24"/>
          <w:szCs w:val="24"/>
          <w:lang w:val="sk-SK"/>
        </w:rPr>
        <w:t xml:space="preserve">. </w:t>
      </w:r>
      <w:r w:rsidR="00C17615">
        <w:rPr>
          <w:sz w:val="24"/>
          <w:szCs w:val="24"/>
          <w:lang w:val="sk-SK"/>
        </w:rPr>
        <w:t>o</w:t>
      </w:r>
      <w:r>
        <w:rPr>
          <w:sz w:val="24"/>
          <w:szCs w:val="24"/>
          <w:lang w:val="sk-SK"/>
        </w:rPr>
        <w:t xml:space="preserve">bdobie                                            732,60 EUR       </w:t>
      </w:r>
    </w:p>
    <w:p w14:paraId="1BBBA451" w14:textId="77777777" w:rsidR="00766A9D" w:rsidRDefault="00766A9D" w:rsidP="004B4DAF">
      <w:pPr>
        <w:pStyle w:val="Bezriadkovania"/>
        <w:rPr>
          <w:sz w:val="24"/>
          <w:szCs w:val="24"/>
          <w:lang w:val="sk-SK"/>
        </w:rPr>
      </w:pPr>
    </w:p>
    <w:p w14:paraId="089B7578" w14:textId="5345E367" w:rsidR="00766A9D" w:rsidRDefault="00766A9D" w:rsidP="004B4DAF">
      <w:pPr>
        <w:pStyle w:val="Bezriadkovania"/>
        <w:rPr>
          <w:b/>
          <w:sz w:val="24"/>
          <w:szCs w:val="24"/>
          <w:lang w:val="sk-SK"/>
        </w:rPr>
      </w:pPr>
      <w:r w:rsidRPr="00766A9D">
        <w:rPr>
          <w:b/>
          <w:sz w:val="24"/>
          <w:szCs w:val="24"/>
          <w:lang w:val="sk-SK"/>
        </w:rPr>
        <w:t xml:space="preserve">Cudzie zdroje spolu:                                                                 </w:t>
      </w:r>
      <w:r w:rsidR="00690EFF">
        <w:rPr>
          <w:b/>
          <w:sz w:val="24"/>
          <w:szCs w:val="24"/>
          <w:lang w:val="sk-SK"/>
        </w:rPr>
        <w:t>8 554,38</w:t>
      </w:r>
      <w:r w:rsidRPr="00766A9D">
        <w:rPr>
          <w:b/>
          <w:sz w:val="24"/>
          <w:szCs w:val="24"/>
          <w:lang w:val="sk-SK"/>
        </w:rPr>
        <w:t xml:space="preserve"> EUR</w:t>
      </w:r>
    </w:p>
    <w:p w14:paraId="4EF63F5B" w14:textId="3FEB3022" w:rsidR="00766A9D" w:rsidRPr="00E87A5F" w:rsidRDefault="00E87A5F" w:rsidP="004B4DAF">
      <w:pPr>
        <w:pStyle w:val="Bezriadkovania"/>
        <w:rPr>
          <w:sz w:val="24"/>
          <w:szCs w:val="24"/>
          <w:lang w:val="sk-SK"/>
        </w:rPr>
      </w:pPr>
      <w:r w:rsidRPr="00E87A5F">
        <w:rPr>
          <w:sz w:val="24"/>
          <w:szCs w:val="24"/>
          <w:lang w:val="sk-SK"/>
        </w:rPr>
        <w:t xml:space="preserve">Krátkodobé rezervy                                                                  </w:t>
      </w:r>
      <w:r w:rsidR="00394CD7">
        <w:rPr>
          <w:sz w:val="24"/>
          <w:szCs w:val="24"/>
          <w:lang w:val="sk-SK"/>
        </w:rPr>
        <w:t>3 076,66</w:t>
      </w:r>
      <w:r w:rsidRPr="00E87A5F">
        <w:rPr>
          <w:sz w:val="24"/>
          <w:szCs w:val="24"/>
          <w:lang w:val="sk-SK"/>
        </w:rPr>
        <w:t xml:space="preserve"> EUR</w:t>
      </w:r>
    </w:p>
    <w:p w14:paraId="57E959D4" w14:textId="660D7C9F" w:rsidR="00766A9D" w:rsidRDefault="00E87A5F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zo sociálneho fondu                                                      </w:t>
      </w:r>
      <w:r w:rsidR="00394CD7">
        <w:rPr>
          <w:sz w:val="24"/>
          <w:szCs w:val="24"/>
          <w:lang w:val="sk-SK"/>
        </w:rPr>
        <w:t>875,33</w:t>
      </w:r>
      <w:r>
        <w:rPr>
          <w:sz w:val="24"/>
          <w:szCs w:val="24"/>
          <w:lang w:val="sk-SK"/>
        </w:rPr>
        <w:t xml:space="preserve"> EUR</w:t>
      </w:r>
    </w:p>
    <w:p w14:paraId="2E27F6B4" w14:textId="04E39022" w:rsidR="00E87A5F" w:rsidRDefault="00E87A5F" w:rsidP="00E87A5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z obchodného styku                                                  </w:t>
      </w:r>
      <w:r w:rsidR="00394CD7">
        <w:rPr>
          <w:sz w:val="24"/>
          <w:szCs w:val="24"/>
          <w:lang w:val="sk-SK"/>
        </w:rPr>
        <w:t xml:space="preserve">   </w:t>
      </w:r>
      <w:r w:rsidR="00311B85">
        <w:rPr>
          <w:sz w:val="24"/>
          <w:szCs w:val="24"/>
          <w:lang w:val="sk-SK"/>
        </w:rPr>
        <w:t xml:space="preserve"> </w:t>
      </w:r>
      <w:r w:rsidR="00394CD7">
        <w:rPr>
          <w:sz w:val="24"/>
          <w:szCs w:val="24"/>
          <w:lang w:val="sk-SK"/>
        </w:rPr>
        <w:t>208,43</w:t>
      </w:r>
      <w:r>
        <w:rPr>
          <w:sz w:val="24"/>
          <w:szCs w:val="24"/>
          <w:lang w:val="sk-SK"/>
        </w:rPr>
        <w:t xml:space="preserve"> EUR   </w:t>
      </w:r>
    </w:p>
    <w:p w14:paraId="4E302551" w14:textId="4566CD62" w:rsidR="00E87A5F" w:rsidRDefault="00E87A5F" w:rsidP="00E87A5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Záväzky voči zamestnancom a soc. zabezpečenie              4</w:t>
      </w:r>
      <w:r w:rsidR="00311B85">
        <w:rPr>
          <w:sz w:val="24"/>
          <w:szCs w:val="24"/>
          <w:lang w:val="sk-SK"/>
        </w:rPr>
        <w:t> 112,36</w:t>
      </w:r>
      <w:r>
        <w:rPr>
          <w:sz w:val="24"/>
          <w:szCs w:val="24"/>
          <w:lang w:val="sk-SK"/>
        </w:rPr>
        <w:t xml:space="preserve"> EUR</w:t>
      </w:r>
    </w:p>
    <w:p w14:paraId="28146AAC" w14:textId="184743AA" w:rsidR="00E87A5F" w:rsidRDefault="00E87A5F" w:rsidP="00E87A5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Daňové záväzky                                                                            </w:t>
      </w:r>
      <w:r w:rsidR="000C725B">
        <w:rPr>
          <w:sz w:val="24"/>
          <w:szCs w:val="24"/>
          <w:lang w:val="sk-SK"/>
        </w:rPr>
        <w:t>281,60</w:t>
      </w:r>
      <w:r>
        <w:rPr>
          <w:sz w:val="24"/>
          <w:szCs w:val="24"/>
          <w:lang w:val="sk-SK"/>
        </w:rPr>
        <w:t xml:space="preserve"> EUR</w:t>
      </w:r>
    </w:p>
    <w:p w14:paraId="4ECF7983" w14:textId="77777777" w:rsidR="00E87A5F" w:rsidRDefault="00E87A5F" w:rsidP="004B4DAF">
      <w:pPr>
        <w:pStyle w:val="Bezriadkovania"/>
        <w:rPr>
          <w:sz w:val="24"/>
          <w:szCs w:val="24"/>
          <w:lang w:val="sk-SK"/>
        </w:rPr>
      </w:pPr>
    </w:p>
    <w:p w14:paraId="2078BB4D" w14:textId="77777777" w:rsidR="004742D9" w:rsidRDefault="004742D9" w:rsidP="004B4DAF">
      <w:pPr>
        <w:pStyle w:val="Bezriadkovania"/>
        <w:rPr>
          <w:sz w:val="24"/>
          <w:szCs w:val="24"/>
          <w:lang w:val="sk-SK"/>
        </w:rPr>
      </w:pPr>
    </w:p>
    <w:p w14:paraId="01FB68DE" w14:textId="28451DC5" w:rsidR="000C725B" w:rsidRDefault="000C725B" w:rsidP="000C725B">
      <w:pPr>
        <w:pStyle w:val="Bezriadkovania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Časové rozlíšenie:                                                                    6 371,78 EUR </w:t>
      </w:r>
    </w:p>
    <w:p w14:paraId="08757933" w14:textId="77777777" w:rsidR="00F43404" w:rsidRDefault="00F43404" w:rsidP="004440D8">
      <w:pPr>
        <w:pStyle w:val="Bezriadkovania"/>
        <w:rPr>
          <w:b/>
          <w:color w:val="000000" w:themeColor="text1"/>
          <w:sz w:val="28"/>
          <w:szCs w:val="28"/>
          <w:lang w:val="sk-SK"/>
        </w:rPr>
      </w:pPr>
    </w:p>
    <w:p w14:paraId="67C04EE5" w14:textId="77777777" w:rsidR="004742D9" w:rsidRDefault="004742D9" w:rsidP="004440D8">
      <w:pPr>
        <w:pStyle w:val="Bezriadkovania"/>
        <w:rPr>
          <w:b/>
          <w:color w:val="000000" w:themeColor="text1"/>
          <w:sz w:val="28"/>
          <w:szCs w:val="28"/>
          <w:lang w:val="sk-SK"/>
        </w:rPr>
      </w:pPr>
    </w:p>
    <w:p w14:paraId="1DB74E81" w14:textId="77777777" w:rsidR="001A70C8" w:rsidRDefault="00F43404" w:rsidP="004440D8">
      <w:pPr>
        <w:pStyle w:val="Bezriadkovania"/>
        <w:rPr>
          <w:b/>
          <w:sz w:val="28"/>
          <w:szCs w:val="28"/>
          <w:u w:val="single"/>
          <w:lang w:val="sk-SK"/>
        </w:rPr>
      </w:pPr>
      <w:r w:rsidRPr="00F43404">
        <w:rPr>
          <w:b/>
          <w:color w:val="000000" w:themeColor="text1"/>
          <w:sz w:val="28"/>
          <w:szCs w:val="28"/>
          <w:u w:val="single"/>
          <w:lang w:val="sk-SK"/>
        </w:rPr>
        <w:t>P</w:t>
      </w:r>
      <w:r w:rsidR="004440D8" w:rsidRPr="00F43404">
        <w:rPr>
          <w:b/>
          <w:sz w:val="28"/>
          <w:szCs w:val="28"/>
          <w:u w:val="single"/>
          <w:lang w:val="sk-SK"/>
        </w:rPr>
        <w:t>rehľad o</w:t>
      </w:r>
      <w:r w:rsidR="001A70C8">
        <w:rPr>
          <w:b/>
          <w:sz w:val="28"/>
          <w:szCs w:val="28"/>
          <w:u w:val="single"/>
          <w:lang w:val="sk-SK"/>
        </w:rPr>
        <w:t> </w:t>
      </w:r>
      <w:r w:rsidR="004440D8" w:rsidRPr="00F43404">
        <w:rPr>
          <w:b/>
          <w:sz w:val="28"/>
          <w:szCs w:val="28"/>
          <w:u w:val="single"/>
          <w:lang w:val="sk-SK"/>
        </w:rPr>
        <w:t>daroch</w:t>
      </w:r>
    </w:p>
    <w:p w14:paraId="1C4B6E73" w14:textId="00CC503E" w:rsidR="004440D8" w:rsidRPr="00FD4067" w:rsidRDefault="001A70C8" w:rsidP="00775FD4">
      <w:pPr>
        <w:pStyle w:val="Bezriadkovania"/>
        <w:jc w:val="both"/>
        <w:rPr>
          <w:lang w:val="sk-SK"/>
        </w:rPr>
      </w:pPr>
      <w:r w:rsidRPr="00FD4067">
        <w:rPr>
          <w:lang w:val="sk-SK"/>
        </w:rPr>
        <w:t>Nezisková organizácia prijala v roku 201</w:t>
      </w:r>
      <w:r w:rsidR="000C725B">
        <w:rPr>
          <w:lang w:val="sk-SK"/>
        </w:rPr>
        <w:t>4</w:t>
      </w:r>
      <w:r w:rsidRPr="00FD4067">
        <w:rPr>
          <w:lang w:val="sk-SK"/>
        </w:rPr>
        <w:t xml:space="preserve"> finančný dar vo výške </w:t>
      </w:r>
      <w:r w:rsidR="000C725B">
        <w:rPr>
          <w:lang w:val="sk-SK"/>
        </w:rPr>
        <w:t>1 000,00</w:t>
      </w:r>
      <w:r w:rsidRPr="00FD4067">
        <w:rPr>
          <w:lang w:val="sk-SK"/>
        </w:rPr>
        <w:t xml:space="preserve"> EUR od  </w:t>
      </w:r>
      <w:r w:rsidR="000C725B">
        <w:rPr>
          <w:lang w:val="sk-SK"/>
        </w:rPr>
        <w:t>Nadácia CLEMENTIA, Palisády 1, 811 01  Bratislava.</w:t>
      </w:r>
    </w:p>
    <w:p w14:paraId="14D9057A" w14:textId="77777777" w:rsidR="004440D8" w:rsidRPr="00FD4067" w:rsidRDefault="004440D8" w:rsidP="004440D8">
      <w:pPr>
        <w:pStyle w:val="Bezriadkovania"/>
        <w:rPr>
          <w:b/>
          <w:u w:val="single"/>
          <w:lang w:val="sk-SK"/>
        </w:rPr>
      </w:pPr>
    </w:p>
    <w:p w14:paraId="64B3C8AC" w14:textId="77777777" w:rsidR="00391FBC" w:rsidRDefault="00391FBC" w:rsidP="004B4DAF">
      <w:pPr>
        <w:pStyle w:val="Bezriadkovania"/>
        <w:rPr>
          <w:sz w:val="24"/>
          <w:szCs w:val="24"/>
          <w:lang w:val="sk-SK"/>
        </w:rPr>
      </w:pPr>
    </w:p>
    <w:p w14:paraId="602666E4" w14:textId="77777777" w:rsidR="00F43404" w:rsidRPr="00155B11" w:rsidRDefault="00155B11" w:rsidP="00F43404">
      <w:pPr>
        <w:pStyle w:val="Bezriadkovania"/>
        <w:rPr>
          <w:b/>
          <w:sz w:val="28"/>
          <w:szCs w:val="28"/>
          <w:lang w:val="sk-SK"/>
        </w:rPr>
      </w:pPr>
      <w:r w:rsidRPr="00155B11">
        <w:rPr>
          <w:b/>
          <w:sz w:val="28"/>
          <w:szCs w:val="28"/>
          <w:lang w:val="sk-SK"/>
        </w:rPr>
        <w:t xml:space="preserve">2.1    </w:t>
      </w:r>
      <w:r w:rsidR="00F43404" w:rsidRPr="00155B11">
        <w:rPr>
          <w:b/>
          <w:sz w:val="28"/>
          <w:szCs w:val="28"/>
          <w:lang w:val="sk-SK"/>
        </w:rPr>
        <w:t>Výrok audítora</w:t>
      </w:r>
    </w:p>
    <w:p w14:paraId="3C46350F" w14:textId="77777777" w:rsidR="00F43404" w:rsidRDefault="00775FD4" w:rsidP="00775FD4">
      <w:pPr>
        <w:pStyle w:val="Bezriadkovania"/>
        <w:jc w:val="both"/>
      </w:pPr>
      <w:proofErr w:type="spellStart"/>
      <w:r w:rsidRPr="00775FD4">
        <w:t>Nezisková</w:t>
      </w:r>
      <w:proofErr w:type="spellEnd"/>
      <w:r w:rsidRPr="00775FD4">
        <w:t xml:space="preserve"> </w:t>
      </w:r>
      <w:proofErr w:type="spellStart"/>
      <w:r w:rsidRPr="00775FD4">
        <w:t>organizácia</w:t>
      </w:r>
      <w:proofErr w:type="spellEnd"/>
      <w:r w:rsidRPr="00775FD4">
        <w:t xml:space="preserve"> </w:t>
      </w:r>
      <w:proofErr w:type="spellStart"/>
      <w:r w:rsidRPr="00775FD4">
        <w:t>uloží</w:t>
      </w:r>
      <w:proofErr w:type="spellEnd"/>
      <w:r w:rsidRPr="00775FD4">
        <w:t xml:space="preserve"> </w:t>
      </w:r>
      <w:proofErr w:type="spellStart"/>
      <w:r w:rsidRPr="00775FD4">
        <w:t>ročnú</w:t>
      </w:r>
      <w:proofErr w:type="spellEnd"/>
      <w:r w:rsidRPr="00775FD4">
        <w:t xml:space="preserve"> </w:t>
      </w:r>
      <w:proofErr w:type="spellStart"/>
      <w:r w:rsidRPr="00775FD4">
        <w:t>účtovnú</w:t>
      </w:r>
      <w:proofErr w:type="spellEnd"/>
      <w:r w:rsidRPr="00775FD4">
        <w:t xml:space="preserve"> </w:t>
      </w:r>
      <w:proofErr w:type="spellStart"/>
      <w:r w:rsidRPr="00775FD4">
        <w:t>závierku</w:t>
      </w:r>
      <w:proofErr w:type="spellEnd"/>
      <w:r w:rsidRPr="00775FD4">
        <w:t xml:space="preserve"> </w:t>
      </w:r>
      <w:proofErr w:type="spellStart"/>
      <w:r w:rsidRPr="00775FD4">
        <w:t>overenú</w:t>
      </w:r>
      <w:proofErr w:type="spellEnd"/>
      <w:r w:rsidRPr="00775FD4">
        <w:t xml:space="preserve"> </w:t>
      </w:r>
      <w:proofErr w:type="spellStart"/>
      <w:r w:rsidRPr="00775FD4">
        <w:t>audítorom</w:t>
      </w:r>
      <w:proofErr w:type="spellEnd"/>
      <w:r w:rsidRPr="00775FD4">
        <w:t xml:space="preserve"> </w:t>
      </w:r>
      <w:proofErr w:type="spellStart"/>
      <w:proofErr w:type="gramStart"/>
      <w:r w:rsidRPr="00775FD4">
        <w:t>podľa</w:t>
      </w:r>
      <w:proofErr w:type="spellEnd"/>
      <w:r w:rsidRPr="00775FD4">
        <w:t xml:space="preserve">  §</w:t>
      </w:r>
      <w:proofErr w:type="gramEnd"/>
      <w:r>
        <w:t xml:space="preserve"> </w:t>
      </w:r>
      <w:r w:rsidRPr="00775FD4">
        <w:t xml:space="preserve">33 </w:t>
      </w:r>
      <w:proofErr w:type="spellStart"/>
      <w:r w:rsidRPr="00775FD4">
        <w:t>ods</w:t>
      </w:r>
      <w:proofErr w:type="spellEnd"/>
      <w:r w:rsidRPr="00775FD4">
        <w:t>. 3</w:t>
      </w:r>
      <w:r>
        <w:t xml:space="preserve"> </w:t>
      </w:r>
      <w:proofErr w:type="spellStart"/>
      <w:r>
        <w:t>Zákona</w:t>
      </w:r>
      <w:proofErr w:type="spellEnd"/>
      <w:r>
        <w:t xml:space="preserve"> 213/1997 </w:t>
      </w:r>
      <w:proofErr w:type="spellStart"/>
      <w:r>
        <w:t>Zb</w:t>
      </w:r>
      <w:proofErr w:type="spellEnd"/>
      <w:r>
        <w:t xml:space="preserve">. Z.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 w:rsidRPr="00775FD4">
        <w:t xml:space="preserve"> </w:t>
      </w:r>
      <w:proofErr w:type="spellStart"/>
      <w:r w:rsidRPr="00775FD4">
        <w:t>vo</w:t>
      </w:r>
      <w:proofErr w:type="spellEnd"/>
      <w:r w:rsidRPr="00775FD4">
        <w:t xml:space="preserve"> </w:t>
      </w:r>
      <w:proofErr w:type="spellStart"/>
      <w:r w:rsidRPr="00775FD4">
        <w:t>verejnej</w:t>
      </w:r>
      <w:proofErr w:type="spellEnd"/>
      <w:r w:rsidRPr="00775FD4">
        <w:t xml:space="preserve"> </w:t>
      </w:r>
      <w:proofErr w:type="spellStart"/>
      <w:r w:rsidRPr="00775FD4">
        <w:t>časti</w:t>
      </w:r>
      <w:proofErr w:type="spellEnd"/>
      <w:r w:rsidRPr="00775FD4">
        <w:t xml:space="preserve"> </w:t>
      </w:r>
      <w:proofErr w:type="spellStart"/>
      <w:r w:rsidRPr="00775FD4">
        <w:t>registra</w:t>
      </w:r>
      <w:proofErr w:type="spellEnd"/>
      <w:r w:rsidRPr="00775FD4">
        <w:t xml:space="preserve"> </w:t>
      </w:r>
      <w:proofErr w:type="spellStart"/>
      <w:r w:rsidRPr="00775FD4">
        <w:t>účtovných</w:t>
      </w:r>
      <w:proofErr w:type="spellEnd"/>
      <w:r w:rsidRPr="00775FD4">
        <w:t xml:space="preserve"> </w:t>
      </w:r>
      <w:proofErr w:type="spellStart"/>
      <w:r w:rsidRPr="00775FD4">
        <w:t>závierok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§ 23 </w:t>
      </w:r>
      <w:proofErr w:type="spellStart"/>
      <w:proofErr w:type="gramStart"/>
      <w:r>
        <w:t>zákona</w:t>
      </w:r>
      <w:proofErr w:type="spellEnd"/>
      <w:r>
        <w:t xml:space="preserve">  431</w:t>
      </w:r>
      <w:proofErr w:type="gramEnd"/>
      <w:r>
        <w:t xml:space="preserve">/2002 </w:t>
      </w:r>
      <w:proofErr w:type="spellStart"/>
      <w:r>
        <w:t>Zb</w:t>
      </w:r>
      <w:proofErr w:type="spellEnd"/>
      <w:r>
        <w:t xml:space="preserve">. z. o </w:t>
      </w:r>
      <w:proofErr w:type="spellStart"/>
      <w:r>
        <w:t>účtovníctve</w:t>
      </w:r>
      <w:proofErr w:type="spell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č. 547/2011 </w:t>
      </w:r>
      <w:proofErr w:type="spellStart"/>
      <w:r>
        <w:t>Zb</w:t>
      </w:r>
      <w:proofErr w:type="spellEnd"/>
      <w:r>
        <w:t>. Z…</w:t>
      </w:r>
    </w:p>
    <w:p w14:paraId="6C6E606E" w14:textId="77777777" w:rsidR="00775FD4" w:rsidRDefault="00775FD4" w:rsidP="00F43404">
      <w:pPr>
        <w:pStyle w:val="Bezriadkovania"/>
        <w:rPr>
          <w:b/>
          <w:sz w:val="28"/>
          <w:szCs w:val="28"/>
          <w:lang w:val="sk-SK"/>
        </w:rPr>
      </w:pPr>
    </w:p>
    <w:p w14:paraId="579F9735" w14:textId="77777777" w:rsidR="004742D9" w:rsidRPr="00775FD4" w:rsidRDefault="004742D9" w:rsidP="00F43404">
      <w:pPr>
        <w:pStyle w:val="Bezriadkovania"/>
        <w:rPr>
          <w:b/>
          <w:sz w:val="28"/>
          <w:szCs w:val="28"/>
          <w:lang w:val="sk-SK"/>
        </w:rPr>
      </w:pPr>
    </w:p>
    <w:p w14:paraId="61764FF3" w14:textId="77777777" w:rsidR="00F43404" w:rsidRPr="00155B11" w:rsidRDefault="00155B11" w:rsidP="00F43404">
      <w:pPr>
        <w:pStyle w:val="Bezriadkovania"/>
        <w:rPr>
          <w:b/>
          <w:sz w:val="28"/>
          <w:szCs w:val="28"/>
          <w:lang w:val="sk-SK"/>
        </w:rPr>
      </w:pPr>
      <w:r w:rsidRPr="00155B11">
        <w:rPr>
          <w:b/>
          <w:sz w:val="28"/>
          <w:szCs w:val="28"/>
          <w:lang w:val="sk-SK"/>
        </w:rPr>
        <w:t xml:space="preserve">2.2     </w:t>
      </w:r>
      <w:r w:rsidR="00F43404" w:rsidRPr="00155B11">
        <w:rPr>
          <w:b/>
          <w:sz w:val="28"/>
          <w:szCs w:val="28"/>
          <w:lang w:val="sk-SK"/>
        </w:rPr>
        <w:t>Zmeny v orgánoch neziskovej organizácie</w:t>
      </w:r>
    </w:p>
    <w:p w14:paraId="12E5FE03" w14:textId="41A8367B" w:rsidR="00F43404" w:rsidRDefault="005B7BFC" w:rsidP="00F4340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roku 2014</w:t>
      </w:r>
      <w:r w:rsidR="00F43404">
        <w:rPr>
          <w:sz w:val="24"/>
          <w:szCs w:val="24"/>
          <w:lang w:val="sk-SK"/>
        </w:rPr>
        <w:t xml:space="preserve"> nedošlo k žiadnym zmenám v orgánoch neziskovej organizácie </w:t>
      </w:r>
      <w:r w:rsidR="00CF2112">
        <w:rPr>
          <w:sz w:val="24"/>
          <w:szCs w:val="24"/>
          <w:lang w:val="sk-SK"/>
        </w:rPr>
        <w:t xml:space="preserve">Denné rehabilitačné centrum </w:t>
      </w:r>
      <w:r w:rsidR="00F43404">
        <w:rPr>
          <w:sz w:val="24"/>
          <w:szCs w:val="24"/>
          <w:lang w:val="sk-SK"/>
        </w:rPr>
        <w:t>Včielka</w:t>
      </w:r>
      <w:r w:rsidR="00CF2112">
        <w:rPr>
          <w:sz w:val="24"/>
          <w:szCs w:val="24"/>
          <w:lang w:val="sk-SK"/>
        </w:rPr>
        <w:t xml:space="preserve">, </w:t>
      </w:r>
      <w:proofErr w:type="spellStart"/>
      <w:r w:rsidR="00CF2112">
        <w:rPr>
          <w:sz w:val="24"/>
          <w:szCs w:val="24"/>
          <w:lang w:val="sk-SK"/>
        </w:rPr>
        <w:t>n.o</w:t>
      </w:r>
      <w:proofErr w:type="spellEnd"/>
      <w:r w:rsidR="00CF2112">
        <w:rPr>
          <w:sz w:val="24"/>
          <w:szCs w:val="24"/>
          <w:lang w:val="sk-SK"/>
        </w:rPr>
        <w:t>.</w:t>
      </w:r>
      <w:r w:rsidR="00F43404">
        <w:rPr>
          <w:sz w:val="24"/>
          <w:szCs w:val="24"/>
          <w:lang w:val="sk-SK"/>
        </w:rPr>
        <w:t>.</w:t>
      </w:r>
    </w:p>
    <w:p w14:paraId="1C4E7FAD" w14:textId="77777777" w:rsidR="00F43404" w:rsidRDefault="00F43404" w:rsidP="00F43404">
      <w:pPr>
        <w:pStyle w:val="Bezriadkovania"/>
        <w:rPr>
          <w:sz w:val="24"/>
          <w:szCs w:val="24"/>
          <w:lang w:val="sk-SK"/>
        </w:rPr>
      </w:pPr>
    </w:p>
    <w:p w14:paraId="0A84C760" w14:textId="77777777" w:rsidR="00F43404" w:rsidRDefault="00F43404" w:rsidP="00F43404">
      <w:pPr>
        <w:pStyle w:val="Bezriadkovania"/>
        <w:rPr>
          <w:sz w:val="24"/>
          <w:szCs w:val="24"/>
          <w:lang w:val="sk-SK"/>
        </w:rPr>
      </w:pPr>
    </w:p>
    <w:p w14:paraId="22E151D8" w14:textId="77777777" w:rsidR="001D366F" w:rsidRDefault="001D366F" w:rsidP="004B4DAF">
      <w:pPr>
        <w:pStyle w:val="Bezriadkovania"/>
        <w:rPr>
          <w:sz w:val="24"/>
          <w:szCs w:val="24"/>
          <w:lang w:val="sk-SK"/>
        </w:rPr>
      </w:pPr>
      <w:bookmarkStart w:id="0" w:name="_GoBack"/>
      <w:bookmarkEnd w:id="0"/>
    </w:p>
    <w:p w14:paraId="390D8623" w14:textId="2CE3F8A4" w:rsidR="001D366F" w:rsidRDefault="001D366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Správna rada na svojom zasadnutí </w:t>
      </w:r>
      <w:r w:rsidR="005B7BFC">
        <w:rPr>
          <w:sz w:val="24"/>
          <w:szCs w:val="24"/>
          <w:lang w:val="sk-SK"/>
        </w:rPr>
        <w:t>dňa 24.6.2015</w:t>
      </w:r>
      <w:r w:rsidR="00F4340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prerokovala a schváli</w:t>
      </w:r>
      <w:r w:rsidR="00F43404">
        <w:rPr>
          <w:sz w:val="24"/>
          <w:szCs w:val="24"/>
          <w:lang w:val="sk-SK"/>
        </w:rPr>
        <w:t>la Výročnú správu neziskovej</w:t>
      </w:r>
      <w:r w:rsidR="005B7BFC">
        <w:rPr>
          <w:sz w:val="24"/>
          <w:szCs w:val="24"/>
          <w:lang w:val="sk-SK"/>
        </w:rPr>
        <w:t xml:space="preserve"> organizácie </w:t>
      </w:r>
      <w:r w:rsidR="00CF2112">
        <w:rPr>
          <w:sz w:val="24"/>
          <w:szCs w:val="24"/>
          <w:lang w:val="sk-SK"/>
        </w:rPr>
        <w:t xml:space="preserve">Denné rehabilitačné centrum </w:t>
      </w:r>
      <w:r w:rsidR="005B7BFC">
        <w:rPr>
          <w:sz w:val="24"/>
          <w:szCs w:val="24"/>
          <w:lang w:val="sk-SK"/>
        </w:rPr>
        <w:t>Včielka</w:t>
      </w:r>
      <w:r w:rsidR="00CF2112">
        <w:rPr>
          <w:sz w:val="24"/>
          <w:szCs w:val="24"/>
          <w:lang w:val="sk-SK"/>
        </w:rPr>
        <w:t xml:space="preserve">, </w:t>
      </w:r>
      <w:proofErr w:type="spellStart"/>
      <w:r w:rsidR="00CF2112">
        <w:rPr>
          <w:sz w:val="24"/>
          <w:szCs w:val="24"/>
          <w:lang w:val="sk-SK"/>
        </w:rPr>
        <w:t>n.o</w:t>
      </w:r>
      <w:proofErr w:type="spellEnd"/>
      <w:r w:rsidR="00CF2112">
        <w:rPr>
          <w:sz w:val="24"/>
          <w:szCs w:val="24"/>
          <w:lang w:val="sk-SK"/>
        </w:rPr>
        <w:t>.</w:t>
      </w:r>
      <w:r w:rsidR="005B7BFC">
        <w:rPr>
          <w:sz w:val="24"/>
          <w:szCs w:val="24"/>
          <w:lang w:val="sk-SK"/>
        </w:rPr>
        <w:t xml:space="preserve"> za rok 2014</w:t>
      </w:r>
      <w:r w:rsidR="00F43404">
        <w:rPr>
          <w:sz w:val="24"/>
          <w:szCs w:val="24"/>
          <w:lang w:val="sk-SK"/>
        </w:rPr>
        <w:t>.</w:t>
      </w:r>
    </w:p>
    <w:p w14:paraId="56DFCF2B" w14:textId="77777777" w:rsidR="001D366F" w:rsidRDefault="001D366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Reví</w:t>
      </w:r>
      <w:r w:rsidR="00F43404">
        <w:rPr>
          <w:sz w:val="24"/>
          <w:szCs w:val="24"/>
          <w:lang w:val="sk-SK"/>
        </w:rPr>
        <w:t>zor Výročnú správu skontroloval, nemá k hospodáreniu n.o. pripomienky, čo potvrdzuje</w:t>
      </w:r>
      <w:r>
        <w:rPr>
          <w:sz w:val="24"/>
          <w:szCs w:val="24"/>
          <w:lang w:val="sk-SK"/>
        </w:rPr>
        <w:t xml:space="preserve"> svojim podpisom.</w:t>
      </w:r>
    </w:p>
    <w:p w14:paraId="631B9862" w14:textId="77777777" w:rsidR="00F43404" w:rsidRDefault="00F43404" w:rsidP="004B4DAF">
      <w:pPr>
        <w:pStyle w:val="Bezriadkovania"/>
        <w:rPr>
          <w:sz w:val="24"/>
          <w:szCs w:val="24"/>
          <w:lang w:val="sk-SK"/>
        </w:rPr>
      </w:pPr>
    </w:p>
    <w:p w14:paraId="34B1D9CB" w14:textId="77777777" w:rsidR="00F43404" w:rsidRDefault="00F43404" w:rsidP="004B4DAF">
      <w:pPr>
        <w:pStyle w:val="Bezriadkovania"/>
        <w:rPr>
          <w:sz w:val="24"/>
          <w:szCs w:val="24"/>
          <w:lang w:val="sk-SK"/>
        </w:rPr>
      </w:pPr>
    </w:p>
    <w:p w14:paraId="25FD13B2" w14:textId="77777777" w:rsidR="00FD4067" w:rsidRDefault="00F43404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</w:p>
    <w:p w14:paraId="78E94A0F" w14:textId="77777777" w:rsidR="00FD4067" w:rsidRDefault="00FD4067" w:rsidP="004B4DAF">
      <w:pPr>
        <w:pStyle w:val="Bezriadkovania"/>
        <w:rPr>
          <w:sz w:val="24"/>
          <w:szCs w:val="24"/>
          <w:lang w:val="sk-SK"/>
        </w:rPr>
      </w:pPr>
    </w:p>
    <w:p w14:paraId="28CB1CB5" w14:textId="77777777" w:rsidR="00F43404" w:rsidRDefault="00F43404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.......................................................................</w:t>
      </w:r>
    </w:p>
    <w:p w14:paraId="13191DF4" w14:textId="77777777" w:rsidR="00F43404" w:rsidRDefault="00CD42B7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Andrea Vonyiková</w:t>
      </w:r>
      <w:r w:rsidR="00F43404">
        <w:rPr>
          <w:sz w:val="24"/>
          <w:szCs w:val="24"/>
          <w:lang w:val="sk-SK"/>
        </w:rPr>
        <w:t>, revízor</w:t>
      </w:r>
    </w:p>
    <w:p w14:paraId="459ED715" w14:textId="77777777" w:rsidR="001D366F" w:rsidRDefault="001D366F" w:rsidP="004B4DAF">
      <w:pPr>
        <w:pStyle w:val="Bezriadkovania"/>
        <w:rPr>
          <w:sz w:val="24"/>
          <w:szCs w:val="24"/>
          <w:lang w:val="sk-SK"/>
        </w:rPr>
      </w:pPr>
    </w:p>
    <w:p w14:paraId="79AE185E" w14:textId="77777777" w:rsidR="001D366F" w:rsidRDefault="00391FBC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</w:t>
      </w:r>
    </w:p>
    <w:p w14:paraId="26E9C2E3" w14:textId="77777777" w:rsidR="001D366F" w:rsidRPr="00943633" w:rsidRDefault="001D366F" w:rsidP="004B4DAF">
      <w:pPr>
        <w:pStyle w:val="Bezriadkovania"/>
        <w:rPr>
          <w:sz w:val="24"/>
          <w:szCs w:val="24"/>
          <w:lang w:val="sk-SK"/>
        </w:rPr>
      </w:pPr>
    </w:p>
    <w:p w14:paraId="70E6584D" w14:textId="77777777" w:rsidR="009C0CEF" w:rsidRDefault="009C0CEF" w:rsidP="004B4DAF">
      <w:pPr>
        <w:pStyle w:val="Bezriadkovania"/>
        <w:rPr>
          <w:sz w:val="24"/>
          <w:szCs w:val="24"/>
          <w:lang w:val="sk-SK"/>
        </w:rPr>
      </w:pPr>
    </w:p>
    <w:p w14:paraId="4FD67A02" w14:textId="77777777" w:rsidR="009C0CEF" w:rsidRDefault="009C0CEF" w:rsidP="009C0CEF">
      <w:pPr>
        <w:pStyle w:val="Bezriadkovania"/>
        <w:rPr>
          <w:sz w:val="24"/>
          <w:szCs w:val="24"/>
          <w:lang w:val="sk-SK"/>
        </w:rPr>
      </w:pPr>
    </w:p>
    <w:p w14:paraId="72137843" w14:textId="77777777" w:rsidR="0024423A" w:rsidRDefault="0024423A" w:rsidP="004B4DAF">
      <w:pPr>
        <w:pStyle w:val="Bezriadkovania"/>
        <w:rPr>
          <w:sz w:val="24"/>
          <w:szCs w:val="24"/>
          <w:lang w:val="sk-SK"/>
        </w:rPr>
      </w:pPr>
    </w:p>
    <w:p w14:paraId="6FF9A4DD" w14:textId="77777777" w:rsidR="0024423A" w:rsidRPr="004B4DAF" w:rsidRDefault="0024423A" w:rsidP="004B4DAF">
      <w:pPr>
        <w:pStyle w:val="Bezriadkovania"/>
        <w:rPr>
          <w:sz w:val="24"/>
          <w:szCs w:val="24"/>
          <w:lang w:val="sk-SK"/>
        </w:rPr>
      </w:pPr>
    </w:p>
    <w:sectPr w:rsidR="0024423A" w:rsidRPr="004B4DAF" w:rsidSect="00DA056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518FBB" w14:textId="77777777" w:rsidR="00996A6C" w:rsidRDefault="00996A6C" w:rsidP="00BB6FB3">
      <w:pPr>
        <w:spacing w:after="0" w:line="240" w:lineRule="auto"/>
      </w:pPr>
      <w:r>
        <w:separator/>
      </w:r>
    </w:p>
  </w:endnote>
  <w:endnote w:type="continuationSeparator" w:id="0">
    <w:p w14:paraId="38353688" w14:textId="77777777" w:rsidR="00996A6C" w:rsidRDefault="00996A6C" w:rsidP="00BB6F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orte">
    <w:altName w:val="Zapfino"/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Blackadder ITC">
    <w:panose1 w:val="04020505051007020D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1888374"/>
      <w:docPartObj>
        <w:docPartGallery w:val="Page Numbers (Bottom of Page)"/>
        <w:docPartUnique/>
      </w:docPartObj>
    </w:sdtPr>
    <w:sdtEndPr/>
    <w:sdtContent>
      <w:p w14:paraId="2C6BDFD8" w14:textId="77777777" w:rsidR="00D16350" w:rsidRDefault="00D1635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2112">
          <w:rPr>
            <w:noProof/>
          </w:rPr>
          <w:t>4</w:t>
        </w:r>
        <w:r>
          <w:fldChar w:fldCharType="end"/>
        </w:r>
      </w:p>
    </w:sdtContent>
  </w:sdt>
  <w:p w14:paraId="41773CBB" w14:textId="77777777" w:rsidR="00D16350" w:rsidRDefault="00D163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C506A5" w14:textId="77777777" w:rsidR="00996A6C" w:rsidRDefault="00996A6C" w:rsidP="00BB6FB3">
      <w:pPr>
        <w:spacing w:after="0" w:line="240" w:lineRule="auto"/>
      </w:pPr>
      <w:r>
        <w:separator/>
      </w:r>
    </w:p>
  </w:footnote>
  <w:footnote w:type="continuationSeparator" w:id="0">
    <w:p w14:paraId="0F2E479B" w14:textId="77777777" w:rsidR="00996A6C" w:rsidRDefault="00996A6C" w:rsidP="00BB6F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735FF"/>
    <w:multiLevelType w:val="hybridMultilevel"/>
    <w:tmpl w:val="8880FECE"/>
    <w:lvl w:ilvl="0" w:tplc="0FDA84D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AD26CF"/>
    <w:multiLevelType w:val="hybridMultilevel"/>
    <w:tmpl w:val="5E10E7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B31D98"/>
    <w:multiLevelType w:val="hybridMultilevel"/>
    <w:tmpl w:val="B51EEA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DAF"/>
    <w:rsid w:val="00033E66"/>
    <w:rsid w:val="00036123"/>
    <w:rsid w:val="00053EBA"/>
    <w:rsid w:val="000C725B"/>
    <w:rsid w:val="00124385"/>
    <w:rsid w:val="00155B11"/>
    <w:rsid w:val="001A223C"/>
    <w:rsid w:val="001A70C8"/>
    <w:rsid w:val="001C2D9A"/>
    <w:rsid w:val="001D366F"/>
    <w:rsid w:val="001D4A0C"/>
    <w:rsid w:val="001D7BF5"/>
    <w:rsid w:val="0024423A"/>
    <w:rsid w:val="0027767F"/>
    <w:rsid w:val="002E55DF"/>
    <w:rsid w:val="00311B85"/>
    <w:rsid w:val="00391FBC"/>
    <w:rsid w:val="00394CD7"/>
    <w:rsid w:val="003B1151"/>
    <w:rsid w:val="003F087D"/>
    <w:rsid w:val="00401552"/>
    <w:rsid w:val="004440D8"/>
    <w:rsid w:val="00444660"/>
    <w:rsid w:val="004742D9"/>
    <w:rsid w:val="004B4DAF"/>
    <w:rsid w:val="00546B6D"/>
    <w:rsid w:val="005B7BFC"/>
    <w:rsid w:val="005F0203"/>
    <w:rsid w:val="005F1AAD"/>
    <w:rsid w:val="00690EFF"/>
    <w:rsid w:val="006D33DF"/>
    <w:rsid w:val="00736C85"/>
    <w:rsid w:val="00766A9D"/>
    <w:rsid w:val="00775FD4"/>
    <w:rsid w:val="007A530B"/>
    <w:rsid w:val="007B1E67"/>
    <w:rsid w:val="007D635A"/>
    <w:rsid w:val="00861FD7"/>
    <w:rsid w:val="00882301"/>
    <w:rsid w:val="0089094B"/>
    <w:rsid w:val="008B7D4B"/>
    <w:rsid w:val="008E377F"/>
    <w:rsid w:val="008F4522"/>
    <w:rsid w:val="00924859"/>
    <w:rsid w:val="00931D07"/>
    <w:rsid w:val="009424B3"/>
    <w:rsid w:val="00943633"/>
    <w:rsid w:val="00996A6C"/>
    <w:rsid w:val="009C0CEF"/>
    <w:rsid w:val="009C0E84"/>
    <w:rsid w:val="009E4871"/>
    <w:rsid w:val="009F5E7E"/>
    <w:rsid w:val="00A317CA"/>
    <w:rsid w:val="00A97A75"/>
    <w:rsid w:val="00B0033E"/>
    <w:rsid w:val="00B3611A"/>
    <w:rsid w:val="00B830AF"/>
    <w:rsid w:val="00BA7382"/>
    <w:rsid w:val="00BB6FB3"/>
    <w:rsid w:val="00BC5847"/>
    <w:rsid w:val="00C004E5"/>
    <w:rsid w:val="00C17615"/>
    <w:rsid w:val="00C337D4"/>
    <w:rsid w:val="00C36D09"/>
    <w:rsid w:val="00CD42B7"/>
    <w:rsid w:val="00CF2112"/>
    <w:rsid w:val="00D16350"/>
    <w:rsid w:val="00D317FB"/>
    <w:rsid w:val="00D4067C"/>
    <w:rsid w:val="00DA0566"/>
    <w:rsid w:val="00DA15D6"/>
    <w:rsid w:val="00DA58DA"/>
    <w:rsid w:val="00DB6B86"/>
    <w:rsid w:val="00E84C50"/>
    <w:rsid w:val="00E87A5F"/>
    <w:rsid w:val="00F43404"/>
    <w:rsid w:val="00F61D6B"/>
    <w:rsid w:val="00F91B21"/>
    <w:rsid w:val="00F96782"/>
    <w:rsid w:val="00FD4067"/>
    <w:rsid w:val="00FE4B04"/>
    <w:rsid w:val="00FE7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D87F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B4DAF"/>
    <w:pPr>
      <w:spacing w:after="0" w:line="240" w:lineRule="auto"/>
    </w:pPr>
    <w:rPr>
      <w:lang w:val="en-US"/>
    </w:rPr>
  </w:style>
  <w:style w:type="character" w:styleId="Hypertextovprepojenie">
    <w:name w:val="Hyperlink"/>
    <w:basedOn w:val="Predvolenpsmoodseku"/>
    <w:uiPriority w:val="99"/>
    <w:unhideWhenUsed/>
    <w:rsid w:val="0024423A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15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15D6"/>
    <w:rPr>
      <w:rFonts w:ascii="Tahoma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6FB3"/>
  </w:style>
  <w:style w:type="paragraph" w:styleId="Pta">
    <w:name w:val="footer"/>
    <w:basedOn w:val="Normlny"/>
    <w:link w:val="Pt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6F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B4DAF"/>
    <w:pPr>
      <w:spacing w:after="0" w:line="240" w:lineRule="auto"/>
    </w:pPr>
    <w:rPr>
      <w:lang w:val="en-US"/>
    </w:rPr>
  </w:style>
  <w:style w:type="character" w:styleId="Hypertextovprepojenie">
    <w:name w:val="Hyperlink"/>
    <w:basedOn w:val="Predvolenpsmoodseku"/>
    <w:uiPriority w:val="99"/>
    <w:unhideWhenUsed/>
    <w:rsid w:val="0024423A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15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15D6"/>
    <w:rPr>
      <w:rFonts w:ascii="Tahoma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6FB3"/>
  </w:style>
  <w:style w:type="paragraph" w:styleId="Pta">
    <w:name w:val="footer"/>
    <w:basedOn w:val="Normlny"/>
    <w:link w:val="Pt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6F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15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7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66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2FF65B-9AD8-49A4-8287-2D256EC3D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1317</Words>
  <Characters>7513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Brudnakova</dc:creator>
  <cp:lastModifiedBy>Andrejka</cp:lastModifiedBy>
  <cp:revision>13</cp:revision>
  <cp:lastPrinted>2013-07-03T22:07:00Z</cp:lastPrinted>
  <dcterms:created xsi:type="dcterms:W3CDTF">2015-06-30T19:36:00Z</dcterms:created>
  <dcterms:modified xsi:type="dcterms:W3CDTF">2015-06-30T20:11:00Z</dcterms:modified>
</cp:coreProperties>
</file>