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D64C6" w:rsidRPr="005022C2" w:rsidRDefault="00FD64C6" w:rsidP="005022C2">
      <w:pPr>
        <w:spacing w:after="0"/>
        <w:jc w:val="right"/>
        <w:rPr>
          <w:rFonts w:ascii="Times New Roman" w:hAnsi="Times New Roman"/>
        </w:rPr>
      </w:pPr>
      <w:r w:rsidRPr="005022C2">
        <w:rPr>
          <w:rFonts w:ascii="Times New Roman" w:hAnsi="Times New Roman"/>
        </w:rPr>
        <w:t xml:space="preserve">                                   </w:t>
      </w:r>
    </w:p>
    <w:p w:rsidR="003A593C" w:rsidRDefault="00FD64C6" w:rsidP="005022C2">
      <w:pPr>
        <w:spacing w:after="0"/>
        <w:jc w:val="right"/>
        <w:rPr>
          <w:rFonts w:ascii="Times New Roman" w:hAnsi="Times New Roman"/>
        </w:rPr>
      </w:pPr>
      <w:r w:rsidRPr="005022C2">
        <w:rPr>
          <w:rFonts w:ascii="Times New Roman" w:hAnsi="Times New Roman"/>
        </w:rPr>
        <w:t>Úrad Prešovského samosprávneho kraja</w:t>
      </w:r>
      <w:r w:rsidRPr="005022C2">
        <w:rPr>
          <w:rFonts w:ascii="Times New Roman" w:hAnsi="Times New Roman"/>
        </w:rPr>
        <w:br/>
        <w:t xml:space="preserve">Ing. Milota </w:t>
      </w:r>
      <w:proofErr w:type="spellStart"/>
      <w:r w:rsidRPr="005022C2">
        <w:rPr>
          <w:rFonts w:ascii="Times New Roman" w:hAnsi="Times New Roman"/>
        </w:rPr>
        <w:t>Gašparová</w:t>
      </w:r>
      <w:proofErr w:type="spellEnd"/>
      <w:r w:rsidRPr="005022C2">
        <w:rPr>
          <w:rFonts w:ascii="Times New Roman" w:hAnsi="Times New Roman"/>
        </w:rPr>
        <w:br/>
      </w:r>
      <w:r w:rsidR="003A593C" w:rsidRPr="005022C2">
        <w:rPr>
          <w:rFonts w:ascii="Times New Roman" w:hAnsi="Times New Roman"/>
        </w:rPr>
        <w:t>odbor sociálny</w:t>
      </w:r>
      <w:r w:rsidR="003A593C" w:rsidRPr="005022C2">
        <w:rPr>
          <w:rFonts w:ascii="Times New Roman" w:hAnsi="Times New Roman"/>
        </w:rPr>
        <w:t xml:space="preserve"> </w:t>
      </w:r>
    </w:p>
    <w:p w:rsidR="003A593C" w:rsidRDefault="00FD64C6" w:rsidP="005022C2">
      <w:pPr>
        <w:spacing w:after="0"/>
        <w:jc w:val="right"/>
        <w:rPr>
          <w:rFonts w:ascii="Times New Roman" w:hAnsi="Times New Roman"/>
        </w:rPr>
      </w:pPr>
      <w:r w:rsidRPr="005022C2">
        <w:rPr>
          <w:rFonts w:ascii="Times New Roman" w:hAnsi="Times New Roman"/>
        </w:rPr>
        <w:t xml:space="preserve">oddelenie riadenia zariadení sociálnych služieb </w:t>
      </w:r>
    </w:p>
    <w:p w:rsidR="003A593C" w:rsidRDefault="003A593C" w:rsidP="005022C2">
      <w:pPr>
        <w:spacing w:after="0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Námestie mieru 2</w:t>
      </w:r>
    </w:p>
    <w:p w:rsidR="00FD64C6" w:rsidRPr="005022C2" w:rsidRDefault="003A593C" w:rsidP="005022C2">
      <w:pPr>
        <w:spacing w:after="0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080 01 Prešov</w:t>
      </w:r>
      <w:bookmarkStart w:id="0" w:name="_GoBack"/>
      <w:bookmarkEnd w:id="0"/>
      <w:r w:rsidR="00FD64C6" w:rsidRPr="005022C2">
        <w:rPr>
          <w:rFonts w:ascii="Times New Roman" w:hAnsi="Times New Roman"/>
        </w:rPr>
        <w:br/>
      </w:r>
      <w:r w:rsidR="00FD64C6" w:rsidRPr="005022C2">
        <w:rPr>
          <w:rFonts w:ascii="Times New Roman" w:hAnsi="Times New Roman"/>
        </w:rPr>
        <w:br/>
      </w:r>
    </w:p>
    <w:p w:rsidR="00FD64C6" w:rsidRPr="005022C2" w:rsidRDefault="00297E08" w:rsidP="005022C2">
      <w:pPr>
        <w:spacing w:after="0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V Prešove dňa 11</w:t>
      </w:r>
      <w:r w:rsidR="00FD64C6" w:rsidRPr="005022C2">
        <w:rPr>
          <w:rFonts w:ascii="Times New Roman" w:hAnsi="Times New Roman"/>
        </w:rPr>
        <w:t>.11.2015</w:t>
      </w:r>
    </w:p>
    <w:p w:rsidR="00FD64C6" w:rsidRPr="005022C2" w:rsidRDefault="00FD64C6" w:rsidP="005022C2">
      <w:pPr>
        <w:spacing w:after="0"/>
        <w:rPr>
          <w:rFonts w:ascii="Times New Roman" w:hAnsi="Times New Roman"/>
        </w:rPr>
      </w:pPr>
    </w:p>
    <w:p w:rsidR="00FD64C6" w:rsidRPr="005022C2" w:rsidRDefault="00FD64C6" w:rsidP="005022C2">
      <w:pPr>
        <w:spacing w:after="0"/>
        <w:jc w:val="both"/>
        <w:rPr>
          <w:rFonts w:ascii="Times New Roman" w:hAnsi="Times New Roman"/>
        </w:rPr>
      </w:pPr>
      <w:r w:rsidRPr="005022C2">
        <w:rPr>
          <w:rFonts w:ascii="Times New Roman" w:hAnsi="Times New Roman"/>
        </w:rPr>
        <w:t>Vec:</w:t>
      </w:r>
    </w:p>
    <w:p w:rsidR="00FD64C6" w:rsidRPr="005022C2" w:rsidRDefault="00FD64C6" w:rsidP="005022C2">
      <w:pPr>
        <w:pBdr>
          <w:bottom w:val="single" w:sz="4" w:space="1" w:color="auto"/>
        </w:pBdr>
        <w:spacing w:after="0"/>
        <w:jc w:val="both"/>
        <w:rPr>
          <w:rFonts w:ascii="Times New Roman" w:hAnsi="Times New Roman"/>
          <w:b/>
        </w:rPr>
      </w:pPr>
      <w:r w:rsidRPr="005022C2">
        <w:rPr>
          <w:rFonts w:ascii="Times New Roman" w:hAnsi="Times New Roman"/>
          <w:b/>
        </w:rPr>
        <w:t>Doplnenie výročnej správy za rok 2014</w:t>
      </w:r>
    </w:p>
    <w:p w:rsidR="00FD64C6" w:rsidRPr="005022C2" w:rsidRDefault="00FD64C6" w:rsidP="005022C2">
      <w:pPr>
        <w:spacing w:after="0"/>
        <w:jc w:val="both"/>
        <w:rPr>
          <w:rFonts w:ascii="Times New Roman" w:hAnsi="Times New Roman"/>
          <w:b/>
        </w:rPr>
      </w:pPr>
    </w:p>
    <w:p w:rsidR="00FD64C6" w:rsidRPr="005022C2" w:rsidRDefault="00FD64C6" w:rsidP="005022C2">
      <w:pPr>
        <w:spacing w:after="0"/>
        <w:jc w:val="both"/>
        <w:rPr>
          <w:rFonts w:ascii="Times New Roman" w:hAnsi="Times New Roman"/>
        </w:rPr>
      </w:pPr>
      <w:r w:rsidRPr="005022C2">
        <w:rPr>
          <w:rFonts w:ascii="Times New Roman" w:hAnsi="Times New Roman"/>
          <w:b/>
        </w:rPr>
        <w:tab/>
      </w:r>
      <w:r w:rsidRPr="005022C2">
        <w:rPr>
          <w:rFonts w:ascii="Times New Roman" w:hAnsi="Times New Roman"/>
        </w:rPr>
        <w:t xml:space="preserve">Na základe vyžiadania dopĺňame Výročnú správu za rok 2014 o údaj podľa § 67a č. 3 písm. g) – ekonomicky oprávnené náklady na jedného prijímateľa sociálnej služby za </w:t>
      </w:r>
      <w:proofErr w:type="spellStart"/>
      <w:r w:rsidRPr="005022C2">
        <w:rPr>
          <w:rFonts w:ascii="Times New Roman" w:hAnsi="Times New Roman"/>
        </w:rPr>
        <w:t>Diakoniu</w:t>
      </w:r>
      <w:proofErr w:type="spellEnd"/>
      <w:r w:rsidRPr="005022C2">
        <w:rPr>
          <w:rFonts w:ascii="Times New Roman" w:hAnsi="Times New Roman"/>
        </w:rPr>
        <w:t xml:space="preserve"> – </w:t>
      </w:r>
      <w:r w:rsidR="005022C2" w:rsidRPr="005022C2">
        <w:rPr>
          <w:rFonts w:ascii="Times New Roman" w:hAnsi="Times New Roman"/>
        </w:rPr>
        <w:t>o</w:t>
      </w:r>
      <w:r w:rsidRPr="005022C2">
        <w:rPr>
          <w:rFonts w:ascii="Times New Roman" w:hAnsi="Times New Roman"/>
        </w:rPr>
        <w:t>patrovateľskú službu a Domov na polceste Hniezdo.</w:t>
      </w:r>
    </w:p>
    <w:p w:rsidR="00FD64C6" w:rsidRPr="005022C2" w:rsidRDefault="00FD64C6" w:rsidP="005022C2">
      <w:pPr>
        <w:spacing w:after="0"/>
        <w:jc w:val="both"/>
        <w:rPr>
          <w:rFonts w:ascii="Times New Roman" w:hAnsi="Times New Roman"/>
        </w:rPr>
      </w:pPr>
    </w:p>
    <w:p w:rsidR="00FD64C6" w:rsidRPr="005022C2" w:rsidRDefault="00FD64C6" w:rsidP="005022C2">
      <w:pPr>
        <w:spacing w:after="0"/>
        <w:jc w:val="both"/>
        <w:rPr>
          <w:rFonts w:ascii="Times New Roman" w:hAnsi="Times New Roman"/>
          <w:b/>
        </w:rPr>
      </w:pPr>
      <w:proofErr w:type="spellStart"/>
      <w:r w:rsidRPr="005022C2">
        <w:rPr>
          <w:rFonts w:ascii="Times New Roman" w:hAnsi="Times New Roman"/>
          <w:b/>
        </w:rPr>
        <w:t>Diakonia</w:t>
      </w:r>
      <w:proofErr w:type="spellEnd"/>
      <w:r w:rsidRPr="005022C2">
        <w:rPr>
          <w:rFonts w:ascii="Times New Roman" w:hAnsi="Times New Roman"/>
          <w:b/>
        </w:rPr>
        <w:t xml:space="preserve"> - opatrovateľská služba</w:t>
      </w:r>
    </w:p>
    <w:p w:rsidR="00FD64C6" w:rsidRPr="005022C2" w:rsidRDefault="00FD64C6" w:rsidP="005022C2">
      <w:pPr>
        <w:spacing w:after="0"/>
        <w:ind w:firstLine="709"/>
        <w:jc w:val="both"/>
        <w:rPr>
          <w:rFonts w:ascii="Times New Roman" w:hAnsi="Times New Roman"/>
        </w:rPr>
      </w:pPr>
      <w:r w:rsidRPr="005022C2">
        <w:rPr>
          <w:rFonts w:ascii="Times New Roman" w:hAnsi="Times New Roman"/>
        </w:rPr>
        <w:t>Ekonomicky oprávnen</w:t>
      </w:r>
      <w:r w:rsidR="005022C2" w:rsidRPr="005022C2">
        <w:rPr>
          <w:rFonts w:ascii="Times New Roman" w:hAnsi="Times New Roman"/>
        </w:rPr>
        <w:t>é</w:t>
      </w:r>
      <w:r w:rsidRPr="005022C2">
        <w:rPr>
          <w:rFonts w:ascii="Times New Roman" w:hAnsi="Times New Roman"/>
        </w:rPr>
        <w:t xml:space="preserve"> náklad</w:t>
      </w:r>
      <w:r w:rsidR="005022C2" w:rsidRPr="005022C2">
        <w:rPr>
          <w:rFonts w:ascii="Times New Roman" w:hAnsi="Times New Roman"/>
        </w:rPr>
        <w:t>y</w:t>
      </w:r>
      <w:r w:rsidRPr="005022C2">
        <w:rPr>
          <w:rFonts w:ascii="Times New Roman" w:hAnsi="Times New Roman"/>
        </w:rPr>
        <w:t xml:space="preserve"> na jedného prijímateľa sociálnej služby za rok v domácej opatrovateľskej službe </w:t>
      </w:r>
      <w:r w:rsidR="005022C2" w:rsidRPr="005022C2">
        <w:rPr>
          <w:rFonts w:ascii="Times New Roman" w:hAnsi="Times New Roman"/>
        </w:rPr>
        <w:t>boli v roku 2014</w:t>
      </w:r>
      <w:r w:rsidRPr="005022C2">
        <w:rPr>
          <w:rFonts w:ascii="Times New Roman" w:hAnsi="Times New Roman"/>
        </w:rPr>
        <w:t>: 1</w:t>
      </w:r>
      <w:r w:rsidR="00D10EE6">
        <w:rPr>
          <w:rFonts w:ascii="Times New Roman" w:hAnsi="Times New Roman"/>
        </w:rPr>
        <w:t>618,74</w:t>
      </w:r>
      <w:r w:rsidRPr="005022C2">
        <w:rPr>
          <w:rFonts w:ascii="Times New Roman" w:hAnsi="Times New Roman"/>
        </w:rPr>
        <w:t xml:space="preserve"> €</w:t>
      </w:r>
      <w:r w:rsidR="00A720DC">
        <w:rPr>
          <w:rFonts w:ascii="Times New Roman" w:hAnsi="Times New Roman"/>
        </w:rPr>
        <w:t xml:space="preserve"> pri celkovom počte klientov 1</w:t>
      </w:r>
      <w:r w:rsidR="00D10EE6">
        <w:rPr>
          <w:rFonts w:ascii="Times New Roman" w:hAnsi="Times New Roman"/>
        </w:rPr>
        <w:t>1</w:t>
      </w:r>
      <w:r w:rsidR="009D6240">
        <w:rPr>
          <w:rFonts w:ascii="Times New Roman" w:hAnsi="Times New Roman"/>
        </w:rPr>
        <w:t>. C</w:t>
      </w:r>
      <w:r w:rsidR="00FD78E0">
        <w:rPr>
          <w:rFonts w:ascii="Times New Roman" w:hAnsi="Times New Roman"/>
        </w:rPr>
        <w:t>elkový náklad za jednu hodinu opatrovania bol 4,64 € a bolo poskytnutých celkovo 3834 hodín opatrovania.</w:t>
      </w:r>
    </w:p>
    <w:p w:rsidR="005022C2" w:rsidRPr="005022C2" w:rsidRDefault="005022C2" w:rsidP="005022C2">
      <w:pPr>
        <w:spacing w:after="0"/>
        <w:ind w:firstLine="709"/>
        <w:jc w:val="both"/>
        <w:rPr>
          <w:rFonts w:ascii="Times New Roman" w:hAnsi="Times New Roman"/>
        </w:rPr>
      </w:pPr>
    </w:p>
    <w:p w:rsidR="00FD64C6" w:rsidRPr="005022C2" w:rsidRDefault="00FD64C6" w:rsidP="005022C2">
      <w:pPr>
        <w:spacing w:after="0"/>
        <w:jc w:val="both"/>
        <w:rPr>
          <w:rFonts w:ascii="Times New Roman" w:hAnsi="Times New Roman"/>
          <w:b/>
        </w:rPr>
      </w:pPr>
      <w:r w:rsidRPr="005022C2">
        <w:rPr>
          <w:rFonts w:ascii="Times New Roman" w:hAnsi="Times New Roman"/>
          <w:b/>
        </w:rPr>
        <w:t>Domov na polceste Hniezdo</w:t>
      </w:r>
    </w:p>
    <w:p w:rsidR="00FD64C6" w:rsidRPr="005022C2" w:rsidRDefault="00FD64C6" w:rsidP="005022C2">
      <w:pPr>
        <w:spacing w:after="0"/>
        <w:ind w:firstLine="709"/>
        <w:jc w:val="both"/>
        <w:rPr>
          <w:rFonts w:ascii="Times New Roman" w:hAnsi="Times New Roman"/>
        </w:rPr>
      </w:pPr>
      <w:r w:rsidRPr="005022C2">
        <w:rPr>
          <w:rFonts w:ascii="Times New Roman" w:hAnsi="Times New Roman"/>
        </w:rPr>
        <w:t xml:space="preserve">Ekonomicky oprávnené náklady na jedného prijímateľa sociálnej služby za rok v Domove na polceste Hniezdo </w:t>
      </w:r>
      <w:r w:rsidR="005022C2">
        <w:rPr>
          <w:rFonts w:ascii="Times New Roman" w:hAnsi="Times New Roman"/>
        </w:rPr>
        <w:t>boli v roku 2014</w:t>
      </w:r>
      <w:r w:rsidR="00FD78E0">
        <w:rPr>
          <w:rFonts w:ascii="Times New Roman" w:hAnsi="Times New Roman"/>
        </w:rPr>
        <w:t>: 4571,70 € pri priemern</w:t>
      </w:r>
      <w:r w:rsidR="00A720DC">
        <w:rPr>
          <w:rFonts w:ascii="Times New Roman" w:hAnsi="Times New Roman"/>
        </w:rPr>
        <w:t xml:space="preserve">om počte klientok </w:t>
      </w:r>
      <w:r w:rsidR="00FD78E0">
        <w:rPr>
          <w:rFonts w:ascii="Times New Roman" w:hAnsi="Times New Roman"/>
        </w:rPr>
        <w:t>5</w:t>
      </w:r>
      <w:r w:rsidR="00A720DC">
        <w:rPr>
          <w:rFonts w:ascii="Times New Roman" w:hAnsi="Times New Roman"/>
        </w:rPr>
        <w:t>.</w:t>
      </w:r>
      <w:r w:rsidRPr="005022C2">
        <w:rPr>
          <w:rFonts w:ascii="Times New Roman" w:hAnsi="Times New Roman"/>
        </w:rPr>
        <w:t xml:space="preserve"> V tejto </w:t>
      </w:r>
      <w:r w:rsidR="005022C2">
        <w:rPr>
          <w:rFonts w:ascii="Times New Roman" w:hAnsi="Times New Roman"/>
        </w:rPr>
        <w:t>sume sú zahrnuté aj náklady na š</w:t>
      </w:r>
      <w:r w:rsidRPr="005022C2">
        <w:rPr>
          <w:rFonts w:ascii="Times New Roman" w:hAnsi="Times New Roman"/>
        </w:rPr>
        <w:t>pecializované</w:t>
      </w:r>
      <w:r w:rsidR="005022C2">
        <w:rPr>
          <w:rFonts w:ascii="Times New Roman" w:hAnsi="Times New Roman"/>
        </w:rPr>
        <w:t xml:space="preserve"> sociálne</w:t>
      </w:r>
      <w:r w:rsidRPr="005022C2">
        <w:rPr>
          <w:rFonts w:ascii="Times New Roman" w:hAnsi="Times New Roman"/>
        </w:rPr>
        <w:t xml:space="preserve"> poradenstvo</w:t>
      </w:r>
      <w:r w:rsidR="00A720DC">
        <w:rPr>
          <w:rFonts w:ascii="Times New Roman" w:hAnsi="Times New Roman"/>
        </w:rPr>
        <w:t xml:space="preserve"> pre klientov mimo Domova na polceste Hniezdo</w:t>
      </w:r>
      <w:r w:rsidRPr="005022C2">
        <w:rPr>
          <w:rFonts w:ascii="Times New Roman" w:hAnsi="Times New Roman"/>
        </w:rPr>
        <w:t xml:space="preserve">, výdaje na </w:t>
      </w:r>
      <w:r w:rsidR="005022C2">
        <w:rPr>
          <w:rFonts w:ascii="Times New Roman" w:hAnsi="Times New Roman"/>
        </w:rPr>
        <w:t>p</w:t>
      </w:r>
      <w:r w:rsidRPr="005022C2">
        <w:rPr>
          <w:rFonts w:ascii="Times New Roman" w:hAnsi="Times New Roman"/>
        </w:rPr>
        <w:t xml:space="preserve">odpornú skupinu pre </w:t>
      </w:r>
      <w:r w:rsidR="005F1746">
        <w:rPr>
          <w:rFonts w:ascii="Times New Roman" w:hAnsi="Times New Roman"/>
        </w:rPr>
        <w:t>ďalších</w:t>
      </w:r>
      <w:r w:rsidR="005F1746" w:rsidRPr="005022C2">
        <w:rPr>
          <w:rFonts w:ascii="Times New Roman" w:hAnsi="Times New Roman"/>
        </w:rPr>
        <w:t xml:space="preserve"> </w:t>
      </w:r>
      <w:r w:rsidR="005F1746">
        <w:rPr>
          <w:rFonts w:ascii="Times New Roman" w:hAnsi="Times New Roman"/>
        </w:rPr>
        <w:t>„</w:t>
      </w:r>
      <w:r w:rsidRPr="005022C2">
        <w:rPr>
          <w:rFonts w:ascii="Times New Roman" w:hAnsi="Times New Roman"/>
        </w:rPr>
        <w:t>odchovancov</w:t>
      </w:r>
      <w:r w:rsidR="005F1746">
        <w:rPr>
          <w:rFonts w:ascii="Times New Roman" w:hAnsi="Times New Roman"/>
        </w:rPr>
        <w:t>“</w:t>
      </w:r>
      <w:r w:rsidRPr="005022C2">
        <w:rPr>
          <w:rFonts w:ascii="Times New Roman" w:hAnsi="Times New Roman"/>
        </w:rPr>
        <w:t xml:space="preserve"> detských domovov, návštevy v detských domovoch realizované za účelom pomoci sociálnym pracovníkom pri príprave </w:t>
      </w:r>
      <w:r w:rsidR="005022C2">
        <w:rPr>
          <w:rFonts w:ascii="Times New Roman" w:hAnsi="Times New Roman"/>
        </w:rPr>
        <w:t>na</w:t>
      </w:r>
      <w:r w:rsidRPr="005022C2">
        <w:rPr>
          <w:rFonts w:ascii="Times New Roman" w:hAnsi="Times New Roman"/>
        </w:rPr>
        <w:t xml:space="preserve"> osamostatneni</w:t>
      </w:r>
      <w:r w:rsidR="005022C2">
        <w:rPr>
          <w:rFonts w:ascii="Times New Roman" w:hAnsi="Times New Roman"/>
        </w:rPr>
        <w:t>e</w:t>
      </w:r>
      <w:r w:rsidRPr="005022C2">
        <w:rPr>
          <w:rFonts w:ascii="Times New Roman" w:hAnsi="Times New Roman"/>
        </w:rPr>
        <w:t xml:space="preserve"> mladých dospelých. </w:t>
      </w:r>
    </w:p>
    <w:p w:rsidR="00FD64C6" w:rsidRPr="005022C2" w:rsidRDefault="00FD64C6" w:rsidP="005022C2">
      <w:pPr>
        <w:spacing w:after="0"/>
        <w:jc w:val="both"/>
        <w:rPr>
          <w:rFonts w:ascii="Times New Roman" w:hAnsi="Times New Roman"/>
        </w:rPr>
      </w:pPr>
    </w:p>
    <w:p w:rsidR="00FD64C6" w:rsidRPr="005022C2" w:rsidRDefault="00FD64C6" w:rsidP="005022C2">
      <w:pPr>
        <w:spacing w:after="0"/>
        <w:jc w:val="both"/>
        <w:rPr>
          <w:rFonts w:ascii="Times New Roman" w:hAnsi="Times New Roman"/>
        </w:rPr>
      </w:pPr>
      <w:r w:rsidRPr="005022C2">
        <w:rPr>
          <w:rFonts w:ascii="Times New Roman" w:hAnsi="Times New Roman"/>
        </w:rPr>
        <w:tab/>
        <w:t>S pozdravom</w:t>
      </w:r>
    </w:p>
    <w:p w:rsidR="00FD64C6" w:rsidRPr="005022C2" w:rsidRDefault="00FD64C6" w:rsidP="005022C2">
      <w:pPr>
        <w:spacing w:after="0"/>
        <w:jc w:val="both"/>
        <w:rPr>
          <w:rFonts w:ascii="Times New Roman" w:hAnsi="Times New Roman"/>
        </w:rPr>
      </w:pPr>
    </w:p>
    <w:p w:rsidR="00FD64C6" w:rsidRPr="005022C2" w:rsidRDefault="00FD64C6" w:rsidP="005022C2">
      <w:pPr>
        <w:spacing w:after="0"/>
        <w:jc w:val="both"/>
        <w:rPr>
          <w:rFonts w:ascii="Times New Roman" w:hAnsi="Times New Roman"/>
        </w:rPr>
      </w:pPr>
    </w:p>
    <w:p w:rsidR="00FD64C6" w:rsidRPr="005022C2" w:rsidRDefault="00FD64C6" w:rsidP="005022C2">
      <w:pPr>
        <w:spacing w:after="0"/>
        <w:jc w:val="both"/>
        <w:rPr>
          <w:rFonts w:ascii="Times New Roman" w:hAnsi="Times New Roman"/>
        </w:rPr>
      </w:pPr>
    </w:p>
    <w:p w:rsidR="00FD64C6" w:rsidRPr="005022C2" w:rsidRDefault="00FD64C6" w:rsidP="005022C2">
      <w:pPr>
        <w:spacing w:after="0"/>
        <w:jc w:val="both"/>
        <w:rPr>
          <w:rFonts w:ascii="Times New Roman" w:hAnsi="Times New Roman"/>
        </w:rPr>
      </w:pPr>
    </w:p>
    <w:p w:rsidR="00FD64C6" w:rsidRPr="005022C2" w:rsidRDefault="00FD64C6" w:rsidP="005022C2">
      <w:pPr>
        <w:spacing w:after="0"/>
        <w:jc w:val="both"/>
        <w:rPr>
          <w:rFonts w:ascii="Times New Roman" w:hAnsi="Times New Roman"/>
        </w:rPr>
      </w:pPr>
    </w:p>
    <w:p w:rsidR="00FD64C6" w:rsidRPr="005022C2" w:rsidRDefault="00FD64C6" w:rsidP="005022C2">
      <w:pPr>
        <w:spacing w:after="0"/>
        <w:jc w:val="both"/>
        <w:rPr>
          <w:rFonts w:ascii="Times New Roman" w:hAnsi="Times New Roman"/>
        </w:rPr>
      </w:pPr>
      <w:r w:rsidRPr="005022C2">
        <w:rPr>
          <w:rFonts w:ascii="Times New Roman" w:hAnsi="Times New Roman"/>
        </w:rPr>
        <w:tab/>
      </w:r>
      <w:r w:rsidRPr="005022C2">
        <w:rPr>
          <w:rFonts w:ascii="Times New Roman" w:hAnsi="Times New Roman"/>
        </w:rPr>
        <w:tab/>
      </w:r>
      <w:r w:rsidRPr="005022C2">
        <w:rPr>
          <w:rFonts w:ascii="Times New Roman" w:hAnsi="Times New Roman"/>
        </w:rPr>
        <w:tab/>
      </w:r>
      <w:r w:rsidRPr="005022C2">
        <w:rPr>
          <w:rFonts w:ascii="Times New Roman" w:hAnsi="Times New Roman"/>
        </w:rPr>
        <w:tab/>
      </w:r>
      <w:r w:rsidRPr="005022C2">
        <w:rPr>
          <w:rFonts w:ascii="Times New Roman" w:hAnsi="Times New Roman"/>
        </w:rPr>
        <w:tab/>
      </w:r>
      <w:r w:rsidRPr="005022C2">
        <w:rPr>
          <w:rFonts w:ascii="Times New Roman" w:hAnsi="Times New Roman"/>
        </w:rPr>
        <w:tab/>
      </w:r>
      <w:r w:rsidRPr="005022C2">
        <w:rPr>
          <w:rFonts w:ascii="Times New Roman" w:hAnsi="Times New Roman"/>
        </w:rPr>
        <w:tab/>
      </w:r>
      <w:r w:rsidRPr="005022C2">
        <w:rPr>
          <w:rFonts w:ascii="Times New Roman" w:hAnsi="Times New Roman"/>
        </w:rPr>
        <w:tab/>
        <w:t>____________________________</w:t>
      </w:r>
    </w:p>
    <w:p w:rsidR="005022C2" w:rsidRPr="005022C2" w:rsidRDefault="00FD64C6" w:rsidP="005022C2">
      <w:pPr>
        <w:spacing w:after="0"/>
        <w:jc w:val="both"/>
        <w:rPr>
          <w:rFonts w:ascii="Times New Roman" w:hAnsi="Times New Roman"/>
        </w:rPr>
      </w:pPr>
      <w:r w:rsidRPr="005022C2">
        <w:rPr>
          <w:rFonts w:ascii="Times New Roman" w:hAnsi="Times New Roman"/>
        </w:rPr>
        <w:tab/>
      </w:r>
      <w:r w:rsidRPr="005022C2">
        <w:rPr>
          <w:rFonts w:ascii="Times New Roman" w:hAnsi="Times New Roman"/>
        </w:rPr>
        <w:tab/>
      </w:r>
      <w:r w:rsidRPr="005022C2">
        <w:rPr>
          <w:rFonts w:ascii="Times New Roman" w:hAnsi="Times New Roman"/>
        </w:rPr>
        <w:tab/>
      </w:r>
      <w:r w:rsidRPr="005022C2">
        <w:rPr>
          <w:rFonts w:ascii="Times New Roman" w:hAnsi="Times New Roman"/>
        </w:rPr>
        <w:tab/>
      </w:r>
      <w:r w:rsidRPr="005022C2">
        <w:rPr>
          <w:rFonts w:ascii="Times New Roman" w:hAnsi="Times New Roman"/>
        </w:rPr>
        <w:tab/>
      </w:r>
      <w:r w:rsidRPr="005022C2">
        <w:rPr>
          <w:rFonts w:ascii="Times New Roman" w:hAnsi="Times New Roman"/>
        </w:rPr>
        <w:tab/>
      </w:r>
      <w:r w:rsidRPr="005022C2">
        <w:rPr>
          <w:rFonts w:ascii="Times New Roman" w:hAnsi="Times New Roman"/>
        </w:rPr>
        <w:tab/>
      </w:r>
      <w:r w:rsidRPr="005022C2">
        <w:rPr>
          <w:rFonts w:ascii="Times New Roman" w:hAnsi="Times New Roman"/>
        </w:rPr>
        <w:tab/>
      </w:r>
      <w:r w:rsidRPr="005022C2">
        <w:rPr>
          <w:rFonts w:ascii="Times New Roman" w:hAnsi="Times New Roman"/>
        </w:rPr>
        <w:tab/>
      </w:r>
      <w:r w:rsidR="005022C2" w:rsidRPr="005022C2">
        <w:rPr>
          <w:rFonts w:ascii="Times New Roman" w:hAnsi="Times New Roman"/>
        </w:rPr>
        <w:t xml:space="preserve">    </w:t>
      </w:r>
      <w:r w:rsidRPr="005022C2">
        <w:rPr>
          <w:rFonts w:ascii="Times New Roman" w:hAnsi="Times New Roman"/>
        </w:rPr>
        <w:t>Marek Ilenin</w:t>
      </w:r>
    </w:p>
    <w:p w:rsidR="00FD64C6" w:rsidRPr="005022C2" w:rsidRDefault="005022C2" w:rsidP="005022C2">
      <w:pPr>
        <w:spacing w:after="0"/>
        <w:jc w:val="both"/>
        <w:rPr>
          <w:rFonts w:ascii="Times New Roman" w:hAnsi="Times New Roman"/>
        </w:rPr>
      </w:pPr>
      <w:r w:rsidRPr="005022C2">
        <w:rPr>
          <w:rFonts w:ascii="Times New Roman" w:hAnsi="Times New Roman"/>
        </w:rPr>
        <w:t xml:space="preserve">                                                                                                                           </w:t>
      </w:r>
      <w:r w:rsidR="00FD64C6" w:rsidRPr="005022C2">
        <w:rPr>
          <w:rFonts w:ascii="Times New Roman" w:hAnsi="Times New Roman"/>
        </w:rPr>
        <w:t xml:space="preserve"> riaditeľ</w:t>
      </w:r>
    </w:p>
    <w:p w:rsidR="00FD64C6" w:rsidRPr="005022C2" w:rsidRDefault="00FD64C6" w:rsidP="005022C2">
      <w:pPr>
        <w:spacing w:after="0"/>
        <w:jc w:val="both"/>
        <w:rPr>
          <w:rFonts w:ascii="Times New Roman" w:hAnsi="Times New Roman"/>
          <w:b/>
        </w:rPr>
      </w:pPr>
    </w:p>
    <w:p w:rsidR="00FD64C6" w:rsidRPr="005022C2" w:rsidRDefault="00FD64C6" w:rsidP="005022C2">
      <w:pPr>
        <w:spacing w:after="0"/>
        <w:rPr>
          <w:rFonts w:ascii="Times New Roman" w:eastAsia="Lucida Sans Unicode" w:hAnsi="Times New Roman"/>
          <w:lang w:eastAsia="sk-SK"/>
        </w:rPr>
      </w:pPr>
    </w:p>
    <w:p w:rsidR="00B65C85" w:rsidRPr="005022C2" w:rsidRDefault="00B65C85" w:rsidP="005022C2">
      <w:pPr>
        <w:spacing w:after="0"/>
        <w:rPr>
          <w:rFonts w:ascii="Times New Roman" w:hAnsi="Times New Roman"/>
        </w:rPr>
      </w:pPr>
    </w:p>
    <w:sectPr w:rsidR="00B65C85" w:rsidRPr="005022C2" w:rsidSect="00A0003A">
      <w:headerReference w:type="default" r:id="rId9"/>
      <w:footerReference w:type="default" r:id="rId10"/>
      <w:footnotePr>
        <w:pos w:val="beneathText"/>
      </w:footnotePr>
      <w:pgSz w:w="11905" w:h="16837"/>
      <w:pgMar w:top="1560" w:right="1418" w:bottom="1418" w:left="1418" w:header="426" w:footer="50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D57C9" w:rsidRDefault="00BD57C9" w:rsidP="002578E6">
      <w:r>
        <w:separator/>
      </w:r>
    </w:p>
  </w:endnote>
  <w:endnote w:type="continuationSeparator" w:id="0">
    <w:p w:rsidR="00BD57C9" w:rsidRDefault="00BD57C9" w:rsidP="002578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F4750" w:rsidRPr="008F4750" w:rsidRDefault="008F4750" w:rsidP="008F4750">
    <w:pPr>
      <w:pStyle w:val="Hlavika1"/>
      <w:pBdr>
        <w:top w:val="single" w:sz="4" w:space="6" w:color="808080" w:themeColor="background1" w:themeShade="80"/>
      </w:pBdr>
      <w:tabs>
        <w:tab w:val="clear" w:pos="4536"/>
      </w:tabs>
      <w:jc w:val="center"/>
      <w:rPr>
        <w:rStyle w:val="Hypertextovprepojenie"/>
        <w:rFonts w:ascii="Calibri" w:hAnsi="Calibri"/>
        <w:i/>
        <w:color w:val="808080" w:themeColor="background1" w:themeShade="80"/>
        <w:sz w:val="22"/>
        <w:szCs w:val="22"/>
        <w:u w:val="none"/>
      </w:rPr>
    </w:pPr>
    <w:r w:rsidRPr="008F4750">
      <w:rPr>
        <w:rStyle w:val="Hypertextovprepojenie"/>
        <w:rFonts w:ascii="Calibri" w:hAnsi="Calibri"/>
        <w:i/>
        <w:color w:val="808080" w:themeColor="background1" w:themeShade="80"/>
        <w:sz w:val="22"/>
        <w:szCs w:val="22"/>
        <w:u w:val="none"/>
      </w:rPr>
      <w:t xml:space="preserve">EMAIL: </w:t>
    </w:r>
    <w:hyperlink r:id="rId1" w:history="1">
      <w:r w:rsidRPr="008F4750">
        <w:rPr>
          <w:rStyle w:val="Hypertextovprepojenie"/>
          <w:rFonts w:ascii="Calibri" w:hAnsi="Calibri"/>
          <w:i/>
          <w:color w:val="808080" w:themeColor="background1" w:themeShade="80"/>
          <w:sz w:val="22"/>
          <w:szCs w:val="22"/>
          <w:u w:val="none"/>
        </w:rPr>
        <w:t>relevant@relevant.sk</w:t>
      </w:r>
    </w:hyperlink>
    <w:r w:rsidRPr="008F4750">
      <w:rPr>
        <w:rStyle w:val="Hypertextovprepojenie"/>
        <w:rFonts w:ascii="Calibri" w:hAnsi="Calibri"/>
        <w:i/>
        <w:color w:val="808080" w:themeColor="background1" w:themeShade="80"/>
        <w:sz w:val="22"/>
        <w:szCs w:val="22"/>
        <w:u w:val="none"/>
      </w:rPr>
      <w:t xml:space="preserve">;  WEB: </w:t>
    </w:r>
    <w:hyperlink r:id="rId2" w:history="1">
      <w:r w:rsidRPr="008F4750">
        <w:rPr>
          <w:rStyle w:val="Hypertextovprepojenie"/>
          <w:rFonts w:ascii="Calibri" w:hAnsi="Calibri"/>
          <w:i/>
          <w:color w:val="808080" w:themeColor="background1" w:themeShade="80"/>
          <w:sz w:val="22"/>
          <w:szCs w:val="22"/>
          <w:u w:val="none"/>
        </w:rPr>
        <w:t>www.relevant.sk</w:t>
      </w:r>
    </w:hyperlink>
    <w:r w:rsidRPr="008F4750">
      <w:rPr>
        <w:rStyle w:val="Hypertextovprepojenie"/>
        <w:rFonts w:ascii="Calibri" w:hAnsi="Calibri"/>
        <w:i/>
        <w:color w:val="808080" w:themeColor="background1" w:themeShade="80"/>
        <w:sz w:val="22"/>
        <w:szCs w:val="22"/>
        <w:u w:val="none"/>
      </w:rPr>
      <w:t>; IČO: 37887483; DIČ: 2022288664</w:t>
    </w:r>
  </w:p>
  <w:p w:rsidR="008F4750" w:rsidRDefault="008F4750" w:rsidP="008F4750">
    <w:pPr>
      <w:pStyle w:val="Pta"/>
      <w:tabs>
        <w:tab w:val="clear" w:pos="4536"/>
        <w:tab w:val="clear" w:pos="9072"/>
        <w:tab w:val="left" w:pos="1085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D57C9" w:rsidRDefault="00BD57C9" w:rsidP="002578E6">
      <w:r>
        <w:separator/>
      </w:r>
    </w:p>
  </w:footnote>
  <w:footnote w:type="continuationSeparator" w:id="0">
    <w:p w:rsidR="00BD57C9" w:rsidRDefault="00BD57C9" w:rsidP="002578E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578E6" w:rsidRPr="00C10C87" w:rsidRDefault="008F6E6C" w:rsidP="008F4750">
    <w:pPr>
      <w:pStyle w:val="Hlavika1"/>
      <w:tabs>
        <w:tab w:val="clear" w:pos="4536"/>
        <w:tab w:val="left" w:pos="5529"/>
      </w:tabs>
      <w:rPr>
        <w:rFonts w:ascii="Calibri" w:hAnsi="Calibri"/>
        <w:bCs/>
        <w:i/>
        <w:color w:val="808080" w:themeColor="background1" w:themeShade="80"/>
        <w:sz w:val="22"/>
        <w:szCs w:val="24"/>
      </w:rPr>
    </w:pPr>
    <w:r>
      <w:rPr>
        <w:noProof/>
        <w:sz w:val="22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6985</wp:posOffset>
          </wp:positionH>
          <wp:positionV relativeFrom="paragraph">
            <wp:posOffset>63661</wp:posOffset>
          </wp:positionV>
          <wp:extent cx="1965278" cy="254112"/>
          <wp:effectExtent l="0" t="0" r="0" b="0"/>
          <wp:wrapNone/>
          <wp:docPr id="2" name="Obrázo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ok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65278" cy="25411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2578E6" w:rsidRPr="002578E6">
      <w:rPr>
        <w:rFonts w:ascii="Calibri" w:hAnsi="Calibri"/>
        <w:bCs/>
        <w:i/>
        <w:color w:val="000000"/>
        <w:sz w:val="22"/>
        <w:szCs w:val="24"/>
      </w:rPr>
      <w:tab/>
    </w:r>
    <w:r w:rsidR="002578E6" w:rsidRPr="00C10C87">
      <w:rPr>
        <w:rFonts w:ascii="Calibri" w:hAnsi="Calibri"/>
        <w:b/>
        <w:bCs/>
        <w:i/>
        <w:color w:val="808080" w:themeColor="background1" w:themeShade="80"/>
        <w:sz w:val="22"/>
        <w:szCs w:val="24"/>
      </w:rPr>
      <w:t>Nezisková organizácia</w:t>
    </w:r>
    <w:r w:rsidR="002578E6" w:rsidRPr="00C10C87">
      <w:rPr>
        <w:rFonts w:ascii="Calibri" w:hAnsi="Calibri"/>
        <w:bCs/>
        <w:i/>
        <w:color w:val="808080" w:themeColor="background1" w:themeShade="80"/>
        <w:sz w:val="22"/>
        <w:szCs w:val="24"/>
      </w:rPr>
      <w:t xml:space="preserve"> </w:t>
    </w:r>
    <w:r w:rsidR="002578E6" w:rsidRPr="00C10C87">
      <w:rPr>
        <w:rFonts w:ascii="Calibri" w:hAnsi="Calibri"/>
        <w:b/>
        <w:bCs/>
        <w:i/>
        <w:color w:val="808080" w:themeColor="background1" w:themeShade="80"/>
        <w:sz w:val="22"/>
        <w:szCs w:val="24"/>
      </w:rPr>
      <w:t xml:space="preserve">RELEVANT </w:t>
    </w:r>
    <w:proofErr w:type="spellStart"/>
    <w:r w:rsidR="002578E6" w:rsidRPr="00C10C87">
      <w:rPr>
        <w:rFonts w:ascii="Calibri" w:hAnsi="Calibri"/>
        <w:b/>
        <w:bCs/>
        <w:i/>
        <w:color w:val="808080" w:themeColor="background1" w:themeShade="80"/>
        <w:sz w:val="22"/>
        <w:szCs w:val="24"/>
      </w:rPr>
      <w:t>n.o</w:t>
    </w:r>
    <w:proofErr w:type="spellEnd"/>
    <w:r w:rsidR="002578E6" w:rsidRPr="00C10C87">
      <w:rPr>
        <w:rFonts w:ascii="Calibri" w:hAnsi="Calibri"/>
        <w:b/>
        <w:bCs/>
        <w:i/>
        <w:color w:val="808080" w:themeColor="background1" w:themeShade="80"/>
        <w:sz w:val="22"/>
        <w:szCs w:val="24"/>
      </w:rPr>
      <w:t>.</w:t>
    </w:r>
  </w:p>
  <w:p w:rsidR="002578E6" w:rsidRPr="008F4750" w:rsidRDefault="002578E6" w:rsidP="008F4750">
    <w:pPr>
      <w:pStyle w:val="Hlavika1"/>
      <w:tabs>
        <w:tab w:val="clear" w:pos="4536"/>
        <w:tab w:val="left" w:pos="5529"/>
      </w:tabs>
      <w:rPr>
        <w:rFonts w:ascii="Calibri" w:hAnsi="Calibri"/>
        <w:bCs/>
        <w:i/>
        <w:color w:val="000000"/>
        <w:sz w:val="22"/>
        <w:szCs w:val="24"/>
      </w:rPr>
    </w:pPr>
    <w:r w:rsidRPr="008F4750">
      <w:rPr>
        <w:rFonts w:ascii="Calibri" w:hAnsi="Calibri"/>
        <w:bCs/>
        <w:i/>
        <w:color w:val="000000"/>
        <w:sz w:val="22"/>
        <w:szCs w:val="24"/>
      </w:rPr>
      <w:tab/>
    </w:r>
    <w:r w:rsidRPr="008F4750">
      <w:rPr>
        <w:rFonts w:ascii="Calibri" w:hAnsi="Calibri"/>
        <w:bCs/>
        <w:i/>
        <w:color w:val="808080" w:themeColor="background1" w:themeShade="80"/>
        <w:sz w:val="22"/>
        <w:szCs w:val="24"/>
      </w:rPr>
      <w:t>Svätoplukova 11, 080 01 Prešov</w:t>
    </w:r>
  </w:p>
  <w:p w:rsidR="002578E6" w:rsidRPr="002578E6" w:rsidRDefault="002578E6" w:rsidP="008F6E6C">
    <w:pPr>
      <w:pStyle w:val="Hlavika1"/>
      <w:pBdr>
        <w:bottom w:val="single" w:sz="4" w:space="1" w:color="808080" w:themeColor="background1" w:themeShade="80"/>
      </w:pBdr>
      <w:tabs>
        <w:tab w:val="clear" w:pos="4536"/>
      </w:tabs>
      <w:rPr>
        <w:rFonts w:ascii="Calibri" w:hAnsi="Calibri"/>
        <w:i/>
        <w:sz w:val="22"/>
        <w:szCs w:val="24"/>
      </w:rPr>
    </w:pPr>
  </w:p>
  <w:p w:rsidR="002578E6" w:rsidRDefault="002578E6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4E51FA"/>
    <w:multiLevelType w:val="hybridMultilevel"/>
    <w:tmpl w:val="4F74A06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isplayBackgroundShape/>
  <w:proofState w:spelling="clean" w:grammar="clean"/>
  <w:attachedTemplate r:id="rId1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49"/>
  </w:hdrShapeDefaults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2"/>
  </w:compat>
  <w:rsids>
    <w:rsidRoot w:val="008279E1"/>
    <w:rsid w:val="00025C29"/>
    <w:rsid w:val="00094E80"/>
    <w:rsid w:val="000A6C9F"/>
    <w:rsid w:val="001022D7"/>
    <w:rsid w:val="001074ED"/>
    <w:rsid w:val="00131516"/>
    <w:rsid w:val="00132618"/>
    <w:rsid w:val="0016088D"/>
    <w:rsid w:val="0017743F"/>
    <w:rsid w:val="001A04F1"/>
    <w:rsid w:val="001D5931"/>
    <w:rsid w:val="001F4D23"/>
    <w:rsid w:val="00234F74"/>
    <w:rsid w:val="00243055"/>
    <w:rsid w:val="0024786F"/>
    <w:rsid w:val="002578E6"/>
    <w:rsid w:val="002972D4"/>
    <w:rsid w:val="00297E08"/>
    <w:rsid w:val="002E483B"/>
    <w:rsid w:val="00302118"/>
    <w:rsid w:val="00337A25"/>
    <w:rsid w:val="00383597"/>
    <w:rsid w:val="003A593C"/>
    <w:rsid w:val="003B24E6"/>
    <w:rsid w:val="00417820"/>
    <w:rsid w:val="004421B0"/>
    <w:rsid w:val="0045550F"/>
    <w:rsid w:val="004D27E1"/>
    <w:rsid w:val="004E4C6E"/>
    <w:rsid w:val="004E6BE5"/>
    <w:rsid w:val="005022C2"/>
    <w:rsid w:val="0053065C"/>
    <w:rsid w:val="005434C8"/>
    <w:rsid w:val="0055106D"/>
    <w:rsid w:val="00572701"/>
    <w:rsid w:val="00592987"/>
    <w:rsid w:val="005D66D8"/>
    <w:rsid w:val="005F1746"/>
    <w:rsid w:val="00616C02"/>
    <w:rsid w:val="006429F2"/>
    <w:rsid w:val="006540DD"/>
    <w:rsid w:val="00671600"/>
    <w:rsid w:val="00674B77"/>
    <w:rsid w:val="006850D2"/>
    <w:rsid w:val="00715F66"/>
    <w:rsid w:val="00724D38"/>
    <w:rsid w:val="007562CB"/>
    <w:rsid w:val="00774375"/>
    <w:rsid w:val="00780696"/>
    <w:rsid w:val="007D1B2D"/>
    <w:rsid w:val="007D288C"/>
    <w:rsid w:val="007E18DD"/>
    <w:rsid w:val="0080669A"/>
    <w:rsid w:val="008279E1"/>
    <w:rsid w:val="00871011"/>
    <w:rsid w:val="008C734E"/>
    <w:rsid w:val="008F15BC"/>
    <w:rsid w:val="008F4750"/>
    <w:rsid w:val="008F6E6C"/>
    <w:rsid w:val="00924ABD"/>
    <w:rsid w:val="00925A96"/>
    <w:rsid w:val="00944C71"/>
    <w:rsid w:val="009600B3"/>
    <w:rsid w:val="00981F60"/>
    <w:rsid w:val="009B7B6C"/>
    <w:rsid w:val="009D6240"/>
    <w:rsid w:val="00A0003A"/>
    <w:rsid w:val="00A20908"/>
    <w:rsid w:val="00A720DC"/>
    <w:rsid w:val="00AB240C"/>
    <w:rsid w:val="00AF7C73"/>
    <w:rsid w:val="00B51AB9"/>
    <w:rsid w:val="00B65C85"/>
    <w:rsid w:val="00B66430"/>
    <w:rsid w:val="00BD57C9"/>
    <w:rsid w:val="00BE1FE2"/>
    <w:rsid w:val="00BE39AD"/>
    <w:rsid w:val="00BF4EE9"/>
    <w:rsid w:val="00C10C87"/>
    <w:rsid w:val="00C34002"/>
    <w:rsid w:val="00C8089B"/>
    <w:rsid w:val="00D10EE6"/>
    <w:rsid w:val="00D55166"/>
    <w:rsid w:val="00D77218"/>
    <w:rsid w:val="00DF62CD"/>
    <w:rsid w:val="00E319BF"/>
    <w:rsid w:val="00E54D41"/>
    <w:rsid w:val="00E62377"/>
    <w:rsid w:val="00E81EFD"/>
    <w:rsid w:val="00EB53B6"/>
    <w:rsid w:val="00F40085"/>
    <w:rsid w:val="00F75E60"/>
    <w:rsid w:val="00F934FA"/>
    <w:rsid w:val="00FB380C"/>
    <w:rsid w:val="00FB6204"/>
    <w:rsid w:val="00FD64C6"/>
    <w:rsid w:val="00FD78E0"/>
    <w:rsid w:val="00FF10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279E1"/>
    <w:pPr>
      <w:spacing w:after="200" w:line="276" w:lineRule="auto"/>
    </w:pPr>
    <w:rPr>
      <w:rFonts w:ascii="Calibri" w:eastAsia="Calibri" w:hAnsi="Calibri"/>
      <w:sz w:val="22"/>
      <w:szCs w:val="22"/>
      <w:lang w:eastAsia="en-US"/>
    </w:rPr>
  </w:style>
  <w:style w:type="paragraph" w:styleId="Nadpis2">
    <w:name w:val="heading 2"/>
    <w:basedOn w:val="Normlny"/>
    <w:link w:val="Nadpis2Char"/>
    <w:uiPriority w:val="9"/>
    <w:qFormat/>
    <w:rsid w:val="00F40085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/>
      <w:b/>
      <w:bCs/>
      <w:sz w:val="36"/>
      <w:szCs w:val="36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Predvolenpsmoodseku1">
    <w:name w:val="Predvolené písmo odseku1"/>
    <w:rsid w:val="00925A96"/>
  </w:style>
  <w:style w:type="character" w:customStyle="1" w:styleId="Absatz-Standardschriftart">
    <w:name w:val="Absatz-Standardschriftart"/>
    <w:rsid w:val="00925A96"/>
  </w:style>
  <w:style w:type="character" w:customStyle="1" w:styleId="Predvolenpsmoodseku2">
    <w:name w:val="Predvolené písmo odseku2"/>
    <w:rsid w:val="00925A96"/>
  </w:style>
  <w:style w:type="character" w:styleId="Hypertextovprepojenie">
    <w:name w:val="Hyperlink"/>
    <w:semiHidden/>
    <w:rsid w:val="00925A96"/>
    <w:rPr>
      <w:color w:val="0000FF"/>
      <w:u w:val="single"/>
    </w:rPr>
  </w:style>
  <w:style w:type="paragraph" w:customStyle="1" w:styleId="Nadpis">
    <w:name w:val="Nadpis"/>
    <w:basedOn w:val="Normlny"/>
    <w:next w:val="Zkladntext"/>
    <w:rsid w:val="00925A96"/>
    <w:pPr>
      <w:keepNext/>
      <w:widowControl w:val="0"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sk-SK"/>
    </w:rPr>
  </w:style>
  <w:style w:type="paragraph" w:styleId="Zkladntext">
    <w:name w:val="Body Text"/>
    <w:basedOn w:val="Normlny"/>
    <w:semiHidden/>
    <w:rsid w:val="00925A96"/>
    <w:pPr>
      <w:widowControl w:val="0"/>
      <w:suppressAutoHyphens/>
      <w:spacing w:after="120" w:line="240" w:lineRule="auto"/>
    </w:pPr>
    <w:rPr>
      <w:rFonts w:ascii="Times New Roman" w:eastAsia="Lucida Sans Unicode" w:hAnsi="Times New Roman"/>
      <w:sz w:val="24"/>
      <w:szCs w:val="20"/>
      <w:lang w:eastAsia="sk-SK"/>
    </w:rPr>
  </w:style>
  <w:style w:type="paragraph" w:styleId="Zoznam">
    <w:name w:val="List"/>
    <w:basedOn w:val="Zkladntext"/>
    <w:semiHidden/>
    <w:rsid w:val="00925A96"/>
    <w:rPr>
      <w:rFonts w:cs="Tahoma"/>
    </w:rPr>
  </w:style>
  <w:style w:type="paragraph" w:customStyle="1" w:styleId="Popisok">
    <w:name w:val="Popisok"/>
    <w:basedOn w:val="Normlny"/>
    <w:rsid w:val="00925A96"/>
    <w:pPr>
      <w:widowControl w:val="0"/>
      <w:suppressLineNumbers/>
      <w:suppressAutoHyphens/>
      <w:spacing w:before="120" w:after="120" w:line="240" w:lineRule="auto"/>
    </w:pPr>
    <w:rPr>
      <w:rFonts w:ascii="Times New Roman" w:eastAsia="Lucida Sans Unicode" w:hAnsi="Times New Roman" w:cs="Tahoma"/>
      <w:i/>
      <w:iCs/>
      <w:sz w:val="20"/>
      <w:szCs w:val="20"/>
      <w:lang w:eastAsia="sk-SK"/>
    </w:rPr>
  </w:style>
  <w:style w:type="paragraph" w:customStyle="1" w:styleId="Index">
    <w:name w:val="Index"/>
    <w:basedOn w:val="Normlny"/>
    <w:rsid w:val="00925A96"/>
    <w:pPr>
      <w:widowControl w:val="0"/>
      <w:suppressLineNumbers/>
      <w:suppressAutoHyphens/>
      <w:spacing w:after="0" w:line="240" w:lineRule="auto"/>
    </w:pPr>
    <w:rPr>
      <w:rFonts w:ascii="Times New Roman" w:eastAsia="Lucida Sans Unicode" w:hAnsi="Times New Roman" w:cs="Tahoma"/>
      <w:sz w:val="24"/>
      <w:szCs w:val="20"/>
      <w:lang w:eastAsia="sk-SK"/>
    </w:rPr>
  </w:style>
  <w:style w:type="paragraph" w:customStyle="1" w:styleId="Obsah">
    <w:name w:val="Obsah"/>
    <w:basedOn w:val="Normlny"/>
    <w:rsid w:val="00925A96"/>
    <w:pPr>
      <w:widowControl w:val="0"/>
      <w:suppressLineNumbers/>
      <w:suppressAutoHyphens/>
      <w:spacing w:after="0" w:line="240" w:lineRule="auto"/>
    </w:pPr>
    <w:rPr>
      <w:rFonts w:ascii="Times New Roman" w:eastAsia="Lucida Sans Unicode" w:hAnsi="Times New Roman" w:cs="Tahoma"/>
      <w:sz w:val="24"/>
      <w:szCs w:val="20"/>
      <w:lang w:eastAsia="sk-SK"/>
    </w:rPr>
  </w:style>
  <w:style w:type="paragraph" w:customStyle="1" w:styleId="Hlavika1">
    <w:name w:val="Hlavička1"/>
    <w:basedOn w:val="Normlny"/>
    <w:rsid w:val="00925A96"/>
    <w:pPr>
      <w:widowControl w:val="0"/>
      <w:tabs>
        <w:tab w:val="center" w:pos="4536"/>
        <w:tab w:val="right" w:pos="9072"/>
      </w:tabs>
      <w:suppressAutoHyphens/>
      <w:spacing w:after="0" w:line="240" w:lineRule="auto"/>
    </w:pPr>
    <w:rPr>
      <w:rFonts w:ascii="Times New Roman" w:eastAsia="Lucida Sans Unicode" w:hAnsi="Times New Roman"/>
      <w:sz w:val="24"/>
      <w:szCs w:val="20"/>
      <w:lang w:eastAsia="sk-SK"/>
    </w:rPr>
  </w:style>
  <w:style w:type="character" w:customStyle="1" w:styleId="Nadpis2Char">
    <w:name w:val="Nadpis 2 Char"/>
    <w:link w:val="Nadpis2"/>
    <w:uiPriority w:val="9"/>
    <w:rsid w:val="00F40085"/>
    <w:rPr>
      <w:b/>
      <w:bCs/>
      <w:sz w:val="36"/>
      <w:szCs w:val="36"/>
    </w:rPr>
  </w:style>
  <w:style w:type="paragraph" w:styleId="Hlavika">
    <w:name w:val="header"/>
    <w:basedOn w:val="Normlny"/>
    <w:link w:val="HlavikaChar"/>
    <w:uiPriority w:val="99"/>
    <w:unhideWhenUsed/>
    <w:rsid w:val="002578E6"/>
    <w:pPr>
      <w:widowControl w:val="0"/>
      <w:tabs>
        <w:tab w:val="center" w:pos="4536"/>
        <w:tab w:val="right" w:pos="9072"/>
      </w:tabs>
      <w:suppressAutoHyphens/>
      <w:spacing w:after="0" w:line="240" w:lineRule="auto"/>
    </w:pPr>
    <w:rPr>
      <w:rFonts w:ascii="Times New Roman" w:eastAsia="Lucida Sans Unicode" w:hAnsi="Times New Roman"/>
      <w:sz w:val="24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rsid w:val="002578E6"/>
    <w:rPr>
      <w:rFonts w:eastAsia="Lucida Sans Unicode"/>
      <w:sz w:val="24"/>
    </w:rPr>
  </w:style>
  <w:style w:type="paragraph" w:styleId="Pta">
    <w:name w:val="footer"/>
    <w:basedOn w:val="Normlny"/>
    <w:link w:val="PtaChar"/>
    <w:uiPriority w:val="99"/>
    <w:unhideWhenUsed/>
    <w:rsid w:val="002578E6"/>
    <w:pPr>
      <w:widowControl w:val="0"/>
      <w:tabs>
        <w:tab w:val="center" w:pos="4536"/>
        <w:tab w:val="right" w:pos="9072"/>
      </w:tabs>
      <w:suppressAutoHyphens/>
      <w:spacing w:after="0" w:line="240" w:lineRule="auto"/>
    </w:pPr>
    <w:rPr>
      <w:rFonts w:ascii="Times New Roman" w:eastAsia="Lucida Sans Unicode" w:hAnsi="Times New Roman"/>
      <w:sz w:val="24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rsid w:val="002578E6"/>
    <w:rPr>
      <w:rFonts w:eastAsia="Lucida Sans Unicode"/>
      <w:sz w:val="24"/>
    </w:rPr>
  </w:style>
  <w:style w:type="paragraph" w:customStyle="1" w:styleId="Hlavika2">
    <w:name w:val="Hlavička2"/>
    <w:basedOn w:val="Normlny"/>
    <w:rsid w:val="008279E1"/>
    <w:pPr>
      <w:widowControl w:val="0"/>
      <w:tabs>
        <w:tab w:val="center" w:pos="4536"/>
        <w:tab w:val="right" w:pos="9072"/>
      </w:tabs>
      <w:suppressAutoHyphens/>
      <w:spacing w:after="0" w:line="240" w:lineRule="auto"/>
    </w:pPr>
    <w:rPr>
      <w:rFonts w:ascii="Times New Roman" w:eastAsia="Lucida Sans Unicode" w:hAnsi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57270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965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63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38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7621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4162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39644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72567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3834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22204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15007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3134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68815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63308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250989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623831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49171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926347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304785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6553314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87021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69791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59830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771205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8337608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855187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99658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07999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44700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8739039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3434846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608741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29799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230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87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748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relevant.sk/" TargetMode="External"/><Relationship Id="rId1" Type="http://schemas.openxmlformats.org/officeDocument/2006/relationships/hyperlink" Target="mailto:relevant@relevant.sk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C\AppData\Roaming\Microsoft\&#352;abl&#243;ny\Relevant%20hlavicka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7BB0305-160D-400B-A7A9-512FFA7327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Relevant hlavicka.dotx</Template>
  <TotalTime>606</TotalTime>
  <Pages>1</Pages>
  <Words>228</Words>
  <Characters>1306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1531</CharactersWithSpaces>
  <SharedDoc>false</SharedDoc>
  <HLinks>
    <vt:vector size="18" baseType="variant">
      <vt:variant>
        <vt:i4>6815798</vt:i4>
      </vt:variant>
      <vt:variant>
        <vt:i4>6</vt:i4>
      </vt:variant>
      <vt:variant>
        <vt:i4>0</vt:i4>
      </vt:variant>
      <vt:variant>
        <vt:i4>5</vt:i4>
      </vt:variant>
      <vt:variant>
        <vt:lpwstr>http://www.relevant.sk/</vt:lpwstr>
      </vt:variant>
      <vt:variant>
        <vt:lpwstr/>
      </vt:variant>
      <vt:variant>
        <vt:i4>4325495</vt:i4>
      </vt:variant>
      <vt:variant>
        <vt:i4>3</vt:i4>
      </vt:variant>
      <vt:variant>
        <vt:i4>0</vt:i4>
      </vt:variant>
      <vt:variant>
        <vt:i4>5</vt:i4>
      </vt:variant>
      <vt:variant>
        <vt:lpwstr>mailto:relevant@relevant.sk</vt:lpwstr>
      </vt:variant>
      <vt:variant>
        <vt:lpwstr/>
      </vt:variant>
      <vt:variant>
        <vt:i4>7733269</vt:i4>
      </vt:variant>
      <vt:variant>
        <vt:i4>2123</vt:i4>
      </vt:variant>
      <vt:variant>
        <vt:i4>1025</vt:i4>
      </vt:variant>
      <vt:variant>
        <vt:i4>1</vt:i4>
      </vt:variant>
      <vt:variant>
        <vt:lpwstr>cid:image001.jpg@01CE3A8A.204F0330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PC1</cp:lastModifiedBy>
  <cp:revision>37</cp:revision>
  <cp:lastPrinted>2015-11-10T16:24:00Z</cp:lastPrinted>
  <dcterms:created xsi:type="dcterms:W3CDTF">2013-08-08T14:38:00Z</dcterms:created>
  <dcterms:modified xsi:type="dcterms:W3CDTF">2015-11-10T16:25:00Z</dcterms:modified>
</cp:coreProperties>
</file>