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6FF9" w:rsidRPr="00173769" w:rsidRDefault="00DE6FF9" w:rsidP="00DE6FF9">
      <w:pPr>
        <w:pStyle w:val="Nzov"/>
        <w:rPr>
          <w:b w:val="0"/>
          <w:sz w:val="24"/>
        </w:rPr>
      </w:pPr>
    </w:p>
    <w:p w:rsidR="00DE6FF9" w:rsidRPr="00173769" w:rsidRDefault="00DE6FF9" w:rsidP="00DE6FF9">
      <w:pPr>
        <w:pStyle w:val="Nzov"/>
        <w:rPr>
          <w:b w:val="0"/>
          <w:sz w:val="24"/>
        </w:rPr>
      </w:pPr>
    </w:p>
    <w:p w:rsidR="00DE6FF9" w:rsidRPr="00173769" w:rsidRDefault="00DE6FF9" w:rsidP="00DE6FF9">
      <w:pPr>
        <w:pStyle w:val="Nzov"/>
        <w:rPr>
          <w:b w:val="0"/>
          <w:sz w:val="24"/>
        </w:rPr>
      </w:pPr>
    </w:p>
    <w:p w:rsidR="00DE6FF9" w:rsidRPr="00173769" w:rsidRDefault="00DE6FF9" w:rsidP="00DE6FF9">
      <w:pPr>
        <w:pStyle w:val="Nzov"/>
        <w:rPr>
          <w:b w:val="0"/>
          <w:sz w:val="24"/>
        </w:rPr>
      </w:pPr>
    </w:p>
    <w:p w:rsidR="00DE6FF9" w:rsidRPr="00173769" w:rsidRDefault="00DE6FF9" w:rsidP="00DE6FF9">
      <w:pPr>
        <w:pStyle w:val="Nzov"/>
        <w:rPr>
          <w:b w:val="0"/>
          <w:sz w:val="24"/>
        </w:rPr>
      </w:pPr>
    </w:p>
    <w:p w:rsidR="00DE6FF9" w:rsidRPr="00173769" w:rsidRDefault="00DE6FF9" w:rsidP="00DE6FF9">
      <w:pPr>
        <w:pStyle w:val="Nzov"/>
        <w:rPr>
          <w:b w:val="0"/>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2"/>
        </w:rPr>
      </w:pPr>
    </w:p>
    <w:p w:rsidR="00DE6FF9" w:rsidRPr="00E3514C" w:rsidRDefault="00DE6FF9" w:rsidP="00DE6FF9">
      <w:pPr>
        <w:pStyle w:val="Nzov"/>
        <w:rPr>
          <w:color w:val="000000" w:themeColor="text1"/>
          <w:sz w:val="44"/>
          <w:szCs w:val="52"/>
        </w:rPr>
      </w:pPr>
      <w:r w:rsidRPr="00E3514C">
        <w:rPr>
          <w:color w:val="000000" w:themeColor="text1"/>
          <w:sz w:val="44"/>
          <w:szCs w:val="52"/>
        </w:rPr>
        <w:t>Výročná správa</w:t>
      </w:r>
    </w:p>
    <w:p w:rsidR="0019161F" w:rsidRPr="00E3514C" w:rsidRDefault="0019161F" w:rsidP="0019161F">
      <w:pPr>
        <w:pStyle w:val="Nzov"/>
        <w:rPr>
          <w:color w:val="000000" w:themeColor="text1"/>
          <w:sz w:val="44"/>
        </w:rPr>
      </w:pPr>
      <w:r w:rsidRPr="00E3514C">
        <w:rPr>
          <w:color w:val="000000" w:themeColor="text1"/>
          <w:sz w:val="44"/>
        </w:rPr>
        <w:t>za rok 201</w:t>
      </w:r>
      <w:r w:rsidR="00670252" w:rsidRPr="00E3514C">
        <w:rPr>
          <w:color w:val="000000" w:themeColor="text1"/>
          <w:sz w:val="44"/>
        </w:rPr>
        <w:t>4</w:t>
      </w:r>
    </w:p>
    <w:p w:rsidR="00DE6FF9" w:rsidRPr="00E3514C" w:rsidRDefault="00DE6FF9" w:rsidP="00DE6FF9">
      <w:pPr>
        <w:pStyle w:val="Nzov"/>
        <w:rPr>
          <w:color w:val="000000" w:themeColor="text1"/>
          <w:sz w:val="44"/>
        </w:rPr>
      </w:pPr>
    </w:p>
    <w:p w:rsidR="0019161F" w:rsidRPr="00E3514C" w:rsidRDefault="0019161F" w:rsidP="00DE6FF9">
      <w:pPr>
        <w:pStyle w:val="Nzov"/>
        <w:rPr>
          <w:color w:val="000000" w:themeColor="text1"/>
          <w:sz w:val="36"/>
          <w:szCs w:val="44"/>
        </w:rPr>
      </w:pPr>
      <w:r w:rsidRPr="00E3514C">
        <w:rPr>
          <w:color w:val="000000" w:themeColor="text1"/>
          <w:sz w:val="36"/>
          <w:szCs w:val="44"/>
        </w:rPr>
        <w:t>spoločnosti</w:t>
      </w:r>
    </w:p>
    <w:p w:rsidR="00DE6FF9" w:rsidRPr="00E3514C" w:rsidRDefault="00BC2590" w:rsidP="00DE6FF9">
      <w:pPr>
        <w:pStyle w:val="Nzov"/>
        <w:rPr>
          <w:color w:val="000000" w:themeColor="text1"/>
          <w:sz w:val="36"/>
          <w:szCs w:val="44"/>
        </w:rPr>
      </w:pPr>
      <w:r w:rsidRPr="00E3514C">
        <w:rPr>
          <w:color w:val="000000" w:themeColor="text1"/>
          <w:sz w:val="36"/>
          <w:szCs w:val="44"/>
        </w:rPr>
        <w:t>GCT Glass and Crystal Trading s.r.o.</w:t>
      </w:r>
    </w:p>
    <w:p w:rsidR="00DE6FF9" w:rsidRPr="00E3514C" w:rsidRDefault="00BC2590" w:rsidP="00DE6FF9">
      <w:pPr>
        <w:pStyle w:val="Nzov"/>
        <w:rPr>
          <w:color w:val="000000" w:themeColor="text1"/>
          <w:sz w:val="36"/>
          <w:szCs w:val="44"/>
        </w:rPr>
      </w:pPr>
      <w:r w:rsidRPr="00E3514C">
        <w:rPr>
          <w:color w:val="000000" w:themeColor="text1"/>
          <w:sz w:val="36"/>
          <w:szCs w:val="44"/>
        </w:rPr>
        <w:t>Zavarská 7924/10G</w:t>
      </w:r>
      <w:r w:rsidR="0019161F" w:rsidRPr="00E3514C">
        <w:rPr>
          <w:color w:val="000000" w:themeColor="text1"/>
          <w:sz w:val="36"/>
          <w:szCs w:val="44"/>
        </w:rPr>
        <w:t>,</w:t>
      </w:r>
    </w:p>
    <w:p w:rsidR="00DE6FF9" w:rsidRPr="00E3514C" w:rsidRDefault="00BC2590" w:rsidP="00DE6FF9">
      <w:pPr>
        <w:pStyle w:val="Nzov"/>
        <w:rPr>
          <w:color w:val="000000" w:themeColor="text1"/>
          <w:sz w:val="36"/>
          <w:szCs w:val="44"/>
        </w:rPr>
      </w:pPr>
      <w:r w:rsidRPr="00E3514C">
        <w:rPr>
          <w:color w:val="000000" w:themeColor="text1"/>
          <w:sz w:val="36"/>
          <w:szCs w:val="44"/>
        </w:rPr>
        <w:t>917 01</w:t>
      </w:r>
      <w:r w:rsidR="0019161F" w:rsidRPr="00E3514C">
        <w:rPr>
          <w:color w:val="000000" w:themeColor="text1"/>
          <w:sz w:val="36"/>
          <w:szCs w:val="44"/>
        </w:rPr>
        <w:t xml:space="preserve"> Trnava</w:t>
      </w:r>
    </w:p>
    <w:p w:rsidR="00DE6FF9" w:rsidRPr="00E3514C" w:rsidRDefault="00DE6FF9" w:rsidP="00DE6FF9">
      <w:pPr>
        <w:pStyle w:val="Nzov"/>
        <w:rPr>
          <w:color w:val="000000" w:themeColor="text1"/>
          <w:sz w:val="48"/>
          <w:szCs w:val="52"/>
        </w:rPr>
      </w:pPr>
    </w:p>
    <w:p w:rsidR="00DE6FF9" w:rsidRPr="00E3514C" w:rsidRDefault="00DE6FF9" w:rsidP="00DE6FF9">
      <w:pPr>
        <w:pStyle w:val="Nzov"/>
        <w:rPr>
          <w:b w:val="0"/>
          <w:color w:val="000000" w:themeColor="text1"/>
          <w:sz w:val="22"/>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694CBC" w:rsidRPr="00E3514C" w:rsidRDefault="00694CBC" w:rsidP="00DE6FF9">
      <w:pPr>
        <w:pStyle w:val="Nzov"/>
        <w:rPr>
          <w:b w:val="0"/>
          <w:color w:val="000000" w:themeColor="text1"/>
          <w:sz w:val="24"/>
        </w:rPr>
      </w:pPr>
    </w:p>
    <w:p w:rsidR="00C969BE" w:rsidRPr="00E3514C" w:rsidRDefault="00C969BE" w:rsidP="00DE6FF9">
      <w:pPr>
        <w:pStyle w:val="Nzov"/>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DE6FF9" w:rsidP="00DE6FF9">
      <w:pPr>
        <w:pStyle w:val="Nzov"/>
        <w:rPr>
          <w:b w:val="0"/>
          <w:color w:val="000000" w:themeColor="text1"/>
          <w:szCs w:val="28"/>
        </w:rPr>
      </w:pPr>
    </w:p>
    <w:p w:rsidR="00DE6FF9" w:rsidRPr="00E3514C" w:rsidRDefault="0072425C" w:rsidP="00DE6FF9">
      <w:pPr>
        <w:pStyle w:val="Nzov"/>
        <w:rPr>
          <w:b w:val="0"/>
          <w:color w:val="000000" w:themeColor="text1"/>
          <w:sz w:val="24"/>
        </w:rPr>
      </w:pPr>
      <w:r w:rsidRPr="00E3514C">
        <w:rPr>
          <w:b w:val="0"/>
          <w:noProof/>
          <w:color w:val="000000" w:themeColor="text1"/>
          <w:sz w:val="24"/>
        </w:rPr>
        <w:pict>
          <v:shapetype id="_x0000_t202" coordsize="21600,21600" o:spt="202" path="m,l,21600r21600,l21600,xe">
            <v:stroke joinstyle="miter"/>
            <v:path gradientshapeok="t" o:connecttype="rect"/>
          </v:shapetype>
          <v:shape id="_x0000_s1026" type="#_x0000_t202" style="position:absolute;left:0;text-align:left;margin-left:-17.1pt;margin-top:0;width:374.4pt;height:50.4pt;z-index:251657728" strokecolor="white">
            <v:textbox style="mso-next-textbox:#_x0000_s1026">
              <w:txbxContent>
                <w:p w:rsidR="00173769" w:rsidRPr="00173769" w:rsidRDefault="00030119" w:rsidP="00173769">
                  <w:pPr>
                    <w:ind w:right="-470"/>
                    <w:rPr>
                      <w:rFonts w:asciiTheme="minorHAnsi" w:hAnsiTheme="minorHAnsi"/>
                      <w:b/>
                      <w:sz w:val="22"/>
                    </w:rPr>
                  </w:pPr>
                  <w:r>
                    <w:rPr>
                      <w:rFonts w:asciiTheme="minorHAnsi" w:hAnsiTheme="minorHAnsi"/>
                      <w:b/>
                      <w:sz w:val="22"/>
                    </w:rPr>
                    <w:tab/>
                  </w:r>
                  <w:r w:rsidR="00173769" w:rsidRPr="00173769">
                    <w:rPr>
                      <w:rFonts w:asciiTheme="minorHAnsi" w:hAnsiTheme="minorHAnsi"/>
                      <w:b/>
                      <w:sz w:val="22"/>
                    </w:rPr>
                    <w:t>Vypracoval :   Ing. Andrej Rajníc</w:t>
                  </w:r>
                </w:p>
                <w:p w:rsidR="00173769" w:rsidRPr="00173769" w:rsidRDefault="00173769" w:rsidP="00173769">
                  <w:pPr>
                    <w:ind w:right="-470"/>
                    <w:rPr>
                      <w:rFonts w:asciiTheme="minorHAnsi" w:hAnsiTheme="minorHAnsi"/>
                      <w:b/>
                      <w:sz w:val="22"/>
                    </w:rPr>
                  </w:pPr>
                </w:p>
                <w:p w:rsidR="00173769" w:rsidRPr="00173769" w:rsidRDefault="00030119" w:rsidP="00173769">
                  <w:pPr>
                    <w:ind w:right="-470"/>
                    <w:rPr>
                      <w:rFonts w:asciiTheme="minorHAnsi" w:hAnsiTheme="minorHAnsi"/>
                      <w:b/>
                      <w:sz w:val="22"/>
                    </w:rPr>
                  </w:pPr>
                  <w:r>
                    <w:rPr>
                      <w:rFonts w:asciiTheme="minorHAnsi" w:hAnsiTheme="minorHAnsi"/>
                      <w:b/>
                      <w:sz w:val="22"/>
                    </w:rPr>
                    <w:tab/>
                  </w:r>
                  <w:r w:rsidR="00173769" w:rsidRPr="00173769">
                    <w:rPr>
                      <w:rFonts w:asciiTheme="minorHAnsi" w:hAnsiTheme="minorHAnsi"/>
                      <w:b/>
                      <w:sz w:val="22"/>
                    </w:rPr>
                    <w:t xml:space="preserve">V Trnave, dňa : </w:t>
                  </w:r>
                  <w:r w:rsidR="00670252">
                    <w:rPr>
                      <w:rFonts w:asciiTheme="minorHAnsi" w:hAnsiTheme="minorHAnsi"/>
                      <w:b/>
                      <w:sz w:val="22"/>
                    </w:rPr>
                    <w:t>30</w:t>
                  </w:r>
                  <w:r w:rsidR="00173769" w:rsidRPr="00173769">
                    <w:rPr>
                      <w:rFonts w:asciiTheme="minorHAnsi" w:hAnsiTheme="minorHAnsi"/>
                      <w:b/>
                      <w:sz w:val="22"/>
                    </w:rPr>
                    <w:t>.</w:t>
                  </w:r>
                  <w:r w:rsidR="00173769">
                    <w:rPr>
                      <w:rFonts w:asciiTheme="minorHAnsi" w:hAnsiTheme="minorHAnsi"/>
                      <w:b/>
                      <w:sz w:val="22"/>
                    </w:rPr>
                    <w:t xml:space="preserve"> </w:t>
                  </w:r>
                  <w:r w:rsidR="00173769" w:rsidRPr="00173769">
                    <w:rPr>
                      <w:rFonts w:asciiTheme="minorHAnsi" w:hAnsiTheme="minorHAnsi"/>
                      <w:b/>
                      <w:sz w:val="22"/>
                    </w:rPr>
                    <w:t>9.</w:t>
                  </w:r>
                  <w:r w:rsidR="00173769">
                    <w:rPr>
                      <w:rFonts w:asciiTheme="minorHAnsi" w:hAnsiTheme="minorHAnsi"/>
                      <w:b/>
                      <w:sz w:val="22"/>
                    </w:rPr>
                    <w:t xml:space="preserve"> </w:t>
                  </w:r>
                  <w:r w:rsidR="00173769" w:rsidRPr="00173769">
                    <w:rPr>
                      <w:rFonts w:asciiTheme="minorHAnsi" w:hAnsiTheme="minorHAnsi"/>
                      <w:b/>
                      <w:sz w:val="22"/>
                    </w:rPr>
                    <w:t>201</w:t>
                  </w:r>
                  <w:r w:rsidR="00670252">
                    <w:rPr>
                      <w:rFonts w:asciiTheme="minorHAnsi" w:hAnsiTheme="minorHAnsi"/>
                      <w:b/>
                      <w:sz w:val="22"/>
                    </w:rPr>
                    <w:t>5</w:t>
                  </w:r>
                </w:p>
                <w:p w:rsidR="00DE6FF9" w:rsidRDefault="00DE6FF9" w:rsidP="00DE6FF9">
                  <w:pPr>
                    <w:rPr>
                      <w:rFonts w:ascii="Futura XBlk BT" w:hAnsi="Futura XBlk BT"/>
                    </w:rPr>
                  </w:pPr>
                </w:p>
                <w:p w:rsidR="000A62D7" w:rsidRPr="0019161F" w:rsidRDefault="00DE6FF9" w:rsidP="00DE6FF9">
                  <w:pPr>
                    <w:rPr>
                      <w:rFonts w:ascii="Futura XBlk BT" w:hAnsi="Futura XBlk BT"/>
                      <w:sz w:val="28"/>
                      <w:szCs w:val="28"/>
                    </w:rPr>
                  </w:pPr>
                  <w:r>
                    <w:rPr>
                      <w:rFonts w:ascii="Futura XBlk BT" w:hAnsi="Futura XBlk BT"/>
                      <w:sz w:val="22"/>
                    </w:rPr>
                    <w:t xml:space="preserve">   </w:t>
                  </w:r>
                </w:p>
              </w:txbxContent>
            </v:textbox>
          </v:shape>
        </w:pict>
      </w:r>
    </w:p>
    <w:p w:rsidR="00DE6FF9" w:rsidRPr="00E3514C" w:rsidRDefault="00DE6FF9" w:rsidP="00DE6FF9">
      <w:pPr>
        <w:pStyle w:val="Nzov"/>
        <w:rPr>
          <w:b w:val="0"/>
          <w:color w:val="000000" w:themeColor="text1"/>
          <w:sz w:val="24"/>
        </w:rPr>
      </w:pPr>
    </w:p>
    <w:p w:rsidR="00DE6FF9" w:rsidRPr="00E3514C" w:rsidRDefault="00DE6FF9" w:rsidP="00DE6FF9">
      <w:pPr>
        <w:pStyle w:val="Nzov"/>
        <w:jc w:val="left"/>
        <w:rPr>
          <w:b w:val="0"/>
          <w:color w:val="000000" w:themeColor="text1"/>
          <w:sz w:val="24"/>
        </w:rPr>
      </w:pPr>
    </w:p>
    <w:p w:rsidR="00DE6FF9" w:rsidRPr="00E3514C" w:rsidRDefault="00DE6FF9" w:rsidP="00DE6FF9">
      <w:pPr>
        <w:pStyle w:val="Nzov"/>
        <w:rPr>
          <w:b w:val="0"/>
          <w:color w:val="000000" w:themeColor="text1"/>
          <w:sz w:val="24"/>
        </w:rPr>
      </w:pPr>
    </w:p>
    <w:p w:rsidR="00DE6FF9" w:rsidRPr="00E3514C" w:rsidRDefault="00173769" w:rsidP="00DE6FF9">
      <w:pPr>
        <w:pStyle w:val="Nzov"/>
        <w:rPr>
          <w:b w:val="0"/>
          <w:color w:val="000000" w:themeColor="text1"/>
          <w:sz w:val="24"/>
        </w:rPr>
      </w:pPr>
      <w:r w:rsidRPr="00E3514C">
        <w:rPr>
          <w:b w:val="0"/>
          <w:color w:val="000000" w:themeColor="text1"/>
          <w:sz w:val="24"/>
        </w:rPr>
        <w:t xml:space="preserve">    </w:t>
      </w:r>
    </w:p>
    <w:p w:rsidR="00173769" w:rsidRPr="00E3514C" w:rsidRDefault="00173769" w:rsidP="00DE6FF9">
      <w:pPr>
        <w:pStyle w:val="Nzov"/>
        <w:rPr>
          <w:b w:val="0"/>
          <w:color w:val="000000" w:themeColor="text1"/>
          <w:sz w:val="24"/>
        </w:rPr>
      </w:pPr>
    </w:p>
    <w:p w:rsidR="00173769" w:rsidRPr="00E3514C" w:rsidRDefault="00173769" w:rsidP="00DE6FF9">
      <w:pPr>
        <w:pStyle w:val="Nzov"/>
        <w:rPr>
          <w:b w:val="0"/>
          <w:color w:val="000000" w:themeColor="text1"/>
          <w:sz w:val="24"/>
        </w:rPr>
      </w:pPr>
    </w:p>
    <w:p w:rsidR="00173769" w:rsidRPr="00E3514C" w:rsidRDefault="00173769" w:rsidP="00DE6FF9">
      <w:pPr>
        <w:pStyle w:val="Nzov"/>
        <w:rPr>
          <w:b w:val="0"/>
          <w:color w:val="000000" w:themeColor="text1"/>
          <w:sz w:val="24"/>
        </w:rPr>
      </w:pPr>
    </w:p>
    <w:p w:rsidR="00DE6FF9" w:rsidRPr="00E3514C" w:rsidRDefault="00DE6FF9" w:rsidP="00DE6FF9">
      <w:pPr>
        <w:pStyle w:val="Nzov"/>
        <w:jc w:val="left"/>
        <w:rPr>
          <w:b w:val="0"/>
          <w:color w:val="000000" w:themeColor="text1"/>
          <w:sz w:val="24"/>
        </w:rPr>
      </w:pPr>
    </w:p>
    <w:p w:rsidR="00660F3D" w:rsidRPr="00E3514C" w:rsidRDefault="00660F3D" w:rsidP="00DE6FF9">
      <w:pPr>
        <w:pStyle w:val="Nzov"/>
        <w:jc w:val="left"/>
        <w:rPr>
          <w:b w:val="0"/>
          <w:color w:val="000000" w:themeColor="text1"/>
          <w:sz w:val="24"/>
          <w:szCs w:val="24"/>
        </w:rPr>
      </w:pPr>
    </w:p>
    <w:p w:rsidR="00DE6FF9" w:rsidRPr="00E3514C" w:rsidRDefault="00DE6FF9" w:rsidP="00DE6FF9">
      <w:pPr>
        <w:pStyle w:val="Nzov"/>
        <w:jc w:val="left"/>
        <w:rPr>
          <w:b w:val="0"/>
          <w:color w:val="000000" w:themeColor="text1"/>
          <w:sz w:val="22"/>
          <w:szCs w:val="22"/>
        </w:rPr>
      </w:pPr>
      <w:r w:rsidRPr="00E3514C">
        <w:rPr>
          <w:b w:val="0"/>
          <w:color w:val="000000" w:themeColor="text1"/>
          <w:sz w:val="22"/>
          <w:szCs w:val="22"/>
        </w:rPr>
        <w:lastRenderedPageBreak/>
        <w:t>OBSAH :</w:t>
      </w:r>
    </w:p>
    <w:p w:rsidR="00DE6FF9" w:rsidRPr="00E3514C" w:rsidRDefault="00DE6FF9" w:rsidP="00DE6FF9">
      <w:pPr>
        <w:pStyle w:val="Nzov"/>
        <w:jc w:val="left"/>
        <w:rPr>
          <w:b w:val="0"/>
          <w:color w:val="000000" w:themeColor="text1"/>
          <w:sz w:val="22"/>
          <w:szCs w:val="22"/>
        </w:rPr>
      </w:pPr>
    </w:p>
    <w:p w:rsidR="00DE6FF9" w:rsidRPr="00E3514C" w:rsidRDefault="0019161F" w:rsidP="0019161F">
      <w:pPr>
        <w:pStyle w:val="Nzov"/>
        <w:numPr>
          <w:ilvl w:val="0"/>
          <w:numId w:val="5"/>
        </w:numPr>
        <w:jc w:val="left"/>
        <w:rPr>
          <w:b w:val="0"/>
          <w:color w:val="000000" w:themeColor="text1"/>
          <w:sz w:val="22"/>
          <w:szCs w:val="22"/>
        </w:rPr>
      </w:pPr>
      <w:r w:rsidRPr="00E3514C">
        <w:rPr>
          <w:b w:val="0"/>
          <w:color w:val="000000" w:themeColor="text1"/>
          <w:sz w:val="22"/>
          <w:szCs w:val="22"/>
        </w:rPr>
        <w:t>Základné  údaje o spoločnosti</w:t>
      </w:r>
    </w:p>
    <w:p w:rsidR="0019161F" w:rsidRPr="00E3514C" w:rsidRDefault="0019161F" w:rsidP="0019161F">
      <w:pPr>
        <w:pStyle w:val="Nzov"/>
        <w:numPr>
          <w:ilvl w:val="0"/>
          <w:numId w:val="5"/>
        </w:numPr>
        <w:jc w:val="left"/>
        <w:rPr>
          <w:b w:val="0"/>
          <w:color w:val="000000" w:themeColor="text1"/>
          <w:sz w:val="22"/>
          <w:szCs w:val="22"/>
        </w:rPr>
      </w:pPr>
      <w:r w:rsidRPr="00E3514C">
        <w:rPr>
          <w:b w:val="0"/>
          <w:color w:val="000000" w:themeColor="text1"/>
          <w:sz w:val="22"/>
          <w:szCs w:val="22"/>
        </w:rPr>
        <w:t>Informácie o vzniku a vývoji  spoločnosti</w:t>
      </w:r>
    </w:p>
    <w:p w:rsidR="000714EB" w:rsidRPr="00E3514C" w:rsidRDefault="00A1790A" w:rsidP="0019161F">
      <w:pPr>
        <w:pStyle w:val="Nzov"/>
        <w:numPr>
          <w:ilvl w:val="0"/>
          <w:numId w:val="5"/>
        </w:numPr>
        <w:jc w:val="left"/>
        <w:rPr>
          <w:b w:val="0"/>
          <w:color w:val="000000" w:themeColor="text1"/>
          <w:sz w:val="22"/>
          <w:szCs w:val="22"/>
        </w:rPr>
      </w:pPr>
      <w:r w:rsidRPr="00E3514C">
        <w:rPr>
          <w:b w:val="0"/>
          <w:color w:val="000000" w:themeColor="text1"/>
          <w:sz w:val="22"/>
          <w:szCs w:val="22"/>
        </w:rPr>
        <w:t>Zhodnotenie činnosti v roku 201</w:t>
      </w:r>
      <w:r w:rsidR="00670252" w:rsidRPr="00E3514C">
        <w:rPr>
          <w:b w:val="0"/>
          <w:color w:val="000000" w:themeColor="text1"/>
          <w:sz w:val="22"/>
          <w:szCs w:val="22"/>
        </w:rPr>
        <w:t>4</w:t>
      </w:r>
      <w:r w:rsidR="000714EB" w:rsidRPr="00E3514C">
        <w:rPr>
          <w:b w:val="0"/>
          <w:color w:val="000000" w:themeColor="text1"/>
          <w:sz w:val="22"/>
          <w:szCs w:val="22"/>
        </w:rPr>
        <w:t xml:space="preserve"> a očakávaný vývoj</w:t>
      </w:r>
    </w:p>
    <w:p w:rsidR="000714EB" w:rsidRPr="00E3514C" w:rsidRDefault="000714EB" w:rsidP="00DE6FF9">
      <w:pPr>
        <w:pStyle w:val="Nzov"/>
        <w:numPr>
          <w:ilvl w:val="0"/>
          <w:numId w:val="5"/>
        </w:numPr>
        <w:jc w:val="left"/>
        <w:rPr>
          <w:b w:val="0"/>
          <w:color w:val="000000" w:themeColor="text1"/>
          <w:sz w:val="22"/>
          <w:szCs w:val="22"/>
        </w:rPr>
      </w:pPr>
      <w:r w:rsidRPr="00E3514C">
        <w:rPr>
          <w:b w:val="0"/>
          <w:color w:val="000000" w:themeColor="text1"/>
          <w:sz w:val="22"/>
          <w:szCs w:val="22"/>
        </w:rPr>
        <w:t>Vyhodnotenie  finančných  ukazovateľov a návrh rozdelenia zisku</w:t>
      </w:r>
    </w:p>
    <w:p w:rsidR="00DE6FF9" w:rsidRPr="00E3514C" w:rsidRDefault="00DE6FF9" w:rsidP="00DE6FF9">
      <w:pPr>
        <w:pStyle w:val="Nzov"/>
        <w:numPr>
          <w:ilvl w:val="0"/>
          <w:numId w:val="5"/>
        </w:numPr>
        <w:jc w:val="left"/>
        <w:rPr>
          <w:b w:val="0"/>
          <w:color w:val="000000" w:themeColor="text1"/>
          <w:sz w:val="22"/>
          <w:szCs w:val="22"/>
        </w:rPr>
      </w:pPr>
      <w:r w:rsidRPr="00E3514C">
        <w:rPr>
          <w:b w:val="0"/>
          <w:color w:val="000000" w:themeColor="text1"/>
          <w:sz w:val="22"/>
          <w:szCs w:val="22"/>
        </w:rPr>
        <w:t>Účtovná závierka</w:t>
      </w:r>
    </w:p>
    <w:p w:rsidR="00DA7784" w:rsidRPr="00E3514C" w:rsidRDefault="00DA7784" w:rsidP="00DA7784">
      <w:pPr>
        <w:pStyle w:val="Nzov"/>
        <w:numPr>
          <w:ilvl w:val="0"/>
          <w:numId w:val="5"/>
        </w:numPr>
        <w:jc w:val="left"/>
        <w:rPr>
          <w:b w:val="0"/>
          <w:color w:val="000000" w:themeColor="text1"/>
          <w:sz w:val="22"/>
          <w:szCs w:val="22"/>
        </w:rPr>
      </w:pPr>
      <w:r w:rsidRPr="00E3514C">
        <w:rPr>
          <w:b w:val="0"/>
          <w:color w:val="000000" w:themeColor="text1"/>
          <w:sz w:val="22"/>
          <w:szCs w:val="22"/>
        </w:rPr>
        <w:t>Audítorská správa o overení účtovnej závierky</w:t>
      </w:r>
    </w:p>
    <w:p w:rsidR="00DA7784" w:rsidRPr="00E3514C" w:rsidRDefault="00DA7784" w:rsidP="00DA7784">
      <w:pPr>
        <w:pStyle w:val="Nzov"/>
        <w:numPr>
          <w:ilvl w:val="0"/>
          <w:numId w:val="5"/>
        </w:numPr>
        <w:jc w:val="left"/>
        <w:rPr>
          <w:b w:val="0"/>
          <w:color w:val="000000" w:themeColor="text1"/>
          <w:sz w:val="22"/>
          <w:szCs w:val="22"/>
        </w:rPr>
      </w:pPr>
      <w:r w:rsidRPr="00E3514C">
        <w:rPr>
          <w:b w:val="0"/>
          <w:color w:val="000000" w:themeColor="text1"/>
          <w:sz w:val="22"/>
          <w:szCs w:val="22"/>
        </w:rPr>
        <w:t>Dodatok audítorskej správy o overení súladu výročnej správy s účtovnou závierkou</w:t>
      </w:r>
    </w:p>
    <w:p w:rsidR="00DE6FF9" w:rsidRPr="00E3514C" w:rsidRDefault="00DE6FF9" w:rsidP="00DA7784">
      <w:pPr>
        <w:pStyle w:val="Nzov"/>
        <w:ind w:left="360"/>
        <w:jc w:val="left"/>
        <w:rPr>
          <w:b w:val="0"/>
          <w:color w:val="000000" w:themeColor="text1"/>
          <w:sz w:val="22"/>
          <w:szCs w:val="22"/>
        </w:rPr>
      </w:pPr>
    </w:p>
    <w:p w:rsidR="00DE6FF9" w:rsidRPr="00E3514C" w:rsidRDefault="00DE6FF9" w:rsidP="00DE6FF9">
      <w:pPr>
        <w:pStyle w:val="Nzov"/>
        <w:jc w:val="left"/>
        <w:rPr>
          <w:b w:val="0"/>
          <w:color w:val="000000" w:themeColor="text1"/>
          <w:sz w:val="22"/>
          <w:szCs w:val="22"/>
        </w:rPr>
      </w:pPr>
    </w:p>
    <w:p w:rsidR="00DE6FF9" w:rsidRPr="00E3514C" w:rsidRDefault="006B1133" w:rsidP="006B1133">
      <w:pPr>
        <w:pStyle w:val="Nzov"/>
        <w:jc w:val="left"/>
        <w:rPr>
          <w:color w:val="000000" w:themeColor="text1"/>
          <w:sz w:val="22"/>
          <w:szCs w:val="22"/>
          <w:u w:val="single"/>
        </w:rPr>
      </w:pPr>
      <w:r w:rsidRPr="00E3514C">
        <w:rPr>
          <w:color w:val="000000" w:themeColor="text1"/>
          <w:sz w:val="22"/>
          <w:szCs w:val="22"/>
        </w:rPr>
        <w:t>1.</w:t>
      </w:r>
      <w:r w:rsidR="00660F3D" w:rsidRPr="00E3514C">
        <w:rPr>
          <w:color w:val="000000" w:themeColor="text1"/>
          <w:sz w:val="22"/>
          <w:szCs w:val="22"/>
        </w:rPr>
        <w:t xml:space="preserve"> </w:t>
      </w:r>
      <w:r w:rsidR="0019161F" w:rsidRPr="00E3514C">
        <w:rPr>
          <w:color w:val="000000" w:themeColor="text1"/>
          <w:sz w:val="22"/>
          <w:szCs w:val="22"/>
          <w:u w:val="single"/>
        </w:rPr>
        <w:t xml:space="preserve">Základné údaje o spoločnosti </w:t>
      </w:r>
    </w:p>
    <w:p w:rsidR="0015428E" w:rsidRPr="00E3514C" w:rsidRDefault="0015428E" w:rsidP="006B1133">
      <w:pPr>
        <w:pStyle w:val="Nzov"/>
        <w:jc w:val="left"/>
        <w:rPr>
          <w:color w:val="000000" w:themeColor="text1"/>
          <w:sz w:val="22"/>
          <w:szCs w:val="22"/>
          <w:u w:val="single"/>
        </w:rPr>
      </w:pPr>
    </w:p>
    <w:p w:rsidR="0015428E" w:rsidRPr="00E3514C" w:rsidRDefault="0015428E" w:rsidP="0015428E">
      <w:pPr>
        <w:pStyle w:val="Nzov"/>
        <w:jc w:val="both"/>
        <w:rPr>
          <w:b w:val="0"/>
          <w:color w:val="000000" w:themeColor="text1"/>
          <w:sz w:val="22"/>
          <w:szCs w:val="22"/>
        </w:rPr>
      </w:pPr>
      <w:r w:rsidRPr="00E3514C">
        <w:rPr>
          <w:b w:val="0"/>
          <w:color w:val="000000" w:themeColor="text1"/>
          <w:sz w:val="22"/>
          <w:szCs w:val="22"/>
        </w:rPr>
        <w:t xml:space="preserve">Založenie spoločnosti:       </w:t>
      </w:r>
    </w:p>
    <w:p w:rsidR="00C23DCC" w:rsidRPr="00E3514C" w:rsidRDefault="00692387" w:rsidP="00C23DCC">
      <w:pPr>
        <w:pStyle w:val="Nzov"/>
        <w:jc w:val="both"/>
        <w:rPr>
          <w:b w:val="0"/>
          <w:color w:val="000000" w:themeColor="text1"/>
          <w:sz w:val="22"/>
          <w:szCs w:val="22"/>
        </w:rPr>
      </w:pPr>
      <w:r w:rsidRPr="00E3514C">
        <w:rPr>
          <w:b w:val="0"/>
          <w:color w:val="000000" w:themeColor="text1"/>
          <w:sz w:val="22"/>
          <w:szCs w:val="22"/>
        </w:rPr>
        <w:t xml:space="preserve">Vznik spoločnosti :   </w:t>
      </w:r>
      <w:r w:rsidR="0015428E" w:rsidRPr="00E3514C">
        <w:rPr>
          <w:b w:val="0"/>
          <w:color w:val="000000" w:themeColor="text1"/>
          <w:sz w:val="22"/>
          <w:szCs w:val="22"/>
        </w:rPr>
        <w:t xml:space="preserve">         </w:t>
      </w:r>
      <w:r w:rsidR="00BC2590" w:rsidRPr="00E3514C">
        <w:rPr>
          <w:b w:val="0"/>
          <w:color w:val="000000" w:themeColor="text1"/>
          <w:sz w:val="22"/>
          <w:szCs w:val="22"/>
        </w:rPr>
        <w:t>06.08.2001</w:t>
      </w:r>
      <w:r w:rsidR="00C23DCC" w:rsidRPr="00E3514C">
        <w:rPr>
          <w:b w:val="0"/>
          <w:color w:val="000000" w:themeColor="text1"/>
          <w:sz w:val="22"/>
          <w:szCs w:val="22"/>
        </w:rPr>
        <w:t xml:space="preserve"> </w:t>
      </w:r>
    </w:p>
    <w:p w:rsidR="00692387" w:rsidRPr="00E3514C" w:rsidRDefault="00692387" w:rsidP="00C23DCC">
      <w:pPr>
        <w:pStyle w:val="Nzov"/>
        <w:jc w:val="both"/>
        <w:rPr>
          <w:b w:val="0"/>
          <w:color w:val="000000" w:themeColor="text1"/>
          <w:sz w:val="22"/>
          <w:szCs w:val="22"/>
        </w:rPr>
      </w:pPr>
      <w:r w:rsidRPr="00E3514C">
        <w:rPr>
          <w:b w:val="0"/>
          <w:color w:val="000000" w:themeColor="text1"/>
          <w:sz w:val="22"/>
          <w:szCs w:val="22"/>
        </w:rPr>
        <w:t xml:space="preserve">IČO:                          </w:t>
      </w:r>
      <w:r w:rsidR="0015428E" w:rsidRPr="00E3514C">
        <w:rPr>
          <w:b w:val="0"/>
          <w:color w:val="000000" w:themeColor="text1"/>
          <w:sz w:val="22"/>
          <w:szCs w:val="22"/>
        </w:rPr>
        <w:t xml:space="preserve">         </w:t>
      </w:r>
      <w:r w:rsidR="00BC2590" w:rsidRPr="00E3514C">
        <w:rPr>
          <w:b w:val="0"/>
          <w:color w:val="000000" w:themeColor="text1"/>
          <w:sz w:val="22"/>
          <w:szCs w:val="22"/>
        </w:rPr>
        <w:t>36 244 759</w:t>
      </w:r>
    </w:p>
    <w:p w:rsidR="0015428E" w:rsidRPr="00E3514C" w:rsidRDefault="00DB31F5" w:rsidP="00F23351">
      <w:pPr>
        <w:pStyle w:val="Nzov"/>
        <w:tabs>
          <w:tab w:val="left" w:pos="2640"/>
        </w:tabs>
        <w:jc w:val="both"/>
        <w:rPr>
          <w:b w:val="0"/>
          <w:color w:val="000000" w:themeColor="text1"/>
          <w:sz w:val="22"/>
          <w:szCs w:val="22"/>
        </w:rPr>
      </w:pPr>
      <w:r w:rsidRPr="00E3514C">
        <w:rPr>
          <w:b w:val="0"/>
          <w:color w:val="000000" w:themeColor="text1"/>
          <w:sz w:val="22"/>
          <w:szCs w:val="22"/>
        </w:rPr>
        <w:t>DIČ:</w:t>
      </w:r>
      <w:r w:rsidR="00CC11DE" w:rsidRPr="00E3514C">
        <w:rPr>
          <w:b w:val="0"/>
          <w:color w:val="000000" w:themeColor="text1"/>
          <w:sz w:val="22"/>
          <w:szCs w:val="22"/>
        </w:rPr>
        <w:t xml:space="preserve">                                   </w:t>
      </w:r>
      <w:r w:rsidR="00DA54BD" w:rsidRPr="00E3514C">
        <w:rPr>
          <w:b w:val="0"/>
          <w:color w:val="000000" w:themeColor="text1"/>
          <w:sz w:val="22"/>
          <w:szCs w:val="22"/>
        </w:rPr>
        <w:t>2021585016</w:t>
      </w:r>
    </w:p>
    <w:p w:rsidR="00DB31F5" w:rsidRPr="00E3514C" w:rsidRDefault="00DB31F5" w:rsidP="00F23351">
      <w:pPr>
        <w:pStyle w:val="Nzov"/>
        <w:tabs>
          <w:tab w:val="left" w:pos="2640"/>
        </w:tabs>
        <w:jc w:val="both"/>
        <w:rPr>
          <w:b w:val="0"/>
          <w:color w:val="000000" w:themeColor="text1"/>
          <w:sz w:val="22"/>
          <w:szCs w:val="22"/>
        </w:rPr>
      </w:pPr>
      <w:r w:rsidRPr="00E3514C">
        <w:rPr>
          <w:b w:val="0"/>
          <w:color w:val="000000" w:themeColor="text1"/>
          <w:sz w:val="22"/>
          <w:szCs w:val="22"/>
        </w:rPr>
        <w:t>IČ DPH:</w:t>
      </w:r>
      <w:r w:rsidR="00CC11DE" w:rsidRPr="00E3514C">
        <w:rPr>
          <w:b w:val="0"/>
          <w:color w:val="000000" w:themeColor="text1"/>
          <w:sz w:val="22"/>
          <w:szCs w:val="22"/>
        </w:rPr>
        <w:t xml:space="preserve">                             SK202</w:t>
      </w:r>
      <w:r w:rsidR="00DA54BD" w:rsidRPr="00E3514C">
        <w:rPr>
          <w:b w:val="0"/>
          <w:color w:val="000000" w:themeColor="text1"/>
          <w:sz w:val="22"/>
          <w:szCs w:val="22"/>
        </w:rPr>
        <w:t>1585016</w:t>
      </w:r>
    </w:p>
    <w:p w:rsidR="00850E98" w:rsidRPr="00E3514C" w:rsidRDefault="00850E98" w:rsidP="00850E98">
      <w:pPr>
        <w:pStyle w:val="Nzov"/>
        <w:jc w:val="both"/>
        <w:rPr>
          <w:b w:val="0"/>
          <w:color w:val="000000" w:themeColor="text1"/>
          <w:sz w:val="22"/>
          <w:szCs w:val="22"/>
        </w:rPr>
      </w:pPr>
      <w:r w:rsidRPr="00E3514C">
        <w:rPr>
          <w:b w:val="0"/>
          <w:color w:val="000000" w:themeColor="text1"/>
          <w:sz w:val="22"/>
          <w:szCs w:val="22"/>
        </w:rPr>
        <w:t xml:space="preserve">       </w:t>
      </w:r>
    </w:p>
    <w:p w:rsidR="00D4135D" w:rsidRPr="00E3514C" w:rsidRDefault="00D4135D" w:rsidP="00850E98">
      <w:pPr>
        <w:pStyle w:val="Nzov"/>
        <w:jc w:val="both"/>
        <w:rPr>
          <w:b w:val="0"/>
          <w:color w:val="000000" w:themeColor="text1"/>
          <w:sz w:val="22"/>
          <w:szCs w:val="22"/>
        </w:rPr>
      </w:pPr>
      <w:r w:rsidRPr="00E3514C">
        <w:rPr>
          <w:b w:val="0"/>
          <w:color w:val="000000" w:themeColor="text1"/>
          <w:sz w:val="22"/>
          <w:szCs w:val="22"/>
        </w:rPr>
        <w:t>S ohľadom na skutočnosť, že hlavnou činnosťou spoločnosti je</w:t>
      </w:r>
      <w:r w:rsidR="00BC2590" w:rsidRPr="00E3514C">
        <w:rPr>
          <w:b w:val="0"/>
          <w:color w:val="000000" w:themeColor="text1"/>
          <w:sz w:val="22"/>
          <w:szCs w:val="22"/>
        </w:rPr>
        <w:t xml:space="preserve"> obchodná činnosť s výrobkami zo skla</w:t>
      </w:r>
      <w:r w:rsidR="00DA54BD" w:rsidRPr="00E3514C">
        <w:rPr>
          <w:b w:val="0"/>
          <w:color w:val="000000" w:themeColor="text1"/>
          <w:sz w:val="22"/>
          <w:szCs w:val="22"/>
        </w:rPr>
        <w:t xml:space="preserve"> vrátane dekorovania časti týchto výrobkov vlastnými pracovníkmi</w:t>
      </w:r>
      <w:r w:rsidR="00511045" w:rsidRPr="00E3514C">
        <w:rPr>
          <w:b w:val="0"/>
          <w:color w:val="000000" w:themeColor="text1"/>
          <w:sz w:val="22"/>
          <w:szCs w:val="22"/>
        </w:rPr>
        <w:t xml:space="preserve">, </w:t>
      </w:r>
      <w:r w:rsidRPr="00E3514C">
        <w:rPr>
          <w:b w:val="0"/>
          <w:color w:val="000000" w:themeColor="text1"/>
          <w:sz w:val="22"/>
          <w:szCs w:val="22"/>
        </w:rPr>
        <w:t>jej činnosť nemá priame dopady na životné prostredie.</w:t>
      </w:r>
    </w:p>
    <w:p w:rsidR="00DA7784" w:rsidRPr="00E3514C" w:rsidRDefault="00DA7784" w:rsidP="00850E98">
      <w:pPr>
        <w:pStyle w:val="Nzov"/>
        <w:jc w:val="both"/>
        <w:rPr>
          <w:b w:val="0"/>
          <w:color w:val="000000" w:themeColor="text1"/>
          <w:sz w:val="22"/>
          <w:szCs w:val="22"/>
        </w:rPr>
      </w:pPr>
    </w:p>
    <w:p w:rsidR="00D4135D" w:rsidRPr="00E3514C" w:rsidRDefault="00D4135D" w:rsidP="00D4135D">
      <w:pPr>
        <w:jc w:val="both"/>
        <w:rPr>
          <w:color w:val="000000" w:themeColor="text1"/>
          <w:sz w:val="22"/>
          <w:szCs w:val="22"/>
        </w:rPr>
      </w:pPr>
      <w:r w:rsidRPr="00E3514C">
        <w:rPr>
          <w:color w:val="000000" w:themeColor="text1"/>
          <w:sz w:val="22"/>
          <w:szCs w:val="22"/>
        </w:rPr>
        <w:t>Spoločnosť nevynakladá žiadne výdavky na výskum a vývoj, nakoľko si to jej činnosť nevyžaduje.</w:t>
      </w:r>
    </w:p>
    <w:p w:rsidR="00DA7784" w:rsidRPr="00E3514C" w:rsidRDefault="00DA7784" w:rsidP="00D4135D">
      <w:pPr>
        <w:jc w:val="both"/>
        <w:rPr>
          <w:color w:val="000000" w:themeColor="text1"/>
          <w:sz w:val="22"/>
          <w:szCs w:val="22"/>
        </w:rPr>
      </w:pPr>
    </w:p>
    <w:p w:rsidR="00D4135D" w:rsidRPr="00E3514C" w:rsidRDefault="00D4135D" w:rsidP="00D4135D">
      <w:pPr>
        <w:jc w:val="both"/>
        <w:rPr>
          <w:color w:val="000000" w:themeColor="text1"/>
          <w:sz w:val="22"/>
          <w:szCs w:val="22"/>
        </w:rPr>
      </w:pPr>
      <w:r w:rsidRPr="00E3514C">
        <w:rPr>
          <w:color w:val="000000" w:themeColor="text1"/>
          <w:sz w:val="22"/>
          <w:szCs w:val="22"/>
        </w:rPr>
        <w:t>Spoločnosť vykonáva činnosť výlučne na území Slovenskej republiky, v zahraničí nemá organizačnú zložku.</w:t>
      </w:r>
    </w:p>
    <w:p w:rsidR="00692387" w:rsidRPr="00E3514C" w:rsidRDefault="00692387" w:rsidP="00C23DCC">
      <w:pPr>
        <w:pStyle w:val="Nzov"/>
        <w:jc w:val="both"/>
        <w:rPr>
          <w:b w:val="0"/>
          <w:color w:val="000000" w:themeColor="text1"/>
          <w:sz w:val="22"/>
          <w:szCs w:val="22"/>
        </w:rPr>
      </w:pPr>
    </w:p>
    <w:p w:rsidR="00A8178A" w:rsidRPr="00E3514C" w:rsidRDefault="005610FD" w:rsidP="0019161F">
      <w:pPr>
        <w:pStyle w:val="Zkladntext"/>
        <w:rPr>
          <w:b/>
          <w:color w:val="000000" w:themeColor="text1"/>
          <w:sz w:val="22"/>
          <w:szCs w:val="22"/>
        </w:rPr>
      </w:pPr>
      <w:r w:rsidRPr="00E3514C">
        <w:rPr>
          <w:color w:val="000000" w:themeColor="text1"/>
          <w:sz w:val="22"/>
          <w:szCs w:val="22"/>
        </w:rPr>
        <w:t xml:space="preserve">        </w:t>
      </w:r>
    </w:p>
    <w:p w:rsidR="00A8178A" w:rsidRPr="00E3514C" w:rsidRDefault="00A8178A" w:rsidP="00A8178A">
      <w:pPr>
        <w:pStyle w:val="Nzov"/>
        <w:jc w:val="left"/>
        <w:rPr>
          <w:color w:val="000000" w:themeColor="text1"/>
          <w:sz w:val="22"/>
          <w:szCs w:val="22"/>
          <w:u w:val="single"/>
        </w:rPr>
      </w:pPr>
      <w:r w:rsidRPr="00E3514C">
        <w:rPr>
          <w:color w:val="000000" w:themeColor="text1"/>
          <w:sz w:val="22"/>
          <w:szCs w:val="22"/>
        </w:rPr>
        <w:t>2.</w:t>
      </w:r>
      <w:r w:rsidR="00660F3D" w:rsidRPr="00E3514C">
        <w:rPr>
          <w:color w:val="000000" w:themeColor="text1"/>
          <w:sz w:val="22"/>
          <w:szCs w:val="22"/>
        </w:rPr>
        <w:t xml:space="preserve"> </w:t>
      </w:r>
      <w:r w:rsidR="00692387" w:rsidRPr="00E3514C">
        <w:rPr>
          <w:color w:val="000000" w:themeColor="text1"/>
          <w:sz w:val="22"/>
          <w:szCs w:val="22"/>
          <w:u w:val="single"/>
        </w:rPr>
        <w:t>Informácie o vývoji spoločnosti</w:t>
      </w:r>
    </w:p>
    <w:p w:rsidR="002C693D" w:rsidRPr="00E3514C" w:rsidRDefault="002C693D" w:rsidP="00A8178A">
      <w:pPr>
        <w:pStyle w:val="Nzov"/>
        <w:jc w:val="left"/>
        <w:rPr>
          <w:b w:val="0"/>
          <w:color w:val="000000" w:themeColor="text1"/>
          <w:sz w:val="22"/>
          <w:szCs w:val="22"/>
        </w:rPr>
      </w:pPr>
    </w:p>
    <w:p w:rsidR="006A396E" w:rsidRPr="00E3514C" w:rsidRDefault="00280F88" w:rsidP="00BC2590">
      <w:pPr>
        <w:jc w:val="both"/>
        <w:rPr>
          <w:rStyle w:val="st1"/>
          <w:bCs/>
          <w:color w:val="000000" w:themeColor="text1"/>
          <w:sz w:val="22"/>
          <w:szCs w:val="22"/>
        </w:rPr>
      </w:pPr>
      <w:r w:rsidRPr="00E3514C">
        <w:rPr>
          <w:rStyle w:val="st1"/>
          <w:bCs/>
          <w:color w:val="000000" w:themeColor="text1"/>
          <w:sz w:val="22"/>
          <w:szCs w:val="22"/>
        </w:rPr>
        <w:t xml:space="preserve">       </w:t>
      </w:r>
      <w:r w:rsidR="00AF4EFC" w:rsidRPr="00E3514C">
        <w:rPr>
          <w:rStyle w:val="st1"/>
          <w:bCs/>
          <w:color w:val="000000" w:themeColor="text1"/>
          <w:sz w:val="22"/>
          <w:szCs w:val="22"/>
        </w:rPr>
        <w:t xml:space="preserve">   </w:t>
      </w:r>
      <w:r w:rsidR="00D4135D" w:rsidRPr="00E3514C">
        <w:rPr>
          <w:rStyle w:val="st1"/>
          <w:bCs/>
          <w:color w:val="000000" w:themeColor="text1"/>
          <w:sz w:val="22"/>
          <w:szCs w:val="22"/>
        </w:rPr>
        <w:t>Ako bolo uvedené vyššie, spoločnosť vznikla v</w:t>
      </w:r>
      <w:r w:rsidR="00BC2590" w:rsidRPr="00E3514C">
        <w:rPr>
          <w:rStyle w:val="st1"/>
          <w:bCs/>
          <w:color w:val="000000" w:themeColor="text1"/>
          <w:sz w:val="22"/>
          <w:szCs w:val="22"/>
        </w:rPr>
        <w:t> </w:t>
      </w:r>
      <w:r w:rsidR="00D4135D" w:rsidRPr="00E3514C">
        <w:rPr>
          <w:rStyle w:val="st1"/>
          <w:bCs/>
          <w:color w:val="000000" w:themeColor="text1"/>
          <w:sz w:val="22"/>
          <w:szCs w:val="22"/>
        </w:rPr>
        <w:t>roku</w:t>
      </w:r>
      <w:r w:rsidR="00BC2590" w:rsidRPr="00E3514C">
        <w:rPr>
          <w:rStyle w:val="st1"/>
          <w:bCs/>
          <w:color w:val="000000" w:themeColor="text1"/>
          <w:sz w:val="22"/>
          <w:szCs w:val="22"/>
        </w:rPr>
        <w:t xml:space="preserve"> 2001</w:t>
      </w:r>
      <w:r w:rsidR="000D6485" w:rsidRPr="00E3514C">
        <w:rPr>
          <w:rStyle w:val="st1"/>
          <w:bCs/>
          <w:color w:val="000000" w:themeColor="text1"/>
          <w:sz w:val="22"/>
          <w:szCs w:val="22"/>
        </w:rPr>
        <w:t xml:space="preserve">, jej sídlom bola adresa trvalého pobytu spoločníkov. Spočiatku vykonávala spoločnosť svoju činnosť, pričom hlavnou činnosťou bolo zastupovanie </w:t>
      </w:r>
      <w:r w:rsidR="00736A9E" w:rsidRPr="00E3514C">
        <w:rPr>
          <w:rStyle w:val="st1"/>
          <w:bCs/>
          <w:color w:val="000000" w:themeColor="text1"/>
          <w:sz w:val="22"/>
          <w:szCs w:val="22"/>
        </w:rPr>
        <w:t xml:space="preserve">anglickej </w:t>
      </w:r>
      <w:r w:rsidR="000D6485" w:rsidRPr="00E3514C">
        <w:rPr>
          <w:rStyle w:val="st1"/>
          <w:bCs/>
          <w:color w:val="000000" w:themeColor="text1"/>
          <w:sz w:val="22"/>
          <w:szCs w:val="22"/>
        </w:rPr>
        <w:t xml:space="preserve">firmy </w:t>
      </w:r>
      <w:r w:rsidR="004F6E05" w:rsidRPr="00E3514C">
        <w:rPr>
          <w:rStyle w:val="st1"/>
          <w:bCs/>
          <w:color w:val="000000" w:themeColor="text1"/>
          <w:sz w:val="22"/>
          <w:szCs w:val="22"/>
        </w:rPr>
        <w:t>Rona Imports</w:t>
      </w:r>
      <w:r w:rsidR="00CE74E4" w:rsidRPr="00E3514C">
        <w:rPr>
          <w:rStyle w:val="st1"/>
          <w:bCs/>
          <w:color w:val="000000" w:themeColor="text1"/>
          <w:sz w:val="22"/>
          <w:szCs w:val="22"/>
        </w:rPr>
        <w:t xml:space="preserve"> Ltd</w:t>
      </w:r>
      <w:r w:rsidR="000D6485" w:rsidRPr="00E3514C">
        <w:rPr>
          <w:rStyle w:val="st1"/>
          <w:bCs/>
          <w:color w:val="000000" w:themeColor="text1"/>
          <w:sz w:val="22"/>
          <w:szCs w:val="22"/>
        </w:rPr>
        <w:t xml:space="preserve"> na Slovensku a vykonávanie niektorých servisných činností pre túto firmu (</w:t>
      </w:r>
      <w:r w:rsidR="006A396E" w:rsidRPr="00E3514C">
        <w:rPr>
          <w:rStyle w:val="st1"/>
          <w:bCs/>
          <w:color w:val="000000" w:themeColor="text1"/>
          <w:sz w:val="22"/>
          <w:szCs w:val="22"/>
        </w:rPr>
        <w:t>súčinnosť v oblasti dizajnu, vývoj nových vzorov</w:t>
      </w:r>
      <w:r w:rsidR="00736A9E" w:rsidRPr="00E3514C">
        <w:rPr>
          <w:rStyle w:val="st1"/>
          <w:bCs/>
          <w:color w:val="000000" w:themeColor="text1"/>
          <w:sz w:val="22"/>
          <w:szCs w:val="22"/>
        </w:rPr>
        <w:t xml:space="preserve">, </w:t>
      </w:r>
      <w:r w:rsidR="006A396E" w:rsidRPr="00E3514C">
        <w:rPr>
          <w:rStyle w:val="st1"/>
          <w:bCs/>
          <w:color w:val="000000" w:themeColor="text1"/>
          <w:sz w:val="22"/>
          <w:szCs w:val="22"/>
        </w:rPr>
        <w:t>návrhy obalov a zabezpečovanie ich výroby</w:t>
      </w:r>
      <w:r w:rsidR="00736A9E" w:rsidRPr="00E3514C">
        <w:rPr>
          <w:rStyle w:val="st1"/>
          <w:bCs/>
          <w:color w:val="000000" w:themeColor="text1"/>
          <w:sz w:val="22"/>
          <w:szCs w:val="22"/>
        </w:rPr>
        <w:t>,</w:t>
      </w:r>
      <w:r w:rsidR="006A396E" w:rsidRPr="00E3514C">
        <w:rPr>
          <w:rStyle w:val="st1"/>
          <w:bCs/>
          <w:color w:val="000000" w:themeColor="text1"/>
          <w:sz w:val="22"/>
          <w:szCs w:val="22"/>
        </w:rPr>
        <w:t xml:space="preserve"> súčinnosť pri riešení technologických problémov s dodavateľmi, ...) vrátan</w:t>
      </w:r>
      <w:r w:rsidR="00736A9E" w:rsidRPr="00E3514C">
        <w:rPr>
          <w:rStyle w:val="st1"/>
          <w:bCs/>
          <w:color w:val="000000" w:themeColor="text1"/>
          <w:sz w:val="22"/>
          <w:szCs w:val="22"/>
        </w:rPr>
        <w:t xml:space="preserve">e zastupovania firmy voči slovenským dodavateľom výrobkov zo skla. </w:t>
      </w:r>
    </w:p>
    <w:p w:rsidR="00DA7784" w:rsidRPr="00E3514C" w:rsidRDefault="00DA7784" w:rsidP="00BC2590">
      <w:pPr>
        <w:jc w:val="both"/>
        <w:rPr>
          <w:rStyle w:val="st1"/>
          <w:bCs/>
          <w:color w:val="000000" w:themeColor="text1"/>
          <w:sz w:val="22"/>
          <w:szCs w:val="22"/>
        </w:rPr>
      </w:pPr>
    </w:p>
    <w:p w:rsidR="004119EA" w:rsidRPr="00E3514C" w:rsidRDefault="006A396E" w:rsidP="00F23D42">
      <w:pPr>
        <w:jc w:val="both"/>
        <w:rPr>
          <w:rStyle w:val="st1"/>
          <w:bCs/>
          <w:color w:val="000000" w:themeColor="text1"/>
          <w:sz w:val="22"/>
          <w:szCs w:val="22"/>
        </w:rPr>
      </w:pPr>
      <w:r w:rsidRPr="00E3514C">
        <w:rPr>
          <w:rStyle w:val="st1"/>
          <w:bCs/>
          <w:color w:val="000000" w:themeColor="text1"/>
          <w:sz w:val="22"/>
          <w:szCs w:val="22"/>
        </w:rPr>
        <w:t xml:space="preserve">       Postupom času </w:t>
      </w:r>
      <w:r w:rsidR="00736A9E" w:rsidRPr="00E3514C">
        <w:rPr>
          <w:rStyle w:val="st1"/>
          <w:bCs/>
          <w:color w:val="000000" w:themeColor="text1"/>
          <w:sz w:val="22"/>
          <w:szCs w:val="22"/>
        </w:rPr>
        <w:t xml:space="preserve">začala spoločnosť vykonávať nákup a predaj tovaru vo svojom mene </w:t>
      </w:r>
      <w:r w:rsidRPr="00E3514C">
        <w:rPr>
          <w:rStyle w:val="st1"/>
          <w:bCs/>
          <w:color w:val="000000" w:themeColor="text1"/>
          <w:sz w:val="22"/>
          <w:szCs w:val="22"/>
        </w:rPr>
        <w:t xml:space="preserve">a </w:t>
      </w:r>
      <w:r w:rsidR="00736A9E" w:rsidRPr="00E3514C">
        <w:rPr>
          <w:rStyle w:val="st1"/>
          <w:bCs/>
          <w:color w:val="000000" w:themeColor="text1"/>
          <w:sz w:val="22"/>
          <w:szCs w:val="22"/>
        </w:rPr>
        <w:t xml:space="preserve">na vlastný účet tzv. agentúrnym spôsobom, t.j. tovar bol </w:t>
      </w:r>
      <w:r w:rsidRPr="00E3514C">
        <w:rPr>
          <w:rStyle w:val="st1"/>
          <w:bCs/>
          <w:color w:val="000000" w:themeColor="text1"/>
          <w:sz w:val="22"/>
          <w:szCs w:val="22"/>
        </w:rPr>
        <w:t>kupovaný</w:t>
      </w:r>
      <w:r w:rsidR="004E0234" w:rsidRPr="00E3514C">
        <w:rPr>
          <w:rStyle w:val="st1"/>
          <w:bCs/>
          <w:color w:val="000000" w:themeColor="text1"/>
          <w:sz w:val="22"/>
          <w:szCs w:val="22"/>
        </w:rPr>
        <w:t xml:space="preserve"> od dodá</w:t>
      </w:r>
      <w:r w:rsidR="00736A9E" w:rsidRPr="00E3514C">
        <w:rPr>
          <w:rStyle w:val="st1"/>
          <w:bCs/>
          <w:color w:val="000000" w:themeColor="text1"/>
          <w:sz w:val="22"/>
          <w:szCs w:val="22"/>
        </w:rPr>
        <w:t xml:space="preserve">vateľov v Slovenskej republike </w:t>
      </w:r>
      <w:r w:rsidR="00A9450E" w:rsidRPr="00E3514C">
        <w:rPr>
          <w:rStyle w:val="st1"/>
          <w:bCs/>
          <w:color w:val="000000" w:themeColor="text1"/>
          <w:sz w:val="22"/>
          <w:szCs w:val="22"/>
        </w:rPr>
        <w:t>(</w:t>
      </w:r>
      <w:r w:rsidR="00736A9E" w:rsidRPr="00E3514C">
        <w:rPr>
          <w:rStyle w:val="st1"/>
          <w:bCs/>
          <w:color w:val="000000" w:themeColor="text1"/>
          <w:sz w:val="22"/>
          <w:szCs w:val="22"/>
        </w:rPr>
        <w:t xml:space="preserve">ďalej SR) a bez </w:t>
      </w:r>
      <w:r w:rsidRPr="00E3514C">
        <w:rPr>
          <w:rStyle w:val="st1"/>
          <w:bCs/>
          <w:color w:val="000000" w:themeColor="text1"/>
          <w:sz w:val="22"/>
          <w:szCs w:val="22"/>
        </w:rPr>
        <w:t xml:space="preserve">skladovania </w:t>
      </w:r>
      <w:r w:rsidR="00736A9E" w:rsidRPr="00E3514C">
        <w:rPr>
          <w:rStyle w:val="st1"/>
          <w:bCs/>
          <w:color w:val="000000" w:themeColor="text1"/>
          <w:sz w:val="22"/>
          <w:szCs w:val="22"/>
        </w:rPr>
        <w:t xml:space="preserve">bezprostredne po kúpe </w:t>
      </w:r>
      <w:r w:rsidRPr="00E3514C">
        <w:rPr>
          <w:rStyle w:val="st1"/>
          <w:bCs/>
          <w:color w:val="000000" w:themeColor="text1"/>
          <w:sz w:val="22"/>
          <w:szCs w:val="22"/>
        </w:rPr>
        <w:t xml:space="preserve">prepravovaný </w:t>
      </w:r>
      <w:r w:rsidR="00736A9E" w:rsidRPr="00E3514C">
        <w:rPr>
          <w:rStyle w:val="st1"/>
          <w:bCs/>
          <w:color w:val="000000" w:themeColor="text1"/>
          <w:sz w:val="22"/>
          <w:szCs w:val="22"/>
        </w:rPr>
        <w:t>odberateľom mimo územia SR</w:t>
      </w:r>
      <w:r w:rsidRPr="00E3514C">
        <w:rPr>
          <w:rStyle w:val="st1"/>
          <w:bCs/>
          <w:color w:val="000000" w:themeColor="text1"/>
          <w:sz w:val="22"/>
          <w:szCs w:val="22"/>
        </w:rPr>
        <w:t>. S</w:t>
      </w:r>
      <w:r w:rsidR="00736A9E" w:rsidRPr="00E3514C">
        <w:rPr>
          <w:rStyle w:val="st1"/>
          <w:bCs/>
          <w:color w:val="000000" w:themeColor="text1"/>
          <w:sz w:val="22"/>
          <w:szCs w:val="22"/>
        </w:rPr>
        <w:t xml:space="preserve">počiatku dodávky smerovali </w:t>
      </w:r>
      <w:r w:rsidRPr="00E3514C">
        <w:rPr>
          <w:rStyle w:val="st1"/>
          <w:bCs/>
          <w:color w:val="000000" w:themeColor="text1"/>
          <w:sz w:val="22"/>
          <w:szCs w:val="22"/>
        </w:rPr>
        <w:t xml:space="preserve">takmer </w:t>
      </w:r>
      <w:r w:rsidR="00736A9E" w:rsidRPr="00E3514C">
        <w:rPr>
          <w:rStyle w:val="st1"/>
          <w:bCs/>
          <w:color w:val="000000" w:themeColor="text1"/>
          <w:sz w:val="22"/>
          <w:szCs w:val="22"/>
        </w:rPr>
        <w:t>výlučne odberateľom v</w:t>
      </w:r>
      <w:r w:rsidRPr="00E3514C">
        <w:rPr>
          <w:rStyle w:val="st1"/>
          <w:bCs/>
          <w:color w:val="000000" w:themeColor="text1"/>
          <w:sz w:val="22"/>
          <w:szCs w:val="22"/>
        </w:rPr>
        <w:t xml:space="preserve"> Anglicku, hlavnými odberateľmi boli dve spoločnosti so sídlom v Anglicku, a to spoločnosti Slovglass Imports </w:t>
      </w:r>
      <w:r w:rsidR="004E0234" w:rsidRPr="00E3514C">
        <w:rPr>
          <w:rStyle w:val="st1"/>
          <w:bCs/>
          <w:color w:val="000000" w:themeColor="text1"/>
          <w:sz w:val="22"/>
          <w:szCs w:val="22"/>
        </w:rPr>
        <w:t>Ltd. so sídlom v Bedforde</w:t>
      </w:r>
      <w:r w:rsidRPr="00E3514C">
        <w:rPr>
          <w:rStyle w:val="st1"/>
          <w:bCs/>
          <w:color w:val="000000" w:themeColor="text1"/>
          <w:sz w:val="22"/>
          <w:szCs w:val="22"/>
        </w:rPr>
        <w:t xml:space="preserve"> a House of Fraser</w:t>
      </w:r>
      <w:r w:rsidR="004E0234" w:rsidRPr="00E3514C">
        <w:rPr>
          <w:rStyle w:val="st1"/>
          <w:bCs/>
          <w:color w:val="000000" w:themeColor="text1"/>
          <w:sz w:val="22"/>
          <w:szCs w:val="22"/>
        </w:rPr>
        <w:t xml:space="preserve"> Ltd. so sídlom v Londýne</w:t>
      </w:r>
      <w:r w:rsidRPr="00E3514C">
        <w:rPr>
          <w:rStyle w:val="st1"/>
          <w:bCs/>
          <w:color w:val="000000" w:themeColor="text1"/>
          <w:sz w:val="22"/>
          <w:szCs w:val="22"/>
        </w:rPr>
        <w:t xml:space="preserve">.  S ohľadom na </w:t>
      </w:r>
      <w:r w:rsidR="0052688B" w:rsidRPr="00E3514C">
        <w:rPr>
          <w:rStyle w:val="st1"/>
          <w:bCs/>
          <w:color w:val="000000" w:themeColor="text1"/>
          <w:sz w:val="22"/>
          <w:szCs w:val="22"/>
        </w:rPr>
        <w:t>skutočnosť, že objem objednávok mal stále stúpajúcu tendenciu, pričom sa zvyšovali aj nároky odberateľov na presnosť jednotlivých dodávok, spoločnosť sa rozhodla zvyšujúce sa nároky na logistiku riešiť výstavbou vlastných priestorov na skladovanie tovaru. Pozemok na výstavbu skladu kúpila spoločnosť v roku 2006, výstavba skladu sa začala v </w:t>
      </w:r>
      <w:r w:rsidR="00DA6A16" w:rsidRPr="00E3514C">
        <w:rPr>
          <w:rStyle w:val="st1"/>
          <w:bCs/>
          <w:color w:val="000000" w:themeColor="text1"/>
          <w:sz w:val="22"/>
          <w:szCs w:val="22"/>
        </w:rPr>
        <w:t>dece</w:t>
      </w:r>
      <w:r w:rsidR="0052688B" w:rsidRPr="00E3514C">
        <w:rPr>
          <w:rStyle w:val="st1"/>
          <w:bCs/>
          <w:color w:val="000000" w:themeColor="text1"/>
          <w:sz w:val="22"/>
          <w:szCs w:val="22"/>
        </w:rPr>
        <w:t xml:space="preserve">mbri 2007, v júni roka 2008 bol </w:t>
      </w:r>
      <w:r w:rsidR="00DA6A16" w:rsidRPr="00E3514C">
        <w:rPr>
          <w:rStyle w:val="st1"/>
          <w:bCs/>
          <w:color w:val="000000" w:themeColor="text1"/>
          <w:sz w:val="22"/>
          <w:szCs w:val="22"/>
        </w:rPr>
        <w:t xml:space="preserve">sklad </w:t>
      </w:r>
      <w:r w:rsidR="0052688B" w:rsidRPr="00E3514C">
        <w:rPr>
          <w:rStyle w:val="st1"/>
          <w:bCs/>
          <w:color w:val="000000" w:themeColor="text1"/>
          <w:sz w:val="22"/>
          <w:szCs w:val="22"/>
        </w:rPr>
        <w:t>skolaudovaný</w:t>
      </w:r>
      <w:r w:rsidR="00DA6A16" w:rsidRPr="00E3514C">
        <w:rPr>
          <w:rStyle w:val="st1"/>
          <w:bCs/>
          <w:color w:val="000000" w:themeColor="text1"/>
          <w:sz w:val="22"/>
          <w:szCs w:val="22"/>
        </w:rPr>
        <w:t>.</w:t>
      </w:r>
      <w:r w:rsidR="0052688B" w:rsidRPr="00E3514C">
        <w:rPr>
          <w:rStyle w:val="st1"/>
          <w:bCs/>
          <w:color w:val="000000" w:themeColor="text1"/>
          <w:sz w:val="22"/>
          <w:szCs w:val="22"/>
        </w:rPr>
        <w:t xml:space="preserve"> Vlastné skladovacie priestory </w:t>
      </w:r>
      <w:r w:rsidR="00DA6A16" w:rsidRPr="00E3514C">
        <w:rPr>
          <w:rStyle w:val="st1"/>
          <w:bCs/>
          <w:color w:val="000000" w:themeColor="text1"/>
          <w:sz w:val="22"/>
          <w:szCs w:val="22"/>
        </w:rPr>
        <w:t>o rozlohe cca 1 000m</w:t>
      </w:r>
      <w:r w:rsidR="00DA6A16" w:rsidRPr="00E3514C">
        <w:rPr>
          <w:rStyle w:val="st1"/>
          <w:bCs/>
          <w:color w:val="000000" w:themeColor="text1"/>
          <w:sz w:val="22"/>
          <w:szCs w:val="22"/>
          <w:vertAlign w:val="superscript"/>
        </w:rPr>
        <w:t>2</w:t>
      </w:r>
      <w:r w:rsidR="00DA6A16" w:rsidRPr="00E3514C">
        <w:rPr>
          <w:rStyle w:val="st1"/>
          <w:bCs/>
          <w:color w:val="000000" w:themeColor="text1"/>
          <w:sz w:val="22"/>
          <w:szCs w:val="22"/>
        </w:rPr>
        <w:t xml:space="preserve"> </w:t>
      </w:r>
      <w:r w:rsidR="0052688B" w:rsidRPr="00E3514C">
        <w:rPr>
          <w:rStyle w:val="st1"/>
          <w:bCs/>
          <w:color w:val="000000" w:themeColor="text1"/>
          <w:sz w:val="22"/>
          <w:szCs w:val="22"/>
        </w:rPr>
        <w:t>umožnili eliminovať sezónnosť v</w:t>
      </w:r>
      <w:r w:rsidR="00DA6A16" w:rsidRPr="00E3514C">
        <w:rPr>
          <w:rStyle w:val="st1"/>
          <w:bCs/>
          <w:color w:val="000000" w:themeColor="text1"/>
          <w:sz w:val="22"/>
          <w:szCs w:val="22"/>
        </w:rPr>
        <w:t> </w:t>
      </w:r>
      <w:r w:rsidR="0052688B" w:rsidRPr="00E3514C">
        <w:rPr>
          <w:rStyle w:val="st1"/>
          <w:bCs/>
          <w:color w:val="000000" w:themeColor="text1"/>
          <w:sz w:val="22"/>
          <w:szCs w:val="22"/>
        </w:rPr>
        <w:t>skl</w:t>
      </w:r>
      <w:r w:rsidR="00DA6A16" w:rsidRPr="00E3514C">
        <w:rPr>
          <w:rStyle w:val="st1"/>
          <w:bCs/>
          <w:color w:val="000000" w:themeColor="text1"/>
          <w:sz w:val="22"/>
          <w:szCs w:val="22"/>
        </w:rPr>
        <w:t xml:space="preserve">árskej výrobe, </w:t>
      </w:r>
      <w:r w:rsidR="00353892" w:rsidRPr="00E3514C">
        <w:rPr>
          <w:rStyle w:val="st1"/>
          <w:bCs/>
          <w:color w:val="000000" w:themeColor="text1"/>
          <w:sz w:val="22"/>
          <w:szCs w:val="22"/>
        </w:rPr>
        <w:t xml:space="preserve">zvýšiť objem objednávok a </w:t>
      </w:r>
      <w:r w:rsidR="00DA6A16" w:rsidRPr="00E3514C">
        <w:rPr>
          <w:rStyle w:val="st1"/>
          <w:bCs/>
          <w:color w:val="000000" w:themeColor="text1"/>
          <w:sz w:val="22"/>
          <w:szCs w:val="22"/>
        </w:rPr>
        <w:t>dostatočne sa predzásobiť</w:t>
      </w:r>
      <w:r w:rsidR="00353892" w:rsidRPr="00E3514C">
        <w:rPr>
          <w:rStyle w:val="st1"/>
          <w:bCs/>
          <w:color w:val="000000" w:themeColor="text1"/>
          <w:sz w:val="22"/>
          <w:szCs w:val="22"/>
        </w:rPr>
        <w:t>, v dôsledku čoho bola spoločnosť</w:t>
      </w:r>
      <w:r w:rsidR="00DA6A16" w:rsidRPr="00E3514C">
        <w:rPr>
          <w:rStyle w:val="st1"/>
          <w:bCs/>
          <w:color w:val="000000" w:themeColor="text1"/>
          <w:sz w:val="22"/>
          <w:szCs w:val="22"/>
        </w:rPr>
        <w:t> </w:t>
      </w:r>
      <w:r w:rsidR="00353892" w:rsidRPr="00E3514C">
        <w:rPr>
          <w:rStyle w:val="st1"/>
          <w:bCs/>
          <w:color w:val="000000" w:themeColor="text1"/>
          <w:sz w:val="22"/>
          <w:szCs w:val="22"/>
        </w:rPr>
        <w:t>schopná</w:t>
      </w:r>
      <w:r w:rsidR="00DA6A16" w:rsidRPr="00E3514C">
        <w:rPr>
          <w:rStyle w:val="st1"/>
          <w:bCs/>
          <w:color w:val="000000" w:themeColor="text1"/>
          <w:sz w:val="22"/>
          <w:szCs w:val="22"/>
        </w:rPr>
        <w:t xml:space="preserve"> garantovať odberateľom plynulé dodávky počas celého roka</w:t>
      </w:r>
      <w:r w:rsidR="00820898" w:rsidRPr="00E3514C">
        <w:rPr>
          <w:rStyle w:val="st1"/>
          <w:bCs/>
          <w:color w:val="000000" w:themeColor="text1"/>
          <w:sz w:val="22"/>
          <w:szCs w:val="22"/>
        </w:rPr>
        <w:t xml:space="preserve">. </w:t>
      </w:r>
      <w:r w:rsidR="00353892" w:rsidRPr="00E3514C">
        <w:rPr>
          <w:rStyle w:val="st1"/>
          <w:bCs/>
          <w:color w:val="000000" w:themeColor="text1"/>
          <w:sz w:val="22"/>
          <w:szCs w:val="22"/>
        </w:rPr>
        <w:t xml:space="preserve">Plynulejší odber výrobkov od výrobcov sa prejavil aj znížením nákupných cien od výrobcov. </w:t>
      </w:r>
      <w:r w:rsidR="00820898" w:rsidRPr="00E3514C">
        <w:rPr>
          <w:rStyle w:val="st1"/>
          <w:bCs/>
          <w:color w:val="000000" w:themeColor="text1"/>
          <w:sz w:val="22"/>
          <w:szCs w:val="22"/>
        </w:rPr>
        <w:t xml:space="preserve">Zvýšené nároky na prevádzkovanie vlastného skladu vyriešila spoločnosť prijatím nových pracovníkov v rokoch 2008 a 2009, čím sa zvýšil počet </w:t>
      </w:r>
      <w:r w:rsidR="00353892" w:rsidRPr="00E3514C">
        <w:rPr>
          <w:rStyle w:val="st1"/>
          <w:bCs/>
          <w:color w:val="000000" w:themeColor="text1"/>
          <w:sz w:val="22"/>
          <w:szCs w:val="22"/>
        </w:rPr>
        <w:t xml:space="preserve">pracovníkov </w:t>
      </w:r>
      <w:r w:rsidR="00820898" w:rsidRPr="00E3514C">
        <w:rPr>
          <w:rStyle w:val="st1"/>
          <w:bCs/>
          <w:color w:val="000000" w:themeColor="text1"/>
          <w:sz w:val="22"/>
          <w:szCs w:val="22"/>
        </w:rPr>
        <w:t>na štyroch.</w:t>
      </w:r>
    </w:p>
    <w:p w:rsidR="00DA7784" w:rsidRPr="00E3514C" w:rsidRDefault="00DA7784" w:rsidP="00F23D42">
      <w:pPr>
        <w:jc w:val="both"/>
        <w:rPr>
          <w:rStyle w:val="st1"/>
          <w:bCs/>
          <w:color w:val="000000" w:themeColor="text1"/>
          <w:sz w:val="22"/>
          <w:szCs w:val="22"/>
        </w:rPr>
      </w:pPr>
    </w:p>
    <w:p w:rsidR="00DA7784" w:rsidRPr="00E3514C" w:rsidRDefault="00405EC1" w:rsidP="0074744D">
      <w:pPr>
        <w:jc w:val="both"/>
        <w:rPr>
          <w:rStyle w:val="st1"/>
          <w:bCs/>
          <w:color w:val="000000" w:themeColor="text1"/>
          <w:sz w:val="22"/>
          <w:szCs w:val="22"/>
        </w:rPr>
      </w:pPr>
      <w:r w:rsidRPr="00E3514C">
        <w:rPr>
          <w:rStyle w:val="st1"/>
          <w:bCs/>
          <w:color w:val="000000" w:themeColor="text1"/>
          <w:sz w:val="22"/>
          <w:szCs w:val="22"/>
        </w:rPr>
        <w:t xml:space="preserve">      </w:t>
      </w:r>
    </w:p>
    <w:p w:rsidR="003600B0" w:rsidRPr="00E3514C" w:rsidRDefault="00DA7784" w:rsidP="0074744D">
      <w:pPr>
        <w:jc w:val="both"/>
        <w:rPr>
          <w:rStyle w:val="st1"/>
          <w:bCs/>
          <w:color w:val="000000" w:themeColor="text1"/>
          <w:sz w:val="22"/>
          <w:szCs w:val="22"/>
        </w:rPr>
      </w:pPr>
      <w:r w:rsidRPr="00E3514C">
        <w:rPr>
          <w:rStyle w:val="st1"/>
          <w:bCs/>
          <w:color w:val="000000" w:themeColor="text1"/>
          <w:sz w:val="22"/>
          <w:szCs w:val="22"/>
        </w:rPr>
        <w:lastRenderedPageBreak/>
        <w:t xml:space="preserve">       </w:t>
      </w:r>
      <w:r w:rsidR="00405EC1" w:rsidRPr="00E3514C">
        <w:rPr>
          <w:rStyle w:val="st1"/>
          <w:bCs/>
          <w:color w:val="000000" w:themeColor="text1"/>
          <w:sz w:val="22"/>
          <w:szCs w:val="22"/>
        </w:rPr>
        <w:t xml:space="preserve">Do roku 2008 mala spoločnosť dvoch dominantných dodavateľov v SR, a to Slovglass </w:t>
      </w:r>
      <w:r w:rsidR="004E0234" w:rsidRPr="00E3514C">
        <w:rPr>
          <w:rStyle w:val="st1"/>
          <w:bCs/>
          <w:color w:val="000000" w:themeColor="text1"/>
          <w:sz w:val="22"/>
          <w:szCs w:val="22"/>
        </w:rPr>
        <w:t xml:space="preserve">a.s. </w:t>
      </w:r>
      <w:r w:rsidR="00405EC1" w:rsidRPr="00E3514C">
        <w:rPr>
          <w:rStyle w:val="st1"/>
          <w:bCs/>
          <w:color w:val="000000" w:themeColor="text1"/>
          <w:sz w:val="22"/>
          <w:szCs w:val="22"/>
        </w:rPr>
        <w:t>so sídlom v Poltári a  Rona a.s. so sídlom v</w:t>
      </w:r>
      <w:r w:rsidR="004E0234" w:rsidRPr="00E3514C">
        <w:rPr>
          <w:rStyle w:val="st1"/>
          <w:bCs/>
          <w:color w:val="000000" w:themeColor="text1"/>
          <w:sz w:val="22"/>
          <w:szCs w:val="22"/>
        </w:rPr>
        <w:t> Lednických Rovniach</w:t>
      </w:r>
      <w:r w:rsidR="00A0016E" w:rsidRPr="00E3514C">
        <w:rPr>
          <w:rStyle w:val="st1"/>
          <w:bCs/>
          <w:color w:val="000000" w:themeColor="text1"/>
          <w:sz w:val="22"/>
          <w:szCs w:val="22"/>
        </w:rPr>
        <w:t xml:space="preserve">. </w:t>
      </w:r>
      <w:r w:rsidR="00405EC1" w:rsidRPr="00E3514C">
        <w:rPr>
          <w:rStyle w:val="st1"/>
          <w:bCs/>
          <w:color w:val="000000" w:themeColor="text1"/>
          <w:sz w:val="22"/>
          <w:szCs w:val="22"/>
        </w:rPr>
        <w:t xml:space="preserve">Na spoločnosť Slovglass </w:t>
      </w:r>
      <w:r w:rsidR="004E0234" w:rsidRPr="00E3514C">
        <w:rPr>
          <w:rStyle w:val="st1"/>
          <w:bCs/>
          <w:color w:val="000000" w:themeColor="text1"/>
          <w:sz w:val="22"/>
          <w:szCs w:val="22"/>
        </w:rPr>
        <w:t xml:space="preserve">a.s. </w:t>
      </w:r>
      <w:r w:rsidR="00405EC1" w:rsidRPr="00E3514C">
        <w:rPr>
          <w:rStyle w:val="st1"/>
          <w:bCs/>
          <w:color w:val="000000" w:themeColor="text1"/>
          <w:sz w:val="22"/>
          <w:szCs w:val="22"/>
        </w:rPr>
        <w:t>bol v roku 2008 vyhlásený konkurz, čo donútilo spoločnosť</w:t>
      </w:r>
      <w:r w:rsidR="00E6002F" w:rsidRPr="00E3514C">
        <w:rPr>
          <w:rStyle w:val="st1"/>
          <w:bCs/>
          <w:color w:val="000000" w:themeColor="text1"/>
          <w:sz w:val="22"/>
          <w:szCs w:val="22"/>
        </w:rPr>
        <w:t xml:space="preserve"> hľadať aj alternatívnych dodavateľov výrobkov zo skla, v</w:t>
      </w:r>
      <w:r w:rsidR="00405EC1" w:rsidRPr="00E3514C">
        <w:rPr>
          <w:rStyle w:val="st1"/>
          <w:bCs/>
          <w:color w:val="000000" w:themeColor="text1"/>
          <w:sz w:val="22"/>
          <w:szCs w:val="22"/>
        </w:rPr>
        <w:t xml:space="preserve"> tej dobe </w:t>
      </w:r>
      <w:r w:rsidR="00E6002F" w:rsidRPr="00E3514C">
        <w:rPr>
          <w:rStyle w:val="st1"/>
          <w:bCs/>
          <w:color w:val="000000" w:themeColor="text1"/>
          <w:sz w:val="22"/>
          <w:szCs w:val="22"/>
        </w:rPr>
        <w:t>nadviazala spoločnosť spoluprácu s</w:t>
      </w:r>
      <w:r w:rsidR="00DA54BD" w:rsidRPr="00E3514C">
        <w:rPr>
          <w:rStyle w:val="st1"/>
          <w:bCs/>
          <w:color w:val="000000" w:themeColor="text1"/>
          <w:sz w:val="22"/>
          <w:szCs w:val="22"/>
        </w:rPr>
        <w:t xml:space="preserve"> niektorými </w:t>
      </w:r>
      <w:r w:rsidR="00E6002F" w:rsidRPr="00E3514C">
        <w:rPr>
          <w:rStyle w:val="st1"/>
          <w:bCs/>
          <w:color w:val="000000" w:themeColor="text1"/>
          <w:sz w:val="22"/>
          <w:szCs w:val="22"/>
        </w:rPr>
        <w:t>výrobcami</w:t>
      </w:r>
      <w:r w:rsidR="00405EC1" w:rsidRPr="00E3514C">
        <w:rPr>
          <w:rStyle w:val="st1"/>
          <w:bCs/>
          <w:color w:val="000000" w:themeColor="text1"/>
          <w:sz w:val="22"/>
          <w:szCs w:val="22"/>
        </w:rPr>
        <w:t xml:space="preserve"> skla a kryštálu v Českej republike a  Poľskej republike. Správnosť rozhodnutia spoločnosti vybudovať si vlastné skladovacie priestory sa </w:t>
      </w:r>
      <w:r w:rsidR="00E6002F" w:rsidRPr="00E3514C">
        <w:rPr>
          <w:rStyle w:val="st1"/>
          <w:bCs/>
          <w:color w:val="000000" w:themeColor="text1"/>
          <w:sz w:val="22"/>
          <w:szCs w:val="22"/>
        </w:rPr>
        <w:t xml:space="preserve">potvrdila </w:t>
      </w:r>
      <w:r w:rsidR="00405EC1" w:rsidRPr="00E3514C">
        <w:rPr>
          <w:rStyle w:val="st1"/>
          <w:bCs/>
          <w:color w:val="000000" w:themeColor="text1"/>
          <w:sz w:val="22"/>
          <w:szCs w:val="22"/>
        </w:rPr>
        <w:t xml:space="preserve">najmä v období </w:t>
      </w:r>
      <w:r w:rsidR="00E6002F" w:rsidRPr="00E3514C">
        <w:rPr>
          <w:rStyle w:val="st1"/>
          <w:bCs/>
          <w:color w:val="000000" w:themeColor="text1"/>
          <w:sz w:val="22"/>
          <w:szCs w:val="22"/>
        </w:rPr>
        <w:t xml:space="preserve">konkurzu firmy Slovglass Poltár s.r.o., keď napriek výpadku výroby </w:t>
      </w:r>
      <w:r w:rsidR="00DA54BD" w:rsidRPr="00E3514C">
        <w:rPr>
          <w:rStyle w:val="st1"/>
          <w:bCs/>
          <w:color w:val="000000" w:themeColor="text1"/>
          <w:sz w:val="22"/>
          <w:szCs w:val="22"/>
        </w:rPr>
        <w:t xml:space="preserve">u dominantného dodavateľa </w:t>
      </w:r>
      <w:r w:rsidR="00E6002F" w:rsidRPr="00E3514C">
        <w:rPr>
          <w:rStyle w:val="st1"/>
          <w:bCs/>
          <w:color w:val="000000" w:themeColor="text1"/>
          <w:sz w:val="22"/>
          <w:szCs w:val="22"/>
        </w:rPr>
        <w:t xml:space="preserve">dokázala </w:t>
      </w:r>
      <w:r w:rsidR="00DA54BD" w:rsidRPr="00E3514C">
        <w:rPr>
          <w:rStyle w:val="st1"/>
          <w:bCs/>
          <w:color w:val="000000" w:themeColor="text1"/>
          <w:sz w:val="22"/>
          <w:szCs w:val="22"/>
        </w:rPr>
        <w:t xml:space="preserve">spoločnosť </w:t>
      </w:r>
      <w:r w:rsidR="00E6002F" w:rsidRPr="00E3514C">
        <w:rPr>
          <w:rStyle w:val="st1"/>
          <w:bCs/>
          <w:color w:val="000000" w:themeColor="text1"/>
          <w:sz w:val="22"/>
          <w:szCs w:val="22"/>
        </w:rPr>
        <w:t xml:space="preserve">naďalej zabezpečiť plynulosť dodávok pre svojich zákazníkov. </w:t>
      </w:r>
      <w:r w:rsidR="00A0016E" w:rsidRPr="00E3514C">
        <w:rPr>
          <w:rStyle w:val="st1"/>
          <w:bCs/>
          <w:color w:val="000000" w:themeColor="text1"/>
          <w:sz w:val="22"/>
          <w:szCs w:val="22"/>
        </w:rPr>
        <w:t>Po ukončení konkurzu bola výroba skla</w:t>
      </w:r>
      <w:r w:rsidR="003600B0" w:rsidRPr="00E3514C">
        <w:rPr>
          <w:rStyle w:val="st1"/>
          <w:bCs/>
          <w:color w:val="000000" w:themeColor="text1"/>
          <w:sz w:val="22"/>
          <w:szCs w:val="22"/>
        </w:rPr>
        <w:t xml:space="preserve"> obnovená v roku </w:t>
      </w:r>
      <w:r w:rsidR="004E0234" w:rsidRPr="00E3514C">
        <w:rPr>
          <w:rStyle w:val="st1"/>
          <w:bCs/>
          <w:color w:val="000000" w:themeColor="text1"/>
          <w:sz w:val="22"/>
          <w:szCs w:val="22"/>
        </w:rPr>
        <w:t>2009</w:t>
      </w:r>
      <w:r w:rsidR="003600B0" w:rsidRPr="00E3514C">
        <w:rPr>
          <w:rStyle w:val="st1"/>
          <w:bCs/>
          <w:color w:val="000000" w:themeColor="text1"/>
          <w:sz w:val="22"/>
          <w:szCs w:val="22"/>
        </w:rPr>
        <w:t xml:space="preserve"> novou firmou</w:t>
      </w:r>
      <w:r w:rsidR="004E0234" w:rsidRPr="00E3514C">
        <w:rPr>
          <w:rStyle w:val="st1"/>
          <w:bCs/>
          <w:color w:val="000000" w:themeColor="text1"/>
          <w:sz w:val="22"/>
          <w:szCs w:val="22"/>
        </w:rPr>
        <w:t xml:space="preserve"> Slovglas Poltár s.r.o.</w:t>
      </w:r>
      <w:r w:rsidR="003600B0" w:rsidRPr="00E3514C">
        <w:rPr>
          <w:rStyle w:val="st1"/>
          <w:bCs/>
          <w:color w:val="000000" w:themeColor="text1"/>
          <w:sz w:val="22"/>
          <w:szCs w:val="22"/>
        </w:rPr>
        <w:t xml:space="preserve">, v decembri 2011 bol vyhlásený konkurz aj na túto firmu a výroba skla bola v Poltári definitívne ukončená. </w:t>
      </w:r>
    </w:p>
    <w:p w:rsidR="00DA7784" w:rsidRPr="00E3514C" w:rsidRDefault="00DA7784" w:rsidP="0074744D">
      <w:pPr>
        <w:jc w:val="both"/>
        <w:rPr>
          <w:rStyle w:val="st1"/>
          <w:bCs/>
          <w:color w:val="000000" w:themeColor="text1"/>
          <w:sz w:val="22"/>
          <w:szCs w:val="22"/>
        </w:rPr>
      </w:pPr>
    </w:p>
    <w:p w:rsidR="004E0234" w:rsidRPr="00E3514C" w:rsidRDefault="003600B0" w:rsidP="004566B6">
      <w:pPr>
        <w:jc w:val="both"/>
        <w:rPr>
          <w:rStyle w:val="st1"/>
          <w:bCs/>
          <w:color w:val="000000" w:themeColor="text1"/>
          <w:sz w:val="22"/>
          <w:szCs w:val="22"/>
        </w:rPr>
      </w:pPr>
      <w:r w:rsidRPr="00E3514C">
        <w:rPr>
          <w:rStyle w:val="st1"/>
          <w:bCs/>
          <w:color w:val="000000" w:themeColor="text1"/>
          <w:sz w:val="22"/>
          <w:szCs w:val="22"/>
        </w:rPr>
        <w:t xml:space="preserve">       Už </w:t>
      </w:r>
      <w:r w:rsidR="00E6002F" w:rsidRPr="00E3514C">
        <w:rPr>
          <w:rStyle w:val="st1"/>
          <w:bCs/>
          <w:color w:val="000000" w:themeColor="text1"/>
          <w:sz w:val="22"/>
          <w:szCs w:val="22"/>
        </w:rPr>
        <w:t xml:space="preserve">na základe skúsenosti </w:t>
      </w:r>
      <w:r w:rsidRPr="00E3514C">
        <w:rPr>
          <w:rStyle w:val="st1"/>
          <w:bCs/>
          <w:color w:val="000000" w:themeColor="text1"/>
          <w:sz w:val="22"/>
          <w:szCs w:val="22"/>
        </w:rPr>
        <w:t xml:space="preserve">s prvým vyhlásením konkurzu na </w:t>
      </w:r>
      <w:r w:rsidR="00DA54BD" w:rsidRPr="00E3514C">
        <w:rPr>
          <w:rStyle w:val="st1"/>
          <w:bCs/>
          <w:color w:val="000000" w:themeColor="text1"/>
          <w:sz w:val="22"/>
          <w:szCs w:val="22"/>
        </w:rPr>
        <w:t xml:space="preserve">ťažiskového </w:t>
      </w:r>
      <w:r w:rsidR="004E0234" w:rsidRPr="00E3514C">
        <w:rPr>
          <w:rStyle w:val="st1"/>
          <w:bCs/>
          <w:color w:val="000000" w:themeColor="text1"/>
          <w:sz w:val="22"/>
          <w:szCs w:val="22"/>
        </w:rPr>
        <w:t>dodá</w:t>
      </w:r>
      <w:r w:rsidRPr="00E3514C">
        <w:rPr>
          <w:rStyle w:val="st1"/>
          <w:bCs/>
          <w:color w:val="000000" w:themeColor="text1"/>
          <w:sz w:val="22"/>
          <w:szCs w:val="22"/>
        </w:rPr>
        <w:t xml:space="preserve">vateľa v roku 2008 </w:t>
      </w:r>
      <w:r w:rsidR="00E6002F" w:rsidRPr="00E3514C">
        <w:rPr>
          <w:rStyle w:val="st1"/>
          <w:bCs/>
          <w:color w:val="000000" w:themeColor="text1"/>
          <w:sz w:val="22"/>
          <w:szCs w:val="22"/>
        </w:rPr>
        <w:t xml:space="preserve">sa spoločníci rozhodli v roku 2009 rozšíriť </w:t>
      </w:r>
      <w:r w:rsidR="00DA54BD" w:rsidRPr="00E3514C">
        <w:rPr>
          <w:rStyle w:val="st1"/>
          <w:bCs/>
          <w:color w:val="000000" w:themeColor="text1"/>
          <w:sz w:val="22"/>
          <w:szCs w:val="22"/>
        </w:rPr>
        <w:t xml:space="preserve">sklad o ďalších </w:t>
      </w:r>
      <w:r w:rsidR="00E6002F" w:rsidRPr="00E3514C">
        <w:rPr>
          <w:rStyle w:val="st1"/>
          <w:bCs/>
          <w:color w:val="000000" w:themeColor="text1"/>
          <w:sz w:val="22"/>
          <w:szCs w:val="22"/>
        </w:rPr>
        <w:t xml:space="preserve">cca 500 m2 </w:t>
      </w:r>
      <w:r w:rsidR="00DA54BD" w:rsidRPr="00E3514C">
        <w:rPr>
          <w:rStyle w:val="st1"/>
          <w:bCs/>
          <w:color w:val="000000" w:themeColor="text1"/>
          <w:sz w:val="22"/>
          <w:szCs w:val="22"/>
        </w:rPr>
        <w:t xml:space="preserve">skladovacej plochy </w:t>
      </w:r>
      <w:r w:rsidR="00E6002F" w:rsidRPr="00E3514C">
        <w:rPr>
          <w:rStyle w:val="st1"/>
          <w:bCs/>
          <w:color w:val="000000" w:themeColor="text1"/>
          <w:sz w:val="22"/>
          <w:szCs w:val="22"/>
        </w:rPr>
        <w:t xml:space="preserve">formou prístavby </w:t>
      </w:r>
      <w:r w:rsidR="0074744D" w:rsidRPr="00E3514C">
        <w:rPr>
          <w:rStyle w:val="st1"/>
          <w:bCs/>
          <w:color w:val="000000" w:themeColor="text1"/>
          <w:sz w:val="22"/>
          <w:szCs w:val="22"/>
        </w:rPr>
        <w:t xml:space="preserve">so samostatným sociálnym a administratívnym zázemím </w:t>
      </w:r>
      <w:r w:rsidR="00E6002F" w:rsidRPr="00E3514C">
        <w:rPr>
          <w:rStyle w:val="st1"/>
          <w:bCs/>
          <w:color w:val="000000" w:themeColor="text1"/>
          <w:sz w:val="22"/>
          <w:szCs w:val="22"/>
        </w:rPr>
        <w:t xml:space="preserve">k jestvujúcemu skladu. </w:t>
      </w:r>
      <w:r w:rsidR="0074744D" w:rsidRPr="00E3514C">
        <w:rPr>
          <w:rStyle w:val="st1"/>
          <w:bCs/>
          <w:color w:val="000000" w:themeColor="text1"/>
          <w:sz w:val="22"/>
          <w:szCs w:val="22"/>
        </w:rPr>
        <w:t xml:space="preserve">Stavebné práce boli zahájené ešte v tom istom roku, prístavba bola skolaudovaná v roku 2010. </w:t>
      </w:r>
      <w:r w:rsidR="00A0016E" w:rsidRPr="00E3514C">
        <w:rPr>
          <w:rStyle w:val="st1"/>
          <w:bCs/>
          <w:color w:val="000000" w:themeColor="text1"/>
          <w:sz w:val="22"/>
          <w:szCs w:val="22"/>
        </w:rPr>
        <w:t xml:space="preserve">Rozšírením </w:t>
      </w:r>
      <w:r w:rsidR="0074744D" w:rsidRPr="00E3514C">
        <w:rPr>
          <w:rStyle w:val="st1"/>
          <w:bCs/>
          <w:color w:val="000000" w:themeColor="text1"/>
          <w:sz w:val="22"/>
          <w:szCs w:val="22"/>
        </w:rPr>
        <w:t xml:space="preserve">skladovacích priestorov sa spoločnosti </w:t>
      </w:r>
      <w:r w:rsidR="00A0016E" w:rsidRPr="00E3514C">
        <w:rPr>
          <w:rStyle w:val="st1"/>
          <w:bCs/>
          <w:color w:val="000000" w:themeColor="text1"/>
          <w:sz w:val="22"/>
          <w:szCs w:val="22"/>
        </w:rPr>
        <w:t xml:space="preserve">opäť </w:t>
      </w:r>
      <w:r w:rsidR="0074744D" w:rsidRPr="00E3514C">
        <w:rPr>
          <w:rStyle w:val="st1"/>
          <w:bCs/>
          <w:color w:val="000000" w:themeColor="text1"/>
          <w:sz w:val="22"/>
          <w:szCs w:val="22"/>
        </w:rPr>
        <w:t xml:space="preserve">zvýšili kapacitné možnosti </w:t>
      </w:r>
      <w:r w:rsidR="00A0016E" w:rsidRPr="00E3514C">
        <w:rPr>
          <w:rStyle w:val="st1"/>
          <w:bCs/>
          <w:color w:val="000000" w:themeColor="text1"/>
          <w:sz w:val="22"/>
          <w:szCs w:val="22"/>
        </w:rPr>
        <w:t xml:space="preserve">na zásobovanie väčšieho trhu ako dovtedy, preto </w:t>
      </w:r>
      <w:r w:rsidR="004E0234" w:rsidRPr="00E3514C">
        <w:rPr>
          <w:rStyle w:val="st1"/>
          <w:bCs/>
          <w:color w:val="000000" w:themeColor="text1"/>
          <w:sz w:val="22"/>
          <w:szCs w:val="22"/>
        </w:rPr>
        <w:t xml:space="preserve">sa </w:t>
      </w:r>
      <w:r w:rsidR="00DA54BD" w:rsidRPr="00E3514C">
        <w:rPr>
          <w:rStyle w:val="st1"/>
          <w:bCs/>
          <w:color w:val="000000" w:themeColor="text1"/>
          <w:sz w:val="22"/>
          <w:szCs w:val="22"/>
        </w:rPr>
        <w:t xml:space="preserve">začala </w:t>
      </w:r>
      <w:r w:rsidR="004E0234" w:rsidRPr="00E3514C">
        <w:rPr>
          <w:rStyle w:val="st1"/>
          <w:bCs/>
          <w:color w:val="000000" w:themeColor="text1"/>
          <w:sz w:val="22"/>
          <w:szCs w:val="22"/>
        </w:rPr>
        <w:t xml:space="preserve">zameriavať </w:t>
      </w:r>
      <w:r w:rsidR="00DA54BD" w:rsidRPr="00E3514C">
        <w:rPr>
          <w:rStyle w:val="st1"/>
          <w:bCs/>
          <w:color w:val="000000" w:themeColor="text1"/>
          <w:sz w:val="22"/>
          <w:szCs w:val="22"/>
        </w:rPr>
        <w:t xml:space="preserve">v tej dobe </w:t>
      </w:r>
      <w:r w:rsidR="004E0234" w:rsidRPr="00E3514C">
        <w:rPr>
          <w:rStyle w:val="st1"/>
          <w:bCs/>
          <w:color w:val="000000" w:themeColor="text1"/>
          <w:sz w:val="22"/>
          <w:szCs w:val="22"/>
        </w:rPr>
        <w:t xml:space="preserve">na rozšírenie </w:t>
      </w:r>
      <w:r w:rsidR="00A0016E" w:rsidRPr="00E3514C">
        <w:rPr>
          <w:rStyle w:val="st1"/>
          <w:bCs/>
          <w:color w:val="000000" w:themeColor="text1"/>
          <w:sz w:val="22"/>
          <w:szCs w:val="22"/>
        </w:rPr>
        <w:t>okruh</w:t>
      </w:r>
      <w:r w:rsidR="004E0234" w:rsidRPr="00E3514C">
        <w:rPr>
          <w:rStyle w:val="st1"/>
          <w:bCs/>
          <w:color w:val="000000" w:themeColor="text1"/>
          <w:sz w:val="22"/>
          <w:szCs w:val="22"/>
        </w:rPr>
        <w:t>u</w:t>
      </w:r>
      <w:r w:rsidR="00A0016E" w:rsidRPr="00E3514C">
        <w:rPr>
          <w:rStyle w:val="st1"/>
          <w:bCs/>
          <w:color w:val="000000" w:themeColor="text1"/>
          <w:sz w:val="22"/>
          <w:szCs w:val="22"/>
        </w:rPr>
        <w:t xml:space="preserve"> svojich odberateľov aj </w:t>
      </w:r>
      <w:r w:rsidR="004E0234" w:rsidRPr="00E3514C">
        <w:rPr>
          <w:rStyle w:val="st1"/>
          <w:bCs/>
          <w:color w:val="000000" w:themeColor="text1"/>
          <w:sz w:val="22"/>
          <w:szCs w:val="22"/>
        </w:rPr>
        <w:t>v okolitých štátoch (</w:t>
      </w:r>
      <w:r w:rsidR="00AE421C" w:rsidRPr="00E3514C">
        <w:rPr>
          <w:rStyle w:val="st1"/>
          <w:bCs/>
          <w:color w:val="000000" w:themeColor="text1"/>
          <w:sz w:val="22"/>
          <w:szCs w:val="22"/>
        </w:rPr>
        <w:t>Česká republika, Poľská republika)</w:t>
      </w:r>
      <w:r w:rsidR="004F6E05" w:rsidRPr="00E3514C">
        <w:rPr>
          <w:rStyle w:val="st1"/>
          <w:bCs/>
          <w:color w:val="000000" w:themeColor="text1"/>
          <w:sz w:val="22"/>
          <w:szCs w:val="22"/>
        </w:rPr>
        <w:t xml:space="preserve"> a na Slovensku</w:t>
      </w:r>
      <w:r w:rsidR="004E0234" w:rsidRPr="00E3514C">
        <w:rPr>
          <w:rStyle w:val="st1"/>
          <w:bCs/>
          <w:color w:val="000000" w:themeColor="text1"/>
          <w:sz w:val="22"/>
          <w:szCs w:val="22"/>
        </w:rPr>
        <w:t>.</w:t>
      </w:r>
    </w:p>
    <w:p w:rsidR="00DA7784" w:rsidRPr="00E3514C" w:rsidRDefault="00DA7784" w:rsidP="004566B6">
      <w:pPr>
        <w:jc w:val="both"/>
        <w:rPr>
          <w:rStyle w:val="st1"/>
          <w:bCs/>
          <w:color w:val="000000" w:themeColor="text1"/>
          <w:sz w:val="22"/>
          <w:szCs w:val="22"/>
        </w:rPr>
      </w:pPr>
    </w:p>
    <w:p w:rsidR="00AA6327" w:rsidRPr="00E3514C" w:rsidRDefault="004566B6" w:rsidP="004566B6">
      <w:pPr>
        <w:jc w:val="both"/>
        <w:rPr>
          <w:rStyle w:val="st1"/>
          <w:bCs/>
          <w:color w:val="000000" w:themeColor="text1"/>
          <w:sz w:val="22"/>
          <w:szCs w:val="22"/>
        </w:rPr>
      </w:pPr>
      <w:r w:rsidRPr="00E3514C">
        <w:rPr>
          <w:rStyle w:val="st1"/>
          <w:bCs/>
          <w:color w:val="000000" w:themeColor="text1"/>
          <w:sz w:val="22"/>
          <w:szCs w:val="22"/>
        </w:rPr>
        <w:t xml:space="preserve">       S ohľadom na niektoré obmedzenia u výrobcov ale i snahe odlíšiť sa od ponuky iných predajcov sa spoločnosť zamerala od roku 2010 na vývoj vlastných vzorov</w:t>
      </w:r>
      <w:r w:rsidR="00B30BEE" w:rsidRPr="00E3514C">
        <w:rPr>
          <w:rStyle w:val="st1"/>
          <w:bCs/>
          <w:color w:val="000000" w:themeColor="text1"/>
          <w:sz w:val="22"/>
          <w:szCs w:val="22"/>
        </w:rPr>
        <w:t>, t.j. od výrobcov začala nakupovať vo väčšom rozsahu nedekorované polotovary, ktoré si dekoruje podľa vlastných návrhov buď vlastnými pracovníkmi alebo formou poddodávok od živnostníkov. Polotovary sú dekorované najprv dobrusovaním (poddodávky), následne sú polotovary dekorované nanášaním kryštálikov vlastnými pracovníkmi (kryštáliky zn. Swarovski). Správnosť rozhodnutia bola potvrdená veľkým záujmom o takto upravené výrobky.</w:t>
      </w:r>
      <w:r w:rsidR="007326ED" w:rsidRPr="00E3514C">
        <w:rPr>
          <w:rStyle w:val="st1"/>
          <w:bCs/>
          <w:color w:val="000000" w:themeColor="text1"/>
          <w:sz w:val="22"/>
          <w:szCs w:val="22"/>
        </w:rPr>
        <w:t xml:space="preserve"> Postupne sa podiel dobrusovaných/dekorovaných výrobkov zvyšoval, v súčasnosti predstavuje podiel týchto výrobkov na celkovom predaji cca 50%.</w:t>
      </w:r>
    </w:p>
    <w:p w:rsidR="00DA7784" w:rsidRPr="00E3514C" w:rsidRDefault="00DA7784" w:rsidP="004566B6">
      <w:pPr>
        <w:jc w:val="both"/>
        <w:rPr>
          <w:rStyle w:val="st1"/>
          <w:bCs/>
          <w:color w:val="000000" w:themeColor="text1"/>
          <w:sz w:val="22"/>
          <w:szCs w:val="22"/>
        </w:rPr>
      </w:pPr>
    </w:p>
    <w:p w:rsidR="00DA7784" w:rsidRPr="00E3514C" w:rsidRDefault="00B30BEE" w:rsidP="00DA7784">
      <w:pPr>
        <w:jc w:val="both"/>
        <w:rPr>
          <w:rStyle w:val="st1"/>
          <w:bCs/>
          <w:color w:val="000000" w:themeColor="text1"/>
          <w:sz w:val="22"/>
          <w:szCs w:val="22"/>
        </w:rPr>
      </w:pPr>
      <w:r w:rsidRPr="00E3514C">
        <w:rPr>
          <w:rStyle w:val="st1"/>
          <w:bCs/>
          <w:color w:val="000000" w:themeColor="text1"/>
          <w:sz w:val="22"/>
          <w:szCs w:val="22"/>
        </w:rPr>
        <w:t xml:space="preserve">       Nakoľko spoločnosť nemá problémy s likviditou a disponuje aj voľnými zdrojmi, priebežne investuje </w:t>
      </w:r>
      <w:r w:rsidR="007326ED" w:rsidRPr="00E3514C">
        <w:rPr>
          <w:rStyle w:val="st1"/>
          <w:bCs/>
          <w:color w:val="000000" w:themeColor="text1"/>
          <w:sz w:val="22"/>
          <w:szCs w:val="22"/>
        </w:rPr>
        <w:t>tieto zdroje do kúpy nehnuteľností, časť týchto nehnuteľností je zdrojom ďalších príjmov. Spoločnosť postupne nadobudla do vlastníctva apartmán v Tatranskej Lomnici (rok</w:t>
      </w:r>
      <w:r w:rsidR="009D405F" w:rsidRPr="00E3514C">
        <w:rPr>
          <w:rStyle w:val="st1"/>
          <w:bCs/>
          <w:color w:val="000000" w:themeColor="text1"/>
          <w:sz w:val="22"/>
          <w:szCs w:val="22"/>
        </w:rPr>
        <w:t xml:space="preserve"> 2006</w:t>
      </w:r>
      <w:r w:rsidR="007326ED" w:rsidRPr="00E3514C">
        <w:rPr>
          <w:rStyle w:val="st1"/>
          <w:bCs/>
          <w:color w:val="000000" w:themeColor="text1"/>
          <w:sz w:val="22"/>
          <w:szCs w:val="22"/>
        </w:rPr>
        <w:t>), apartmán na Donovaloch (rok</w:t>
      </w:r>
      <w:r w:rsidR="009D405F" w:rsidRPr="00E3514C">
        <w:rPr>
          <w:rStyle w:val="st1"/>
          <w:bCs/>
          <w:color w:val="000000" w:themeColor="text1"/>
          <w:sz w:val="22"/>
          <w:szCs w:val="22"/>
        </w:rPr>
        <w:t xml:space="preserve"> 2007</w:t>
      </w:r>
      <w:r w:rsidR="007326ED" w:rsidRPr="00E3514C">
        <w:rPr>
          <w:rStyle w:val="st1"/>
          <w:bCs/>
          <w:color w:val="000000" w:themeColor="text1"/>
          <w:sz w:val="22"/>
          <w:szCs w:val="22"/>
        </w:rPr>
        <w:t>), obchodný priestor na Hlavnej ulici v Trnave (rok 2010), kúpa pozemku v Sihle (okres Brezno) o rozlohe cca. 3ha (rok 2012).</w:t>
      </w:r>
    </w:p>
    <w:p w:rsidR="00DA7784" w:rsidRPr="00E3514C" w:rsidRDefault="00DA7784" w:rsidP="00DA7784">
      <w:pPr>
        <w:jc w:val="both"/>
        <w:rPr>
          <w:rStyle w:val="st1"/>
          <w:bCs/>
          <w:color w:val="000000" w:themeColor="text1"/>
          <w:sz w:val="22"/>
          <w:szCs w:val="22"/>
        </w:rPr>
      </w:pPr>
      <w:r w:rsidRPr="00E3514C">
        <w:rPr>
          <w:rStyle w:val="st1"/>
          <w:bCs/>
          <w:color w:val="000000" w:themeColor="text1"/>
          <w:sz w:val="22"/>
          <w:szCs w:val="22"/>
        </w:rPr>
        <w:t xml:space="preserve">       </w:t>
      </w:r>
    </w:p>
    <w:p w:rsidR="00DA7784" w:rsidRPr="00E3514C" w:rsidRDefault="00DA7784" w:rsidP="00DA7784">
      <w:pPr>
        <w:jc w:val="both"/>
        <w:rPr>
          <w:rStyle w:val="st1"/>
          <w:bCs/>
          <w:color w:val="000000" w:themeColor="text1"/>
          <w:sz w:val="22"/>
          <w:szCs w:val="22"/>
        </w:rPr>
      </w:pPr>
      <w:r w:rsidRPr="00E3514C">
        <w:rPr>
          <w:rStyle w:val="st1"/>
          <w:bCs/>
          <w:color w:val="000000" w:themeColor="text1"/>
          <w:sz w:val="22"/>
          <w:szCs w:val="22"/>
        </w:rPr>
        <w:t xml:space="preserve">       </w:t>
      </w:r>
      <w:r w:rsidR="008736D6" w:rsidRPr="00E3514C">
        <w:rPr>
          <w:rStyle w:val="st1"/>
          <w:bCs/>
          <w:color w:val="000000" w:themeColor="text1"/>
          <w:sz w:val="22"/>
          <w:szCs w:val="22"/>
        </w:rPr>
        <w:t xml:space="preserve">Činnosť spoločnosti v roku 2013 bola zameraná na upevnenie pozícií na jednotlivých trhoch, prioritne britského, na zlepšenie servisu zákazníkom a tiež vzhľadom na narastajúci počet pracovníkov a pracovných operácií na zlepšenie organizácie práce a logistiky v rámci spoločnosti. Bol zakúpený špičkový informačný systém QI, od ktorého spoločnosť očakáva jednoduchší a prehľadnejší prístup k informáciam, </w:t>
      </w:r>
      <w:r w:rsidR="00DF22BB" w:rsidRPr="00E3514C">
        <w:rPr>
          <w:rStyle w:val="st1"/>
          <w:bCs/>
          <w:color w:val="000000" w:themeColor="text1"/>
          <w:sz w:val="22"/>
          <w:szCs w:val="22"/>
        </w:rPr>
        <w:t xml:space="preserve">tvorbu ekonomických analýz, čo povedie k </w:t>
      </w:r>
      <w:r w:rsidR="008736D6" w:rsidRPr="00E3514C">
        <w:rPr>
          <w:rStyle w:val="st1"/>
          <w:bCs/>
          <w:color w:val="000000" w:themeColor="text1"/>
          <w:sz w:val="22"/>
          <w:szCs w:val="22"/>
        </w:rPr>
        <w:t>výraznému zefektívneniu riadenia a lepšej organizácii práce</w:t>
      </w:r>
      <w:r w:rsidR="00DF22BB" w:rsidRPr="00E3514C">
        <w:rPr>
          <w:rStyle w:val="st1"/>
          <w:bCs/>
          <w:color w:val="000000" w:themeColor="text1"/>
          <w:sz w:val="22"/>
          <w:szCs w:val="22"/>
        </w:rPr>
        <w:t xml:space="preserve"> v spoločnosti.</w:t>
      </w:r>
    </w:p>
    <w:p w:rsidR="00DA7784" w:rsidRPr="00E3514C" w:rsidRDefault="00DA7784" w:rsidP="00DA7784">
      <w:pPr>
        <w:jc w:val="both"/>
        <w:rPr>
          <w:rStyle w:val="st1"/>
          <w:bCs/>
          <w:color w:val="000000" w:themeColor="text1"/>
          <w:sz w:val="22"/>
          <w:szCs w:val="22"/>
        </w:rPr>
      </w:pPr>
    </w:p>
    <w:p w:rsidR="00DA7784" w:rsidRPr="00E3514C" w:rsidRDefault="00DA7784" w:rsidP="00DA7784">
      <w:pPr>
        <w:jc w:val="both"/>
        <w:rPr>
          <w:rStyle w:val="st1"/>
          <w:bCs/>
          <w:color w:val="000000" w:themeColor="text1"/>
          <w:sz w:val="22"/>
          <w:szCs w:val="22"/>
        </w:rPr>
      </w:pPr>
      <w:r w:rsidRPr="00E3514C">
        <w:rPr>
          <w:rStyle w:val="st1"/>
          <w:bCs/>
          <w:color w:val="000000" w:themeColor="text1"/>
          <w:sz w:val="22"/>
          <w:szCs w:val="22"/>
        </w:rPr>
        <w:t xml:space="preserve">       </w:t>
      </w:r>
      <w:r w:rsidR="00DF22BB" w:rsidRPr="00E3514C">
        <w:rPr>
          <w:rStyle w:val="st1"/>
          <w:bCs/>
          <w:color w:val="000000" w:themeColor="text1"/>
          <w:sz w:val="22"/>
          <w:szCs w:val="22"/>
        </w:rPr>
        <w:t>Spoločnosť nadviazala spoluprácu s ďalšími tuzemskými aj zahraničnými výrobcami skla, čo umožnilo rozšíriť produktové portfólio spoločnosti a tým zvýšiť aj jej konkurencieschopnosť. Na poľskom trhu bola nadviazaná spolupráca s predajcom-agentom a bolo urobených niekoľko prieskumných rokovaní s potencionálnymi ruskými partnermi s cieľom preniknúť na tento zaujímavý trh.</w:t>
      </w:r>
    </w:p>
    <w:p w:rsidR="00DA7784" w:rsidRPr="00E3514C" w:rsidRDefault="00DA7784" w:rsidP="00DA7784">
      <w:pPr>
        <w:jc w:val="both"/>
        <w:rPr>
          <w:rStyle w:val="st1"/>
          <w:bCs/>
          <w:color w:val="000000" w:themeColor="text1"/>
          <w:sz w:val="22"/>
          <w:szCs w:val="22"/>
        </w:rPr>
      </w:pPr>
    </w:p>
    <w:p w:rsidR="00DF22BB" w:rsidRPr="00E3514C" w:rsidRDefault="00DA7784" w:rsidP="00DA7784">
      <w:pPr>
        <w:jc w:val="both"/>
        <w:rPr>
          <w:rStyle w:val="st1"/>
          <w:bCs/>
          <w:color w:val="000000" w:themeColor="text1"/>
          <w:sz w:val="22"/>
          <w:szCs w:val="22"/>
        </w:rPr>
      </w:pPr>
      <w:r w:rsidRPr="00E3514C">
        <w:rPr>
          <w:rStyle w:val="st1"/>
          <w:bCs/>
          <w:color w:val="000000" w:themeColor="text1"/>
          <w:sz w:val="22"/>
          <w:szCs w:val="22"/>
        </w:rPr>
        <w:t xml:space="preserve">       </w:t>
      </w:r>
      <w:r w:rsidR="00DF22BB" w:rsidRPr="00E3514C">
        <w:rPr>
          <w:rStyle w:val="st1"/>
          <w:bCs/>
          <w:color w:val="000000" w:themeColor="text1"/>
          <w:sz w:val="22"/>
          <w:szCs w:val="22"/>
        </w:rPr>
        <w:t>Potvrdil sa trend z predchádzajúcich rokov a to výrazného skracovania dodacích termínov, ke</w:t>
      </w:r>
      <w:r w:rsidR="00EC10CB" w:rsidRPr="00E3514C">
        <w:rPr>
          <w:rStyle w:val="st1"/>
          <w:bCs/>
          <w:color w:val="000000" w:themeColor="text1"/>
          <w:sz w:val="22"/>
          <w:szCs w:val="22"/>
        </w:rPr>
        <w:t>ď sa dodáva zákazníkom prakticky priamo do regálov a dodávateľ v podstate nahrádza zákazníkovi sklad. To výrazne zvyšuje nároky na logistiku, dopravu, veľkosť skladovacích priestorov a viaže výrazné množstvo finančných prostriedkov do skladových zásob. Pretrváva tiež vysoká citlivosť zákazníkov na cenu. Spoločnosť sa rozhodla riešiť tieto zvýšené nároky výstavbou ďaľšieho skladu a za týmto účelom zakúpila stavebný pozemok o rozlohe cca 6000m2 v blízkost</w:t>
      </w:r>
      <w:r w:rsidR="008F7466" w:rsidRPr="00E3514C">
        <w:rPr>
          <w:rStyle w:val="st1"/>
          <w:bCs/>
          <w:color w:val="000000" w:themeColor="text1"/>
          <w:sz w:val="22"/>
          <w:szCs w:val="22"/>
        </w:rPr>
        <w:t>i</w:t>
      </w:r>
      <w:r w:rsidR="00EC10CB" w:rsidRPr="00E3514C">
        <w:rPr>
          <w:rStyle w:val="st1"/>
          <w:bCs/>
          <w:color w:val="000000" w:themeColor="text1"/>
          <w:sz w:val="22"/>
          <w:szCs w:val="22"/>
        </w:rPr>
        <w:t xml:space="preserve"> existujúcej prevádzky spoločnosti.</w:t>
      </w:r>
      <w:r w:rsidR="00DF22BB" w:rsidRPr="00E3514C">
        <w:rPr>
          <w:rStyle w:val="st1"/>
          <w:bCs/>
          <w:color w:val="000000" w:themeColor="text1"/>
          <w:sz w:val="22"/>
          <w:szCs w:val="22"/>
        </w:rPr>
        <w:t xml:space="preserve"> </w:t>
      </w:r>
    </w:p>
    <w:p w:rsidR="001D1351" w:rsidRPr="00E3514C" w:rsidRDefault="001D1351" w:rsidP="00DA7784">
      <w:pPr>
        <w:jc w:val="both"/>
        <w:rPr>
          <w:rStyle w:val="st1"/>
          <w:bCs/>
          <w:color w:val="000000" w:themeColor="text1"/>
          <w:sz w:val="22"/>
          <w:szCs w:val="22"/>
        </w:rPr>
      </w:pPr>
    </w:p>
    <w:p w:rsidR="001D1351" w:rsidRPr="00E3514C" w:rsidRDefault="00E3514C" w:rsidP="00DA7784">
      <w:pPr>
        <w:jc w:val="both"/>
        <w:rPr>
          <w:rStyle w:val="st1"/>
          <w:bCs/>
          <w:color w:val="000000" w:themeColor="text1"/>
          <w:sz w:val="22"/>
          <w:szCs w:val="22"/>
        </w:rPr>
      </w:pPr>
      <w:r w:rsidRPr="00E3514C">
        <w:rPr>
          <w:rStyle w:val="st1"/>
          <w:bCs/>
          <w:color w:val="000000" w:themeColor="text1"/>
          <w:sz w:val="22"/>
          <w:szCs w:val="22"/>
        </w:rPr>
        <w:t xml:space="preserve">       </w:t>
      </w:r>
      <w:r w:rsidR="001D1351" w:rsidRPr="00E3514C">
        <w:rPr>
          <w:rStyle w:val="st1"/>
          <w:bCs/>
          <w:color w:val="000000" w:themeColor="text1"/>
          <w:sz w:val="22"/>
          <w:szCs w:val="22"/>
        </w:rPr>
        <w:t xml:space="preserve">V roku 2014 pokračovala spoločnosť v upevnení pozícií u existujúcich zákazníkov. Rozšíril sa sortiment výrobkov a rozsah dekoračných techník. Spoločnosť zakúpila špičkový dekorovací laserový </w:t>
      </w:r>
      <w:r w:rsidR="001D1351" w:rsidRPr="00E3514C">
        <w:rPr>
          <w:rStyle w:val="st1"/>
          <w:bCs/>
          <w:color w:val="000000" w:themeColor="text1"/>
          <w:sz w:val="22"/>
          <w:szCs w:val="22"/>
        </w:rPr>
        <w:lastRenderedPageBreak/>
        <w:t xml:space="preserve">stroj značky </w:t>
      </w:r>
      <w:proofErr w:type="spellStart"/>
      <w:r w:rsidR="001D1351" w:rsidRPr="00E3514C">
        <w:rPr>
          <w:rStyle w:val="st1"/>
          <w:bCs/>
          <w:color w:val="000000" w:themeColor="text1"/>
          <w:sz w:val="22"/>
          <w:szCs w:val="22"/>
        </w:rPr>
        <w:t>Trotec</w:t>
      </w:r>
      <w:proofErr w:type="spellEnd"/>
      <w:r w:rsidR="001D1351" w:rsidRPr="00E3514C">
        <w:rPr>
          <w:rStyle w:val="st1"/>
          <w:bCs/>
          <w:color w:val="000000" w:themeColor="text1"/>
          <w:sz w:val="22"/>
          <w:szCs w:val="22"/>
        </w:rPr>
        <w:t xml:space="preserve">. Tento umožňuje vygravírovať prakticky akýkoľvek nápis alebo grafický obrázok či firemné logo. Spoločnosť začala rozširovať svoju ponuku o darčekové a reklamné výrobky s možnosťou </w:t>
      </w:r>
      <w:r w:rsidR="00E83D1D" w:rsidRPr="00E3514C">
        <w:rPr>
          <w:rStyle w:val="st1"/>
          <w:bCs/>
          <w:color w:val="000000" w:themeColor="text1"/>
          <w:sz w:val="22"/>
          <w:szCs w:val="22"/>
        </w:rPr>
        <w:t>vygravírovania vlastného loga,</w:t>
      </w:r>
      <w:r w:rsidR="001D1351" w:rsidRPr="00E3514C">
        <w:rPr>
          <w:rStyle w:val="st1"/>
          <w:bCs/>
          <w:color w:val="000000" w:themeColor="text1"/>
          <w:sz w:val="22"/>
          <w:szCs w:val="22"/>
        </w:rPr>
        <w:t xml:space="preserve"> nápisu </w:t>
      </w:r>
      <w:r w:rsidR="00E83D1D" w:rsidRPr="00E3514C">
        <w:rPr>
          <w:rStyle w:val="st1"/>
          <w:bCs/>
          <w:color w:val="000000" w:themeColor="text1"/>
          <w:sz w:val="22"/>
          <w:szCs w:val="22"/>
        </w:rPr>
        <w:t xml:space="preserve"> alebo dátumu oslavy </w:t>
      </w:r>
      <w:r w:rsidR="001D1351" w:rsidRPr="00E3514C">
        <w:rPr>
          <w:rStyle w:val="st1"/>
          <w:bCs/>
          <w:color w:val="000000" w:themeColor="text1"/>
          <w:sz w:val="22"/>
          <w:szCs w:val="22"/>
        </w:rPr>
        <w:t xml:space="preserve">či </w:t>
      </w:r>
      <w:r w:rsidR="00E83D1D" w:rsidRPr="00E3514C">
        <w:rPr>
          <w:rStyle w:val="st1"/>
          <w:bCs/>
          <w:color w:val="000000" w:themeColor="text1"/>
          <w:sz w:val="22"/>
          <w:szCs w:val="22"/>
        </w:rPr>
        <w:t xml:space="preserve">výročia buď </w:t>
      </w:r>
      <w:r w:rsidR="001D1351" w:rsidRPr="00E3514C">
        <w:rPr>
          <w:rStyle w:val="st1"/>
          <w:bCs/>
          <w:color w:val="000000" w:themeColor="text1"/>
          <w:sz w:val="22"/>
          <w:szCs w:val="22"/>
        </w:rPr>
        <w:t xml:space="preserve">na sklo alebo na </w:t>
      </w:r>
      <w:proofErr w:type="spellStart"/>
      <w:r w:rsidR="001D1351" w:rsidRPr="00E3514C">
        <w:rPr>
          <w:rStyle w:val="st1"/>
          <w:bCs/>
          <w:color w:val="000000" w:themeColor="text1"/>
          <w:sz w:val="22"/>
          <w:szCs w:val="22"/>
        </w:rPr>
        <w:t>krabicu</w:t>
      </w:r>
      <w:proofErr w:type="spellEnd"/>
      <w:r w:rsidR="001D1351" w:rsidRPr="00E3514C">
        <w:rPr>
          <w:rStyle w:val="st1"/>
          <w:bCs/>
          <w:color w:val="000000" w:themeColor="text1"/>
          <w:sz w:val="22"/>
          <w:szCs w:val="22"/>
        </w:rPr>
        <w:t xml:space="preserve">. Cieľom je pokryť aj tento segment trhu, ktorý doteraz spoločnosť nepokrývala. </w:t>
      </w:r>
    </w:p>
    <w:p w:rsidR="00E83D1D" w:rsidRPr="00E3514C" w:rsidRDefault="00E83D1D" w:rsidP="00DA7784">
      <w:pPr>
        <w:jc w:val="both"/>
        <w:rPr>
          <w:rStyle w:val="st1"/>
          <w:bCs/>
          <w:color w:val="000000" w:themeColor="text1"/>
          <w:sz w:val="22"/>
          <w:szCs w:val="22"/>
        </w:rPr>
      </w:pPr>
    </w:p>
    <w:p w:rsidR="00E83D1D" w:rsidRPr="00E3514C" w:rsidRDefault="00E3514C" w:rsidP="00DA7784">
      <w:pPr>
        <w:jc w:val="both"/>
        <w:rPr>
          <w:rStyle w:val="st1"/>
          <w:bCs/>
          <w:color w:val="000000" w:themeColor="text1"/>
          <w:sz w:val="22"/>
          <w:szCs w:val="22"/>
        </w:rPr>
      </w:pPr>
      <w:r>
        <w:rPr>
          <w:rStyle w:val="st1"/>
          <w:bCs/>
          <w:color w:val="000000" w:themeColor="text1"/>
          <w:sz w:val="22"/>
          <w:szCs w:val="22"/>
        </w:rPr>
        <w:t xml:space="preserve">      </w:t>
      </w:r>
      <w:r w:rsidR="00E83D1D" w:rsidRPr="00E3514C">
        <w:rPr>
          <w:rStyle w:val="st1"/>
          <w:bCs/>
          <w:color w:val="000000" w:themeColor="text1"/>
          <w:sz w:val="22"/>
          <w:szCs w:val="22"/>
        </w:rPr>
        <w:t xml:space="preserve">V roku 2014 prebiehala v spolupráci s projektantom intenzívna práca na príprave nového skladu a administratívnych budov na </w:t>
      </w:r>
      <w:r w:rsidR="00C778E9" w:rsidRPr="00E3514C">
        <w:rPr>
          <w:rStyle w:val="st1"/>
          <w:bCs/>
          <w:color w:val="000000" w:themeColor="text1"/>
          <w:sz w:val="22"/>
          <w:szCs w:val="22"/>
        </w:rPr>
        <w:t>kúpenom pozemku v blízkosti existujúceho areálu firmy. Kapacita nového skladu sa zvýši až trojnásobne, čo pokryje nielen zvýšené potreby spoločnosti, ale umožní časť skladovacích kapacít prenajímať iným záujemcom. Nakoľko sa pozemok nachádza pri rušnej cestnej komunikácii, uvažuje sa aj s výstavbou obchodných priestorov pre vlastnú potrebu aj prenájom. Bola zahájená činnosť na vybavenie stavebného povolenia.</w:t>
      </w:r>
    </w:p>
    <w:p w:rsidR="00C778E9" w:rsidRPr="00E3514C" w:rsidRDefault="00C778E9" w:rsidP="00DA7784">
      <w:pPr>
        <w:jc w:val="both"/>
        <w:rPr>
          <w:rStyle w:val="st1"/>
          <w:bCs/>
          <w:color w:val="000000" w:themeColor="text1"/>
          <w:sz w:val="22"/>
          <w:szCs w:val="22"/>
        </w:rPr>
      </w:pPr>
    </w:p>
    <w:p w:rsidR="00C778E9" w:rsidRPr="00E3514C" w:rsidRDefault="00E3514C" w:rsidP="00DA7784">
      <w:pPr>
        <w:jc w:val="both"/>
        <w:rPr>
          <w:bCs/>
          <w:color w:val="000000" w:themeColor="text1"/>
          <w:sz w:val="22"/>
          <w:szCs w:val="22"/>
        </w:rPr>
      </w:pPr>
      <w:r>
        <w:rPr>
          <w:rStyle w:val="st1"/>
          <w:bCs/>
          <w:color w:val="000000" w:themeColor="text1"/>
          <w:sz w:val="22"/>
          <w:szCs w:val="22"/>
        </w:rPr>
        <w:t xml:space="preserve">      </w:t>
      </w:r>
      <w:r w:rsidR="00C778E9" w:rsidRPr="00E3514C">
        <w:rPr>
          <w:rStyle w:val="st1"/>
          <w:bCs/>
          <w:color w:val="000000" w:themeColor="text1"/>
          <w:sz w:val="22"/>
          <w:szCs w:val="22"/>
        </w:rPr>
        <w:t>Po upevnení pozícii firmy hlavne na britskom a slovenskom trhu, spoločnosť perspektívne plánuje prienik aj na iné prevažne európske trhy.</w:t>
      </w:r>
    </w:p>
    <w:p w:rsidR="00BD7A1D" w:rsidRPr="00E3514C" w:rsidRDefault="00BD7A1D" w:rsidP="00FA7EC2">
      <w:pPr>
        <w:pStyle w:val="Nzov"/>
        <w:jc w:val="left"/>
        <w:rPr>
          <w:color w:val="000000" w:themeColor="text1"/>
          <w:sz w:val="22"/>
          <w:szCs w:val="22"/>
          <w:u w:val="single"/>
        </w:rPr>
      </w:pPr>
    </w:p>
    <w:p w:rsidR="00030119" w:rsidRPr="00E3514C" w:rsidRDefault="00030119" w:rsidP="00FA7EC2">
      <w:pPr>
        <w:pStyle w:val="Nzov"/>
        <w:jc w:val="left"/>
        <w:rPr>
          <w:color w:val="000000" w:themeColor="text1"/>
          <w:sz w:val="22"/>
          <w:szCs w:val="22"/>
        </w:rPr>
      </w:pPr>
    </w:p>
    <w:p w:rsidR="00030119" w:rsidRPr="00E3514C" w:rsidRDefault="00030119" w:rsidP="00FA7EC2">
      <w:pPr>
        <w:pStyle w:val="Nzov"/>
        <w:jc w:val="left"/>
        <w:rPr>
          <w:color w:val="000000" w:themeColor="text1"/>
          <w:sz w:val="22"/>
          <w:szCs w:val="22"/>
        </w:rPr>
      </w:pPr>
    </w:p>
    <w:p w:rsidR="00217040" w:rsidRPr="00E3514C" w:rsidRDefault="00692387" w:rsidP="00FA7EC2">
      <w:pPr>
        <w:pStyle w:val="Nzov"/>
        <w:jc w:val="left"/>
        <w:rPr>
          <w:color w:val="000000" w:themeColor="text1"/>
          <w:sz w:val="22"/>
          <w:szCs w:val="22"/>
          <w:u w:val="single"/>
        </w:rPr>
      </w:pPr>
      <w:r w:rsidRPr="00E3514C">
        <w:rPr>
          <w:color w:val="000000" w:themeColor="text1"/>
          <w:sz w:val="22"/>
          <w:szCs w:val="22"/>
        </w:rPr>
        <w:t xml:space="preserve">3. </w:t>
      </w:r>
      <w:r w:rsidRPr="00E3514C">
        <w:rPr>
          <w:color w:val="000000" w:themeColor="text1"/>
          <w:sz w:val="22"/>
          <w:szCs w:val="22"/>
          <w:u w:val="single"/>
        </w:rPr>
        <w:t>Zhodnotenie činnosti v roku 201</w:t>
      </w:r>
      <w:r w:rsidR="00670252" w:rsidRPr="00E3514C">
        <w:rPr>
          <w:color w:val="000000" w:themeColor="text1"/>
          <w:sz w:val="22"/>
          <w:szCs w:val="22"/>
          <w:u w:val="single"/>
        </w:rPr>
        <w:t>4</w:t>
      </w:r>
      <w:r w:rsidRPr="00E3514C">
        <w:rPr>
          <w:color w:val="000000" w:themeColor="text1"/>
          <w:sz w:val="22"/>
          <w:szCs w:val="22"/>
          <w:u w:val="single"/>
        </w:rPr>
        <w:t xml:space="preserve"> a očakávaný vývoj</w:t>
      </w:r>
    </w:p>
    <w:p w:rsidR="00AA6327" w:rsidRPr="00E3514C" w:rsidRDefault="00AA6327" w:rsidP="00FD5EB0">
      <w:pPr>
        <w:rPr>
          <w:b/>
          <w:color w:val="000000" w:themeColor="text1"/>
          <w:sz w:val="22"/>
          <w:szCs w:val="22"/>
          <w:u w:val="single"/>
        </w:rPr>
      </w:pPr>
    </w:p>
    <w:p w:rsidR="00AA6327" w:rsidRPr="00E3514C" w:rsidRDefault="00AA6327" w:rsidP="004B5E91">
      <w:pPr>
        <w:jc w:val="both"/>
        <w:rPr>
          <w:color w:val="000000" w:themeColor="text1"/>
          <w:sz w:val="22"/>
          <w:szCs w:val="22"/>
        </w:rPr>
      </w:pPr>
      <w:r w:rsidRPr="00E3514C">
        <w:rPr>
          <w:color w:val="000000" w:themeColor="text1"/>
          <w:sz w:val="22"/>
          <w:szCs w:val="22"/>
        </w:rPr>
        <w:t xml:space="preserve">     Spoločnosť vykázala v roku </w:t>
      </w:r>
      <w:r w:rsidR="001B2EB8" w:rsidRPr="00E3514C">
        <w:rPr>
          <w:color w:val="000000" w:themeColor="text1"/>
          <w:sz w:val="22"/>
          <w:szCs w:val="22"/>
        </w:rPr>
        <w:t>201</w:t>
      </w:r>
      <w:r w:rsidR="00670252" w:rsidRPr="00E3514C">
        <w:rPr>
          <w:color w:val="000000" w:themeColor="text1"/>
          <w:sz w:val="22"/>
          <w:szCs w:val="22"/>
        </w:rPr>
        <w:t>4</w:t>
      </w:r>
      <w:r w:rsidR="001B2EB8" w:rsidRPr="00E3514C">
        <w:rPr>
          <w:color w:val="000000" w:themeColor="text1"/>
          <w:sz w:val="22"/>
          <w:szCs w:val="22"/>
        </w:rPr>
        <w:t xml:space="preserve"> výnosy spolu vo výške </w:t>
      </w:r>
      <w:r w:rsidR="00670252" w:rsidRPr="00E3514C">
        <w:rPr>
          <w:color w:val="000000" w:themeColor="text1"/>
          <w:sz w:val="22"/>
          <w:szCs w:val="22"/>
        </w:rPr>
        <w:t>3</w:t>
      </w:r>
      <w:r w:rsidR="00F57CAB" w:rsidRPr="00E3514C">
        <w:rPr>
          <w:color w:val="000000" w:themeColor="text1"/>
          <w:sz w:val="22"/>
          <w:szCs w:val="22"/>
        </w:rPr>
        <w:t xml:space="preserve"> 7</w:t>
      </w:r>
      <w:r w:rsidR="00670252" w:rsidRPr="00E3514C">
        <w:rPr>
          <w:color w:val="000000" w:themeColor="text1"/>
          <w:sz w:val="22"/>
          <w:szCs w:val="22"/>
        </w:rPr>
        <w:t>27</w:t>
      </w:r>
      <w:r w:rsidR="00F57CAB" w:rsidRPr="00E3514C">
        <w:rPr>
          <w:color w:val="000000" w:themeColor="text1"/>
          <w:sz w:val="22"/>
          <w:szCs w:val="22"/>
        </w:rPr>
        <w:t xml:space="preserve"> </w:t>
      </w:r>
      <w:r w:rsidR="00670252" w:rsidRPr="00E3514C">
        <w:rPr>
          <w:color w:val="000000" w:themeColor="text1"/>
          <w:sz w:val="22"/>
          <w:szCs w:val="22"/>
        </w:rPr>
        <w:t>817</w:t>
      </w:r>
      <w:r w:rsidRPr="00E3514C">
        <w:rPr>
          <w:color w:val="000000" w:themeColor="text1"/>
          <w:sz w:val="22"/>
          <w:szCs w:val="22"/>
        </w:rPr>
        <w:t xml:space="preserve">,- EUR, </w:t>
      </w:r>
      <w:r w:rsidR="00670252" w:rsidRPr="00E3514C">
        <w:rPr>
          <w:color w:val="000000" w:themeColor="text1"/>
          <w:sz w:val="22"/>
          <w:szCs w:val="22"/>
        </w:rPr>
        <w:t>zvýšenie</w:t>
      </w:r>
      <w:r w:rsidR="004B5E91" w:rsidRPr="00E3514C">
        <w:rPr>
          <w:color w:val="000000" w:themeColor="text1"/>
          <w:sz w:val="22"/>
          <w:szCs w:val="22"/>
        </w:rPr>
        <w:t xml:space="preserve"> výnosov oproti roku 201</w:t>
      </w:r>
      <w:r w:rsidR="00670252" w:rsidRPr="00E3514C">
        <w:rPr>
          <w:color w:val="000000" w:themeColor="text1"/>
          <w:sz w:val="22"/>
          <w:szCs w:val="22"/>
        </w:rPr>
        <w:t xml:space="preserve">3 </w:t>
      </w:r>
      <w:r w:rsidR="004B5E91" w:rsidRPr="00E3514C">
        <w:rPr>
          <w:color w:val="000000" w:themeColor="text1"/>
          <w:sz w:val="22"/>
          <w:szCs w:val="22"/>
        </w:rPr>
        <w:t xml:space="preserve"> predstavuje čiastku </w:t>
      </w:r>
      <w:r w:rsidR="00670252" w:rsidRPr="00E3514C">
        <w:rPr>
          <w:color w:val="000000" w:themeColor="text1"/>
          <w:sz w:val="22"/>
          <w:szCs w:val="22"/>
        </w:rPr>
        <w:t>948 607</w:t>
      </w:r>
      <w:r w:rsidR="004B5E91" w:rsidRPr="00E3514C">
        <w:rPr>
          <w:color w:val="000000" w:themeColor="text1"/>
          <w:sz w:val="22"/>
          <w:szCs w:val="22"/>
        </w:rPr>
        <w:t xml:space="preserve">,- EUR, z toho </w:t>
      </w:r>
      <w:r w:rsidR="00670252" w:rsidRPr="00E3514C">
        <w:rPr>
          <w:color w:val="000000" w:themeColor="text1"/>
          <w:sz w:val="22"/>
          <w:szCs w:val="22"/>
        </w:rPr>
        <w:t>zvýšenie</w:t>
      </w:r>
      <w:r w:rsidR="004B5E91" w:rsidRPr="00E3514C">
        <w:rPr>
          <w:color w:val="000000" w:themeColor="text1"/>
          <w:sz w:val="22"/>
          <w:szCs w:val="22"/>
        </w:rPr>
        <w:t xml:space="preserve"> tržieb z hlavnej činnosti (</w:t>
      </w:r>
      <w:r w:rsidR="00817CDD" w:rsidRPr="00E3514C">
        <w:rPr>
          <w:color w:val="000000" w:themeColor="text1"/>
          <w:sz w:val="22"/>
          <w:szCs w:val="22"/>
        </w:rPr>
        <w:t>predaj tovaru, služby</w:t>
      </w:r>
      <w:r w:rsidR="004B5E91" w:rsidRPr="00E3514C">
        <w:rPr>
          <w:color w:val="000000" w:themeColor="text1"/>
          <w:sz w:val="22"/>
          <w:szCs w:val="22"/>
        </w:rPr>
        <w:t xml:space="preserve">) čiastku </w:t>
      </w:r>
      <w:r w:rsidR="00670252" w:rsidRPr="00E3514C">
        <w:rPr>
          <w:color w:val="000000" w:themeColor="text1"/>
          <w:sz w:val="22"/>
          <w:szCs w:val="22"/>
        </w:rPr>
        <w:t>956 257</w:t>
      </w:r>
      <w:r w:rsidR="004B5E91" w:rsidRPr="00E3514C">
        <w:rPr>
          <w:color w:val="000000" w:themeColor="text1"/>
          <w:sz w:val="22"/>
          <w:szCs w:val="22"/>
        </w:rPr>
        <w:t>,- EUR. Š</w:t>
      </w:r>
      <w:r w:rsidRPr="00E3514C">
        <w:rPr>
          <w:color w:val="000000" w:themeColor="text1"/>
          <w:sz w:val="22"/>
          <w:szCs w:val="22"/>
        </w:rPr>
        <w:t>truktúra výnosov je uvedená v</w:t>
      </w:r>
      <w:r w:rsidR="00866DCF" w:rsidRPr="00E3514C">
        <w:rPr>
          <w:color w:val="000000" w:themeColor="text1"/>
          <w:sz w:val="22"/>
          <w:szCs w:val="22"/>
        </w:rPr>
        <w:t> nasledujúcom prehľade:</w:t>
      </w:r>
    </w:p>
    <w:p w:rsidR="00AA6327" w:rsidRPr="00E3514C" w:rsidRDefault="00AA6327" w:rsidP="00FD5EB0">
      <w:pPr>
        <w:rPr>
          <w:b/>
          <w:color w:val="000000" w:themeColor="text1"/>
          <w:sz w:val="22"/>
          <w:szCs w:val="22"/>
        </w:rPr>
      </w:pPr>
    </w:p>
    <w:bookmarkStart w:id="0" w:name="_MON_1454242094"/>
    <w:bookmarkEnd w:id="0"/>
    <w:p w:rsidR="00FD5EB0" w:rsidRPr="00E3514C" w:rsidRDefault="00CA1E10" w:rsidP="00DA7784">
      <w:pPr>
        <w:rPr>
          <w:b/>
          <w:color w:val="000000" w:themeColor="text1"/>
        </w:rPr>
      </w:pPr>
      <w:r w:rsidRPr="00E3514C">
        <w:rPr>
          <w:color w:val="000000" w:themeColor="text1"/>
        </w:rPr>
        <w:object w:dxaOrig="9141" w:dyaOrig="24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7.1pt;height:128.35pt" o:ole="" fillcolor="window">
            <v:imagedata r:id="rId8" o:title=""/>
          </v:shape>
          <o:OLEObject Type="Embed" ProgID="Excel.Sheet.8" ShapeID="_x0000_i1025" DrawAspect="Content" ObjectID="_1509530998" r:id="rId9"/>
        </w:object>
      </w:r>
      <w:r w:rsidR="00866DCF" w:rsidRPr="00E3514C">
        <w:rPr>
          <w:color w:val="000000" w:themeColor="text1"/>
        </w:rPr>
        <w:t xml:space="preserve">       </w:t>
      </w:r>
    </w:p>
    <w:p w:rsidR="00536DB7" w:rsidRPr="00E3514C" w:rsidRDefault="00AA6327" w:rsidP="00866DCF">
      <w:pPr>
        <w:pStyle w:val="Nzov"/>
        <w:jc w:val="both"/>
        <w:rPr>
          <w:b w:val="0"/>
          <w:color w:val="000000" w:themeColor="text1"/>
          <w:sz w:val="22"/>
          <w:szCs w:val="24"/>
        </w:rPr>
      </w:pPr>
      <w:r w:rsidRPr="00E3514C">
        <w:rPr>
          <w:color w:val="000000" w:themeColor="text1"/>
          <w:sz w:val="22"/>
          <w:szCs w:val="24"/>
        </w:rPr>
        <w:t xml:space="preserve">       </w:t>
      </w:r>
      <w:r w:rsidRPr="00E3514C">
        <w:rPr>
          <w:b w:val="0"/>
          <w:color w:val="000000" w:themeColor="text1"/>
          <w:sz w:val="22"/>
          <w:szCs w:val="24"/>
        </w:rPr>
        <w:t>Z údajov uvedených v prehľade je zrejmé, že spoločnosť zaznamenala v roku 201</w:t>
      </w:r>
      <w:r w:rsidR="00670252" w:rsidRPr="00E3514C">
        <w:rPr>
          <w:b w:val="0"/>
          <w:color w:val="000000" w:themeColor="text1"/>
          <w:sz w:val="22"/>
          <w:szCs w:val="24"/>
        </w:rPr>
        <w:t>4</w:t>
      </w:r>
      <w:r w:rsidR="00861535" w:rsidRPr="00E3514C">
        <w:rPr>
          <w:b w:val="0"/>
          <w:color w:val="000000" w:themeColor="text1"/>
          <w:sz w:val="22"/>
          <w:szCs w:val="24"/>
        </w:rPr>
        <w:t xml:space="preserve"> </w:t>
      </w:r>
      <w:r w:rsidR="00670252" w:rsidRPr="00E3514C">
        <w:rPr>
          <w:b w:val="0"/>
          <w:color w:val="000000" w:themeColor="text1"/>
          <w:sz w:val="22"/>
          <w:szCs w:val="24"/>
        </w:rPr>
        <w:t>významné zvýšenie</w:t>
      </w:r>
      <w:r w:rsidR="008946DE" w:rsidRPr="00E3514C">
        <w:rPr>
          <w:b w:val="0"/>
          <w:color w:val="000000" w:themeColor="text1"/>
          <w:sz w:val="22"/>
          <w:szCs w:val="24"/>
        </w:rPr>
        <w:t xml:space="preserve"> tržieb </w:t>
      </w:r>
      <w:r w:rsidR="00BA1F31" w:rsidRPr="00E3514C">
        <w:rPr>
          <w:b w:val="0"/>
          <w:color w:val="000000" w:themeColor="text1"/>
          <w:sz w:val="22"/>
          <w:szCs w:val="24"/>
        </w:rPr>
        <w:t>zo svojej hlavnej činnosti</w:t>
      </w:r>
      <w:r w:rsidR="008946DE" w:rsidRPr="00E3514C">
        <w:rPr>
          <w:b w:val="0"/>
          <w:color w:val="000000" w:themeColor="text1"/>
          <w:sz w:val="22"/>
          <w:szCs w:val="24"/>
        </w:rPr>
        <w:t xml:space="preserve"> o </w:t>
      </w:r>
      <w:r w:rsidR="008F2B65" w:rsidRPr="00E3514C">
        <w:rPr>
          <w:b w:val="0"/>
          <w:color w:val="000000" w:themeColor="text1"/>
          <w:sz w:val="22"/>
          <w:szCs w:val="24"/>
        </w:rPr>
        <w:t>956 257</w:t>
      </w:r>
      <w:r w:rsidR="008946DE" w:rsidRPr="00E3514C">
        <w:rPr>
          <w:b w:val="0"/>
          <w:color w:val="000000" w:themeColor="text1"/>
          <w:sz w:val="22"/>
          <w:szCs w:val="24"/>
        </w:rPr>
        <w:t>,- EUR  (</w:t>
      </w:r>
      <w:r w:rsidR="008F2B65" w:rsidRPr="00E3514C">
        <w:rPr>
          <w:b w:val="0"/>
          <w:color w:val="000000" w:themeColor="text1"/>
          <w:sz w:val="22"/>
          <w:szCs w:val="24"/>
        </w:rPr>
        <w:t>+35</w:t>
      </w:r>
      <w:r w:rsidR="008946DE" w:rsidRPr="00E3514C">
        <w:rPr>
          <w:b w:val="0"/>
          <w:color w:val="000000" w:themeColor="text1"/>
          <w:sz w:val="22"/>
          <w:szCs w:val="24"/>
        </w:rPr>
        <w:t>,</w:t>
      </w:r>
      <w:r w:rsidR="008F2B65" w:rsidRPr="00E3514C">
        <w:rPr>
          <w:b w:val="0"/>
          <w:color w:val="000000" w:themeColor="text1"/>
          <w:sz w:val="22"/>
          <w:szCs w:val="24"/>
        </w:rPr>
        <w:t>4</w:t>
      </w:r>
      <w:r w:rsidR="008946DE" w:rsidRPr="00E3514C">
        <w:rPr>
          <w:b w:val="0"/>
          <w:color w:val="000000" w:themeColor="text1"/>
          <w:sz w:val="22"/>
          <w:szCs w:val="24"/>
        </w:rPr>
        <w:t>%)</w:t>
      </w:r>
      <w:r w:rsidR="000E5A23" w:rsidRPr="00E3514C">
        <w:rPr>
          <w:b w:val="0"/>
          <w:color w:val="000000" w:themeColor="text1"/>
          <w:sz w:val="22"/>
          <w:szCs w:val="24"/>
        </w:rPr>
        <w:t xml:space="preserve">, </w:t>
      </w:r>
      <w:r w:rsidR="00BA1F31" w:rsidRPr="00E3514C">
        <w:rPr>
          <w:b w:val="0"/>
          <w:color w:val="000000" w:themeColor="text1"/>
          <w:sz w:val="22"/>
          <w:szCs w:val="24"/>
        </w:rPr>
        <w:t xml:space="preserve"> a to najmä z</w:t>
      </w:r>
      <w:r w:rsidR="00AF4EFC" w:rsidRPr="00E3514C">
        <w:rPr>
          <w:b w:val="0"/>
          <w:color w:val="000000" w:themeColor="text1"/>
          <w:sz w:val="22"/>
          <w:szCs w:val="24"/>
        </w:rPr>
        <w:t> </w:t>
      </w:r>
      <w:r w:rsidR="00BA1F31" w:rsidRPr="00E3514C">
        <w:rPr>
          <w:b w:val="0"/>
          <w:color w:val="000000" w:themeColor="text1"/>
          <w:sz w:val="22"/>
          <w:szCs w:val="24"/>
        </w:rPr>
        <w:t>dôvodu</w:t>
      </w:r>
      <w:r w:rsidR="00AF4EFC" w:rsidRPr="00E3514C">
        <w:rPr>
          <w:b w:val="0"/>
          <w:color w:val="000000" w:themeColor="text1"/>
          <w:sz w:val="22"/>
          <w:szCs w:val="24"/>
        </w:rPr>
        <w:t xml:space="preserve"> </w:t>
      </w:r>
      <w:r w:rsidRPr="00E3514C">
        <w:rPr>
          <w:b w:val="0"/>
          <w:color w:val="000000" w:themeColor="text1"/>
          <w:sz w:val="22"/>
          <w:szCs w:val="24"/>
        </w:rPr>
        <w:t>z</w:t>
      </w:r>
      <w:r w:rsidR="008F2B65" w:rsidRPr="00E3514C">
        <w:rPr>
          <w:b w:val="0"/>
          <w:color w:val="000000" w:themeColor="text1"/>
          <w:sz w:val="22"/>
          <w:szCs w:val="24"/>
        </w:rPr>
        <w:t>výšeni</w:t>
      </w:r>
      <w:r w:rsidR="00CA48EE" w:rsidRPr="00E3514C">
        <w:rPr>
          <w:b w:val="0"/>
          <w:color w:val="000000" w:themeColor="text1"/>
          <w:sz w:val="22"/>
          <w:szCs w:val="24"/>
        </w:rPr>
        <w:t xml:space="preserve">a </w:t>
      </w:r>
      <w:r w:rsidRPr="00E3514C">
        <w:rPr>
          <w:b w:val="0"/>
          <w:color w:val="000000" w:themeColor="text1"/>
          <w:sz w:val="22"/>
          <w:szCs w:val="24"/>
        </w:rPr>
        <w:t xml:space="preserve">tržieb z predaja tovaru. </w:t>
      </w:r>
      <w:r w:rsidR="007862BA" w:rsidRPr="00E3514C">
        <w:rPr>
          <w:b w:val="0"/>
          <w:color w:val="000000" w:themeColor="text1"/>
          <w:sz w:val="22"/>
          <w:szCs w:val="24"/>
        </w:rPr>
        <w:t>Z</w:t>
      </w:r>
      <w:r w:rsidR="008F2B65" w:rsidRPr="00E3514C">
        <w:rPr>
          <w:b w:val="0"/>
          <w:color w:val="000000" w:themeColor="text1"/>
          <w:sz w:val="22"/>
          <w:szCs w:val="24"/>
        </w:rPr>
        <w:t>výšenie</w:t>
      </w:r>
      <w:r w:rsidR="007862BA" w:rsidRPr="00E3514C">
        <w:rPr>
          <w:b w:val="0"/>
          <w:color w:val="000000" w:themeColor="text1"/>
          <w:sz w:val="22"/>
          <w:szCs w:val="24"/>
        </w:rPr>
        <w:t xml:space="preserve"> tržieb za tovar sa odrazilo zákonite i </w:t>
      </w:r>
      <w:r w:rsidR="00CA48EE" w:rsidRPr="00E3514C">
        <w:rPr>
          <w:b w:val="0"/>
          <w:color w:val="000000" w:themeColor="text1"/>
          <w:sz w:val="22"/>
          <w:szCs w:val="24"/>
        </w:rPr>
        <w:t>na</w:t>
      </w:r>
      <w:r w:rsidR="007862BA" w:rsidRPr="00E3514C">
        <w:rPr>
          <w:b w:val="0"/>
          <w:color w:val="000000" w:themeColor="text1"/>
          <w:sz w:val="22"/>
          <w:szCs w:val="24"/>
        </w:rPr>
        <w:t xml:space="preserve"> </w:t>
      </w:r>
      <w:r w:rsidR="008F2B65" w:rsidRPr="00E3514C">
        <w:rPr>
          <w:b w:val="0"/>
          <w:color w:val="000000" w:themeColor="text1"/>
          <w:sz w:val="22"/>
          <w:szCs w:val="24"/>
        </w:rPr>
        <w:t>vyššej</w:t>
      </w:r>
      <w:r w:rsidR="007862BA" w:rsidRPr="00E3514C">
        <w:rPr>
          <w:b w:val="0"/>
          <w:color w:val="000000" w:themeColor="text1"/>
          <w:sz w:val="22"/>
          <w:szCs w:val="24"/>
        </w:rPr>
        <w:t> tvorbe obchodnej marže</w:t>
      </w:r>
      <w:r w:rsidR="00536DB7" w:rsidRPr="00E3514C">
        <w:rPr>
          <w:b w:val="0"/>
          <w:color w:val="000000" w:themeColor="text1"/>
          <w:sz w:val="22"/>
          <w:szCs w:val="24"/>
        </w:rPr>
        <w:t xml:space="preserve">, a to </w:t>
      </w:r>
      <w:r w:rsidR="007862BA" w:rsidRPr="00E3514C">
        <w:rPr>
          <w:b w:val="0"/>
          <w:color w:val="000000" w:themeColor="text1"/>
          <w:sz w:val="22"/>
          <w:szCs w:val="24"/>
        </w:rPr>
        <w:t xml:space="preserve"> absolútne </w:t>
      </w:r>
      <w:r w:rsidR="008F2B65" w:rsidRPr="00E3514C">
        <w:rPr>
          <w:b w:val="0"/>
          <w:color w:val="000000" w:themeColor="text1"/>
          <w:sz w:val="22"/>
          <w:szCs w:val="24"/>
        </w:rPr>
        <w:t>o 681 546</w:t>
      </w:r>
      <w:r w:rsidR="007862BA" w:rsidRPr="00E3514C">
        <w:rPr>
          <w:b w:val="0"/>
          <w:color w:val="000000" w:themeColor="text1"/>
          <w:sz w:val="22"/>
          <w:szCs w:val="24"/>
        </w:rPr>
        <w:t>,- EUR</w:t>
      </w:r>
      <w:r w:rsidR="00536DB7" w:rsidRPr="00E3514C">
        <w:rPr>
          <w:b w:val="0"/>
          <w:color w:val="000000" w:themeColor="text1"/>
          <w:sz w:val="22"/>
          <w:szCs w:val="24"/>
        </w:rPr>
        <w:t>, relatívne o</w:t>
      </w:r>
      <w:r w:rsidR="007862BA" w:rsidRPr="00E3514C">
        <w:rPr>
          <w:b w:val="0"/>
          <w:color w:val="000000" w:themeColor="text1"/>
          <w:sz w:val="22"/>
          <w:szCs w:val="24"/>
        </w:rPr>
        <w:t xml:space="preserve"> </w:t>
      </w:r>
      <w:r w:rsidR="00CA48EE" w:rsidRPr="00E3514C">
        <w:rPr>
          <w:b w:val="0"/>
          <w:color w:val="000000" w:themeColor="text1"/>
          <w:sz w:val="22"/>
          <w:szCs w:val="24"/>
        </w:rPr>
        <w:t>9,</w:t>
      </w:r>
      <w:r w:rsidR="008F2B65" w:rsidRPr="00E3514C">
        <w:rPr>
          <w:b w:val="0"/>
          <w:color w:val="000000" w:themeColor="text1"/>
          <w:sz w:val="22"/>
          <w:szCs w:val="24"/>
        </w:rPr>
        <w:t>7</w:t>
      </w:r>
      <w:r w:rsidR="007862BA" w:rsidRPr="00E3514C">
        <w:rPr>
          <w:b w:val="0"/>
          <w:color w:val="000000" w:themeColor="text1"/>
          <w:sz w:val="22"/>
          <w:szCs w:val="24"/>
        </w:rPr>
        <w:t>%</w:t>
      </w:r>
      <w:r w:rsidR="00536DB7" w:rsidRPr="00E3514C">
        <w:rPr>
          <w:b w:val="0"/>
          <w:color w:val="000000" w:themeColor="text1"/>
          <w:sz w:val="22"/>
          <w:szCs w:val="24"/>
        </w:rPr>
        <w:t xml:space="preserve">. </w:t>
      </w:r>
      <w:r w:rsidR="007862BA" w:rsidRPr="00E3514C">
        <w:rPr>
          <w:b w:val="0"/>
          <w:color w:val="000000" w:themeColor="text1"/>
          <w:sz w:val="22"/>
          <w:szCs w:val="24"/>
        </w:rPr>
        <w:t xml:space="preserve"> </w:t>
      </w:r>
      <w:r w:rsidR="00CA48EE" w:rsidRPr="00E3514C">
        <w:rPr>
          <w:b w:val="0"/>
          <w:color w:val="000000" w:themeColor="text1"/>
          <w:sz w:val="22"/>
          <w:szCs w:val="24"/>
        </w:rPr>
        <w:t>V dôsledku</w:t>
      </w:r>
      <w:r w:rsidR="001B2EB8" w:rsidRPr="00E3514C">
        <w:rPr>
          <w:b w:val="0"/>
          <w:color w:val="000000" w:themeColor="text1"/>
          <w:sz w:val="22"/>
          <w:szCs w:val="24"/>
        </w:rPr>
        <w:t xml:space="preserve"> z</w:t>
      </w:r>
      <w:r w:rsidR="008F2B65" w:rsidRPr="00E3514C">
        <w:rPr>
          <w:b w:val="0"/>
          <w:color w:val="000000" w:themeColor="text1"/>
          <w:sz w:val="22"/>
          <w:szCs w:val="24"/>
        </w:rPr>
        <w:t>výšenia</w:t>
      </w:r>
      <w:r w:rsidR="00536DB7" w:rsidRPr="00E3514C">
        <w:rPr>
          <w:b w:val="0"/>
          <w:color w:val="000000" w:themeColor="text1"/>
          <w:sz w:val="22"/>
          <w:szCs w:val="24"/>
        </w:rPr>
        <w:t xml:space="preserve"> tržieb vykázala spoločnosť </w:t>
      </w:r>
      <w:r w:rsidR="00CA48EE" w:rsidRPr="00E3514C">
        <w:rPr>
          <w:b w:val="0"/>
          <w:color w:val="000000" w:themeColor="text1"/>
          <w:sz w:val="22"/>
          <w:szCs w:val="24"/>
        </w:rPr>
        <w:t xml:space="preserve">i </w:t>
      </w:r>
      <w:r w:rsidR="008F2B65" w:rsidRPr="00E3514C">
        <w:rPr>
          <w:b w:val="0"/>
          <w:color w:val="000000" w:themeColor="text1"/>
          <w:sz w:val="22"/>
          <w:szCs w:val="24"/>
        </w:rPr>
        <w:t>vyšš</w:t>
      </w:r>
      <w:r w:rsidR="00536DB7" w:rsidRPr="00E3514C">
        <w:rPr>
          <w:b w:val="0"/>
          <w:color w:val="000000" w:themeColor="text1"/>
          <w:sz w:val="22"/>
          <w:szCs w:val="24"/>
        </w:rPr>
        <w:t>í čistý zisk</w:t>
      </w:r>
      <w:r w:rsidR="001B2EB8" w:rsidRPr="00E3514C">
        <w:rPr>
          <w:b w:val="0"/>
          <w:color w:val="000000" w:themeColor="text1"/>
          <w:sz w:val="22"/>
          <w:szCs w:val="24"/>
        </w:rPr>
        <w:t xml:space="preserve"> oproti predchádzajúcemu roku</w:t>
      </w:r>
      <w:r w:rsidR="00536DB7" w:rsidRPr="00E3514C">
        <w:rPr>
          <w:b w:val="0"/>
          <w:color w:val="000000" w:themeColor="text1"/>
          <w:sz w:val="22"/>
          <w:szCs w:val="24"/>
        </w:rPr>
        <w:t xml:space="preserve">, a to o čiastku </w:t>
      </w:r>
      <w:r w:rsidR="008F2B65" w:rsidRPr="00E3514C">
        <w:rPr>
          <w:b w:val="0"/>
          <w:color w:val="000000" w:themeColor="text1"/>
          <w:sz w:val="22"/>
          <w:szCs w:val="24"/>
        </w:rPr>
        <w:t>138 23</w:t>
      </w:r>
      <w:r w:rsidR="00CA48EE" w:rsidRPr="00E3514C">
        <w:rPr>
          <w:b w:val="0"/>
          <w:color w:val="000000" w:themeColor="text1"/>
          <w:sz w:val="22"/>
          <w:szCs w:val="24"/>
        </w:rPr>
        <w:t>9</w:t>
      </w:r>
      <w:r w:rsidR="00536DB7" w:rsidRPr="00E3514C">
        <w:rPr>
          <w:b w:val="0"/>
          <w:color w:val="000000" w:themeColor="text1"/>
          <w:sz w:val="22"/>
          <w:szCs w:val="24"/>
        </w:rPr>
        <w:t>,- EUR</w:t>
      </w:r>
      <w:r w:rsidR="00866DCF" w:rsidRPr="00E3514C">
        <w:rPr>
          <w:b w:val="0"/>
          <w:color w:val="000000" w:themeColor="text1"/>
          <w:sz w:val="22"/>
          <w:szCs w:val="24"/>
        </w:rPr>
        <w:t xml:space="preserve"> (pozri ďalší text).</w:t>
      </w:r>
    </w:p>
    <w:p w:rsidR="00866DCF" w:rsidRPr="00E3514C" w:rsidRDefault="00866DCF" w:rsidP="004119EA">
      <w:pPr>
        <w:jc w:val="both"/>
        <w:rPr>
          <w:color w:val="000000" w:themeColor="text1"/>
          <w:sz w:val="22"/>
          <w:szCs w:val="24"/>
        </w:rPr>
      </w:pPr>
    </w:p>
    <w:p w:rsidR="004119EA" w:rsidRPr="00E3514C" w:rsidRDefault="00866DCF" w:rsidP="00E3514C">
      <w:pPr>
        <w:jc w:val="both"/>
        <w:rPr>
          <w:rStyle w:val="st1"/>
          <w:bCs/>
          <w:color w:val="000000" w:themeColor="text1"/>
          <w:sz w:val="22"/>
          <w:szCs w:val="24"/>
        </w:rPr>
      </w:pPr>
      <w:r w:rsidRPr="00E3514C">
        <w:rPr>
          <w:color w:val="000000" w:themeColor="text1"/>
          <w:sz w:val="22"/>
          <w:szCs w:val="24"/>
        </w:rPr>
        <w:t xml:space="preserve">       </w:t>
      </w:r>
      <w:r w:rsidR="004119EA" w:rsidRPr="00E3514C">
        <w:rPr>
          <w:rStyle w:val="st1"/>
          <w:bCs/>
          <w:color w:val="000000" w:themeColor="text1"/>
          <w:sz w:val="22"/>
          <w:szCs w:val="24"/>
        </w:rPr>
        <w:t>Spoločnosť zamestnávala k 31.12.201</w:t>
      </w:r>
      <w:r w:rsidR="008F2B65" w:rsidRPr="00E3514C">
        <w:rPr>
          <w:rStyle w:val="st1"/>
          <w:bCs/>
          <w:color w:val="000000" w:themeColor="text1"/>
          <w:sz w:val="22"/>
          <w:szCs w:val="24"/>
        </w:rPr>
        <w:t xml:space="preserve">4 </w:t>
      </w:r>
      <w:r w:rsidR="004119EA" w:rsidRPr="00E3514C">
        <w:rPr>
          <w:rStyle w:val="st1"/>
          <w:bCs/>
          <w:color w:val="000000" w:themeColor="text1"/>
          <w:sz w:val="22"/>
          <w:szCs w:val="24"/>
        </w:rPr>
        <w:t xml:space="preserve"> spolu</w:t>
      </w:r>
      <w:r w:rsidR="008946DE" w:rsidRPr="00E3514C">
        <w:rPr>
          <w:rStyle w:val="st1"/>
          <w:bCs/>
          <w:color w:val="000000" w:themeColor="text1"/>
          <w:sz w:val="22"/>
          <w:szCs w:val="24"/>
        </w:rPr>
        <w:t xml:space="preserve"> </w:t>
      </w:r>
      <w:r w:rsidR="008F2B65" w:rsidRPr="00E3514C">
        <w:rPr>
          <w:rStyle w:val="st1"/>
          <w:bCs/>
          <w:color w:val="000000" w:themeColor="text1"/>
          <w:sz w:val="22"/>
          <w:szCs w:val="24"/>
        </w:rPr>
        <w:t>20</w:t>
      </w:r>
      <w:r w:rsidR="008946DE" w:rsidRPr="00E3514C">
        <w:rPr>
          <w:rStyle w:val="st1"/>
          <w:bCs/>
          <w:color w:val="000000" w:themeColor="text1"/>
          <w:sz w:val="22"/>
          <w:szCs w:val="24"/>
        </w:rPr>
        <w:t xml:space="preserve"> </w:t>
      </w:r>
      <w:r w:rsidR="004119EA" w:rsidRPr="00E3514C">
        <w:rPr>
          <w:rStyle w:val="st1"/>
          <w:bCs/>
          <w:color w:val="000000" w:themeColor="text1"/>
          <w:sz w:val="22"/>
          <w:szCs w:val="24"/>
        </w:rPr>
        <w:t xml:space="preserve">pracovníkov, </w:t>
      </w:r>
      <w:r w:rsidR="008946DE" w:rsidRPr="00E3514C">
        <w:rPr>
          <w:rStyle w:val="st1"/>
          <w:bCs/>
          <w:color w:val="000000" w:themeColor="text1"/>
          <w:sz w:val="22"/>
          <w:szCs w:val="24"/>
        </w:rPr>
        <w:t>t.j. stav pracovníkov sa oproti roku 201</w:t>
      </w:r>
      <w:r w:rsidR="008F2B65" w:rsidRPr="00E3514C">
        <w:rPr>
          <w:rStyle w:val="st1"/>
          <w:bCs/>
          <w:color w:val="000000" w:themeColor="text1"/>
          <w:sz w:val="22"/>
          <w:szCs w:val="24"/>
        </w:rPr>
        <w:t>3</w:t>
      </w:r>
      <w:r w:rsidR="008946DE" w:rsidRPr="00E3514C">
        <w:rPr>
          <w:rStyle w:val="st1"/>
          <w:bCs/>
          <w:color w:val="000000" w:themeColor="text1"/>
          <w:sz w:val="22"/>
          <w:szCs w:val="24"/>
        </w:rPr>
        <w:t xml:space="preserve"> zvýšil o </w:t>
      </w:r>
      <w:r w:rsidR="008F2B65" w:rsidRPr="00E3514C">
        <w:rPr>
          <w:rStyle w:val="st1"/>
          <w:bCs/>
          <w:color w:val="000000" w:themeColor="text1"/>
          <w:sz w:val="22"/>
          <w:szCs w:val="24"/>
        </w:rPr>
        <w:t>6</w:t>
      </w:r>
      <w:r w:rsidR="008946DE" w:rsidRPr="00E3514C">
        <w:rPr>
          <w:rStyle w:val="st1"/>
          <w:bCs/>
          <w:color w:val="000000" w:themeColor="text1"/>
          <w:sz w:val="22"/>
          <w:szCs w:val="24"/>
        </w:rPr>
        <w:t xml:space="preserve"> pracovníkov</w:t>
      </w:r>
      <w:r w:rsidR="00E3514C" w:rsidRPr="00E3514C">
        <w:rPr>
          <w:rStyle w:val="st1"/>
          <w:bCs/>
          <w:color w:val="000000" w:themeColor="text1"/>
          <w:sz w:val="22"/>
          <w:szCs w:val="24"/>
        </w:rPr>
        <w:t>, ktorí boli prijatí</w:t>
      </w:r>
      <w:r w:rsidR="00E3514C" w:rsidRPr="00E3514C">
        <w:rPr>
          <w:rStyle w:val="st1"/>
          <w:bCs/>
          <w:color w:val="000000" w:themeColor="text1"/>
          <w:sz w:val="22"/>
          <w:szCs w:val="22"/>
        </w:rPr>
        <w:t xml:space="preserve"> do administratívy, skladu a aj výroby. </w:t>
      </w:r>
      <w:r w:rsidR="00EC10CB" w:rsidRPr="00E3514C">
        <w:rPr>
          <w:rStyle w:val="st1"/>
          <w:bCs/>
          <w:color w:val="000000" w:themeColor="text1"/>
          <w:sz w:val="22"/>
          <w:szCs w:val="24"/>
        </w:rPr>
        <w:t>Hlavným dôvodom bolo zakúpenie špičkového laserového stroja Trotec</w:t>
      </w:r>
      <w:r w:rsidR="008F7466" w:rsidRPr="00E3514C">
        <w:rPr>
          <w:rStyle w:val="st1"/>
          <w:bCs/>
          <w:color w:val="000000" w:themeColor="text1"/>
          <w:sz w:val="22"/>
          <w:szCs w:val="24"/>
        </w:rPr>
        <w:t>, korý umožňuje gravírovanie aj najnáročnejších dekorov</w:t>
      </w:r>
      <w:r w:rsidR="00EC10CB" w:rsidRPr="00E3514C">
        <w:rPr>
          <w:rStyle w:val="st1"/>
          <w:bCs/>
          <w:color w:val="000000" w:themeColor="text1"/>
          <w:sz w:val="22"/>
          <w:szCs w:val="24"/>
        </w:rPr>
        <w:t xml:space="preserve"> </w:t>
      </w:r>
      <w:r w:rsidR="008F7466" w:rsidRPr="00E3514C">
        <w:rPr>
          <w:rStyle w:val="st1"/>
          <w:bCs/>
          <w:color w:val="000000" w:themeColor="text1"/>
          <w:sz w:val="22"/>
          <w:szCs w:val="24"/>
        </w:rPr>
        <w:t>a tiež ďaľšieho p</w:t>
      </w:r>
      <w:r w:rsidR="00173769" w:rsidRPr="00E3514C">
        <w:rPr>
          <w:rStyle w:val="st1"/>
          <w:bCs/>
          <w:color w:val="000000" w:themeColor="text1"/>
          <w:sz w:val="22"/>
          <w:szCs w:val="24"/>
        </w:rPr>
        <w:t>i</w:t>
      </w:r>
      <w:r w:rsidR="008F7466" w:rsidRPr="00E3514C">
        <w:rPr>
          <w:rStyle w:val="st1"/>
          <w:bCs/>
          <w:color w:val="000000" w:themeColor="text1"/>
          <w:sz w:val="22"/>
          <w:szCs w:val="24"/>
        </w:rPr>
        <w:t>eskovacieho stroja.</w:t>
      </w:r>
      <w:r w:rsidR="008946DE" w:rsidRPr="00E3514C">
        <w:rPr>
          <w:rStyle w:val="st1"/>
          <w:bCs/>
          <w:color w:val="000000" w:themeColor="text1"/>
          <w:sz w:val="22"/>
          <w:szCs w:val="24"/>
        </w:rPr>
        <w:t xml:space="preserve"> </w:t>
      </w:r>
      <w:r w:rsidR="008F7466" w:rsidRPr="00E3514C">
        <w:rPr>
          <w:rStyle w:val="st1"/>
          <w:bCs/>
          <w:color w:val="000000" w:themeColor="text1"/>
          <w:sz w:val="22"/>
          <w:szCs w:val="24"/>
        </w:rPr>
        <w:t>Ďaľším dôvodom bolo zavedenie nového informačného systému QI. Postupné zvyšovanie počtu</w:t>
      </w:r>
      <w:r w:rsidR="00C41F70" w:rsidRPr="00E3514C">
        <w:rPr>
          <w:rStyle w:val="st1"/>
          <w:bCs/>
          <w:color w:val="000000" w:themeColor="text1"/>
          <w:sz w:val="22"/>
          <w:szCs w:val="24"/>
        </w:rPr>
        <w:t xml:space="preserve"> pracovníkov</w:t>
      </w:r>
      <w:r w:rsidR="002749F0" w:rsidRPr="00E3514C">
        <w:rPr>
          <w:rStyle w:val="st1"/>
          <w:bCs/>
          <w:color w:val="000000" w:themeColor="text1"/>
          <w:sz w:val="22"/>
          <w:szCs w:val="24"/>
        </w:rPr>
        <w:t xml:space="preserve"> počas posledných rokov</w:t>
      </w:r>
      <w:r w:rsidR="00582042" w:rsidRPr="00E3514C">
        <w:rPr>
          <w:rStyle w:val="st1"/>
          <w:bCs/>
          <w:color w:val="000000" w:themeColor="text1"/>
          <w:sz w:val="22"/>
          <w:szCs w:val="24"/>
        </w:rPr>
        <w:t xml:space="preserve"> </w:t>
      </w:r>
      <w:r w:rsidR="002749F0" w:rsidRPr="00E3514C">
        <w:rPr>
          <w:rStyle w:val="st1"/>
          <w:bCs/>
          <w:color w:val="000000" w:themeColor="text1"/>
          <w:sz w:val="22"/>
          <w:szCs w:val="24"/>
        </w:rPr>
        <w:t xml:space="preserve">súvisí </w:t>
      </w:r>
      <w:r w:rsidR="00EC10CB" w:rsidRPr="00E3514C">
        <w:rPr>
          <w:rStyle w:val="st1"/>
          <w:bCs/>
          <w:color w:val="000000" w:themeColor="text1"/>
          <w:sz w:val="22"/>
          <w:szCs w:val="24"/>
        </w:rPr>
        <w:t xml:space="preserve"> </w:t>
      </w:r>
      <w:r w:rsidR="002749F0" w:rsidRPr="00E3514C">
        <w:rPr>
          <w:rStyle w:val="st1"/>
          <w:bCs/>
          <w:color w:val="000000" w:themeColor="text1"/>
          <w:sz w:val="22"/>
          <w:szCs w:val="24"/>
        </w:rPr>
        <w:t xml:space="preserve"> tiež </w:t>
      </w:r>
      <w:r w:rsidR="004F6E05" w:rsidRPr="00E3514C">
        <w:rPr>
          <w:rStyle w:val="st1"/>
          <w:bCs/>
          <w:color w:val="000000" w:themeColor="text1"/>
          <w:sz w:val="22"/>
          <w:szCs w:val="24"/>
        </w:rPr>
        <w:t>presun</w:t>
      </w:r>
      <w:r w:rsidR="002749F0" w:rsidRPr="00E3514C">
        <w:rPr>
          <w:rStyle w:val="st1"/>
          <w:bCs/>
          <w:color w:val="000000" w:themeColor="text1"/>
          <w:sz w:val="22"/>
          <w:szCs w:val="24"/>
        </w:rPr>
        <w:t>om</w:t>
      </w:r>
      <w:r w:rsidR="004F6E05" w:rsidRPr="00E3514C">
        <w:rPr>
          <w:rStyle w:val="st1"/>
          <w:bCs/>
          <w:color w:val="000000" w:themeColor="text1"/>
          <w:sz w:val="22"/>
          <w:szCs w:val="24"/>
        </w:rPr>
        <w:t xml:space="preserve"> časti dekorovania a finalizácie výrobkov od subdodávateľov na vlastných zamestnacov</w:t>
      </w:r>
      <w:r w:rsidR="0074067A" w:rsidRPr="00E3514C">
        <w:rPr>
          <w:rStyle w:val="st1"/>
          <w:bCs/>
          <w:color w:val="000000" w:themeColor="text1"/>
          <w:sz w:val="22"/>
          <w:szCs w:val="24"/>
        </w:rPr>
        <w:t xml:space="preserve"> a to hlavne z hľadiska optimalizácie nákladov ako výrobných, tak aj logistických a tiež kvôli možnosti väčšej kontroly kvality počas finalizácie výrobkov. Vo väčšej miere </w:t>
      </w:r>
      <w:r w:rsidR="00D712AB" w:rsidRPr="00E3514C">
        <w:rPr>
          <w:rStyle w:val="st1"/>
          <w:bCs/>
          <w:color w:val="000000" w:themeColor="text1"/>
          <w:sz w:val="22"/>
          <w:szCs w:val="24"/>
        </w:rPr>
        <w:t xml:space="preserve">začala spoločnosť </w:t>
      </w:r>
      <w:r w:rsidR="0074067A" w:rsidRPr="00E3514C">
        <w:rPr>
          <w:rStyle w:val="st1"/>
          <w:bCs/>
          <w:color w:val="000000" w:themeColor="text1"/>
          <w:sz w:val="22"/>
          <w:szCs w:val="24"/>
        </w:rPr>
        <w:t>nakupovať da</w:t>
      </w:r>
      <w:r w:rsidR="00CE74E4" w:rsidRPr="00E3514C">
        <w:rPr>
          <w:rStyle w:val="st1"/>
          <w:bCs/>
          <w:color w:val="000000" w:themeColor="text1"/>
          <w:sz w:val="22"/>
          <w:szCs w:val="24"/>
        </w:rPr>
        <w:t xml:space="preserve">rčekové obaly, takže </w:t>
      </w:r>
      <w:r w:rsidR="00D712AB" w:rsidRPr="00E3514C">
        <w:rPr>
          <w:rStyle w:val="st1"/>
          <w:bCs/>
          <w:color w:val="000000" w:themeColor="text1"/>
          <w:sz w:val="22"/>
          <w:szCs w:val="24"/>
        </w:rPr>
        <w:t xml:space="preserve">je schopná </w:t>
      </w:r>
      <w:r w:rsidR="0074067A" w:rsidRPr="00E3514C">
        <w:rPr>
          <w:rStyle w:val="st1"/>
          <w:bCs/>
          <w:color w:val="000000" w:themeColor="text1"/>
          <w:sz w:val="22"/>
          <w:szCs w:val="24"/>
        </w:rPr>
        <w:t xml:space="preserve">ponúknuť odberateľom kompletný </w:t>
      </w:r>
      <w:r w:rsidR="00CE74E4" w:rsidRPr="00E3514C">
        <w:rPr>
          <w:rStyle w:val="st1"/>
          <w:bCs/>
          <w:color w:val="000000" w:themeColor="text1"/>
          <w:sz w:val="22"/>
          <w:szCs w:val="24"/>
        </w:rPr>
        <w:t xml:space="preserve">zabalený </w:t>
      </w:r>
      <w:r w:rsidR="0074067A" w:rsidRPr="00E3514C">
        <w:rPr>
          <w:rStyle w:val="st1"/>
          <w:bCs/>
          <w:color w:val="000000" w:themeColor="text1"/>
          <w:sz w:val="22"/>
          <w:szCs w:val="24"/>
        </w:rPr>
        <w:t>produkt</w:t>
      </w:r>
      <w:r w:rsidR="00CE74E4" w:rsidRPr="00E3514C">
        <w:rPr>
          <w:rStyle w:val="st1"/>
          <w:bCs/>
          <w:color w:val="000000" w:themeColor="text1"/>
          <w:sz w:val="22"/>
          <w:szCs w:val="24"/>
        </w:rPr>
        <w:t>, s čím ale tiež súvisa zvýšené nároky na manuálnu prácu</w:t>
      </w:r>
      <w:r w:rsidR="008946DE" w:rsidRPr="00E3514C">
        <w:rPr>
          <w:rStyle w:val="st1"/>
          <w:bCs/>
          <w:color w:val="000000" w:themeColor="text1"/>
          <w:sz w:val="22"/>
          <w:szCs w:val="24"/>
        </w:rPr>
        <w:t xml:space="preserve">.  </w:t>
      </w:r>
      <w:r w:rsidR="004119EA" w:rsidRPr="00E3514C">
        <w:rPr>
          <w:rStyle w:val="st1"/>
          <w:bCs/>
          <w:color w:val="000000" w:themeColor="text1"/>
          <w:sz w:val="22"/>
          <w:szCs w:val="24"/>
        </w:rPr>
        <w:t>S ohľadom na skutočnosť, že spoločnosť nemá zámer v</w:t>
      </w:r>
      <w:r w:rsidR="008946DE" w:rsidRPr="00E3514C">
        <w:rPr>
          <w:rStyle w:val="st1"/>
          <w:bCs/>
          <w:color w:val="000000" w:themeColor="text1"/>
          <w:sz w:val="22"/>
          <w:szCs w:val="24"/>
        </w:rPr>
        <w:t> ďalšom roku</w:t>
      </w:r>
      <w:r w:rsidR="004119EA" w:rsidRPr="00E3514C">
        <w:rPr>
          <w:rStyle w:val="st1"/>
          <w:bCs/>
          <w:color w:val="000000" w:themeColor="text1"/>
          <w:sz w:val="22"/>
          <w:szCs w:val="24"/>
        </w:rPr>
        <w:t xml:space="preserve"> významne zvýšiť</w:t>
      </w:r>
      <w:r w:rsidR="008946DE" w:rsidRPr="00E3514C">
        <w:rPr>
          <w:rStyle w:val="st1"/>
          <w:bCs/>
          <w:color w:val="000000" w:themeColor="text1"/>
          <w:sz w:val="22"/>
          <w:szCs w:val="24"/>
        </w:rPr>
        <w:t>,</w:t>
      </w:r>
      <w:r w:rsidR="004119EA" w:rsidRPr="00E3514C">
        <w:rPr>
          <w:rStyle w:val="st1"/>
          <w:bCs/>
          <w:color w:val="000000" w:themeColor="text1"/>
          <w:sz w:val="22"/>
          <w:szCs w:val="24"/>
        </w:rPr>
        <w:t xml:space="preserve"> </w:t>
      </w:r>
      <w:r w:rsidR="008946DE" w:rsidRPr="00E3514C">
        <w:rPr>
          <w:rStyle w:val="st1"/>
          <w:bCs/>
          <w:color w:val="000000" w:themeColor="text1"/>
          <w:sz w:val="22"/>
          <w:szCs w:val="24"/>
        </w:rPr>
        <w:t xml:space="preserve">resp. </w:t>
      </w:r>
      <w:r w:rsidR="004119EA" w:rsidRPr="00E3514C">
        <w:rPr>
          <w:rStyle w:val="st1"/>
          <w:bCs/>
          <w:color w:val="000000" w:themeColor="text1"/>
          <w:sz w:val="22"/>
          <w:szCs w:val="24"/>
        </w:rPr>
        <w:t xml:space="preserve">znížiť rozsah svojej činnosti, stav zamestnancov sa javí </w:t>
      </w:r>
      <w:r w:rsidR="008946DE" w:rsidRPr="00E3514C">
        <w:rPr>
          <w:rStyle w:val="st1"/>
          <w:bCs/>
          <w:color w:val="000000" w:themeColor="text1"/>
          <w:sz w:val="22"/>
          <w:szCs w:val="24"/>
        </w:rPr>
        <w:t xml:space="preserve">v súčasnosti </w:t>
      </w:r>
      <w:r w:rsidR="004119EA" w:rsidRPr="00E3514C">
        <w:rPr>
          <w:rStyle w:val="st1"/>
          <w:bCs/>
          <w:color w:val="000000" w:themeColor="text1"/>
          <w:sz w:val="22"/>
          <w:szCs w:val="24"/>
        </w:rPr>
        <w:t xml:space="preserve">ako optimálny </w:t>
      </w:r>
      <w:r w:rsidR="008946DE" w:rsidRPr="00E3514C">
        <w:rPr>
          <w:rStyle w:val="st1"/>
          <w:bCs/>
          <w:color w:val="000000" w:themeColor="text1"/>
          <w:sz w:val="22"/>
          <w:szCs w:val="24"/>
        </w:rPr>
        <w:t>s ohľadom na predmet</w:t>
      </w:r>
      <w:r w:rsidR="004119EA" w:rsidRPr="00E3514C">
        <w:rPr>
          <w:rStyle w:val="st1"/>
          <w:bCs/>
          <w:color w:val="000000" w:themeColor="text1"/>
          <w:sz w:val="22"/>
          <w:szCs w:val="24"/>
        </w:rPr>
        <w:t xml:space="preserve"> vykonávanej činnosti.</w:t>
      </w:r>
    </w:p>
    <w:p w:rsidR="00866DCF" w:rsidRPr="00E3514C" w:rsidRDefault="00866DCF" w:rsidP="004119EA">
      <w:pPr>
        <w:jc w:val="both"/>
        <w:rPr>
          <w:rStyle w:val="st1"/>
          <w:bCs/>
          <w:color w:val="000000" w:themeColor="text1"/>
          <w:sz w:val="22"/>
          <w:szCs w:val="24"/>
        </w:rPr>
      </w:pPr>
      <w:r w:rsidRPr="00E3514C">
        <w:rPr>
          <w:rStyle w:val="st1"/>
          <w:bCs/>
          <w:color w:val="000000" w:themeColor="text1"/>
          <w:sz w:val="22"/>
          <w:szCs w:val="24"/>
        </w:rPr>
        <w:t xml:space="preserve">       </w:t>
      </w:r>
    </w:p>
    <w:p w:rsidR="00BC2590" w:rsidRPr="00E3514C" w:rsidRDefault="00866DCF" w:rsidP="004119EA">
      <w:pPr>
        <w:jc w:val="both"/>
        <w:rPr>
          <w:rStyle w:val="st1"/>
          <w:bCs/>
          <w:color w:val="000000" w:themeColor="text1"/>
          <w:sz w:val="22"/>
          <w:szCs w:val="24"/>
        </w:rPr>
      </w:pPr>
      <w:r w:rsidRPr="00E3514C">
        <w:rPr>
          <w:rStyle w:val="st1"/>
          <w:bCs/>
          <w:color w:val="000000" w:themeColor="text1"/>
          <w:sz w:val="22"/>
          <w:szCs w:val="24"/>
        </w:rPr>
        <w:t xml:space="preserve"> </w:t>
      </w:r>
      <w:r w:rsidR="00DA7784" w:rsidRPr="00E3514C">
        <w:rPr>
          <w:rStyle w:val="st1"/>
          <w:bCs/>
          <w:color w:val="000000" w:themeColor="text1"/>
          <w:sz w:val="22"/>
          <w:szCs w:val="24"/>
        </w:rPr>
        <w:t xml:space="preserve">       </w:t>
      </w:r>
      <w:r w:rsidR="004119EA" w:rsidRPr="00E3514C">
        <w:rPr>
          <w:rStyle w:val="st1"/>
          <w:bCs/>
          <w:color w:val="000000" w:themeColor="text1"/>
          <w:sz w:val="22"/>
          <w:szCs w:val="24"/>
        </w:rPr>
        <w:t xml:space="preserve">Pri hodnotení rizík a neistôt v spoločnosti je potrebné konštatovať, že tieto sú </w:t>
      </w:r>
      <w:r w:rsidR="00F23351" w:rsidRPr="00E3514C">
        <w:rPr>
          <w:rStyle w:val="st1"/>
          <w:bCs/>
          <w:color w:val="000000" w:themeColor="text1"/>
          <w:sz w:val="22"/>
          <w:szCs w:val="24"/>
        </w:rPr>
        <w:t>priamo na</w:t>
      </w:r>
      <w:r w:rsidR="004119EA" w:rsidRPr="00E3514C">
        <w:rPr>
          <w:rStyle w:val="st1"/>
          <w:bCs/>
          <w:color w:val="000000" w:themeColor="text1"/>
          <w:sz w:val="22"/>
          <w:szCs w:val="24"/>
        </w:rPr>
        <w:t xml:space="preserve">viazané </w:t>
      </w:r>
      <w:r w:rsidR="00511045" w:rsidRPr="00E3514C">
        <w:rPr>
          <w:rStyle w:val="st1"/>
          <w:bCs/>
          <w:color w:val="000000" w:themeColor="text1"/>
          <w:sz w:val="22"/>
          <w:szCs w:val="24"/>
        </w:rPr>
        <w:t>na stav ekonomiky v štátoch dominantných odberateľov</w:t>
      </w:r>
      <w:r w:rsidRPr="00E3514C">
        <w:rPr>
          <w:rStyle w:val="st1"/>
          <w:bCs/>
          <w:color w:val="000000" w:themeColor="text1"/>
          <w:sz w:val="22"/>
          <w:szCs w:val="24"/>
        </w:rPr>
        <w:t xml:space="preserve"> (predovšetkým Anglicko)</w:t>
      </w:r>
      <w:r w:rsidR="00511045" w:rsidRPr="00E3514C">
        <w:rPr>
          <w:rStyle w:val="st1"/>
          <w:bCs/>
          <w:color w:val="000000" w:themeColor="text1"/>
          <w:sz w:val="22"/>
          <w:szCs w:val="24"/>
        </w:rPr>
        <w:t xml:space="preserve"> a samozrejme </w:t>
      </w:r>
      <w:r w:rsidR="00B908E3" w:rsidRPr="00E3514C">
        <w:rPr>
          <w:rStyle w:val="st1"/>
          <w:bCs/>
          <w:color w:val="000000" w:themeColor="text1"/>
          <w:sz w:val="22"/>
          <w:szCs w:val="24"/>
        </w:rPr>
        <w:t xml:space="preserve">odvodene </w:t>
      </w:r>
      <w:r w:rsidR="008F2B65" w:rsidRPr="00E3514C">
        <w:rPr>
          <w:rStyle w:val="st1"/>
          <w:bCs/>
          <w:color w:val="000000" w:themeColor="text1"/>
          <w:sz w:val="22"/>
          <w:szCs w:val="24"/>
        </w:rPr>
        <w:t>od</w:t>
      </w:r>
      <w:r w:rsidR="00511045" w:rsidRPr="00E3514C">
        <w:rPr>
          <w:rStyle w:val="st1"/>
          <w:bCs/>
          <w:color w:val="000000" w:themeColor="text1"/>
          <w:sz w:val="22"/>
          <w:szCs w:val="24"/>
        </w:rPr>
        <w:t xml:space="preserve"> kúpn</w:t>
      </w:r>
      <w:r w:rsidR="008F2B65" w:rsidRPr="00E3514C">
        <w:rPr>
          <w:rStyle w:val="st1"/>
          <w:bCs/>
          <w:color w:val="000000" w:themeColor="text1"/>
          <w:sz w:val="22"/>
          <w:szCs w:val="24"/>
        </w:rPr>
        <w:t>ej</w:t>
      </w:r>
      <w:r w:rsidR="00511045" w:rsidRPr="00E3514C">
        <w:rPr>
          <w:rStyle w:val="st1"/>
          <w:bCs/>
          <w:color w:val="000000" w:themeColor="text1"/>
          <w:sz w:val="22"/>
          <w:szCs w:val="24"/>
        </w:rPr>
        <w:t xml:space="preserve"> sil</w:t>
      </w:r>
      <w:r w:rsidR="008F2B65" w:rsidRPr="00E3514C">
        <w:rPr>
          <w:rStyle w:val="st1"/>
          <w:bCs/>
          <w:color w:val="000000" w:themeColor="text1"/>
          <w:sz w:val="22"/>
          <w:szCs w:val="24"/>
        </w:rPr>
        <w:t>y</w:t>
      </w:r>
      <w:r w:rsidR="00511045" w:rsidRPr="00E3514C">
        <w:rPr>
          <w:rStyle w:val="st1"/>
          <w:bCs/>
          <w:color w:val="000000" w:themeColor="text1"/>
          <w:sz w:val="22"/>
          <w:szCs w:val="24"/>
        </w:rPr>
        <w:t xml:space="preserve"> jeho obyvateľov. Výrobky zo skla nepatria k tovaru bežnej spotreby, jedná sa </w:t>
      </w:r>
      <w:r w:rsidR="00511045" w:rsidRPr="00E3514C">
        <w:rPr>
          <w:rStyle w:val="st1"/>
          <w:bCs/>
          <w:color w:val="000000" w:themeColor="text1"/>
          <w:sz w:val="22"/>
          <w:szCs w:val="24"/>
        </w:rPr>
        <w:lastRenderedPageBreak/>
        <w:t xml:space="preserve">skôr o luxusný tovar, na ktorom sa </w:t>
      </w:r>
      <w:r w:rsidR="00817CDD" w:rsidRPr="00E3514C">
        <w:rPr>
          <w:rStyle w:val="st1"/>
          <w:bCs/>
          <w:color w:val="000000" w:themeColor="text1"/>
          <w:sz w:val="22"/>
          <w:szCs w:val="24"/>
        </w:rPr>
        <w:t xml:space="preserve">prednostne </w:t>
      </w:r>
      <w:r w:rsidR="00511045" w:rsidRPr="00E3514C">
        <w:rPr>
          <w:rStyle w:val="st1"/>
          <w:bCs/>
          <w:color w:val="000000" w:themeColor="text1"/>
          <w:sz w:val="22"/>
          <w:szCs w:val="24"/>
        </w:rPr>
        <w:t>prejaví obmedzená kúpyschopnosť spotrebiteľov, čoho svedkami sme v posledných rokoch v dôsledku finančnej krízy a útlmu hospodárskeho rastu, a</w:t>
      </w:r>
      <w:r w:rsidRPr="00E3514C">
        <w:rPr>
          <w:rStyle w:val="st1"/>
          <w:bCs/>
          <w:color w:val="000000" w:themeColor="text1"/>
          <w:sz w:val="22"/>
          <w:szCs w:val="24"/>
        </w:rPr>
        <w:t> </w:t>
      </w:r>
      <w:r w:rsidR="00511045" w:rsidRPr="00E3514C">
        <w:rPr>
          <w:rStyle w:val="st1"/>
          <w:bCs/>
          <w:color w:val="000000" w:themeColor="text1"/>
          <w:sz w:val="22"/>
          <w:szCs w:val="24"/>
        </w:rPr>
        <w:t>to</w:t>
      </w:r>
      <w:r w:rsidRPr="00E3514C">
        <w:rPr>
          <w:rStyle w:val="st1"/>
          <w:bCs/>
          <w:color w:val="000000" w:themeColor="text1"/>
          <w:sz w:val="22"/>
          <w:szCs w:val="24"/>
        </w:rPr>
        <w:t xml:space="preserve"> vrátane Anglicka</w:t>
      </w:r>
      <w:r w:rsidR="00511045" w:rsidRPr="00E3514C">
        <w:rPr>
          <w:rStyle w:val="st1"/>
          <w:bCs/>
          <w:color w:val="000000" w:themeColor="text1"/>
          <w:sz w:val="22"/>
          <w:szCs w:val="24"/>
        </w:rPr>
        <w:t>.</w:t>
      </w:r>
    </w:p>
    <w:p w:rsidR="00866DCF" w:rsidRPr="00E3514C" w:rsidRDefault="00866DCF" w:rsidP="004119EA">
      <w:pPr>
        <w:jc w:val="both"/>
        <w:rPr>
          <w:rStyle w:val="st1"/>
          <w:bCs/>
          <w:color w:val="000000" w:themeColor="text1"/>
          <w:sz w:val="22"/>
          <w:szCs w:val="24"/>
        </w:rPr>
      </w:pPr>
    </w:p>
    <w:p w:rsidR="00AA27C8" w:rsidRPr="00E3514C" w:rsidRDefault="00AA27C8" w:rsidP="004119EA">
      <w:pPr>
        <w:jc w:val="both"/>
        <w:rPr>
          <w:rStyle w:val="st1"/>
          <w:bCs/>
          <w:color w:val="000000" w:themeColor="text1"/>
          <w:sz w:val="22"/>
          <w:szCs w:val="24"/>
        </w:rPr>
      </w:pPr>
      <w:r w:rsidRPr="00E3514C">
        <w:rPr>
          <w:rStyle w:val="st1"/>
          <w:bCs/>
          <w:color w:val="000000" w:themeColor="text1"/>
          <w:sz w:val="22"/>
          <w:szCs w:val="24"/>
        </w:rPr>
        <w:t xml:space="preserve">       V roku 201</w:t>
      </w:r>
      <w:r w:rsidR="008F2B65" w:rsidRPr="00E3514C">
        <w:rPr>
          <w:rStyle w:val="st1"/>
          <w:bCs/>
          <w:color w:val="000000" w:themeColor="text1"/>
          <w:sz w:val="22"/>
          <w:szCs w:val="24"/>
        </w:rPr>
        <w:t>5</w:t>
      </w:r>
      <w:r w:rsidRPr="00E3514C">
        <w:rPr>
          <w:rStyle w:val="st1"/>
          <w:bCs/>
          <w:color w:val="000000" w:themeColor="text1"/>
          <w:sz w:val="22"/>
          <w:szCs w:val="24"/>
        </w:rPr>
        <w:t xml:space="preserve"> (t.j. po dátume, ku ktorému vyhotovená účtovná závierka</w:t>
      </w:r>
      <w:r w:rsidR="00866DCF" w:rsidRPr="00E3514C">
        <w:rPr>
          <w:rStyle w:val="st1"/>
          <w:bCs/>
          <w:color w:val="000000" w:themeColor="text1"/>
          <w:sz w:val="22"/>
          <w:szCs w:val="24"/>
        </w:rPr>
        <w:t xml:space="preserve"> do dňa vyhotovenia výročnej správy</w:t>
      </w:r>
      <w:r w:rsidRPr="00E3514C">
        <w:rPr>
          <w:rStyle w:val="st1"/>
          <w:bCs/>
          <w:color w:val="000000" w:themeColor="text1"/>
          <w:sz w:val="22"/>
          <w:szCs w:val="24"/>
        </w:rPr>
        <w:t>) nenastali žiadne udalosti, ktoré by významne ovplyvňovali údaje uvedené v účtovnej závierke zostavenej k 31.12.201</w:t>
      </w:r>
      <w:r w:rsidR="008F2B65" w:rsidRPr="00E3514C">
        <w:rPr>
          <w:rStyle w:val="st1"/>
          <w:bCs/>
          <w:color w:val="000000" w:themeColor="text1"/>
          <w:sz w:val="22"/>
          <w:szCs w:val="24"/>
        </w:rPr>
        <w:t>4</w:t>
      </w:r>
      <w:r w:rsidR="00866DCF" w:rsidRPr="00E3514C">
        <w:rPr>
          <w:rStyle w:val="st1"/>
          <w:bCs/>
          <w:color w:val="000000" w:themeColor="text1"/>
          <w:sz w:val="22"/>
          <w:szCs w:val="24"/>
        </w:rPr>
        <w:t>.</w:t>
      </w:r>
      <w:r w:rsidR="008F7466" w:rsidRPr="00E3514C">
        <w:rPr>
          <w:rStyle w:val="st1"/>
          <w:bCs/>
          <w:color w:val="000000" w:themeColor="text1"/>
          <w:sz w:val="22"/>
          <w:szCs w:val="24"/>
        </w:rPr>
        <w:t xml:space="preserve"> Spoločnosť </w:t>
      </w:r>
      <w:r w:rsidR="00E3269F" w:rsidRPr="00E3514C">
        <w:rPr>
          <w:rStyle w:val="st1"/>
          <w:bCs/>
          <w:color w:val="000000" w:themeColor="text1"/>
          <w:sz w:val="22"/>
          <w:szCs w:val="24"/>
        </w:rPr>
        <w:t>mieni v roku 201</w:t>
      </w:r>
      <w:r w:rsidR="008F2B65" w:rsidRPr="00E3514C">
        <w:rPr>
          <w:rStyle w:val="st1"/>
          <w:bCs/>
          <w:color w:val="000000" w:themeColor="text1"/>
          <w:sz w:val="22"/>
          <w:szCs w:val="24"/>
        </w:rPr>
        <w:t>5</w:t>
      </w:r>
      <w:r w:rsidR="00E3269F" w:rsidRPr="00E3514C">
        <w:rPr>
          <w:rStyle w:val="st1"/>
          <w:bCs/>
          <w:color w:val="000000" w:themeColor="text1"/>
          <w:sz w:val="22"/>
          <w:szCs w:val="24"/>
        </w:rPr>
        <w:t xml:space="preserve"> </w:t>
      </w:r>
      <w:r w:rsidR="008F7466" w:rsidRPr="00E3514C">
        <w:rPr>
          <w:rStyle w:val="st1"/>
          <w:bCs/>
          <w:color w:val="000000" w:themeColor="text1"/>
          <w:sz w:val="22"/>
          <w:szCs w:val="24"/>
        </w:rPr>
        <w:t>začať s výstavbou ďaľšieho skladu a prislúchajúcej administratívy a v prípade priaznivého finančného vývoja aj vlastných maloobchodných priestorov.</w:t>
      </w:r>
      <w:r w:rsidR="00173769" w:rsidRPr="00E3514C">
        <w:rPr>
          <w:rStyle w:val="st1"/>
          <w:bCs/>
          <w:color w:val="000000" w:themeColor="text1"/>
          <w:sz w:val="22"/>
          <w:szCs w:val="24"/>
        </w:rPr>
        <w:t xml:space="preserve"> </w:t>
      </w:r>
      <w:r w:rsidR="008F7466" w:rsidRPr="00E3514C">
        <w:rPr>
          <w:rStyle w:val="st1"/>
          <w:bCs/>
          <w:color w:val="000000" w:themeColor="text1"/>
          <w:sz w:val="22"/>
          <w:szCs w:val="24"/>
        </w:rPr>
        <w:t>P</w:t>
      </w:r>
      <w:r w:rsidR="00E3269F" w:rsidRPr="00E3514C">
        <w:rPr>
          <w:rStyle w:val="st1"/>
          <w:bCs/>
          <w:color w:val="000000" w:themeColor="text1"/>
          <w:sz w:val="22"/>
          <w:szCs w:val="24"/>
        </w:rPr>
        <w:t xml:space="preserve">rvoradým záujmom </w:t>
      </w:r>
      <w:r w:rsidR="008F7466" w:rsidRPr="00E3514C">
        <w:rPr>
          <w:rStyle w:val="st1"/>
          <w:bCs/>
          <w:color w:val="000000" w:themeColor="text1"/>
          <w:sz w:val="22"/>
          <w:szCs w:val="24"/>
        </w:rPr>
        <w:t>zostáva</w:t>
      </w:r>
      <w:r w:rsidR="00E3269F" w:rsidRPr="00E3514C">
        <w:rPr>
          <w:rStyle w:val="st1"/>
          <w:bCs/>
          <w:color w:val="000000" w:themeColor="text1"/>
          <w:sz w:val="22"/>
          <w:szCs w:val="24"/>
        </w:rPr>
        <w:t xml:space="preserve"> udržať si svojich zákazníkov vrátane dodávaných objemov, popritom sa spoločnosť bude zameriavať postupne aj na </w:t>
      </w:r>
      <w:r w:rsidR="009E5210" w:rsidRPr="00E3514C">
        <w:rPr>
          <w:rStyle w:val="st1"/>
          <w:bCs/>
          <w:color w:val="000000" w:themeColor="text1"/>
          <w:sz w:val="22"/>
          <w:szCs w:val="24"/>
        </w:rPr>
        <w:t xml:space="preserve">rozšírenie okruhu </w:t>
      </w:r>
      <w:r w:rsidR="00E3269F" w:rsidRPr="00E3514C">
        <w:rPr>
          <w:rStyle w:val="st1"/>
          <w:bCs/>
          <w:color w:val="000000" w:themeColor="text1"/>
          <w:sz w:val="22"/>
          <w:szCs w:val="24"/>
        </w:rPr>
        <w:t>menších odberateľov</w:t>
      </w:r>
      <w:r w:rsidR="008F7466" w:rsidRPr="00E3514C">
        <w:rPr>
          <w:rStyle w:val="st1"/>
          <w:bCs/>
          <w:color w:val="000000" w:themeColor="text1"/>
          <w:sz w:val="22"/>
          <w:szCs w:val="24"/>
        </w:rPr>
        <w:t xml:space="preserve"> a prienik na nové trhy</w:t>
      </w:r>
      <w:r w:rsidR="00E3269F" w:rsidRPr="00E3514C">
        <w:rPr>
          <w:rStyle w:val="st1"/>
          <w:bCs/>
          <w:color w:val="000000" w:themeColor="text1"/>
          <w:sz w:val="22"/>
          <w:szCs w:val="24"/>
        </w:rPr>
        <w:t xml:space="preserve">. Samozrejmou súčasťou tejto činnosti </w:t>
      </w:r>
      <w:r w:rsidR="009E5210" w:rsidRPr="00E3514C">
        <w:rPr>
          <w:rStyle w:val="st1"/>
          <w:bCs/>
          <w:color w:val="000000" w:themeColor="text1"/>
          <w:sz w:val="22"/>
          <w:szCs w:val="24"/>
        </w:rPr>
        <w:t xml:space="preserve">bude </w:t>
      </w:r>
      <w:r w:rsidR="00E3269F" w:rsidRPr="00E3514C">
        <w:rPr>
          <w:rStyle w:val="st1"/>
          <w:bCs/>
          <w:color w:val="000000" w:themeColor="text1"/>
          <w:sz w:val="22"/>
          <w:szCs w:val="24"/>
        </w:rPr>
        <w:t>neustály vývoj nových vzorov</w:t>
      </w:r>
      <w:r w:rsidR="009E5210" w:rsidRPr="00E3514C">
        <w:rPr>
          <w:rStyle w:val="st1"/>
          <w:bCs/>
          <w:color w:val="000000" w:themeColor="text1"/>
          <w:sz w:val="22"/>
          <w:szCs w:val="24"/>
        </w:rPr>
        <w:t xml:space="preserve"> výrobkov</w:t>
      </w:r>
      <w:r w:rsidR="008F7466" w:rsidRPr="00E3514C">
        <w:rPr>
          <w:rStyle w:val="st1"/>
          <w:bCs/>
          <w:color w:val="000000" w:themeColor="text1"/>
          <w:sz w:val="22"/>
          <w:szCs w:val="24"/>
        </w:rPr>
        <w:t xml:space="preserve"> aj s pomocou novo zakúpených technológií</w:t>
      </w:r>
      <w:r w:rsidR="00E3269F" w:rsidRPr="00E3514C">
        <w:rPr>
          <w:rStyle w:val="st1"/>
          <w:bCs/>
          <w:color w:val="000000" w:themeColor="text1"/>
          <w:sz w:val="22"/>
          <w:szCs w:val="24"/>
        </w:rPr>
        <w:t xml:space="preserve">, </w:t>
      </w:r>
      <w:r w:rsidR="009E5210" w:rsidRPr="00E3514C">
        <w:rPr>
          <w:rStyle w:val="st1"/>
          <w:bCs/>
          <w:color w:val="000000" w:themeColor="text1"/>
          <w:sz w:val="22"/>
          <w:szCs w:val="24"/>
        </w:rPr>
        <w:t xml:space="preserve">čo je </w:t>
      </w:r>
      <w:r w:rsidR="00E3269F" w:rsidRPr="00E3514C">
        <w:rPr>
          <w:rStyle w:val="st1"/>
          <w:bCs/>
          <w:color w:val="000000" w:themeColor="text1"/>
          <w:sz w:val="22"/>
          <w:szCs w:val="24"/>
        </w:rPr>
        <w:t>významnou podmienkou úspechu na trhu.</w:t>
      </w:r>
    </w:p>
    <w:p w:rsidR="00BD7A1D" w:rsidRPr="00E3514C" w:rsidRDefault="00BD7A1D" w:rsidP="002E53C6">
      <w:pPr>
        <w:pStyle w:val="Nzov"/>
        <w:jc w:val="left"/>
        <w:rPr>
          <w:rStyle w:val="st1"/>
          <w:b w:val="0"/>
          <w:bCs/>
          <w:color w:val="000000" w:themeColor="text1"/>
          <w:sz w:val="22"/>
          <w:szCs w:val="24"/>
        </w:rPr>
      </w:pPr>
    </w:p>
    <w:p w:rsidR="00C66A8E" w:rsidRDefault="00C66A8E" w:rsidP="002E53C6">
      <w:pPr>
        <w:pStyle w:val="Nzov"/>
        <w:jc w:val="left"/>
        <w:rPr>
          <w:rStyle w:val="st1"/>
          <w:b w:val="0"/>
          <w:bCs/>
          <w:color w:val="000000" w:themeColor="text1"/>
          <w:sz w:val="22"/>
          <w:szCs w:val="24"/>
        </w:rPr>
      </w:pPr>
    </w:p>
    <w:p w:rsidR="00E3514C" w:rsidRPr="00E3514C" w:rsidRDefault="00E3514C" w:rsidP="002E53C6">
      <w:pPr>
        <w:pStyle w:val="Nzov"/>
        <w:jc w:val="left"/>
        <w:rPr>
          <w:rStyle w:val="st1"/>
          <w:b w:val="0"/>
          <w:bCs/>
          <w:color w:val="000000" w:themeColor="text1"/>
          <w:sz w:val="22"/>
          <w:szCs w:val="24"/>
        </w:rPr>
      </w:pPr>
    </w:p>
    <w:p w:rsidR="002E53C6" w:rsidRPr="00E3514C" w:rsidRDefault="00692387" w:rsidP="002E53C6">
      <w:pPr>
        <w:pStyle w:val="Nzov"/>
        <w:jc w:val="left"/>
        <w:rPr>
          <w:color w:val="000000" w:themeColor="text1"/>
          <w:sz w:val="22"/>
          <w:szCs w:val="24"/>
          <w:u w:val="single"/>
        </w:rPr>
      </w:pPr>
      <w:r w:rsidRPr="00E3514C">
        <w:rPr>
          <w:color w:val="000000" w:themeColor="text1"/>
          <w:sz w:val="22"/>
          <w:szCs w:val="24"/>
        </w:rPr>
        <w:t>4</w:t>
      </w:r>
      <w:r w:rsidR="002E53C6" w:rsidRPr="00E3514C">
        <w:rPr>
          <w:color w:val="000000" w:themeColor="text1"/>
          <w:sz w:val="22"/>
          <w:szCs w:val="24"/>
        </w:rPr>
        <w:t>.</w:t>
      </w:r>
      <w:r w:rsidR="00660F3D" w:rsidRPr="00E3514C">
        <w:rPr>
          <w:color w:val="000000" w:themeColor="text1"/>
          <w:sz w:val="22"/>
          <w:szCs w:val="24"/>
        </w:rPr>
        <w:t xml:space="preserve"> </w:t>
      </w:r>
      <w:r w:rsidR="002E53C6" w:rsidRPr="00E3514C">
        <w:rPr>
          <w:color w:val="000000" w:themeColor="text1"/>
          <w:sz w:val="22"/>
          <w:szCs w:val="24"/>
          <w:u w:val="single"/>
        </w:rPr>
        <w:t>Vyhodnotenie  finančných  ukazovateľov a návrh rozdelenia zisku</w:t>
      </w:r>
    </w:p>
    <w:p w:rsidR="008843BC" w:rsidRPr="00E3514C" w:rsidRDefault="008843BC" w:rsidP="002E53C6">
      <w:pPr>
        <w:pStyle w:val="Nzov"/>
        <w:jc w:val="left"/>
        <w:rPr>
          <w:color w:val="000000" w:themeColor="text1"/>
          <w:sz w:val="22"/>
          <w:szCs w:val="24"/>
          <w:u w:val="single"/>
        </w:rPr>
      </w:pPr>
    </w:p>
    <w:p w:rsidR="00DE6FF9" w:rsidRPr="00E3514C" w:rsidRDefault="00B427CA" w:rsidP="00DE6FF9">
      <w:pPr>
        <w:rPr>
          <w:b/>
          <w:color w:val="000000" w:themeColor="text1"/>
          <w:sz w:val="22"/>
          <w:szCs w:val="24"/>
        </w:rPr>
      </w:pPr>
      <w:r w:rsidRPr="00E3514C">
        <w:rPr>
          <w:b/>
          <w:color w:val="000000" w:themeColor="text1"/>
          <w:sz w:val="22"/>
          <w:szCs w:val="24"/>
        </w:rPr>
        <w:t>Prehľad o tvorbe</w:t>
      </w:r>
      <w:r w:rsidR="00DE6FF9" w:rsidRPr="00E3514C">
        <w:rPr>
          <w:b/>
          <w:color w:val="000000" w:themeColor="text1"/>
          <w:sz w:val="22"/>
          <w:szCs w:val="24"/>
        </w:rPr>
        <w:t xml:space="preserve"> hospodárskeho výsledku pred zdanením</w:t>
      </w:r>
    </w:p>
    <w:p w:rsidR="00DB1742" w:rsidRPr="00E3514C" w:rsidRDefault="00DB1742" w:rsidP="00DE6FF9">
      <w:pPr>
        <w:rPr>
          <w:b/>
          <w:color w:val="000000" w:themeColor="text1"/>
          <w:sz w:val="24"/>
        </w:rPr>
      </w:pPr>
    </w:p>
    <w:tbl>
      <w:tblPr>
        <w:tblW w:w="9051" w:type="dxa"/>
        <w:tblInd w:w="55" w:type="dxa"/>
        <w:tblCellMar>
          <w:left w:w="70" w:type="dxa"/>
          <w:right w:w="70" w:type="dxa"/>
        </w:tblCellMar>
        <w:tblLook w:val="0000"/>
      </w:tblPr>
      <w:tblGrid>
        <w:gridCol w:w="5675"/>
        <w:gridCol w:w="1288"/>
        <w:gridCol w:w="1044"/>
        <w:gridCol w:w="1044"/>
      </w:tblGrid>
      <w:tr w:rsidR="00B74898" w:rsidRPr="00E3514C">
        <w:trPr>
          <w:trHeight w:val="362"/>
        </w:trPr>
        <w:tc>
          <w:tcPr>
            <w:tcW w:w="567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74898" w:rsidRPr="00E3514C" w:rsidRDefault="00B74898" w:rsidP="00CB7575">
            <w:pPr>
              <w:rPr>
                <w:b/>
                <w:bCs/>
                <w:color w:val="000000" w:themeColor="text1"/>
              </w:rPr>
            </w:pPr>
            <w:r w:rsidRPr="00E3514C">
              <w:rPr>
                <w:b/>
                <w:bCs/>
                <w:color w:val="000000" w:themeColor="text1"/>
              </w:rPr>
              <w:t>Prehľad o štruktúre tvorby hospodárskeho výsledku</w:t>
            </w:r>
          </w:p>
        </w:tc>
        <w:tc>
          <w:tcPr>
            <w:tcW w:w="1288" w:type="dxa"/>
            <w:tcBorders>
              <w:top w:val="single" w:sz="4" w:space="0" w:color="auto"/>
              <w:left w:val="nil"/>
              <w:bottom w:val="single" w:sz="4" w:space="0" w:color="auto"/>
              <w:right w:val="single" w:sz="4" w:space="0" w:color="auto"/>
            </w:tcBorders>
            <w:shd w:val="clear" w:color="auto" w:fill="auto"/>
            <w:noWrap/>
            <w:vAlign w:val="center"/>
          </w:tcPr>
          <w:p w:rsidR="00B74898" w:rsidRPr="00E3514C" w:rsidRDefault="00B74898" w:rsidP="00B74898">
            <w:pPr>
              <w:jc w:val="center"/>
              <w:rPr>
                <w:b/>
                <w:bCs/>
                <w:color w:val="000000" w:themeColor="text1"/>
              </w:rPr>
            </w:pPr>
            <w:r w:rsidRPr="00E3514C">
              <w:rPr>
                <w:b/>
                <w:bCs/>
                <w:color w:val="000000" w:themeColor="text1"/>
              </w:rPr>
              <w:t>rok 2014</w:t>
            </w:r>
          </w:p>
        </w:tc>
        <w:tc>
          <w:tcPr>
            <w:tcW w:w="1044" w:type="dxa"/>
            <w:tcBorders>
              <w:top w:val="single" w:sz="4" w:space="0" w:color="auto"/>
              <w:left w:val="nil"/>
              <w:bottom w:val="single" w:sz="4" w:space="0" w:color="auto"/>
              <w:right w:val="single" w:sz="4" w:space="0" w:color="auto"/>
            </w:tcBorders>
            <w:vAlign w:val="center"/>
          </w:tcPr>
          <w:p w:rsidR="00B74898" w:rsidRPr="00E3514C" w:rsidRDefault="00B74898" w:rsidP="00CA1445">
            <w:pPr>
              <w:jc w:val="center"/>
              <w:rPr>
                <w:b/>
                <w:bCs/>
                <w:color w:val="000000" w:themeColor="text1"/>
              </w:rPr>
            </w:pPr>
            <w:r w:rsidRPr="00E3514C">
              <w:rPr>
                <w:b/>
                <w:bCs/>
                <w:color w:val="000000" w:themeColor="text1"/>
              </w:rPr>
              <w:t>rok 2013</w:t>
            </w:r>
          </w:p>
        </w:tc>
        <w:tc>
          <w:tcPr>
            <w:tcW w:w="1044" w:type="dxa"/>
            <w:tcBorders>
              <w:top w:val="single" w:sz="4" w:space="0" w:color="auto"/>
              <w:left w:val="single" w:sz="4" w:space="0" w:color="auto"/>
              <w:bottom w:val="single" w:sz="4" w:space="0" w:color="auto"/>
              <w:right w:val="single" w:sz="4" w:space="0" w:color="auto"/>
            </w:tcBorders>
            <w:vAlign w:val="center"/>
          </w:tcPr>
          <w:p w:rsidR="00B74898" w:rsidRPr="00E3514C" w:rsidRDefault="00B74898" w:rsidP="00CA1445">
            <w:pPr>
              <w:jc w:val="center"/>
              <w:rPr>
                <w:b/>
                <w:bCs/>
                <w:color w:val="000000" w:themeColor="text1"/>
              </w:rPr>
            </w:pPr>
            <w:r w:rsidRPr="00E3514C">
              <w:rPr>
                <w:b/>
                <w:bCs/>
                <w:color w:val="000000" w:themeColor="text1"/>
              </w:rPr>
              <w:t>rok 2012</w:t>
            </w:r>
          </w:p>
        </w:tc>
      </w:tr>
      <w:tr w:rsidR="00B74898" w:rsidRPr="00E3514C">
        <w:trPr>
          <w:trHeight w:val="287"/>
        </w:trPr>
        <w:tc>
          <w:tcPr>
            <w:tcW w:w="5675" w:type="dxa"/>
            <w:tcBorders>
              <w:top w:val="nil"/>
              <w:left w:val="single" w:sz="4" w:space="0" w:color="auto"/>
              <w:bottom w:val="single" w:sz="4" w:space="0" w:color="auto"/>
              <w:right w:val="single" w:sz="4" w:space="0" w:color="auto"/>
            </w:tcBorders>
            <w:shd w:val="clear" w:color="auto" w:fill="auto"/>
            <w:noWrap/>
            <w:vAlign w:val="center"/>
          </w:tcPr>
          <w:p w:rsidR="00B74898" w:rsidRPr="00E3514C" w:rsidRDefault="00B74898" w:rsidP="00CB7575">
            <w:pPr>
              <w:rPr>
                <w:color w:val="000000" w:themeColor="text1"/>
              </w:rPr>
            </w:pPr>
            <w:r w:rsidRPr="00E3514C">
              <w:rPr>
                <w:color w:val="000000" w:themeColor="text1"/>
              </w:rPr>
              <w:t>Výsledok hospodárenia z hospodárskej činnosti</w:t>
            </w:r>
          </w:p>
        </w:tc>
        <w:tc>
          <w:tcPr>
            <w:tcW w:w="1288" w:type="dxa"/>
            <w:tcBorders>
              <w:top w:val="nil"/>
              <w:left w:val="nil"/>
              <w:bottom w:val="single" w:sz="4" w:space="0" w:color="auto"/>
              <w:right w:val="single" w:sz="4" w:space="0" w:color="auto"/>
            </w:tcBorders>
            <w:shd w:val="clear" w:color="auto" w:fill="auto"/>
            <w:noWrap/>
            <w:vAlign w:val="center"/>
          </w:tcPr>
          <w:p w:rsidR="00B74898" w:rsidRPr="00E3514C" w:rsidRDefault="00B74898" w:rsidP="000942A5">
            <w:pPr>
              <w:jc w:val="right"/>
              <w:rPr>
                <w:color w:val="000000" w:themeColor="text1"/>
              </w:rPr>
            </w:pPr>
            <w:r w:rsidRPr="00E3514C">
              <w:rPr>
                <w:color w:val="000000" w:themeColor="text1"/>
              </w:rPr>
              <w:t>451 982</w:t>
            </w:r>
          </w:p>
        </w:tc>
        <w:tc>
          <w:tcPr>
            <w:tcW w:w="1044" w:type="dxa"/>
            <w:tcBorders>
              <w:top w:val="nil"/>
              <w:left w:val="nil"/>
              <w:bottom w:val="single" w:sz="4" w:space="0" w:color="auto"/>
              <w:right w:val="single" w:sz="4" w:space="0" w:color="auto"/>
            </w:tcBorders>
            <w:vAlign w:val="center"/>
          </w:tcPr>
          <w:p w:rsidR="00B74898" w:rsidRPr="00E3514C" w:rsidRDefault="00B74898" w:rsidP="00CA1445">
            <w:pPr>
              <w:jc w:val="right"/>
              <w:rPr>
                <w:color w:val="000000" w:themeColor="text1"/>
              </w:rPr>
            </w:pPr>
            <w:r w:rsidRPr="00E3514C">
              <w:rPr>
                <w:color w:val="000000" w:themeColor="text1"/>
              </w:rPr>
              <w:t>287 199</w:t>
            </w:r>
          </w:p>
        </w:tc>
        <w:tc>
          <w:tcPr>
            <w:tcW w:w="1044" w:type="dxa"/>
            <w:tcBorders>
              <w:top w:val="nil"/>
              <w:left w:val="single" w:sz="4" w:space="0" w:color="auto"/>
              <w:bottom w:val="single" w:sz="4" w:space="0" w:color="auto"/>
              <w:right w:val="single" w:sz="4" w:space="0" w:color="auto"/>
            </w:tcBorders>
            <w:vAlign w:val="center"/>
          </w:tcPr>
          <w:p w:rsidR="00B74898" w:rsidRPr="00E3514C" w:rsidRDefault="00B74898" w:rsidP="00CA1445">
            <w:pPr>
              <w:jc w:val="right"/>
              <w:rPr>
                <w:color w:val="000000" w:themeColor="text1"/>
              </w:rPr>
            </w:pPr>
            <w:r w:rsidRPr="00E3514C">
              <w:rPr>
                <w:color w:val="000000" w:themeColor="text1"/>
              </w:rPr>
              <w:t>321 634</w:t>
            </w:r>
          </w:p>
        </w:tc>
      </w:tr>
      <w:tr w:rsidR="00B74898" w:rsidRPr="00E3514C">
        <w:trPr>
          <w:trHeight w:val="287"/>
        </w:trPr>
        <w:tc>
          <w:tcPr>
            <w:tcW w:w="5675" w:type="dxa"/>
            <w:tcBorders>
              <w:top w:val="nil"/>
              <w:left w:val="single" w:sz="4" w:space="0" w:color="auto"/>
              <w:bottom w:val="single" w:sz="4" w:space="0" w:color="auto"/>
              <w:right w:val="single" w:sz="4" w:space="0" w:color="auto"/>
            </w:tcBorders>
            <w:shd w:val="clear" w:color="auto" w:fill="auto"/>
            <w:noWrap/>
            <w:vAlign w:val="center"/>
          </w:tcPr>
          <w:p w:rsidR="00B74898" w:rsidRPr="00E3514C" w:rsidRDefault="00B74898" w:rsidP="00CB7575">
            <w:pPr>
              <w:rPr>
                <w:color w:val="000000" w:themeColor="text1"/>
              </w:rPr>
            </w:pPr>
            <w:r w:rsidRPr="00E3514C">
              <w:rPr>
                <w:color w:val="000000" w:themeColor="text1"/>
              </w:rPr>
              <w:t>Výsledok hospodárenia z finančnej činnosti</w:t>
            </w:r>
          </w:p>
        </w:tc>
        <w:tc>
          <w:tcPr>
            <w:tcW w:w="1288" w:type="dxa"/>
            <w:tcBorders>
              <w:top w:val="nil"/>
              <w:left w:val="nil"/>
              <w:bottom w:val="single" w:sz="4" w:space="0" w:color="auto"/>
              <w:right w:val="single" w:sz="4" w:space="0" w:color="auto"/>
            </w:tcBorders>
            <w:shd w:val="clear" w:color="auto" w:fill="auto"/>
            <w:noWrap/>
            <w:vAlign w:val="center"/>
          </w:tcPr>
          <w:p w:rsidR="00B74898" w:rsidRPr="00E3514C" w:rsidRDefault="00B74898" w:rsidP="000942A5">
            <w:pPr>
              <w:jc w:val="right"/>
              <w:rPr>
                <w:color w:val="000000" w:themeColor="text1"/>
              </w:rPr>
            </w:pPr>
            <w:r w:rsidRPr="00E3514C">
              <w:rPr>
                <w:color w:val="000000" w:themeColor="text1"/>
              </w:rPr>
              <w:t>-12 364</w:t>
            </w:r>
          </w:p>
        </w:tc>
        <w:tc>
          <w:tcPr>
            <w:tcW w:w="1044" w:type="dxa"/>
            <w:tcBorders>
              <w:top w:val="nil"/>
              <w:left w:val="nil"/>
              <w:bottom w:val="single" w:sz="4" w:space="0" w:color="auto"/>
              <w:right w:val="single" w:sz="4" w:space="0" w:color="auto"/>
            </w:tcBorders>
            <w:vAlign w:val="center"/>
          </w:tcPr>
          <w:p w:rsidR="00B74898" w:rsidRPr="00E3514C" w:rsidRDefault="00B74898" w:rsidP="00CA1445">
            <w:pPr>
              <w:jc w:val="right"/>
              <w:rPr>
                <w:color w:val="000000" w:themeColor="text1"/>
              </w:rPr>
            </w:pPr>
            <w:r w:rsidRPr="00E3514C">
              <w:rPr>
                <w:color w:val="000000" w:themeColor="text1"/>
              </w:rPr>
              <w:t>-22 941</w:t>
            </w:r>
          </w:p>
        </w:tc>
        <w:tc>
          <w:tcPr>
            <w:tcW w:w="1044" w:type="dxa"/>
            <w:tcBorders>
              <w:top w:val="nil"/>
              <w:left w:val="single" w:sz="4" w:space="0" w:color="auto"/>
              <w:bottom w:val="single" w:sz="4" w:space="0" w:color="auto"/>
              <w:right w:val="single" w:sz="4" w:space="0" w:color="auto"/>
            </w:tcBorders>
            <w:vAlign w:val="center"/>
          </w:tcPr>
          <w:p w:rsidR="00B74898" w:rsidRPr="00E3514C" w:rsidRDefault="00B74898" w:rsidP="00CA1445">
            <w:pPr>
              <w:jc w:val="right"/>
              <w:rPr>
                <w:color w:val="000000" w:themeColor="text1"/>
              </w:rPr>
            </w:pPr>
            <w:r w:rsidRPr="00E3514C">
              <w:rPr>
                <w:color w:val="000000" w:themeColor="text1"/>
              </w:rPr>
              <w:t>-6 949</w:t>
            </w:r>
          </w:p>
        </w:tc>
      </w:tr>
      <w:tr w:rsidR="00B74898" w:rsidRPr="00E3514C">
        <w:trPr>
          <w:trHeight w:val="287"/>
        </w:trPr>
        <w:tc>
          <w:tcPr>
            <w:tcW w:w="5675" w:type="dxa"/>
            <w:tcBorders>
              <w:top w:val="nil"/>
              <w:left w:val="single" w:sz="4" w:space="0" w:color="auto"/>
              <w:bottom w:val="single" w:sz="4" w:space="0" w:color="auto"/>
              <w:right w:val="single" w:sz="4" w:space="0" w:color="auto"/>
            </w:tcBorders>
            <w:shd w:val="clear" w:color="auto" w:fill="auto"/>
            <w:noWrap/>
            <w:vAlign w:val="center"/>
          </w:tcPr>
          <w:p w:rsidR="00B74898" w:rsidRPr="00E3514C" w:rsidRDefault="00B74898" w:rsidP="00CB7575">
            <w:pPr>
              <w:rPr>
                <w:color w:val="000000" w:themeColor="text1"/>
              </w:rPr>
            </w:pPr>
            <w:r w:rsidRPr="00E3514C">
              <w:rPr>
                <w:color w:val="000000" w:themeColor="text1"/>
              </w:rPr>
              <w:t>Daň z príjmov z bežnej činnosti</w:t>
            </w:r>
          </w:p>
        </w:tc>
        <w:tc>
          <w:tcPr>
            <w:tcW w:w="1288" w:type="dxa"/>
            <w:tcBorders>
              <w:top w:val="nil"/>
              <w:left w:val="nil"/>
              <w:bottom w:val="single" w:sz="4" w:space="0" w:color="auto"/>
              <w:right w:val="single" w:sz="4" w:space="0" w:color="auto"/>
            </w:tcBorders>
            <w:shd w:val="clear" w:color="auto" w:fill="auto"/>
            <w:noWrap/>
            <w:vAlign w:val="center"/>
          </w:tcPr>
          <w:p w:rsidR="00B74898" w:rsidRPr="00E3514C" w:rsidRDefault="00B74898" w:rsidP="000942A5">
            <w:pPr>
              <w:jc w:val="right"/>
              <w:rPr>
                <w:color w:val="000000" w:themeColor="text1"/>
              </w:rPr>
            </w:pPr>
            <w:r w:rsidRPr="00E3514C">
              <w:rPr>
                <w:color w:val="000000" w:themeColor="text1"/>
              </w:rPr>
              <w:t>106 825</w:t>
            </w:r>
          </w:p>
        </w:tc>
        <w:tc>
          <w:tcPr>
            <w:tcW w:w="1044" w:type="dxa"/>
            <w:tcBorders>
              <w:top w:val="nil"/>
              <w:left w:val="nil"/>
              <w:bottom w:val="single" w:sz="4" w:space="0" w:color="auto"/>
              <w:right w:val="single" w:sz="4" w:space="0" w:color="auto"/>
            </w:tcBorders>
            <w:vAlign w:val="center"/>
          </w:tcPr>
          <w:p w:rsidR="00B74898" w:rsidRPr="00E3514C" w:rsidRDefault="00B74898" w:rsidP="00CA1445">
            <w:pPr>
              <w:jc w:val="right"/>
              <w:rPr>
                <w:color w:val="000000" w:themeColor="text1"/>
              </w:rPr>
            </w:pPr>
            <w:r w:rsidRPr="00E3514C">
              <w:rPr>
                <w:color w:val="000000" w:themeColor="text1"/>
              </w:rPr>
              <w:t>69 704</w:t>
            </w:r>
          </w:p>
        </w:tc>
        <w:tc>
          <w:tcPr>
            <w:tcW w:w="1044" w:type="dxa"/>
            <w:tcBorders>
              <w:top w:val="nil"/>
              <w:left w:val="single" w:sz="4" w:space="0" w:color="auto"/>
              <w:bottom w:val="single" w:sz="4" w:space="0" w:color="auto"/>
              <w:right w:val="single" w:sz="4" w:space="0" w:color="auto"/>
            </w:tcBorders>
            <w:vAlign w:val="center"/>
          </w:tcPr>
          <w:p w:rsidR="00B74898" w:rsidRPr="00E3514C" w:rsidRDefault="00B74898" w:rsidP="00CA1445">
            <w:pPr>
              <w:jc w:val="right"/>
              <w:rPr>
                <w:color w:val="000000" w:themeColor="text1"/>
              </w:rPr>
            </w:pPr>
            <w:r w:rsidRPr="00E3514C">
              <w:rPr>
                <w:color w:val="000000" w:themeColor="text1"/>
              </w:rPr>
              <w:t>95 522</w:t>
            </w:r>
          </w:p>
        </w:tc>
      </w:tr>
      <w:tr w:rsidR="00B74898" w:rsidRPr="00E3514C">
        <w:trPr>
          <w:trHeight w:val="287"/>
        </w:trPr>
        <w:tc>
          <w:tcPr>
            <w:tcW w:w="5675" w:type="dxa"/>
            <w:tcBorders>
              <w:top w:val="nil"/>
              <w:left w:val="single" w:sz="4" w:space="0" w:color="auto"/>
              <w:bottom w:val="single" w:sz="4" w:space="0" w:color="auto"/>
              <w:right w:val="single" w:sz="4" w:space="0" w:color="auto"/>
            </w:tcBorders>
            <w:shd w:val="clear" w:color="auto" w:fill="auto"/>
            <w:noWrap/>
            <w:vAlign w:val="center"/>
          </w:tcPr>
          <w:p w:rsidR="00B74898" w:rsidRPr="00E3514C" w:rsidRDefault="00B74898" w:rsidP="00CB7575">
            <w:pPr>
              <w:rPr>
                <w:color w:val="000000" w:themeColor="text1"/>
              </w:rPr>
            </w:pPr>
            <w:r w:rsidRPr="00E3514C">
              <w:rPr>
                <w:color w:val="000000" w:themeColor="text1"/>
              </w:rPr>
              <w:t>Výsledok hospodárenia za účtovné obdobie</w:t>
            </w:r>
          </w:p>
        </w:tc>
        <w:tc>
          <w:tcPr>
            <w:tcW w:w="1288" w:type="dxa"/>
            <w:tcBorders>
              <w:top w:val="nil"/>
              <w:left w:val="nil"/>
              <w:bottom w:val="single" w:sz="4" w:space="0" w:color="auto"/>
              <w:right w:val="single" w:sz="4" w:space="0" w:color="auto"/>
            </w:tcBorders>
            <w:shd w:val="clear" w:color="auto" w:fill="auto"/>
            <w:noWrap/>
            <w:vAlign w:val="center"/>
          </w:tcPr>
          <w:p w:rsidR="00B74898" w:rsidRPr="00E3514C" w:rsidRDefault="00B74898" w:rsidP="00CB7575">
            <w:pPr>
              <w:jc w:val="right"/>
              <w:rPr>
                <w:color w:val="000000" w:themeColor="text1"/>
              </w:rPr>
            </w:pPr>
            <w:r w:rsidRPr="00E3514C">
              <w:rPr>
                <w:color w:val="000000" w:themeColor="text1"/>
              </w:rPr>
              <w:t>332 793</w:t>
            </w:r>
          </w:p>
        </w:tc>
        <w:tc>
          <w:tcPr>
            <w:tcW w:w="1044" w:type="dxa"/>
            <w:tcBorders>
              <w:top w:val="nil"/>
              <w:left w:val="nil"/>
              <w:bottom w:val="single" w:sz="4" w:space="0" w:color="auto"/>
              <w:right w:val="single" w:sz="4" w:space="0" w:color="auto"/>
            </w:tcBorders>
            <w:vAlign w:val="center"/>
          </w:tcPr>
          <w:p w:rsidR="00B74898" w:rsidRPr="00E3514C" w:rsidRDefault="00B74898" w:rsidP="00CA1445">
            <w:pPr>
              <w:jc w:val="right"/>
              <w:rPr>
                <w:color w:val="000000" w:themeColor="text1"/>
              </w:rPr>
            </w:pPr>
            <w:r w:rsidRPr="00E3514C">
              <w:rPr>
                <w:color w:val="000000" w:themeColor="text1"/>
              </w:rPr>
              <w:t>194 554</w:t>
            </w:r>
          </w:p>
        </w:tc>
        <w:tc>
          <w:tcPr>
            <w:tcW w:w="1044" w:type="dxa"/>
            <w:tcBorders>
              <w:top w:val="nil"/>
              <w:left w:val="single" w:sz="4" w:space="0" w:color="auto"/>
              <w:bottom w:val="single" w:sz="4" w:space="0" w:color="auto"/>
              <w:right w:val="single" w:sz="4" w:space="0" w:color="auto"/>
            </w:tcBorders>
            <w:vAlign w:val="center"/>
          </w:tcPr>
          <w:p w:rsidR="00B74898" w:rsidRPr="00E3514C" w:rsidRDefault="00B74898" w:rsidP="00CA1445">
            <w:pPr>
              <w:jc w:val="right"/>
              <w:rPr>
                <w:color w:val="000000" w:themeColor="text1"/>
              </w:rPr>
            </w:pPr>
            <w:r w:rsidRPr="00E3514C">
              <w:rPr>
                <w:color w:val="000000" w:themeColor="text1"/>
              </w:rPr>
              <w:t>219 163</w:t>
            </w:r>
          </w:p>
        </w:tc>
      </w:tr>
    </w:tbl>
    <w:p w:rsidR="00504ACC" w:rsidRPr="00E3514C" w:rsidRDefault="00504ACC" w:rsidP="00DE6FF9">
      <w:pPr>
        <w:rPr>
          <w:rStyle w:val="st1"/>
          <w:bCs/>
          <w:color w:val="000000" w:themeColor="text1"/>
          <w:sz w:val="22"/>
          <w:szCs w:val="24"/>
        </w:rPr>
      </w:pPr>
    </w:p>
    <w:p w:rsidR="001B2EB8" w:rsidRPr="00E3514C" w:rsidRDefault="00CA30A4" w:rsidP="00192860">
      <w:pPr>
        <w:jc w:val="both"/>
        <w:rPr>
          <w:color w:val="000000" w:themeColor="text1"/>
          <w:sz w:val="22"/>
          <w:szCs w:val="24"/>
        </w:rPr>
      </w:pPr>
      <w:r w:rsidRPr="00E3514C">
        <w:rPr>
          <w:color w:val="000000" w:themeColor="text1"/>
          <w:sz w:val="22"/>
          <w:szCs w:val="24"/>
        </w:rPr>
        <w:t xml:space="preserve">         </w:t>
      </w:r>
      <w:r w:rsidR="00504ACC" w:rsidRPr="00E3514C">
        <w:rPr>
          <w:color w:val="000000" w:themeColor="text1"/>
          <w:sz w:val="22"/>
          <w:szCs w:val="24"/>
        </w:rPr>
        <w:t xml:space="preserve">Ako bolo uvedené v predchádzajúcom texte, spoločnosť zaznamenala </w:t>
      </w:r>
      <w:r w:rsidR="00703244" w:rsidRPr="00E3514C">
        <w:rPr>
          <w:color w:val="000000" w:themeColor="text1"/>
          <w:sz w:val="22"/>
          <w:szCs w:val="24"/>
        </w:rPr>
        <w:t>v roku 201</w:t>
      </w:r>
      <w:r w:rsidR="00B77649" w:rsidRPr="00E3514C">
        <w:rPr>
          <w:color w:val="000000" w:themeColor="text1"/>
          <w:sz w:val="22"/>
          <w:szCs w:val="24"/>
        </w:rPr>
        <w:t>4</w:t>
      </w:r>
      <w:r w:rsidR="00CA48EE" w:rsidRPr="00E3514C">
        <w:rPr>
          <w:color w:val="000000" w:themeColor="text1"/>
          <w:sz w:val="22"/>
          <w:szCs w:val="24"/>
        </w:rPr>
        <w:t xml:space="preserve"> vzhľadom na </w:t>
      </w:r>
      <w:r w:rsidR="00670252" w:rsidRPr="00E3514C">
        <w:rPr>
          <w:color w:val="000000" w:themeColor="text1"/>
          <w:sz w:val="22"/>
          <w:szCs w:val="24"/>
        </w:rPr>
        <w:t xml:space="preserve">výrazné zvýšenie </w:t>
      </w:r>
      <w:r w:rsidR="00866DCF" w:rsidRPr="00E3514C">
        <w:rPr>
          <w:color w:val="000000" w:themeColor="text1"/>
          <w:sz w:val="22"/>
          <w:szCs w:val="24"/>
        </w:rPr>
        <w:t xml:space="preserve">tržieb a obchodnej marže </w:t>
      </w:r>
      <w:r w:rsidR="008F2B65" w:rsidRPr="00E3514C">
        <w:rPr>
          <w:color w:val="000000" w:themeColor="text1"/>
          <w:sz w:val="22"/>
          <w:szCs w:val="24"/>
        </w:rPr>
        <w:t>zvýšenie</w:t>
      </w:r>
      <w:r w:rsidR="00866DCF" w:rsidRPr="00E3514C">
        <w:rPr>
          <w:color w:val="000000" w:themeColor="text1"/>
          <w:sz w:val="22"/>
          <w:szCs w:val="24"/>
        </w:rPr>
        <w:t xml:space="preserve"> </w:t>
      </w:r>
      <w:r w:rsidR="00C41BB8" w:rsidRPr="00E3514C">
        <w:rPr>
          <w:color w:val="000000" w:themeColor="text1"/>
          <w:sz w:val="22"/>
          <w:szCs w:val="24"/>
        </w:rPr>
        <w:t>čistého zisku (po zdanení) o</w:t>
      </w:r>
      <w:r w:rsidR="00866DCF" w:rsidRPr="00E3514C">
        <w:rPr>
          <w:color w:val="000000" w:themeColor="text1"/>
          <w:sz w:val="22"/>
          <w:szCs w:val="24"/>
        </w:rPr>
        <w:t> </w:t>
      </w:r>
      <w:r w:rsidR="008F2B65" w:rsidRPr="00E3514C">
        <w:rPr>
          <w:color w:val="000000" w:themeColor="text1"/>
          <w:sz w:val="22"/>
          <w:szCs w:val="24"/>
        </w:rPr>
        <w:t>138 239</w:t>
      </w:r>
      <w:r w:rsidR="00866DCF" w:rsidRPr="00E3514C">
        <w:rPr>
          <w:color w:val="000000" w:themeColor="text1"/>
          <w:sz w:val="22"/>
          <w:szCs w:val="24"/>
        </w:rPr>
        <w:t xml:space="preserve">,- EUR </w:t>
      </w:r>
      <w:r w:rsidR="00C41BB8" w:rsidRPr="00E3514C">
        <w:rPr>
          <w:color w:val="000000" w:themeColor="text1"/>
          <w:sz w:val="22"/>
          <w:szCs w:val="24"/>
        </w:rPr>
        <w:t>(</w:t>
      </w:r>
      <w:r w:rsidR="008F2B65" w:rsidRPr="00E3514C">
        <w:rPr>
          <w:color w:val="000000" w:themeColor="text1"/>
          <w:sz w:val="22"/>
          <w:szCs w:val="24"/>
        </w:rPr>
        <w:t>+71,05</w:t>
      </w:r>
      <w:r w:rsidR="00C41BB8" w:rsidRPr="00E3514C">
        <w:rPr>
          <w:color w:val="000000" w:themeColor="text1"/>
          <w:sz w:val="22"/>
          <w:szCs w:val="24"/>
        </w:rPr>
        <w:t xml:space="preserve">%). </w:t>
      </w:r>
      <w:r w:rsidR="00CE44D4" w:rsidRPr="00E3514C">
        <w:rPr>
          <w:color w:val="000000" w:themeColor="text1"/>
          <w:sz w:val="22"/>
          <w:szCs w:val="24"/>
        </w:rPr>
        <w:t>Tvorba</w:t>
      </w:r>
      <w:r w:rsidR="00C41BB8" w:rsidRPr="00E3514C">
        <w:rPr>
          <w:color w:val="000000" w:themeColor="text1"/>
          <w:sz w:val="22"/>
          <w:szCs w:val="24"/>
        </w:rPr>
        <w:t xml:space="preserve"> zisku je</w:t>
      </w:r>
      <w:r w:rsidR="00CE44D4" w:rsidRPr="00E3514C">
        <w:rPr>
          <w:color w:val="000000" w:themeColor="text1"/>
          <w:sz w:val="22"/>
          <w:szCs w:val="24"/>
        </w:rPr>
        <w:t xml:space="preserve"> ovplyvnená i </w:t>
      </w:r>
      <w:r w:rsidR="00885FD4" w:rsidRPr="00E3514C">
        <w:rPr>
          <w:color w:val="000000" w:themeColor="text1"/>
          <w:sz w:val="22"/>
          <w:szCs w:val="24"/>
        </w:rPr>
        <w:t>nárast</w:t>
      </w:r>
      <w:r w:rsidR="00CE44D4" w:rsidRPr="00E3514C">
        <w:rPr>
          <w:color w:val="000000" w:themeColor="text1"/>
          <w:sz w:val="22"/>
          <w:szCs w:val="24"/>
        </w:rPr>
        <w:t xml:space="preserve">om </w:t>
      </w:r>
      <w:r w:rsidR="00885FD4" w:rsidRPr="00E3514C">
        <w:rPr>
          <w:color w:val="000000" w:themeColor="text1"/>
          <w:sz w:val="22"/>
          <w:szCs w:val="24"/>
        </w:rPr>
        <w:t xml:space="preserve"> prevádzkových nákladov (</w:t>
      </w:r>
      <w:r w:rsidR="0024344E" w:rsidRPr="00E3514C">
        <w:rPr>
          <w:color w:val="000000" w:themeColor="text1"/>
          <w:sz w:val="22"/>
          <w:szCs w:val="24"/>
        </w:rPr>
        <w:t>osobné náklady +</w:t>
      </w:r>
      <w:r w:rsidR="00CE44D4" w:rsidRPr="00E3514C">
        <w:rPr>
          <w:color w:val="000000" w:themeColor="text1"/>
          <w:sz w:val="22"/>
          <w:szCs w:val="24"/>
        </w:rPr>
        <w:t>65</w:t>
      </w:r>
      <w:r w:rsidR="0024344E" w:rsidRPr="00E3514C">
        <w:rPr>
          <w:color w:val="000000" w:themeColor="text1"/>
          <w:sz w:val="22"/>
          <w:szCs w:val="24"/>
        </w:rPr>
        <w:t xml:space="preserve"> </w:t>
      </w:r>
      <w:r w:rsidR="00CB72A1" w:rsidRPr="00E3514C">
        <w:rPr>
          <w:color w:val="000000" w:themeColor="text1"/>
          <w:sz w:val="22"/>
          <w:szCs w:val="24"/>
        </w:rPr>
        <w:t>tis. EUR, odpisy z</w:t>
      </w:r>
      <w:r w:rsidR="00DF28D2" w:rsidRPr="00E3514C">
        <w:rPr>
          <w:color w:val="000000" w:themeColor="text1"/>
          <w:sz w:val="22"/>
          <w:szCs w:val="24"/>
        </w:rPr>
        <w:t xml:space="preserve"> dlhodobého majetku</w:t>
      </w:r>
      <w:r w:rsidR="00CB72A1" w:rsidRPr="00E3514C">
        <w:rPr>
          <w:color w:val="000000" w:themeColor="text1"/>
          <w:sz w:val="22"/>
          <w:szCs w:val="24"/>
        </w:rPr>
        <w:t xml:space="preserve"> +</w:t>
      </w:r>
      <w:r w:rsidR="00CE44D4" w:rsidRPr="00E3514C">
        <w:rPr>
          <w:color w:val="000000" w:themeColor="text1"/>
          <w:sz w:val="22"/>
          <w:szCs w:val="24"/>
        </w:rPr>
        <w:t>3</w:t>
      </w:r>
      <w:r w:rsidR="00CB72A1" w:rsidRPr="00E3514C">
        <w:rPr>
          <w:color w:val="000000" w:themeColor="text1"/>
          <w:sz w:val="22"/>
          <w:szCs w:val="24"/>
        </w:rPr>
        <w:t xml:space="preserve"> tis. EUR), </w:t>
      </w:r>
      <w:r w:rsidR="00CE44D4" w:rsidRPr="00E3514C">
        <w:rPr>
          <w:color w:val="000000" w:themeColor="text1"/>
          <w:sz w:val="22"/>
          <w:szCs w:val="24"/>
        </w:rPr>
        <w:t>strata</w:t>
      </w:r>
      <w:r w:rsidR="00CB72A1" w:rsidRPr="00E3514C">
        <w:rPr>
          <w:color w:val="000000" w:themeColor="text1"/>
          <w:sz w:val="22"/>
          <w:szCs w:val="24"/>
        </w:rPr>
        <w:t xml:space="preserve"> z finančnej činnosti sa </w:t>
      </w:r>
      <w:r w:rsidR="00CE44D4" w:rsidRPr="00E3514C">
        <w:rPr>
          <w:color w:val="000000" w:themeColor="text1"/>
          <w:sz w:val="22"/>
          <w:szCs w:val="24"/>
        </w:rPr>
        <w:t>znížila o 10 577</w:t>
      </w:r>
      <w:r w:rsidR="00CB72A1" w:rsidRPr="00E3514C">
        <w:rPr>
          <w:color w:val="000000" w:themeColor="text1"/>
          <w:sz w:val="22"/>
          <w:szCs w:val="24"/>
        </w:rPr>
        <w:t>,- EUR (</w:t>
      </w:r>
      <w:r w:rsidR="00CE44D4" w:rsidRPr="00E3514C">
        <w:rPr>
          <w:color w:val="000000" w:themeColor="text1"/>
          <w:sz w:val="22"/>
          <w:szCs w:val="24"/>
        </w:rPr>
        <w:t>niž</w:t>
      </w:r>
      <w:r w:rsidR="00CB72A1" w:rsidRPr="00E3514C">
        <w:rPr>
          <w:color w:val="000000" w:themeColor="text1"/>
          <w:sz w:val="22"/>
          <w:szCs w:val="24"/>
        </w:rPr>
        <w:t>šie kurzové straty).</w:t>
      </w:r>
      <w:r w:rsidR="0010582E" w:rsidRPr="00E3514C">
        <w:rPr>
          <w:color w:val="000000" w:themeColor="text1"/>
          <w:sz w:val="22"/>
          <w:szCs w:val="24"/>
        </w:rPr>
        <w:t xml:space="preserve"> </w:t>
      </w:r>
      <w:r w:rsidR="00CE44D4" w:rsidRPr="00E3514C">
        <w:rPr>
          <w:color w:val="000000" w:themeColor="text1"/>
          <w:sz w:val="22"/>
          <w:szCs w:val="24"/>
        </w:rPr>
        <w:t>Vzhľadom na zvýšenie obratu a dosiahnutému zisku</w:t>
      </w:r>
      <w:r w:rsidR="00DF28D2" w:rsidRPr="00E3514C">
        <w:rPr>
          <w:color w:val="000000" w:themeColor="text1"/>
          <w:sz w:val="22"/>
          <w:szCs w:val="24"/>
        </w:rPr>
        <w:t xml:space="preserve"> sa ekonomická a finančná situácia spoločnosti zlepšila a dáva predpoklad na ďalšie jej zlepšovanie.</w:t>
      </w:r>
    </w:p>
    <w:p w:rsidR="00DF28D2" w:rsidRPr="00E3514C" w:rsidRDefault="00DF28D2" w:rsidP="00192860">
      <w:pPr>
        <w:jc w:val="both"/>
        <w:rPr>
          <w:color w:val="000000" w:themeColor="text1"/>
          <w:sz w:val="22"/>
          <w:szCs w:val="24"/>
        </w:rPr>
      </w:pPr>
    </w:p>
    <w:p w:rsidR="001B2EB8" w:rsidRPr="00E3514C" w:rsidRDefault="001B2EB8" w:rsidP="00192860">
      <w:pPr>
        <w:jc w:val="both"/>
        <w:rPr>
          <w:color w:val="000000" w:themeColor="text1"/>
          <w:sz w:val="22"/>
          <w:szCs w:val="24"/>
        </w:rPr>
      </w:pPr>
      <w:r w:rsidRPr="00E3514C">
        <w:rPr>
          <w:color w:val="000000" w:themeColor="text1"/>
          <w:sz w:val="22"/>
          <w:szCs w:val="24"/>
        </w:rPr>
        <w:t xml:space="preserve">       Zisk vykázaný za rok 201</w:t>
      </w:r>
      <w:r w:rsidR="00B77649" w:rsidRPr="00E3514C">
        <w:rPr>
          <w:color w:val="000000" w:themeColor="text1"/>
          <w:sz w:val="22"/>
          <w:szCs w:val="24"/>
        </w:rPr>
        <w:t>4</w:t>
      </w:r>
      <w:r w:rsidRPr="00E3514C">
        <w:rPr>
          <w:color w:val="000000" w:themeColor="text1"/>
          <w:sz w:val="22"/>
          <w:szCs w:val="24"/>
        </w:rPr>
        <w:t xml:space="preserve"> v čiastke </w:t>
      </w:r>
      <w:r w:rsidR="00B77649" w:rsidRPr="00E3514C">
        <w:rPr>
          <w:color w:val="000000" w:themeColor="text1"/>
          <w:sz w:val="22"/>
          <w:szCs w:val="24"/>
        </w:rPr>
        <w:t>332</w:t>
      </w:r>
      <w:r w:rsidR="0024344E" w:rsidRPr="00E3514C">
        <w:rPr>
          <w:color w:val="000000" w:themeColor="text1"/>
          <w:sz w:val="22"/>
          <w:szCs w:val="24"/>
        </w:rPr>
        <w:t xml:space="preserve"> </w:t>
      </w:r>
      <w:r w:rsidR="00B77649" w:rsidRPr="00E3514C">
        <w:rPr>
          <w:color w:val="000000" w:themeColor="text1"/>
          <w:sz w:val="22"/>
          <w:szCs w:val="24"/>
        </w:rPr>
        <w:t>793</w:t>
      </w:r>
      <w:r w:rsidRPr="00E3514C">
        <w:rPr>
          <w:color w:val="000000" w:themeColor="text1"/>
          <w:sz w:val="22"/>
          <w:szCs w:val="24"/>
        </w:rPr>
        <w:t>,- EUR sa navrhuje</w:t>
      </w:r>
      <w:r w:rsidR="006176B2" w:rsidRPr="00E3514C">
        <w:rPr>
          <w:color w:val="000000" w:themeColor="text1"/>
          <w:sz w:val="22"/>
          <w:szCs w:val="24"/>
        </w:rPr>
        <w:t xml:space="preserve"> </w:t>
      </w:r>
      <w:r w:rsidR="007E04D9" w:rsidRPr="00E3514C">
        <w:rPr>
          <w:color w:val="000000" w:themeColor="text1"/>
          <w:sz w:val="22"/>
          <w:szCs w:val="24"/>
        </w:rPr>
        <w:t>vyplatiť spoločníkovi</w:t>
      </w:r>
      <w:r w:rsidR="006176B2" w:rsidRPr="00E3514C">
        <w:rPr>
          <w:color w:val="000000" w:themeColor="text1"/>
          <w:sz w:val="22"/>
          <w:szCs w:val="24"/>
        </w:rPr>
        <w:t>.</w:t>
      </w:r>
    </w:p>
    <w:p w:rsidR="00C41BB8" w:rsidRPr="00E3514C" w:rsidRDefault="00C41BB8" w:rsidP="00C41BB8">
      <w:pPr>
        <w:jc w:val="both"/>
        <w:rPr>
          <w:color w:val="000000" w:themeColor="text1"/>
          <w:sz w:val="22"/>
          <w:szCs w:val="24"/>
        </w:rPr>
      </w:pPr>
    </w:p>
    <w:p w:rsidR="00DB1742" w:rsidRPr="00E3514C" w:rsidRDefault="00DB1742" w:rsidP="00DB1742">
      <w:pPr>
        <w:rPr>
          <w:b/>
          <w:color w:val="000000" w:themeColor="text1"/>
          <w:sz w:val="22"/>
          <w:szCs w:val="24"/>
        </w:rPr>
      </w:pPr>
      <w:r w:rsidRPr="00E3514C">
        <w:rPr>
          <w:b/>
          <w:color w:val="000000" w:themeColor="text1"/>
          <w:sz w:val="22"/>
          <w:szCs w:val="24"/>
        </w:rPr>
        <w:t>Prehľad o rentabilite spoločnosti</w:t>
      </w:r>
    </w:p>
    <w:p w:rsidR="00DB1742" w:rsidRPr="00E3514C" w:rsidRDefault="00DB1742" w:rsidP="00DB1742">
      <w:pPr>
        <w:tabs>
          <w:tab w:val="left" w:pos="8070"/>
        </w:tabs>
        <w:rPr>
          <w:b/>
          <w:color w:val="000000" w:themeColor="text1"/>
        </w:rPr>
      </w:pPr>
    </w:p>
    <w:bookmarkStart w:id="1" w:name="_MON_1454335990"/>
    <w:bookmarkEnd w:id="1"/>
    <w:p w:rsidR="00DB1742" w:rsidRPr="00E3514C" w:rsidRDefault="00D6250E" w:rsidP="00DB1742">
      <w:pPr>
        <w:jc w:val="both"/>
        <w:rPr>
          <w:color w:val="000000" w:themeColor="text1"/>
        </w:rPr>
      </w:pPr>
      <w:r w:rsidRPr="00E3514C">
        <w:rPr>
          <w:color w:val="000000" w:themeColor="text1"/>
        </w:rPr>
        <w:object w:dxaOrig="9141" w:dyaOrig="2263">
          <v:shape id="_x0000_i1026" type="#_x0000_t75" style="width:477.1pt;height:118.35pt" o:ole="" fillcolor="window">
            <v:imagedata r:id="rId10" o:title=""/>
          </v:shape>
          <o:OLEObject Type="Embed" ProgID="Excel.Sheet.8" ShapeID="_x0000_i1026" DrawAspect="Content" ObjectID="_1509530999" r:id="rId11"/>
        </w:object>
      </w:r>
    </w:p>
    <w:p w:rsidR="00DB1742" w:rsidRPr="00E3514C" w:rsidRDefault="00030119" w:rsidP="00DB1742">
      <w:pPr>
        <w:jc w:val="both"/>
        <w:rPr>
          <w:color w:val="000000" w:themeColor="text1"/>
          <w:sz w:val="22"/>
          <w:szCs w:val="24"/>
        </w:rPr>
      </w:pPr>
      <w:r w:rsidRPr="00E3514C">
        <w:rPr>
          <w:color w:val="000000" w:themeColor="text1"/>
          <w:sz w:val="24"/>
          <w:szCs w:val="24"/>
        </w:rPr>
        <w:t xml:space="preserve">       </w:t>
      </w:r>
      <w:r w:rsidR="00CE44D4" w:rsidRPr="00E3514C">
        <w:rPr>
          <w:color w:val="000000" w:themeColor="text1"/>
          <w:sz w:val="24"/>
          <w:szCs w:val="24"/>
        </w:rPr>
        <w:t>Vyš</w:t>
      </w:r>
      <w:r w:rsidR="00DB1742" w:rsidRPr="00E3514C">
        <w:rPr>
          <w:color w:val="000000" w:themeColor="text1"/>
          <w:sz w:val="22"/>
          <w:szCs w:val="24"/>
        </w:rPr>
        <w:t>šia tvorba zisku sa zákonite odrazila aj na z</w:t>
      </w:r>
      <w:r w:rsidR="00CE44D4" w:rsidRPr="00E3514C">
        <w:rPr>
          <w:color w:val="000000" w:themeColor="text1"/>
          <w:sz w:val="22"/>
          <w:szCs w:val="24"/>
        </w:rPr>
        <w:t>lepš</w:t>
      </w:r>
      <w:r w:rsidR="00DB1742" w:rsidRPr="00E3514C">
        <w:rPr>
          <w:color w:val="000000" w:themeColor="text1"/>
          <w:sz w:val="22"/>
          <w:szCs w:val="24"/>
        </w:rPr>
        <w:t xml:space="preserve">ení </w:t>
      </w:r>
      <w:r w:rsidR="00CE44D4" w:rsidRPr="00E3514C">
        <w:rPr>
          <w:color w:val="000000" w:themeColor="text1"/>
          <w:sz w:val="22"/>
          <w:szCs w:val="24"/>
        </w:rPr>
        <w:t xml:space="preserve">všetkých </w:t>
      </w:r>
      <w:r w:rsidR="00DB1742" w:rsidRPr="00E3514C">
        <w:rPr>
          <w:color w:val="000000" w:themeColor="text1"/>
          <w:sz w:val="22"/>
          <w:szCs w:val="24"/>
        </w:rPr>
        <w:t>ukazovateľov rentability</w:t>
      </w:r>
      <w:r w:rsidR="00843444" w:rsidRPr="00E3514C">
        <w:rPr>
          <w:color w:val="000000" w:themeColor="text1"/>
          <w:sz w:val="22"/>
          <w:szCs w:val="24"/>
        </w:rPr>
        <w:t xml:space="preserve">.             </w:t>
      </w:r>
      <w:r w:rsidR="00DB1742" w:rsidRPr="00E3514C">
        <w:rPr>
          <w:color w:val="000000" w:themeColor="text1"/>
          <w:sz w:val="22"/>
          <w:szCs w:val="24"/>
        </w:rPr>
        <w:t xml:space="preserve"> </w:t>
      </w:r>
      <w:r w:rsidR="00843444" w:rsidRPr="00E3514C">
        <w:rPr>
          <w:color w:val="000000" w:themeColor="text1"/>
          <w:sz w:val="22"/>
          <w:szCs w:val="24"/>
        </w:rPr>
        <w:t xml:space="preserve">Ukazovatele rentability potvrdzujú životaschopnosť spoločnosti. </w:t>
      </w:r>
      <w:r w:rsidR="00DB1742" w:rsidRPr="00E3514C">
        <w:rPr>
          <w:color w:val="000000" w:themeColor="text1"/>
          <w:sz w:val="22"/>
          <w:szCs w:val="24"/>
        </w:rPr>
        <w:t xml:space="preserve">Napriek </w:t>
      </w:r>
      <w:r w:rsidR="00843444" w:rsidRPr="00E3514C">
        <w:rPr>
          <w:color w:val="000000" w:themeColor="text1"/>
          <w:sz w:val="22"/>
          <w:szCs w:val="24"/>
        </w:rPr>
        <w:t xml:space="preserve">ich zlepšeniu je treba konštatovať, že ešte stále nedosahujú úroveň z predkrízového obdobia.  </w:t>
      </w:r>
    </w:p>
    <w:p w:rsidR="00030119" w:rsidRDefault="00030119" w:rsidP="00C41BB8">
      <w:pPr>
        <w:jc w:val="both"/>
        <w:rPr>
          <w:b/>
          <w:color w:val="000000" w:themeColor="text1"/>
          <w:sz w:val="22"/>
          <w:szCs w:val="24"/>
        </w:rPr>
      </w:pPr>
    </w:p>
    <w:p w:rsidR="00E3514C" w:rsidRDefault="00E3514C" w:rsidP="00C41BB8">
      <w:pPr>
        <w:jc w:val="both"/>
        <w:rPr>
          <w:b/>
          <w:color w:val="000000" w:themeColor="text1"/>
          <w:sz w:val="22"/>
          <w:szCs w:val="24"/>
        </w:rPr>
      </w:pPr>
    </w:p>
    <w:p w:rsidR="00E3514C" w:rsidRDefault="00E3514C" w:rsidP="00C41BB8">
      <w:pPr>
        <w:jc w:val="both"/>
        <w:rPr>
          <w:b/>
          <w:color w:val="000000" w:themeColor="text1"/>
          <w:sz w:val="22"/>
          <w:szCs w:val="24"/>
        </w:rPr>
      </w:pPr>
    </w:p>
    <w:p w:rsidR="00E3514C" w:rsidRDefault="00E3514C" w:rsidP="00C41BB8">
      <w:pPr>
        <w:jc w:val="both"/>
        <w:rPr>
          <w:b/>
          <w:color w:val="000000" w:themeColor="text1"/>
          <w:sz w:val="22"/>
          <w:szCs w:val="24"/>
        </w:rPr>
      </w:pPr>
    </w:p>
    <w:p w:rsidR="00E3514C" w:rsidRDefault="00E3514C" w:rsidP="00C41BB8">
      <w:pPr>
        <w:jc w:val="both"/>
        <w:rPr>
          <w:b/>
          <w:color w:val="000000" w:themeColor="text1"/>
          <w:sz w:val="22"/>
          <w:szCs w:val="24"/>
        </w:rPr>
      </w:pPr>
    </w:p>
    <w:p w:rsidR="00E3514C" w:rsidRPr="00E3514C" w:rsidRDefault="00E3514C" w:rsidP="00C41BB8">
      <w:pPr>
        <w:jc w:val="both"/>
        <w:rPr>
          <w:b/>
          <w:color w:val="000000" w:themeColor="text1"/>
          <w:sz w:val="22"/>
          <w:szCs w:val="24"/>
        </w:rPr>
      </w:pPr>
    </w:p>
    <w:p w:rsidR="003B6B93" w:rsidRPr="00E3514C" w:rsidRDefault="00CA30A4" w:rsidP="00C41BB8">
      <w:pPr>
        <w:jc w:val="both"/>
        <w:rPr>
          <w:bCs/>
          <w:color w:val="000000" w:themeColor="text1"/>
          <w:sz w:val="22"/>
          <w:szCs w:val="24"/>
        </w:rPr>
      </w:pPr>
      <w:r w:rsidRPr="00E3514C">
        <w:rPr>
          <w:b/>
          <w:color w:val="000000" w:themeColor="text1"/>
          <w:sz w:val="22"/>
          <w:szCs w:val="24"/>
        </w:rPr>
        <w:lastRenderedPageBreak/>
        <w:t>Prehľad o krytí majetku vlastným</w:t>
      </w:r>
      <w:r w:rsidR="00972E90" w:rsidRPr="00E3514C">
        <w:rPr>
          <w:b/>
          <w:color w:val="000000" w:themeColor="text1"/>
          <w:sz w:val="22"/>
          <w:szCs w:val="24"/>
        </w:rPr>
        <w:t xml:space="preserve">i </w:t>
      </w:r>
      <w:r w:rsidR="003B6B93" w:rsidRPr="00E3514C">
        <w:rPr>
          <w:b/>
          <w:color w:val="000000" w:themeColor="text1"/>
          <w:sz w:val="22"/>
          <w:szCs w:val="24"/>
        </w:rPr>
        <w:t>zdrojmi</w:t>
      </w:r>
    </w:p>
    <w:p w:rsidR="00912D06" w:rsidRPr="00E3514C" w:rsidRDefault="00912D06" w:rsidP="00912D06">
      <w:pPr>
        <w:rPr>
          <w:color w:val="000000" w:themeColor="text1"/>
          <w:sz w:val="24"/>
          <w:szCs w:val="24"/>
        </w:rPr>
      </w:pPr>
    </w:p>
    <w:bookmarkStart w:id="2" w:name="_MON_1444021034"/>
    <w:bookmarkStart w:id="3" w:name="_MON_1415365359"/>
    <w:bookmarkEnd w:id="2"/>
    <w:bookmarkEnd w:id="3"/>
    <w:bookmarkStart w:id="4" w:name="_MON_1444020626"/>
    <w:bookmarkEnd w:id="4"/>
    <w:p w:rsidR="00D712AB" w:rsidRPr="00E3514C" w:rsidRDefault="00843444" w:rsidP="00DD4CA1">
      <w:pPr>
        <w:jc w:val="both"/>
        <w:rPr>
          <w:color w:val="000000" w:themeColor="text1"/>
        </w:rPr>
      </w:pPr>
      <w:r w:rsidRPr="00E3514C">
        <w:rPr>
          <w:color w:val="000000" w:themeColor="text1"/>
        </w:rPr>
        <w:object w:dxaOrig="9112" w:dyaOrig="2116">
          <v:shape id="_x0000_i1027" type="#_x0000_t75" style="width:477.1pt;height:110.2pt" o:ole="" fillcolor="window">
            <v:imagedata r:id="rId12" o:title=""/>
          </v:shape>
          <o:OLEObject Type="Embed" ProgID="Excel.Sheet.8" ShapeID="_x0000_i1027" DrawAspect="Content" ObjectID="_1509531000" r:id="rId13"/>
        </w:object>
      </w:r>
      <w:r w:rsidR="008D7875" w:rsidRPr="00E3514C">
        <w:rPr>
          <w:color w:val="000000" w:themeColor="text1"/>
        </w:rPr>
        <w:t xml:space="preserve">      </w:t>
      </w:r>
    </w:p>
    <w:p w:rsidR="00433427" w:rsidRPr="00E3514C" w:rsidRDefault="00D712AB" w:rsidP="00DD4CA1">
      <w:pPr>
        <w:jc w:val="both"/>
        <w:rPr>
          <w:color w:val="000000" w:themeColor="text1"/>
          <w:sz w:val="22"/>
        </w:rPr>
      </w:pPr>
      <w:r w:rsidRPr="00E3514C">
        <w:rPr>
          <w:color w:val="000000" w:themeColor="text1"/>
        </w:rPr>
        <w:t xml:space="preserve">   </w:t>
      </w:r>
      <w:r w:rsidR="008D7875" w:rsidRPr="00E3514C">
        <w:rPr>
          <w:color w:val="000000" w:themeColor="text1"/>
        </w:rPr>
        <w:t xml:space="preserve"> </w:t>
      </w:r>
      <w:r w:rsidR="00030119" w:rsidRPr="00E3514C">
        <w:rPr>
          <w:color w:val="000000" w:themeColor="text1"/>
        </w:rPr>
        <w:t xml:space="preserve">       </w:t>
      </w:r>
      <w:r w:rsidR="0026763B" w:rsidRPr="00E3514C">
        <w:rPr>
          <w:color w:val="000000" w:themeColor="text1"/>
          <w:sz w:val="22"/>
          <w:szCs w:val="24"/>
        </w:rPr>
        <w:t xml:space="preserve">Vykázanie </w:t>
      </w:r>
      <w:r w:rsidR="00843444" w:rsidRPr="00E3514C">
        <w:rPr>
          <w:color w:val="000000" w:themeColor="text1"/>
          <w:sz w:val="22"/>
          <w:szCs w:val="24"/>
        </w:rPr>
        <w:t>vyš</w:t>
      </w:r>
      <w:r w:rsidR="00C41BB8" w:rsidRPr="00E3514C">
        <w:rPr>
          <w:color w:val="000000" w:themeColor="text1"/>
          <w:sz w:val="22"/>
          <w:szCs w:val="24"/>
        </w:rPr>
        <w:t xml:space="preserve">šieho zisku </w:t>
      </w:r>
      <w:r w:rsidR="0025770D" w:rsidRPr="00E3514C">
        <w:rPr>
          <w:color w:val="000000" w:themeColor="text1"/>
          <w:sz w:val="22"/>
          <w:szCs w:val="24"/>
        </w:rPr>
        <w:t>v </w:t>
      </w:r>
      <w:r w:rsidR="00972E90" w:rsidRPr="00E3514C">
        <w:rPr>
          <w:color w:val="000000" w:themeColor="text1"/>
          <w:sz w:val="22"/>
          <w:szCs w:val="24"/>
        </w:rPr>
        <w:t>hodnotenom</w:t>
      </w:r>
      <w:r w:rsidR="0025770D" w:rsidRPr="00E3514C">
        <w:rPr>
          <w:color w:val="000000" w:themeColor="text1"/>
          <w:sz w:val="22"/>
          <w:szCs w:val="24"/>
        </w:rPr>
        <w:t xml:space="preserve"> období </w:t>
      </w:r>
      <w:r w:rsidR="00F32C24" w:rsidRPr="00E3514C">
        <w:rPr>
          <w:color w:val="000000" w:themeColor="text1"/>
          <w:sz w:val="22"/>
          <w:szCs w:val="24"/>
        </w:rPr>
        <w:t>zvýšilo</w:t>
      </w:r>
      <w:r w:rsidR="0026763B" w:rsidRPr="00E3514C">
        <w:rPr>
          <w:color w:val="000000" w:themeColor="text1"/>
          <w:sz w:val="22"/>
          <w:szCs w:val="24"/>
        </w:rPr>
        <w:t xml:space="preserve"> </w:t>
      </w:r>
      <w:r w:rsidR="0025770D" w:rsidRPr="00E3514C">
        <w:rPr>
          <w:color w:val="000000" w:themeColor="text1"/>
          <w:sz w:val="22"/>
          <w:szCs w:val="24"/>
        </w:rPr>
        <w:t xml:space="preserve">podiel vlastných zdrojov na krytí majetku spoločnosti </w:t>
      </w:r>
      <w:r w:rsidR="0026763B" w:rsidRPr="00E3514C">
        <w:rPr>
          <w:color w:val="000000" w:themeColor="text1"/>
          <w:sz w:val="22"/>
          <w:szCs w:val="24"/>
        </w:rPr>
        <w:t xml:space="preserve">medziročne </w:t>
      </w:r>
      <w:r w:rsidR="0025770D" w:rsidRPr="00E3514C">
        <w:rPr>
          <w:color w:val="000000" w:themeColor="text1"/>
          <w:sz w:val="22"/>
          <w:szCs w:val="24"/>
        </w:rPr>
        <w:t>o</w:t>
      </w:r>
      <w:r w:rsidR="00C41BB8" w:rsidRPr="00E3514C">
        <w:rPr>
          <w:color w:val="000000" w:themeColor="text1"/>
          <w:sz w:val="22"/>
          <w:szCs w:val="24"/>
        </w:rPr>
        <w:t> </w:t>
      </w:r>
      <w:r w:rsidR="00F32C24" w:rsidRPr="00E3514C">
        <w:rPr>
          <w:color w:val="000000" w:themeColor="text1"/>
          <w:sz w:val="22"/>
          <w:szCs w:val="24"/>
        </w:rPr>
        <w:t>3</w:t>
      </w:r>
      <w:r w:rsidR="00C41BB8" w:rsidRPr="00E3514C">
        <w:rPr>
          <w:color w:val="000000" w:themeColor="text1"/>
          <w:sz w:val="22"/>
          <w:szCs w:val="24"/>
        </w:rPr>
        <w:t>,</w:t>
      </w:r>
      <w:r w:rsidR="00F32C24" w:rsidRPr="00E3514C">
        <w:rPr>
          <w:color w:val="000000" w:themeColor="text1"/>
          <w:sz w:val="22"/>
          <w:szCs w:val="24"/>
        </w:rPr>
        <w:t>62</w:t>
      </w:r>
      <w:r w:rsidR="0025770D" w:rsidRPr="00E3514C">
        <w:rPr>
          <w:color w:val="000000" w:themeColor="text1"/>
          <w:sz w:val="22"/>
          <w:szCs w:val="24"/>
        </w:rPr>
        <w:t>%</w:t>
      </w:r>
      <w:r w:rsidR="00DD4CA1" w:rsidRPr="00E3514C">
        <w:rPr>
          <w:color w:val="000000" w:themeColor="text1"/>
          <w:sz w:val="22"/>
        </w:rPr>
        <w:t xml:space="preserve">, podiel krytia majetku vlastnými zdrojmi predstavuje ku dňu zostavenia účtovnej závierky </w:t>
      </w:r>
      <w:r w:rsidR="00F32C24" w:rsidRPr="00E3514C">
        <w:rPr>
          <w:color w:val="000000" w:themeColor="text1"/>
          <w:sz w:val="22"/>
        </w:rPr>
        <w:t>9</w:t>
      </w:r>
      <w:r w:rsidR="00DB1742" w:rsidRPr="00E3514C">
        <w:rPr>
          <w:color w:val="000000" w:themeColor="text1"/>
          <w:sz w:val="22"/>
        </w:rPr>
        <w:t>,</w:t>
      </w:r>
      <w:r w:rsidR="00F32C24" w:rsidRPr="00E3514C">
        <w:rPr>
          <w:color w:val="000000" w:themeColor="text1"/>
          <w:sz w:val="22"/>
        </w:rPr>
        <w:t>38</w:t>
      </w:r>
      <w:r w:rsidR="00DD4CA1" w:rsidRPr="00E3514C">
        <w:rPr>
          <w:color w:val="000000" w:themeColor="text1"/>
          <w:sz w:val="22"/>
        </w:rPr>
        <w:t>%</w:t>
      </w:r>
      <w:r w:rsidR="00A1790A" w:rsidRPr="00E3514C">
        <w:rPr>
          <w:color w:val="000000" w:themeColor="text1"/>
          <w:sz w:val="22"/>
        </w:rPr>
        <w:t xml:space="preserve"> </w:t>
      </w:r>
      <w:r w:rsidR="00DD4CA1" w:rsidRPr="00E3514C">
        <w:rPr>
          <w:color w:val="000000" w:themeColor="text1"/>
          <w:sz w:val="22"/>
        </w:rPr>
        <w:t>.</w:t>
      </w:r>
    </w:p>
    <w:p w:rsidR="00F32C24" w:rsidRPr="00E3514C" w:rsidRDefault="00F32C24" w:rsidP="00DD4CA1">
      <w:pPr>
        <w:jc w:val="both"/>
        <w:rPr>
          <w:color w:val="000000" w:themeColor="text1"/>
          <w:sz w:val="18"/>
        </w:rPr>
      </w:pPr>
    </w:p>
    <w:p w:rsidR="00DF28D2" w:rsidRPr="00E3514C" w:rsidRDefault="00DF28D2" w:rsidP="00DD4CA1">
      <w:pPr>
        <w:jc w:val="both"/>
        <w:rPr>
          <w:color w:val="000000" w:themeColor="text1"/>
          <w:sz w:val="24"/>
        </w:rPr>
      </w:pPr>
    </w:p>
    <w:p w:rsidR="00DF28D2" w:rsidRPr="00E3514C" w:rsidRDefault="00DF28D2" w:rsidP="00DD4CA1">
      <w:pPr>
        <w:jc w:val="both"/>
        <w:rPr>
          <w:color w:val="000000" w:themeColor="text1"/>
          <w:sz w:val="24"/>
        </w:rPr>
      </w:pPr>
    </w:p>
    <w:p w:rsidR="003B6B93" w:rsidRPr="00E3514C" w:rsidRDefault="003B6B93" w:rsidP="003B6B93">
      <w:pPr>
        <w:rPr>
          <w:b/>
          <w:color w:val="000000" w:themeColor="text1"/>
          <w:sz w:val="22"/>
          <w:szCs w:val="24"/>
        </w:rPr>
      </w:pPr>
      <w:r w:rsidRPr="00E3514C">
        <w:rPr>
          <w:b/>
          <w:color w:val="000000" w:themeColor="text1"/>
          <w:sz w:val="22"/>
          <w:szCs w:val="24"/>
        </w:rPr>
        <w:t>Prehľad o likvidite spoločnosti</w:t>
      </w:r>
    </w:p>
    <w:p w:rsidR="00912D06" w:rsidRPr="00E3514C" w:rsidRDefault="00912D06" w:rsidP="003B6B93">
      <w:pPr>
        <w:tabs>
          <w:tab w:val="left" w:pos="8070"/>
        </w:tabs>
        <w:rPr>
          <w:b/>
          <w:color w:val="000000" w:themeColor="text1"/>
        </w:rPr>
      </w:pPr>
    </w:p>
    <w:bookmarkStart w:id="5" w:name="_MON_1415366257"/>
    <w:bookmarkStart w:id="6" w:name="_MON_1444023324"/>
    <w:bookmarkStart w:id="7" w:name="_MON_1444023387"/>
    <w:bookmarkEnd w:id="5"/>
    <w:bookmarkEnd w:id="6"/>
    <w:bookmarkEnd w:id="7"/>
    <w:bookmarkStart w:id="8" w:name="_MON_1415365396"/>
    <w:bookmarkEnd w:id="8"/>
    <w:p w:rsidR="008D7875" w:rsidRPr="00E3514C" w:rsidRDefault="00152C65" w:rsidP="00030119">
      <w:pPr>
        <w:tabs>
          <w:tab w:val="left" w:pos="426"/>
          <w:tab w:val="left" w:pos="8070"/>
        </w:tabs>
        <w:rPr>
          <w:color w:val="000000" w:themeColor="text1"/>
        </w:rPr>
      </w:pPr>
      <w:r w:rsidRPr="00E3514C">
        <w:rPr>
          <w:color w:val="000000" w:themeColor="text1"/>
        </w:rPr>
        <w:object w:dxaOrig="9141" w:dyaOrig="2263">
          <v:shape id="_x0000_i1028" type="#_x0000_t75" style="width:477.1pt;height:118.95pt" o:ole="" fillcolor="window">
            <v:imagedata r:id="rId14" o:title=""/>
          </v:shape>
          <o:OLEObject Type="Embed" ProgID="Excel.Sheet.8" ShapeID="_x0000_i1028" DrawAspect="Content" ObjectID="_1509531001" r:id="rId15"/>
        </w:object>
      </w:r>
    </w:p>
    <w:p w:rsidR="00030119" w:rsidRPr="00E3514C" w:rsidRDefault="00030119" w:rsidP="0041211A">
      <w:pPr>
        <w:tabs>
          <w:tab w:val="left" w:pos="8070"/>
        </w:tabs>
        <w:jc w:val="both"/>
        <w:rPr>
          <w:color w:val="000000" w:themeColor="text1"/>
          <w:sz w:val="22"/>
        </w:rPr>
      </w:pPr>
      <w:r w:rsidRPr="00E3514C">
        <w:rPr>
          <w:color w:val="000000" w:themeColor="text1"/>
          <w:sz w:val="22"/>
        </w:rPr>
        <w:t xml:space="preserve">       </w:t>
      </w:r>
      <w:r w:rsidR="00972E90" w:rsidRPr="00E3514C">
        <w:rPr>
          <w:color w:val="000000" w:themeColor="text1"/>
          <w:sz w:val="22"/>
        </w:rPr>
        <w:t>Z prehľadu je zrejmé, že</w:t>
      </w:r>
      <w:r w:rsidR="0026763B" w:rsidRPr="00E3514C">
        <w:rPr>
          <w:color w:val="000000" w:themeColor="text1"/>
          <w:sz w:val="22"/>
        </w:rPr>
        <w:t xml:space="preserve"> </w:t>
      </w:r>
      <w:r w:rsidR="00A84506" w:rsidRPr="00E3514C">
        <w:rPr>
          <w:color w:val="000000" w:themeColor="text1"/>
          <w:sz w:val="22"/>
        </w:rPr>
        <w:t xml:space="preserve">spoločnosť </w:t>
      </w:r>
      <w:r w:rsidR="006D1480" w:rsidRPr="00E3514C">
        <w:rPr>
          <w:color w:val="000000" w:themeColor="text1"/>
          <w:sz w:val="22"/>
        </w:rPr>
        <w:t>vykazuje</w:t>
      </w:r>
      <w:r w:rsidR="008D7875" w:rsidRPr="00E3514C">
        <w:rPr>
          <w:color w:val="000000" w:themeColor="text1"/>
          <w:sz w:val="22"/>
        </w:rPr>
        <w:t xml:space="preserve"> </w:t>
      </w:r>
      <w:r w:rsidR="00ED0557" w:rsidRPr="00E3514C">
        <w:rPr>
          <w:color w:val="000000" w:themeColor="text1"/>
          <w:sz w:val="22"/>
        </w:rPr>
        <w:t xml:space="preserve">nepriaznivé hodnoty likvidity a tabuľkové hodnoty indikujú možné problémy spoločnosti v súvislosti s uhrádzaním svojich záväzkov. </w:t>
      </w:r>
      <w:r w:rsidR="009D405F" w:rsidRPr="00E3514C">
        <w:rPr>
          <w:color w:val="000000" w:themeColor="text1"/>
          <w:sz w:val="22"/>
        </w:rPr>
        <w:t xml:space="preserve">  </w:t>
      </w:r>
      <w:r w:rsidR="00ED0557" w:rsidRPr="00E3514C">
        <w:rPr>
          <w:color w:val="000000" w:themeColor="text1"/>
          <w:sz w:val="22"/>
        </w:rPr>
        <w:t>V</w:t>
      </w:r>
      <w:r w:rsidR="0041211A" w:rsidRPr="00E3514C">
        <w:rPr>
          <w:color w:val="000000" w:themeColor="text1"/>
          <w:sz w:val="22"/>
        </w:rPr>
        <w:t xml:space="preserve"> </w:t>
      </w:r>
      <w:r w:rsidR="00ED0557" w:rsidRPr="00E3514C">
        <w:rPr>
          <w:color w:val="000000" w:themeColor="text1"/>
          <w:sz w:val="22"/>
        </w:rPr>
        <w:t>súvislosti s nepri</w:t>
      </w:r>
      <w:r w:rsidR="0041211A" w:rsidRPr="00E3514C">
        <w:rPr>
          <w:color w:val="000000" w:themeColor="text1"/>
          <w:sz w:val="22"/>
        </w:rPr>
        <w:t>a</w:t>
      </w:r>
      <w:r w:rsidR="00ED0557" w:rsidRPr="00E3514C">
        <w:rPr>
          <w:color w:val="000000" w:themeColor="text1"/>
          <w:sz w:val="22"/>
        </w:rPr>
        <w:t>znivými hodnotami uvedenými v tabuľke je potrebné poukázať na skutočnosť, že</w:t>
      </w:r>
      <w:r w:rsidR="0041211A" w:rsidRPr="00E3514C">
        <w:rPr>
          <w:color w:val="000000" w:themeColor="text1"/>
          <w:sz w:val="22"/>
        </w:rPr>
        <w:t xml:space="preserve"> podstatnú časť hodnoty krátkodobých záväzkov vykázaných v riadku 1</w:t>
      </w:r>
      <w:r w:rsidR="00F32C24" w:rsidRPr="00E3514C">
        <w:rPr>
          <w:color w:val="000000" w:themeColor="text1"/>
          <w:sz w:val="22"/>
        </w:rPr>
        <w:t>22</w:t>
      </w:r>
      <w:r w:rsidR="0041211A" w:rsidRPr="00E3514C">
        <w:rPr>
          <w:color w:val="000000" w:themeColor="text1"/>
          <w:sz w:val="22"/>
        </w:rPr>
        <w:t xml:space="preserve"> súvahy predstavujú záväzky voči spoločníkom z titulu rozdelenia zisku</w:t>
      </w:r>
      <w:r w:rsidR="009D405F" w:rsidRPr="00E3514C">
        <w:rPr>
          <w:color w:val="000000" w:themeColor="text1"/>
          <w:sz w:val="22"/>
        </w:rPr>
        <w:t xml:space="preserve"> predchádzajúcich období a prijatých pôžičiek</w:t>
      </w:r>
      <w:r w:rsidR="0041211A" w:rsidRPr="00E3514C">
        <w:rPr>
          <w:color w:val="000000" w:themeColor="text1"/>
          <w:sz w:val="22"/>
        </w:rPr>
        <w:t>, ktoré si spoločníci</w:t>
      </w:r>
      <w:r w:rsidR="009D405F" w:rsidRPr="00E3514C">
        <w:rPr>
          <w:color w:val="000000" w:themeColor="text1"/>
          <w:sz w:val="22"/>
        </w:rPr>
        <w:t xml:space="preserve"> postupne vyplácajú len pri nadbytku zdrojov v spoločnosti</w:t>
      </w:r>
      <w:r w:rsidR="0041211A" w:rsidRPr="00E3514C">
        <w:rPr>
          <w:color w:val="000000" w:themeColor="text1"/>
          <w:sz w:val="22"/>
        </w:rPr>
        <w:t xml:space="preserve">. </w:t>
      </w:r>
    </w:p>
    <w:p w:rsidR="00F32C24" w:rsidRPr="00E3514C" w:rsidRDefault="00F32C24" w:rsidP="0041211A">
      <w:pPr>
        <w:tabs>
          <w:tab w:val="left" w:pos="8070"/>
        </w:tabs>
        <w:jc w:val="both"/>
        <w:rPr>
          <w:color w:val="000000" w:themeColor="text1"/>
          <w:sz w:val="18"/>
        </w:rPr>
      </w:pPr>
    </w:p>
    <w:p w:rsidR="00E00262" w:rsidRPr="00E3514C" w:rsidRDefault="00030119" w:rsidP="007C2FBA">
      <w:pPr>
        <w:jc w:val="both"/>
        <w:rPr>
          <w:color w:val="000000" w:themeColor="text1"/>
          <w:sz w:val="22"/>
        </w:rPr>
      </w:pPr>
      <w:r w:rsidRPr="00E3514C">
        <w:rPr>
          <w:color w:val="000000" w:themeColor="text1"/>
          <w:sz w:val="22"/>
        </w:rPr>
        <w:t xml:space="preserve">       </w:t>
      </w:r>
      <w:r w:rsidR="0041211A" w:rsidRPr="00E3514C">
        <w:rPr>
          <w:color w:val="000000" w:themeColor="text1"/>
          <w:sz w:val="22"/>
        </w:rPr>
        <w:t>Z uvedeného je zrejmé, že spoločnosť si</w:t>
      </w:r>
      <w:r w:rsidR="00E00262" w:rsidRPr="00E3514C">
        <w:rPr>
          <w:color w:val="000000" w:themeColor="text1"/>
          <w:sz w:val="22"/>
        </w:rPr>
        <w:t xml:space="preserve"> plní svoje záväzky voči Daňovému úradu a jednotlivým poisťovniam (Sociálna poisťovňa, zdravotné poisťovne) v termínoch.  </w:t>
      </w:r>
      <w:r w:rsidR="00ED0557" w:rsidRPr="00E3514C">
        <w:rPr>
          <w:color w:val="000000" w:themeColor="text1"/>
          <w:sz w:val="22"/>
        </w:rPr>
        <w:t xml:space="preserve">Rovnako v lehotách splatnosti uhrádza </w:t>
      </w:r>
      <w:r w:rsidR="0041211A" w:rsidRPr="00E3514C">
        <w:rPr>
          <w:color w:val="000000" w:themeColor="text1"/>
          <w:sz w:val="22"/>
        </w:rPr>
        <w:t xml:space="preserve">spoločnosť </w:t>
      </w:r>
      <w:r w:rsidR="00ED0557" w:rsidRPr="00E3514C">
        <w:rPr>
          <w:color w:val="000000" w:themeColor="text1"/>
          <w:sz w:val="22"/>
        </w:rPr>
        <w:t xml:space="preserve">aj svoje </w:t>
      </w:r>
      <w:r w:rsidR="0041211A" w:rsidRPr="00E3514C">
        <w:rPr>
          <w:color w:val="000000" w:themeColor="text1"/>
          <w:sz w:val="22"/>
        </w:rPr>
        <w:t xml:space="preserve">ďalšie </w:t>
      </w:r>
      <w:r w:rsidR="00ED0557" w:rsidRPr="00E3514C">
        <w:rPr>
          <w:color w:val="000000" w:themeColor="text1"/>
          <w:sz w:val="22"/>
        </w:rPr>
        <w:t xml:space="preserve">záväzky </w:t>
      </w:r>
      <w:r w:rsidR="0041211A" w:rsidRPr="00E3514C">
        <w:rPr>
          <w:color w:val="000000" w:themeColor="text1"/>
          <w:sz w:val="22"/>
        </w:rPr>
        <w:t xml:space="preserve">vzniknuté </w:t>
      </w:r>
      <w:r w:rsidR="00ED0557" w:rsidRPr="00E3514C">
        <w:rPr>
          <w:color w:val="000000" w:themeColor="text1"/>
          <w:sz w:val="22"/>
        </w:rPr>
        <w:t>voči ostatným obchodným partnerom.</w:t>
      </w:r>
    </w:p>
    <w:p w:rsidR="00171ED9" w:rsidRPr="00E3514C" w:rsidRDefault="00171ED9" w:rsidP="00DE6FF9">
      <w:pPr>
        <w:jc w:val="both"/>
        <w:rPr>
          <w:color w:val="000000" w:themeColor="text1"/>
          <w:sz w:val="22"/>
        </w:rPr>
      </w:pPr>
    </w:p>
    <w:p w:rsidR="00171ED9" w:rsidRPr="00E3514C" w:rsidRDefault="00171ED9" w:rsidP="00DE6FF9">
      <w:pPr>
        <w:jc w:val="both"/>
        <w:rPr>
          <w:color w:val="000000" w:themeColor="text1"/>
          <w:sz w:val="22"/>
        </w:rPr>
      </w:pPr>
    </w:p>
    <w:p w:rsidR="00DE6FF9" w:rsidRDefault="00DE6FF9" w:rsidP="00DE6FF9">
      <w:pPr>
        <w:jc w:val="both"/>
        <w:rPr>
          <w:color w:val="000000" w:themeColor="text1"/>
          <w:sz w:val="22"/>
        </w:rPr>
      </w:pPr>
    </w:p>
    <w:p w:rsidR="00E3514C" w:rsidRPr="00E3514C" w:rsidRDefault="00E3514C" w:rsidP="00DE6FF9">
      <w:pPr>
        <w:jc w:val="both"/>
        <w:rPr>
          <w:color w:val="000000" w:themeColor="text1"/>
          <w:sz w:val="22"/>
        </w:rPr>
      </w:pPr>
    </w:p>
    <w:p w:rsidR="00030119" w:rsidRPr="00E3514C" w:rsidRDefault="00DE6FF9" w:rsidP="00DE6FF9">
      <w:pPr>
        <w:jc w:val="both"/>
        <w:rPr>
          <w:color w:val="000000" w:themeColor="text1"/>
          <w:sz w:val="22"/>
        </w:rPr>
      </w:pPr>
      <w:r w:rsidRPr="00E3514C">
        <w:rPr>
          <w:color w:val="000000" w:themeColor="text1"/>
          <w:sz w:val="22"/>
        </w:rPr>
        <w:tab/>
      </w:r>
      <w:r w:rsidRPr="00E3514C">
        <w:rPr>
          <w:color w:val="000000" w:themeColor="text1"/>
          <w:sz w:val="22"/>
        </w:rPr>
        <w:tab/>
      </w:r>
      <w:r w:rsidRPr="00E3514C">
        <w:rPr>
          <w:color w:val="000000" w:themeColor="text1"/>
          <w:sz w:val="22"/>
        </w:rPr>
        <w:tab/>
      </w:r>
      <w:r w:rsidRPr="00E3514C">
        <w:rPr>
          <w:color w:val="000000" w:themeColor="text1"/>
          <w:sz w:val="22"/>
        </w:rPr>
        <w:tab/>
      </w:r>
      <w:r w:rsidRPr="00E3514C">
        <w:rPr>
          <w:color w:val="000000" w:themeColor="text1"/>
          <w:sz w:val="22"/>
        </w:rPr>
        <w:tab/>
      </w:r>
      <w:r w:rsidRPr="00E3514C">
        <w:rPr>
          <w:color w:val="000000" w:themeColor="text1"/>
          <w:sz w:val="22"/>
        </w:rPr>
        <w:tab/>
      </w:r>
      <w:r w:rsidRPr="00E3514C">
        <w:rPr>
          <w:color w:val="000000" w:themeColor="text1"/>
          <w:sz w:val="22"/>
        </w:rPr>
        <w:tab/>
      </w:r>
    </w:p>
    <w:p w:rsidR="00030119" w:rsidRPr="00E3514C" w:rsidRDefault="00030119" w:rsidP="00DE6FF9">
      <w:pPr>
        <w:jc w:val="both"/>
        <w:rPr>
          <w:color w:val="000000" w:themeColor="text1"/>
          <w:sz w:val="22"/>
        </w:rPr>
      </w:pPr>
    </w:p>
    <w:p w:rsidR="00030119" w:rsidRPr="00E3514C" w:rsidRDefault="00030119" w:rsidP="00030119">
      <w:pPr>
        <w:tabs>
          <w:tab w:val="left" w:pos="426"/>
        </w:tabs>
        <w:jc w:val="both"/>
        <w:rPr>
          <w:color w:val="000000" w:themeColor="text1"/>
          <w:sz w:val="22"/>
        </w:rPr>
      </w:pPr>
      <w:r w:rsidRPr="00E3514C">
        <w:rPr>
          <w:color w:val="000000" w:themeColor="text1"/>
          <w:sz w:val="22"/>
        </w:rPr>
        <w:tab/>
      </w:r>
      <w:r w:rsidRPr="00E3514C">
        <w:rPr>
          <w:color w:val="000000" w:themeColor="text1"/>
          <w:sz w:val="22"/>
        </w:rPr>
        <w:tab/>
      </w:r>
      <w:r w:rsidRPr="00E3514C">
        <w:rPr>
          <w:color w:val="000000" w:themeColor="text1"/>
          <w:sz w:val="22"/>
        </w:rPr>
        <w:tab/>
      </w:r>
      <w:r w:rsidRPr="00E3514C">
        <w:rPr>
          <w:color w:val="000000" w:themeColor="text1"/>
          <w:sz w:val="22"/>
        </w:rPr>
        <w:tab/>
      </w:r>
      <w:r w:rsidRPr="00E3514C">
        <w:rPr>
          <w:color w:val="000000" w:themeColor="text1"/>
          <w:sz w:val="22"/>
        </w:rPr>
        <w:tab/>
      </w:r>
      <w:r w:rsidRPr="00E3514C">
        <w:rPr>
          <w:color w:val="000000" w:themeColor="text1"/>
          <w:sz w:val="22"/>
        </w:rPr>
        <w:tab/>
      </w:r>
      <w:r w:rsidRPr="00E3514C">
        <w:rPr>
          <w:color w:val="000000" w:themeColor="text1"/>
          <w:sz w:val="22"/>
        </w:rPr>
        <w:tab/>
        <w:t>.................................................</w:t>
      </w:r>
    </w:p>
    <w:p w:rsidR="00DE6FF9" w:rsidRPr="00E3514C" w:rsidRDefault="00030119" w:rsidP="00DE6FF9">
      <w:pPr>
        <w:jc w:val="both"/>
        <w:rPr>
          <w:color w:val="000000" w:themeColor="text1"/>
          <w:sz w:val="22"/>
        </w:rPr>
      </w:pPr>
      <w:r w:rsidRPr="00E3514C">
        <w:rPr>
          <w:color w:val="000000" w:themeColor="text1"/>
          <w:sz w:val="22"/>
        </w:rPr>
        <w:tab/>
      </w:r>
      <w:r w:rsidRPr="00E3514C">
        <w:rPr>
          <w:color w:val="000000" w:themeColor="text1"/>
          <w:sz w:val="22"/>
        </w:rPr>
        <w:tab/>
      </w:r>
      <w:r w:rsidRPr="00E3514C">
        <w:rPr>
          <w:color w:val="000000" w:themeColor="text1"/>
          <w:sz w:val="22"/>
        </w:rPr>
        <w:tab/>
      </w:r>
      <w:r w:rsidRPr="00E3514C">
        <w:rPr>
          <w:color w:val="000000" w:themeColor="text1"/>
          <w:sz w:val="22"/>
        </w:rPr>
        <w:tab/>
      </w:r>
      <w:r w:rsidRPr="00E3514C">
        <w:rPr>
          <w:color w:val="000000" w:themeColor="text1"/>
          <w:sz w:val="22"/>
        </w:rPr>
        <w:tab/>
      </w:r>
      <w:r w:rsidRPr="00E3514C">
        <w:rPr>
          <w:color w:val="000000" w:themeColor="text1"/>
          <w:sz w:val="22"/>
        </w:rPr>
        <w:tab/>
      </w:r>
      <w:r w:rsidRPr="00E3514C">
        <w:rPr>
          <w:color w:val="000000" w:themeColor="text1"/>
          <w:sz w:val="22"/>
        </w:rPr>
        <w:tab/>
      </w:r>
      <w:r w:rsidR="00582042" w:rsidRPr="00E3514C">
        <w:rPr>
          <w:color w:val="000000" w:themeColor="text1"/>
          <w:sz w:val="22"/>
        </w:rPr>
        <w:t>Ing. Andrej Rajní</w:t>
      </w:r>
      <w:r w:rsidR="00BC2590" w:rsidRPr="00E3514C">
        <w:rPr>
          <w:color w:val="000000" w:themeColor="text1"/>
          <w:sz w:val="22"/>
        </w:rPr>
        <w:t>c</w:t>
      </w:r>
    </w:p>
    <w:p w:rsidR="00DE6FF9" w:rsidRPr="00E3514C" w:rsidRDefault="00DE6FF9" w:rsidP="00DE6FF9">
      <w:pPr>
        <w:jc w:val="both"/>
        <w:rPr>
          <w:color w:val="000000" w:themeColor="text1"/>
          <w:sz w:val="22"/>
        </w:rPr>
      </w:pPr>
      <w:r w:rsidRPr="00E3514C">
        <w:rPr>
          <w:color w:val="000000" w:themeColor="text1"/>
          <w:sz w:val="22"/>
        </w:rPr>
        <w:tab/>
      </w:r>
      <w:r w:rsidRPr="00E3514C">
        <w:rPr>
          <w:color w:val="000000" w:themeColor="text1"/>
          <w:sz w:val="22"/>
        </w:rPr>
        <w:tab/>
      </w:r>
      <w:r w:rsidRPr="00E3514C">
        <w:rPr>
          <w:color w:val="000000" w:themeColor="text1"/>
          <w:sz w:val="22"/>
        </w:rPr>
        <w:tab/>
      </w:r>
      <w:r w:rsidRPr="00E3514C">
        <w:rPr>
          <w:color w:val="000000" w:themeColor="text1"/>
          <w:sz w:val="22"/>
        </w:rPr>
        <w:tab/>
      </w:r>
      <w:r w:rsidRPr="00E3514C">
        <w:rPr>
          <w:color w:val="000000" w:themeColor="text1"/>
          <w:sz w:val="22"/>
        </w:rPr>
        <w:tab/>
      </w:r>
      <w:r w:rsidRPr="00E3514C">
        <w:rPr>
          <w:color w:val="000000" w:themeColor="text1"/>
          <w:sz w:val="22"/>
        </w:rPr>
        <w:tab/>
      </w:r>
      <w:r w:rsidRPr="00E3514C">
        <w:rPr>
          <w:color w:val="000000" w:themeColor="text1"/>
          <w:sz w:val="22"/>
        </w:rPr>
        <w:tab/>
      </w:r>
      <w:r w:rsidR="00BC2590" w:rsidRPr="00E3514C">
        <w:rPr>
          <w:color w:val="000000" w:themeColor="text1"/>
          <w:sz w:val="22"/>
        </w:rPr>
        <w:t xml:space="preserve">konateľ </w:t>
      </w:r>
      <w:r w:rsidR="00692387" w:rsidRPr="00E3514C">
        <w:rPr>
          <w:color w:val="000000" w:themeColor="text1"/>
          <w:sz w:val="22"/>
        </w:rPr>
        <w:t>spoločnosti</w:t>
      </w:r>
    </w:p>
    <w:sectPr w:rsidR="00DE6FF9" w:rsidRPr="00E3514C" w:rsidSect="00EA7B2C">
      <w:headerReference w:type="even" r:id="rId16"/>
      <w:headerReference w:type="default" r:id="rId17"/>
      <w:footerReference w:type="even" r:id="rId18"/>
      <w:footerReference w:type="default" r:id="rId19"/>
      <w:pgSz w:w="11906" w:h="16838"/>
      <w:pgMar w:top="1134" w:right="1418" w:bottom="899" w:left="1418" w:header="709" w:footer="709" w:gutter="0"/>
      <w:pgNumType w:start="1"/>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6EBE" w:rsidRDefault="00E16EBE">
      <w:r>
        <w:separator/>
      </w:r>
    </w:p>
  </w:endnote>
  <w:endnote w:type="continuationSeparator" w:id="0">
    <w:p w:rsidR="00E16EBE" w:rsidRDefault="00E16EB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Futura XBlk BT">
    <w:altName w:val="Trebuchet MS"/>
    <w:charset w:val="00"/>
    <w:family w:val="swiss"/>
    <w:pitch w:val="variable"/>
    <w:sig w:usb0="00000007" w:usb1="00000000" w:usb2="00000000" w:usb3="00000000" w:csb0="0000001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390" w:rsidRDefault="0072425C" w:rsidP="000617F1">
    <w:pPr>
      <w:pStyle w:val="Pta"/>
      <w:framePr w:wrap="around" w:vAnchor="text" w:hAnchor="margin" w:xAlign="right" w:y="1"/>
      <w:rPr>
        <w:rStyle w:val="slostrany"/>
      </w:rPr>
    </w:pPr>
    <w:r>
      <w:rPr>
        <w:rStyle w:val="slostrany"/>
      </w:rPr>
      <w:fldChar w:fldCharType="begin"/>
    </w:r>
    <w:r w:rsidR="009C0390">
      <w:rPr>
        <w:rStyle w:val="slostrany"/>
      </w:rPr>
      <w:instrText xml:space="preserve">PAGE  </w:instrText>
    </w:r>
    <w:r>
      <w:rPr>
        <w:rStyle w:val="slostrany"/>
      </w:rPr>
      <w:fldChar w:fldCharType="end"/>
    </w:r>
  </w:p>
  <w:p w:rsidR="009C0390" w:rsidRDefault="009C0390" w:rsidP="009C039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390" w:rsidRDefault="009C0390" w:rsidP="009C039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6EBE" w:rsidRDefault="00E16EBE">
      <w:r>
        <w:separator/>
      </w:r>
    </w:p>
  </w:footnote>
  <w:footnote w:type="continuationSeparator" w:id="0">
    <w:p w:rsidR="00E16EBE" w:rsidRDefault="00E16EB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390" w:rsidRDefault="0072425C" w:rsidP="000617F1">
    <w:pPr>
      <w:pStyle w:val="Hlavika"/>
      <w:framePr w:wrap="around" w:vAnchor="text" w:hAnchor="margin" w:xAlign="center" w:y="1"/>
      <w:rPr>
        <w:rStyle w:val="slostrany"/>
      </w:rPr>
    </w:pPr>
    <w:r>
      <w:rPr>
        <w:rStyle w:val="slostrany"/>
      </w:rPr>
      <w:fldChar w:fldCharType="begin"/>
    </w:r>
    <w:r w:rsidR="009C0390">
      <w:rPr>
        <w:rStyle w:val="slostrany"/>
      </w:rPr>
      <w:instrText xml:space="preserve">PAGE  </w:instrText>
    </w:r>
    <w:r>
      <w:rPr>
        <w:rStyle w:val="slostrany"/>
      </w:rPr>
      <w:fldChar w:fldCharType="end"/>
    </w:r>
  </w:p>
  <w:p w:rsidR="009C0390" w:rsidRDefault="009C0390">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0390" w:rsidRDefault="0072425C" w:rsidP="00660F3D">
    <w:pPr>
      <w:pStyle w:val="Hlavika"/>
      <w:framePr w:wrap="around" w:vAnchor="text" w:hAnchor="margin" w:xAlign="center" w:y="12"/>
      <w:rPr>
        <w:rStyle w:val="slostrany"/>
      </w:rPr>
    </w:pPr>
    <w:r>
      <w:rPr>
        <w:rStyle w:val="slostrany"/>
      </w:rPr>
      <w:fldChar w:fldCharType="begin"/>
    </w:r>
    <w:r w:rsidR="009C0390">
      <w:rPr>
        <w:rStyle w:val="slostrany"/>
      </w:rPr>
      <w:instrText xml:space="preserve">PAGE  </w:instrText>
    </w:r>
    <w:r>
      <w:rPr>
        <w:rStyle w:val="slostrany"/>
      </w:rPr>
      <w:fldChar w:fldCharType="separate"/>
    </w:r>
    <w:r w:rsidR="00C90CBD">
      <w:rPr>
        <w:rStyle w:val="slostrany"/>
        <w:noProof/>
      </w:rPr>
      <w:t>6</w:t>
    </w:r>
    <w:r>
      <w:rPr>
        <w:rStyle w:val="slostrany"/>
      </w:rPr>
      <w:fldChar w:fldCharType="end"/>
    </w:r>
  </w:p>
  <w:tbl>
    <w:tblPr>
      <w:tblW w:w="9320" w:type="dxa"/>
      <w:tblInd w:w="56" w:type="dxa"/>
      <w:tblCellMar>
        <w:left w:w="70" w:type="dxa"/>
        <w:right w:w="70" w:type="dxa"/>
      </w:tblCellMar>
      <w:tblLook w:val="04A0"/>
    </w:tblPr>
    <w:tblGrid>
      <w:gridCol w:w="2220"/>
      <w:gridCol w:w="300"/>
      <w:gridCol w:w="300"/>
      <w:gridCol w:w="300"/>
      <w:gridCol w:w="300"/>
      <w:gridCol w:w="620"/>
      <w:gridCol w:w="620"/>
      <w:gridCol w:w="620"/>
      <w:gridCol w:w="620"/>
      <w:gridCol w:w="421"/>
      <w:gridCol w:w="300"/>
      <w:gridCol w:w="300"/>
      <w:gridCol w:w="300"/>
      <w:gridCol w:w="300"/>
      <w:gridCol w:w="300"/>
      <w:gridCol w:w="300"/>
      <w:gridCol w:w="300"/>
      <w:gridCol w:w="300"/>
      <w:gridCol w:w="300"/>
      <w:gridCol w:w="300"/>
    </w:tblGrid>
    <w:tr w:rsidR="00660F3D" w:rsidRPr="00CA2F8D" w:rsidTr="009159DD">
      <w:trPr>
        <w:trHeight w:val="288"/>
      </w:trPr>
      <w:tc>
        <w:tcPr>
          <w:tcW w:w="22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60F3D" w:rsidRPr="003E7372" w:rsidRDefault="00660F3D" w:rsidP="00670252">
          <w:pPr>
            <w:jc w:val="center"/>
            <w:rPr>
              <w:rFonts w:ascii="Calibri" w:hAnsi="Calibri"/>
              <w:color w:val="000000"/>
            </w:rPr>
          </w:pPr>
          <w:r>
            <w:rPr>
              <w:rFonts w:ascii="Calibri" w:hAnsi="Calibri"/>
              <w:bCs/>
              <w:iCs/>
              <w:sz w:val="22"/>
            </w:rPr>
            <w:t>Výročná správa 201</w:t>
          </w:r>
          <w:r w:rsidR="00670252">
            <w:rPr>
              <w:rFonts w:ascii="Calibri" w:hAnsi="Calibri"/>
              <w:bCs/>
              <w:iCs/>
              <w:sz w:val="22"/>
            </w:rPr>
            <w:t>4</w:t>
          </w:r>
        </w:p>
      </w:tc>
      <w:tc>
        <w:tcPr>
          <w:tcW w:w="300" w:type="dxa"/>
          <w:tcBorders>
            <w:top w:val="nil"/>
            <w:left w:val="nil"/>
            <w:bottom w:val="nil"/>
            <w:right w:val="nil"/>
          </w:tcBorders>
          <w:shd w:val="clear" w:color="auto" w:fill="auto"/>
          <w:noWrap/>
          <w:vAlign w:val="bottom"/>
        </w:tcPr>
        <w:p w:rsidR="00660F3D" w:rsidRPr="003E7372" w:rsidRDefault="00660F3D" w:rsidP="009159DD">
          <w:pPr>
            <w:rPr>
              <w:rFonts w:ascii="Calibri" w:hAnsi="Calibri"/>
              <w:color w:val="000000"/>
              <w:szCs w:val="22"/>
            </w:rPr>
          </w:pPr>
        </w:p>
      </w:tc>
      <w:tc>
        <w:tcPr>
          <w:tcW w:w="300" w:type="dxa"/>
          <w:tcBorders>
            <w:top w:val="nil"/>
            <w:left w:val="nil"/>
            <w:bottom w:val="nil"/>
            <w:right w:val="nil"/>
          </w:tcBorders>
          <w:shd w:val="clear" w:color="auto" w:fill="auto"/>
          <w:noWrap/>
          <w:vAlign w:val="bottom"/>
        </w:tcPr>
        <w:p w:rsidR="00660F3D" w:rsidRPr="003E7372" w:rsidRDefault="00660F3D" w:rsidP="009159DD">
          <w:pPr>
            <w:rPr>
              <w:rFonts w:ascii="Calibri" w:hAnsi="Calibri"/>
              <w:color w:val="000000"/>
              <w:szCs w:val="22"/>
            </w:rPr>
          </w:pPr>
        </w:p>
      </w:tc>
      <w:tc>
        <w:tcPr>
          <w:tcW w:w="300" w:type="dxa"/>
          <w:tcBorders>
            <w:top w:val="nil"/>
            <w:left w:val="nil"/>
            <w:bottom w:val="nil"/>
            <w:right w:val="nil"/>
          </w:tcBorders>
          <w:shd w:val="clear" w:color="auto" w:fill="auto"/>
          <w:noWrap/>
          <w:vAlign w:val="bottom"/>
        </w:tcPr>
        <w:p w:rsidR="00660F3D" w:rsidRPr="003E7372" w:rsidRDefault="00660F3D" w:rsidP="009159DD">
          <w:pPr>
            <w:rPr>
              <w:rFonts w:ascii="Calibri" w:hAnsi="Calibri"/>
              <w:color w:val="000000"/>
              <w:szCs w:val="22"/>
            </w:rPr>
          </w:pPr>
        </w:p>
      </w:tc>
      <w:tc>
        <w:tcPr>
          <w:tcW w:w="300" w:type="dxa"/>
          <w:tcBorders>
            <w:top w:val="nil"/>
            <w:left w:val="nil"/>
            <w:bottom w:val="nil"/>
            <w:right w:val="nil"/>
          </w:tcBorders>
          <w:shd w:val="clear" w:color="auto" w:fill="auto"/>
          <w:noWrap/>
          <w:vAlign w:val="bottom"/>
        </w:tcPr>
        <w:p w:rsidR="00660F3D" w:rsidRPr="003E7372" w:rsidRDefault="00660F3D" w:rsidP="009159DD">
          <w:pPr>
            <w:rPr>
              <w:rFonts w:ascii="Calibri" w:hAnsi="Calibri"/>
              <w:color w:val="000000"/>
              <w:szCs w:val="22"/>
            </w:rPr>
          </w:pPr>
        </w:p>
      </w:tc>
      <w:tc>
        <w:tcPr>
          <w:tcW w:w="620" w:type="dxa"/>
          <w:tcBorders>
            <w:top w:val="nil"/>
            <w:left w:val="nil"/>
            <w:bottom w:val="nil"/>
            <w:right w:val="nil"/>
          </w:tcBorders>
          <w:shd w:val="clear" w:color="auto" w:fill="auto"/>
          <w:noWrap/>
          <w:vAlign w:val="bottom"/>
        </w:tcPr>
        <w:p w:rsidR="00660F3D" w:rsidRPr="003E7372" w:rsidRDefault="00660F3D" w:rsidP="009159DD">
          <w:pPr>
            <w:rPr>
              <w:rFonts w:ascii="Calibri" w:hAnsi="Calibri"/>
              <w:color w:val="000000"/>
              <w:szCs w:val="22"/>
            </w:rPr>
          </w:pPr>
        </w:p>
      </w:tc>
      <w:tc>
        <w:tcPr>
          <w:tcW w:w="620" w:type="dxa"/>
          <w:tcBorders>
            <w:top w:val="nil"/>
            <w:left w:val="nil"/>
            <w:bottom w:val="nil"/>
            <w:right w:val="nil"/>
          </w:tcBorders>
          <w:shd w:val="clear" w:color="auto" w:fill="auto"/>
          <w:noWrap/>
          <w:vAlign w:val="bottom"/>
        </w:tcPr>
        <w:p w:rsidR="00660F3D" w:rsidRPr="003E7372" w:rsidRDefault="00660F3D" w:rsidP="009159DD">
          <w:pPr>
            <w:rPr>
              <w:rFonts w:ascii="Calibri" w:hAnsi="Calibri"/>
              <w:color w:val="000000"/>
              <w:szCs w:val="22"/>
            </w:rPr>
          </w:pPr>
        </w:p>
      </w:tc>
      <w:tc>
        <w:tcPr>
          <w:tcW w:w="620" w:type="dxa"/>
          <w:tcBorders>
            <w:top w:val="nil"/>
            <w:left w:val="nil"/>
            <w:bottom w:val="nil"/>
            <w:right w:val="nil"/>
          </w:tcBorders>
          <w:shd w:val="clear" w:color="auto" w:fill="auto"/>
          <w:noWrap/>
          <w:vAlign w:val="bottom"/>
        </w:tcPr>
        <w:p w:rsidR="00660F3D" w:rsidRPr="003E7372" w:rsidRDefault="00660F3D" w:rsidP="009159DD">
          <w:pPr>
            <w:rPr>
              <w:rFonts w:ascii="Calibri" w:hAnsi="Calibri"/>
              <w:color w:val="000000"/>
              <w:szCs w:val="22"/>
            </w:rPr>
          </w:pPr>
        </w:p>
      </w:tc>
      <w:tc>
        <w:tcPr>
          <w:tcW w:w="620" w:type="dxa"/>
          <w:tcBorders>
            <w:top w:val="nil"/>
            <w:left w:val="nil"/>
            <w:bottom w:val="nil"/>
            <w:right w:val="nil"/>
          </w:tcBorders>
          <w:shd w:val="clear" w:color="auto" w:fill="auto"/>
          <w:noWrap/>
          <w:vAlign w:val="bottom"/>
        </w:tcPr>
        <w:p w:rsidR="00660F3D" w:rsidRPr="003E7372" w:rsidRDefault="00660F3D" w:rsidP="009159DD">
          <w:pPr>
            <w:rPr>
              <w:rFonts w:ascii="Calibri" w:hAnsi="Calibri"/>
              <w:color w:val="000000"/>
              <w:szCs w:val="22"/>
            </w:rPr>
          </w:pPr>
        </w:p>
      </w:tc>
      <w:tc>
        <w:tcPr>
          <w:tcW w:w="420" w:type="dxa"/>
          <w:tcBorders>
            <w:top w:val="nil"/>
            <w:left w:val="nil"/>
            <w:bottom w:val="nil"/>
            <w:right w:val="nil"/>
          </w:tcBorders>
          <w:shd w:val="clear" w:color="auto" w:fill="auto"/>
          <w:noWrap/>
          <w:vAlign w:val="bottom"/>
        </w:tcPr>
        <w:p w:rsidR="00660F3D" w:rsidRPr="003E7372" w:rsidRDefault="00660F3D" w:rsidP="009159DD">
          <w:pPr>
            <w:rPr>
              <w:rFonts w:ascii="Calibri" w:hAnsi="Calibri"/>
              <w:color w:val="000000"/>
              <w:szCs w:val="22"/>
            </w:rPr>
          </w:pPr>
          <w:r w:rsidRPr="003E7372">
            <w:rPr>
              <w:rFonts w:ascii="Calibri" w:hAnsi="Calibri"/>
              <w:color w:val="000000"/>
              <w:szCs w:val="22"/>
            </w:rPr>
            <w:t>DIČ</w:t>
          </w:r>
        </w:p>
      </w:tc>
      <w:tc>
        <w:tcPr>
          <w:tcW w:w="3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660F3D" w:rsidRPr="003E7372" w:rsidRDefault="00660F3D" w:rsidP="009159DD">
          <w:pPr>
            <w:jc w:val="right"/>
            <w:rPr>
              <w:rFonts w:ascii="Calibri" w:hAnsi="Calibri"/>
              <w:color w:val="000000"/>
              <w:szCs w:val="22"/>
            </w:rPr>
          </w:pPr>
          <w:r w:rsidRPr="003E7372">
            <w:rPr>
              <w:rFonts w:ascii="Calibri" w:hAnsi="Calibri"/>
              <w:color w:val="000000"/>
              <w:szCs w:val="22"/>
            </w:rPr>
            <w:t>2</w:t>
          </w:r>
        </w:p>
      </w:tc>
      <w:tc>
        <w:tcPr>
          <w:tcW w:w="300" w:type="dxa"/>
          <w:tcBorders>
            <w:top w:val="single" w:sz="4" w:space="0" w:color="auto"/>
            <w:left w:val="nil"/>
            <w:bottom w:val="single" w:sz="4" w:space="0" w:color="auto"/>
            <w:right w:val="single" w:sz="4" w:space="0" w:color="auto"/>
          </w:tcBorders>
          <w:shd w:val="clear" w:color="auto" w:fill="auto"/>
          <w:noWrap/>
          <w:vAlign w:val="bottom"/>
        </w:tcPr>
        <w:p w:rsidR="00660F3D" w:rsidRPr="003E7372" w:rsidRDefault="00660F3D" w:rsidP="009159DD">
          <w:pPr>
            <w:jc w:val="right"/>
            <w:rPr>
              <w:rFonts w:ascii="Calibri" w:hAnsi="Calibri"/>
              <w:color w:val="000000"/>
              <w:szCs w:val="22"/>
            </w:rPr>
          </w:pPr>
          <w:r w:rsidRPr="003E7372">
            <w:rPr>
              <w:rFonts w:ascii="Calibri" w:hAnsi="Calibri"/>
              <w:color w:val="000000"/>
              <w:szCs w:val="22"/>
            </w:rPr>
            <w:t>0</w:t>
          </w:r>
        </w:p>
      </w:tc>
      <w:tc>
        <w:tcPr>
          <w:tcW w:w="300" w:type="dxa"/>
          <w:tcBorders>
            <w:top w:val="single" w:sz="4" w:space="0" w:color="auto"/>
            <w:left w:val="nil"/>
            <w:bottom w:val="single" w:sz="4" w:space="0" w:color="auto"/>
            <w:right w:val="single" w:sz="4" w:space="0" w:color="auto"/>
          </w:tcBorders>
          <w:shd w:val="clear" w:color="auto" w:fill="auto"/>
          <w:noWrap/>
          <w:vAlign w:val="bottom"/>
        </w:tcPr>
        <w:p w:rsidR="00660F3D" w:rsidRPr="003E7372" w:rsidRDefault="00660F3D" w:rsidP="009159DD">
          <w:pPr>
            <w:jc w:val="right"/>
            <w:rPr>
              <w:rFonts w:ascii="Calibri" w:hAnsi="Calibri"/>
              <w:color w:val="000000"/>
              <w:szCs w:val="22"/>
            </w:rPr>
          </w:pPr>
          <w:r w:rsidRPr="003E7372">
            <w:rPr>
              <w:rFonts w:ascii="Calibri" w:hAnsi="Calibri"/>
              <w:color w:val="000000"/>
              <w:szCs w:val="22"/>
            </w:rPr>
            <w:t>2</w:t>
          </w:r>
        </w:p>
      </w:tc>
      <w:tc>
        <w:tcPr>
          <w:tcW w:w="300" w:type="dxa"/>
          <w:tcBorders>
            <w:top w:val="single" w:sz="4" w:space="0" w:color="auto"/>
            <w:left w:val="nil"/>
            <w:bottom w:val="single" w:sz="4" w:space="0" w:color="auto"/>
            <w:right w:val="single" w:sz="4" w:space="0" w:color="auto"/>
          </w:tcBorders>
          <w:shd w:val="clear" w:color="auto" w:fill="auto"/>
          <w:noWrap/>
          <w:vAlign w:val="bottom"/>
        </w:tcPr>
        <w:p w:rsidR="00660F3D" w:rsidRPr="003E7372" w:rsidRDefault="00660F3D" w:rsidP="009159DD">
          <w:pPr>
            <w:jc w:val="right"/>
            <w:rPr>
              <w:rFonts w:ascii="Calibri" w:hAnsi="Calibri"/>
              <w:color w:val="000000"/>
              <w:szCs w:val="22"/>
            </w:rPr>
          </w:pPr>
          <w:r>
            <w:rPr>
              <w:rFonts w:ascii="Calibri" w:hAnsi="Calibri"/>
              <w:color w:val="000000"/>
              <w:szCs w:val="22"/>
            </w:rPr>
            <w:t>1</w:t>
          </w:r>
        </w:p>
      </w:tc>
      <w:tc>
        <w:tcPr>
          <w:tcW w:w="300" w:type="dxa"/>
          <w:tcBorders>
            <w:top w:val="single" w:sz="4" w:space="0" w:color="auto"/>
            <w:left w:val="nil"/>
            <w:bottom w:val="single" w:sz="4" w:space="0" w:color="auto"/>
            <w:right w:val="single" w:sz="4" w:space="0" w:color="auto"/>
          </w:tcBorders>
          <w:shd w:val="clear" w:color="auto" w:fill="auto"/>
          <w:noWrap/>
          <w:vAlign w:val="bottom"/>
        </w:tcPr>
        <w:p w:rsidR="00660F3D" w:rsidRPr="003E7372" w:rsidRDefault="00660F3D" w:rsidP="009159DD">
          <w:pPr>
            <w:jc w:val="right"/>
            <w:rPr>
              <w:rFonts w:ascii="Calibri" w:hAnsi="Calibri"/>
              <w:color w:val="000000"/>
              <w:szCs w:val="22"/>
            </w:rPr>
          </w:pPr>
          <w:r>
            <w:rPr>
              <w:rFonts w:ascii="Calibri" w:hAnsi="Calibri"/>
              <w:color w:val="000000"/>
              <w:szCs w:val="22"/>
            </w:rPr>
            <w:t>5</w:t>
          </w:r>
        </w:p>
      </w:tc>
      <w:tc>
        <w:tcPr>
          <w:tcW w:w="300" w:type="dxa"/>
          <w:tcBorders>
            <w:top w:val="single" w:sz="4" w:space="0" w:color="auto"/>
            <w:left w:val="nil"/>
            <w:bottom w:val="single" w:sz="4" w:space="0" w:color="auto"/>
            <w:right w:val="single" w:sz="4" w:space="0" w:color="auto"/>
          </w:tcBorders>
          <w:shd w:val="clear" w:color="auto" w:fill="auto"/>
          <w:noWrap/>
          <w:vAlign w:val="bottom"/>
        </w:tcPr>
        <w:p w:rsidR="00660F3D" w:rsidRPr="003E7372" w:rsidRDefault="00660F3D" w:rsidP="009159DD">
          <w:pPr>
            <w:jc w:val="right"/>
            <w:rPr>
              <w:rFonts w:ascii="Calibri" w:hAnsi="Calibri"/>
              <w:color w:val="000000"/>
              <w:szCs w:val="22"/>
            </w:rPr>
          </w:pPr>
          <w:r>
            <w:rPr>
              <w:rFonts w:ascii="Calibri" w:hAnsi="Calibri"/>
              <w:color w:val="000000"/>
              <w:szCs w:val="22"/>
            </w:rPr>
            <w:t>8</w:t>
          </w:r>
        </w:p>
      </w:tc>
      <w:tc>
        <w:tcPr>
          <w:tcW w:w="300" w:type="dxa"/>
          <w:tcBorders>
            <w:top w:val="single" w:sz="4" w:space="0" w:color="auto"/>
            <w:left w:val="nil"/>
            <w:bottom w:val="single" w:sz="4" w:space="0" w:color="auto"/>
            <w:right w:val="single" w:sz="4" w:space="0" w:color="auto"/>
          </w:tcBorders>
          <w:shd w:val="clear" w:color="auto" w:fill="auto"/>
          <w:noWrap/>
          <w:vAlign w:val="bottom"/>
        </w:tcPr>
        <w:p w:rsidR="00660F3D" w:rsidRPr="003E7372" w:rsidRDefault="00660F3D" w:rsidP="009159DD">
          <w:pPr>
            <w:jc w:val="right"/>
            <w:rPr>
              <w:rFonts w:ascii="Calibri" w:hAnsi="Calibri"/>
              <w:color w:val="000000"/>
              <w:szCs w:val="22"/>
            </w:rPr>
          </w:pPr>
          <w:r>
            <w:rPr>
              <w:rFonts w:ascii="Calibri" w:hAnsi="Calibri"/>
              <w:color w:val="000000"/>
              <w:szCs w:val="22"/>
            </w:rPr>
            <w:t>5</w:t>
          </w:r>
        </w:p>
      </w:tc>
      <w:tc>
        <w:tcPr>
          <w:tcW w:w="300" w:type="dxa"/>
          <w:tcBorders>
            <w:top w:val="single" w:sz="4" w:space="0" w:color="auto"/>
            <w:left w:val="nil"/>
            <w:bottom w:val="single" w:sz="4" w:space="0" w:color="auto"/>
            <w:right w:val="single" w:sz="4" w:space="0" w:color="auto"/>
          </w:tcBorders>
          <w:shd w:val="clear" w:color="auto" w:fill="auto"/>
          <w:noWrap/>
          <w:vAlign w:val="bottom"/>
        </w:tcPr>
        <w:p w:rsidR="00660F3D" w:rsidRPr="003E7372" w:rsidRDefault="00660F3D" w:rsidP="009159DD">
          <w:pPr>
            <w:jc w:val="right"/>
            <w:rPr>
              <w:rFonts w:ascii="Calibri" w:hAnsi="Calibri"/>
              <w:color w:val="000000"/>
              <w:szCs w:val="22"/>
            </w:rPr>
          </w:pPr>
          <w:r w:rsidRPr="003E7372">
            <w:rPr>
              <w:rFonts w:ascii="Calibri" w:hAnsi="Calibri"/>
              <w:color w:val="000000"/>
              <w:szCs w:val="22"/>
            </w:rPr>
            <w:t>0</w:t>
          </w:r>
        </w:p>
      </w:tc>
      <w:tc>
        <w:tcPr>
          <w:tcW w:w="300" w:type="dxa"/>
          <w:tcBorders>
            <w:top w:val="single" w:sz="4" w:space="0" w:color="auto"/>
            <w:left w:val="nil"/>
            <w:bottom w:val="single" w:sz="4" w:space="0" w:color="auto"/>
            <w:right w:val="single" w:sz="4" w:space="0" w:color="auto"/>
          </w:tcBorders>
          <w:shd w:val="clear" w:color="auto" w:fill="auto"/>
          <w:noWrap/>
          <w:vAlign w:val="bottom"/>
        </w:tcPr>
        <w:p w:rsidR="00660F3D" w:rsidRPr="003E7372" w:rsidRDefault="00660F3D" w:rsidP="009159DD">
          <w:pPr>
            <w:jc w:val="right"/>
            <w:rPr>
              <w:rFonts w:ascii="Calibri" w:hAnsi="Calibri"/>
              <w:color w:val="000000"/>
              <w:szCs w:val="22"/>
            </w:rPr>
          </w:pPr>
          <w:r>
            <w:rPr>
              <w:rFonts w:ascii="Calibri" w:hAnsi="Calibri"/>
              <w:color w:val="000000"/>
              <w:szCs w:val="22"/>
            </w:rPr>
            <w:t>1</w:t>
          </w:r>
        </w:p>
      </w:tc>
      <w:tc>
        <w:tcPr>
          <w:tcW w:w="300" w:type="dxa"/>
          <w:tcBorders>
            <w:top w:val="single" w:sz="4" w:space="0" w:color="auto"/>
            <w:left w:val="nil"/>
            <w:bottom w:val="single" w:sz="4" w:space="0" w:color="auto"/>
            <w:right w:val="single" w:sz="4" w:space="0" w:color="auto"/>
          </w:tcBorders>
          <w:shd w:val="clear" w:color="auto" w:fill="auto"/>
          <w:noWrap/>
          <w:vAlign w:val="bottom"/>
        </w:tcPr>
        <w:p w:rsidR="00660F3D" w:rsidRPr="003E7372" w:rsidRDefault="00660F3D" w:rsidP="009159DD">
          <w:pPr>
            <w:jc w:val="right"/>
            <w:rPr>
              <w:rFonts w:ascii="Calibri" w:hAnsi="Calibri"/>
              <w:color w:val="000000"/>
              <w:szCs w:val="22"/>
            </w:rPr>
          </w:pPr>
          <w:r>
            <w:rPr>
              <w:rFonts w:ascii="Calibri" w:hAnsi="Calibri"/>
              <w:color w:val="000000"/>
              <w:szCs w:val="22"/>
            </w:rPr>
            <w:t>6</w:t>
          </w:r>
        </w:p>
      </w:tc>
    </w:tr>
  </w:tbl>
  <w:p w:rsidR="009C0390" w:rsidRDefault="009C039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7421F4"/>
    <w:multiLevelType w:val="singleLevel"/>
    <w:tmpl w:val="041B000F"/>
    <w:lvl w:ilvl="0">
      <w:start w:val="1"/>
      <w:numFmt w:val="decimal"/>
      <w:lvlText w:val="%1."/>
      <w:lvlJc w:val="left"/>
      <w:pPr>
        <w:tabs>
          <w:tab w:val="num" w:pos="360"/>
        </w:tabs>
        <w:ind w:left="360" w:hanging="360"/>
      </w:pPr>
      <w:rPr>
        <w:rFonts w:hint="default"/>
      </w:rPr>
    </w:lvl>
  </w:abstractNum>
  <w:abstractNum w:abstractNumId="1">
    <w:nsid w:val="24644F01"/>
    <w:multiLevelType w:val="singleLevel"/>
    <w:tmpl w:val="4CAE051A"/>
    <w:lvl w:ilvl="0">
      <w:start w:val="1"/>
      <w:numFmt w:val="decimal"/>
      <w:lvlText w:val=""/>
      <w:lvlJc w:val="left"/>
      <w:pPr>
        <w:tabs>
          <w:tab w:val="num" w:pos="360"/>
        </w:tabs>
        <w:ind w:left="360" w:hanging="360"/>
      </w:pPr>
      <w:rPr>
        <w:rFonts w:hint="default"/>
      </w:rPr>
    </w:lvl>
  </w:abstractNum>
  <w:abstractNum w:abstractNumId="2">
    <w:nsid w:val="419940E3"/>
    <w:multiLevelType w:val="singleLevel"/>
    <w:tmpl w:val="041B000F"/>
    <w:lvl w:ilvl="0">
      <w:start w:val="1"/>
      <w:numFmt w:val="decimal"/>
      <w:lvlText w:val="%1."/>
      <w:lvlJc w:val="left"/>
      <w:pPr>
        <w:tabs>
          <w:tab w:val="num" w:pos="360"/>
        </w:tabs>
        <w:ind w:left="360" w:hanging="360"/>
      </w:pPr>
      <w:rPr>
        <w:rFonts w:hint="default"/>
      </w:rPr>
    </w:lvl>
  </w:abstractNum>
  <w:abstractNum w:abstractNumId="3">
    <w:nsid w:val="5AC62134"/>
    <w:multiLevelType w:val="singleLevel"/>
    <w:tmpl w:val="041B000F"/>
    <w:lvl w:ilvl="0">
      <w:start w:val="1"/>
      <w:numFmt w:val="decimal"/>
      <w:lvlText w:val="%1."/>
      <w:lvlJc w:val="left"/>
      <w:pPr>
        <w:tabs>
          <w:tab w:val="num" w:pos="360"/>
        </w:tabs>
        <w:ind w:left="360" w:hanging="360"/>
      </w:pPr>
      <w:rPr>
        <w:rFonts w:hint="default"/>
      </w:rPr>
    </w:lvl>
  </w:abstractNum>
  <w:abstractNum w:abstractNumId="4">
    <w:nsid w:val="7D4C2B28"/>
    <w:multiLevelType w:val="multilevel"/>
    <w:tmpl w:val="041B001D"/>
    <w:styleLink w:val="tl1"/>
    <w:lvl w:ilvl="0">
      <w:start w:val="1"/>
      <w:numFmt w:val="bullet"/>
      <w:lvlText w:val="-"/>
      <w:lvlJc w:val="left"/>
      <w:pPr>
        <w:tabs>
          <w:tab w:val="num" w:pos="360"/>
        </w:tabs>
        <w:ind w:left="360" w:hanging="360"/>
      </w:pPr>
      <w:rPr>
        <w:rFonts w:ascii="Times New Roman" w:hAnsi="Times New Roman" w:cs="Times New Roman"/>
        <w:color w:val="auto"/>
        <w:sz w:val="24"/>
        <w:szCs w:val="24"/>
        <w:u w:val="none"/>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nsid w:val="7E013044"/>
    <w:multiLevelType w:val="singleLevel"/>
    <w:tmpl w:val="041B000F"/>
    <w:lvl w:ilvl="0">
      <w:start w:val="2"/>
      <w:numFmt w:val="decimal"/>
      <w:lvlText w:val="%1."/>
      <w:lvlJc w:val="left"/>
      <w:pPr>
        <w:tabs>
          <w:tab w:val="num" w:pos="360"/>
        </w:tabs>
        <w:ind w:left="360" w:hanging="360"/>
      </w:pPr>
      <w:rPr>
        <w:rFonts w:hint="default"/>
      </w:rPr>
    </w:lvl>
  </w:abstractNum>
  <w:num w:numId="1">
    <w:abstractNumId w:val="4"/>
  </w:num>
  <w:num w:numId="2">
    <w:abstractNumId w:val="4"/>
  </w:num>
  <w:num w:numId="3">
    <w:abstractNumId w:val="4"/>
  </w:num>
  <w:num w:numId="4">
    <w:abstractNumId w:val="3"/>
  </w:num>
  <w:num w:numId="5">
    <w:abstractNumId w:val="2"/>
  </w:num>
  <w:num w:numId="6">
    <w:abstractNumId w:val="0"/>
  </w:num>
  <w:num w:numId="7">
    <w:abstractNumId w:val="1"/>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stylePaneFormatFilter w:val="3F01"/>
  <w:defaultTabStop w:val="708"/>
  <w:hyphenationZone w:val="425"/>
  <w:drawingGridHorizontalSpacing w:val="57"/>
  <w:displayVerticalDrawingGridEvery w:val="2"/>
  <w:characterSpacingControl w:val="doNotCompress"/>
  <w:footnotePr>
    <w:footnote w:id="-1"/>
    <w:footnote w:id="0"/>
  </w:footnotePr>
  <w:endnotePr>
    <w:endnote w:id="-1"/>
    <w:endnote w:id="0"/>
  </w:endnotePr>
  <w:compat/>
  <w:rsids>
    <w:rsidRoot w:val="00DE6FF9"/>
    <w:rsid w:val="000033C4"/>
    <w:rsid w:val="00004E43"/>
    <w:rsid w:val="00010303"/>
    <w:rsid w:val="000106D5"/>
    <w:rsid w:val="0001080B"/>
    <w:rsid w:val="00010948"/>
    <w:rsid w:val="0001316A"/>
    <w:rsid w:val="00015C79"/>
    <w:rsid w:val="00015FA6"/>
    <w:rsid w:val="00017CFF"/>
    <w:rsid w:val="00020D76"/>
    <w:rsid w:val="000213EB"/>
    <w:rsid w:val="00021F3A"/>
    <w:rsid w:val="00023505"/>
    <w:rsid w:val="00023B02"/>
    <w:rsid w:val="00024A24"/>
    <w:rsid w:val="0002529B"/>
    <w:rsid w:val="00030119"/>
    <w:rsid w:val="0003146B"/>
    <w:rsid w:val="000408D3"/>
    <w:rsid w:val="00042F2E"/>
    <w:rsid w:val="000434A4"/>
    <w:rsid w:val="00043FC5"/>
    <w:rsid w:val="0004636E"/>
    <w:rsid w:val="00051DCF"/>
    <w:rsid w:val="000529C0"/>
    <w:rsid w:val="000577AD"/>
    <w:rsid w:val="000611A2"/>
    <w:rsid w:val="000617F1"/>
    <w:rsid w:val="00063E41"/>
    <w:rsid w:val="000641C7"/>
    <w:rsid w:val="000714EB"/>
    <w:rsid w:val="00075B85"/>
    <w:rsid w:val="00077646"/>
    <w:rsid w:val="00080FBE"/>
    <w:rsid w:val="00081689"/>
    <w:rsid w:val="0008263E"/>
    <w:rsid w:val="00082AB7"/>
    <w:rsid w:val="000844EF"/>
    <w:rsid w:val="00086A94"/>
    <w:rsid w:val="0009026D"/>
    <w:rsid w:val="00093FBC"/>
    <w:rsid w:val="000942A5"/>
    <w:rsid w:val="00097B09"/>
    <w:rsid w:val="000A4F65"/>
    <w:rsid w:val="000A62D7"/>
    <w:rsid w:val="000A7B8D"/>
    <w:rsid w:val="000B21C0"/>
    <w:rsid w:val="000B7FC8"/>
    <w:rsid w:val="000C05E3"/>
    <w:rsid w:val="000C37B2"/>
    <w:rsid w:val="000C453B"/>
    <w:rsid w:val="000D2D12"/>
    <w:rsid w:val="000D622F"/>
    <w:rsid w:val="000D627E"/>
    <w:rsid w:val="000D6485"/>
    <w:rsid w:val="000E2B11"/>
    <w:rsid w:val="000E4B6D"/>
    <w:rsid w:val="000E5A23"/>
    <w:rsid w:val="000E7233"/>
    <w:rsid w:val="000F104B"/>
    <w:rsid w:val="001023F5"/>
    <w:rsid w:val="0010582E"/>
    <w:rsid w:val="0011067C"/>
    <w:rsid w:val="00110C9F"/>
    <w:rsid w:val="00111195"/>
    <w:rsid w:val="00111D7C"/>
    <w:rsid w:val="001133CF"/>
    <w:rsid w:val="001150CB"/>
    <w:rsid w:val="00117ED8"/>
    <w:rsid w:val="00122412"/>
    <w:rsid w:val="001252B7"/>
    <w:rsid w:val="00125FE3"/>
    <w:rsid w:val="0012735C"/>
    <w:rsid w:val="001327C7"/>
    <w:rsid w:val="0013404E"/>
    <w:rsid w:val="00136C6D"/>
    <w:rsid w:val="0014002E"/>
    <w:rsid w:val="00140902"/>
    <w:rsid w:val="00144744"/>
    <w:rsid w:val="0015226A"/>
    <w:rsid w:val="001525F3"/>
    <w:rsid w:val="00152C65"/>
    <w:rsid w:val="00153A30"/>
    <w:rsid w:val="0015428E"/>
    <w:rsid w:val="001569A2"/>
    <w:rsid w:val="001617ED"/>
    <w:rsid w:val="0016609F"/>
    <w:rsid w:val="00167306"/>
    <w:rsid w:val="00167BFC"/>
    <w:rsid w:val="00171ED9"/>
    <w:rsid w:val="00173769"/>
    <w:rsid w:val="00177BEE"/>
    <w:rsid w:val="001805C1"/>
    <w:rsid w:val="001816FB"/>
    <w:rsid w:val="00182C0F"/>
    <w:rsid w:val="001834DF"/>
    <w:rsid w:val="0019161F"/>
    <w:rsid w:val="00192860"/>
    <w:rsid w:val="00192BAC"/>
    <w:rsid w:val="00197FF3"/>
    <w:rsid w:val="001A100A"/>
    <w:rsid w:val="001A4EE0"/>
    <w:rsid w:val="001A5A93"/>
    <w:rsid w:val="001A7C8E"/>
    <w:rsid w:val="001B1DFE"/>
    <w:rsid w:val="001B2EB8"/>
    <w:rsid w:val="001C117F"/>
    <w:rsid w:val="001C24D3"/>
    <w:rsid w:val="001C2E80"/>
    <w:rsid w:val="001C5B02"/>
    <w:rsid w:val="001D0A94"/>
    <w:rsid w:val="001D1351"/>
    <w:rsid w:val="001D6202"/>
    <w:rsid w:val="001D7C05"/>
    <w:rsid w:val="001E0E4C"/>
    <w:rsid w:val="001E0EF4"/>
    <w:rsid w:val="001E1A82"/>
    <w:rsid w:val="001E289F"/>
    <w:rsid w:val="001E551E"/>
    <w:rsid w:val="001F1699"/>
    <w:rsid w:val="001F26FE"/>
    <w:rsid w:val="001F6B65"/>
    <w:rsid w:val="00201912"/>
    <w:rsid w:val="00206E0F"/>
    <w:rsid w:val="00207008"/>
    <w:rsid w:val="002073E7"/>
    <w:rsid w:val="002106C8"/>
    <w:rsid w:val="0021207F"/>
    <w:rsid w:val="00212E00"/>
    <w:rsid w:val="002134CC"/>
    <w:rsid w:val="00216BEF"/>
    <w:rsid w:val="00217040"/>
    <w:rsid w:val="00222E7F"/>
    <w:rsid w:val="00223C89"/>
    <w:rsid w:val="0022772C"/>
    <w:rsid w:val="00227D3A"/>
    <w:rsid w:val="00230E62"/>
    <w:rsid w:val="00234D96"/>
    <w:rsid w:val="0023785D"/>
    <w:rsid w:val="00237F91"/>
    <w:rsid w:val="00240478"/>
    <w:rsid w:val="00240536"/>
    <w:rsid w:val="00240B82"/>
    <w:rsid w:val="0024344E"/>
    <w:rsid w:val="00243CF1"/>
    <w:rsid w:val="00245842"/>
    <w:rsid w:val="00250BBA"/>
    <w:rsid w:val="0025770D"/>
    <w:rsid w:val="0026367D"/>
    <w:rsid w:val="002637AE"/>
    <w:rsid w:val="0026763B"/>
    <w:rsid w:val="002736AA"/>
    <w:rsid w:val="00273CAD"/>
    <w:rsid w:val="002749F0"/>
    <w:rsid w:val="00280F88"/>
    <w:rsid w:val="002824F0"/>
    <w:rsid w:val="002829A2"/>
    <w:rsid w:val="0028769D"/>
    <w:rsid w:val="00290D52"/>
    <w:rsid w:val="00292A9B"/>
    <w:rsid w:val="00292E1F"/>
    <w:rsid w:val="002955FE"/>
    <w:rsid w:val="002956F4"/>
    <w:rsid w:val="002A0B60"/>
    <w:rsid w:val="002A4C39"/>
    <w:rsid w:val="002A548C"/>
    <w:rsid w:val="002B3C79"/>
    <w:rsid w:val="002B4B0C"/>
    <w:rsid w:val="002B5C57"/>
    <w:rsid w:val="002C032E"/>
    <w:rsid w:val="002C240C"/>
    <w:rsid w:val="002C693D"/>
    <w:rsid w:val="002C7124"/>
    <w:rsid w:val="002D2930"/>
    <w:rsid w:val="002E2F76"/>
    <w:rsid w:val="002E3716"/>
    <w:rsid w:val="002E3CB9"/>
    <w:rsid w:val="002E53C6"/>
    <w:rsid w:val="002F3050"/>
    <w:rsid w:val="00303BC6"/>
    <w:rsid w:val="003041E5"/>
    <w:rsid w:val="00310352"/>
    <w:rsid w:val="00310D8A"/>
    <w:rsid w:val="00312D4D"/>
    <w:rsid w:val="003155B9"/>
    <w:rsid w:val="00315E62"/>
    <w:rsid w:val="00320187"/>
    <w:rsid w:val="0032030E"/>
    <w:rsid w:val="00322218"/>
    <w:rsid w:val="00323751"/>
    <w:rsid w:val="00324453"/>
    <w:rsid w:val="00333127"/>
    <w:rsid w:val="00333F69"/>
    <w:rsid w:val="003414C4"/>
    <w:rsid w:val="0034341C"/>
    <w:rsid w:val="0034367D"/>
    <w:rsid w:val="00344449"/>
    <w:rsid w:val="003448EB"/>
    <w:rsid w:val="00345648"/>
    <w:rsid w:val="0034699C"/>
    <w:rsid w:val="00347E0C"/>
    <w:rsid w:val="0035054B"/>
    <w:rsid w:val="00353892"/>
    <w:rsid w:val="003600B0"/>
    <w:rsid w:val="00362E2E"/>
    <w:rsid w:val="00363DB9"/>
    <w:rsid w:val="003644A5"/>
    <w:rsid w:val="00364F06"/>
    <w:rsid w:val="003660A2"/>
    <w:rsid w:val="00371E8A"/>
    <w:rsid w:val="003739B8"/>
    <w:rsid w:val="00376EEC"/>
    <w:rsid w:val="00382346"/>
    <w:rsid w:val="003825A8"/>
    <w:rsid w:val="00385024"/>
    <w:rsid w:val="00385953"/>
    <w:rsid w:val="003879E7"/>
    <w:rsid w:val="00387B2D"/>
    <w:rsid w:val="00395C3F"/>
    <w:rsid w:val="0039642D"/>
    <w:rsid w:val="00397223"/>
    <w:rsid w:val="003A171E"/>
    <w:rsid w:val="003A6A22"/>
    <w:rsid w:val="003A6DC3"/>
    <w:rsid w:val="003A70D5"/>
    <w:rsid w:val="003B1140"/>
    <w:rsid w:val="003B506B"/>
    <w:rsid w:val="003B6B93"/>
    <w:rsid w:val="003B6DE6"/>
    <w:rsid w:val="003C0EDE"/>
    <w:rsid w:val="003C139E"/>
    <w:rsid w:val="003C1DFF"/>
    <w:rsid w:val="003D0115"/>
    <w:rsid w:val="003D4D44"/>
    <w:rsid w:val="003D5BE8"/>
    <w:rsid w:val="003D5F12"/>
    <w:rsid w:val="003D7F4A"/>
    <w:rsid w:val="003E12B8"/>
    <w:rsid w:val="003E21A2"/>
    <w:rsid w:val="003E6880"/>
    <w:rsid w:val="003E796A"/>
    <w:rsid w:val="003F1780"/>
    <w:rsid w:val="003F2569"/>
    <w:rsid w:val="003F489B"/>
    <w:rsid w:val="003F5152"/>
    <w:rsid w:val="0040046C"/>
    <w:rsid w:val="004017EA"/>
    <w:rsid w:val="00405EC1"/>
    <w:rsid w:val="00406DDE"/>
    <w:rsid w:val="0040775F"/>
    <w:rsid w:val="004119EA"/>
    <w:rsid w:val="0041211A"/>
    <w:rsid w:val="004133A5"/>
    <w:rsid w:val="004203C1"/>
    <w:rsid w:val="00423100"/>
    <w:rsid w:val="00425ADE"/>
    <w:rsid w:val="0042794C"/>
    <w:rsid w:val="00432F52"/>
    <w:rsid w:val="00433427"/>
    <w:rsid w:val="00442A0D"/>
    <w:rsid w:val="00444062"/>
    <w:rsid w:val="00445387"/>
    <w:rsid w:val="00450112"/>
    <w:rsid w:val="004525BA"/>
    <w:rsid w:val="00455A32"/>
    <w:rsid w:val="004566B6"/>
    <w:rsid w:val="00465428"/>
    <w:rsid w:val="00465605"/>
    <w:rsid w:val="004663CA"/>
    <w:rsid w:val="00475AF4"/>
    <w:rsid w:val="00482C16"/>
    <w:rsid w:val="00486424"/>
    <w:rsid w:val="00491FFB"/>
    <w:rsid w:val="004935CA"/>
    <w:rsid w:val="00494742"/>
    <w:rsid w:val="00497646"/>
    <w:rsid w:val="004A13BE"/>
    <w:rsid w:val="004A16A6"/>
    <w:rsid w:val="004A2C80"/>
    <w:rsid w:val="004A3BB3"/>
    <w:rsid w:val="004B22D4"/>
    <w:rsid w:val="004B5E91"/>
    <w:rsid w:val="004B6349"/>
    <w:rsid w:val="004C2951"/>
    <w:rsid w:val="004C64DA"/>
    <w:rsid w:val="004C6C3D"/>
    <w:rsid w:val="004C770B"/>
    <w:rsid w:val="004D22CB"/>
    <w:rsid w:val="004D2772"/>
    <w:rsid w:val="004D2813"/>
    <w:rsid w:val="004D2929"/>
    <w:rsid w:val="004D2F4A"/>
    <w:rsid w:val="004D332E"/>
    <w:rsid w:val="004D527F"/>
    <w:rsid w:val="004D7311"/>
    <w:rsid w:val="004E0234"/>
    <w:rsid w:val="004E07A5"/>
    <w:rsid w:val="004E2E7F"/>
    <w:rsid w:val="004E3B03"/>
    <w:rsid w:val="004E42B6"/>
    <w:rsid w:val="004E626C"/>
    <w:rsid w:val="004E7875"/>
    <w:rsid w:val="004F14EB"/>
    <w:rsid w:val="004F43B3"/>
    <w:rsid w:val="004F45A8"/>
    <w:rsid w:val="004F469A"/>
    <w:rsid w:val="004F57B3"/>
    <w:rsid w:val="004F5C5B"/>
    <w:rsid w:val="004F6E05"/>
    <w:rsid w:val="005012D0"/>
    <w:rsid w:val="00502483"/>
    <w:rsid w:val="00503365"/>
    <w:rsid w:val="00504ACC"/>
    <w:rsid w:val="00504E7A"/>
    <w:rsid w:val="00511045"/>
    <w:rsid w:val="005118C4"/>
    <w:rsid w:val="00515BFA"/>
    <w:rsid w:val="00517942"/>
    <w:rsid w:val="00520950"/>
    <w:rsid w:val="005219AD"/>
    <w:rsid w:val="00521E0F"/>
    <w:rsid w:val="0052294D"/>
    <w:rsid w:val="00524339"/>
    <w:rsid w:val="00526038"/>
    <w:rsid w:val="0052688B"/>
    <w:rsid w:val="005307F5"/>
    <w:rsid w:val="00531EA3"/>
    <w:rsid w:val="00536D0E"/>
    <w:rsid w:val="00536DB7"/>
    <w:rsid w:val="005423EE"/>
    <w:rsid w:val="00543062"/>
    <w:rsid w:val="0054308C"/>
    <w:rsid w:val="00544930"/>
    <w:rsid w:val="00553332"/>
    <w:rsid w:val="005552FC"/>
    <w:rsid w:val="00557630"/>
    <w:rsid w:val="00557867"/>
    <w:rsid w:val="005610FD"/>
    <w:rsid w:val="00564DAC"/>
    <w:rsid w:val="00571B7A"/>
    <w:rsid w:val="00572B2D"/>
    <w:rsid w:val="0057392D"/>
    <w:rsid w:val="00574338"/>
    <w:rsid w:val="00574584"/>
    <w:rsid w:val="00577CB8"/>
    <w:rsid w:val="005819C5"/>
    <w:rsid w:val="00582042"/>
    <w:rsid w:val="00582D43"/>
    <w:rsid w:val="00585F1C"/>
    <w:rsid w:val="00592A95"/>
    <w:rsid w:val="00595F8F"/>
    <w:rsid w:val="00597103"/>
    <w:rsid w:val="005A1998"/>
    <w:rsid w:val="005A410A"/>
    <w:rsid w:val="005A4D07"/>
    <w:rsid w:val="005A5B4D"/>
    <w:rsid w:val="005A6378"/>
    <w:rsid w:val="005B27D2"/>
    <w:rsid w:val="005B2B7B"/>
    <w:rsid w:val="005B47D2"/>
    <w:rsid w:val="005B5A43"/>
    <w:rsid w:val="005B64FC"/>
    <w:rsid w:val="005B696D"/>
    <w:rsid w:val="005B6DDD"/>
    <w:rsid w:val="005C3F38"/>
    <w:rsid w:val="005D06BC"/>
    <w:rsid w:val="005D1DF9"/>
    <w:rsid w:val="005D41CA"/>
    <w:rsid w:val="005D684D"/>
    <w:rsid w:val="005D7391"/>
    <w:rsid w:val="005E4FB6"/>
    <w:rsid w:val="005F2640"/>
    <w:rsid w:val="005F65FB"/>
    <w:rsid w:val="0060013D"/>
    <w:rsid w:val="0060029D"/>
    <w:rsid w:val="006049FD"/>
    <w:rsid w:val="00606CDF"/>
    <w:rsid w:val="00607565"/>
    <w:rsid w:val="00612719"/>
    <w:rsid w:val="00616E17"/>
    <w:rsid w:val="006176B2"/>
    <w:rsid w:val="00630F27"/>
    <w:rsid w:val="006312E8"/>
    <w:rsid w:val="006313FD"/>
    <w:rsid w:val="006329AB"/>
    <w:rsid w:val="006368FE"/>
    <w:rsid w:val="00637F83"/>
    <w:rsid w:val="00642462"/>
    <w:rsid w:val="00644C97"/>
    <w:rsid w:val="00644EC5"/>
    <w:rsid w:val="00645B51"/>
    <w:rsid w:val="00646E49"/>
    <w:rsid w:val="00650036"/>
    <w:rsid w:val="006513A6"/>
    <w:rsid w:val="00653910"/>
    <w:rsid w:val="00660F3D"/>
    <w:rsid w:val="0066104E"/>
    <w:rsid w:val="00661C99"/>
    <w:rsid w:val="00666028"/>
    <w:rsid w:val="006675DE"/>
    <w:rsid w:val="00667954"/>
    <w:rsid w:val="00670252"/>
    <w:rsid w:val="006768BA"/>
    <w:rsid w:val="00677E41"/>
    <w:rsid w:val="006825EC"/>
    <w:rsid w:val="0068305A"/>
    <w:rsid w:val="0068307E"/>
    <w:rsid w:val="00685944"/>
    <w:rsid w:val="00692387"/>
    <w:rsid w:val="006930B1"/>
    <w:rsid w:val="00694CBC"/>
    <w:rsid w:val="00697CBB"/>
    <w:rsid w:val="006A1527"/>
    <w:rsid w:val="006A396E"/>
    <w:rsid w:val="006A7228"/>
    <w:rsid w:val="006B0F62"/>
    <w:rsid w:val="006B1133"/>
    <w:rsid w:val="006B1191"/>
    <w:rsid w:val="006B46C3"/>
    <w:rsid w:val="006B48A9"/>
    <w:rsid w:val="006B6674"/>
    <w:rsid w:val="006B77FC"/>
    <w:rsid w:val="006C2D9D"/>
    <w:rsid w:val="006C7499"/>
    <w:rsid w:val="006C7DD9"/>
    <w:rsid w:val="006D1480"/>
    <w:rsid w:val="006D1DD8"/>
    <w:rsid w:val="006D3D03"/>
    <w:rsid w:val="006D6317"/>
    <w:rsid w:val="006E1791"/>
    <w:rsid w:val="006E1CEB"/>
    <w:rsid w:val="006E2A8F"/>
    <w:rsid w:val="006E489B"/>
    <w:rsid w:val="006E5FE7"/>
    <w:rsid w:val="006F25C8"/>
    <w:rsid w:val="006F317D"/>
    <w:rsid w:val="006F681A"/>
    <w:rsid w:val="006F6916"/>
    <w:rsid w:val="006F6C34"/>
    <w:rsid w:val="00703244"/>
    <w:rsid w:val="00706205"/>
    <w:rsid w:val="0070682C"/>
    <w:rsid w:val="00711466"/>
    <w:rsid w:val="00712FFD"/>
    <w:rsid w:val="0072425C"/>
    <w:rsid w:val="00727893"/>
    <w:rsid w:val="007326ED"/>
    <w:rsid w:val="00733FBB"/>
    <w:rsid w:val="00736A9E"/>
    <w:rsid w:val="0074067A"/>
    <w:rsid w:val="00743071"/>
    <w:rsid w:val="0074744D"/>
    <w:rsid w:val="0076226E"/>
    <w:rsid w:val="0076282B"/>
    <w:rsid w:val="00767F57"/>
    <w:rsid w:val="007711CE"/>
    <w:rsid w:val="0077381A"/>
    <w:rsid w:val="00781656"/>
    <w:rsid w:val="0078222E"/>
    <w:rsid w:val="007852B0"/>
    <w:rsid w:val="00785A03"/>
    <w:rsid w:val="007862BA"/>
    <w:rsid w:val="00790173"/>
    <w:rsid w:val="007A0CAE"/>
    <w:rsid w:val="007A1E63"/>
    <w:rsid w:val="007A376E"/>
    <w:rsid w:val="007B4363"/>
    <w:rsid w:val="007B5DAC"/>
    <w:rsid w:val="007C2322"/>
    <w:rsid w:val="007C26A3"/>
    <w:rsid w:val="007C29D5"/>
    <w:rsid w:val="007C2FBA"/>
    <w:rsid w:val="007C3CAB"/>
    <w:rsid w:val="007C5B2F"/>
    <w:rsid w:val="007C5BEF"/>
    <w:rsid w:val="007D29D9"/>
    <w:rsid w:val="007D65AE"/>
    <w:rsid w:val="007E04D9"/>
    <w:rsid w:val="007E0D9A"/>
    <w:rsid w:val="007E1065"/>
    <w:rsid w:val="007E106A"/>
    <w:rsid w:val="007E1E34"/>
    <w:rsid w:val="007E5AFA"/>
    <w:rsid w:val="007E6534"/>
    <w:rsid w:val="007F146C"/>
    <w:rsid w:val="007F1531"/>
    <w:rsid w:val="007F5360"/>
    <w:rsid w:val="007F692E"/>
    <w:rsid w:val="007F7A5C"/>
    <w:rsid w:val="007F7EA2"/>
    <w:rsid w:val="00805B69"/>
    <w:rsid w:val="0081288D"/>
    <w:rsid w:val="00812903"/>
    <w:rsid w:val="00817CDD"/>
    <w:rsid w:val="00820898"/>
    <w:rsid w:val="00820FF3"/>
    <w:rsid w:val="00824342"/>
    <w:rsid w:val="00826C77"/>
    <w:rsid w:val="008331CC"/>
    <w:rsid w:val="00835286"/>
    <w:rsid w:val="00835DC4"/>
    <w:rsid w:val="00837DA6"/>
    <w:rsid w:val="00841C0B"/>
    <w:rsid w:val="008428F8"/>
    <w:rsid w:val="00843444"/>
    <w:rsid w:val="00845977"/>
    <w:rsid w:val="0084624E"/>
    <w:rsid w:val="0084784B"/>
    <w:rsid w:val="00847B0F"/>
    <w:rsid w:val="00850178"/>
    <w:rsid w:val="00850E98"/>
    <w:rsid w:val="00852EA8"/>
    <w:rsid w:val="008534F0"/>
    <w:rsid w:val="00854F07"/>
    <w:rsid w:val="00856B71"/>
    <w:rsid w:val="00861535"/>
    <w:rsid w:val="00864E2B"/>
    <w:rsid w:val="0086505F"/>
    <w:rsid w:val="00866DCF"/>
    <w:rsid w:val="008710CF"/>
    <w:rsid w:val="00872586"/>
    <w:rsid w:val="008736D6"/>
    <w:rsid w:val="008740E7"/>
    <w:rsid w:val="008757FD"/>
    <w:rsid w:val="00877A11"/>
    <w:rsid w:val="00881CDA"/>
    <w:rsid w:val="008843BC"/>
    <w:rsid w:val="00885FD4"/>
    <w:rsid w:val="00886D3E"/>
    <w:rsid w:val="008946DE"/>
    <w:rsid w:val="00894768"/>
    <w:rsid w:val="00896684"/>
    <w:rsid w:val="008A1031"/>
    <w:rsid w:val="008A1C7E"/>
    <w:rsid w:val="008A4B45"/>
    <w:rsid w:val="008A4C8A"/>
    <w:rsid w:val="008B16FE"/>
    <w:rsid w:val="008B1C9F"/>
    <w:rsid w:val="008B5223"/>
    <w:rsid w:val="008B52FB"/>
    <w:rsid w:val="008B6CA8"/>
    <w:rsid w:val="008B76F1"/>
    <w:rsid w:val="008B7FB2"/>
    <w:rsid w:val="008C0E4E"/>
    <w:rsid w:val="008C1EAA"/>
    <w:rsid w:val="008C27D3"/>
    <w:rsid w:val="008C3CA0"/>
    <w:rsid w:val="008C5008"/>
    <w:rsid w:val="008C5E96"/>
    <w:rsid w:val="008C5FF5"/>
    <w:rsid w:val="008C6245"/>
    <w:rsid w:val="008C67F7"/>
    <w:rsid w:val="008D03E3"/>
    <w:rsid w:val="008D4C72"/>
    <w:rsid w:val="008D7875"/>
    <w:rsid w:val="008E3153"/>
    <w:rsid w:val="008E4D45"/>
    <w:rsid w:val="008E6468"/>
    <w:rsid w:val="008E7BF3"/>
    <w:rsid w:val="008F05F7"/>
    <w:rsid w:val="008F2B65"/>
    <w:rsid w:val="008F43EA"/>
    <w:rsid w:val="008F61AA"/>
    <w:rsid w:val="008F7466"/>
    <w:rsid w:val="00902835"/>
    <w:rsid w:val="00904D65"/>
    <w:rsid w:val="00907294"/>
    <w:rsid w:val="00910657"/>
    <w:rsid w:val="00911C85"/>
    <w:rsid w:val="00912D06"/>
    <w:rsid w:val="00914FD8"/>
    <w:rsid w:val="009153EC"/>
    <w:rsid w:val="0091793E"/>
    <w:rsid w:val="00920023"/>
    <w:rsid w:val="00920C87"/>
    <w:rsid w:val="00921606"/>
    <w:rsid w:val="0092211D"/>
    <w:rsid w:val="00922FE8"/>
    <w:rsid w:val="00932AA1"/>
    <w:rsid w:val="00932BC3"/>
    <w:rsid w:val="00934830"/>
    <w:rsid w:val="009349EE"/>
    <w:rsid w:val="00935B57"/>
    <w:rsid w:val="009423F0"/>
    <w:rsid w:val="00942C79"/>
    <w:rsid w:val="0094609F"/>
    <w:rsid w:val="00952BF0"/>
    <w:rsid w:val="0095470F"/>
    <w:rsid w:val="0095506F"/>
    <w:rsid w:val="00964B0E"/>
    <w:rsid w:val="00965A55"/>
    <w:rsid w:val="00966809"/>
    <w:rsid w:val="009705C5"/>
    <w:rsid w:val="00970CFC"/>
    <w:rsid w:val="009713C6"/>
    <w:rsid w:val="00972D98"/>
    <w:rsid w:val="00972E90"/>
    <w:rsid w:val="009737F3"/>
    <w:rsid w:val="00975FE6"/>
    <w:rsid w:val="00981CF6"/>
    <w:rsid w:val="00984F9E"/>
    <w:rsid w:val="00985030"/>
    <w:rsid w:val="00992657"/>
    <w:rsid w:val="009926EA"/>
    <w:rsid w:val="00995C63"/>
    <w:rsid w:val="00997DBA"/>
    <w:rsid w:val="009A125E"/>
    <w:rsid w:val="009A2BA1"/>
    <w:rsid w:val="009A359C"/>
    <w:rsid w:val="009A71D3"/>
    <w:rsid w:val="009B0B9C"/>
    <w:rsid w:val="009B2B96"/>
    <w:rsid w:val="009B394B"/>
    <w:rsid w:val="009B5811"/>
    <w:rsid w:val="009B7551"/>
    <w:rsid w:val="009C0390"/>
    <w:rsid w:val="009C1189"/>
    <w:rsid w:val="009C2F0C"/>
    <w:rsid w:val="009C4DC3"/>
    <w:rsid w:val="009C5391"/>
    <w:rsid w:val="009D405F"/>
    <w:rsid w:val="009D4C29"/>
    <w:rsid w:val="009D4D25"/>
    <w:rsid w:val="009D5930"/>
    <w:rsid w:val="009E0D9F"/>
    <w:rsid w:val="009E1FA1"/>
    <w:rsid w:val="009E5210"/>
    <w:rsid w:val="009E65DC"/>
    <w:rsid w:val="009E7B43"/>
    <w:rsid w:val="009F0417"/>
    <w:rsid w:val="009F1B19"/>
    <w:rsid w:val="009F1B78"/>
    <w:rsid w:val="009F2380"/>
    <w:rsid w:val="009F67A4"/>
    <w:rsid w:val="00A0016E"/>
    <w:rsid w:val="00A06DFD"/>
    <w:rsid w:val="00A119EA"/>
    <w:rsid w:val="00A12502"/>
    <w:rsid w:val="00A1790A"/>
    <w:rsid w:val="00A17A42"/>
    <w:rsid w:val="00A17F4D"/>
    <w:rsid w:val="00A224D7"/>
    <w:rsid w:val="00A224E1"/>
    <w:rsid w:val="00A23704"/>
    <w:rsid w:val="00A32DE5"/>
    <w:rsid w:val="00A34203"/>
    <w:rsid w:val="00A34BF9"/>
    <w:rsid w:val="00A37D4C"/>
    <w:rsid w:val="00A43556"/>
    <w:rsid w:val="00A43E9F"/>
    <w:rsid w:val="00A44373"/>
    <w:rsid w:val="00A44FCE"/>
    <w:rsid w:val="00A524AD"/>
    <w:rsid w:val="00A53FB5"/>
    <w:rsid w:val="00A5538C"/>
    <w:rsid w:val="00A55415"/>
    <w:rsid w:val="00A556CA"/>
    <w:rsid w:val="00A570E5"/>
    <w:rsid w:val="00A60EFE"/>
    <w:rsid w:val="00A62D7D"/>
    <w:rsid w:val="00A641BC"/>
    <w:rsid w:val="00A70C09"/>
    <w:rsid w:val="00A71D10"/>
    <w:rsid w:val="00A728E2"/>
    <w:rsid w:val="00A73BA4"/>
    <w:rsid w:val="00A74288"/>
    <w:rsid w:val="00A803CF"/>
    <w:rsid w:val="00A80CB9"/>
    <w:rsid w:val="00A81186"/>
    <w:rsid w:val="00A8178A"/>
    <w:rsid w:val="00A82501"/>
    <w:rsid w:val="00A84506"/>
    <w:rsid w:val="00A85235"/>
    <w:rsid w:val="00A87EC8"/>
    <w:rsid w:val="00A92E84"/>
    <w:rsid w:val="00A9450E"/>
    <w:rsid w:val="00AA0D56"/>
    <w:rsid w:val="00AA27C8"/>
    <w:rsid w:val="00AA3384"/>
    <w:rsid w:val="00AA5E9A"/>
    <w:rsid w:val="00AA5F27"/>
    <w:rsid w:val="00AA6327"/>
    <w:rsid w:val="00AA6EFD"/>
    <w:rsid w:val="00AB2518"/>
    <w:rsid w:val="00AB31B1"/>
    <w:rsid w:val="00AB3613"/>
    <w:rsid w:val="00AB43D2"/>
    <w:rsid w:val="00AB675A"/>
    <w:rsid w:val="00AB78E6"/>
    <w:rsid w:val="00AC0423"/>
    <w:rsid w:val="00AC0BB0"/>
    <w:rsid w:val="00AC1372"/>
    <w:rsid w:val="00AC17B7"/>
    <w:rsid w:val="00AC1FE8"/>
    <w:rsid w:val="00AC2685"/>
    <w:rsid w:val="00AD72CF"/>
    <w:rsid w:val="00AD7FEC"/>
    <w:rsid w:val="00AE0A31"/>
    <w:rsid w:val="00AE0F82"/>
    <w:rsid w:val="00AE1ACA"/>
    <w:rsid w:val="00AE362E"/>
    <w:rsid w:val="00AE421C"/>
    <w:rsid w:val="00AE59D6"/>
    <w:rsid w:val="00AE5D3C"/>
    <w:rsid w:val="00AF2016"/>
    <w:rsid w:val="00AF4679"/>
    <w:rsid w:val="00AF4EFC"/>
    <w:rsid w:val="00AF6E46"/>
    <w:rsid w:val="00B049F5"/>
    <w:rsid w:val="00B1186D"/>
    <w:rsid w:val="00B12399"/>
    <w:rsid w:val="00B14219"/>
    <w:rsid w:val="00B20628"/>
    <w:rsid w:val="00B21C8E"/>
    <w:rsid w:val="00B22B91"/>
    <w:rsid w:val="00B24AD2"/>
    <w:rsid w:val="00B24BCF"/>
    <w:rsid w:val="00B24E55"/>
    <w:rsid w:val="00B30BEE"/>
    <w:rsid w:val="00B322EC"/>
    <w:rsid w:val="00B33FF3"/>
    <w:rsid w:val="00B427CA"/>
    <w:rsid w:val="00B516A2"/>
    <w:rsid w:val="00B531AC"/>
    <w:rsid w:val="00B54542"/>
    <w:rsid w:val="00B54DC1"/>
    <w:rsid w:val="00B550AD"/>
    <w:rsid w:val="00B5539E"/>
    <w:rsid w:val="00B571B9"/>
    <w:rsid w:val="00B60D7A"/>
    <w:rsid w:val="00B61E35"/>
    <w:rsid w:val="00B636B2"/>
    <w:rsid w:val="00B72271"/>
    <w:rsid w:val="00B72F8B"/>
    <w:rsid w:val="00B74898"/>
    <w:rsid w:val="00B759F0"/>
    <w:rsid w:val="00B77649"/>
    <w:rsid w:val="00B83DC4"/>
    <w:rsid w:val="00B87C0C"/>
    <w:rsid w:val="00B90636"/>
    <w:rsid w:val="00B908E3"/>
    <w:rsid w:val="00B920D9"/>
    <w:rsid w:val="00B930D7"/>
    <w:rsid w:val="00B940F6"/>
    <w:rsid w:val="00B977B1"/>
    <w:rsid w:val="00BA0626"/>
    <w:rsid w:val="00BA1F31"/>
    <w:rsid w:val="00BA23F5"/>
    <w:rsid w:val="00BA4732"/>
    <w:rsid w:val="00BA596A"/>
    <w:rsid w:val="00BA6974"/>
    <w:rsid w:val="00BB012B"/>
    <w:rsid w:val="00BB075F"/>
    <w:rsid w:val="00BB1DCD"/>
    <w:rsid w:val="00BB37E6"/>
    <w:rsid w:val="00BB5EBD"/>
    <w:rsid w:val="00BB700A"/>
    <w:rsid w:val="00BC01B5"/>
    <w:rsid w:val="00BC2590"/>
    <w:rsid w:val="00BC5E70"/>
    <w:rsid w:val="00BC6AF0"/>
    <w:rsid w:val="00BD1286"/>
    <w:rsid w:val="00BD5A55"/>
    <w:rsid w:val="00BD7A1D"/>
    <w:rsid w:val="00BE4B60"/>
    <w:rsid w:val="00BE5198"/>
    <w:rsid w:val="00BE51D0"/>
    <w:rsid w:val="00BE64CF"/>
    <w:rsid w:val="00BE7BA4"/>
    <w:rsid w:val="00BF379E"/>
    <w:rsid w:val="00BF5557"/>
    <w:rsid w:val="00BF6A28"/>
    <w:rsid w:val="00C013F6"/>
    <w:rsid w:val="00C04B2E"/>
    <w:rsid w:val="00C05BFA"/>
    <w:rsid w:val="00C10AF5"/>
    <w:rsid w:val="00C1508C"/>
    <w:rsid w:val="00C170EB"/>
    <w:rsid w:val="00C20426"/>
    <w:rsid w:val="00C20B84"/>
    <w:rsid w:val="00C23DCC"/>
    <w:rsid w:val="00C278AB"/>
    <w:rsid w:val="00C338C1"/>
    <w:rsid w:val="00C35C35"/>
    <w:rsid w:val="00C36491"/>
    <w:rsid w:val="00C36D88"/>
    <w:rsid w:val="00C41882"/>
    <w:rsid w:val="00C419C6"/>
    <w:rsid w:val="00C41BB8"/>
    <w:rsid w:val="00C41F70"/>
    <w:rsid w:val="00C440E8"/>
    <w:rsid w:val="00C468D8"/>
    <w:rsid w:val="00C541DE"/>
    <w:rsid w:val="00C55FF6"/>
    <w:rsid w:val="00C57616"/>
    <w:rsid w:val="00C60CD2"/>
    <w:rsid w:val="00C63727"/>
    <w:rsid w:val="00C6455C"/>
    <w:rsid w:val="00C66A8E"/>
    <w:rsid w:val="00C672F1"/>
    <w:rsid w:val="00C7113E"/>
    <w:rsid w:val="00C72595"/>
    <w:rsid w:val="00C73579"/>
    <w:rsid w:val="00C74676"/>
    <w:rsid w:val="00C76FAB"/>
    <w:rsid w:val="00C778E9"/>
    <w:rsid w:val="00C7791E"/>
    <w:rsid w:val="00C815F1"/>
    <w:rsid w:val="00C82CD9"/>
    <w:rsid w:val="00C83015"/>
    <w:rsid w:val="00C84850"/>
    <w:rsid w:val="00C90CBD"/>
    <w:rsid w:val="00C90E16"/>
    <w:rsid w:val="00C91495"/>
    <w:rsid w:val="00C953B6"/>
    <w:rsid w:val="00C969BE"/>
    <w:rsid w:val="00C97623"/>
    <w:rsid w:val="00CA1320"/>
    <w:rsid w:val="00CA1E10"/>
    <w:rsid w:val="00CA206E"/>
    <w:rsid w:val="00CA30A4"/>
    <w:rsid w:val="00CA402F"/>
    <w:rsid w:val="00CA48EE"/>
    <w:rsid w:val="00CA57D2"/>
    <w:rsid w:val="00CA5C13"/>
    <w:rsid w:val="00CA67FD"/>
    <w:rsid w:val="00CB11FD"/>
    <w:rsid w:val="00CB4DE8"/>
    <w:rsid w:val="00CB72A1"/>
    <w:rsid w:val="00CB7575"/>
    <w:rsid w:val="00CB79BE"/>
    <w:rsid w:val="00CC11DE"/>
    <w:rsid w:val="00CC328B"/>
    <w:rsid w:val="00CC4FED"/>
    <w:rsid w:val="00CC68C8"/>
    <w:rsid w:val="00CD2FAC"/>
    <w:rsid w:val="00CD356A"/>
    <w:rsid w:val="00CD3963"/>
    <w:rsid w:val="00CD3B24"/>
    <w:rsid w:val="00CD718E"/>
    <w:rsid w:val="00CE09CA"/>
    <w:rsid w:val="00CE11CC"/>
    <w:rsid w:val="00CE1A50"/>
    <w:rsid w:val="00CE44D4"/>
    <w:rsid w:val="00CE4C4B"/>
    <w:rsid w:val="00CE74E4"/>
    <w:rsid w:val="00CF0065"/>
    <w:rsid w:val="00CF0508"/>
    <w:rsid w:val="00CF1D04"/>
    <w:rsid w:val="00CF3256"/>
    <w:rsid w:val="00CF3B12"/>
    <w:rsid w:val="00CF4764"/>
    <w:rsid w:val="00D00A9E"/>
    <w:rsid w:val="00D02EC7"/>
    <w:rsid w:val="00D05D28"/>
    <w:rsid w:val="00D07657"/>
    <w:rsid w:val="00D10436"/>
    <w:rsid w:val="00D11C79"/>
    <w:rsid w:val="00D121C2"/>
    <w:rsid w:val="00D126AB"/>
    <w:rsid w:val="00D129E9"/>
    <w:rsid w:val="00D17F9E"/>
    <w:rsid w:val="00D21794"/>
    <w:rsid w:val="00D24D7B"/>
    <w:rsid w:val="00D31FF5"/>
    <w:rsid w:val="00D323EF"/>
    <w:rsid w:val="00D35261"/>
    <w:rsid w:val="00D35FE2"/>
    <w:rsid w:val="00D37F11"/>
    <w:rsid w:val="00D4135D"/>
    <w:rsid w:val="00D453F2"/>
    <w:rsid w:val="00D46230"/>
    <w:rsid w:val="00D4684E"/>
    <w:rsid w:val="00D502DF"/>
    <w:rsid w:val="00D52E0C"/>
    <w:rsid w:val="00D5773C"/>
    <w:rsid w:val="00D6250E"/>
    <w:rsid w:val="00D64E19"/>
    <w:rsid w:val="00D66D7B"/>
    <w:rsid w:val="00D712AB"/>
    <w:rsid w:val="00D71920"/>
    <w:rsid w:val="00D7430D"/>
    <w:rsid w:val="00D74DF5"/>
    <w:rsid w:val="00D81039"/>
    <w:rsid w:val="00D81E65"/>
    <w:rsid w:val="00D835EF"/>
    <w:rsid w:val="00D854EC"/>
    <w:rsid w:val="00D866BB"/>
    <w:rsid w:val="00D93F29"/>
    <w:rsid w:val="00D94A47"/>
    <w:rsid w:val="00DA16FC"/>
    <w:rsid w:val="00DA54BD"/>
    <w:rsid w:val="00DA588F"/>
    <w:rsid w:val="00DA6586"/>
    <w:rsid w:val="00DA6A16"/>
    <w:rsid w:val="00DA6DAB"/>
    <w:rsid w:val="00DA7784"/>
    <w:rsid w:val="00DA7AFF"/>
    <w:rsid w:val="00DA7F51"/>
    <w:rsid w:val="00DB0586"/>
    <w:rsid w:val="00DB1742"/>
    <w:rsid w:val="00DB1EBD"/>
    <w:rsid w:val="00DB31F5"/>
    <w:rsid w:val="00DB4B39"/>
    <w:rsid w:val="00DB62ED"/>
    <w:rsid w:val="00DC0791"/>
    <w:rsid w:val="00DC2154"/>
    <w:rsid w:val="00DD1AAA"/>
    <w:rsid w:val="00DD4A19"/>
    <w:rsid w:val="00DD4CA1"/>
    <w:rsid w:val="00DD573B"/>
    <w:rsid w:val="00DD59E2"/>
    <w:rsid w:val="00DD6FDC"/>
    <w:rsid w:val="00DD72F8"/>
    <w:rsid w:val="00DE33EB"/>
    <w:rsid w:val="00DE5CCC"/>
    <w:rsid w:val="00DE5E68"/>
    <w:rsid w:val="00DE5FD3"/>
    <w:rsid w:val="00DE6222"/>
    <w:rsid w:val="00DE6FF9"/>
    <w:rsid w:val="00DE7139"/>
    <w:rsid w:val="00DE7637"/>
    <w:rsid w:val="00DF0C46"/>
    <w:rsid w:val="00DF22BB"/>
    <w:rsid w:val="00DF24B8"/>
    <w:rsid w:val="00DF28D2"/>
    <w:rsid w:val="00DF336B"/>
    <w:rsid w:val="00DF3EFF"/>
    <w:rsid w:val="00DF4533"/>
    <w:rsid w:val="00E00262"/>
    <w:rsid w:val="00E05FD0"/>
    <w:rsid w:val="00E12438"/>
    <w:rsid w:val="00E1671E"/>
    <w:rsid w:val="00E16EBE"/>
    <w:rsid w:val="00E21E43"/>
    <w:rsid w:val="00E23F2B"/>
    <w:rsid w:val="00E25708"/>
    <w:rsid w:val="00E26BDF"/>
    <w:rsid w:val="00E3021E"/>
    <w:rsid w:val="00E30915"/>
    <w:rsid w:val="00E3269F"/>
    <w:rsid w:val="00E3287F"/>
    <w:rsid w:val="00E3514C"/>
    <w:rsid w:val="00E369E3"/>
    <w:rsid w:val="00E412A8"/>
    <w:rsid w:val="00E413C7"/>
    <w:rsid w:val="00E41458"/>
    <w:rsid w:val="00E45936"/>
    <w:rsid w:val="00E4769D"/>
    <w:rsid w:val="00E50886"/>
    <w:rsid w:val="00E51C7D"/>
    <w:rsid w:val="00E527F7"/>
    <w:rsid w:val="00E53746"/>
    <w:rsid w:val="00E53BAB"/>
    <w:rsid w:val="00E54D8A"/>
    <w:rsid w:val="00E6002F"/>
    <w:rsid w:val="00E61BA3"/>
    <w:rsid w:val="00E62460"/>
    <w:rsid w:val="00E64159"/>
    <w:rsid w:val="00E64B10"/>
    <w:rsid w:val="00E64F47"/>
    <w:rsid w:val="00E7152E"/>
    <w:rsid w:val="00E72F62"/>
    <w:rsid w:val="00E76920"/>
    <w:rsid w:val="00E81615"/>
    <w:rsid w:val="00E83362"/>
    <w:rsid w:val="00E8373F"/>
    <w:rsid w:val="00E83D1D"/>
    <w:rsid w:val="00E844C8"/>
    <w:rsid w:val="00E858A1"/>
    <w:rsid w:val="00E94FAD"/>
    <w:rsid w:val="00E96A68"/>
    <w:rsid w:val="00E97109"/>
    <w:rsid w:val="00E97245"/>
    <w:rsid w:val="00EA28EE"/>
    <w:rsid w:val="00EA7B2C"/>
    <w:rsid w:val="00EB1607"/>
    <w:rsid w:val="00EB4154"/>
    <w:rsid w:val="00EC10CB"/>
    <w:rsid w:val="00EC35A4"/>
    <w:rsid w:val="00EC366E"/>
    <w:rsid w:val="00EC3BEA"/>
    <w:rsid w:val="00EC60CF"/>
    <w:rsid w:val="00EC7664"/>
    <w:rsid w:val="00ED0557"/>
    <w:rsid w:val="00ED1F30"/>
    <w:rsid w:val="00ED3C8C"/>
    <w:rsid w:val="00EE0553"/>
    <w:rsid w:val="00EE0935"/>
    <w:rsid w:val="00EE0DDF"/>
    <w:rsid w:val="00EE1E29"/>
    <w:rsid w:val="00EE3306"/>
    <w:rsid w:val="00EF1EF6"/>
    <w:rsid w:val="00EF3079"/>
    <w:rsid w:val="00EF3423"/>
    <w:rsid w:val="00EF73C1"/>
    <w:rsid w:val="00F00D05"/>
    <w:rsid w:val="00F01509"/>
    <w:rsid w:val="00F11A3E"/>
    <w:rsid w:val="00F1267B"/>
    <w:rsid w:val="00F143C3"/>
    <w:rsid w:val="00F16140"/>
    <w:rsid w:val="00F20523"/>
    <w:rsid w:val="00F22586"/>
    <w:rsid w:val="00F23351"/>
    <w:rsid w:val="00F23D42"/>
    <w:rsid w:val="00F251D5"/>
    <w:rsid w:val="00F27F5F"/>
    <w:rsid w:val="00F32C24"/>
    <w:rsid w:val="00F379E6"/>
    <w:rsid w:val="00F42177"/>
    <w:rsid w:val="00F4638F"/>
    <w:rsid w:val="00F50449"/>
    <w:rsid w:val="00F504F6"/>
    <w:rsid w:val="00F53A2C"/>
    <w:rsid w:val="00F57CAB"/>
    <w:rsid w:val="00F62102"/>
    <w:rsid w:val="00F63009"/>
    <w:rsid w:val="00F7047B"/>
    <w:rsid w:val="00F762E8"/>
    <w:rsid w:val="00F81965"/>
    <w:rsid w:val="00F824DB"/>
    <w:rsid w:val="00F84844"/>
    <w:rsid w:val="00F85F8E"/>
    <w:rsid w:val="00F86596"/>
    <w:rsid w:val="00F9330C"/>
    <w:rsid w:val="00F93A85"/>
    <w:rsid w:val="00F958A1"/>
    <w:rsid w:val="00FA248F"/>
    <w:rsid w:val="00FA3C1D"/>
    <w:rsid w:val="00FA5B48"/>
    <w:rsid w:val="00FA6856"/>
    <w:rsid w:val="00FA720B"/>
    <w:rsid w:val="00FA7EC2"/>
    <w:rsid w:val="00FB1732"/>
    <w:rsid w:val="00FB1A9A"/>
    <w:rsid w:val="00FB4148"/>
    <w:rsid w:val="00FB4467"/>
    <w:rsid w:val="00FB4CF2"/>
    <w:rsid w:val="00FB6757"/>
    <w:rsid w:val="00FB696B"/>
    <w:rsid w:val="00FB7AF4"/>
    <w:rsid w:val="00FC03C4"/>
    <w:rsid w:val="00FC4D1F"/>
    <w:rsid w:val="00FC7EA4"/>
    <w:rsid w:val="00FD0F84"/>
    <w:rsid w:val="00FD5EB0"/>
    <w:rsid w:val="00FE0101"/>
    <w:rsid w:val="00FE2F7D"/>
    <w:rsid w:val="00FE4B40"/>
    <w:rsid w:val="00FE7CD8"/>
    <w:rsid w:val="00FF0EF3"/>
    <w:rsid w:val="00FF4A40"/>
    <w:rsid w:val="00FF4C29"/>
    <w:rsid w:val="00FF53D1"/>
    <w:rsid w:val="00FF6B5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E6FF9"/>
  </w:style>
  <w:style w:type="paragraph" w:styleId="Nadpis1">
    <w:name w:val="heading 1"/>
    <w:basedOn w:val="Normlny"/>
    <w:next w:val="Normlny"/>
    <w:qFormat/>
    <w:rsid w:val="00DE6FF9"/>
    <w:pPr>
      <w:keepNext/>
      <w:ind w:left="360"/>
      <w:jc w:val="both"/>
      <w:outlineLvl w:val="0"/>
    </w:pPr>
    <w:rPr>
      <w:sz w:val="24"/>
    </w:rPr>
  </w:style>
  <w:style w:type="paragraph" w:styleId="Nadpis3">
    <w:name w:val="heading 3"/>
    <w:basedOn w:val="Normlny"/>
    <w:next w:val="Normlny"/>
    <w:qFormat/>
    <w:rsid w:val="00DE6FF9"/>
    <w:pPr>
      <w:keepNext/>
      <w:outlineLvl w:val="2"/>
    </w:pPr>
    <w:rPr>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tl1">
    <w:name w:val="Štýl1"/>
    <w:rsid w:val="004663CA"/>
    <w:pPr>
      <w:numPr>
        <w:numId w:val="1"/>
      </w:numPr>
    </w:pPr>
  </w:style>
  <w:style w:type="paragraph" w:styleId="Zkladntext">
    <w:name w:val="Body Text"/>
    <w:basedOn w:val="Normlny"/>
    <w:rsid w:val="00DE6FF9"/>
    <w:pPr>
      <w:jc w:val="both"/>
    </w:pPr>
    <w:rPr>
      <w:sz w:val="24"/>
    </w:rPr>
  </w:style>
  <w:style w:type="paragraph" w:styleId="Zarkazkladnhotextu">
    <w:name w:val="Body Text Indent"/>
    <w:basedOn w:val="Normlny"/>
    <w:rsid w:val="00DE6FF9"/>
    <w:pPr>
      <w:ind w:left="360"/>
      <w:jc w:val="both"/>
    </w:pPr>
    <w:rPr>
      <w:sz w:val="24"/>
    </w:rPr>
  </w:style>
  <w:style w:type="paragraph" w:styleId="Nzov">
    <w:name w:val="Title"/>
    <w:basedOn w:val="Normlny"/>
    <w:qFormat/>
    <w:rsid w:val="00DE6FF9"/>
    <w:pPr>
      <w:jc w:val="center"/>
    </w:pPr>
    <w:rPr>
      <w:b/>
      <w:sz w:val="28"/>
    </w:rPr>
  </w:style>
  <w:style w:type="paragraph" w:styleId="Popis">
    <w:name w:val="caption"/>
    <w:basedOn w:val="Normlny"/>
    <w:next w:val="Normlny"/>
    <w:qFormat/>
    <w:rsid w:val="00DE6FF9"/>
    <w:rPr>
      <w:sz w:val="24"/>
    </w:rPr>
  </w:style>
  <w:style w:type="paragraph" w:styleId="Pta">
    <w:name w:val="footer"/>
    <w:basedOn w:val="Normlny"/>
    <w:rsid w:val="009C0390"/>
    <w:pPr>
      <w:tabs>
        <w:tab w:val="center" w:pos="4536"/>
        <w:tab w:val="right" w:pos="9072"/>
      </w:tabs>
    </w:pPr>
  </w:style>
  <w:style w:type="character" w:styleId="slostrany">
    <w:name w:val="page number"/>
    <w:basedOn w:val="Predvolenpsmoodseku"/>
    <w:rsid w:val="009C0390"/>
  </w:style>
  <w:style w:type="paragraph" w:styleId="Hlavika">
    <w:name w:val="header"/>
    <w:basedOn w:val="Normlny"/>
    <w:rsid w:val="009C0390"/>
    <w:pPr>
      <w:tabs>
        <w:tab w:val="center" w:pos="4536"/>
        <w:tab w:val="right" w:pos="9072"/>
      </w:tabs>
    </w:pPr>
  </w:style>
  <w:style w:type="character" w:customStyle="1" w:styleId="st1">
    <w:name w:val="st1"/>
    <w:basedOn w:val="Predvolenpsmoodseku"/>
    <w:rsid w:val="00A70C09"/>
  </w:style>
  <w:style w:type="paragraph" w:styleId="Textbubliny">
    <w:name w:val="Balloon Text"/>
    <w:basedOn w:val="Normlny"/>
    <w:semiHidden/>
    <w:rsid w:val="00D31FF5"/>
    <w:rPr>
      <w:rFonts w:ascii="Tahoma" w:hAnsi="Tahoma" w:cs="Tahoma"/>
      <w:sz w:val="16"/>
      <w:szCs w:val="16"/>
    </w:rPr>
  </w:style>
  <w:style w:type="paragraph" w:styleId="Odsekzoznamu">
    <w:name w:val="List Paragraph"/>
    <w:basedOn w:val="Normlny"/>
    <w:uiPriority w:val="34"/>
    <w:qFormat/>
    <w:rsid w:val="00DA7784"/>
    <w:pPr>
      <w:ind w:left="720"/>
      <w:contextualSpacing/>
    </w:pPr>
  </w:style>
</w:styles>
</file>

<file path=word/webSettings.xml><?xml version="1.0" encoding="utf-8"?>
<w:webSettings xmlns:r="http://schemas.openxmlformats.org/officeDocument/2006/relationships" xmlns:w="http://schemas.openxmlformats.org/wordprocessingml/2006/main">
  <w:divs>
    <w:div w:id="307252086">
      <w:bodyDiv w:val="1"/>
      <w:marLeft w:val="0"/>
      <w:marRight w:val="0"/>
      <w:marTop w:val="0"/>
      <w:marBottom w:val="0"/>
      <w:divBdr>
        <w:top w:val="none" w:sz="0" w:space="0" w:color="auto"/>
        <w:left w:val="none" w:sz="0" w:space="0" w:color="auto"/>
        <w:bottom w:val="none" w:sz="0" w:space="0" w:color="auto"/>
        <w:right w:val="none" w:sz="0" w:space="0" w:color="auto"/>
      </w:divBdr>
    </w:div>
    <w:div w:id="492917754">
      <w:bodyDiv w:val="1"/>
      <w:marLeft w:val="0"/>
      <w:marRight w:val="0"/>
      <w:marTop w:val="0"/>
      <w:marBottom w:val="0"/>
      <w:divBdr>
        <w:top w:val="none" w:sz="0" w:space="0" w:color="auto"/>
        <w:left w:val="none" w:sz="0" w:space="0" w:color="auto"/>
        <w:bottom w:val="none" w:sz="0" w:space="0" w:color="auto"/>
        <w:right w:val="none" w:sz="0" w:space="0" w:color="auto"/>
      </w:divBdr>
    </w:div>
    <w:div w:id="1406104134">
      <w:bodyDiv w:val="1"/>
      <w:marLeft w:val="0"/>
      <w:marRight w:val="0"/>
      <w:marTop w:val="0"/>
      <w:marBottom w:val="0"/>
      <w:divBdr>
        <w:top w:val="none" w:sz="0" w:space="0" w:color="auto"/>
        <w:left w:val="none" w:sz="0" w:space="0" w:color="auto"/>
        <w:bottom w:val="none" w:sz="0" w:space="0" w:color="auto"/>
        <w:right w:val="none" w:sz="0" w:space="0" w:color="auto"/>
      </w:divBdr>
    </w:div>
    <w:div w:id="1557088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Pracovn__h_rok_programu_Microsoft_Office_Excel_97-20033.xls"/><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Pracovn__h_rok_programu_Microsoft_Office_Excel_97-20032.xls"/><Relationship Id="rId5" Type="http://schemas.openxmlformats.org/officeDocument/2006/relationships/webSettings" Target="webSettings.xml"/><Relationship Id="rId15" Type="http://schemas.openxmlformats.org/officeDocument/2006/relationships/oleObject" Target="embeddings/Pracovn__h_rok_programu_Microsoft_Office_Excel_97-20034.xls"/><Relationship Id="rId10" Type="http://schemas.openxmlformats.org/officeDocument/2006/relationships/image" Target="media/image2.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4" Type="http://schemas.openxmlformats.org/officeDocument/2006/relationships/image" Target="media/image4.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B1F9A50-782C-4D09-A3D9-3478EF626E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1</Pages>
  <Words>2213</Words>
  <Characters>12617</Characters>
  <Application>Microsoft Office Word</Application>
  <DocSecurity>0</DocSecurity>
  <Lines>105</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Výročná správa</vt:lpstr>
      <vt:lpstr>Výročná správa</vt:lpstr>
    </vt:vector>
  </TitlesOfParts>
  <Company>MOREAU AGRI</Company>
  <LinksUpToDate>false</LinksUpToDate>
  <CharactersWithSpaces>14801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creator>K0940</dc:creator>
  <cp:lastModifiedBy>Emilia Kukucova</cp:lastModifiedBy>
  <cp:revision>4</cp:revision>
  <cp:lastPrinted>2015-11-20T11:46:00Z</cp:lastPrinted>
  <dcterms:created xsi:type="dcterms:W3CDTF">2015-11-19T22:24:00Z</dcterms:created>
  <dcterms:modified xsi:type="dcterms:W3CDTF">2015-11-20T12:23:00Z</dcterms:modified>
</cp:coreProperties>
</file>