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208" w:rsidRDefault="00EA2208"/>
    <w:p w:rsidR="00EA2208" w:rsidRDefault="00EA2208"/>
    <w:p w:rsidR="00EA2208" w:rsidRDefault="00EA2208"/>
    <w:p w:rsidR="00EA2208" w:rsidRDefault="00EA2208"/>
    <w:p w:rsidR="00EA2208" w:rsidRDefault="00EA2208"/>
    <w:p w:rsidR="00EA2208" w:rsidRDefault="00EA2208" w:rsidP="00EA2208">
      <w:pPr>
        <w:ind w:left="1416" w:firstLine="708"/>
      </w:pPr>
    </w:p>
    <w:p w:rsidR="00EA2208" w:rsidRDefault="00EA2208" w:rsidP="00EA2208">
      <w:pPr>
        <w:ind w:left="1416" w:firstLine="708"/>
      </w:pPr>
    </w:p>
    <w:p w:rsidR="00EA2208" w:rsidRDefault="00EA2208" w:rsidP="00EA2208">
      <w:pPr>
        <w:ind w:left="1416" w:firstLine="708"/>
      </w:pPr>
    </w:p>
    <w:p w:rsidR="00EA2208" w:rsidRDefault="00EA2208" w:rsidP="00EA2208">
      <w:pPr>
        <w:ind w:left="2832" w:firstLine="708"/>
      </w:pPr>
    </w:p>
    <w:p w:rsidR="00FC608D" w:rsidRDefault="00EA2208" w:rsidP="00EA2208">
      <w:pPr>
        <w:jc w:val="center"/>
        <w:rPr>
          <w:b/>
          <w:sz w:val="40"/>
          <w:szCs w:val="40"/>
        </w:rPr>
      </w:pPr>
      <w:r w:rsidRPr="00EA2208">
        <w:rPr>
          <w:b/>
          <w:sz w:val="40"/>
          <w:szCs w:val="40"/>
        </w:rPr>
        <w:t>Výročná správa obce Hodkovce</w:t>
      </w:r>
    </w:p>
    <w:p w:rsidR="00EA2208" w:rsidRDefault="009256E8" w:rsidP="00EA220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2013</w:t>
      </w: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EA2208">
      <w:pPr>
        <w:jc w:val="center"/>
        <w:rPr>
          <w:b/>
          <w:sz w:val="40"/>
          <w:szCs w:val="40"/>
        </w:rPr>
      </w:pPr>
    </w:p>
    <w:p w:rsidR="00142ED1" w:rsidRDefault="00142ED1" w:rsidP="00142ED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Mária </w:t>
      </w:r>
      <w:proofErr w:type="spellStart"/>
      <w:r>
        <w:rPr>
          <w:sz w:val="28"/>
          <w:szCs w:val="28"/>
        </w:rPr>
        <w:t>Potočňáková</w:t>
      </w:r>
      <w:proofErr w:type="spellEnd"/>
    </w:p>
    <w:p w:rsidR="00142ED1" w:rsidRDefault="00142ED1" w:rsidP="00142ED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</w:t>
      </w:r>
    </w:p>
    <w:p w:rsidR="00142ED1" w:rsidRDefault="00142ED1" w:rsidP="00142ED1">
      <w:pPr>
        <w:rPr>
          <w:b/>
          <w:i/>
          <w:sz w:val="28"/>
          <w:szCs w:val="28"/>
        </w:rPr>
      </w:pPr>
      <w:r w:rsidRPr="00142ED1">
        <w:rPr>
          <w:b/>
          <w:i/>
          <w:sz w:val="28"/>
          <w:szCs w:val="28"/>
        </w:rPr>
        <w:lastRenderedPageBreak/>
        <w:t>Základná charakteristika obce Hodkovce</w:t>
      </w:r>
    </w:p>
    <w:p w:rsidR="00142ED1" w:rsidRDefault="00142ED1" w:rsidP="00142ED1">
      <w:pPr>
        <w:rPr>
          <w:sz w:val="28"/>
          <w:szCs w:val="28"/>
        </w:rPr>
      </w:pPr>
      <w:r>
        <w:rPr>
          <w:sz w:val="28"/>
          <w:szCs w:val="28"/>
        </w:rPr>
        <w:t>Obec Hodkovce je samostatný územný samosprávny a správny celok Slovenskej republiky, združuje osoby, ktoré majú na jej území trvalý pobyt. Obec je právnickou osobou ktorá za podmienok ustanovených zákonom samostatne hospodári s vlastným majetkom a s vlastnými príjmami. Základnou úlohou obce pri výkone samosprávy je starostlivosť o všestranný rozvoj jej územia a potreby jej obyvateľov.</w:t>
      </w:r>
    </w:p>
    <w:p w:rsidR="00142ED1" w:rsidRDefault="00142ED1" w:rsidP="00142ED1">
      <w:pPr>
        <w:rPr>
          <w:b/>
          <w:i/>
          <w:sz w:val="28"/>
          <w:szCs w:val="28"/>
        </w:rPr>
      </w:pPr>
      <w:r w:rsidRPr="00142ED1">
        <w:rPr>
          <w:b/>
          <w:i/>
          <w:sz w:val="28"/>
          <w:szCs w:val="28"/>
        </w:rPr>
        <w:t>Identifikačné údaje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Názov obce:</w:t>
      </w:r>
      <w:r>
        <w:rPr>
          <w:sz w:val="28"/>
          <w:szCs w:val="28"/>
        </w:rPr>
        <w:tab/>
        <w:t xml:space="preserve"> Obec Hodkovce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Adresa pre poštový styk: Obecný úrad Hodkovce 2, 044 21 Šemša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IČO:</w:t>
      </w:r>
      <w:r w:rsidR="000150FC">
        <w:rPr>
          <w:sz w:val="28"/>
          <w:szCs w:val="28"/>
        </w:rPr>
        <w:t xml:space="preserve"> 00 691 241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DIČ:</w:t>
      </w:r>
      <w:r w:rsidR="00765235">
        <w:rPr>
          <w:sz w:val="28"/>
          <w:szCs w:val="28"/>
        </w:rPr>
        <w:t xml:space="preserve"> 2021261330</w:t>
      </w:r>
    </w:p>
    <w:p w:rsidR="00142ED1" w:rsidRDefault="00142ED1" w:rsidP="000150FC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Právna forma: obec</w:t>
      </w:r>
    </w:p>
    <w:p w:rsidR="000150FC" w:rsidRDefault="000150FC" w:rsidP="000150FC">
      <w:pPr>
        <w:spacing w:after="0" w:line="240" w:lineRule="auto"/>
        <w:rPr>
          <w:sz w:val="28"/>
          <w:szCs w:val="28"/>
        </w:rPr>
      </w:pPr>
    </w:p>
    <w:p w:rsidR="000150FC" w:rsidRPr="00142ED1" w:rsidRDefault="000150FC" w:rsidP="000150FC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0150FC">
        <w:rPr>
          <w:sz w:val="28"/>
          <w:szCs w:val="28"/>
        </w:rPr>
        <w:t xml:space="preserve">Obec ako samostatný územný samosprávny a správny celok sa riadi zákonom c. 369/1990 </w:t>
      </w:r>
      <w:proofErr w:type="spellStart"/>
      <w:r w:rsidRPr="000150FC">
        <w:rPr>
          <w:sz w:val="28"/>
          <w:szCs w:val="28"/>
        </w:rPr>
        <w:t>Zb.o</w:t>
      </w:r>
      <w:proofErr w:type="spellEnd"/>
      <w:r w:rsidRPr="000150FC">
        <w:rPr>
          <w:sz w:val="28"/>
          <w:szCs w:val="28"/>
        </w:rPr>
        <w:t xml:space="preserve"> obecnom riadení v znení neskorších zmien a doplnkov a ústavou Slovenskej republiky.</w:t>
      </w:r>
    </w:p>
    <w:p w:rsidR="00142ED1" w:rsidRDefault="00142ED1" w:rsidP="00142ED1">
      <w:pPr>
        <w:rPr>
          <w:sz w:val="28"/>
          <w:szCs w:val="28"/>
        </w:rPr>
      </w:pPr>
    </w:p>
    <w:p w:rsidR="000150FC" w:rsidRPr="000150FC" w:rsidRDefault="000150FC" w:rsidP="00142ED1">
      <w:pPr>
        <w:rPr>
          <w:b/>
          <w:i/>
          <w:sz w:val="28"/>
          <w:szCs w:val="28"/>
        </w:rPr>
      </w:pPr>
      <w:r w:rsidRPr="000150FC">
        <w:rPr>
          <w:b/>
          <w:i/>
          <w:sz w:val="28"/>
          <w:szCs w:val="28"/>
        </w:rPr>
        <w:t>Geografické údaje</w:t>
      </w:r>
    </w:p>
    <w:p w:rsidR="000150FC" w:rsidRDefault="000150FC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Celková rozloha: 757 ha.</w:t>
      </w:r>
    </w:p>
    <w:p w:rsidR="000150FC" w:rsidRDefault="000150FC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Nadmorská výška: </w:t>
      </w:r>
      <w:r w:rsidR="00765235">
        <w:rPr>
          <w:sz w:val="28"/>
          <w:szCs w:val="28"/>
        </w:rPr>
        <w:t xml:space="preserve">323 </w:t>
      </w:r>
      <w:proofErr w:type="spellStart"/>
      <w:r w:rsidR="00765235">
        <w:rPr>
          <w:sz w:val="28"/>
          <w:szCs w:val="28"/>
        </w:rPr>
        <w:t>m.n.m</w:t>
      </w:r>
      <w:proofErr w:type="spellEnd"/>
      <w:r w:rsidR="00765235">
        <w:rPr>
          <w:sz w:val="28"/>
          <w:szCs w:val="28"/>
        </w:rPr>
        <w:t>.</w:t>
      </w:r>
    </w:p>
    <w:p w:rsidR="00765235" w:rsidRDefault="00765235" w:rsidP="00765235">
      <w:pPr>
        <w:spacing w:after="0"/>
        <w:rPr>
          <w:sz w:val="28"/>
          <w:szCs w:val="28"/>
        </w:rPr>
      </w:pPr>
    </w:p>
    <w:p w:rsidR="00765235" w:rsidRDefault="00765235" w:rsidP="00765235">
      <w:pPr>
        <w:spacing w:after="0"/>
        <w:rPr>
          <w:b/>
          <w:i/>
          <w:sz w:val="28"/>
          <w:szCs w:val="28"/>
        </w:rPr>
      </w:pPr>
      <w:r w:rsidRPr="00765235">
        <w:rPr>
          <w:b/>
          <w:i/>
          <w:sz w:val="28"/>
          <w:szCs w:val="28"/>
        </w:rPr>
        <w:t>Demografické údaje</w:t>
      </w:r>
    </w:p>
    <w:p w:rsidR="00765235" w:rsidRDefault="00765235" w:rsidP="00765235">
      <w:pPr>
        <w:spacing w:after="0"/>
        <w:rPr>
          <w:sz w:val="28"/>
          <w:szCs w:val="28"/>
        </w:rPr>
      </w:pPr>
    </w:p>
    <w:p w:rsidR="00765235" w:rsidRDefault="00765235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Počet obyvateľov: 256</w:t>
      </w:r>
    </w:p>
    <w:p w:rsidR="00765235" w:rsidRDefault="00765235" w:rsidP="00765235">
      <w:pPr>
        <w:spacing w:after="0"/>
        <w:rPr>
          <w:sz w:val="28"/>
          <w:szCs w:val="28"/>
        </w:rPr>
      </w:pPr>
    </w:p>
    <w:p w:rsidR="00765235" w:rsidRDefault="00765235" w:rsidP="00765235">
      <w:pPr>
        <w:spacing w:after="0"/>
        <w:rPr>
          <w:b/>
          <w:i/>
          <w:sz w:val="28"/>
          <w:szCs w:val="28"/>
        </w:rPr>
      </w:pPr>
      <w:r w:rsidRPr="00765235">
        <w:rPr>
          <w:b/>
          <w:i/>
          <w:sz w:val="28"/>
          <w:szCs w:val="28"/>
        </w:rPr>
        <w:t>Služby v obci poskytujú</w:t>
      </w:r>
    </w:p>
    <w:p w:rsidR="00765235" w:rsidRDefault="00765235" w:rsidP="00765235">
      <w:pPr>
        <w:spacing w:after="0"/>
        <w:rPr>
          <w:b/>
          <w:i/>
          <w:sz w:val="28"/>
          <w:szCs w:val="28"/>
        </w:rPr>
      </w:pPr>
    </w:p>
    <w:p w:rsidR="00765235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Kadernícke a kozmetické služby: Jana </w:t>
      </w:r>
      <w:proofErr w:type="spellStart"/>
      <w:r>
        <w:rPr>
          <w:sz w:val="28"/>
          <w:szCs w:val="28"/>
        </w:rPr>
        <w:t>Demková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Ostatný maloobchod v nešpecifikovaných predajniach: Jaroslav Dubovský</w:t>
      </w: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Obrábanie: Jaroslav </w:t>
      </w:r>
      <w:proofErr w:type="spellStart"/>
      <w:r>
        <w:rPr>
          <w:sz w:val="28"/>
          <w:szCs w:val="28"/>
        </w:rPr>
        <w:t>Potočňák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Zemné práce: Juraj Dubovský</w:t>
      </w: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Ostatný maloobchod v nešpecifikovaných predajniach: JURGOS – Juraj </w:t>
      </w:r>
      <w:proofErr w:type="spellStart"/>
      <w:r>
        <w:rPr>
          <w:sz w:val="28"/>
          <w:szCs w:val="28"/>
        </w:rPr>
        <w:t>Kozel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 w:rsidRPr="00E9532E">
        <w:rPr>
          <w:iCs/>
          <w:sz w:val="28"/>
          <w:szCs w:val="28"/>
        </w:rPr>
        <w:t>Výroba ostatných kovových výrobkov i. n.</w:t>
      </w:r>
      <w:r>
        <w:rPr>
          <w:i/>
          <w:iCs/>
          <w:sz w:val="28"/>
          <w:szCs w:val="28"/>
        </w:rPr>
        <w:t>:</w:t>
      </w:r>
      <w:r w:rsidRPr="00E9532E">
        <w:rPr>
          <w:i/>
          <w:iCs/>
          <w:sz w:val="28"/>
          <w:szCs w:val="28"/>
        </w:rPr>
        <w:t xml:space="preserve"> </w:t>
      </w:r>
      <w:hyperlink r:id="rId5" w:history="1">
        <w:r w:rsidRPr="00E9532E">
          <w:rPr>
            <w:sz w:val="28"/>
            <w:szCs w:val="28"/>
          </w:rPr>
          <w:t xml:space="preserve">Lukáš </w:t>
        </w:r>
        <w:proofErr w:type="spellStart"/>
        <w:r w:rsidRPr="00E9532E">
          <w:rPr>
            <w:sz w:val="28"/>
            <w:szCs w:val="28"/>
          </w:rPr>
          <w:t>Kižlin</w:t>
        </w:r>
        <w:proofErr w:type="spellEnd"/>
      </w:hyperlink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Zásielkový predaj alebo predaj cez internet: Radoslav </w:t>
      </w:r>
      <w:proofErr w:type="spellStart"/>
      <w:r>
        <w:rPr>
          <w:sz w:val="28"/>
          <w:szCs w:val="28"/>
        </w:rPr>
        <w:t>Kožej</w:t>
      </w:r>
      <w:proofErr w:type="spellEnd"/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Obrábanie: Stanislav </w:t>
      </w:r>
      <w:proofErr w:type="spellStart"/>
      <w:r>
        <w:rPr>
          <w:sz w:val="28"/>
          <w:szCs w:val="28"/>
        </w:rPr>
        <w:t>Kižlin</w:t>
      </w:r>
      <w:proofErr w:type="spellEnd"/>
      <w:r>
        <w:rPr>
          <w:sz w:val="28"/>
          <w:szCs w:val="28"/>
        </w:rPr>
        <w:t xml:space="preserve"> st.</w:t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sz w:val="28"/>
          <w:szCs w:val="28"/>
        </w:rPr>
      </w:pPr>
      <w:r w:rsidRPr="00E9532E">
        <w:rPr>
          <w:b/>
          <w:i/>
          <w:sz w:val="28"/>
          <w:szCs w:val="28"/>
        </w:rPr>
        <w:t>História obce</w:t>
      </w:r>
    </w:p>
    <w:p w:rsidR="00E9532E" w:rsidRDefault="00E9532E" w:rsidP="00765235">
      <w:pPr>
        <w:spacing w:after="0"/>
        <w:rPr>
          <w:sz w:val="28"/>
          <w:szCs w:val="28"/>
        </w:rPr>
      </w:pPr>
      <w:r w:rsidRPr="00E9532E">
        <w:rPr>
          <w:sz w:val="28"/>
          <w:szCs w:val="28"/>
        </w:rPr>
        <w:t>Prvá písomná zmienka o obci pochádza z</w:t>
      </w:r>
      <w:r>
        <w:rPr>
          <w:sz w:val="28"/>
          <w:szCs w:val="28"/>
        </w:rPr>
        <w:t> </w:t>
      </w:r>
      <w:r w:rsidRPr="00E9532E">
        <w:rPr>
          <w:sz w:val="28"/>
          <w:szCs w:val="28"/>
        </w:rPr>
        <w:t>roku</w:t>
      </w:r>
      <w:r>
        <w:rPr>
          <w:sz w:val="28"/>
          <w:szCs w:val="28"/>
        </w:rPr>
        <w:t xml:space="preserve"> 1318.</w:t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b/>
          <w:i/>
          <w:sz w:val="28"/>
          <w:szCs w:val="28"/>
        </w:rPr>
      </w:pPr>
      <w:r w:rsidRPr="00E9532E">
        <w:rPr>
          <w:b/>
          <w:i/>
          <w:sz w:val="28"/>
          <w:szCs w:val="28"/>
        </w:rPr>
        <w:t>Symboly obce</w:t>
      </w: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sz w:val="28"/>
          <w:szCs w:val="28"/>
        </w:rPr>
        <w:t>Erb, znak a vlajka</w:t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762000" cy="895350"/>
            <wp:effectExtent l="19050" t="0" r="0" b="0"/>
            <wp:docPr id="1" name="Obrázok 0" descr="erb hodkovc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 hodkovce.gif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532E" w:rsidRDefault="00E9532E" w:rsidP="00765235">
      <w:pPr>
        <w:spacing w:after="0"/>
        <w:rPr>
          <w:sz w:val="28"/>
          <w:szCs w:val="28"/>
        </w:rPr>
      </w:pPr>
    </w:p>
    <w:p w:rsidR="00E9532E" w:rsidRDefault="00E9532E" w:rsidP="00765235">
      <w:pPr>
        <w:spacing w:after="0"/>
        <w:rPr>
          <w:b/>
          <w:i/>
          <w:sz w:val="28"/>
          <w:szCs w:val="28"/>
        </w:rPr>
      </w:pPr>
      <w:r w:rsidRPr="00E9532E">
        <w:rPr>
          <w:b/>
          <w:i/>
          <w:sz w:val="28"/>
          <w:szCs w:val="28"/>
        </w:rPr>
        <w:t>Základné orgány obce</w:t>
      </w:r>
    </w:p>
    <w:p w:rsidR="00E9532E" w:rsidRPr="00CA7969" w:rsidRDefault="00CA7969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>1.</w:t>
      </w:r>
      <w:r w:rsidR="00E9532E" w:rsidRPr="00CA7969">
        <w:rPr>
          <w:sz w:val="28"/>
          <w:szCs w:val="28"/>
        </w:rPr>
        <w:t>Obecné zastupiteľstvo</w:t>
      </w:r>
    </w:p>
    <w:p w:rsidR="00E9532E" w:rsidRDefault="00CA7969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>2.</w:t>
      </w:r>
      <w:r w:rsidR="00E9532E" w:rsidRPr="00CA7969">
        <w:rPr>
          <w:sz w:val="28"/>
          <w:szCs w:val="28"/>
        </w:rPr>
        <w:t>Starostka obce</w:t>
      </w:r>
    </w:p>
    <w:p w:rsidR="00CA7969" w:rsidRDefault="00CA7969" w:rsidP="00CA7969">
      <w:pPr>
        <w:spacing w:after="0"/>
        <w:rPr>
          <w:sz w:val="28"/>
          <w:szCs w:val="28"/>
        </w:rPr>
      </w:pPr>
    </w:p>
    <w:p w:rsidR="00CA7969" w:rsidRDefault="00CA7969" w:rsidP="00CA7969">
      <w:pPr>
        <w:spacing w:after="0"/>
        <w:rPr>
          <w:sz w:val="28"/>
          <w:szCs w:val="28"/>
        </w:rPr>
      </w:pPr>
      <w:r w:rsidRPr="00CA7969">
        <w:rPr>
          <w:sz w:val="28"/>
          <w:szCs w:val="28"/>
        </w:rPr>
        <w:t>Obecné zastupiteľstvo je zastupiteľský zbor obce zložený z poslancov zvolených v priamych voľbách obyvateľmi obce. Volebné pravidlá upravuje osobitný predpis. 5) Funkčné obdobie obecného zastupiteľstva sa končí zložením sľubu poslancov novozvoleného obecného zastupiteľstva na štyri roky.</w:t>
      </w:r>
    </w:p>
    <w:p w:rsidR="00DE435B" w:rsidRDefault="00DE435B" w:rsidP="00CA7969">
      <w:pPr>
        <w:spacing w:after="0"/>
        <w:rPr>
          <w:sz w:val="28"/>
          <w:szCs w:val="28"/>
        </w:rPr>
      </w:pPr>
    </w:p>
    <w:p w:rsidR="00DE435B" w:rsidRDefault="00DE435B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1/ Renáta </w:t>
      </w:r>
      <w:proofErr w:type="spellStart"/>
      <w:r>
        <w:rPr>
          <w:sz w:val="28"/>
          <w:szCs w:val="28"/>
        </w:rPr>
        <w:t>Balogova</w:t>
      </w:r>
      <w:proofErr w:type="spellEnd"/>
      <w:r>
        <w:rPr>
          <w:sz w:val="28"/>
          <w:szCs w:val="28"/>
        </w:rPr>
        <w:t xml:space="preserve"> – zástupca starostu</w:t>
      </w:r>
    </w:p>
    <w:p w:rsidR="00DE435B" w:rsidRDefault="00DE435B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>2/ Miroslav Varga</w:t>
      </w:r>
    </w:p>
    <w:p w:rsidR="00DE435B" w:rsidRDefault="00DE435B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3/ Ing. Branislav </w:t>
      </w:r>
      <w:proofErr w:type="spellStart"/>
      <w:r>
        <w:rPr>
          <w:sz w:val="28"/>
          <w:szCs w:val="28"/>
        </w:rPr>
        <w:t>Potočňák</w:t>
      </w:r>
      <w:proofErr w:type="spellEnd"/>
    </w:p>
    <w:p w:rsidR="00DE435B" w:rsidRDefault="00DE435B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4/ Bc. Ľubomíra </w:t>
      </w:r>
      <w:proofErr w:type="spellStart"/>
      <w:r>
        <w:rPr>
          <w:sz w:val="28"/>
          <w:szCs w:val="28"/>
        </w:rPr>
        <w:t>Potočňáková</w:t>
      </w:r>
      <w:proofErr w:type="spellEnd"/>
    </w:p>
    <w:p w:rsidR="00DE435B" w:rsidRDefault="00DE435B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5/ Bc. Martina </w:t>
      </w:r>
      <w:proofErr w:type="spellStart"/>
      <w:r>
        <w:rPr>
          <w:sz w:val="28"/>
          <w:szCs w:val="28"/>
        </w:rPr>
        <w:t>Sičáková</w:t>
      </w:r>
      <w:proofErr w:type="spellEnd"/>
    </w:p>
    <w:p w:rsidR="00CE23BE" w:rsidRDefault="00CE23BE" w:rsidP="00CA7969">
      <w:pPr>
        <w:spacing w:after="0"/>
        <w:rPr>
          <w:sz w:val="28"/>
          <w:szCs w:val="28"/>
        </w:rPr>
      </w:pPr>
    </w:p>
    <w:p w:rsidR="005672CA" w:rsidRDefault="00CE23BE" w:rsidP="00CA7969">
      <w:pPr>
        <w:spacing w:after="0"/>
        <w:rPr>
          <w:sz w:val="28"/>
          <w:szCs w:val="28"/>
        </w:rPr>
      </w:pPr>
      <w:r w:rsidRPr="00CE23BE">
        <w:rPr>
          <w:b/>
          <w:i/>
          <w:sz w:val="28"/>
          <w:szCs w:val="28"/>
        </w:rPr>
        <w:t>Starosta Obce Hodkovce</w:t>
      </w:r>
    </w:p>
    <w:p w:rsidR="00CE23BE" w:rsidRDefault="005672CA" w:rsidP="00CA796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Mária </w:t>
      </w:r>
      <w:proofErr w:type="spellStart"/>
      <w:r>
        <w:rPr>
          <w:sz w:val="28"/>
          <w:szCs w:val="28"/>
        </w:rPr>
        <w:t>Potočňáková</w:t>
      </w:r>
      <w:proofErr w:type="spellEnd"/>
    </w:p>
    <w:p w:rsidR="005672CA" w:rsidRDefault="005672CA" w:rsidP="00CA7969">
      <w:pPr>
        <w:spacing w:after="0"/>
        <w:rPr>
          <w:sz w:val="28"/>
          <w:szCs w:val="28"/>
        </w:rPr>
      </w:pPr>
    </w:p>
    <w:p w:rsidR="005672CA" w:rsidRDefault="005672CA" w:rsidP="005672CA">
      <w:pPr>
        <w:spacing w:after="0"/>
        <w:rPr>
          <w:sz w:val="28"/>
          <w:szCs w:val="28"/>
        </w:rPr>
      </w:pPr>
      <w:r w:rsidRPr="005672CA">
        <w:rPr>
          <w:sz w:val="28"/>
          <w:szCs w:val="28"/>
        </w:rPr>
        <w:t>Obecné zastupite</w:t>
      </w:r>
      <w:r>
        <w:rPr>
          <w:sz w:val="28"/>
          <w:szCs w:val="28"/>
        </w:rPr>
        <w:t>ľstvo v Hodkovciach</w:t>
      </w:r>
      <w:r w:rsidRPr="005672CA">
        <w:rPr>
          <w:sz w:val="28"/>
          <w:szCs w:val="28"/>
        </w:rPr>
        <w:t xml:space="preserve"> rozhodovalo na svojich zasadnutiach o</w:t>
      </w:r>
      <w:r>
        <w:rPr>
          <w:sz w:val="28"/>
          <w:szCs w:val="28"/>
        </w:rPr>
        <w:t> </w:t>
      </w:r>
      <w:r w:rsidRPr="005672CA">
        <w:rPr>
          <w:sz w:val="28"/>
          <w:szCs w:val="28"/>
        </w:rPr>
        <w:t>základných</w:t>
      </w:r>
      <w:r>
        <w:rPr>
          <w:sz w:val="28"/>
          <w:szCs w:val="28"/>
        </w:rPr>
        <w:t xml:space="preserve"> </w:t>
      </w:r>
      <w:r w:rsidRPr="005672CA">
        <w:rPr>
          <w:sz w:val="28"/>
          <w:szCs w:val="28"/>
        </w:rPr>
        <w:t xml:space="preserve">otázkach života obce. </w:t>
      </w:r>
    </w:p>
    <w:p w:rsidR="005672CA" w:rsidRDefault="005672CA" w:rsidP="005672CA">
      <w:pPr>
        <w:spacing w:after="0"/>
        <w:rPr>
          <w:sz w:val="28"/>
          <w:szCs w:val="28"/>
        </w:rPr>
      </w:pPr>
    </w:p>
    <w:p w:rsidR="004D1340" w:rsidRDefault="004D1340" w:rsidP="005672CA">
      <w:pPr>
        <w:spacing w:after="0"/>
        <w:rPr>
          <w:b/>
          <w:i/>
          <w:sz w:val="28"/>
          <w:szCs w:val="28"/>
        </w:rPr>
      </w:pPr>
    </w:p>
    <w:p w:rsidR="005672CA" w:rsidRDefault="005672CA" w:rsidP="005672CA">
      <w:pPr>
        <w:spacing w:after="0"/>
        <w:rPr>
          <w:b/>
          <w:i/>
          <w:sz w:val="28"/>
          <w:szCs w:val="28"/>
        </w:rPr>
      </w:pPr>
      <w:r w:rsidRPr="005672CA">
        <w:rPr>
          <w:b/>
          <w:i/>
          <w:sz w:val="28"/>
          <w:szCs w:val="28"/>
        </w:rPr>
        <w:lastRenderedPageBreak/>
        <w:t>Hlavný kontrolór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>
        <w:rPr>
          <w:sz w:val="28"/>
          <w:szCs w:val="28"/>
        </w:rPr>
        <w:t xml:space="preserve">Terézia </w:t>
      </w:r>
      <w:proofErr w:type="spellStart"/>
      <w:r>
        <w:rPr>
          <w:sz w:val="28"/>
          <w:szCs w:val="28"/>
        </w:rPr>
        <w:t>Kinlovičová</w:t>
      </w:r>
      <w:proofErr w:type="spellEnd"/>
      <w:r>
        <w:rPr>
          <w:sz w:val="28"/>
          <w:szCs w:val="28"/>
        </w:rPr>
        <w:t>, zvolená</w:t>
      </w:r>
      <w:r w:rsidRPr="005672CA">
        <w:rPr>
          <w:sz w:val="28"/>
          <w:szCs w:val="28"/>
        </w:rPr>
        <w:t xml:space="preserve"> do funkcie obecným zastupite</w:t>
      </w:r>
      <w:r>
        <w:rPr>
          <w:sz w:val="28"/>
          <w:szCs w:val="28"/>
        </w:rPr>
        <w:t>ľstvom.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Schválené právne normy obce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1/ Š</w:t>
      </w:r>
      <w:r>
        <w:rPr>
          <w:sz w:val="28"/>
          <w:szCs w:val="28"/>
        </w:rPr>
        <w:t>tatút obce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2/ Rokovací poriadok OZ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3/ Podp</w:t>
      </w:r>
      <w:r>
        <w:rPr>
          <w:sz w:val="28"/>
          <w:szCs w:val="28"/>
        </w:rPr>
        <w:t>isový poriadok Obecného úradu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4/ Zásady na ochranu majetku obce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Pracovný poriadok obce Hodkovce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6/ Sm</w:t>
      </w:r>
      <w:r>
        <w:rPr>
          <w:sz w:val="28"/>
          <w:szCs w:val="28"/>
        </w:rPr>
        <w:t>ernica upravujúca postup verejné</w:t>
      </w:r>
      <w:r w:rsidRPr="005672CA">
        <w:rPr>
          <w:sz w:val="28"/>
          <w:szCs w:val="28"/>
        </w:rPr>
        <w:t>ho obstarávate</w:t>
      </w:r>
      <w:r>
        <w:rPr>
          <w:sz w:val="28"/>
          <w:szCs w:val="28"/>
        </w:rPr>
        <w:t>ľa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7/ Smernica pre verejné obstarávanie - podprahová metóda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8/ Interná smernica vedenie ú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tovníctva a postupy ú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tovania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9/ Zásady hospodárenia s majetkom obce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10/Vnútorný predpis pre vedenie ú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tovníctva</w:t>
      </w: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11/Zásady na obeh ú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tovných dokladov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12/ Smernica k vykonaniu inventarizácie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5672CA" w:rsidRPr="005672CA" w:rsidRDefault="005672CA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5672CA">
        <w:rPr>
          <w:b/>
          <w:i/>
          <w:sz w:val="28"/>
          <w:szCs w:val="28"/>
        </w:rPr>
        <w:t>Obecný úrad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5672CA">
        <w:rPr>
          <w:sz w:val="28"/>
          <w:szCs w:val="28"/>
        </w:rPr>
        <w:t>Je výkonným orgánom obecného zastupite</w:t>
      </w:r>
      <w:r>
        <w:rPr>
          <w:sz w:val="28"/>
          <w:szCs w:val="28"/>
        </w:rPr>
        <w:t>ľ</w:t>
      </w:r>
      <w:r w:rsidRPr="005672CA">
        <w:rPr>
          <w:sz w:val="28"/>
          <w:szCs w:val="28"/>
        </w:rPr>
        <w:t>stva a starostu obce, zabezpe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uje organiza</w:t>
      </w:r>
      <w:r>
        <w:rPr>
          <w:sz w:val="28"/>
          <w:szCs w:val="28"/>
        </w:rPr>
        <w:t>č</w:t>
      </w:r>
      <w:r w:rsidRPr="005672CA">
        <w:rPr>
          <w:sz w:val="28"/>
          <w:szCs w:val="28"/>
        </w:rPr>
        <w:t>né</w:t>
      </w:r>
      <w:r>
        <w:rPr>
          <w:sz w:val="28"/>
          <w:szCs w:val="28"/>
        </w:rPr>
        <w:t xml:space="preserve"> </w:t>
      </w:r>
      <w:r w:rsidRPr="005672CA">
        <w:rPr>
          <w:sz w:val="28"/>
          <w:szCs w:val="28"/>
        </w:rPr>
        <w:t>a administratívne veci. Prácu obecného úradu organizuje starosta obce.</w:t>
      </w:r>
    </w:p>
    <w:p w:rsidR="00B80E5F" w:rsidRDefault="00B80E5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80E5F" w:rsidRPr="00B80E5F" w:rsidRDefault="00B80E5F" w:rsidP="005672CA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Zamestnanci obecného úradu</w:t>
      </w:r>
    </w:p>
    <w:p w:rsidR="00B80E5F" w:rsidRDefault="00B80E5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1/ </w:t>
      </w:r>
      <w:r w:rsidR="004D1340">
        <w:rPr>
          <w:sz w:val="28"/>
          <w:szCs w:val="28"/>
        </w:rPr>
        <w:t xml:space="preserve">Bc. </w:t>
      </w:r>
      <w:r>
        <w:rPr>
          <w:sz w:val="28"/>
          <w:szCs w:val="28"/>
        </w:rPr>
        <w:t xml:space="preserve">Ľudmila </w:t>
      </w:r>
      <w:proofErr w:type="spellStart"/>
      <w:r w:rsidR="004D1340">
        <w:rPr>
          <w:sz w:val="28"/>
          <w:szCs w:val="28"/>
        </w:rPr>
        <w:t>Ja</w:t>
      </w:r>
      <w:r>
        <w:rPr>
          <w:sz w:val="28"/>
          <w:szCs w:val="28"/>
        </w:rPr>
        <w:t>gerová</w:t>
      </w:r>
      <w:proofErr w:type="spellEnd"/>
      <w:r>
        <w:rPr>
          <w:sz w:val="28"/>
          <w:szCs w:val="28"/>
        </w:rPr>
        <w:t xml:space="preserve"> – </w:t>
      </w:r>
      <w:r w:rsidR="004D1340">
        <w:rPr>
          <w:sz w:val="28"/>
          <w:szCs w:val="28"/>
        </w:rPr>
        <w:t>samostatný referent (</w:t>
      </w:r>
      <w:r w:rsidR="004D1340" w:rsidRPr="004D1340">
        <w:rPr>
          <w:sz w:val="28"/>
          <w:szCs w:val="28"/>
        </w:rPr>
        <w:t>dane, evidencia obyvateľstva, vedenie pokladne a ostatné administratívne záležitosti</w:t>
      </w:r>
      <w:r w:rsidR="004D1340">
        <w:rPr>
          <w:sz w:val="28"/>
          <w:szCs w:val="28"/>
        </w:rPr>
        <w:t>)</w:t>
      </w:r>
    </w:p>
    <w:p w:rsidR="00B80E5F" w:rsidRDefault="00B80E5F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Prenesené kompetencie</w:t>
      </w: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B80E5F">
        <w:rPr>
          <w:sz w:val="28"/>
          <w:szCs w:val="28"/>
        </w:rPr>
        <w:t>Príjmy - zú</w:t>
      </w:r>
      <w:r>
        <w:rPr>
          <w:sz w:val="28"/>
          <w:szCs w:val="28"/>
        </w:rPr>
        <w:t>č</w:t>
      </w:r>
      <w:r w:rsidRPr="00B80E5F">
        <w:rPr>
          <w:sz w:val="28"/>
          <w:szCs w:val="28"/>
        </w:rPr>
        <w:t>tované cez rozpo</w:t>
      </w:r>
      <w:r>
        <w:rPr>
          <w:sz w:val="28"/>
          <w:szCs w:val="28"/>
        </w:rPr>
        <w:t>č</w:t>
      </w:r>
      <w:r w:rsidRPr="00B80E5F">
        <w:rPr>
          <w:sz w:val="28"/>
          <w:szCs w:val="28"/>
        </w:rPr>
        <w:t>et obce</w:t>
      </w: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Originálne kompetencie</w:t>
      </w: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B80E5F">
        <w:rPr>
          <w:sz w:val="28"/>
          <w:szCs w:val="28"/>
        </w:rPr>
        <w:t>Príjmy a výdaj zú</w:t>
      </w:r>
      <w:r>
        <w:rPr>
          <w:sz w:val="28"/>
          <w:szCs w:val="28"/>
        </w:rPr>
        <w:t>č</w:t>
      </w:r>
      <w:r w:rsidRPr="00B80E5F">
        <w:rPr>
          <w:sz w:val="28"/>
          <w:szCs w:val="28"/>
        </w:rPr>
        <w:t>tované z rozpo</w:t>
      </w:r>
      <w:r>
        <w:rPr>
          <w:sz w:val="28"/>
          <w:szCs w:val="28"/>
        </w:rPr>
        <w:t>č</w:t>
      </w:r>
      <w:r w:rsidRPr="00B80E5F">
        <w:rPr>
          <w:sz w:val="28"/>
          <w:szCs w:val="28"/>
        </w:rPr>
        <w:t>tu obce</w:t>
      </w:r>
    </w:p>
    <w:p w:rsidR="005672CA" w:rsidRDefault="005672CA" w:rsidP="005672CA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Financovanie obce, majetok obce, rozpo</w:t>
      </w:r>
      <w:r w:rsidR="009256E8">
        <w:rPr>
          <w:b/>
          <w:i/>
          <w:sz w:val="28"/>
          <w:szCs w:val="28"/>
        </w:rPr>
        <w:t>čet obce na rok 2013</w:t>
      </w:r>
    </w:p>
    <w:p w:rsidR="00B80E5F" w:rsidRDefault="00B80E5F" w:rsidP="009256E8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B80E5F">
        <w:rPr>
          <w:sz w:val="28"/>
          <w:szCs w:val="28"/>
        </w:rPr>
        <w:t xml:space="preserve">Obec financuje svoje potreby predovšetkým z vlastných príjmov , zo štátnych dotácií ako aj z </w:t>
      </w:r>
      <w:r>
        <w:rPr>
          <w:sz w:val="28"/>
          <w:szCs w:val="28"/>
        </w:rPr>
        <w:t>ď</w:t>
      </w:r>
      <w:r w:rsidRPr="00B80E5F">
        <w:rPr>
          <w:sz w:val="28"/>
          <w:szCs w:val="28"/>
        </w:rPr>
        <w:t>alších zdrojov . Rozpo</w:t>
      </w:r>
      <w:r>
        <w:rPr>
          <w:sz w:val="28"/>
          <w:szCs w:val="28"/>
        </w:rPr>
        <w:t>č</w:t>
      </w:r>
      <w:r w:rsidRPr="00B80E5F">
        <w:rPr>
          <w:sz w:val="28"/>
          <w:szCs w:val="28"/>
        </w:rPr>
        <w:t>et o</w:t>
      </w:r>
      <w:r>
        <w:rPr>
          <w:sz w:val="28"/>
          <w:szCs w:val="28"/>
        </w:rPr>
        <w:t>b</w:t>
      </w:r>
      <w:r w:rsidR="009256E8">
        <w:rPr>
          <w:sz w:val="28"/>
          <w:szCs w:val="28"/>
        </w:rPr>
        <w:t>ce na rok 2013 schválilo OZ.</w:t>
      </w:r>
      <w:r>
        <w:rPr>
          <w:sz w:val="28"/>
          <w:szCs w:val="28"/>
        </w:rPr>
        <w:t xml:space="preserve"> </w:t>
      </w: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</w:p>
    <w:p w:rsidR="00B80E5F" w:rsidRPr="00B80E5F" w:rsidRDefault="00B80E5F" w:rsidP="00B80E5F">
      <w:pPr>
        <w:autoSpaceDE w:val="0"/>
        <w:autoSpaceDN w:val="0"/>
        <w:adjustRightInd w:val="0"/>
        <w:spacing w:after="0" w:line="240" w:lineRule="auto"/>
        <w:rPr>
          <w:b/>
          <w:i/>
          <w:sz w:val="28"/>
          <w:szCs w:val="28"/>
        </w:rPr>
      </w:pPr>
      <w:r w:rsidRPr="00B80E5F">
        <w:rPr>
          <w:b/>
          <w:i/>
          <w:sz w:val="28"/>
          <w:szCs w:val="28"/>
        </w:rPr>
        <w:t>1. Vývoj ú</w:t>
      </w:r>
      <w:r>
        <w:rPr>
          <w:b/>
          <w:i/>
          <w:sz w:val="28"/>
          <w:szCs w:val="28"/>
        </w:rPr>
        <w:t>č</w:t>
      </w:r>
      <w:r w:rsidRPr="00B80E5F">
        <w:rPr>
          <w:b/>
          <w:i/>
          <w:sz w:val="28"/>
          <w:szCs w:val="28"/>
        </w:rPr>
        <w:t>tovnej jednotky na základe vybraných ukazovate</w:t>
      </w:r>
      <w:r>
        <w:rPr>
          <w:b/>
          <w:i/>
          <w:sz w:val="28"/>
          <w:szCs w:val="28"/>
        </w:rPr>
        <w:t>ľ</w:t>
      </w:r>
      <w:r w:rsidRPr="00B80E5F">
        <w:rPr>
          <w:b/>
          <w:i/>
          <w:sz w:val="28"/>
          <w:szCs w:val="28"/>
        </w:rPr>
        <w:t>ov</w:t>
      </w:r>
    </w:p>
    <w:p w:rsidR="005672CA" w:rsidRDefault="005672CA" w:rsidP="005672CA">
      <w:pPr>
        <w:spacing w:after="0"/>
        <w:rPr>
          <w:sz w:val="28"/>
          <w:szCs w:val="28"/>
        </w:rPr>
      </w:pPr>
    </w:p>
    <w:p w:rsidR="00B80E5F" w:rsidRDefault="00B80E5F" w:rsidP="005672CA">
      <w:pPr>
        <w:spacing w:after="0"/>
        <w:rPr>
          <w:sz w:val="28"/>
          <w:szCs w:val="28"/>
        </w:rPr>
      </w:pPr>
      <w:r w:rsidRPr="00B80E5F">
        <w:rPr>
          <w:sz w:val="28"/>
          <w:szCs w:val="28"/>
        </w:rPr>
        <w:t>a/ Analýza ú</w:t>
      </w:r>
      <w:r w:rsidR="00F37DEC">
        <w:rPr>
          <w:sz w:val="28"/>
          <w:szCs w:val="28"/>
        </w:rPr>
        <w:t>č</w:t>
      </w:r>
      <w:r w:rsidRPr="00B80E5F">
        <w:rPr>
          <w:sz w:val="28"/>
          <w:szCs w:val="28"/>
        </w:rPr>
        <w:t>tovnej jednotky za vybrané ukazovatele súvahy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80E5F" w:rsidTr="00B80E5F">
        <w:tc>
          <w:tcPr>
            <w:tcW w:w="3070" w:type="dxa"/>
          </w:tcPr>
          <w:p w:rsidR="00B80E5F" w:rsidRDefault="00B80E5F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</w:t>
            </w:r>
          </w:p>
        </w:tc>
        <w:tc>
          <w:tcPr>
            <w:tcW w:w="3071" w:type="dxa"/>
          </w:tcPr>
          <w:p w:rsidR="00B80E5F" w:rsidRDefault="009256E8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 k 31.12.2012</w:t>
            </w:r>
            <w:r w:rsidR="00F37DEC">
              <w:rPr>
                <w:sz w:val="28"/>
                <w:szCs w:val="28"/>
              </w:rPr>
              <w:t xml:space="preserve"> v €</w:t>
            </w:r>
          </w:p>
        </w:tc>
        <w:tc>
          <w:tcPr>
            <w:tcW w:w="3071" w:type="dxa"/>
          </w:tcPr>
          <w:p w:rsidR="00B80E5F" w:rsidRDefault="00F37DEC" w:rsidP="009256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 k 31.12.201</w:t>
            </w:r>
            <w:r w:rsidR="009256E8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 xml:space="preserve"> v €</w:t>
            </w:r>
          </w:p>
        </w:tc>
      </w:tr>
      <w:tr w:rsidR="00B80E5F" w:rsidTr="00B80E5F">
        <w:tc>
          <w:tcPr>
            <w:tcW w:w="3070" w:type="dxa"/>
          </w:tcPr>
          <w:p w:rsidR="00B80E5F" w:rsidRDefault="00B80E5F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  <w:r w:rsidR="00F37DEC">
              <w:rPr>
                <w:sz w:val="28"/>
                <w:szCs w:val="28"/>
              </w:rPr>
              <w:t>lhodobý nehmotný majetok</w:t>
            </w:r>
          </w:p>
        </w:tc>
        <w:tc>
          <w:tcPr>
            <w:tcW w:w="3071" w:type="dxa"/>
          </w:tcPr>
          <w:p w:rsidR="00B80E5F" w:rsidRDefault="00561CEC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  <w:tc>
          <w:tcPr>
            <w:tcW w:w="3071" w:type="dxa"/>
          </w:tcPr>
          <w:p w:rsidR="00B80E5F" w:rsidRDefault="00561CEC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</w:p>
        </w:tc>
      </w:tr>
      <w:tr w:rsidR="00B80E5F" w:rsidTr="00B80E5F">
        <w:tc>
          <w:tcPr>
            <w:tcW w:w="3070" w:type="dxa"/>
          </w:tcPr>
          <w:p w:rsidR="00B80E5F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Dlhodobý hmotný majetok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536199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539255</w:t>
            </w:r>
          </w:p>
        </w:tc>
      </w:tr>
      <w:tr w:rsidR="00B80E5F" w:rsidTr="00B80E5F">
        <w:tc>
          <w:tcPr>
            <w:tcW w:w="3070" w:type="dxa"/>
          </w:tcPr>
          <w:p w:rsidR="00B80E5F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Dlhodobý finančný majetok</w:t>
            </w:r>
          </w:p>
        </w:tc>
        <w:tc>
          <w:tcPr>
            <w:tcW w:w="3071" w:type="dxa"/>
          </w:tcPr>
          <w:p w:rsidR="00B80E5F" w:rsidRDefault="00B80E5F" w:rsidP="00561CE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71" w:type="dxa"/>
          </w:tcPr>
          <w:p w:rsidR="00B80E5F" w:rsidRDefault="00B80E5F" w:rsidP="00561CEC">
            <w:pPr>
              <w:jc w:val="center"/>
              <w:rPr>
                <w:sz w:val="28"/>
                <w:szCs w:val="28"/>
              </w:rPr>
            </w:pPr>
          </w:p>
        </w:tc>
      </w:tr>
      <w:tr w:rsidR="00B80E5F" w:rsidTr="00B80E5F">
        <w:tc>
          <w:tcPr>
            <w:tcW w:w="3070" w:type="dxa"/>
          </w:tcPr>
          <w:p w:rsidR="00B80E5F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Pohľadávky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320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2189</w:t>
            </w:r>
          </w:p>
        </w:tc>
      </w:tr>
      <w:tr w:rsidR="00B80E5F" w:rsidTr="00B80E5F">
        <w:tc>
          <w:tcPr>
            <w:tcW w:w="3070" w:type="dxa"/>
          </w:tcPr>
          <w:p w:rsidR="00B80E5F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Finančný majetok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1200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11293</w:t>
            </w:r>
          </w:p>
        </w:tc>
      </w:tr>
      <w:tr w:rsidR="00B80E5F" w:rsidTr="00B80E5F">
        <w:tc>
          <w:tcPr>
            <w:tcW w:w="3070" w:type="dxa"/>
          </w:tcPr>
          <w:p w:rsidR="00B80E5F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aktíva</w:t>
            </w:r>
          </w:p>
        </w:tc>
        <w:tc>
          <w:tcPr>
            <w:tcW w:w="3071" w:type="dxa"/>
          </w:tcPr>
          <w:p w:rsidR="00B80E5F" w:rsidRDefault="00B80E5F" w:rsidP="00561CE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71" w:type="dxa"/>
          </w:tcPr>
          <w:p w:rsidR="00B80E5F" w:rsidRDefault="00B80E5F" w:rsidP="00561CEC">
            <w:pPr>
              <w:jc w:val="center"/>
              <w:rPr>
                <w:sz w:val="28"/>
                <w:szCs w:val="28"/>
              </w:rPr>
            </w:pPr>
          </w:p>
        </w:tc>
      </w:tr>
      <w:tr w:rsidR="00B80E5F" w:rsidTr="00B80E5F">
        <w:tc>
          <w:tcPr>
            <w:tcW w:w="3070" w:type="dxa"/>
          </w:tcPr>
          <w:p w:rsidR="00B80E5F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Aktíva spolu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537719</w:t>
            </w:r>
          </w:p>
        </w:tc>
        <w:tc>
          <w:tcPr>
            <w:tcW w:w="3071" w:type="dxa"/>
          </w:tcPr>
          <w:p w:rsidR="00B80E5F" w:rsidRDefault="00B876B4" w:rsidP="00561CE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552737</w:t>
            </w:r>
          </w:p>
        </w:tc>
      </w:tr>
    </w:tbl>
    <w:p w:rsidR="00B80E5F" w:rsidRDefault="00B80E5F" w:rsidP="005672CA">
      <w:pPr>
        <w:spacing w:after="0"/>
        <w:rPr>
          <w:sz w:val="28"/>
          <w:szCs w:val="28"/>
        </w:rPr>
      </w:pPr>
    </w:p>
    <w:p w:rsidR="00F37DEC" w:rsidRDefault="00F37DEC" w:rsidP="005672CA">
      <w:pPr>
        <w:spacing w:after="0"/>
        <w:rPr>
          <w:sz w:val="28"/>
          <w:szCs w:val="28"/>
        </w:rPr>
      </w:pPr>
      <w:r>
        <w:rPr>
          <w:sz w:val="28"/>
          <w:szCs w:val="28"/>
        </w:rPr>
        <w:t>Analýza účtovnej jednotky za vybrané ukazovatele súvahy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37DEC" w:rsidTr="00F37DEC">
        <w:tc>
          <w:tcPr>
            <w:tcW w:w="3070" w:type="dxa"/>
          </w:tcPr>
          <w:p w:rsidR="00F37DEC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</w:t>
            </w:r>
          </w:p>
        </w:tc>
        <w:tc>
          <w:tcPr>
            <w:tcW w:w="3071" w:type="dxa"/>
          </w:tcPr>
          <w:p w:rsidR="00F37DEC" w:rsidRDefault="009256E8" w:rsidP="009256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 k 31.12.2012</w:t>
            </w:r>
            <w:r w:rsidR="00F37DEC">
              <w:rPr>
                <w:sz w:val="28"/>
                <w:szCs w:val="28"/>
              </w:rPr>
              <w:t xml:space="preserve"> v €</w:t>
            </w:r>
          </w:p>
        </w:tc>
        <w:tc>
          <w:tcPr>
            <w:tcW w:w="3071" w:type="dxa"/>
          </w:tcPr>
          <w:p w:rsidR="00F37DEC" w:rsidRDefault="00F37DEC" w:rsidP="009256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 k 31.12.201</w:t>
            </w:r>
            <w:r w:rsidR="009256E8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 xml:space="preserve"> v €</w:t>
            </w:r>
          </w:p>
        </w:tc>
      </w:tr>
      <w:tr w:rsidR="00F37DEC" w:rsidTr="00F37DEC">
        <w:tc>
          <w:tcPr>
            <w:tcW w:w="3070" w:type="dxa"/>
          </w:tcPr>
          <w:p w:rsidR="00F37DEC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Fondy účtovnej jednotky</w:t>
            </w:r>
          </w:p>
        </w:tc>
        <w:tc>
          <w:tcPr>
            <w:tcW w:w="3071" w:type="dxa"/>
          </w:tcPr>
          <w:p w:rsidR="00F37DEC" w:rsidRDefault="00F37DEC" w:rsidP="001E53D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71" w:type="dxa"/>
          </w:tcPr>
          <w:p w:rsidR="00F37DEC" w:rsidRDefault="00F37DEC" w:rsidP="001E53D7">
            <w:pPr>
              <w:jc w:val="center"/>
              <w:rPr>
                <w:sz w:val="28"/>
                <w:szCs w:val="28"/>
              </w:rPr>
            </w:pPr>
          </w:p>
        </w:tc>
      </w:tr>
      <w:tr w:rsidR="00F37DEC" w:rsidTr="00F37DEC">
        <w:tc>
          <w:tcPr>
            <w:tcW w:w="3070" w:type="dxa"/>
          </w:tcPr>
          <w:p w:rsidR="00F37DEC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Výsledok hospodárenia</w:t>
            </w:r>
          </w:p>
        </w:tc>
        <w:tc>
          <w:tcPr>
            <w:tcW w:w="3071" w:type="dxa"/>
          </w:tcPr>
          <w:p w:rsidR="00F37DEC" w:rsidRDefault="00B876B4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1617</w:t>
            </w:r>
          </w:p>
        </w:tc>
        <w:tc>
          <w:tcPr>
            <w:tcW w:w="3071" w:type="dxa"/>
          </w:tcPr>
          <w:p w:rsidR="00F37DEC" w:rsidRDefault="00B876B4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15398</w:t>
            </w:r>
          </w:p>
        </w:tc>
      </w:tr>
      <w:tr w:rsidR="00F37DEC" w:rsidTr="00F37DEC">
        <w:tc>
          <w:tcPr>
            <w:tcW w:w="3070" w:type="dxa"/>
          </w:tcPr>
          <w:p w:rsidR="00F37DEC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Dlhodobé záväzky</w:t>
            </w:r>
          </w:p>
        </w:tc>
        <w:tc>
          <w:tcPr>
            <w:tcW w:w="3071" w:type="dxa"/>
          </w:tcPr>
          <w:p w:rsidR="00F37DEC" w:rsidRDefault="00B876B4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99</w:t>
            </w:r>
          </w:p>
        </w:tc>
        <w:tc>
          <w:tcPr>
            <w:tcW w:w="3071" w:type="dxa"/>
          </w:tcPr>
          <w:p w:rsidR="00F37DEC" w:rsidRDefault="00B876B4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</w:tr>
      <w:tr w:rsidR="00F37DEC" w:rsidTr="00F37DEC">
        <w:tc>
          <w:tcPr>
            <w:tcW w:w="3070" w:type="dxa"/>
          </w:tcPr>
          <w:p w:rsidR="00F37DEC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Krátkodobé záväzky</w:t>
            </w:r>
          </w:p>
        </w:tc>
        <w:tc>
          <w:tcPr>
            <w:tcW w:w="3071" w:type="dxa"/>
          </w:tcPr>
          <w:p w:rsidR="00F37DEC" w:rsidRDefault="00B876B4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3341</w:t>
            </w:r>
          </w:p>
        </w:tc>
        <w:tc>
          <w:tcPr>
            <w:tcW w:w="3071" w:type="dxa"/>
          </w:tcPr>
          <w:p w:rsidR="00F37DEC" w:rsidRDefault="00B876B4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824</w:t>
            </w:r>
          </w:p>
        </w:tc>
      </w:tr>
      <w:tr w:rsidR="00F37DEC" w:rsidTr="00F37DEC">
        <w:tc>
          <w:tcPr>
            <w:tcW w:w="3070" w:type="dxa"/>
          </w:tcPr>
          <w:p w:rsidR="00F37DEC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pasíva/</w:t>
            </w:r>
            <w:proofErr w:type="spellStart"/>
            <w:r>
              <w:rPr>
                <w:sz w:val="28"/>
                <w:szCs w:val="28"/>
              </w:rPr>
              <w:t>čas.rozl</w:t>
            </w:r>
            <w:proofErr w:type="spellEnd"/>
            <w:r>
              <w:rPr>
                <w:sz w:val="28"/>
                <w:szCs w:val="28"/>
              </w:rPr>
              <w:t>./</w:t>
            </w:r>
          </w:p>
        </w:tc>
        <w:tc>
          <w:tcPr>
            <w:tcW w:w="3071" w:type="dxa"/>
          </w:tcPr>
          <w:p w:rsidR="00F37DEC" w:rsidRDefault="00F37DEC" w:rsidP="001E53D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71" w:type="dxa"/>
          </w:tcPr>
          <w:p w:rsidR="00F37DEC" w:rsidRDefault="00F37DEC" w:rsidP="001E53D7">
            <w:pPr>
              <w:jc w:val="center"/>
              <w:rPr>
                <w:sz w:val="28"/>
                <w:szCs w:val="28"/>
              </w:rPr>
            </w:pPr>
          </w:p>
        </w:tc>
      </w:tr>
      <w:tr w:rsidR="00F37DEC" w:rsidTr="00F37DEC">
        <w:tc>
          <w:tcPr>
            <w:tcW w:w="3070" w:type="dxa"/>
          </w:tcPr>
          <w:p w:rsidR="00F37DEC" w:rsidRDefault="00F37DEC" w:rsidP="005672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Pasíva spolu:</w:t>
            </w:r>
          </w:p>
        </w:tc>
        <w:tc>
          <w:tcPr>
            <w:tcW w:w="3071" w:type="dxa"/>
          </w:tcPr>
          <w:p w:rsidR="00F37DEC" w:rsidRDefault="00B876B4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5057</w:t>
            </w:r>
          </w:p>
        </w:tc>
        <w:tc>
          <w:tcPr>
            <w:tcW w:w="3071" w:type="dxa"/>
          </w:tcPr>
          <w:p w:rsidR="00F37DEC" w:rsidRDefault="00D7512E" w:rsidP="001E53D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B876B4">
              <w:rPr>
                <w:sz w:val="28"/>
                <w:szCs w:val="28"/>
              </w:rPr>
              <w:t>6236</w:t>
            </w:r>
          </w:p>
        </w:tc>
      </w:tr>
    </w:tbl>
    <w:p w:rsidR="00F37DEC" w:rsidRPr="00F37DEC" w:rsidRDefault="00F37DEC" w:rsidP="005672CA">
      <w:pPr>
        <w:spacing w:after="0"/>
        <w:rPr>
          <w:sz w:val="24"/>
          <w:szCs w:val="24"/>
        </w:rPr>
      </w:pPr>
    </w:p>
    <w:p w:rsidR="00F37DEC" w:rsidRPr="00F37DEC" w:rsidRDefault="00F37DEC" w:rsidP="00F37DEC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F37DEC">
        <w:rPr>
          <w:sz w:val="28"/>
          <w:szCs w:val="28"/>
        </w:rPr>
        <w:t>b/ Analýza vývoja ú</w:t>
      </w:r>
      <w:r>
        <w:rPr>
          <w:sz w:val="28"/>
          <w:szCs w:val="28"/>
        </w:rPr>
        <w:t>č</w:t>
      </w:r>
      <w:r w:rsidRPr="00F37DEC">
        <w:rPr>
          <w:sz w:val="28"/>
          <w:szCs w:val="28"/>
        </w:rPr>
        <w:t>tovnej jednotky na základe ukazovate</w:t>
      </w:r>
      <w:r>
        <w:rPr>
          <w:sz w:val="28"/>
          <w:szCs w:val="28"/>
        </w:rPr>
        <w:t>ľ</w:t>
      </w:r>
      <w:r w:rsidRPr="00F37DEC">
        <w:rPr>
          <w:sz w:val="28"/>
          <w:szCs w:val="28"/>
        </w:rPr>
        <w:t>ov výkazu o plnení</w:t>
      </w:r>
    </w:p>
    <w:p w:rsidR="00B80E5F" w:rsidRDefault="00F37DEC" w:rsidP="00F37DEC">
      <w:pPr>
        <w:spacing w:after="0"/>
        <w:rPr>
          <w:sz w:val="28"/>
          <w:szCs w:val="28"/>
        </w:rPr>
      </w:pPr>
      <w:r w:rsidRPr="00F37DEC">
        <w:rPr>
          <w:sz w:val="28"/>
          <w:szCs w:val="28"/>
        </w:rPr>
        <w:t>rozpo</w:t>
      </w:r>
      <w:r>
        <w:rPr>
          <w:sz w:val="28"/>
          <w:szCs w:val="28"/>
        </w:rPr>
        <w:t>č</w:t>
      </w:r>
      <w:r w:rsidRPr="00F37DEC">
        <w:rPr>
          <w:sz w:val="28"/>
          <w:szCs w:val="28"/>
        </w:rPr>
        <w:t>tu</w:t>
      </w:r>
      <w:r>
        <w:rPr>
          <w:sz w:val="28"/>
          <w:szCs w:val="28"/>
        </w:rPr>
        <w:t>.</w:t>
      </w:r>
    </w:p>
    <w:tbl>
      <w:tblPr>
        <w:tblStyle w:val="Mriekatabuky"/>
        <w:tblW w:w="0" w:type="auto"/>
        <w:tblLook w:val="04A0"/>
      </w:tblPr>
      <w:tblGrid>
        <w:gridCol w:w="3070"/>
        <w:gridCol w:w="3134"/>
        <w:gridCol w:w="3008"/>
      </w:tblGrid>
      <w:tr w:rsidR="00F37DEC" w:rsidTr="00B876B4">
        <w:tc>
          <w:tcPr>
            <w:tcW w:w="3070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</w:t>
            </w:r>
          </w:p>
        </w:tc>
        <w:tc>
          <w:tcPr>
            <w:tcW w:w="3134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</w:p>
        </w:tc>
        <w:tc>
          <w:tcPr>
            <w:tcW w:w="3008" w:type="dxa"/>
          </w:tcPr>
          <w:p w:rsidR="00F37DEC" w:rsidRDefault="009256E8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Stav k 31.12.2013</w:t>
            </w:r>
            <w:r w:rsidR="00F37DEC">
              <w:rPr>
                <w:sz w:val="28"/>
                <w:szCs w:val="28"/>
              </w:rPr>
              <w:t>v €</w:t>
            </w:r>
          </w:p>
        </w:tc>
      </w:tr>
      <w:tr w:rsidR="00F37DEC" w:rsidTr="00B876B4">
        <w:tc>
          <w:tcPr>
            <w:tcW w:w="3070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príjmy</w:t>
            </w:r>
          </w:p>
        </w:tc>
        <w:tc>
          <w:tcPr>
            <w:tcW w:w="3134" w:type="dxa"/>
          </w:tcPr>
          <w:p w:rsidR="00F37DEC" w:rsidRDefault="00F37DEC" w:rsidP="00B876B4">
            <w:pPr>
              <w:rPr>
                <w:sz w:val="28"/>
                <w:szCs w:val="28"/>
              </w:rPr>
            </w:pPr>
          </w:p>
        </w:tc>
        <w:tc>
          <w:tcPr>
            <w:tcW w:w="3008" w:type="dxa"/>
          </w:tcPr>
          <w:p w:rsidR="00F37DEC" w:rsidRDefault="00B876B4" w:rsidP="00B876B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86089</w:t>
            </w:r>
          </w:p>
        </w:tc>
      </w:tr>
      <w:tr w:rsidR="00F37DEC" w:rsidTr="00B876B4">
        <w:tc>
          <w:tcPr>
            <w:tcW w:w="3070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Bežné výdavky</w:t>
            </w:r>
          </w:p>
        </w:tc>
        <w:tc>
          <w:tcPr>
            <w:tcW w:w="3134" w:type="dxa"/>
          </w:tcPr>
          <w:p w:rsidR="00F37DEC" w:rsidRDefault="00F37DEC" w:rsidP="00B5225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08" w:type="dxa"/>
          </w:tcPr>
          <w:p w:rsidR="00F37DEC" w:rsidRDefault="00B876B4" w:rsidP="00B5225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69641</w:t>
            </w:r>
          </w:p>
        </w:tc>
      </w:tr>
      <w:tr w:rsidR="00F37DEC" w:rsidTr="00B876B4">
        <w:tc>
          <w:tcPr>
            <w:tcW w:w="3070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príjmy</w:t>
            </w:r>
          </w:p>
        </w:tc>
        <w:tc>
          <w:tcPr>
            <w:tcW w:w="3134" w:type="dxa"/>
          </w:tcPr>
          <w:p w:rsidR="00F37DEC" w:rsidRDefault="00F37DEC" w:rsidP="00B5225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08" w:type="dxa"/>
          </w:tcPr>
          <w:p w:rsidR="00F37DEC" w:rsidRDefault="00B876B4" w:rsidP="00B5225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33529</w:t>
            </w:r>
          </w:p>
        </w:tc>
      </w:tr>
      <w:tr w:rsidR="00F37DEC" w:rsidTr="00B876B4">
        <w:tc>
          <w:tcPr>
            <w:tcW w:w="3070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Kapitálové výdavky</w:t>
            </w:r>
          </w:p>
        </w:tc>
        <w:tc>
          <w:tcPr>
            <w:tcW w:w="3134" w:type="dxa"/>
          </w:tcPr>
          <w:p w:rsidR="00F37DEC" w:rsidRDefault="00F37DEC" w:rsidP="00B5225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08" w:type="dxa"/>
          </w:tcPr>
          <w:p w:rsidR="00F37DEC" w:rsidRDefault="00B876B4" w:rsidP="00B5225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26988</w:t>
            </w:r>
          </w:p>
        </w:tc>
      </w:tr>
      <w:tr w:rsidR="00F37DEC" w:rsidTr="00B876B4">
        <w:tc>
          <w:tcPr>
            <w:tcW w:w="3070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operácie príjmové</w:t>
            </w:r>
          </w:p>
        </w:tc>
        <w:tc>
          <w:tcPr>
            <w:tcW w:w="3134" w:type="dxa"/>
          </w:tcPr>
          <w:p w:rsidR="00F37DEC" w:rsidRDefault="00F37DEC" w:rsidP="00B5225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08" w:type="dxa"/>
          </w:tcPr>
          <w:p w:rsidR="00F37DEC" w:rsidRDefault="00B876B4" w:rsidP="00B5225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11113</w:t>
            </w:r>
          </w:p>
        </w:tc>
      </w:tr>
      <w:tr w:rsidR="00F37DEC" w:rsidTr="00B876B4">
        <w:tc>
          <w:tcPr>
            <w:tcW w:w="3070" w:type="dxa"/>
          </w:tcPr>
          <w:p w:rsidR="00F37DEC" w:rsidRDefault="00F37DEC" w:rsidP="00F37DEC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Finančné operácie výdavkové</w:t>
            </w:r>
          </w:p>
        </w:tc>
        <w:tc>
          <w:tcPr>
            <w:tcW w:w="3134" w:type="dxa"/>
          </w:tcPr>
          <w:p w:rsidR="00F37DEC" w:rsidRDefault="00F37DEC" w:rsidP="00B5225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008" w:type="dxa"/>
          </w:tcPr>
          <w:p w:rsidR="00F37DEC" w:rsidRDefault="00B876B4" w:rsidP="00B5225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25000</w:t>
            </w:r>
          </w:p>
        </w:tc>
      </w:tr>
    </w:tbl>
    <w:p w:rsidR="00BB2349" w:rsidRDefault="00BB2349" w:rsidP="00142ED1">
      <w:pPr>
        <w:rPr>
          <w:sz w:val="28"/>
          <w:szCs w:val="28"/>
        </w:rPr>
      </w:pPr>
    </w:p>
    <w:p w:rsidR="00BB2349" w:rsidRDefault="00BB2349" w:rsidP="00142ED1">
      <w:pPr>
        <w:rPr>
          <w:b/>
          <w:i/>
          <w:sz w:val="28"/>
          <w:szCs w:val="28"/>
        </w:rPr>
      </w:pPr>
      <w:r w:rsidRPr="00BB2349">
        <w:rPr>
          <w:b/>
          <w:i/>
          <w:sz w:val="28"/>
          <w:szCs w:val="28"/>
        </w:rPr>
        <w:lastRenderedPageBreak/>
        <w:t>2. Rozpočtové hospodárenie obce</w:t>
      </w:r>
    </w:p>
    <w:p w:rsidR="00BB2349" w:rsidRDefault="00BB2349" w:rsidP="00BB2349">
      <w:pPr>
        <w:spacing w:after="0"/>
        <w:rPr>
          <w:sz w:val="28"/>
          <w:szCs w:val="28"/>
        </w:rPr>
      </w:pPr>
      <w:r>
        <w:rPr>
          <w:sz w:val="28"/>
          <w:szCs w:val="28"/>
        </w:rPr>
        <w:t>Príjmy v €</w:t>
      </w:r>
    </w:p>
    <w:p w:rsidR="00BB2349" w:rsidRDefault="00BB2349" w:rsidP="00BB2349">
      <w:pPr>
        <w:spacing w:after="0"/>
        <w:rPr>
          <w:sz w:val="28"/>
          <w:szCs w:val="28"/>
        </w:rPr>
      </w:pPr>
      <w:r>
        <w:rPr>
          <w:sz w:val="28"/>
          <w:szCs w:val="28"/>
        </w:rPr>
        <w:t>Bežné príjmy v €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B2349" w:rsidTr="00BB2349">
        <w:tc>
          <w:tcPr>
            <w:tcW w:w="3070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Rozpočet na rok 201</w:t>
            </w:r>
            <w:r w:rsidR="009256E8">
              <w:rPr>
                <w:sz w:val="28"/>
                <w:szCs w:val="28"/>
              </w:rPr>
              <w:t>3</w:t>
            </w:r>
          </w:p>
        </w:tc>
        <w:tc>
          <w:tcPr>
            <w:tcW w:w="3071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Skutočnosť k 31.12.201</w:t>
            </w:r>
            <w:r w:rsidR="009256E8">
              <w:rPr>
                <w:sz w:val="28"/>
                <w:szCs w:val="28"/>
              </w:rPr>
              <w:t>3</w:t>
            </w:r>
          </w:p>
        </w:tc>
        <w:tc>
          <w:tcPr>
            <w:tcW w:w="3071" w:type="dxa"/>
          </w:tcPr>
          <w:p w:rsidR="00BB2349" w:rsidRDefault="00BB2349" w:rsidP="00BB234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% plnenia</w:t>
            </w:r>
          </w:p>
        </w:tc>
      </w:tr>
      <w:tr w:rsidR="00BB2349" w:rsidTr="00BB2349">
        <w:tc>
          <w:tcPr>
            <w:tcW w:w="3070" w:type="dxa"/>
          </w:tcPr>
          <w:p w:rsidR="00BB2349" w:rsidRDefault="00B876B4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82847</w:t>
            </w:r>
          </w:p>
        </w:tc>
        <w:tc>
          <w:tcPr>
            <w:tcW w:w="3071" w:type="dxa"/>
          </w:tcPr>
          <w:p w:rsidR="00BB2349" w:rsidRDefault="00B876B4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86089</w:t>
            </w:r>
          </w:p>
        </w:tc>
        <w:tc>
          <w:tcPr>
            <w:tcW w:w="3071" w:type="dxa"/>
          </w:tcPr>
          <w:p w:rsidR="00BB2349" w:rsidRDefault="00200D7E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A93796">
              <w:rPr>
                <w:sz w:val="28"/>
                <w:szCs w:val="28"/>
              </w:rPr>
              <w:t>4,36</w:t>
            </w:r>
          </w:p>
        </w:tc>
      </w:tr>
    </w:tbl>
    <w:p w:rsidR="00BB2349" w:rsidRDefault="00BB2349" w:rsidP="00BB2349">
      <w:pPr>
        <w:spacing w:after="0"/>
        <w:rPr>
          <w:sz w:val="28"/>
          <w:szCs w:val="28"/>
        </w:rPr>
      </w:pPr>
    </w:p>
    <w:p w:rsidR="00BB2349" w:rsidRDefault="00BB2349" w:rsidP="00BB2349">
      <w:pPr>
        <w:spacing w:after="0"/>
        <w:rPr>
          <w:sz w:val="28"/>
          <w:szCs w:val="28"/>
        </w:rPr>
      </w:pPr>
      <w:r>
        <w:rPr>
          <w:sz w:val="28"/>
          <w:szCs w:val="28"/>
        </w:rPr>
        <w:t>Kapitálové príjmy v €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B2349" w:rsidTr="00BB2349">
        <w:tc>
          <w:tcPr>
            <w:tcW w:w="3070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Rozpočet na rok 201</w:t>
            </w:r>
            <w:r w:rsidR="009256E8">
              <w:rPr>
                <w:sz w:val="28"/>
                <w:szCs w:val="28"/>
              </w:rPr>
              <w:t>3</w:t>
            </w:r>
          </w:p>
        </w:tc>
        <w:tc>
          <w:tcPr>
            <w:tcW w:w="3071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Skutočnosť k 31.12.201</w:t>
            </w:r>
            <w:r w:rsidR="009256E8">
              <w:rPr>
                <w:sz w:val="28"/>
                <w:szCs w:val="28"/>
              </w:rPr>
              <w:t>3</w:t>
            </w:r>
          </w:p>
        </w:tc>
        <w:tc>
          <w:tcPr>
            <w:tcW w:w="3071" w:type="dxa"/>
          </w:tcPr>
          <w:p w:rsidR="00BB2349" w:rsidRDefault="00BB2349" w:rsidP="00BB234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% plnenia</w:t>
            </w:r>
          </w:p>
        </w:tc>
      </w:tr>
      <w:tr w:rsidR="00BB2349" w:rsidTr="00BB2349">
        <w:tc>
          <w:tcPr>
            <w:tcW w:w="3070" w:type="dxa"/>
          </w:tcPr>
          <w:p w:rsidR="00BB2349" w:rsidRDefault="00A93796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33000</w:t>
            </w:r>
          </w:p>
        </w:tc>
        <w:tc>
          <w:tcPr>
            <w:tcW w:w="3071" w:type="dxa"/>
          </w:tcPr>
          <w:p w:rsidR="00BB2349" w:rsidRDefault="00A93796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35529</w:t>
            </w:r>
          </w:p>
        </w:tc>
        <w:tc>
          <w:tcPr>
            <w:tcW w:w="3071" w:type="dxa"/>
          </w:tcPr>
          <w:p w:rsidR="00BB2349" w:rsidRDefault="00200D7E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10</w:t>
            </w:r>
            <w:r w:rsidR="00A93796">
              <w:rPr>
                <w:sz w:val="28"/>
                <w:szCs w:val="28"/>
              </w:rPr>
              <w:t>1,6</w:t>
            </w:r>
          </w:p>
        </w:tc>
      </w:tr>
    </w:tbl>
    <w:p w:rsidR="00BB2349" w:rsidRDefault="00BB2349" w:rsidP="00BB2349">
      <w:pPr>
        <w:spacing w:after="0"/>
        <w:rPr>
          <w:sz w:val="28"/>
          <w:szCs w:val="28"/>
        </w:rPr>
      </w:pPr>
    </w:p>
    <w:p w:rsidR="00BB2349" w:rsidRDefault="00BB2349" w:rsidP="00BB2349">
      <w:pPr>
        <w:spacing w:after="0"/>
        <w:rPr>
          <w:sz w:val="28"/>
          <w:szCs w:val="28"/>
        </w:rPr>
      </w:pPr>
      <w:r>
        <w:rPr>
          <w:sz w:val="28"/>
          <w:szCs w:val="28"/>
        </w:rPr>
        <w:t>Bežné výdavky v €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B2349" w:rsidTr="00BB2349">
        <w:tc>
          <w:tcPr>
            <w:tcW w:w="3070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Rozpočet na rok 201</w:t>
            </w:r>
            <w:r w:rsidR="009256E8">
              <w:rPr>
                <w:sz w:val="28"/>
                <w:szCs w:val="28"/>
              </w:rPr>
              <w:t>3</w:t>
            </w:r>
          </w:p>
        </w:tc>
        <w:tc>
          <w:tcPr>
            <w:tcW w:w="3071" w:type="dxa"/>
          </w:tcPr>
          <w:p w:rsidR="00BB2349" w:rsidRDefault="00BB2349" w:rsidP="009256E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Skutočnosť k 31.12.201</w:t>
            </w:r>
            <w:r w:rsidR="009256E8">
              <w:rPr>
                <w:sz w:val="28"/>
                <w:szCs w:val="28"/>
              </w:rPr>
              <w:t>3</w:t>
            </w:r>
          </w:p>
        </w:tc>
        <w:tc>
          <w:tcPr>
            <w:tcW w:w="3071" w:type="dxa"/>
          </w:tcPr>
          <w:p w:rsidR="00BB2349" w:rsidRDefault="00BB2349" w:rsidP="00BB234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% plnenia</w:t>
            </w:r>
          </w:p>
        </w:tc>
      </w:tr>
      <w:tr w:rsidR="00BB2349" w:rsidTr="00BB2349">
        <w:tc>
          <w:tcPr>
            <w:tcW w:w="3070" w:type="dxa"/>
          </w:tcPr>
          <w:p w:rsidR="00BB2349" w:rsidRDefault="00200D7E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A93796">
              <w:rPr>
                <w:sz w:val="28"/>
                <w:szCs w:val="28"/>
              </w:rPr>
              <w:t>3360</w:t>
            </w:r>
          </w:p>
        </w:tc>
        <w:tc>
          <w:tcPr>
            <w:tcW w:w="3071" w:type="dxa"/>
          </w:tcPr>
          <w:p w:rsidR="00BB2349" w:rsidRDefault="00A93796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69641</w:t>
            </w:r>
          </w:p>
        </w:tc>
        <w:tc>
          <w:tcPr>
            <w:tcW w:w="3071" w:type="dxa"/>
          </w:tcPr>
          <w:p w:rsidR="00BB2349" w:rsidRDefault="00A93796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94,99</w:t>
            </w:r>
          </w:p>
        </w:tc>
      </w:tr>
    </w:tbl>
    <w:p w:rsidR="00BB2349" w:rsidRDefault="00BB2349" w:rsidP="00BB2349">
      <w:pPr>
        <w:spacing w:after="0"/>
        <w:rPr>
          <w:sz w:val="28"/>
          <w:szCs w:val="28"/>
        </w:rPr>
      </w:pPr>
    </w:p>
    <w:p w:rsidR="00BB2349" w:rsidRDefault="00BB2349" w:rsidP="00BB2349">
      <w:pPr>
        <w:spacing w:after="0"/>
        <w:rPr>
          <w:sz w:val="28"/>
          <w:szCs w:val="28"/>
        </w:rPr>
      </w:pPr>
      <w:r>
        <w:rPr>
          <w:sz w:val="28"/>
          <w:szCs w:val="28"/>
        </w:rPr>
        <w:t>Kapitálové výdavky v €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B2349" w:rsidTr="00BB2349">
        <w:tc>
          <w:tcPr>
            <w:tcW w:w="3070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Rozpočet na rok 2010</w:t>
            </w:r>
          </w:p>
        </w:tc>
        <w:tc>
          <w:tcPr>
            <w:tcW w:w="3071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Skutočnosť k 31.12.2010</w:t>
            </w:r>
          </w:p>
        </w:tc>
        <w:tc>
          <w:tcPr>
            <w:tcW w:w="3071" w:type="dxa"/>
          </w:tcPr>
          <w:p w:rsidR="00BB2349" w:rsidRDefault="00BB2349" w:rsidP="00BB234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% plnenia</w:t>
            </w:r>
          </w:p>
        </w:tc>
      </w:tr>
      <w:tr w:rsidR="00BB2349" w:rsidTr="00BB2349">
        <w:tc>
          <w:tcPr>
            <w:tcW w:w="3070" w:type="dxa"/>
          </w:tcPr>
          <w:p w:rsidR="00BB2349" w:rsidRDefault="00A93796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38600</w:t>
            </w:r>
          </w:p>
        </w:tc>
        <w:tc>
          <w:tcPr>
            <w:tcW w:w="3071" w:type="dxa"/>
          </w:tcPr>
          <w:p w:rsidR="00BB2349" w:rsidRDefault="00A93796" w:rsidP="009367E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26988</w:t>
            </w:r>
          </w:p>
        </w:tc>
        <w:tc>
          <w:tcPr>
            <w:tcW w:w="3071" w:type="dxa"/>
          </w:tcPr>
          <w:p w:rsidR="00BB2349" w:rsidRDefault="00A93796" w:rsidP="00A9379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69,92</w:t>
            </w:r>
          </w:p>
        </w:tc>
      </w:tr>
    </w:tbl>
    <w:p w:rsidR="00BB2349" w:rsidRDefault="00BB2349" w:rsidP="00BB2349">
      <w:pPr>
        <w:spacing w:after="0"/>
        <w:rPr>
          <w:sz w:val="28"/>
          <w:szCs w:val="28"/>
        </w:rPr>
      </w:pPr>
    </w:p>
    <w:p w:rsidR="00BB2349" w:rsidRPr="009E5ADE" w:rsidRDefault="00BB2349" w:rsidP="00BB2349">
      <w:pPr>
        <w:spacing w:after="0"/>
        <w:rPr>
          <w:b/>
          <w:sz w:val="28"/>
          <w:szCs w:val="28"/>
        </w:rPr>
      </w:pPr>
      <w:r w:rsidRPr="009E5ADE">
        <w:rPr>
          <w:b/>
          <w:sz w:val="28"/>
          <w:szCs w:val="28"/>
        </w:rPr>
        <w:t>Finančné prostrie</w:t>
      </w:r>
      <w:r w:rsidR="009256E8">
        <w:rPr>
          <w:b/>
          <w:sz w:val="28"/>
          <w:szCs w:val="28"/>
        </w:rPr>
        <w:t>dky bankových účtov k 31.12.2013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BB2349" w:rsidTr="00BB2349">
        <w:tc>
          <w:tcPr>
            <w:tcW w:w="2303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Účet</w:t>
            </w:r>
          </w:p>
        </w:tc>
        <w:tc>
          <w:tcPr>
            <w:tcW w:w="2303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Názov</w:t>
            </w:r>
          </w:p>
        </w:tc>
        <w:tc>
          <w:tcPr>
            <w:tcW w:w="2303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</w:t>
            </w:r>
          </w:p>
        </w:tc>
        <w:tc>
          <w:tcPr>
            <w:tcW w:w="2303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EUR</w:t>
            </w:r>
          </w:p>
        </w:tc>
      </w:tr>
      <w:tr w:rsidR="00BB2349" w:rsidTr="00BB2349">
        <w:tc>
          <w:tcPr>
            <w:tcW w:w="2303" w:type="dxa"/>
          </w:tcPr>
          <w:p w:rsidR="00BB2349" w:rsidRDefault="000302BD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221 100</w:t>
            </w:r>
          </w:p>
        </w:tc>
        <w:tc>
          <w:tcPr>
            <w:tcW w:w="2303" w:type="dxa"/>
          </w:tcPr>
          <w:p w:rsidR="00BB2349" w:rsidRDefault="000302BD" w:rsidP="000302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Dexia – OBEC HODKOVCE</w:t>
            </w:r>
          </w:p>
        </w:tc>
        <w:tc>
          <w:tcPr>
            <w:tcW w:w="2303" w:type="dxa"/>
          </w:tcPr>
          <w:p w:rsidR="00BB2349" w:rsidRDefault="000302BD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059947002</w:t>
            </w:r>
          </w:p>
        </w:tc>
        <w:tc>
          <w:tcPr>
            <w:tcW w:w="2303" w:type="dxa"/>
          </w:tcPr>
          <w:p w:rsidR="00BB2349" w:rsidRDefault="00BB2349" w:rsidP="00BB2349">
            <w:pPr>
              <w:rPr>
                <w:sz w:val="28"/>
                <w:szCs w:val="28"/>
              </w:rPr>
            </w:pPr>
          </w:p>
          <w:p w:rsidR="000302BD" w:rsidRDefault="000302BD" w:rsidP="00BB2349">
            <w:pPr>
              <w:rPr>
                <w:sz w:val="28"/>
                <w:szCs w:val="28"/>
              </w:rPr>
            </w:pPr>
          </w:p>
        </w:tc>
      </w:tr>
      <w:tr w:rsidR="00B5225A" w:rsidTr="00BB2349">
        <w:tc>
          <w:tcPr>
            <w:tcW w:w="2303" w:type="dxa"/>
          </w:tcPr>
          <w:p w:rsidR="00B5225A" w:rsidRDefault="00B5225A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221 110</w:t>
            </w:r>
          </w:p>
        </w:tc>
        <w:tc>
          <w:tcPr>
            <w:tcW w:w="2303" w:type="dxa"/>
          </w:tcPr>
          <w:p w:rsidR="00B5225A" w:rsidRDefault="00B5225A" w:rsidP="000302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Dexia </w:t>
            </w:r>
          </w:p>
        </w:tc>
        <w:tc>
          <w:tcPr>
            <w:tcW w:w="2303" w:type="dxa"/>
          </w:tcPr>
          <w:p w:rsidR="00B5225A" w:rsidRDefault="00B5225A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0599472003</w:t>
            </w:r>
          </w:p>
        </w:tc>
        <w:tc>
          <w:tcPr>
            <w:tcW w:w="2303" w:type="dxa"/>
          </w:tcPr>
          <w:p w:rsidR="00B5225A" w:rsidRDefault="00B5225A" w:rsidP="00BB2349">
            <w:pPr>
              <w:rPr>
                <w:sz w:val="28"/>
                <w:szCs w:val="28"/>
              </w:rPr>
            </w:pPr>
          </w:p>
        </w:tc>
      </w:tr>
      <w:tr w:rsidR="000302BD" w:rsidTr="00BB2349">
        <w:tc>
          <w:tcPr>
            <w:tcW w:w="2303" w:type="dxa"/>
          </w:tcPr>
          <w:p w:rsidR="000302BD" w:rsidRDefault="000302BD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221 200</w:t>
            </w:r>
          </w:p>
        </w:tc>
        <w:tc>
          <w:tcPr>
            <w:tcW w:w="2303" w:type="dxa"/>
          </w:tcPr>
          <w:p w:rsidR="000302BD" w:rsidRDefault="00B5225A" w:rsidP="00B5225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FRB </w:t>
            </w:r>
            <w:r w:rsidR="000302BD">
              <w:rPr>
                <w:sz w:val="28"/>
                <w:szCs w:val="28"/>
              </w:rPr>
              <w:t xml:space="preserve">VÚB Hodkovce </w:t>
            </w:r>
          </w:p>
        </w:tc>
        <w:tc>
          <w:tcPr>
            <w:tcW w:w="2303" w:type="dxa"/>
          </w:tcPr>
          <w:p w:rsidR="000302BD" w:rsidRDefault="000302BD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1778382251</w:t>
            </w:r>
          </w:p>
        </w:tc>
        <w:tc>
          <w:tcPr>
            <w:tcW w:w="2303" w:type="dxa"/>
          </w:tcPr>
          <w:p w:rsidR="000302BD" w:rsidRDefault="000302BD" w:rsidP="00BB2349">
            <w:pPr>
              <w:rPr>
                <w:sz w:val="28"/>
                <w:szCs w:val="28"/>
              </w:rPr>
            </w:pPr>
          </w:p>
        </w:tc>
      </w:tr>
      <w:tr w:rsidR="0040711A" w:rsidTr="00BB2349">
        <w:tc>
          <w:tcPr>
            <w:tcW w:w="2303" w:type="dxa"/>
          </w:tcPr>
          <w:p w:rsidR="0040711A" w:rsidRDefault="0040711A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221 300</w:t>
            </w:r>
          </w:p>
        </w:tc>
        <w:tc>
          <w:tcPr>
            <w:tcW w:w="2303" w:type="dxa"/>
          </w:tcPr>
          <w:p w:rsidR="0040711A" w:rsidRDefault="0040711A" w:rsidP="000302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VÚB Hodkovce – </w:t>
            </w:r>
            <w:proofErr w:type="spellStart"/>
            <w:r>
              <w:rPr>
                <w:sz w:val="28"/>
                <w:szCs w:val="28"/>
              </w:rPr>
              <w:t>flexibiznis</w:t>
            </w:r>
            <w:proofErr w:type="spellEnd"/>
            <w:r>
              <w:rPr>
                <w:sz w:val="28"/>
                <w:szCs w:val="28"/>
              </w:rPr>
              <w:t xml:space="preserve"> účet</w:t>
            </w:r>
          </w:p>
        </w:tc>
        <w:tc>
          <w:tcPr>
            <w:tcW w:w="2303" w:type="dxa"/>
          </w:tcPr>
          <w:p w:rsidR="0040711A" w:rsidRDefault="0040711A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19022542</w:t>
            </w:r>
          </w:p>
        </w:tc>
        <w:tc>
          <w:tcPr>
            <w:tcW w:w="2303" w:type="dxa"/>
          </w:tcPr>
          <w:p w:rsidR="0040711A" w:rsidRDefault="0040711A" w:rsidP="00BB2349">
            <w:pPr>
              <w:rPr>
                <w:sz w:val="28"/>
                <w:szCs w:val="28"/>
              </w:rPr>
            </w:pPr>
          </w:p>
        </w:tc>
      </w:tr>
      <w:tr w:rsidR="000302BD" w:rsidTr="00BB2349">
        <w:tc>
          <w:tcPr>
            <w:tcW w:w="2303" w:type="dxa"/>
          </w:tcPr>
          <w:p w:rsidR="000302BD" w:rsidRDefault="000302BD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221 600</w:t>
            </w:r>
          </w:p>
        </w:tc>
        <w:tc>
          <w:tcPr>
            <w:tcW w:w="2303" w:type="dxa"/>
          </w:tcPr>
          <w:p w:rsidR="000302BD" w:rsidRDefault="000302BD" w:rsidP="000302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VÚB Hodkovce - ŠJ</w:t>
            </w:r>
          </w:p>
        </w:tc>
        <w:tc>
          <w:tcPr>
            <w:tcW w:w="2303" w:type="dxa"/>
          </w:tcPr>
          <w:p w:rsidR="000302BD" w:rsidRDefault="000302BD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1675579158</w:t>
            </w:r>
          </w:p>
        </w:tc>
        <w:tc>
          <w:tcPr>
            <w:tcW w:w="2303" w:type="dxa"/>
          </w:tcPr>
          <w:p w:rsidR="000302BD" w:rsidRDefault="000302BD" w:rsidP="00BB2349">
            <w:pPr>
              <w:rPr>
                <w:sz w:val="28"/>
                <w:szCs w:val="28"/>
              </w:rPr>
            </w:pPr>
          </w:p>
        </w:tc>
      </w:tr>
      <w:tr w:rsidR="00D7512E" w:rsidTr="00BB2349">
        <w:tc>
          <w:tcPr>
            <w:tcW w:w="2303" w:type="dxa"/>
          </w:tcPr>
          <w:p w:rsidR="00D7512E" w:rsidRDefault="00D7512E" w:rsidP="00BB2349">
            <w:pPr>
              <w:rPr>
                <w:sz w:val="28"/>
                <w:szCs w:val="28"/>
              </w:rPr>
            </w:pPr>
          </w:p>
        </w:tc>
        <w:tc>
          <w:tcPr>
            <w:tcW w:w="2303" w:type="dxa"/>
          </w:tcPr>
          <w:p w:rsidR="00D7512E" w:rsidRDefault="00D7512E" w:rsidP="000302B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Spolu:</w:t>
            </w:r>
          </w:p>
        </w:tc>
        <w:tc>
          <w:tcPr>
            <w:tcW w:w="2303" w:type="dxa"/>
          </w:tcPr>
          <w:p w:rsidR="00D7512E" w:rsidRDefault="00D7512E" w:rsidP="00BB2349">
            <w:pPr>
              <w:rPr>
                <w:sz w:val="28"/>
                <w:szCs w:val="28"/>
              </w:rPr>
            </w:pPr>
          </w:p>
        </w:tc>
        <w:tc>
          <w:tcPr>
            <w:tcW w:w="2303" w:type="dxa"/>
          </w:tcPr>
          <w:p w:rsidR="00D7512E" w:rsidRDefault="00A93796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11 293,23</w:t>
            </w:r>
          </w:p>
        </w:tc>
      </w:tr>
    </w:tbl>
    <w:p w:rsidR="00BB2349" w:rsidRDefault="00BB2349" w:rsidP="00BB2349">
      <w:pPr>
        <w:spacing w:after="0"/>
        <w:rPr>
          <w:sz w:val="28"/>
          <w:szCs w:val="28"/>
        </w:rPr>
      </w:pPr>
    </w:p>
    <w:p w:rsidR="00200D7E" w:rsidRPr="00200D7E" w:rsidRDefault="00200D7E" w:rsidP="00200D7E">
      <w:pPr>
        <w:spacing w:after="0"/>
        <w:rPr>
          <w:b/>
          <w:sz w:val="28"/>
          <w:szCs w:val="28"/>
        </w:rPr>
      </w:pPr>
      <w:r>
        <w:rPr>
          <w:sz w:val="28"/>
          <w:szCs w:val="28"/>
        </w:rPr>
        <w:t xml:space="preserve">Saldo rozpočtových príjmov a výdavkov v €   </w:t>
      </w:r>
      <w:r w:rsidR="00A93796">
        <w:rPr>
          <w:b/>
          <w:sz w:val="28"/>
          <w:szCs w:val="28"/>
        </w:rPr>
        <w:t>24989</w:t>
      </w:r>
    </w:p>
    <w:p w:rsidR="00200D7E" w:rsidRDefault="00200D7E" w:rsidP="00BB2349">
      <w:pPr>
        <w:spacing w:after="0"/>
        <w:rPr>
          <w:sz w:val="28"/>
          <w:szCs w:val="28"/>
        </w:rPr>
      </w:pPr>
    </w:p>
    <w:p w:rsidR="00200D7E" w:rsidRDefault="00200D7E" w:rsidP="00BB2349">
      <w:pPr>
        <w:spacing w:after="0"/>
        <w:rPr>
          <w:sz w:val="28"/>
          <w:szCs w:val="28"/>
        </w:rPr>
      </w:pPr>
    </w:p>
    <w:p w:rsidR="00200D7E" w:rsidRDefault="00200D7E" w:rsidP="00BB2349">
      <w:pPr>
        <w:spacing w:after="0"/>
        <w:rPr>
          <w:sz w:val="28"/>
          <w:szCs w:val="28"/>
        </w:rPr>
      </w:pPr>
    </w:p>
    <w:p w:rsidR="001E53D7" w:rsidRDefault="001E53D7" w:rsidP="00BB2349">
      <w:pPr>
        <w:spacing w:after="0"/>
        <w:rPr>
          <w:b/>
          <w:i/>
          <w:sz w:val="28"/>
          <w:szCs w:val="28"/>
        </w:rPr>
      </w:pPr>
    </w:p>
    <w:p w:rsidR="001E53D7" w:rsidRDefault="001E53D7" w:rsidP="00BB2349">
      <w:pPr>
        <w:spacing w:after="0"/>
        <w:rPr>
          <w:b/>
          <w:i/>
          <w:sz w:val="28"/>
          <w:szCs w:val="28"/>
        </w:rPr>
      </w:pPr>
    </w:p>
    <w:p w:rsidR="009E5ADE" w:rsidRDefault="009E5ADE" w:rsidP="00BB2349">
      <w:pPr>
        <w:spacing w:after="0"/>
        <w:rPr>
          <w:sz w:val="28"/>
          <w:szCs w:val="28"/>
        </w:rPr>
      </w:pPr>
      <w:r w:rsidRPr="009E5ADE">
        <w:rPr>
          <w:b/>
          <w:i/>
          <w:sz w:val="28"/>
          <w:szCs w:val="28"/>
        </w:rPr>
        <w:lastRenderedPageBreak/>
        <w:t>3. Výsledok hospodárenia</w:t>
      </w:r>
    </w:p>
    <w:p w:rsidR="009E5ADE" w:rsidRDefault="009E5ADE" w:rsidP="00BB2349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a/ Výsledok hospodárenia  za </w:t>
      </w:r>
      <w:r w:rsidR="009256E8">
        <w:rPr>
          <w:sz w:val="28"/>
          <w:szCs w:val="28"/>
        </w:rPr>
        <w:t xml:space="preserve">rok 2013 </w:t>
      </w:r>
      <w:r>
        <w:rPr>
          <w:sz w:val="28"/>
          <w:szCs w:val="28"/>
        </w:rPr>
        <w:t>v účtovníctve je  vo výške: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9E5ADE" w:rsidTr="009E5ADE">
        <w:tc>
          <w:tcPr>
            <w:tcW w:w="4606" w:type="dxa"/>
          </w:tcPr>
          <w:p w:rsidR="009E5ADE" w:rsidRDefault="009E5ADE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obce</w:t>
            </w:r>
          </w:p>
        </w:tc>
        <w:tc>
          <w:tcPr>
            <w:tcW w:w="4606" w:type="dxa"/>
          </w:tcPr>
          <w:p w:rsidR="009E5ADE" w:rsidRDefault="009E5ADE" w:rsidP="00BB2349">
            <w:pPr>
              <w:rPr>
                <w:sz w:val="28"/>
                <w:szCs w:val="28"/>
              </w:rPr>
            </w:pPr>
          </w:p>
        </w:tc>
      </w:tr>
      <w:tr w:rsidR="009E5ADE" w:rsidTr="009E5ADE">
        <w:tc>
          <w:tcPr>
            <w:tcW w:w="4606" w:type="dxa"/>
          </w:tcPr>
          <w:p w:rsidR="009E5ADE" w:rsidRDefault="009E5ADE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obce</w:t>
            </w:r>
          </w:p>
        </w:tc>
        <w:tc>
          <w:tcPr>
            <w:tcW w:w="4606" w:type="dxa"/>
          </w:tcPr>
          <w:p w:rsidR="009E5ADE" w:rsidRDefault="009E5ADE" w:rsidP="00BB2349">
            <w:pPr>
              <w:rPr>
                <w:sz w:val="28"/>
                <w:szCs w:val="28"/>
              </w:rPr>
            </w:pPr>
          </w:p>
        </w:tc>
      </w:tr>
      <w:tr w:rsidR="009E5ADE" w:rsidTr="009E5ADE">
        <w:tc>
          <w:tcPr>
            <w:tcW w:w="4606" w:type="dxa"/>
          </w:tcPr>
          <w:p w:rsidR="009E5ADE" w:rsidRDefault="009E5ADE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Zisk/Strata</w:t>
            </w:r>
          </w:p>
        </w:tc>
        <w:tc>
          <w:tcPr>
            <w:tcW w:w="4606" w:type="dxa"/>
          </w:tcPr>
          <w:p w:rsidR="009E5ADE" w:rsidRDefault="00A93796" w:rsidP="00BB234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16 236</w:t>
            </w:r>
          </w:p>
        </w:tc>
      </w:tr>
    </w:tbl>
    <w:p w:rsidR="009E5ADE" w:rsidRDefault="009E5ADE" w:rsidP="00BB2349">
      <w:pPr>
        <w:spacing w:after="0"/>
        <w:rPr>
          <w:sz w:val="28"/>
          <w:szCs w:val="28"/>
        </w:rPr>
      </w:pPr>
    </w:p>
    <w:p w:rsidR="009E5ADE" w:rsidRDefault="009E5ADE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2C5D72">
        <w:rPr>
          <w:b/>
          <w:sz w:val="28"/>
          <w:szCs w:val="28"/>
        </w:rPr>
        <w:t>4</w:t>
      </w:r>
      <w:r w:rsidRPr="002C5D72">
        <w:rPr>
          <w:sz w:val="28"/>
          <w:szCs w:val="28"/>
        </w:rPr>
        <w:t>. Po ukon</w:t>
      </w:r>
      <w:r w:rsidR="002C5D72">
        <w:rPr>
          <w:sz w:val="28"/>
          <w:szCs w:val="28"/>
        </w:rPr>
        <w:t>č</w:t>
      </w:r>
      <w:r w:rsidRPr="002C5D72">
        <w:rPr>
          <w:sz w:val="28"/>
          <w:szCs w:val="28"/>
        </w:rPr>
        <w:t>ení ú</w:t>
      </w:r>
      <w:r w:rsidR="002C5D72">
        <w:rPr>
          <w:sz w:val="28"/>
          <w:szCs w:val="28"/>
        </w:rPr>
        <w:t>č</w:t>
      </w:r>
      <w:r w:rsidRPr="002C5D72">
        <w:rPr>
          <w:sz w:val="28"/>
          <w:szCs w:val="28"/>
        </w:rPr>
        <w:t>tovného obdobia nenastali žiadne udalosti osobitného významu, ktoré by</w:t>
      </w:r>
      <w:r w:rsidR="002C5D72">
        <w:rPr>
          <w:sz w:val="28"/>
          <w:szCs w:val="28"/>
        </w:rPr>
        <w:t xml:space="preserve"> </w:t>
      </w:r>
      <w:r w:rsidRPr="002C5D72">
        <w:rPr>
          <w:sz w:val="28"/>
          <w:szCs w:val="28"/>
        </w:rPr>
        <w:t>bolo potrebné uvies</w:t>
      </w:r>
      <w:r w:rsidR="002C5D72">
        <w:rPr>
          <w:sz w:val="28"/>
          <w:szCs w:val="28"/>
        </w:rPr>
        <w:t>ť</w:t>
      </w:r>
      <w:r w:rsidRPr="002C5D72">
        <w:rPr>
          <w:sz w:val="28"/>
          <w:szCs w:val="28"/>
        </w:rPr>
        <w:t xml:space="preserve"> v tejto výro</w:t>
      </w:r>
      <w:r w:rsidR="002C5D72">
        <w:rPr>
          <w:sz w:val="28"/>
          <w:szCs w:val="28"/>
        </w:rPr>
        <w:t>č</w:t>
      </w:r>
      <w:r w:rsidRPr="002C5D72">
        <w:rPr>
          <w:sz w:val="28"/>
          <w:szCs w:val="28"/>
        </w:rPr>
        <w:t>nej správe.</w:t>
      </w: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Pr="002C5D72" w:rsidRDefault="002C5D72" w:rsidP="002C5D72">
      <w:pPr>
        <w:autoSpaceDE w:val="0"/>
        <w:autoSpaceDN w:val="0"/>
        <w:adjustRightInd w:val="0"/>
        <w:spacing w:after="0" w:line="240" w:lineRule="auto"/>
        <w:rPr>
          <w:b/>
          <w:sz w:val="28"/>
          <w:szCs w:val="28"/>
        </w:rPr>
      </w:pPr>
      <w:r w:rsidRPr="002C5D72">
        <w:rPr>
          <w:b/>
          <w:sz w:val="28"/>
          <w:szCs w:val="28"/>
        </w:rPr>
        <w:t>5. Predpoklad o budúcom vývoji ú</w:t>
      </w:r>
      <w:r>
        <w:rPr>
          <w:b/>
          <w:sz w:val="28"/>
          <w:szCs w:val="28"/>
        </w:rPr>
        <w:t>č</w:t>
      </w:r>
      <w:r w:rsidRPr="002C5D72">
        <w:rPr>
          <w:b/>
          <w:sz w:val="28"/>
          <w:szCs w:val="28"/>
        </w:rPr>
        <w:t>tovnej jednotky</w:t>
      </w: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2C5D72">
        <w:rPr>
          <w:sz w:val="28"/>
          <w:szCs w:val="28"/>
        </w:rPr>
        <w:t xml:space="preserve">Zámery rozvoja obce </w:t>
      </w:r>
      <w:r>
        <w:rPr>
          <w:sz w:val="28"/>
          <w:szCs w:val="28"/>
        </w:rPr>
        <w:t>Hodkovce</w:t>
      </w:r>
      <w:r w:rsidRPr="002C5D72">
        <w:rPr>
          <w:sz w:val="28"/>
          <w:szCs w:val="28"/>
        </w:rPr>
        <w:t xml:space="preserve"> a potrieb jej obyvate</w:t>
      </w:r>
      <w:r>
        <w:rPr>
          <w:sz w:val="28"/>
          <w:szCs w:val="28"/>
        </w:rPr>
        <w:t>ľ</w:t>
      </w:r>
      <w:r w:rsidRPr="002C5D72">
        <w:rPr>
          <w:sz w:val="28"/>
          <w:szCs w:val="28"/>
        </w:rPr>
        <w:t>ov sú vyjadrené vo viacro</w:t>
      </w:r>
      <w:r>
        <w:rPr>
          <w:sz w:val="28"/>
          <w:szCs w:val="28"/>
        </w:rPr>
        <w:t>č</w:t>
      </w:r>
      <w:r w:rsidRPr="002C5D72">
        <w:rPr>
          <w:sz w:val="28"/>
          <w:szCs w:val="28"/>
        </w:rPr>
        <w:t>nom</w:t>
      </w:r>
      <w:r>
        <w:rPr>
          <w:sz w:val="28"/>
          <w:szCs w:val="28"/>
        </w:rPr>
        <w:t xml:space="preserve"> </w:t>
      </w:r>
      <w:r w:rsidRPr="002C5D72">
        <w:rPr>
          <w:sz w:val="28"/>
          <w:szCs w:val="28"/>
        </w:rPr>
        <w:t>rozpo</w:t>
      </w:r>
      <w:r>
        <w:rPr>
          <w:sz w:val="28"/>
          <w:szCs w:val="28"/>
        </w:rPr>
        <w:t>č</w:t>
      </w:r>
      <w:r w:rsidRPr="002C5D72">
        <w:rPr>
          <w:sz w:val="28"/>
          <w:szCs w:val="28"/>
        </w:rPr>
        <w:t>te obce, ktorý je strednodobým ekonomickým nástrojom finan</w:t>
      </w:r>
      <w:r>
        <w:rPr>
          <w:sz w:val="28"/>
          <w:szCs w:val="28"/>
        </w:rPr>
        <w:t>č</w:t>
      </w:r>
      <w:r w:rsidRPr="002C5D72">
        <w:rPr>
          <w:sz w:val="28"/>
          <w:szCs w:val="28"/>
        </w:rPr>
        <w:t>nej politiky obce.</w:t>
      </w:r>
      <w:r>
        <w:rPr>
          <w:sz w:val="28"/>
          <w:szCs w:val="28"/>
        </w:rPr>
        <w:t xml:space="preserve"> </w:t>
      </w:r>
      <w:r w:rsidRPr="002C5D72">
        <w:rPr>
          <w:sz w:val="28"/>
          <w:szCs w:val="28"/>
        </w:rPr>
        <w:t>Obec sleduje v priebehu roka vývoj</w:t>
      </w:r>
      <w:r>
        <w:rPr>
          <w:sz w:val="28"/>
          <w:szCs w:val="28"/>
        </w:rPr>
        <w:t xml:space="preserve"> </w:t>
      </w:r>
      <w:r w:rsidRPr="002C5D72">
        <w:rPr>
          <w:sz w:val="28"/>
          <w:szCs w:val="28"/>
        </w:rPr>
        <w:t>hospodárenia pod</w:t>
      </w:r>
      <w:r>
        <w:rPr>
          <w:sz w:val="28"/>
          <w:szCs w:val="28"/>
        </w:rPr>
        <w:t>ľ</w:t>
      </w:r>
      <w:r w:rsidRPr="002C5D72">
        <w:rPr>
          <w:sz w:val="28"/>
          <w:szCs w:val="28"/>
        </w:rPr>
        <w:t>a rozpo</w:t>
      </w:r>
      <w:r>
        <w:rPr>
          <w:sz w:val="28"/>
          <w:szCs w:val="28"/>
        </w:rPr>
        <w:t>č</w:t>
      </w:r>
      <w:r w:rsidRPr="002C5D72">
        <w:rPr>
          <w:sz w:val="28"/>
          <w:szCs w:val="28"/>
        </w:rPr>
        <w:t xml:space="preserve">tu a v prípade potreby vykonáva v </w:t>
      </w:r>
      <w:r>
        <w:rPr>
          <w:sz w:val="28"/>
          <w:szCs w:val="28"/>
        </w:rPr>
        <w:t>ň</w:t>
      </w:r>
      <w:r w:rsidRPr="002C5D72">
        <w:rPr>
          <w:sz w:val="28"/>
          <w:szCs w:val="28"/>
        </w:rPr>
        <w:t>om zmeny, najmä zvýšenie</w:t>
      </w:r>
      <w:r>
        <w:rPr>
          <w:sz w:val="28"/>
          <w:szCs w:val="28"/>
        </w:rPr>
        <w:t xml:space="preserve"> </w:t>
      </w:r>
      <w:r w:rsidRPr="002C5D72">
        <w:rPr>
          <w:sz w:val="28"/>
          <w:szCs w:val="28"/>
        </w:rPr>
        <w:t>vlastných príjmov, alebo zníženie výdavkov s cie</w:t>
      </w:r>
      <w:r>
        <w:rPr>
          <w:sz w:val="28"/>
          <w:szCs w:val="28"/>
        </w:rPr>
        <w:t>ľ</w:t>
      </w:r>
      <w:r w:rsidRPr="002C5D72">
        <w:rPr>
          <w:sz w:val="28"/>
          <w:szCs w:val="28"/>
        </w:rPr>
        <w:t>om zabezpe</w:t>
      </w:r>
      <w:r>
        <w:rPr>
          <w:sz w:val="28"/>
          <w:szCs w:val="28"/>
        </w:rPr>
        <w:t>č</w:t>
      </w:r>
      <w:r w:rsidRPr="002C5D72">
        <w:rPr>
          <w:sz w:val="28"/>
          <w:szCs w:val="28"/>
        </w:rPr>
        <w:t>iť vyrovnanos</w:t>
      </w:r>
      <w:r>
        <w:rPr>
          <w:sz w:val="28"/>
          <w:szCs w:val="28"/>
        </w:rPr>
        <w:t>ť</w:t>
      </w:r>
      <w:r w:rsidRPr="002C5D72">
        <w:rPr>
          <w:sz w:val="28"/>
          <w:szCs w:val="28"/>
        </w:rPr>
        <w:t xml:space="preserve"> rozpočtu ku</w:t>
      </w:r>
      <w:r>
        <w:rPr>
          <w:sz w:val="28"/>
          <w:szCs w:val="28"/>
        </w:rPr>
        <w:t xml:space="preserve"> </w:t>
      </w:r>
      <w:r w:rsidRPr="002C5D72">
        <w:rPr>
          <w:sz w:val="28"/>
          <w:szCs w:val="28"/>
        </w:rPr>
        <w:t>koncu rozpočtového roka.</w:t>
      </w: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P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P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2C5D72">
        <w:rPr>
          <w:sz w:val="28"/>
          <w:szCs w:val="28"/>
        </w:rPr>
        <w:t>Táto výročná správa sa vyhotovuje za účtovné</w:t>
      </w:r>
      <w:r w:rsidR="009256E8">
        <w:rPr>
          <w:sz w:val="28"/>
          <w:szCs w:val="28"/>
        </w:rPr>
        <w:t xml:space="preserve"> obdobie od 1.1.2013 do 31.12.2013</w:t>
      </w:r>
      <w:r w:rsidRPr="002C5D72">
        <w:rPr>
          <w:sz w:val="28"/>
          <w:szCs w:val="28"/>
        </w:rPr>
        <w:t>.</w:t>
      </w:r>
    </w:p>
    <w:p w:rsidR="002C5D72" w:rsidRP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 w:rsidRPr="002C5D72">
        <w:rPr>
          <w:sz w:val="28"/>
          <w:szCs w:val="28"/>
        </w:rPr>
        <w:t>Účtovná závierka bola odovzdaná metodikovi pre účtovníctvo na Daňovom úrade</w:t>
      </w:r>
      <w:r>
        <w:rPr>
          <w:sz w:val="28"/>
          <w:szCs w:val="28"/>
        </w:rPr>
        <w:t xml:space="preserve"> </w:t>
      </w:r>
      <w:r w:rsidR="004D1340">
        <w:rPr>
          <w:sz w:val="28"/>
          <w:szCs w:val="28"/>
        </w:rPr>
        <w:t>KE V.</w:t>
      </w:r>
      <w:r w:rsidRPr="00DE435B">
        <w:rPr>
          <w:sz w:val="28"/>
          <w:szCs w:val="28"/>
        </w:rPr>
        <w:t xml:space="preserve"> v</w:t>
      </w:r>
      <w:r w:rsidRPr="002C5D72">
        <w:rPr>
          <w:sz w:val="28"/>
          <w:szCs w:val="28"/>
        </w:rPr>
        <w:t xml:space="preserve"> písomnej </w:t>
      </w:r>
      <w:r w:rsidR="004D1340">
        <w:rPr>
          <w:sz w:val="28"/>
          <w:szCs w:val="28"/>
        </w:rPr>
        <w:t>f</w:t>
      </w:r>
      <w:r w:rsidRPr="002C5D72">
        <w:rPr>
          <w:sz w:val="28"/>
          <w:szCs w:val="28"/>
        </w:rPr>
        <w:t>orme v zákonom stanovenom termíne.</w:t>
      </w: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2C5D72" w:rsidRDefault="002C5D72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V Hodkovciach</w:t>
      </w:r>
      <w:r w:rsidRPr="002C5D72">
        <w:rPr>
          <w:sz w:val="28"/>
          <w:szCs w:val="28"/>
        </w:rPr>
        <w:t xml:space="preserve"> d</w:t>
      </w:r>
      <w:r>
        <w:rPr>
          <w:sz w:val="28"/>
          <w:szCs w:val="28"/>
        </w:rPr>
        <w:t>ň</w:t>
      </w:r>
      <w:r w:rsidRPr="002C5D72">
        <w:rPr>
          <w:sz w:val="28"/>
          <w:szCs w:val="28"/>
        </w:rPr>
        <w:t xml:space="preserve">a </w:t>
      </w:r>
      <w:r w:rsidR="004D1340">
        <w:rPr>
          <w:sz w:val="28"/>
          <w:szCs w:val="28"/>
        </w:rPr>
        <w:t>24.5.201</w:t>
      </w:r>
      <w:r w:rsidR="009256E8">
        <w:rPr>
          <w:sz w:val="28"/>
          <w:szCs w:val="28"/>
        </w:rPr>
        <w:t>4</w:t>
      </w:r>
      <w:r w:rsidR="00DE435B">
        <w:rPr>
          <w:sz w:val="28"/>
          <w:szCs w:val="28"/>
        </w:rPr>
        <w:tab/>
      </w:r>
      <w:r w:rsidR="00DE435B">
        <w:rPr>
          <w:sz w:val="28"/>
          <w:szCs w:val="28"/>
        </w:rPr>
        <w:tab/>
      </w:r>
      <w:r w:rsidR="00DE435B">
        <w:rPr>
          <w:sz w:val="28"/>
          <w:szCs w:val="28"/>
        </w:rPr>
        <w:tab/>
      </w:r>
      <w:r w:rsidR="00DE435B">
        <w:rPr>
          <w:sz w:val="28"/>
          <w:szCs w:val="28"/>
        </w:rPr>
        <w:tab/>
      </w:r>
      <w:r w:rsidR="00DE435B">
        <w:rPr>
          <w:sz w:val="28"/>
          <w:szCs w:val="28"/>
        </w:rPr>
        <w:tab/>
      </w:r>
      <w:r w:rsidR="00DE435B">
        <w:rPr>
          <w:sz w:val="28"/>
          <w:szCs w:val="28"/>
        </w:rPr>
        <w:tab/>
      </w:r>
      <w:r w:rsidR="00DE435B">
        <w:rPr>
          <w:sz w:val="28"/>
          <w:szCs w:val="28"/>
        </w:rPr>
        <w:tab/>
      </w:r>
      <w:r w:rsidR="00DE435B">
        <w:rPr>
          <w:sz w:val="28"/>
          <w:szCs w:val="28"/>
        </w:rPr>
        <w:tab/>
      </w:r>
    </w:p>
    <w:p w:rsidR="00DE435B" w:rsidRDefault="00DE435B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DE435B" w:rsidRDefault="00DE435B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</w:p>
    <w:p w:rsidR="00DE435B" w:rsidRDefault="00DE435B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</w:t>
      </w:r>
    </w:p>
    <w:p w:rsidR="00DE435B" w:rsidRPr="009E5ADE" w:rsidRDefault="00DE435B" w:rsidP="002C5D72">
      <w:pPr>
        <w:autoSpaceDE w:val="0"/>
        <w:autoSpaceDN w:val="0"/>
        <w:adjustRightInd w:val="0"/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podpis</w:t>
      </w:r>
    </w:p>
    <w:sectPr w:rsidR="00DE435B" w:rsidRPr="009E5ADE" w:rsidSect="00FC60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0A15B0"/>
    <w:multiLevelType w:val="hybridMultilevel"/>
    <w:tmpl w:val="9BDE1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/>
  <w:rsids>
    <w:rsidRoot w:val="00EA2208"/>
    <w:rsid w:val="000150FC"/>
    <w:rsid w:val="000302BD"/>
    <w:rsid w:val="00142ED1"/>
    <w:rsid w:val="001E53D7"/>
    <w:rsid w:val="00200D7E"/>
    <w:rsid w:val="002C5D72"/>
    <w:rsid w:val="0040711A"/>
    <w:rsid w:val="004D1340"/>
    <w:rsid w:val="00561CEC"/>
    <w:rsid w:val="005672CA"/>
    <w:rsid w:val="00765235"/>
    <w:rsid w:val="009256E8"/>
    <w:rsid w:val="009367E9"/>
    <w:rsid w:val="009E5ADE"/>
    <w:rsid w:val="00A93796"/>
    <w:rsid w:val="00B5225A"/>
    <w:rsid w:val="00B80E5F"/>
    <w:rsid w:val="00B876B4"/>
    <w:rsid w:val="00BB2349"/>
    <w:rsid w:val="00BE0616"/>
    <w:rsid w:val="00C307A3"/>
    <w:rsid w:val="00CA7969"/>
    <w:rsid w:val="00CE23BE"/>
    <w:rsid w:val="00D43068"/>
    <w:rsid w:val="00D7512E"/>
    <w:rsid w:val="00DE435B"/>
    <w:rsid w:val="00E40564"/>
    <w:rsid w:val="00E9532E"/>
    <w:rsid w:val="00EA2208"/>
    <w:rsid w:val="00F37DEC"/>
    <w:rsid w:val="00FC60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60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E9532E"/>
    <w:rPr>
      <w:i/>
      <w:iCs/>
    </w:rPr>
  </w:style>
  <w:style w:type="character" w:styleId="Siln">
    <w:name w:val="Strong"/>
    <w:basedOn w:val="Predvolenpsmoodseku"/>
    <w:uiPriority w:val="22"/>
    <w:qFormat/>
    <w:rsid w:val="00E9532E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E9532E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953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532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9532E"/>
    <w:pPr>
      <w:ind w:left="720"/>
      <w:contextualSpacing/>
    </w:pPr>
  </w:style>
  <w:style w:type="table" w:styleId="Mriekatabuky">
    <w:name w:val="Table Grid"/>
    <w:basedOn w:val="Normlnatabuka"/>
    <w:uiPriority w:val="59"/>
    <w:rsid w:val="00B80E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hyperlink" Target="http://www.vsetkyfirmy.sk/firma/lukas-kizli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935</Words>
  <Characters>5333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HP ProBook 450</cp:lastModifiedBy>
  <cp:revision>2</cp:revision>
  <cp:lastPrinted>2011-05-26T07:14:00Z</cp:lastPrinted>
  <dcterms:created xsi:type="dcterms:W3CDTF">2015-11-30T15:19:00Z</dcterms:created>
  <dcterms:modified xsi:type="dcterms:W3CDTF">2015-11-30T15:19:00Z</dcterms:modified>
</cp:coreProperties>
</file>