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3F0" w:rsidRDefault="00E743F0" w:rsidP="00E743F0">
      <w:pPr>
        <w:jc w:val="center"/>
        <w:rPr>
          <w:b/>
          <w:sz w:val="40"/>
          <w:szCs w:val="40"/>
        </w:rPr>
      </w:pPr>
    </w:p>
    <w:p w:rsidR="006B026C" w:rsidRDefault="006B026C" w:rsidP="00E743F0">
      <w:pPr>
        <w:jc w:val="center"/>
        <w:rPr>
          <w:b/>
          <w:sz w:val="52"/>
          <w:szCs w:val="52"/>
        </w:rPr>
      </w:pPr>
    </w:p>
    <w:p w:rsidR="006B026C" w:rsidRDefault="006B026C" w:rsidP="00E743F0">
      <w:pPr>
        <w:jc w:val="center"/>
        <w:rPr>
          <w:b/>
          <w:sz w:val="52"/>
          <w:szCs w:val="52"/>
        </w:rPr>
      </w:pPr>
    </w:p>
    <w:p w:rsidR="00E743F0" w:rsidRDefault="00E743F0" w:rsidP="005266B3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E743F0" w:rsidRPr="006C41DE" w:rsidRDefault="00E743F0" w:rsidP="005266B3">
      <w:pPr>
        <w:spacing w:after="0"/>
        <w:jc w:val="center"/>
        <w:rPr>
          <w:b/>
          <w:sz w:val="52"/>
          <w:szCs w:val="52"/>
        </w:rPr>
      </w:pPr>
    </w:p>
    <w:p w:rsidR="00E743F0" w:rsidRDefault="00E743F0" w:rsidP="005266B3">
      <w:pPr>
        <w:spacing w:after="0"/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6B026C">
        <w:rPr>
          <w:b/>
          <w:sz w:val="52"/>
          <w:szCs w:val="52"/>
        </w:rPr>
        <w:t>Slizké</w:t>
      </w:r>
    </w:p>
    <w:p w:rsidR="00E743F0" w:rsidRPr="006C41DE" w:rsidRDefault="00E743F0" w:rsidP="005266B3">
      <w:pPr>
        <w:spacing w:after="0"/>
        <w:jc w:val="center"/>
        <w:rPr>
          <w:b/>
          <w:sz w:val="52"/>
          <w:szCs w:val="52"/>
        </w:rPr>
      </w:pPr>
    </w:p>
    <w:p w:rsidR="00E743F0" w:rsidRPr="006C41DE" w:rsidRDefault="00E743F0" w:rsidP="005266B3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E743F0" w:rsidRDefault="00E743F0" w:rsidP="005266B3">
      <w:pPr>
        <w:spacing w:after="0"/>
        <w:rPr>
          <w:b/>
          <w:sz w:val="44"/>
          <w:szCs w:val="44"/>
        </w:rPr>
      </w:pPr>
    </w:p>
    <w:p w:rsidR="00E743F0" w:rsidRDefault="00E743F0" w:rsidP="00E743F0">
      <w:pPr>
        <w:jc w:val="center"/>
        <w:rPr>
          <w:b/>
          <w:sz w:val="44"/>
          <w:szCs w:val="44"/>
        </w:rPr>
      </w:pPr>
    </w:p>
    <w:p w:rsidR="00E743F0" w:rsidRDefault="00E743F0" w:rsidP="00E743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B026C" w:rsidRDefault="006B026C" w:rsidP="00E743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43F0" w:rsidRDefault="00E743F0" w:rsidP="00E743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43F0" w:rsidRDefault="00E743F0" w:rsidP="00E743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743F0" w:rsidRDefault="00E743F0" w:rsidP="00E743F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</w:t>
      </w:r>
      <w:r w:rsidR="006B026C">
        <w:rPr>
          <w:b/>
          <w:sz w:val="44"/>
          <w:szCs w:val="44"/>
        </w:rPr>
        <w:t>...........</w:t>
      </w:r>
    </w:p>
    <w:p w:rsidR="00E743F0" w:rsidRDefault="00E743F0" w:rsidP="006B026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="006B026C">
        <w:rPr>
          <w:b/>
          <w:sz w:val="24"/>
          <w:szCs w:val="40"/>
        </w:rPr>
        <w:t xml:space="preserve">Marcela </w:t>
      </w:r>
      <w:proofErr w:type="spellStart"/>
      <w:r w:rsidR="006B026C">
        <w:rPr>
          <w:b/>
          <w:sz w:val="24"/>
          <w:szCs w:val="40"/>
        </w:rPr>
        <w:t>Sekrénešová</w:t>
      </w:r>
      <w:proofErr w:type="spellEnd"/>
      <w:r w:rsidR="006B026C">
        <w:rPr>
          <w:b/>
          <w:sz w:val="24"/>
          <w:szCs w:val="40"/>
        </w:rPr>
        <w:t>, starostka obce Slizké</w:t>
      </w:r>
    </w:p>
    <w:p w:rsidR="005266B3" w:rsidRDefault="005266B3" w:rsidP="005266B3"/>
    <w:p w:rsidR="005266B3" w:rsidRDefault="005266B3" w:rsidP="005266B3"/>
    <w:p w:rsidR="005266B3" w:rsidRDefault="005266B3" w:rsidP="005266B3"/>
    <w:p w:rsidR="005266B3" w:rsidRDefault="005266B3" w:rsidP="005266B3">
      <w:r>
        <w:lastRenderedPageBreak/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</w:r>
      <w:r w:rsidR="00F1119F">
        <w:t>5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</w:r>
      <w:r w:rsidR="00F1119F">
        <w:t>5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>2. Rozpočet obce na rok 2013 a jeho plnenie</w:t>
      </w:r>
      <w:r>
        <w:tab/>
      </w:r>
      <w:r w:rsidR="00F1119F">
        <w:t>6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2013</w:t>
      </w:r>
      <w:r>
        <w:tab/>
      </w:r>
      <w:r w:rsidR="00F1119F">
        <w:t>7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2013</w:t>
      </w:r>
      <w:r>
        <w:tab/>
        <w:t>8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2014 - 2016</w:t>
      </w:r>
      <w:r>
        <w:tab/>
      </w:r>
      <w:r w:rsidR="00F1119F">
        <w:t>9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2013</w:t>
      </w:r>
      <w:r>
        <w:tab/>
      </w:r>
      <w:r w:rsidR="00F1119F">
        <w:t>10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</w:r>
      <w:r w:rsidR="00F1119F">
        <w:t>11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</w:r>
      <w:r w:rsidR="00F1119F">
        <w:t>11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</w:r>
      <w:r w:rsidR="00F1119F">
        <w:t>11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</w:r>
      <w:r w:rsidR="00F1119F">
        <w:t>12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</w:r>
      <w:r w:rsidR="00F1119F">
        <w:t>12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</w:r>
      <w:r w:rsidR="00F1119F">
        <w:t>12</w:t>
      </w:r>
    </w:p>
    <w:p w:rsidR="00E743F0" w:rsidRDefault="00E743F0" w:rsidP="00E743F0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1119F">
        <w:t xml:space="preserve">  </w:t>
      </w:r>
      <w:bookmarkStart w:id="0" w:name="_GoBack"/>
      <w:bookmarkEnd w:id="0"/>
      <w:r w:rsidR="00F1119F">
        <w:t>12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13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2013</w:t>
      </w:r>
      <w:r>
        <w:tab/>
        <w:t>14</w:t>
      </w:r>
    </w:p>
    <w:p w:rsidR="00E743F0" w:rsidRDefault="00E743F0" w:rsidP="00E743F0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14</w:t>
      </w:r>
    </w:p>
    <w:p w:rsidR="004E445D" w:rsidRDefault="00E743F0" w:rsidP="006B026C">
      <w:pPr>
        <w:pStyle w:val="Bezriadkovania"/>
      </w:pPr>
      <w:r>
        <w:t xml:space="preserve">    7.5   Udalosti osobitného významu po skončení účtovného obdobia</w:t>
      </w:r>
    </w:p>
    <w:p w:rsidR="00E743F0" w:rsidRDefault="00E743F0" w:rsidP="00E743F0">
      <w:pPr>
        <w:spacing w:after="0"/>
      </w:pPr>
    </w:p>
    <w:p w:rsidR="005266B3" w:rsidRDefault="005266B3" w:rsidP="005266B3">
      <w:pPr>
        <w:spacing w:after="0"/>
        <w:jc w:val="center"/>
      </w:pPr>
      <w:r>
        <w:lastRenderedPageBreak/>
        <w:t>- 3 -</w:t>
      </w:r>
    </w:p>
    <w:p w:rsidR="005266B3" w:rsidRDefault="005266B3" w:rsidP="00E743F0">
      <w:pPr>
        <w:spacing w:after="0"/>
      </w:pPr>
    </w:p>
    <w:p w:rsidR="00E743F0" w:rsidRDefault="00E743F0" w:rsidP="00E743F0">
      <w:pPr>
        <w:spacing w:after="0" w:line="24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</w:t>
      </w:r>
      <w:r w:rsidR="005266B3">
        <w:rPr>
          <w:b/>
          <w:sz w:val="28"/>
          <w:szCs w:val="28"/>
        </w:rPr>
        <w:t>Slizké</w:t>
      </w:r>
    </w:p>
    <w:p w:rsidR="00E743F0" w:rsidRDefault="00E743F0" w:rsidP="00E743F0">
      <w:pPr>
        <w:spacing w:after="0" w:line="240" w:lineRule="auto"/>
        <w:jc w:val="both"/>
      </w:pPr>
      <w:r>
        <w:t xml:space="preserve">     </w:t>
      </w:r>
    </w:p>
    <w:p w:rsidR="00E743F0" w:rsidRDefault="00E743F0" w:rsidP="00E743F0">
      <w:pPr>
        <w:widowControl w:val="0"/>
        <w:autoSpaceDE w:val="0"/>
        <w:autoSpaceDN w:val="0"/>
        <w:adjustRightInd w:val="0"/>
        <w:spacing w:after="0" w:line="240" w:lineRule="auto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Geografické údaje</w:t>
      </w:r>
    </w:p>
    <w:p w:rsidR="00E743F0" w:rsidRDefault="00E743F0" w:rsidP="00E743F0">
      <w:pPr>
        <w:spacing w:after="0" w:line="240" w:lineRule="auto"/>
        <w:jc w:val="both"/>
        <w:rPr>
          <w:b/>
        </w:rPr>
      </w:pPr>
    </w:p>
    <w:p w:rsidR="00E743F0" w:rsidRDefault="00E743F0" w:rsidP="00E743F0">
      <w:pPr>
        <w:spacing w:after="0" w:line="240" w:lineRule="auto"/>
        <w:jc w:val="both"/>
      </w:pPr>
      <w:r>
        <w:t xml:space="preserve">Geografická poloha obce : </w:t>
      </w:r>
      <w:r w:rsidR="002D7B90">
        <w:t xml:space="preserve"> </w:t>
      </w:r>
      <w:r w:rsidR="005266B3">
        <w:t xml:space="preserve">Obec leží v juhovýchodnej časti Slovenského </w:t>
      </w:r>
      <w:proofErr w:type="spellStart"/>
      <w:r w:rsidR="005266B3">
        <w:t>rudohoria</w:t>
      </w:r>
      <w:proofErr w:type="spellEnd"/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  <w:r>
        <w:t>Susedné mestá a</w:t>
      </w:r>
      <w:r w:rsidR="002D7B90">
        <w:t> </w:t>
      </w:r>
      <w:r>
        <w:t>obce</w:t>
      </w:r>
      <w:r w:rsidR="002D7B90">
        <w:t xml:space="preserve">    </w:t>
      </w:r>
      <w:r>
        <w:t xml:space="preserve"> :</w:t>
      </w:r>
      <w:r w:rsidR="002D7B90">
        <w:t xml:space="preserve">  Budikovany, Lipovec, Drienčany, Hrušovo</w:t>
      </w: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  <w:r>
        <w:t>Celková rozloha obce</w:t>
      </w:r>
      <w:r w:rsidR="002D7B90">
        <w:t xml:space="preserve">      </w:t>
      </w:r>
      <w:r>
        <w:t xml:space="preserve"> :</w:t>
      </w:r>
      <w:r w:rsidR="002D7B90">
        <w:t xml:space="preserve">  834 ha</w:t>
      </w:r>
    </w:p>
    <w:p w:rsidR="00E743F0" w:rsidRDefault="00E743F0" w:rsidP="00E743F0">
      <w:pPr>
        <w:spacing w:after="0" w:line="240" w:lineRule="auto"/>
        <w:jc w:val="both"/>
      </w:pPr>
    </w:p>
    <w:p w:rsidR="00E743F0" w:rsidRPr="00915579" w:rsidRDefault="00E743F0" w:rsidP="00E743F0">
      <w:pPr>
        <w:spacing w:after="0" w:line="240" w:lineRule="auto"/>
        <w:jc w:val="both"/>
      </w:pPr>
      <w:r>
        <w:t xml:space="preserve">Nadmorská výška </w:t>
      </w:r>
      <w:r w:rsidR="002D7B90">
        <w:t xml:space="preserve">             </w:t>
      </w:r>
      <w:r>
        <w:t>:</w:t>
      </w:r>
      <w:r w:rsidR="002D7B90">
        <w:t xml:space="preserve">  401 </w:t>
      </w:r>
      <w:proofErr w:type="spellStart"/>
      <w:r w:rsidR="002D7B90">
        <w:t>m.n.m</w:t>
      </w:r>
      <w:proofErr w:type="spellEnd"/>
      <w:r w:rsidR="002D7B90">
        <w:t>.</w:t>
      </w:r>
    </w:p>
    <w:p w:rsidR="00E743F0" w:rsidRPr="005D54F9" w:rsidRDefault="00E743F0" w:rsidP="00E743F0">
      <w:pPr>
        <w:spacing w:after="0" w:line="240" w:lineRule="auto"/>
        <w:jc w:val="both"/>
        <w:rPr>
          <w:b/>
        </w:rPr>
      </w:pPr>
    </w:p>
    <w:p w:rsidR="00E743F0" w:rsidRPr="005D54F9" w:rsidRDefault="00E743F0" w:rsidP="00E743F0">
      <w:pPr>
        <w:spacing w:after="0" w:line="240" w:lineRule="auto"/>
        <w:jc w:val="both"/>
        <w:rPr>
          <w:b/>
        </w:rPr>
      </w:pP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E743F0" w:rsidRDefault="00E743F0" w:rsidP="00E743F0">
      <w:pPr>
        <w:spacing w:after="0" w:line="240" w:lineRule="auto"/>
        <w:jc w:val="both"/>
        <w:rPr>
          <w:b/>
        </w:rPr>
      </w:pPr>
    </w:p>
    <w:p w:rsidR="00E743F0" w:rsidRDefault="002D7B90" w:rsidP="00E743F0">
      <w:pPr>
        <w:spacing w:after="0" w:line="240" w:lineRule="auto"/>
        <w:jc w:val="both"/>
      </w:pPr>
      <w:r>
        <w:t>P</w:t>
      </w:r>
      <w:r w:rsidR="00E743F0">
        <w:t>očet obyvateľov</w:t>
      </w:r>
      <w:r>
        <w:t xml:space="preserve">           </w:t>
      </w:r>
      <w:r w:rsidR="00E743F0">
        <w:t xml:space="preserve"> : </w:t>
      </w:r>
      <w:r>
        <w:t xml:space="preserve"> 213</w:t>
      </w: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  <w:r>
        <w:t>Národnostná štruktúra :</w:t>
      </w:r>
      <w:r w:rsidR="002D7B90">
        <w:t xml:space="preserve">  slovenská : </w:t>
      </w:r>
      <w:r w:rsidR="008E3AF5">
        <w:t>211</w:t>
      </w:r>
    </w:p>
    <w:p w:rsidR="002D7B90" w:rsidRDefault="002D7B90" w:rsidP="00E743F0">
      <w:pPr>
        <w:spacing w:after="0" w:line="240" w:lineRule="auto"/>
        <w:jc w:val="both"/>
      </w:pPr>
      <w:r>
        <w:t xml:space="preserve">                                              Maďarská:</w:t>
      </w:r>
      <w:r w:rsidR="008E3AF5">
        <w:t xml:space="preserve">  2</w:t>
      </w:r>
    </w:p>
    <w:p w:rsidR="002D7B90" w:rsidRDefault="002D7B90" w:rsidP="00E743F0">
      <w:pPr>
        <w:spacing w:after="0" w:line="240" w:lineRule="auto"/>
        <w:jc w:val="both"/>
      </w:pPr>
      <w:r>
        <w:t xml:space="preserve">                                              </w:t>
      </w:r>
    </w:p>
    <w:p w:rsidR="00E743F0" w:rsidRDefault="00E743F0" w:rsidP="00E743F0">
      <w:pPr>
        <w:spacing w:after="0" w:line="240" w:lineRule="auto"/>
        <w:jc w:val="both"/>
      </w:pPr>
      <w:r>
        <w:t>Štruktúra obyvateľstva podľa náboženského významu :</w:t>
      </w:r>
      <w:r w:rsidR="002D7B90">
        <w:t xml:space="preserve"> evanjelická a rímskokatolícka</w:t>
      </w: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  <w:r>
        <w:t>Vývoj počtu obyvateľov :</w:t>
      </w:r>
      <w:r w:rsidR="002D7B90">
        <w:t xml:space="preserve"> narastajúci</w:t>
      </w:r>
    </w:p>
    <w:p w:rsidR="00E743F0" w:rsidRDefault="00E743F0" w:rsidP="00E743F0">
      <w:pPr>
        <w:spacing w:after="0" w:line="240" w:lineRule="auto"/>
        <w:jc w:val="both"/>
      </w:pPr>
    </w:p>
    <w:p w:rsidR="00E743F0" w:rsidRPr="005D54F9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E743F0" w:rsidRDefault="00E743F0" w:rsidP="00E743F0">
      <w:pPr>
        <w:spacing w:after="0" w:line="240" w:lineRule="auto"/>
        <w:jc w:val="both"/>
        <w:rPr>
          <w:b/>
        </w:rPr>
      </w:pPr>
    </w:p>
    <w:p w:rsidR="00E743F0" w:rsidRDefault="00E743F0" w:rsidP="00E743F0">
      <w:pPr>
        <w:spacing w:after="0" w:line="240" w:lineRule="auto"/>
        <w:jc w:val="both"/>
      </w:pPr>
      <w:r>
        <w:t xml:space="preserve">Nezamestnanosť v obci </w:t>
      </w:r>
      <w:r w:rsidR="002D7B90">
        <w:t xml:space="preserve">      </w:t>
      </w:r>
      <w:r>
        <w:t>:</w:t>
      </w:r>
      <w:r w:rsidR="00994C59">
        <w:t xml:space="preserve">  94,37 %</w:t>
      </w: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  <w:r>
        <w:t>Nezamestnanosť v okrese :</w:t>
      </w:r>
      <w:r w:rsidR="002D7B90">
        <w:t xml:space="preserve">  33,70 %</w:t>
      </w:r>
    </w:p>
    <w:p w:rsidR="00E743F0" w:rsidRDefault="00E743F0" w:rsidP="00E743F0">
      <w:pPr>
        <w:spacing w:after="0" w:line="240" w:lineRule="auto"/>
        <w:jc w:val="both"/>
      </w:pPr>
    </w:p>
    <w:p w:rsidR="00E743F0" w:rsidRPr="005A0DDA" w:rsidRDefault="00E743F0" w:rsidP="00E743F0">
      <w:pPr>
        <w:spacing w:after="0" w:line="240" w:lineRule="auto"/>
        <w:jc w:val="both"/>
      </w:pPr>
      <w:r>
        <w:t xml:space="preserve">Vývoj nezamestnanosti </w:t>
      </w:r>
      <w:r w:rsidR="00AD1075">
        <w:t xml:space="preserve">     </w:t>
      </w:r>
      <w:r>
        <w:t xml:space="preserve">: </w:t>
      </w:r>
      <w:r w:rsidR="00AD1075">
        <w:t>narastajúca</w:t>
      </w: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Symboly obce</w:t>
      </w:r>
    </w:p>
    <w:p w:rsidR="00E743F0" w:rsidRDefault="00E743F0" w:rsidP="00E743F0">
      <w:pPr>
        <w:spacing w:after="0" w:line="240" w:lineRule="auto"/>
        <w:jc w:val="both"/>
        <w:rPr>
          <w:b/>
        </w:rPr>
      </w:pPr>
    </w:p>
    <w:p w:rsidR="00E743F0" w:rsidRDefault="00E743F0" w:rsidP="00E743F0">
      <w:pPr>
        <w:spacing w:after="0" w:line="240" w:lineRule="auto"/>
        <w:jc w:val="both"/>
      </w:pPr>
      <w:r>
        <w:t>Erb obce :</w:t>
      </w:r>
    </w:p>
    <w:p w:rsidR="00C54F26" w:rsidRPr="00C54F26" w:rsidRDefault="00C54F26" w:rsidP="00C54F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762000" cy="876300"/>
            <wp:effectExtent l="0" t="0" r="0" b="0"/>
            <wp:docPr id="1" name="Obrázok 1" descr="http://www.obce.info/files/imagecache/ikona-erb/erb/erb_Slizk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bce.info/files/imagecache/ikona-erb/erb/erb_Slizke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F26" w:rsidRDefault="00C54F26" w:rsidP="00E743F0">
      <w:pPr>
        <w:spacing w:after="0" w:line="240" w:lineRule="auto"/>
        <w:jc w:val="both"/>
      </w:pPr>
    </w:p>
    <w:p w:rsidR="00E743F0" w:rsidRDefault="00E743F0" w:rsidP="00E743F0">
      <w:pPr>
        <w:spacing w:after="0" w:line="240" w:lineRule="auto"/>
        <w:jc w:val="both"/>
      </w:pPr>
    </w:p>
    <w:p w:rsidR="00950334" w:rsidRDefault="00950334" w:rsidP="00950334">
      <w:pPr>
        <w:spacing w:after="0" w:line="240" w:lineRule="auto"/>
        <w:jc w:val="center"/>
      </w:pPr>
      <w:r>
        <w:lastRenderedPageBreak/>
        <w:t>- 4 -</w:t>
      </w:r>
    </w:p>
    <w:p w:rsidR="00E743F0" w:rsidRPr="008B22B9" w:rsidRDefault="00E743F0" w:rsidP="00E743F0">
      <w:pPr>
        <w:spacing w:after="0" w:line="240" w:lineRule="auto"/>
        <w:jc w:val="both"/>
      </w:pPr>
      <w:r w:rsidRPr="008B22B9">
        <w:t>Vlajka obce :</w:t>
      </w:r>
      <w:r w:rsidR="008B22B9" w:rsidRPr="008B22B9">
        <w:t xml:space="preserve"> </w:t>
      </w:r>
    </w:p>
    <w:p w:rsidR="00E743F0" w:rsidRDefault="00E743F0" w:rsidP="00E743F0">
      <w:pPr>
        <w:spacing w:after="0" w:line="240" w:lineRule="auto"/>
        <w:jc w:val="both"/>
      </w:pPr>
    </w:p>
    <w:p w:rsidR="00AD1075" w:rsidRPr="00AD1075" w:rsidRDefault="008B22B9" w:rsidP="00AD1075">
      <w:pPr>
        <w:spacing w:after="0" w:line="240" w:lineRule="auto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4A2E295F" wp14:editId="67F5EBFD">
            <wp:extent cx="1521303" cy="1352550"/>
            <wp:effectExtent l="0" t="0" r="3175" b="0"/>
            <wp:docPr id="2" name="Obrázok 2" descr="C:\Documents and Settings\user\Desktop\Slizk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Desktop\Slizké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994" cy="1360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2B9" w:rsidRDefault="008B22B9" w:rsidP="008B22B9">
      <w:pPr>
        <w:spacing w:after="0" w:line="240" w:lineRule="auto"/>
        <w:ind w:left="435"/>
        <w:jc w:val="both"/>
        <w:rPr>
          <w:b/>
        </w:rPr>
      </w:pPr>
    </w:p>
    <w:p w:rsidR="008B22B9" w:rsidRDefault="008B22B9" w:rsidP="008B22B9">
      <w:pPr>
        <w:spacing w:after="0" w:line="24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8B22B9" w:rsidRDefault="008B22B9" w:rsidP="008B22B9">
      <w:pPr>
        <w:spacing w:after="0" w:line="240" w:lineRule="auto"/>
        <w:jc w:val="both"/>
        <w:rPr>
          <w:b/>
        </w:rPr>
      </w:pPr>
    </w:p>
    <w:p w:rsidR="008B22B9" w:rsidRDefault="008B22B9" w:rsidP="008B22B9">
      <w:pPr>
        <w:spacing w:after="0" w:line="240" w:lineRule="auto"/>
        <w:jc w:val="both"/>
        <w:rPr>
          <w:b/>
        </w:rPr>
      </w:pPr>
    </w:p>
    <w:p w:rsidR="008B22B9" w:rsidRDefault="008B22B9" w:rsidP="008B22B9">
      <w:pPr>
        <w:spacing w:after="0" w:line="240" w:lineRule="auto"/>
        <w:jc w:val="both"/>
        <w:rPr>
          <w:b/>
        </w:rPr>
      </w:pPr>
    </w:p>
    <w:p w:rsidR="008B22B9" w:rsidRDefault="008B22B9" w:rsidP="008B22B9">
      <w:pPr>
        <w:spacing w:after="0" w:line="240" w:lineRule="auto"/>
        <w:jc w:val="both"/>
        <w:rPr>
          <w:b/>
        </w:rPr>
      </w:pPr>
    </w:p>
    <w:p w:rsidR="008B22B9" w:rsidRDefault="008B22B9" w:rsidP="008B22B9">
      <w:pPr>
        <w:spacing w:after="0" w:line="240" w:lineRule="auto"/>
        <w:ind w:left="435"/>
        <w:jc w:val="both"/>
        <w:rPr>
          <w:b/>
        </w:rPr>
      </w:pP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Logo obce</w:t>
      </w:r>
    </w:p>
    <w:p w:rsidR="00E743F0" w:rsidRPr="00AD1075" w:rsidRDefault="002D7B90" w:rsidP="00E743F0">
      <w:pPr>
        <w:jc w:val="both"/>
      </w:pPr>
      <w:r w:rsidRPr="002D7B90">
        <w:t>Obec nemá logo</w:t>
      </w: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História obce </w:t>
      </w:r>
    </w:p>
    <w:p w:rsidR="00E743F0" w:rsidRDefault="00C54F26" w:rsidP="00E743F0">
      <w:pPr>
        <w:jc w:val="both"/>
        <w:rPr>
          <w:b/>
        </w:rPr>
      </w:pPr>
      <w:r>
        <w:t xml:space="preserve">Bol tu hromadný nález bronzov z mladšej doby bronzovej. Obec je listinne doložená 1285 a 1301 ako príslušenstvo hradu Blh. V 15.storočí patrila </w:t>
      </w:r>
      <w:proofErr w:type="spellStart"/>
      <w:r>
        <w:t>Derencsényiovcom</w:t>
      </w:r>
      <w:proofErr w:type="spellEnd"/>
      <w:r>
        <w:t>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Pamiatky </w:t>
      </w:r>
    </w:p>
    <w:p w:rsidR="00E743F0" w:rsidRDefault="00C54F26" w:rsidP="00AD1075">
      <w:pPr>
        <w:rPr>
          <w:b/>
        </w:rPr>
      </w:pPr>
      <w:r w:rsidRPr="002D7B90">
        <w:rPr>
          <w:rStyle w:val="Siln"/>
          <w:b w:val="0"/>
        </w:rPr>
        <w:t>Kostol</w:t>
      </w:r>
      <w:r>
        <w:t xml:space="preserve"> evanjelický tolerančný z r. 1798 </w:t>
      </w:r>
      <w:r>
        <w:br/>
      </w:r>
      <w:r w:rsidRPr="002D7B90">
        <w:rPr>
          <w:rStyle w:val="Siln"/>
          <w:b w:val="0"/>
        </w:rPr>
        <w:t>Zvonica</w:t>
      </w:r>
      <w:r>
        <w:t xml:space="preserve"> barokovo-klasicistická zo začiatku 19. storočia</w:t>
      </w: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Významné osobnosti obce</w:t>
      </w:r>
    </w:p>
    <w:p w:rsidR="00E743F0" w:rsidRPr="005D54F9" w:rsidRDefault="00AD1075" w:rsidP="00E743F0">
      <w:pPr>
        <w:jc w:val="both"/>
      </w:pPr>
      <w:r w:rsidRPr="00AD1075">
        <w:t>Obec nemá významné osobnosti</w:t>
      </w:r>
    </w:p>
    <w:p w:rsidR="00E743F0" w:rsidRPr="00AB26EF" w:rsidRDefault="00E743F0" w:rsidP="00E743F0">
      <w:pPr>
        <w:numPr>
          <w:ilvl w:val="1"/>
          <w:numId w:val="1"/>
        </w:numPr>
        <w:spacing w:after="0" w:line="240" w:lineRule="auto"/>
        <w:jc w:val="both"/>
      </w:pPr>
      <w:r>
        <w:rPr>
          <w:b/>
        </w:rPr>
        <w:t xml:space="preserve">Výchova a vzdelávanie </w:t>
      </w:r>
    </w:p>
    <w:p w:rsidR="00AD1075" w:rsidRDefault="00E743F0" w:rsidP="00A17DA4">
      <w:pPr>
        <w:jc w:val="both"/>
      </w:pPr>
      <w:r>
        <w:t>V súčasnosti výchovu a vzdelávanie detí v obci poskytuje:</w:t>
      </w:r>
    </w:p>
    <w:p w:rsidR="00AD1075" w:rsidRDefault="00E743F0" w:rsidP="00AD1075">
      <w:pPr>
        <w:spacing w:after="0"/>
        <w:jc w:val="both"/>
      </w:pPr>
      <w:r>
        <w:t xml:space="preserve">Základná škola </w:t>
      </w:r>
      <w:r w:rsidR="00AD1075">
        <w:t xml:space="preserve"> v Teplom Vrchu</w:t>
      </w:r>
    </w:p>
    <w:p w:rsidR="00E743F0" w:rsidRDefault="00E743F0" w:rsidP="00AD1075">
      <w:pPr>
        <w:spacing w:after="0"/>
        <w:jc w:val="both"/>
      </w:pPr>
      <w:r>
        <w:t xml:space="preserve">Materská škola </w:t>
      </w:r>
      <w:r w:rsidR="00AD1075">
        <w:t>v Teplom Vrchu</w:t>
      </w:r>
    </w:p>
    <w:p w:rsidR="00E743F0" w:rsidRDefault="00E743F0" w:rsidP="00E743F0">
      <w:pPr>
        <w:jc w:val="both"/>
      </w:pPr>
      <w:r>
        <w:t xml:space="preserve">Na základe analýzy doterajšieho vývoja možno očakávať, že rozvoj vzdelávania sa bude orientovať na </w:t>
      </w:r>
      <w:r w:rsidR="00AD1075">
        <w:t>kvalitnú výchovu a vzdelávanie žiakov</w:t>
      </w:r>
    </w:p>
    <w:p w:rsidR="00E743F0" w:rsidRPr="0036623C" w:rsidRDefault="00E743F0" w:rsidP="00E743F0">
      <w:pPr>
        <w:numPr>
          <w:ilvl w:val="1"/>
          <w:numId w:val="1"/>
        </w:numPr>
        <w:spacing w:after="0" w:line="240" w:lineRule="auto"/>
        <w:jc w:val="both"/>
      </w:pPr>
      <w:r>
        <w:rPr>
          <w:b/>
        </w:rPr>
        <w:t xml:space="preserve"> Zdravotníctvo</w:t>
      </w:r>
    </w:p>
    <w:p w:rsidR="00E743F0" w:rsidRDefault="00E743F0" w:rsidP="0074181C">
      <w:pPr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E743F0" w:rsidRDefault="00A17DA4" w:rsidP="0074181C">
      <w:pPr>
        <w:spacing w:after="0" w:line="240" w:lineRule="auto"/>
        <w:jc w:val="both"/>
      </w:pPr>
      <w:r>
        <w:t xml:space="preserve">Obvodný lekár vo Veľkom Blhu a za odborným vyšetrením občania dochádzajú </w:t>
      </w:r>
      <w:r w:rsidR="0074181C">
        <w:t>do Rimavskej Soboty.</w:t>
      </w:r>
    </w:p>
    <w:p w:rsidR="00E743F0" w:rsidRDefault="00E743F0" w:rsidP="0074181C">
      <w:pPr>
        <w:jc w:val="both"/>
      </w:pPr>
      <w:r>
        <w:t xml:space="preserve">Na základe analýzy doterajšieho vývoja </w:t>
      </w:r>
      <w:r w:rsidR="0074181C">
        <w:t>ne</w:t>
      </w:r>
      <w:r>
        <w:t>možno očakávať, že rozvoj zd</w:t>
      </w:r>
      <w:r w:rsidR="0074181C">
        <w:t>ravotnej starostlivosti sa v obci bude zlepšovať.</w:t>
      </w:r>
    </w:p>
    <w:p w:rsidR="00950334" w:rsidRDefault="00950334" w:rsidP="00950334">
      <w:pPr>
        <w:jc w:val="center"/>
      </w:pPr>
      <w:r>
        <w:lastRenderedPageBreak/>
        <w:t>- 5 –</w:t>
      </w:r>
    </w:p>
    <w:p w:rsidR="00950334" w:rsidRPr="0074181C" w:rsidRDefault="00950334" w:rsidP="00950334">
      <w:pPr>
        <w:jc w:val="center"/>
      </w:pPr>
    </w:p>
    <w:p w:rsidR="00E743F0" w:rsidRPr="0036623C" w:rsidRDefault="00E743F0" w:rsidP="00E743F0">
      <w:pPr>
        <w:numPr>
          <w:ilvl w:val="1"/>
          <w:numId w:val="1"/>
        </w:numPr>
        <w:spacing w:after="0" w:line="240" w:lineRule="auto"/>
        <w:jc w:val="both"/>
      </w:pPr>
      <w:r>
        <w:rPr>
          <w:b/>
        </w:rPr>
        <w:t xml:space="preserve"> Sociálne zabezpečenie</w:t>
      </w:r>
    </w:p>
    <w:p w:rsidR="00E743F0" w:rsidRDefault="0074181C" w:rsidP="00E743F0">
      <w:pPr>
        <w:jc w:val="both"/>
      </w:pPr>
      <w:r>
        <w:t>Sociálne služby sa v obci neposkytujú a nenachádza sa tu ani žiadne zariadenie sociálnych služieb.</w:t>
      </w: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 Kultúra</w:t>
      </w:r>
    </w:p>
    <w:p w:rsidR="00E743F0" w:rsidRDefault="00E743F0" w:rsidP="0074181C">
      <w:pPr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v obci zabezpečuje </w:t>
      </w:r>
      <w:r w:rsidR="0074181C">
        <w:t>obec svojimi aktivitami napríklad : deň detí, Dni obce, Mikulášska besiedka, Úcta k starším ...</w:t>
      </w:r>
    </w:p>
    <w:p w:rsidR="00E743F0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Hospodárstvo </w:t>
      </w:r>
    </w:p>
    <w:p w:rsidR="00994C59" w:rsidRDefault="00E743F0" w:rsidP="00994C59">
      <w:pPr>
        <w:ind w:left="435"/>
        <w:jc w:val="both"/>
      </w:pPr>
      <w:r>
        <w:t xml:space="preserve">Najvýznamnejší </w:t>
      </w:r>
      <w:r w:rsidR="00994C59">
        <w:t>poskytovatelia služieb v obci :</w:t>
      </w:r>
    </w:p>
    <w:p w:rsidR="00E743F0" w:rsidRDefault="008E3AF5" w:rsidP="00994C59">
      <w:pPr>
        <w:jc w:val="both"/>
      </w:pPr>
      <w:r>
        <w:t xml:space="preserve">Peter </w:t>
      </w:r>
      <w:proofErr w:type="spellStart"/>
      <w:r>
        <w:t>Babic</w:t>
      </w:r>
      <w:proofErr w:type="spellEnd"/>
      <w:r>
        <w:t xml:space="preserve"> – rozličný tova</w:t>
      </w:r>
      <w:r w:rsidR="0074181C">
        <w:t>r</w:t>
      </w:r>
    </w:p>
    <w:p w:rsidR="00493C77" w:rsidRDefault="00E743F0" w:rsidP="00994C59">
      <w:pPr>
        <w:jc w:val="both"/>
      </w:pPr>
      <w:r>
        <w:t>Najvýznamnejší priemysel v obci :</w:t>
      </w:r>
      <w:r w:rsidR="0074181C">
        <w:t xml:space="preserve"> v obci sa nenachádza žiadna priemyselná výroba</w:t>
      </w:r>
    </w:p>
    <w:p w:rsidR="00E743F0" w:rsidRDefault="00E743F0" w:rsidP="00994C59">
      <w:pPr>
        <w:jc w:val="both"/>
      </w:pPr>
      <w:r>
        <w:t>Najvýznamnejšia poľnohospodárska výroba v obci :</w:t>
      </w:r>
    </w:p>
    <w:p w:rsidR="00E743F0" w:rsidRDefault="008E3AF5" w:rsidP="00E743F0">
      <w:pPr>
        <w:numPr>
          <w:ilvl w:val="0"/>
          <w:numId w:val="2"/>
        </w:numPr>
        <w:spacing w:after="0" w:line="240" w:lineRule="auto"/>
        <w:jc w:val="both"/>
      </w:pPr>
      <w:proofErr w:type="spellStart"/>
      <w:r>
        <w:t>Agrotade</w:t>
      </w:r>
      <w:proofErr w:type="spellEnd"/>
      <w:r>
        <w:t xml:space="preserve"> </w:t>
      </w:r>
      <w:proofErr w:type="spellStart"/>
      <w:r>
        <w:t>s.r.o.Padarovce</w:t>
      </w:r>
      <w:proofErr w:type="spellEnd"/>
    </w:p>
    <w:p w:rsidR="00E743F0" w:rsidRDefault="00E743F0" w:rsidP="00E743F0">
      <w:pPr>
        <w:jc w:val="both"/>
      </w:pPr>
    </w:p>
    <w:p w:rsidR="00950334" w:rsidRDefault="00E743F0" w:rsidP="00E743F0">
      <w:pPr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 Organizačná štruktúra obce </w:t>
      </w:r>
    </w:p>
    <w:p w:rsidR="00950334" w:rsidRDefault="00950334" w:rsidP="00950334">
      <w:pPr>
        <w:spacing w:after="0" w:line="240" w:lineRule="auto"/>
        <w:jc w:val="both"/>
        <w:rPr>
          <w:b/>
        </w:rPr>
      </w:pPr>
    </w:p>
    <w:p w:rsidR="00E743F0" w:rsidRDefault="00E743F0" w:rsidP="00950334">
      <w:pPr>
        <w:spacing w:after="0" w:line="360" w:lineRule="auto"/>
        <w:jc w:val="both"/>
      </w:pPr>
      <w:r w:rsidRPr="00BE4754">
        <w:t>Starosta obce:</w:t>
      </w:r>
      <w:r w:rsidR="00C54F26">
        <w:t xml:space="preserve">  Marcela </w:t>
      </w:r>
      <w:proofErr w:type="spellStart"/>
      <w:r w:rsidR="00C54F26">
        <w:t>Sekrénešová</w:t>
      </w:r>
      <w:proofErr w:type="spellEnd"/>
    </w:p>
    <w:p w:rsidR="00950334" w:rsidRPr="00950334" w:rsidRDefault="00950334" w:rsidP="00950334">
      <w:pPr>
        <w:spacing w:after="0" w:line="360" w:lineRule="auto"/>
        <w:jc w:val="both"/>
        <w:rPr>
          <w:b/>
        </w:rPr>
      </w:pPr>
    </w:p>
    <w:p w:rsidR="00E743F0" w:rsidRDefault="00E743F0" w:rsidP="00950334">
      <w:pPr>
        <w:spacing w:line="360" w:lineRule="auto"/>
        <w:jc w:val="both"/>
      </w:pPr>
      <w:r>
        <w:t>Zástupca starostu obce :</w:t>
      </w:r>
      <w:r w:rsidR="008E3AF5">
        <w:t xml:space="preserve">  Alexander </w:t>
      </w:r>
      <w:proofErr w:type="spellStart"/>
      <w:r w:rsidR="008E3AF5">
        <w:t>Berki</w:t>
      </w:r>
      <w:proofErr w:type="spellEnd"/>
    </w:p>
    <w:p w:rsidR="00E743F0" w:rsidRDefault="00E743F0" w:rsidP="00950334">
      <w:pPr>
        <w:spacing w:line="360" w:lineRule="auto"/>
        <w:jc w:val="both"/>
      </w:pPr>
      <w:r>
        <w:t>Hlavný kontrolór obce:</w:t>
      </w:r>
      <w:r w:rsidR="002D7B90">
        <w:t xml:space="preserve"> </w:t>
      </w:r>
      <w:proofErr w:type="spellStart"/>
      <w:r w:rsidR="002D7B90">
        <w:t>Judr</w:t>
      </w:r>
      <w:proofErr w:type="spellEnd"/>
      <w:r w:rsidR="002D7B90">
        <w:t xml:space="preserve">. Katarína </w:t>
      </w:r>
      <w:proofErr w:type="spellStart"/>
      <w:r w:rsidR="002D7B90">
        <w:t>Pauková</w:t>
      </w:r>
      <w:proofErr w:type="spellEnd"/>
    </w:p>
    <w:p w:rsidR="00E743F0" w:rsidRDefault="00E743F0" w:rsidP="00950334">
      <w:pPr>
        <w:spacing w:line="360" w:lineRule="auto"/>
        <w:jc w:val="both"/>
      </w:pPr>
      <w:r>
        <w:t>Obecné zastupiteľstvo:</w:t>
      </w:r>
      <w:r w:rsidR="008E3AF5">
        <w:t xml:space="preserve"> Alexander </w:t>
      </w:r>
      <w:proofErr w:type="spellStart"/>
      <w:r w:rsidR="008E3AF5">
        <w:t>Berki</w:t>
      </w:r>
      <w:proofErr w:type="spellEnd"/>
      <w:r w:rsidR="008E3AF5">
        <w:t xml:space="preserve">, Ondrej Kocúr, Ján Súkenník, Roman </w:t>
      </w:r>
      <w:proofErr w:type="spellStart"/>
      <w:r w:rsidR="008E3AF5">
        <w:t>Kárász</w:t>
      </w:r>
      <w:proofErr w:type="spellEnd"/>
      <w:r w:rsidR="008E3AF5">
        <w:t xml:space="preserve">, Markéta </w:t>
      </w:r>
      <w:proofErr w:type="spellStart"/>
      <w:r w:rsidR="008E3AF5">
        <w:t>Figuliová</w:t>
      </w:r>
      <w:proofErr w:type="spellEnd"/>
    </w:p>
    <w:p w:rsidR="00E743F0" w:rsidRDefault="00E743F0" w:rsidP="00950334">
      <w:pPr>
        <w:spacing w:line="360" w:lineRule="auto"/>
        <w:jc w:val="both"/>
      </w:pPr>
      <w:r>
        <w:t>Komisie:</w:t>
      </w:r>
      <w:r w:rsidR="008E3AF5">
        <w:t xml:space="preserve"> Verejného poriadku, finančná</w:t>
      </w:r>
    </w:p>
    <w:p w:rsidR="00493C77" w:rsidRPr="00BE4754" w:rsidRDefault="00E743F0" w:rsidP="00950334">
      <w:pPr>
        <w:spacing w:line="360" w:lineRule="auto"/>
        <w:jc w:val="both"/>
      </w:pPr>
      <w:r>
        <w:t>Obecný úrad:</w:t>
      </w:r>
      <w:r w:rsidR="00493C77">
        <w:t xml:space="preserve"> Obec nemá založenú rozpočtovú ani príspevkovú organizáciu</w:t>
      </w:r>
    </w:p>
    <w:p w:rsidR="00E743F0" w:rsidRPr="00BE4754" w:rsidRDefault="00E743F0" w:rsidP="00E743F0">
      <w:pPr>
        <w:jc w:val="both"/>
      </w:pPr>
    </w:p>
    <w:p w:rsidR="00E743F0" w:rsidRDefault="00E743F0" w:rsidP="00E743F0">
      <w:pPr>
        <w:jc w:val="both"/>
      </w:pPr>
    </w:p>
    <w:p w:rsidR="00E743F0" w:rsidRPr="00F2013A" w:rsidRDefault="00E743F0" w:rsidP="00E743F0">
      <w:pPr>
        <w:jc w:val="both"/>
        <w:rPr>
          <w:color w:val="0000FF"/>
        </w:rPr>
      </w:pPr>
    </w:p>
    <w:p w:rsidR="00E743F0" w:rsidRDefault="00E743F0" w:rsidP="00E743F0">
      <w:pPr>
        <w:jc w:val="both"/>
      </w:pPr>
    </w:p>
    <w:p w:rsidR="00E743F0" w:rsidRDefault="00E743F0" w:rsidP="00E743F0">
      <w:pPr>
        <w:jc w:val="both"/>
      </w:pPr>
    </w:p>
    <w:p w:rsidR="00950334" w:rsidRDefault="00950334" w:rsidP="00E743F0">
      <w:pPr>
        <w:jc w:val="both"/>
      </w:pPr>
    </w:p>
    <w:p w:rsidR="00950334" w:rsidRDefault="00950334" w:rsidP="00950334">
      <w:pPr>
        <w:jc w:val="center"/>
      </w:pPr>
      <w:r>
        <w:lastRenderedPageBreak/>
        <w:t>- 6 -</w:t>
      </w:r>
    </w:p>
    <w:p w:rsidR="00E743F0" w:rsidRDefault="00E743F0" w:rsidP="00E743F0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2013 a jeho plnenie</w:t>
      </w:r>
    </w:p>
    <w:p w:rsidR="00E743F0" w:rsidRDefault="00E743F0" w:rsidP="00E743F0">
      <w:pPr>
        <w:tabs>
          <w:tab w:val="right" w:pos="8820"/>
        </w:tabs>
        <w:jc w:val="both"/>
        <w:rPr>
          <w:b/>
        </w:rPr>
      </w:pPr>
    </w:p>
    <w:p w:rsidR="00950334" w:rsidRDefault="00950334" w:rsidP="00950334">
      <w:pPr>
        <w:spacing w:after="0"/>
        <w:ind w:left="360"/>
        <w:rPr>
          <w:sz w:val="24"/>
        </w:rPr>
      </w:pPr>
      <w:r w:rsidRPr="006E3340">
        <w:rPr>
          <w:sz w:val="24"/>
        </w:rPr>
        <w:t xml:space="preserve">Základným nástrojom </w:t>
      </w:r>
      <w:r>
        <w:rPr>
          <w:sz w:val="24"/>
        </w:rPr>
        <w:t xml:space="preserve">finančného hospodárenia obce Slizké bol rozpočet obce na rok 2013. Obec v roku 2013 zostavila rozpočet podľa ustanovenia § 10 odsek 7 zákona 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rozpočtových pravidlách územnej samosprávy a doplnení niektorých zákonov v znení neskorších predpisov. Rozpočet obce bol zostavený ako prebytkový. Hospodárenie obce sa riadilo podľa schváleného rozpočtu na rok 2013.</w:t>
      </w:r>
    </w:p>
    <w:p w:rsidR="00950334" w:rsidRDefault="00950334" w:rsidP="00950334">
      <w:pPr>
        <w:spacing w:after="0"/>
        <w:ind w:left="360"/>
        <w:rPr>
          <w:sz w:val="24"/>
        </w:rPr>
      </w:pPr>
    </w:p>
    <w:p w:rsidR="00950334" w:rsidRDefault="00950334" w:rsidP="00950334">
      <w:pPr>
        <w:spacing w:after="0"/>
        <w:ind w:left="360"/>
        <w:rPr>
          <w:sz w:val="24"/>
        </w:rPr>
      </w:pPr>
      <w:r>
        <w:rPr>
          <w:sz w:val="24"/>
        </w:rPr>
        <w:t>Rozpočet bol schválený na zasadnutí obecného zastupiteľstva dňa 18.12.2012, uznesením č. 6/2012</w:t>
      </w:r>
    </w:p>
    <w:p w:rsidR="00950334" w:rsidRDefault="00950334" w:rsidP="00950334">
      <w:pPr>
        <w:spacing w:after="0"/>
        <w:ind w:left="360"/>
        <w:rPr>
          <w:sz w:val="24"/>
        </w:rPr>
      </w:pPr>
    </w:p>
    <w:p w:rsidR="00950334" w:rsidRDefault="00950334" w:rsidP="00950334">
      <w:pPr>
        <w:spacing w:after="0"/>
        <w:ind w:left="360"/>
        <w:rPr>
          <w:sz w:val="24"/>
        </w:rPr>
      </w:pPr>
      <w:r>
        <w:rPr>
          <w:sz w:val="24"/>
        </w:rPr>
        <w:t xml:space="preserve">Rozpočet bol zmenený : </w:t>
      </w:r>
    </w:p>
    <w:p w:rsidR="00950334" w:rsidRDefault="00950334" w:rsidP="00950334">
      <w:pPr>
        <w:pStyle w:val="Odsekzoznamu"/>
        <w:numPr>
          <w:ilvl w:val="0"/>
          <w:numId w:val="5"/>
        </w:numPr>
        <w:spacing w:after="0"/>
        <w:rPr>
          <w:sz w:val="24"/>
        </w:rPr>
      </w:pPr>
      <w:r>
        <w:rPr>
          <w:sz w:val="24"/>
        </w:rPr>
        <w:t>Prvá  zmena bola  schválená dňa  21.06.2013, uznesením č. 2/2013</w:t>
      </w:r>
    </w:p>
    <w:p w:rsidR="00950334" w:rsidRDefault="00950334" w:rsidP="00950334">
      <w:pPr>
        <w:pStyle w:val="Odsekzoznamu"/>
        <w:numPr>
          <w:ilvl w:val="0"/>
          <w:numId w:val="5"/>
        </w:numPr>
        <w:spacing w:after="0"/>
        <w:rPr>
          <w:sz w:val="24"/>
        </w:rPr>
      </w:pPr>
      <w:r>
        <w:rPr>
          <w:sz w:val="24"/>
        </w:rPr>
        <w:t>Druhá zmena bola schválená dňa 30.09.2013, uznesením č. 3/2013</w:t>
      </w:r>
    </w:p>
    <w:p w:rsidR="00950334" w:rsidRDefault="00950334" w:rsidP="00950334">
      <w:pPr>
        <w:pStyle w:val="Odsekzoznamu"/>
        <w:spacing w:after="0"/>
        <w:ind w:left="1080"/>
        <w:rPr>
          <w:sz w:val="24"/>
        </w:rPr>
      </w:pPr>
    </w:p>
    <w:p w:rsidR="00950334" w:rsidRDefault="00950334" w:rsidP="00950334">
      <w:pPr>
        <w:pStyle w:val="Odsekzoznamu"/>
        <w:spacing w:after="0"/>
        <w:ind w:left="1080"/>
        <w:rPr>
          <w:sz w:val="24"/>
        </w:rPr>
      </w:pPr>
    </w:p>
    <w:p w:rsidR="00E743F0" w:rsidRDefault="00E743F0" w:rsidP="00950334">
      <w:pPr>
        <w:jc w:val="center"/>
        <w:rPr>
          <w:b/>
        </w:rPr>
      </w:pPr>
      <w:r>
        <w:rPr>
          <w:b/>
        </w:rPr>
        <w:t>Rozpočet obce k 31.12.2013 v eurách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E743F0" w:rsidRPr="00747363" w:rsidTr="00950334">
        <w:tc>
          <w:tcPr>
            <w:tcW w:w="3420" w:type="dxa"/>
          </w:tcPr>
          <w:p w:rsidR="00E743F0" w:rsidRPr="00747363" w:rsidRDefault="00E743F0" w:rsidP="00950334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E743F0" w:rsidRPr="00747363" w:rsidRDefault="00E743F0" w:rsidP="00950334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E743F0" w:rsidRPr="00747363" w:rsidRDefault="00E743F0" w:rsidP="00950334">
            <w:pPr>
              <w:tabs>
                <w:tab w:val="right" w:pos="8820"/>
              </w:tabs>
              <w:spacing w:after="0" w:line="240" w:lineRule="auto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E743F0" w:rsidRPr="00747363" w:rsidRDefault="00E743F0" w:rsidP="00950334">
            <w:pPr>
              <w:tabs>
                <w:tab w:val="right" w:pos="8820"/>
              </w:tabs>
              <w:spacing w:after="0" w:line="240" w:lineRule="auto"/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950334" w:rsidRPr="00747363" w:rsidTr="00950334">
        <w:tc>
          <w:tcPr>
            <w:tcW w:w="3420" w:type="dxa"/>
          </w:tcPr>
          <w:p w:rsidR="00950334" w:rsidRPr="00747363" w:rsidRDefault="00950334" w:rsidP="00950334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50334" w:rsidRPr="002C2E74" w:rsidRDefault="00950334" w:rsidP="00950334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C2E74">
              <w:t>36 661,00</w:t>
            </w:r>
          </w:p>
        </w:tc>
        <w:tc>
          <w:tcPr>
            <w:tcW w:w="1800" w:type="dxa"/>
          </w:tcPr>
          <w:p w:rsidR="00950334" w:rsidRPr="002C2E74" w:rsidRDefault="00950334" w:rsidP="00950334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C2E74">
              <w:t>43 400,00</w:t>
            </w:r>
          </w:p>
        </w:tc>
      </w:tr>
      <w:tr w:rsidR="00950334" w:rsidRPr="00747363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</w:p>
        </w:tc>
      </w:tr>
      <w:tr w:rsidR="00950334" w:rsidRPr="004E3062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  <w:r w:rsidRPr="002C2E74">
              <w:t>36 661,00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  <w:r w:rsidRPr="002C2E74">
              <w:t>43 400,00</w:t>
            </w:r>
          </w:p>
        </w:tc>
      </w:tr>
      <w:tr w:rsidR="00950334" w:rsidRPr="004E3062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spacing w:after="0" w:line="240" w:lineRule="auto"/>
              <w:jc w:val="center"/>
              <w:outlineLvl w:val="0"/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spacing w:after="0" w:line="240" w:lineRule="auto"/>
              <w:jc w:val="center"/>
              <w:outlineLvl w:val="0"/>
            </w:pPr>
          </w:p>
        </w:tc>
      </w:tr>
      <w:tr w:rsidR="00950334" w:rsidRPr="004E3062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</w:tr>
      <w:tr w:rsidR="002C2E74" w:rsidRPr="00747363" w:rsidTr="003679A7">
        <w:trPr>
          <w:trHeight w:val="280"/>
        </w:trPr>
        <w:tc>
          <w:tcPr>
            <w:tcW w:w="3420" w:type="dxa"/>
          </w:tcPr>
          <w:p w:rsidR="002C2E74" w:rsidRPr="00747363" w:rsidRDefault="002C2E74" w:rsidP="00A34F1A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2C2E74" w:rsidRPr="002C2E74" w:rsidRDefault="002C2E74" w:rsidP="00A34F1A">
            <w:pPr>
              <w:spacing w:after="0" w:line="240" w:lineRule="auto"/>
              <w:jc w:val="center"/>
            </w:pPr>
            <w:r w:rsidRPr="002C2E74">
              <w:t>32 422,00</w:t>
            </w:r>
          </w:p>
        </w:tc>
        <w:tc>
          <w:tcPr>
            <w:tcW w:w="1800" w:type="dxa"/>
          </w:tcPr>
          <w:p w:rsidR="002C2E74" w:rsidRPr="002C2E74" w:rsidRDefault="002C2E74" w:rsidP="00A34F1A">
            <w:pPr>
              <w:spacing w:after="0" w:line="240" w:lineRule="auto"/>
              <w:jc w:val="center"/>
            </w:pPr>
            <w:r w:rsidRPr="002C2E74">
              <w:t>40 900,00</w:t>
            </w:r>
          </w:p>
        </w:tc>
      </w:tr>
      <w:tr w:rsidR="00950334" w:rsidRPr="00747363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</w:p>
        </w:tc>
      </w:tr>
      <w:tr w:rsidR="002C2E74" w:rsidRPr="004E3062" w:rsidTr="00950334">
        <w:tc>
          <w:tcPr>
            <w:tcW w:w="3420" w:type="dxa"/>
          </w:tcPr>
          <w:p w:rsidR="002C2E74" w:rsidRPr="00197E14" w:rsidRDefault="002C2E74" w:rsidP="00A34F1A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2C2E74" w:rsidRPr="002C2E74" w:rsidRDefault="002C2E74" w:rsidP="00A34F1A">
            <w:pPr>
              <w:spacing w:after="0" w:line="240" w:lineRule="auto"/>
              <w:jc w:val="center"/>
            </w:pPr>
            <w:r w:rsidRPr="002C2E74">
              <w:t>32 422,00</w:t>
            </w:r>
          </w:p>
        </w:tc>
        <w:tc>
          <w:tcPr>
            <w:tcW w:w="1800" w:type="dxa"/>
          </w:tcPr>
          <w:p w:rsidR="00A34F1A" w:rsidRPr="002C2E74" w:rsidRDefault="002C2E74" w:rsidP="00A34F1A">
            <w:pPr>
              <w:spacing w:after="0" w:line="240" w:lineRule="auto"/>
              <w:jc w:val="center"/>
            </w:pPr>
            <w:r w:rsidRPr="002C2E74">
              <w:t>40 900,00</w:t>
            </w:r>
          </w:p>
        </w:tc>
      </w:tr>
      <w:tr w:rsidR="00950334" w:rsidRPr="004E3062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</w:tr>
      <w:tr w:rsidR="00950334" w:rsidRPr="004E3062" w:rsidTr="00950334">
        <w:tc>
          <w:tcPr>
            <w:tcW w:w="3420" w:type="dxa"/>
          </w:tcPr>
          <w:p w:rsidR="00950334" w:rsidRPr="00197E14" w:rsidRDefault="00950334" w:rsidP="003679A7">
            <w:pPr>
              <w:tabs>
                <w:tab w:val="right" w:pos="8460"/>
              </w:tabs>
              <w:spacing w:after="0" w:line="240" w:lineRule="auto"/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</w:tr>
      <w:tr w:rsidR="00950334" w:rsidRPr="00747363" w:rsidTr="00950334">
        <w:tc>
          <w:tcPr>
            <w:tcW w:w="3420" w:type="dxa"/>
          </w:tcPr>
          <w:p w:rsidR="00950334" w:rsidRPr="00747363" w:rsidRDefault="00950334" w:rsidP="003679A7">
            <w:pPr>
              <w:tabs>
                <w:tab w:val="right" w:pos="8460"/>
              </w:tabs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 obce </w:t>
            </w: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50334" w:rsidRPr="002C2E74" w:rsidRDefault="00950334" w:rsidP="003679A7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</w:p>
        </w:tc>
      </w:tr>
    </w:tbl>
    <w:p w:rsidR="00E743F0" w:rsidRDefault="00E743F0" w:rsidP="00950334">
      <w:pPr>
        <w:spacing w:after="0" w:line="240" w:lineRule="auto"/>
        <w:outlineLvl w:val="0"/>
        <w:rPr>
          <w:b/>
        </w:rPr>
      </w:pPr>
    </w:p>
    <w:p w:rsidR="00E743F0" w:rsidRPr="002C2E74" w:rsidRDefault="00E743F0" w:rsidP="00E743F0">
      <w:pPr>
        <w:jc w:val="both"/>
        <w:rPr>
          <w:b/>
          <w:sz w:val="28"/>
          <w:szCs w:val="28"/>
        </w:rPr>
      </w:pPr>
      <w:r w:rsidRPr="002C2E74">
        <w:rPr>
          <w:b/>
          <w:sz w:val="28"/>
          <w:szCs w:val="28"/>
        </w:rPr>
        <w:t xml:space="preserve">2. Plnenie príjmov za rok 2013 v eurách </w:t>
      </w:r>
    </w:p>
    <w:p w:rsidR="00E743F0" w:rsidRPr="00AD5026" w:rsidRDefault="00E743F0" w:rsidP="00E743F0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743F0" w:rsidRPr="00747363" w:rsidTr="00950334">
        <w:tc>
          <w:tcPr>
            <w:tcW w:w="3070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C2E74" w:rsidRPr="00747363" w:rsidTr="00950334">
        <w:tc>
          <w:tcPr>
            <w:tcW w:w="3070" w:type="dxa"/>
          </w:tcPr>
          <w:p w:rsidR="002C2E74" w:rsidRDefault="002C2E74" w:rsidP="00817328">
            <w:pPr>
              <w:jc w:val="center"/>
            </w:pPr>
            <w:r>
              <w:t>43 400,00</w:t>
            </w:r>
          </w:p>
        </w:tc>
        <w:tc>
          <w:tcPr>
            <w:tcW w:w="3071" w:type="dxa"/>
          </w:tcPr>
          <w:p w:rsidR="002C2E74" w:rsidRDefault="002C2E74" w:rsidP="00817328">
            <w:pPr>
              <w:jc w:val="center"/>
            </w:pPr>
            <w:r>
              <w:t>41 462,92</w:t>
            </w:r>
          </w:p>
        </w:tc>
        <w:tc>
          <w:tcPr>
            <w:tcW w:w="3071" w:type="dxa"/>
          </w:tcPr>
          <w:p w:rsidR="002C2E74" w:rsidRDefault="002C2E74" w:rsidP="00817328">
            <w:pPr>
              <w:jc w:val="center"/>
            </w:pPr>
            <w:r>
              <w:t>95,77</w:t>
            </w:r>
          </w:p>
        </w:tc>
      </w:tr>
    </w:tbl>
    <w:p w:rsidR="00E743F0" w:rsidRPr="007A0E8F" w:rsidRDefault="00E743F0" w:rsidP="00E743F0">
      <w:pPr>
        <w:rPr>
          <w:b/>
        </w:rPr>
      </w:pPr>
    </w:p>
    <w:p w:rsidR="00E743F0" w:rsidRPr="002C2E74" w:rsidRDefault="00E743F0" w:rsidP="00E743F0">
      <w:pPr>
        <w:rPr>
          <w:b/>
        </w:rPr>
      </w:pPr>
      <w:r w:rsidRPr="002C2E74">
        <w:rPr>
          <w:b/>
        </w:rPr>
        <w:t xml:space="preserve">1) Bežné príjmy - daňové príjmy: </w:t>
      </w:r>
    </w:p>
    <w:p w:rsidR="00E743F0" w:rsidRPr="00D21EDC" w:rsidRDefault="00A43B9B" w:rsidP="00A43B9B">
      <w:pPr>
        <w:jc w:val="center"/>
        <w:rPr>
          <w:b/>
        </w:rPr>
      </w:pPr>
      <w:r>
        <w:rPr>
          <w:b/>
        </w:rPr>
        <w:lastRenderedPageBreak/>
        <w:t>- 7 -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743F0" w:rsidRPr="00747363" w:rsidTr="00950334">
        <w:tc>
          <w:tcPr>
            <w:tcW w:w="3070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C2E74" w:rsidRPr="00747363" w:rsidTr="00950334">
        <w:tc>
          <w:tcPr>
            <w:tcW w:w="3070" w:type="dxa"/>
          </w:tcPr>
          <w:p w:rsidR="002C2E74" w:rsidRDefault="002C2E74" w:rsidP="00817328">
            <w:pPr>
              <w:jc w:val="center"/>
            </w:pPr>
            <w:r>
              <w:t>35 944,92</w:t>
            </w:r>
          </w:p>
        </w:tc>
        <w:tc>
          <w:tcPr>
            <w:tcW w:w="3071" w:type="dxa"/>
          </w:tcPr>
          <w:p w:rsidR="002C2E74" w:rsidRDefault="002C2E74" w:rsidP="00817328">
            <w:pPr>
              <w:jc w:val="center"/>
            </w:pPr>
            <w:r>
              <w:t>35 020,31</w:t>
            </w:r>
          </w:p>
        </w:tc>
        <w:tc>
          <w:tcPr>
            <w:tcW w:w="3071" w:type="dxa"/>
          </w:tcPr>
          <w:p w:rsidR="002C2E74" w:rsidRDefault="002C2E74" w:rsidP="00817328">
            <w:pPr>
              <w:jc w:val="center"/>
            </w:pPr>
            <w:r>
              <w:t>97,43</w:t>
            </w:r>
          </w:p>
        </w:tc>
      </w:tr>
    </w:tbl>
    <w:p w:rsidR="00E743F0" w:rsidRPr="007A0E8F" w:rsidRDefault="00E743F0" w:rsidP="00E743F0">
      <w:pPr>
        <w:jc w:val="both"/>
        <w:rPr>
          <w:b/>
        </w:rPr>
      </w:pPr>
    </w:p>
    <w:p w:rsidR="00E743F0" w:rsidRPr="002C2E74" w:rsidRDefault="00E743F0" w:rsidP="00E743F0">
      <w:pPr>
        <w:rPr>
          <w:b/>
        </w:rPr>
      </w:pPr>
      <w:r w:rsidRPr="002C2E74">
        <w:rPr>
          <w:b/>
        </w:rPr>
        <w:t xml:space="preserve">2) Bežné príjmy - nedaňové príjmy: </w:t>
      </w:r>
    </w:p>
    <w:p w:rsidR="00E743F0" w:rsidRPr="00D21EDC" w:rsidRDefault="00E743F0" w:rsidP="00E743F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743F0" w:rsidRPr="00747363" w:rsidTr="00950334">
        <w:tc>
          <w:tcPr>
            <w:tcW w:w="3070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743F0" w:rsidRPr="00747363" w:rsidTr="00950334">
        <w:tc>
          <w:tcPr>
            <w:tcW w:w="3070" w:type="dxa"/>
          </w:tcPr>
          <w:p w:rsidR="00E743F0" w:rsidRPr="00D21EDC" w:rsidRDefault="002C2E74" w:rsidP="00950334">
            <w:pPr>
              <w:jc w:val="center"/>
            </w:pPr>
            <w:r>
              <w:t>2 010,41</w:t>
            </w:r>
          </w:p>
        </w:tc>
        <w:tc>
          <w:tcPr>
            <w:tcW w:w="3071" w:type="dxa"/>
          </w:tcPr>
          <w:p w:rsidR="00E743F0" w:rsidRPr="00D21EDC" w:rsidRDefault="00E743F0" w:rsidP="002C2E74">
            <w:pPr>
              <w:tabs>
                <w:tab w:val="center" w:pos="1427"/>
              </w:tabs>
            </w:pPr>
            <w:r w:rsidRPr="00D21EDC">
              <w:t xml:space="preserve">                </w:t>
            </w:r>
            <w:r w:rsidR="002C2E74">
              <w:tab/>
              <w:t>1 097,94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  <w:r w:rsidR="002C2E74">
              <w:rPr>
                <w:b/>
              </w:rPr>
              <w:t xml:space="preserve">      </w:t>
            </w:r>
            <w:r w:rsidR="002C2E74" w:rsidRPr="002C2E74">
              <w:t>54,61</w:t>
            </w:r>
          </w:p>
        </w:tc>
      </w:tr>
    </w:tbl>
    <w:p w:rsidR="00E743F0" w:rsidRDefault="00E743F0" w:rsidP="00E743F0">
      <w:pPr>
        <w:rPr>
          <w:b/>
          <w:color w:val="FF0000"/>
        </w:rPr>
      </w:pPr>
    </w:p>
    <w:p w:rsidR="00E743F0" w:rsidRPr="002C2E74" w:rsidRDefault="00E743F0" w:rsidP="00E743F0">
      <w:pPr>
        <w:rPr>
          <w:b/>
        </w:rPr>
      </w:pPr>
      <w:r w:rsidRPr="002C2E74">
        <w:rPr>
          <w:b/>
        </w:rPr>
        <w:t xml:space="preserve">3) Bežné príjmy - ostatné príjmy: </w:t>
      </w:r>
    </w:p>
    <w:p w:rsidR="00E743F0" w:rsidRPr="00D21EDC" w:rsidRDefault="00E743F0" w:rsidP="00E743F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743F0" w:rsidRPr="00747363" w:rsidTr="00950334">
        <w:tc>
          <w:tcPr>
            <w:tcW w:w="3070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E743F0" w:rsidRPr="00747363" w:rsidRDefault="00E743F0" w:rsidP="0095033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C2E74" w:rsidRPr="00747363" w:rsidTr="00950334">
        <w:tc>
          <w:tcPr>
            <w:tcW w:w="3070" w:type="dxa"/>
          </w:tcPr>
          <w:p w:rsidR="002C2E74" w:rsidRPr="005A3C95" w:rsidRDefault="002C2E74" w:rsidP="00817328">
            <w:pPr>
              <w:tabs>
                <w:tab w:val="left" w:pos="426"/>
              </w:tabs>
              <w:jc w:val="center"/>
            </w:pPr>
            <w:r>
              <w:t>5 444,67</w:t>
            </w:r>
          </w:p>
        </w:tc>
        <w:tc>
          <w:tcPr>
            <w:tcW w:w="3071" w:type="dxa"/>
          </w:tcPr>
          <w:p w:rsidR="002C2E74" w:rsidRPr="005A3C95" w:rsidRDefault="002C2E74" w:rsidP="00817328">
            <w:pPr>
              <w:tabs>
                <w:tab w:val="left" w:pos="426"/>
              </w:tabs>
              <w:jc w:val="center"/>
            </w:pPr>
            <w:r>
              <w:t>5 444,67</w:t>
            </w:r>
          </w:p>
        </w:tc>
        <w:tc>
          <w:tcPr>
            <w:tcW w:w="3071" w:type="dxa"/>
          </w:tcPr>
          <w:p w:rsidR="002C2E74" w:rsidRPr="005A3C95" w:rsidRDefault="002C2E74" w:rsidP="00817328">
            <w:pPr>
              <w:tabs>
                <w:tab w:val="left" w:pos="426"/>
              </w:tabs>
              <w:jc w:val="center"/>
            </w:pPr>
            <w:r w:rsidRPr="005A3C95">
              <w:t>100,00</w:t>
            </w:r>
          </w:p>
        </w:tc>
      </w:tr>
    </w:tbl>
    <w:p w:rsidR="00E743F0" w:rsidRDefault="00E743F0" w:rsidP="00E743F0">
      <w:pPr>
        <w:ind w:left="360"/>
      </w:pPr>
    </w:p>
    <w:p w:rsidR="00E743F0" w:rsidRDefault="00E743F0" w:rsidP="00E743F0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43"/>
        <w:gridCol w:w="2491"/>
        <w:gridCol w:w="1389"/>
        <w:gridCol w:w="1864"/>
      </w:tblGrid>
      <w:tr w:rsidR="002C2E74" w:rsidRPr="004B366B" w:rsidTr="00817328">
        <w:tc>
          <w:tcPr>
            <w:tcW w:w="0" w:type="auto"/>
            <w:shd w:val="clear" w:color="auto" w:fill="D9D9D9" w:themeFill="background1" w:themeFillShade="D9"/>
          </w:tcPr>
          <w:p w:rsidR="002C2E74" w:rsidRPr="004B366B" w:rsidRDefault="002C2E74" w:rsidP="00817328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4B366B">
              <w:rPr>
                <w:b/>
              </w:rPr>
              <w:t>P.č</w:t>
            </w:r>
            <w:proofErr w:type="spellEnd"/>
            <w:r w:rsidRPr="004B366B">
              <w:rPr>
                <w:b/>
              </w:rPr>
              <w:t>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2C2E74" w:rsidRPr="004B366B" w:rsidRDefault="002C2E74" w:rsidP="00817328">
            <w:pPr>
              <w:tabs>
                <w:tab w:val="left" w:pos="426"/>
              </w:tabs>
              <w:rPr>
                <w:b/>
              </w:rPr>
            </w:pPr>
            <w:r w:rsidRPr="004B366B">
              <w:rPr>
                <w:b/>
              </w:rPr>
              <w:t xml:space="preserve">Poskytovateľ 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2C2E74" w:rsidRPr="004B366B" w:rsidRDefault="002C2E74" w:rsidP="00817328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4B366B">
              <w:rPr>
                <w:b/>
              </w:rPr>
              <w:t>Suma v €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2C2E74" w:rsidRPr="004B366B" w:rsidRDefault="002C2E74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4B366B">
              <w:rPr>
                <w:b/>
              </w:rPr>
              <w:t>účel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69,96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REGOB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1 180,76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Voľby do VUC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1 592,22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859,18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ÚPSVaR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Krajský úrad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18,74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Stavebný úrad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645,81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Prenesený výkon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7.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Min. školstva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108,00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Prenesený výkon</w:t>
            </w:r>
          </w:p>
        </w:tc>
      </w:tr>
      <w:tr w:rsidR="002C2E74" w:rsidTr="00817328"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8.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MAS MALOHONT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  <w:jc w:val="right"/>
            </w:pPr>
            <w:r>
              <w:t>970,00</w:t>
            </w:r>
          </w:p>
        </w:tc>
        <w:tc>
          <w:tcPr>
            <w:tcW w:w="0" w:type="auto"/>
          </w:tcPr>
          <w:p w:rsidR="002C2E74" w:rsidRDefault="002C2E74" w:rsidP="00817328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2C2E74" w:rsidTr="00817328">
        <w:tc>
          <w:tcPr>
            <w:tcW w:w="0" w:type="auto"/>
            <w:shd w:val="clear" w:color="auto" w:fill="D9D9D9" w:themeFill="background1" w:themeFillShade="D9"/>
          </w:tcPr>
          <w:p w:rsidR="002C2E74" w:rsidRDefault="002C2E74" w:rsidP="00817328">
            <w:pPr>
              <w:tabs>
                <w:tab w:val="left" w:pos="426"/>
              </w:tabs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2C2E74" w:rsidRPr="004B366B" w:rsidRDefault="002C2E74" w:rsidP="00817328">
            <w:pPr>
              <w:tabs>
                <w:tab w:val="left" w:pos="426"/>
              </w:tabs>
              <w:rPr>
                <w:b/>
              </w:rPr>
            </w:pPr>
            <w:r w:rsidRPr="004B366B">
              <w:rPr>
                <w:b/>
              </w:rPr>
              <w:t>S p o l u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2C2E74" w:rsidRPr="004B366B" w:rsidRDefault="002C2E74" w:rsidP="00817328">
            <w:pPr>
              <w:tabs>
                <w:tab w:val="left" w:pos="426"/>
              </w:tabs>
              <w:jc w:val="right"/>
              <w:rPr>
                <w:b/>
              </w:rPr>
            </w:pPr>
            <w:r>
              <w:rPr>
                <w:b/>
              </w:rPr>
              <w:t>5 444,67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2C2E74" w:rsidRDefault="002C2E74" w:rsidP="00817328">
            <w:pPr>
              <w:tabs>
                <w:tab w:val="left" w:pos="426"/>
              </w:tabs>
            </w:pPr>
          </w:p>
        </w:tc>
      </w:tr>
    </w:tbl>
    <w:p w:rsidR="002C2E74" w:rsidRDefault="002C2E74" w:rsidP="002C2E74">
      <w:pPr>
        <w:tabs>
          <w:tab w:val="left" w:pos="426"/>
        </w:tabs>
        <w:spacing w:after="0"/>
        <w:ind w:left="426"/>
      </w:pPr>
    </w:p>
    <w:p w:rsidR="002C2E74" w:rsidRDefault="002C2E74" w:rsidP="002C2E74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E743F0" w:rsidRPr="001D0B1D" w:rsidRDefault="00E743F0" w:rsidP="00E743F0">
      <w:pPr>
        <w:ind w:left="360"/>
      </w:pPr>
    </w:p>
    <w:p w:rsidR="00E743F0" w:rsidRPr="003679A7" w:rsidRDefault="00E743F0" w:rsidP="00E743F0">
      <w:pPr>
        <w:rPr>
          <w:b/>
        </w:rPr>
      </w:pPr>
      <w:r w:rsidRPr="003679A7">
        <w:rPr>
          <w:b/>
        </w:rPr>
        <w:t xml:space="preserve">4) Kapitálové príjmy: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3679A7" w:rsidTr="00817328">
        <w:tc>
          <w:tcPr>
            <w:tcW w:w="3070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% plnenia</w:t>
            </w:r>
          </w:p>
        </w:tc>
      </w:tr>
      <w:tr w:rsidR="003679A7" w:rsidTr="00817328">
        <w:tc>
          <w:tcPr>
            <w:tcW w:w="3070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79A7" w:rsidRDefault="003679A7" w:rsidP="003679A7">
      <w:pPr>
        <w:tabs>
          <w:tab w:val="left" w:pos="426"/>
        </w:tabs>
        <w:spacing w:after="0"/>
        <w:ind w:left="426"/>
        <w:jc w:val="center"/>
      </w:pPr>
    </w:p>
    <w:p w:rsidR="003679A7" w:rsidRDefault="003679A7" w:rsidP="003679A7">
      <w:pPr>
        <w:tabs>
          <w:tab w:val="left" w:pos="426"/>
        </w:tabs>
        <w:spacing w:after="0"/>
        <w:ind w:left="426"/>
      </w:pPr>
      <w:r>
        <w:t>Obec v rozpočtovom roku 2013 nemala žiadne kapitálové príjmy.</w:t>
      </w:r>
    </w:p>
    <w:p w:rsidR="00A43B9B" w:rsidRDefault="00A43B9B" w:rsidP="003679A7">
      <w:pPr>
        <w:tabs>
          <w:tab w:val="left" w:pos="426"/>
        </w:tabs>
        <w:spacing w:after="0"/>
        <w:ind w:left="426"/>
      </w:pPr>
    </w:p>
    <w:p w:rsidR="00A43B9B" w:rsidRDefault="00A43B9B" w:rsidP="003679A7">
      <w:pPr>
        <w:tabs>
          <w:tab w:val="left" w:pos="426"/>
        </w:tabs>
        <w:spacing w:after="0"/>
        <w:ind w:left="426"/>
      </w:pPr>
    </w:p>
    <w:p w:rsidR="00A43B9B" w:rsidRDefault="00A43B9B" w:rsidP="00A43B9B">
      <w:pPr>
        <w:tabs>
          <w:tab w:val="left" w:pos="426"/>
        </w:tabs>
        <w:spacing w:after="0"/>
        <w:ind w:left="426"/>
        <w:jc w:val="center"/>
      </w:pPr>
      <w:r>
        <w:lastRenderedPageBreak/>
        <w:t>- 8 -</w:t>
      </w:r>
    </w:p>
    <w:p w:rsidR="00E743F0" w:rsidRDefault="00E743F0" w:rsidP="00E743F0">
      <w:pPr>
        <w:rPr>
          <w:b/>
        </w:rPr>
      </w:pPr>
    </w:p>
    <w:p w:rsidR="00E743F0" w:rsidRPr="003679A7" w:rsidRDefault="00E743F0" w:rsidP="00E743F0">
      <w:pPr>
        <w:rPr>
          <w:b/>
        </w:rPr>
      </w:pPr>
      <w:r w:rsidRPr="003679A7">
        <w:rPr>
          <w:b/>
        </w:rPr>
        <w:t xml:space="preserve">5) Príjmové finančné operácie: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3679A7" w:rsidRPr="00C415C8" w:rsidTr="00817328">
        <w:tc>
          <w:tcPr>
            <w:tcW w:w="295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2970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294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% plnenia</w:t>
            </w:r>
          </w:p>
        </w:tc>
      </w:tr>
      <w:tr w:rsidR="003679A7" w:rsidTr="00817328">
        <w:tc>
          <w:tcPr>
            <w:tcW w:w="295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70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4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79A7" w:rsidRDefault="003679A7" w:rsidP="003679A7">
      <w:pPr>
        <w:tabs>
          <w:tab w:val="left" w:pos="426"/>
        </w:tabs>
        <w:spacing w:after="0"/>
        <w:ind w:left="426"/>
      </w:pPr>
    </w:p>
    <w:p w:rsidR="003679A7" w:rsidRDefault="003679A7" w:rsidP="003679A7">
      <w:pPr>
        <w:tabs>
          <w:tab w:val="left" w:pos="426"/>
        </w:tabs>
        <w:spacing w:after="0"/>
        <w:ind w:left="426"/>
      </w:pPr>
      <w:r>
        <w:t>Obec v rozpočtovom roku 2013 nemala žiadne príjmové finančné operácie.</w:t>
      </w:r>
    </w:p>
    <w:p w:rsidR="003679A7" w:rsidRDefault="003679A7" w:rsidP="00E743F0">
      <w:pPr>
        <w:rPr>
          <w:b/>
          <w:color w:val="0000FF"/>
          <w:sz w:val="28"/>
          <w:szCs w:val="28"/>
        </w:rPr>
      </w:pPr>
    </w:p>
    <w:p w:rsidR="00E743F0" w:rsidRDefault="00E743F0" w:rsidP="00E743F0">
      <w:pPr>
        <w:rPr>
          <w:b/>
          <w:sz w:val="28"/>
          <w:szCs w:val="28"/>
        </w:rPr>
      </w:pPr>
      <w:r w:rsidRPr="003679A7">
        <w:rPr>
          <w:b/>
          <w:sz w:val="28"/>
          <w:szCs w:val="28"/>
        </w:rPr>
        <w:t xml:space="preserve">3. Čerpanie výdavkov za rok 2013 v eurách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3679A7" w:rsidRPr="00C415C8" w:rsidTr="00817328">
        <w:tc>
          <w:tcPr>
            <w:tcW w:w="295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2970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294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% plnenia</w:t>
            </w:r>
          </w:p>
        </w:tc>
      </w:tr>
      <w:tr w:rsidR="003679A7" w:rsidTr="00817328">
        <w:tc>
          <w:tcPr>
            <w:tcW w:w="295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40 900,00</w:t>
            </w:r>
          </w:p>
        </w:tc>
        <w:tc>
          <w:tcPr>
            <w:tcW w:w="2970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38 329,01</w:t>
            </w:r>
          </w:p>
        </w:tc>
        <w:tc>
          <w:tcPr>
            <w:tcW w:w="294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93,71</w:t>
            </w:r>
          </w:p>
        </w:tc>
      </w:tr>
    </w:tbl>
    <w:p w:rsidR="00E743F0" w:rsidRPr="002646CD" w:rsidRDefault="00E743F0" w:rsidP="00E743F0"/>
    <w:p w:rsidR="00E743F0" w:rsidRDefault="00E743F0" w:rsidP="00E743F0">
      <w:pPr>
        <w:spacing w:after="0"/>
        <w:rPr>
          <w:b/>
        </w:rPr>
      </w:pPr>
    </w:p>
    <w:p w:rsidR="00E743F0" w:rsidRPr="003679A7" w:rsidRDefault="00E743F0" w:rsidP="00E743F0">
      <w:pPr>
        <w:rPr>
          <w:b/>
        </w:rPr>
      </w:pPr>
      <w:r w:rsidRPr="003679A7">
        <w:rPr>
          <w:b/>
        </w:rPr>
        <w:t>1) Bežné výdavky: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3679A7" w:rsidRPr="00C415C8" w:rsidTr="00817328">
        <w:tc>
          <w:tcPr>
            <w:tcW w:w="295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2970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294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% plnenia</w:t>
            </w:r>
          </w:p>
        </w:tc>
      </w:tr>
      <w:tr w:rsidR="003679A7" w:rsidTr="00817328">
        <w:tc>
          <w:tcPr>
            <w:tcW w:w="295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40 900,00</w:t>
            </w:r>
          </w:p>
        </w:tc>
        <w:tc>
          <w:tcPr>
            <w:tcW w:w="2970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38 329,01</w:t>
            </w:r>
          </w:p>
        </w:tc>
        <w:tc>
          <w:tcPr>
            <w:tcW w:w="294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93,71</w:t>
            </w:r>
          </w:p>
        </w:tc>
      </w:tr>
    </w:tbl>
    <w:p w:rsidR="003679A7" w:rsidRPr="008A559F" w:rsidRDefault="003679A7" w:rsidP="00E743F0">
      <w:pPr>
        <w:rPr>
          <w:b/>
          <w:color w:val="FF0000"/>
        </w:rPr>
      </w:pPr>
    </w:p>
    <w:p w:rsidR="003679A7" w:rsidRPr="00801CDF" w:rsidRDefault="00E743F0" w:rsidP="003679A7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>
        <w:rPr>
          <w:b/>
        </w:rPr>
        <w:t xml:space="preserve"> </w:t>
      </w:r>
      <w:r w:rsidR="003679A7" w:rsidRPr="00801CDF">
        <w:rPr>
          <w:b/>
        </w:rPr>
        <w:t>Mzdy, platy, služobné príjmy a ostatné vyrovnania (610)</w:t>
      </w:r>
    </w:p>
    <w:p w:rsidR="003679A7" w:rsidRDefault="003679A7" w:rsidP="003679A7">
      <w:pPr>
        <w:pStyle w:val="Odsekzoznamu"/>
        <w:tabs>
          <w:tab w:val="left" w:pos="426"/>
        </w:tabs>
        <w:ind w:left="786"/>
      </w:pPr>
      <w:r>
        <w:t>Z rozpočtovaných 11 315,98 € bolo skutočné čerpanie k 31.12.2013 v sume 11 315,98 €,</w:t>
      </w:r>
    </w:p>
    <w:p w:rsidR="003679A7" w:rsidRDefault="003679A7" w:rsidP="003679A7">
      <w:pPr>
        <w:pStyle w:val="Odsekzoznamu"/>
        <w:tabs>
          <w:tab w:val="left" w:pos="426"/>
        </w:tabs>
        <w:ind w:left="786"/>
      </w:pPr>
      <w:r>
        <w:t>čo je 100 % čerpanie. Patria sem mzdové prostriedky starostu obce a kontrolórky obce, a pomocné sily pri voľbách.</w:t>
      </w:r>
    </w:p>
    <w:p w:rsidR="003679A7" w:rsidRDefault="003679A7" w:rsidP="003679A7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801CDF">
        <w:rPr>
          <w:b/>
        </w:rPr>
        <w:t>Poistné a príspevok do poisťovní (620)</w:t>
      </w:r>
    </w:p>
    <w:p w:rsidR="003679A7" w:rsidRPr="008C7638" w:rsidRDefault="003679A7" w:rsidP="003679A7">
      <w:pPr>
        <w:pStyle w:val="Odsekzoznamu"/>
        <w:tabs>
          <w:tab w:val="left" w:pos="426"/>
        </w:tabs>
        <w:ind w:left="786"/>
      </w:pPr>
      <w:r>
        <w:t>Z rozpočtovaných 4 100,32 € bolo skutočne k 31.12.2013 čerpané 4 058,24 € čo je 98,95 %. Sú tu zahrnuté odvody poistného z miezd pracovníkov za zamestnávateľa do zdravotnej a sociálnej poisťovne.</w:t>
      </w:r>
    </w:p>
    <w:p w:rsidR="003679A7" w:rsidRDefault="003679A7" w:rsidP="003679A7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801CDF">
        <w:rPr>
          <w:b/>
        </w:rPr>
        <w:t>Tovary a služby (630)</w:t>
      </w:r>
    </w:p>
    <w:p w:rsidR="003679A7" w:rsidRPr="008C7638" w:rsidRDefault="003679A7" w:rsidP="003679A7">
      <w:pPr>
        <w:pStyle w:val="Odsekzoznamu"/>
        <w:tabs>
          <w:tab w:val="left" w:pos="426"/>
        </w:tabs>
        <w:ind w:left="786"/>
      </w:pPr>
      <w:r>
        <w:t xml:space="preserve">Z rozpočtovaných 24 502,17 € bolo skutočne čerpaných k 31.12.2013 v sume 22 361,41 €, čo je  91,26  % . Ide o prevádzkové náklady všetkých stredísk </w:t>
      </w:r>
      <w:proofErr w:type="spellStart"/>
      <w:r>
        <w:t>OcÚ</w:t>
      </w:r>
      <w:proofErr w:type="spellEnd"/>
      <w:r>
        <w:t>, jedná sa o cestovné náhrady, spotrebu energií, materiál, dopravné rutinné a štandardná údržba, nájomné a ostatné tovary a služby.</w:t>
      </w:r>
    </w:p>
    <w:p w:rsidR="003679A7" w:rsidRDefault="003679A7" w:rsidP="003679A7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801CDF">
        <w:rPr>
          <w:b/>
        </w:rPr>
        <w:t>Bežné transfery, členské príspevky (640)</w:t>
      </w:r>
    </w:p>
    <w:p w:rsidR="003679A7" w:rsidRDefault="003679A7" w:rsidP="003679A7">
      <w:pPr>
        <w:pStyle w:val="Odsekzoznamu"/>
        <w:tabs>
          <w:tab w:val="left" w:pos="426"/>
        </w:tabs>
        <w:ind w:left="786"/>
      </w:pPr>
      <w:r>
        <w:t xml:space="preserve">Z rozpočtovaných 873,51 € bolo skutočne čerpané k 31.12.2013 v sume 485,03 €, čo je </w:t>
      </w:r>
    </w:p>
    <w:p w:rsidR="003679A7" w:rsidRPr="004D032D" w:rsidRDefault="003679A7" w:rsidP="003679A7">
      <w:pPr>
        <w:pStyle w:val="Odsekzoznamu"/>
        <w:tabs>
          <w:tab w:val="left" w:pos="426"/>
        </w:tabs>
        <w:ind w:left="786"/>
      </w:pPr>
      <w:r>
        <w:t>55,52 %.</w:t>
      </w:r>
    </w:p>
    <w:p w:rsidR="003679A7" w:rsidRDefault="003679A7" w:rsidP="003679A7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801CDF">
        <w:rPr>
          <w:b/>
        </w:rPr>
        <w:t>Splácanie úrokov a ostatné platby súvisiace s úvermi, pôžičkami a návratnými finančnými výpomocami (650)</w:t>
      </w:r>
    </w:p>
    <w:p w:rsidR="003679A7" w:rsidRDefault="003679A7" w:rsidP="003679A7">
      <w:pPr>
        <w:pStyle w:val="Odsekzoznamu"/>
        <w:tabs>
          <w:tab w:val="left" w:pos="426"/>
        </w:tabs>
        <w:ind w:left="786"/>
      </w:pPr>
      <w:r>
        <w:t>Pre danú položku obec nemá žiadne naplnenie.</w:t>
      </w:r>
    </w:p>
    <w:p w:rsidR="003679A7" w:rsidRDefault="003679A7" w:rsidP="003679A7">
      <w:pPr>
        <w:tabs>
          <w:tab w:val="left" w:pos="426"/>
        </w:tabs>
      </w:pPr>
    </w:p>
    <w:p w:rsidR="00E743F0" w:rsidRPr="00D21EDC" w:rsidRDefault="00E743F0" w:rsidP="00E743F0">
      <w:pPr>
        <w:rPr>
          <w:b/>
        </w:rPr>
      </w:pPr>
    </w:p>
    <w:p w:rsidR="00E743F0" w:rsidRDefault="00A43B9B" w:rsidP="00A43B9B">
      <w:pPr>
        <w:jc w:val="center"/>
      </w:pPr>
      <w:r>
        <w:lastRenderedPageBreak/>
        <w:t>- 9 -</w:t>
      </w:r>
    </w:p>
    <w:p w:rsidR="00E743F0" w:rsidRDefault="00E743F0" w:rsidP="00E743F0">
      <w:pPr>
        <w:rPr>
          <w:b/>
        </w:rPr>
      </w:pPr>
    </w:p>
    <w:p w:rsidR="00E743F0" w:rsidRPr="003679A7" w:rsidRDefault="00E743F0" w:rsidP="00E743F0">
      <w:pPr>
        <w:rPr>
          <w:b/>
        </w:rPr>
      </w:pPr>
      <w:r w:rsidRPr="003679A7">
        <w:rPr>
          <w:b/>
        </w:rPr>
        <w:t>2) Kapitálové výdavky :</w:t>
      </w:r>
    </w:p>
    <w:p w:rsidR="003679A7" w:rsidRPr="004D032D" w:rsidRDefault="00E743F0" w:rsidP="003679A7">
      <w:pPr>
        <w:pStyle w:val="Odsekzoznamu"/>
        <w:numPr>
          <w:ilvl w:val="0"/>
          <w:numId w:val="7"/>
        </w:numPr>
        <w:tabs>
          <w:tab w:val="left" w:pos="426"/>
        </w:tabs>
        <w:rPr>
          <w:b/>
        </w:rPr>
      </w:pPr>
      <w:r>
        <w:rPr>
          <w:b/>
        </w:rPr>
        <w:t xml:space="preserve"> </w:t>
      </w:r>
      <w:r w:rsidR="003679A7" w:rsidRPr="004D032D">
        <w:rPr>
          <w:b/>
        </w:rPr>
        <w:t>Kapitálové výdavky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3679A7" w:rsidRPr="00C415C8" w:rsidTr="00817328">
        <w:tc>
          <w:tcPr>
            <w:tcW w:w="295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2970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294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% plnenia</w:t>
            </w:r>
          </w:p>
        </w:tc>
      </w:tr>
      <w:tr w:rsidR="003679A7" w:rsidTr="00817328">
        <w:tc>
          <w:tcPr>
            <w:tcW w:w="295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70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4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79A7" w:rsidRDefault="003679A7" w:rsidP="003679A7">
      <w:pPr>
        <w:pStyle w:val="Odsekzoznamu"/>
        <w:tabs>
          <w:tab w:val="left" w:pos="426"/>
        </w:tabs>
        <w:ind w:left="786"/>
      </w:pPr>
    </w:p>
    <w:p w:rsidR="003679A7" w:rsidRDefault="003679A7" w:rsidP="003679A7">
      <w:pPr>
        <w:tabs>
          <w:tab w:val="left" w:pos="426"/>
        </w:tabs>
        <w:spacing w:after="0"/>
        <w:ind w:left="426"/>
      </w:pPr>
      <w:r>
        <w:t>Obec v rozpočtovom roku 2013 nemala žiadne kapitálové výdavky.</w:t>
      </w:r>
    </w:p>
    <w:p w:rsidR="00E743F0" w:rsidRDefault="00E743F0" w:rsidP="00E743F0">
      <w:pPr>
        <w:jc w:val="both"/>
      </w:pPr>
    </w:p>
    <w:p w:rsidR="00E743F0" w:rsidRPr="003679A7" w:rsidRDefault="00E743F0" w:rsidP="00E743F0">
      <w:pPr>
        <w:rPr>
          <w:b/>
        </w:rPr>
      </w:pPr>
      <w:r w:rsidRPr="003679A7">
        <w:rPr>
          <w:b/>
        </w:rPr>
        <w:t>3) Výdavkové finančné operácie 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3679A7" w:rsidRPr="00C415C8" w:rsidTr="00817328">
        <w:tc>
          <w:tcPr>
            <w:tcW w:w="295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2970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2941" w:type="dxa"/>
            <w:shd w:val="clear" w:color="auto" w:fill="D9D9D9" w:themeFill="background1" w:themeFillShade="D9"/>
          </w:tcPr>
          <w:p w:rsidR="003679A7" w:rsidRPr="00C415C8" w:rsidRDefault="003679A7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C415C8">
              <w:rPr>
                <w:b/>
              </w:rPr>
              <w:t>% plnenia</w:t>
            </w:r>
          </w:p>
        </w:tc>
      </w:tr>
      <w:tr w:rsidR="003679A7" w:rsidTr="00817328">
        <w:tc>
          <w:tcPr>
            <w:tcW w:w="295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70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41" w:type="dxa"/>
          </w:tcPr>
          <w:p w:rsidR="003679A7" w:rsidRDefault="003679A7" w:rsidP="00817328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79A7" w:rsidRDefault="003679A7" w:rsidP="003679A7">
      <w:pPr>
        <w:tabs>
          <w:tab w:val="left" w:pos="426"/>
        </w:tabs>
        <w:spacing w:after="0"/>
        <w:ind w:left="426"/>
      </w:pPr>
    </w:p>
    <w:p w:rsidR="003679A7" w:rsidRDefault="003679A7" w:rsidP="003679A7">
      <w:pPr>
        <w:tabs>
          <w:tab w:val="left" w:pos="426"/>
        </w:tabs>
        <w:spacing w:after="0"/>
        <w:ind w:left="426"/>
      </w:pPr>
      <w:r>
        <w:t>Obec v rozpočtovom roku 2013 nemala žiadne výdavkové finančné operácie.</w:t>
      </w:r>
    </w:p>
    <w:p w:rsidR="00E743F0" w:rsidRPr="00A43B9B" w:rsidRDefault="00E743F0" w:rsidP="00A43B9B">
      <w:pPr>
        <w:rPr>
          <w:b/>
        </w:rPr>
      </w:pPr>
    </w:p>
    <w:p w:rsidR="00E743F0" w:rsidRPr="00A43B9B" w:rsidRDefault="00E743F0" w:rsidP="00A43B9B">
      <w:pPr>
        <w:rPr>
          <w:b/>
          <w:color w:val="FF0000"/>
        </w:rPr>
      </w:pPr>
      <w:r w:rsidRPr="003679A7">
        <w:rPr>
          <w:b/>
        </w:rPr>
        <w:t>2.3 Plán rozpočtu na roky 2014 - 2016</w:t>
      </w:r>
    </w:p>
    <w:p w:rsidR="00E743F0" w:rsidRPr="003679A7" w:rsidRDefault="00E743F0" w:rsidP="00E743F0">
      <w:pPr>
        <w:tabs>
          <w:tab w:val="right" w:pos="8460"/>
        </w:tabs>
        <w:jc w:val="both"/>
        <w:rPr>
          <w:b/>
        </w:rPr>
      </w:pPr>
      <w:r w:rsidRPr="003679A7">
        <w:rPr>
          <w:b/>
        </w:rPr>
        <w:t xml:space="preserve">      2.3.1 Príjmy celkom</w:t>
      </w:r>
    </w:p>
    <w:p w:rsidR="00E743F0" w:rsidRPr="00784737" w:rsidRDefault="00E743F0" w:rsidP="00E743F0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4"/>
        <w:gridCol w:w="1639"/>
        <w:gridCol w:w="1705"/>
        <w:gridCol w:w="1855"/>
        <w:gridCol w:w="1855"/>
      </w:tblGrid>
      <w:tr w:rsidR="00256F4C" w:rsidRPr="00256F4C" w:rsidTr="003679A7">
        <w:tc>
          <w:tcPr>
            <w:tcW w:w="2234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639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Skutočnosť k 31.12.2013</w:t>
            </w:r>
          </w:p>
        </w:tc>
        <w:tc>
          <w:tcPr>
            <w:tcW w:w="1705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Plán na rok 2014</w:t>
            </w:r>
          </w:p>
        </w:tc>
        <w:tc>
          <w:tcPr>
            <w:tcW w:w="1855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Plán na rok 2015</w:t>
            </w:r>
          </w:p>
        </w:tc>
        <w:tc>
          <w:tcPr>
            <w:tcW w:w="1855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Plán na rok 2016</w:t>
            </w:r>
          </w:p>
        </w:tc>
      </w:tr>
      <w:tr w:rsidR="00256F4C" w:rsidRPr="00256F4C" w:rsidTr="003679A7">
        <w:tc>
          <w:tcPr>
            <w:tcW w:w="2234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  <w:r w:rsidRPr="00256F4C">
              <w:rPr>
                <w:b/>
              </w:rPr>
              <w:t>Príjmy celkom</w:t>
            </w:r>
          </w:p>
        </w:tc>
        <w:tc>
          <w:tcPr>
            <w:tcW w:w="1639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t>43 400,00</w:t>
            </w:r>
          </w:p>
        </w:tc>
        <w:tc>
          <w:tcPr>
            <w:tcW w:w="1705" w:type="dxa"/>
          </w:tcPr>
          <w:p w:rsidR="00A34F1A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40 340,00</w:t>
            </w:r>
          </w:p>
        </w:tc>
        <w:tc>
          <w:tcPr>
            <w:tcW w:w="1855" w:type="dxa"/>
          </w:tcPr>
          <w:p w:rsidR="00A34F1A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42 000,00</w:t>
            </w:r>
          </w:p>
        </w:tc>
        <w:tc>
          <w:tcPr>
            <w:tcW w:w="1855" w:type="dxa"/>
          </w:tcPr>
          <w:p w:rsidR="00A34F1A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43 000,00</w:t>
            </w:r>
          </w:p>
        </w:tc>
      </w:tr>
      <w:tr w:rsidR="00256F4C" w:rsidRPr="00256F4C" w:rsidTr="003679A7">
        <w:tc>
          <w:tcPr>
            <w:tcW w:w="2234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z toho :</w:t>
            </w:r>
          </w:p>
        </w:tc>
        <w:tc>
          <w:tcPr>
            <w:tcW w:w="1639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70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  <w:tr w:rsidR="00256F4C" w:rsidRPr="00256F4C" w:rsidTr="003679A7">
        <w:tc>
          <w:tcPr>
            <w:tcW w:w="2234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Bežné príjmy</w:t>
            </w:r>
          </w:p>
        </w:tc>
        <w:tc>
          <w:tcPr>
            <w:tcW w:w="1639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center"/>
            </w:pPr>
            <w:r w:rsidRPr="00256F4C">
              <w:t>43 400,00</w:t>
            </w:r>
          </w:p>
        </w:tc>
        <w:tc>
          <w:tcPr>
            <w:tcW w:w="1705" w:type="dxa"/>
          </w:tcPr>
          <w:p w:rsidR="00A34F1A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40 340,00</w:t>
            </w:r>
          </w:p>
        </w:tc>
        <w:tc>
          <w:tcPr>
            <w:tcW w:w="1855" w:type="dxa"/>
          </w:tcPr>
          <w:p w:rsidR="00A34F1A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42 000,00</w:t>
            </w:r>
          </w:p>
        </w:tc>
        <w:tc>
          <w:tcPr>
            <w:tcW w:w="1855" w:type="dxa"/>
          </w:tcPr>
          <w:p w:rsidR="00A34F1A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43 000,00</w:t>
            </w:r>
          </w:p>
        </w:tc>
      </w:tr>
      <w:tr w:rsidR="00256F4C" w:rsidRPr="00256F4C" w:rsidTr="003679A7">
        <w:tc>
          <w:tcPr>
            <w:tcW w:w="2234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Kapitálové príjmy</w:t>
            </w:r>
          </w:p>
        </w:tc>
        <w:tc>
          <w:tcPr>
            <w:tcW w:w="1639" w:type="dxa"/>
          </w:tcPr>
          <w:p w:rsidR="00A34F1A" w:rsidRPr="00256F4C" w:rsidRDefault="00A34F1A" w:rsidP="00A43B9B">
            <w:pPr>
              <w:spacing w:after="0" w:line="240" w:lineRule="auto"/>
              <w:jc w:val="center"/>
              <w:outlineLvl w:val="0"/>
            </w:pPr>
          </w:p>
        </w:tc>
        <w:tc>
          <w:tcPr>
            <w:tcW w:w="170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  <w:tr w:rsidR="00256F4C" w:rsidRPr="00256F4C" w:rsidTr="003679A7">
        <w:tc>
          <w:tcPr>
            <w:tcW w:w="2234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Finančné príjmy</w:t>
            </w:r>
          </w:p>
        </w:tc>
        <w:tc>
          <w:tcPr>
            <w:tcW w:w="1639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  <w:tc>
          <w:tcPr>
            <w:tcW w:w="170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34F1A" w:rsidRPr="00256F4C" w:rsidRDefault="00A34F1A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</w:tbl>
    <w:p w:rsidR="00E743F0" w:rsidRPr="00256F4C" w:rsidRDefault="00E743F0" w:rsidP="00256F4C">
      <w:pPr>
        <w:tabs>
          <w:tab w:val="right" w:pos="8820"/>
        </w:tabs>
        <w:spacing w:line="240" w:lineRule="auto"/>
        <w:jc w:val="both"/>
        <w:rPr>
          <w:b/>
        </w:rPr>
      </w:pPr>
    </w:p>
    <w:p w:rsidR="00E743F0" w:rsidRPr="00256F4C" w:rsidRDefault="00E743F0" w:rsidP="00256F4C">
      <w:pPr>
        <w:tabs>
          <w:tab w:val="right" w:pos="8460"/>
        </w:tabs>
        <w:spacing w:line="240" w:lineRule="auto"/>
        <w:jc w:val="both"/>
        <w:rPr>
          <w:b/>
        </w:rPr>
      </w:pPr>
      <w:r w:rsidRPr="00256F4C">
        <w:rPr>
          <w:b/>
        </w:rPr>
        <w:t xml:space="preserve">      2.3.2 Výdavky celkom</w:t>
      </w:r>
    </w:p>
    <w:p w:rsidR="00E743F0" w:rsidRPr="00256F4C" w:rsidRDefault="00E743F0" w:rsidP="00256F4C">
      <w:pPr>
        <w:tabs>
          <w:tab w:val="right" w:pos="8460"/>
        </w:tabs>
        <w:spacing w:line="240" w:lineRule="auto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4"/>
        <w:gridCol w:w="1639"/>
        <w:gridCol w:w="1705"/>
        <w:gridCol w:w="1855"/>
        <w:gridCol w:w="1855"/>
      </w:tblGrid>
      <w:tr w:rsidR="00256F4C" w:rsidRPr="00256F4C" w:rsidTr="003679A7">
        <w:tc>
          <w:tcPr>
            <w:tcW w:w="2234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639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Skutočnosť k 31.12.2013</w:t>
            </w:r>
          </w:p>
        </w:tc>
        <w:tc>
          <w:tcPr>
            <w:tcW w:w="1705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Plán na  rok 2014</w:t>
            </w:r>
          </w:p>
        </w:tc>
        <w:tc>
          <w:tcPr>
            <w:tcW w:w="1855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Plán na  rok 2015</w:t>
            </w:r>
          </w:p>
        </w:tc>
        <w:tc>
          <w:tcPr>
            <w:tcW w:w="1855" w:type="dxa"/>
          </w:tcPr>
          <w:p w:rsidR="00E743F0" w:rsidRPr="00256F4C" w:rsidRDefault="00E743F0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 w:rsidRPr="00256F4C">
              <w:rPr>
                <w:b/>
              </w:rPr>
              <w:t>Plán na  rok 2016</w:t>
            </w:r>
          </w:p>
        </w:tc>
      </w:tr>
      <w:tr w:rsidR="00256F4C" w:rsidRPr="00256F4C" w:rsidTr="003679A7">
        <w:tc>
          <w:tcPr>
            <w:tcW w:w="2234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  <w:r w:rsidRPr="00256F4C">
              <w:rPr>
                <w:b/>
              </w:rPr>
              <w:t>Výdavky celkom</w:t>
            </w:r>
          </w:p>
        </w:tc>
        <w:tc>
          <w:tcPr>
            <w:tcW w:w="1639" w:type="dxa"/>
          </w:tcPr>
          <w:p w:rsidR="00256F4C" w:rsidRPr="00256F4C" w:rsidRDefault="00256F4C" w:rsidP="00A43B9B">
            <w:pPr>
              <w:spacing w:after="0" w:line="240" w:lineRule="auto"/>
              <w:jc w:val="center"/>
            </w:pPr>
            <w:r w:rsidRPr="00256F4C">
              <w:t>40 900,00</w:t>
            </w:r>
          </w:p>
        </w:tc>
        <w:tc>
          <w:tcPr>
            <w:tcW w:w="170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40 340,00</w:t>
            </w: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42 000,00</w:t>
            </w: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43 000,00</w:t>
            </w:r>
          </w:p>
        </w:tc>
      </w:tr>
      <w:tr w:rsidR="00256F4C" w:rsidRPr="00256F4C" w:rsidTr="003679A7">
        <w:tc>
          <w:tcPr>
            <w:tcW w:w="2234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z toho :</w:t>
            </w:r>
          </w:p>
        </w:tc>
        <w:tc>
          <w:tcPr>
            <w:tcW w:w="1639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0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  <w:tr w:rsidR="00A43B9B" w:rsidRPr="00256F4C" w:rsidTr="003679A7">
        <w:tc>
          <w:tcPr>
            <w:tcW w:w="2234" w:type="dxa"/>
          </w:tcPr>
          <w:p w:rsidR="00A43B9B" w:rsidRPr="00256F4C" w:rsidRDefault="00A43B9B" w:rsidP="00A43B9B">
            <w:pPr>
              <w:tabs>
                <w:tab w:val="right" w:pos="8460"/>
              </w:tabs>
              <w:spacing w:after="0" w:line="240" w:lineRule="auto"/>
              <w:jc w:val="both"/>
            </w:pPr>
          </w:p>
        </w:tc>
        <w:tc>
          <w:tcPr>
            <w:tcW w:w="1639" w:type="dxa"/>
          </w:tcPr>
          <w:p w:rsidR="00A43B9B" w:rsidRPr="00256F4C" w:rsidRDefault="00A43B9B" w:rsidP="00A43B9B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05" w:type="dxa"/>
          </w:tcPr>
          <w:p w:rsidR="00A43B9B" w:rsidRPr="00256F4C" w:rsidRDefault="00A43B9B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43B9B" w:rsidRPr="00256F4C" w:rsidRDefault="00A43B9B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A43B9B" w:rsidRPr="00256F4C" w:rsidRDefault="00A43B9B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  <w:tr w:rsidR="00256F4C" w:rsidRPr="00256F4C" w:rsidTr="003679A7">
        <w:tc>
          <w:tcPr>
            <w:tcW w:w="2234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Bežné výdavky</w:t>
            </w:r>
          </w:p>
        </w:tc>
        <w:tc>
          <w:tcPr>
            <w:tcW w:w="1639" w:type="dxa"/>
          </w:tcPr>
          <w:p w:rsidR="00256F4C" w:rsidRPr="00256F4C" w:rsidRDefault="00256F4C" w:rsidP="00A43B9B">
            <w:pPr>
              <w:spacing w:after="0" w:line="240" w:lineRule="auto"/>
              <w:jc w:val="center"/>
            </w:pPr>
            <w:r w:rsidRPr="00256F4C">
              <w:t>40 900,00</w:t>
            </w:r>
          </w:p>
        </w:tc>
        <w:tc>
          <w:tcPr>
            <w:tcW w:w="170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40 340,00</w:t>
            </w: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42 000,00</w:t>
            </w: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 w:rsidRPr="00256F4C">
              <w:rPr>
                <w:b/>
              </w:rPr>
              <w:t>43 000,00</w:t>
            </w:r>
          </w:p>
        </w:tc>
      </w:tr>
      <w:tr w:rsidR="00256F4C" w:rsidRPr="00256F4C" w:rsidTr="003679A7">
        <w:tc>
          <w:tcPr>
            <w:tcW w:w="2234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Kapitálové výdavky</w:t>
            </w:r>
          </w:p>
        </w:tc>
        <w:tc>
          <w:tcPr>
            <w:tcW w:w="1639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  <w:tc>
          <w:tcPr>
            <w:tcW w:w="170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  <w:tr w:rsidR="00256F4C" w:rsidRPr="00256F4C" w:rsidTr="003679A7">
        <w:tc>
          <w:tcPr>
            <w:tcW w:w="2234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both"/>
            </w:pPr>
            <w:r w:rsidRPr="00256F4C">
              <w:t>Finančné výdavky</w:t>
            </w:r>
          </w:p>
        </w:tc>
        <w:tc>
          <w:tcPr>
            <w:tcW w:w="1639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center"/>
            </w:pPr>
          </w:p>
        </w:tc>
        <w:tc>
          <w:tcPr>
            <w:tcW w:w="170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256F4C" w:rsidRPr="00256F4C" w:rsidRDefault="00256F4C" w:rsidP="00A43B9B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</w:p>
        </w:tc>
      </w:tr>
    </w:tbl>
    <w:p w:rsidR="00E743F0" w:rsidRDefault="00E743F0" w:rsidP="00A43B9B">
      <w:pPr>
        <w:tabs>
          <w:tab w:val="left" w:pos="2340"/>
          <w:tab w:val="right" w:pos="6840"/>
          <w:tab w:val="right" w:pos="8820"/>
        </w:tabs>
        <w:spacing w:after="0"/>
        <w:jc w:val="both"/>
        <w:rPr>
          <w:b/>
        </w:rPr>
      </w:pPr>
    </w:p>
    <w:p w:rsidR="00E743F0" w:rsidRDefault="00E743F0" w:rsidP="00E743F0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56F4C" w:rsidRPr="00A43B9B" w:rsidRDefault="00A43B9B" w:rsidP="00A43B9B">
      <w:pPr>
        <w:tabs>
          <w:tab w:val="right" w:pos="8820"/>
        </w:tabs>
        <w:jc w:val="center"/>
        <w:rPr>
          <w:sz w:val="24"/>
          <w:szCs w:val="28"/>
        </w:rPr>
      </w:pPr>
      <w:r w:rsidRPr="00A43B9B">
        <w:rPr>
          <w:sz w:val="24"/>
          <w:szCs w:val="28"/>
        </w:rPr>
        <w:lastRenderedPageBreak/>
        <w:t>- 10 -</w:t>
      </w:r>
    </w:p>
    <w:p w:rsidR="00E743F0" w:rsidRDefault="00E743F0" w:rsidP="00E743F0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2013</w:t>
      </w:r>
    </w:p>
    <w:p w:rsidR="00E743F0" w:rsidRDefault="00E743F0" w:rsidP="00E743F0">
      <w:pPr>
        <w:tabs>
          <w:tab w:val="right" w:pos="8820"/>
        </w:tabs>
        <w:jc w:val="both"/>
      </w:pPr>
      <w: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E743F0" w:rsidRPr="007C4D02" w:rsidTr="00950334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43F0" w:rsidRPr="007C4D02" w:rsidRDefault="00E743F0" w:rsidP="00950334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E743F0" w:rsidRPr="007C4D02" w:rsidRDefault="00E743F0" w:rsidP="00950334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743F0" w:rsidRPr="007C4D02" w:rsidRDefault="00E743F0" w:rsidP="0095033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743F0" w:rsidRPr="007C4D02" w:rsidRDefault="00E743F0" w:rsidP="0095033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</w:t>
            </w:r>
            <w:r w:rsidR="00802AFB">
              <w:rPr>
                <w:b/>
                <w:sz w:val="20"/>
                <w:szCs w:val="20"/>
              </w:rPr>
              <w:t>3</w:t>
            </w:r>
          </w:p>
          <w:p w:rsidR="00E743F0" w:rsidRPr="007C4D02" w:rsidRDefault="00E743F0" w:rsidP="00950334">
            <w:pPr>
              <w:jc w:val="center"/>
            </w:pPr>
          </w:p>
        </w:tc>
      </w:tr>
      <w:tr w:rsidR="00E743F0" w:rsidRPr="007C4D02" w:rsidTr="00950334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743F0" w:rsidRPr="007C4D02" w:rsidRDefault="00E743F0" w:rsidP="00950334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E743F0" w:rsidRPr="007C4D02" w:rsidRDefault="00E743F0" w:rsidP="00950334"/>
        </w:tc>
      </w:tr>
      <w:tr w:rsidR="00256F4C" w:rsidRPr="007C4D02" w:rsidTr="008173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56F4C" w:rsidRPr="007C4D02" w:rsidRDefault="00256F4C" w:rsidP="0095033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41 562,92</w:t>
            </w:r>
          </w:p>
        </w:tc>
      </w:tr>
      <w:tr w:rsidR="00256F4C" w:rsidRPr="007C4D02" w:rsidTr="008173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56F4C" w:rsidRPr="007C4D02" w:rsidRDefault="00256F4C" w:rsidP="0095033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38 329,01</w:t>
            </w:r>
          </w:p>
        </w:tc>
      </w:tr>
      <w:tr w:rsidR="00256F4C" w:rsidRPr="007C4D02" w:rsidTr="008173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56F4C" w:rsidRPr="007C4D02" w:rsidRDefault="00256F4C" w:rsidP="0095033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+ 3 233,91</w:t>
            </w:r>
          </w:p>
        </w:tc>
      </w:tr>
      <w:tr w:rsidR="00256F4C" w:rsidRPr="007C4D02" w:rsidTr="008173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56F4C" w:rsidRPr="007C4D02" w:rsidRDefault="00256F4C" w:rsidP="0095033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256F4C" w:rsidRPr="007C4D02" w:rsidTr="008173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56F4C" w:rsidRPr="007C4D02" w:rsidRDefault="00256F4C" w:rsidP="0095033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256F4C" w:rsidRPr="007C4D02" w:rsidTr="008173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56F4C" w:rsidRPr="007C4D02" w:rsidRDefault="00256F4C" w:rsidP="0095033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256F4C" w:rsidRPr="007C4D02" w:rsidTr="008173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56F4C" w:rsidRPr="007C4D02" w:rsidRDefault="00256F4C" w:rsidP="0095033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hideMark/>
          </w:tcPr>
          <w:p w:rsidR="00256F4C" w:rsidRDefault="00256F4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E743F0" w:rsidRPr="007C4D02" w:rsidTr="0095033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743F0" w:rsidRPr="007C4D02" w:rsidRDefault="00E743F0" w:rsidP="0095033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743F0" w:rsidRPr="007C4D02" w:rsidRDefault="00E743F0" w:rsidP="00950334">
            <w:pPr>
              <w:jc w:val="right"/>
            </w:pPr>
          </w:p>
        </w:tc>
      </w:tr>
      <w:tr w:rsidR="00E743F0" w:rsidRPr="00C13E07" w:rsidTr="009503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E743F0" w:rsidRPr="00C13E07" w:rsidRDefault="00E743F0" w:rsidP="00950334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E743F0" w:rsidRPr="00C13E07" w:rsidRDefault="00802AFB" w:rsidP="00950334">
            <w:pPr>
              <w:jc w:val="right"/>
              <w:rPr>
                <w:caps/>
              </w:rPr>
            </w:pPr>
            <w:r>
              <w:t>41 562,92</w:t>
            </w:r>
          </w:p>
        </w:tc>
      </w:tr>
      <w:tr w:rsidR="00E743F0" w:rsidRPr="007C4D02" w:rsidTr="009503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E743F0" w:rsidRPr="007C4D02" w:rsidRDefault="00E743F0" w:rsidP="00950334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E743F0" w:rsidRPr="007C4D02" w:rsidRDefault="00802AFB" w:rsidP="00950334">
            <w:pPr>
              <w:jc w:val="right"/>
            </w:pPr>
            <w:r>
              <w:t>38 329,01</w:t>
            </w:r>
          </w:p>
        </w:tc>
      </w:tr>
      <w:tr w:rsidR="00E743F0" w:rsidRPr="007C4D02" w:rsidTr="0095033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E743F0" w:rsidRPr="007C4D02" w:rsidRDefault="00E743F0" w:rsidP="00950334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E743F0" w:rsidRPr="007C4D02" w:rsidRDefault="00802AFB" w:rsidP="00950334">
            <w:pPr>
              <w:jc w:val="right"/>
            </w:pPr>
            <w:r>
              <w:t>+ 3 233,91</w:t>
            </w:r>
          </w:p>
        </w:tc>
      </w:tr>
    </w:tbl>
    <w:p w:rsidR="00DF0C0C" w:rsidRDefault="00DF0C0C" w:rsidP="00DF0C0C">
      <w:pPr>
        <w:tabs>
          <w:tab w:val="right" w:pos="7740"/>
        </w:tabs>
        <w:jc w:val="both"/>
        <w:rPr>
          <w:b/>
        </w:rPr>
      </w:pPr>
    </w:p>
    <w:p w:rsidR="00DF0C0C" w:rsidRPr="005B1917" w:rsidRDefault="00DF0C0C" w:rsidP="00DF0C0C">
      <w:pPr>
        <w:tabs>
          <w:tab w:val="right" w:pos="7740"/>
        </w:tabs>
        <w:jc w:val="both"/>
      </w:pPr>
      <w:r w:rsidRPr="005B1917">
        <w:rPr>
          <w:b/>
        </w:rPr>
        <w:t>Prebytok rozpočtu</w:t>
      </w:r>
      <w:r w:rsidRPr="005B1917">
        <w:t xml:space="preserve"> v sume  </w:t>
      </w:r>
      <w:r>
        <w:t>3 233,91</w:t>
      </w:r>
      <w:r w:rsidRPr="005B1917">
        <w:t xml:space="preserve">. EUR zistený podľa ustanovenia § 10 ods. 3 písm. a) a b) zákona č. 583/2004 </w:t>
      </w:r>
      <w:proofErr w:type="spellStart"/>
      <w:r w:rsidRPr="005B1917">
        <w:t>Z.z</w:t>
      </w:r>
      <w:proofErr w:type="spellEnd"/>
      <w:r w:rsidRPr="005B1917">
        <w:t>. o rozpočtových pravidlách územnej samosprávy a o zmene a doplnení niektorých zákonov v znení neskorších predpisov navrhujeme použiť na:</w:t>
      </w:r>
      <w:r>
        <w:tab/>
      </w:r>
    </w:p>
    <w:p w:rsidR="00DF0C0C" w:rsidRDefault="00DF0C0C" w:rsidP="00A43B9B">
      <w:pPr>
        <w:tabs>
          <w:tab w:val="right" w:pos="5580"/>
        </w:tabs>
        <w:jc w:val="both"/>
      </w:pPr>
      <w:r w:rsidRPr="005B1917">
        <w:t xml:space="preserve"> </w:t>
      </w:r>
      <w:r>
        <w:t xml:space="preserve">-  </w:t>
      </w:r>
      <w:r w:rsidRPr="005B1917">
        <w:t>tvorbu rezervného fondu</w:t>
      </w:r>
      <w:r>
        <w:t xml:space="preserve">  3 233,91</w:t>
      </w:r>
      <w:r w:rsidR="00A43B9B">
        <w:t xml:space="preserve"> EUR </w:t>
      </w:r>
    </w:p>
    <w:p w:rsidR="00A43B9B" w:rsidRDefault="00A43B9B" w:rsidP="00A43B9B">
      <w:pPr>
        <w:tabs>
          <w:tab w:val="right" w:pos="5580"/>
        </w:tabs>
        <w:jc w:val="both"/>
      </w:pPr>
    </w:p>
    <w:p w:rsidR="00A43B9B" w:rsidRDefault="00A43B9B" w:rsidP="00A43B9B">
      <w:pPr>
        <w:tabs>
          <w:tab w:val="right" w:pos="5580"/>
        </w:tabs>
        <w:jc w:val="both"/>
      </w:pPr>
    </w:p>
    <w:p w:rsidR="00A43B9B" w:rsidRDefault="00A43B9B" w:rsidP="00A43B9B">
      <w:pPr>
        <w:tabs>
          <w:tab w:val="right" w:pos="5580"/>
        </w:tabs>
        <w:jc w:val="both"/>
      </w:pPr>
    </w:p>
    <w:p w:rsidR="00A43B9B" w:rsidRDefault="00A43B9B" w:rsidP="00A43B9B">
      <w:pPr>
        <w:tabs>
          <w:tab w:val="right" w:pos="5580"/>
        </w:tabs>
        <w:jc w:val="both"/>
      </w:pPr>
    </w:p>
    <w:p w:rsidR="00A43B9B" w:rsidRDefault="00A43B9B" w:rsidP="00A43B9B">
      <w:pPr>
        <w:tabs>
          <w:tab w:val="right" w:pos="5580"/>
        </w:tabs>
        <w:jc w:val="both"/>
      </w:pPr>
    </w:p>
    <w:p w:rsidR="00A43B9B" w:rsidRDefault="00A43B9B" w:rsidP="00A43B9B">
      <w:pPr>
        <w:tabs>
          <w:tab w:val="right" w:pos="5580"/>
        </w:tabs>
        <w:jc w:val="both"/>
      </w:pPr>
    </w:p>
    <w:p w:rsidR="00A43B9B" w:rsidRDefault="00A43B9B" w:rsidP="00A43B9B">
      <w:pPr>
        <w:tabs>
          <w:tab w:val="right" w:pos="5580"/>
        </w:tabs>
        <w:jc w:val="center"/>
      </w:pPr>
      <w:r>
        <w:lastRenderedPageBreak/>
        <w:t>- 11 -</w:t>
      </w:r>
    </w:p>
    <w:p w:rsidR="00DF0C0C" w:rsidRDefault="00E743F0" w:rsidP="00E743F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</w:t>
      </w:r>
      <w:r w:rsidR="00DF0C0C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eurách</w:t>
      </w:r>
    </w:p>
    <w:p w:rsidR="00E743F0" w:rsidRDefault="00DF0C0C" w:rsidP="00E743F0">
      <w:pPr>
        <w:spacing w:line="360" w:lineRule="auto"/>
        <w:jc w:val="both"/>
        <w:rPr>
          <w:b/>
          <w:sz w:val="28"/>
          <w:szCs w:val="28"/>
        </w:rPr>
      </w:pPr>
      <w:r w:rsidRPr="002D0E8F">
        <w:rPr>
          <w:b/>
        </w:rPr>
        <w:t>4.1  A K T Í V A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233"/>
        <w:gridCol w:w="1640"/>
        <w:gridCol w:w="1657"/>
      </w:tblGrid>
      <w:tr w:rsidR="00DF0C0C" w:rsidTr="00817328">
        <w:tc>
          <w:tcPr>
            <w:tcW w:w="0" w:type="auto"/>
            <w:shd w:val="clear" w:color="auto" w:fill="D9D9D9" w:themeFill="background1" w:themeFillShade="D9"/>
          </w:tcPr>
          <w:p w:rsidR="00DF0C0C" w:rsidRDefault="00DF0C0C" w:rsidP="00817328">
            <w:pPr>
              <w:pStyle w:val="Odsekzoznamu"/>
              <w:tabs>
                <w:tab w:val="left" w:pos="426"/>
              </w:tabs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DF0C0C" w:rsidRDefault="00DF0C0C" w:rsidP="00817328">
            <w:pPr>
              <w:pStyle w:val="Odsekzoznamu"/>
              <w:tabs>
                <w:tab w:val="left" w:pos="426"/>
              </w:tabs>
              <w:ind w:left="0"/>
              <w:rPr>
                <w:b/>
              </w:rPr>
            </w:pPr>
            <w:r>
              <w:rPr>
                <w:b/>
              </w:rPr>
              <w:t>ZS k 01.01.2013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DF0C0C" w:rsidRDefault="00DF0C0C" w:rsidP="00817328">
            <w:pPr>
              <w:pStyle w:val="Odsekzoznamu"/>
              <w:tabs>
                <w:tab w:val="left" w:pos="426"/>
              </w:tabs>
              <w:ind w:left="0"/>
              <w:rPr>
                <w:b/>
              </w:rPr>
            </w:pPr>
            <w:r>
              <w:rPr>
                <w:b/>
              </w:rPr>
              <w:t>KZ k 31.12.2013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Majetok spolu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  <w:rPr>
                <w:b/>
              </w:rPr>
            </w:pPr>
            <w:r w:rsidRPr="00914066">
              <w:rPr>
                <w:b/>
              </w:rPr>
              <w:t>40 593,47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  <w:rPr>
                <w:b/>
              </w:rPr>
            </w:pPr>
            <w:r>
              <w:rPr>
                <w:b/>
              </w:rPr>
              <w:t>46 207,50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Neobežný majetok spolu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33 828,31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36 040,67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 xml:space="preserve">Z toho: 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Dlhodobý nehmotný majetok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Dlhodobý hmotný majetok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5 015,99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7228,35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Dlhodobý finančný majetok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28 812,32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28 812,32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Obežný majetok spolu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6 765,16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9 950,66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Z toho: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Zásoby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Zúčtovanie medzi subjektmi VS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Dlhodobé pohľadávky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 xml:space="preserve">Krátkodobé pohľadávky 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2 337,20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2 088,79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finančné účty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4427,96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7 861,87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Poskytnuté návrat. fin. výpomoci dlhodobé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Poskytnuté návrat. fin. výpomoci krátkodobé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Časové rozlíšenie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</w:p>
        </w:tc>
      </w:tr>
    </w:tbl>
    <w:p w:rsidR="00E743F0" w:rsidRPr="00A92B52" w:rsidRDefault="00E743F0" w:rsidP="00E743F0">
      <w:pPr>
        <w:spacing w:line="360" w:lineRule="auto"/>
        <w:jc w:val="both"/>
        <w:rPr>
          <w:b/>
        </w:rPr>
      </w:pPr>
    </w:p>
    <w:p w:rsidR="00E743F0" w:rsidRDefault="00E743F0" w:rsidP="00E743F0">
      <w:pPr>
        <w:spacing w:line="360" w:lineRule="auto"/>
        <w:jc w:val="both"/>
        <w:rPr>
          <w:b/>
        </w:rPr>
      </w:pPr>
      <w:r>
        <w:rPr>
          <w:b/>
        </w:rPr>
        <w:t xml:space="preserve">4.2  </w:t>
      </w:r>
      <w:r w:rsidRPr="00A92B52">
        <w:rPr>
          <w:b/>
        </w:rPr>
        <w:t>P A S Í V</w:t>
      </w:r>
      <w:r w:rsidR="00DF0C0C">
        <w:rPr>
          <w:b/>
        </w:rPr>
        <w:t> </w:t>
      </w:r>
      <w:r w:rsidRPr="00A92B52">
        <w:rPr>
          <w:b/>
        </w:rPr>
        <w:t>A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91"/>
        <w:gridCol w:w="1872"/>
        <w:gridCol w:w="1736"/>
      </w:tblGrid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center"/>
            </w:pPr>
            <w:r w:rsidRPr="00914066">
              <w:t>N á z o v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 xml:space="preserve">   ZS k   01.01.201</w:t>
            </w:r>
            <w:r>
              <w:t>3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KZ  k  31.12.201</w:t>
            </w:r>
            <w:r>
              <w:t>3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 xml:space="preserve">Vlastné imanie a záväzky spolu     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40 593,47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46 207,50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Vlastné imanie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39 968,67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45 338,50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 xml:space="preserve">Z toho : 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Oceňovacie rozdiely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Fondy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Výsledok hospodárenia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39 968,67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45 338,50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Záväzky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624,80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869,00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Z toho :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Rezervy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Zúčtovanie medzi subjektmi VS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Dlhodobé záväzky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58,47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Krátkodobé záväzky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 w:rsidRPr="00914066">
              <w:t>624,80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810,53</w:t>
            </w:r>
          </w:p>
        </w:tc>
      </w:tr>
      <w:tr w:rsidR="00DF0C0C" w:rsidRPr="00914066" w:rsidTr="00817328"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 w:rsidRPr="00914066">
              <w:t>Bankové úvery a výpomoci</w:t>
            </w: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Pr="00914066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  <w:tr w:rsidR="00DF0C0C" w:rsidTr="00817328">
        <w:tc>
          <w:tcPr>
            <w:tcW w:w="0" w:type="auto"/>
          </w:tcPr>
          <w:p w:rsidR="00DF0C0C" w:rsidRDefault="00DF0C0C" w:rsidP="00817328">
            <w:pPr>
              <w:pStyle w:val="Odsekzoznamu"/>
              <w:tabs>
                <w:tab w:val="left" w:pos="426"/>
              </w:tabs>
              <w:ind w:left="0"/>
            </w:pPr>
            <w:r>
              <w:t>Časové rozlíšenie</w:t>
            </w:r>
          </w:p>
        </w:tc>
        <w:tc>
          <w:tcPr>
            <w:tcW w:w="0" w:type="auto"/>
          </w:tcPr>
          <w:p w:rsidR="00DF0C0C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  <w:tc>
          <w:tcPr>
            <w:tcW w:w="0" w:type="auto"/>
          </w:tcPr>
          <w:p w:rsidR="00DF0C0C" w:rsidRDefault="00DF0C0C" w:rsidP="00817328">
            <w:pPr>
              <w:pStyle w:val="Odsekzoznamu"/>
              <w:tabs>
                <w:tab w:val="left" w:pos="426"/>
              </w:tabs>
              <w:ind w:left="0"/>
              <w:jc w:val="right"/>
            </w:pPr>
          </w:p>
        </w:tc>
      </w:tr>
    </w:tbl>
    <w:p w:rsidR="00DF0C0C" w:rsidRDefault="00DF0C0C" w:rsidP="00DF0C0C">
      <w:pPr>
        <w:pStyle w:val="Odsekzoznamu"/>
        <w:tabs>
          <w:tab w:val="left" w:pos="426"/>
        </w:tabs>
      </w:pPr>
    </w:p>
    <w:p w:rsidR="00E743F0" w:rsidRDefault="00E743F0" w:rsidP="00E743F0">
      <w:pPr>
        <w:tabs>
          <w:tab w:val="left" w:pos="2880"/>
          <w:tab w:val="right" w:pos="8820"/>
        </w:tabs>
        <w:jc w:val="both"/>
      </w:pPr>
    </w:p>
    <w:p w:rsidR="00DF0C0C" w:rsidRDefault="00DF0C0C" w:rsidP="00E743F0">
      <w:pPr>
        <w:tabs>
          <w:tab w:val="left" w:pos="2880"/>
          <w:tab w:val="right" w:pos="8820"/>
        </w:tabs>
        <w:jc w:val="both"/>
      </w:pPr>
    </w:p>
    <w:p w:rsidR="00DF0C0C" w:rsidRDefault="00DF0C0C" w:rsidP="00E743F0">
      <w:pPr>
        <w:tabs>
          <w:tab w:val="left" w:pos="2880"/>
          <w:tab w:val="right" w:pos="8820"/>
        </w:tabs>
        <w:jc w:val="both"/>
      </w:pPr>
    </w:p>
    <w:p w:rsidR="00DF0C0C" w:rsidRDefault="00A43B9B" w:rsidP="00A43B9B">
      <w:pPr>
        <w:tabs>
          <w:tab w:val="left" w:pos="2880"/>
          <w:tab w:val="right" w:pos="8820"/>
        </w:tabs>
        <w:jc w:val="center"/>
      </w:pPr>
      <w:r>
        <w:lastRenderedPageBreak/>
        <w:t>- 12 -</w:t>
      </w:r>
    </w:p>
    <w:p w:rsidR="00E743F0" w:rsidRPr="00A92B52" w:rsidRDefault="00E743F0" w:rsidP="00E743F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E743F0" w:rsidRPr="00D74BC1" w:rsidRDefault="00E743F0" w:rsidP="00E743F0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743F0" w:rsidTr="00950334">
        <w:tc>
          <w:tcPr>
            <w:tcW w:w="5103" w:type="dxa"/>
          </w:tcPr>
          <w:p w:rsidR="00E743F0" w:rsidRPr="00B37E98" w:rsidRDefault="00E743F0" w:rsidP="00A43B9B">
            <w:pPr>
              <w:spacing w:after="0" w:line="24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E743F0" w:rsidRPr="00B37E98" w:rsidRDefault="00E743F0" w:rsidP="00A43B9B">
            <w:pPr>
              <w:tabs>
                <w:tab w:val="left" w:pos="1176"/>
              </w:tabs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E743F0" w:rsidTr="00950334">
        <w:tc>
          <w:tcPr>
            <w:tcW w:w="5103" w:type="dxa"/>
          </w:tcPr>
          <w:p w:rsidR="00E743F0" w:rsidRPr="009B5AB6" w:rsidRDefault="00E743F0" w:rsidP="00A43B9B">
            <w:pPr>
              <w:spacing w:after="0" w:line="24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E743F0" w:rsidRDefault="00153D78" w:rsidP="00A43B9B">
            <w:pPr>
              <w:spacing w:after="0" w:line="240" w:lineRule="auto"/>
              <w:jc w:val="right"/>
            </w:pPr>
            <w:r>
              <w:t>2 337,20</w:t>
            </w:r>
          </w:p>
        </w:tc>
        <w:tc>
          <w:tcPr>
            <w:tcW w:w="1557" w:type="dxa"/>
          </w:tcPr>
          <w:p w:rsidR="00E743F0" w:rsidRDefault="00153D78" w:rsidP="00A43B9B">
            <w:pPr>
              <w:spacing w:after="0" w:line="240" w:lineRule="auto"/>
              <w:jc w:val="right"/>
            </w:pPr>
            <w:r>
              <w:t>2 088,79</w:t>
            </w:r>
          </w:p>
        </w:tc>
      </w:tr>
      <w:tr w:rsidR="00E743F0" w:rsidTr="00950334">
        <w:tc>
          <w:tcPr>
            <w:tcW w:w="5103" w:type="dxa"/>
          </w:tcPr>
          <w:p w:rsidR="00E743F0" w:rsidRPr="009B5AB6" w:rsidRDefault="00E743F0" w:rsidP="00A43B9B">
            <w:pPr>
              <w:spacing w:after="0" w:line="24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E743F0" w:rsidRDefault="00E743F0" w:rsidP="00A43B9B">
            <w:pPr>
              <w:spacing w:after="0" w:line="240" w:lineRule="auto"/>
              <w:jc w:val="right"/>
            </w:pPr>
          </w:p>
        </w:tc>
        <w:tc>
          <w:tcPr>
            <w:tcW w:w="1557" w:type="dxa"/>
          </w:tcPr>
          <w:p w:rsidR="00E743F0" w:rsidRDefault="00E743F0" w:rsidP="00A43B9B">
            <w:pPr>
              <w:spacing w:after="0" w:line="240" w:lineRule="auto"/>
              <w:jc w:val="right"/>
            </w:pPr>
          </w:p>
        </w:tc>
      </w:tr>
    </w:tbl>
    <w:p w:rsidR="00E743F0" w:rsidRDefault="00E743F0" w:rsidP="00E743F0"/>
    <w:p w:rsidR="00E743F0" w:rsidRPr="00D74BC1" w:rsidRDefault="00E743F0" w:rsidP="00E743F0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743F0" w:rsidTr="00950334">
        <w:tc>
          <w:tcPr>
            <w:tcW w:w="5103" w:type="dxa"/>
          </w:tcPr>
          <w:p w:rsidR="00E743F0" w:rsidRPr="00B37E98" w:rsidRDefault="00E743F0" w:rsidP="00A43B9B">
            <w:pPr>
              <w:spacing w:after="0" w:line="24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743F0" w:rsidRPr="00B37E98" w:rsidRDefault="00E743F0" w:rsidP="00A43B9B">
            <w:pPr>
              <w:spacing w:after="0" w:line="240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E743F0" w:rsidTr="00950334">
        <w:tc>
          <w:tcPr>
            <w:tcW w:w="5103" w:type="dxa"/>
          </w:tcPr>
          <w:p w:rsidR="00E743F0" w:rsidRPr="009B5AB6" w:rsidRDefault="00E743F0" w:rsidP="00A43B9B">
            <w:pPr>
              <w:spacing w:after="0" w:line="24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E743F0" w:rsidRDefault="00153D78" w:rsidP="00A43B9B">
            <w:pPr>
              <w:spacing w:after="0" w:line="240" w:lineRule="auto"/>
              <w:jc w:val="right"/>
            </w:pPr>
            <w:r>
              <w:t>624,80</w:t>
            </w:r>
          </w:p>
        </w:tc>
        <w:tc>
          <w:tcPr>
            <w:tcW w:w="1557" w:type="dxa"/>
          </w:tcPr>
          <w:p w:rsidR="00E743F0" w:rsidRDefault="00153D78" w:rsidP="00A43B9B">
            <w:pPr>
              <w:spacing w:after="0" w:line="240" w:lineRule="auto"/>
              <w:jc w:val="right"/>
            </w:pPr>
            <w:r>
              <w:t>869,00</w:t>
            </w:r>
          </w:p>
        </w:tc>
      </w:tr>
      <w:tr w:rsidR="00E743F0" w:rsidTr="00950334">
        <w:tc>
          <w:tcPr>
            <w:tcW w:w="5103" w:type="dxa"/>
          </w:tcPr>
          <w:p w:rsidR="00E743F0" w:rsidRPr="009B5AB6" w:rsidRDefault="00E743F0" w:rsidP="00A43B9B">
            <w:pPr>
              <w:spacing w:after="0" w:line="24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E743F0" w:rsidRDefault="00153D78" w:rsidP="00A43B9B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E743F0" w:rsidRDefault="00153D78" w:rsidP="00A43B9B">
            <w:pPr>
              <w:spacing w:after="0" w:line="240" w:lineRule="auto"/>
              <w:jc w:val="right"/>
            </w:pPr>
            <w:r>
              <w:t>58,47</w:t>
            </w:r>
          </w:p>
        </w:tc>
      </w:tr>
    </w:tbl>
    <w:p w:rsidR="009E53F4" w:rsidRDefault="009E53F4" w:rsidP="00E743F0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E743F0" w:rsidRPr="009E53F4" w:rsidRDefault="00E743F0" w:rsidP="00E743F0">
      <w:pPr>
        <w:spacing w:line="360" w:lineRule="auto"/>
        <w:jc w:val="both"/>
        <w:rPr>
          <w:b/>
          <w:sz w:val="28"/>
          <w:szCs w:val="28"/>
        </w:rPr>
      </w:pPr>
      <w:r w:rsidRPr="009E53F4">
        <w:rPr>
          <w:b/>
          <w:sz w:val="28"/>
          <w:szCs w:val="28"/>
        </w:rPr>
        <w:t>6. Hospodársky výsledok v eu</w:t>
      </w:r>
      <w:r w:rsidR="009E53F4">
        <w:rPr>
          <w:b/>
          <w:sz w:val="28"/>
          <w:szCs w:val="28"/>
        </w:rPr>
        <w:t>rách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E743F0" w:rsidRPr="00B37E98" w:rsidTr="00950334">
        <w:tc>
          <w:tcPr>
            <w:tcW w:w="3348" w:type="dxa"/>
          </w:tcPr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E743F0" w:rsidRPr="00B37E98" w:rsidRDefault="00E743F0" w:rsidP="009E53F4">
            <w:pPr>
              <w:spacing w:line="240" w:lineRule="auto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E743F0" w:rsidRPr="00B37E98" w:rsidRDefault="00E743F0" w:rsidP="009E53F4">
            <w:pPr>
              <w:spacing w:line="240" w:lineRule="auto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 xml:space="preserve">k 31.12. </w:t>
            </w:r>
            <w:r>
              <w:rPr>
                <w:b/>
              </w:rPr>
              <w:t>2012</w:t>
            </w:r>
          </w:p>
        </w:tc>
        <w:tc>
          <w:tcPr>
            <w:tcW w:w="1494" w:type="dxa"/>
          </w:tcPr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2013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>Predpoklad</w:t>
            </w:r>
          </w:p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 xml:space="preserve">rok </w:t>
            </w:r>
            <w:r>
              <w:rPr>
                <w:b/>
              </w:rPr>
              <w:t>2014</w:t>
            </w: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>Predpoklad</w:t>
            </w:r>
          </w:p>
          <w:p w:rsidR="00E743F0" w:rsidRPr="00B37E98" w:rsidRDefault="00E743F0" w:rsidP="009E53F4">
            <w:pPr>
              <w:spacing w:line="240" w:lineRule="auto"/>
              <w:jc w:val="center"/>
              <w:rPr>
                <w:b/>
              </w:rPr>
            </w:pPr>
            <w:r w:rsidRPr="00B37E98">
              <w:rPr>
                <w:b/>
              </w:rPr>
              <w:t xml:space="preserve">rok </w:t>
            </w:r>
            <w:r>
              <w:rPr>
                <w:b/>
              </w:rPr>
              <w:t>2015</w:t>
            </w:r>
          </w:p>
        </w:tc>
      </w:tr>
      <w:tr w:rsidR="00E743F0" w:rsidRPr="00B37E98" w:rsidTr="00950334">
        <w:tc>
          <w:tcPr>
            <w:tcW w:w="3348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6 800,53</w:t>
            </w:r>
          </w:p>
        </w:tc>
        <w:tc>
          <w:tcPr>
            <w:tcW w:w="1494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7 985,71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8 387,00</w:t>
            </w:r>
          </w:p>
        </w:tc>
        <w:tc>
          <w:tcPr>
            <w:tcW w:w="1494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10 258,72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20 928,55</w:t>
            </w:r>
          </w:p>
        </w:tc>
        <w:tc>
          <w:tcPr>
            <w:tcW w:w="1494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16 355,50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55,77</w:t>
            </w:r>
          </w:p>
        </w:tc>
        <w:tc>
          <w:tcPr>
            <w:tcW w:w="1494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85,00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</w:pPr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</w:t>
            </w:r>
            <w:proofErr w:type="spellStart"/>
            <w:r w:rsidR="009E53F4">
              <w:t>pr.</w:t>
            </w:r>
            <w:r>
              <w:t>činnosť</w:t>
            </w:r>
            <w:proofErr w:type="spellEnd"/>
          </w:p>
        </w:tc>
        <w:tc>
          <w:tcPr>
            <w:tcW w:w="1549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447,77</w:t>
            </w:r>
          </w:p>
        </w:tc>
        <w:tc>
          <w:tcPr>
            <w:tcW w:w="1494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553,53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</w:pPr>
            <w:r>
              <w:t xml:space="preserve">55 – Odpisy, rezervy a OP </w:t>
            </w:r>
          </w:p>
        </w:tc>
        <w:tc>
          <w:tcPr>
            <w:tcW w:w="1549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240,00</w:t>
            </w:r>
          </w:p>
        </w:tc>
        <w:tc>
          <w:tcPr>
            <w:tcW w:w="1494" w:type="dxa"/>
          </w:tcPr>
          <w:p w:rsidR="00E743F0" w:rsidRPr="00294D08" w:rsidRDefault="009E53F4" w:rsidP="00294D08">
            <w:pPr>
              <w:spacing w:line="240" w:lineRule="auto"/>
              <w:jc w:val="right"/>
            </w:pPr>
            <w:r w:rsidRPr="00294D08">
              <w:t>240,00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</w:pPr>
            <w:r>
              <w:t>56 – Finančné náklady</w:t>
            </w:r>
          </w:p>
        </w:tc>
        <w:tc>
          <w:tcPr>
            <w:tcW w:w="1549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250,18</w:t>
            </w:r>
          </w:p>
        </w:tc>
        <w:tc>
          <w:tcPr>
            <w:tcW w:w="1494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211,55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</w:pPr>
            <w:r>
              <w:t>57 – Mimoriadne náklady</w:t>
            </w:r>
          </w:p>
        </w:tc>
        <w:tc>
          <w:tcPr>
            <w:tcW w:w="1549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0,00</w:t>
            </w:r>
          </w:p>
        </w:tc>
        <w:tc>
          <w:tcPr>
            <w:tcW w:w="1494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</w:pPr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0,00</w:t>
            </w:r>
          </w:p>
        </w:tc>
        <w:tc>
          <w:tcPr>
            <w:tcW w:w="1494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F01A39" w:rsidRDefault="00E743F0" w:rsidP="009E53F4">
            <w:pPr>
              <w:spacing w:line="240" w:lineRule="auto"/>
            </w:pPr>
            <w:r>
              <w:t>59 – Dane z príjmov</w:t>
            </w:r>
          </w:p>
        </w:tc>
        <w:tc>
          <w:tcPr>
            <w:tcW w:w="1549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0,00</w:t>
            </w:r>
          </w:p>
        </w:tc>
        <w:tc>
          <w:tcPr>
            <w:tcW w:w="1494" w:type="dxa"/>
          </w:tcPr>
          <w:p w:rsidR="00E743F0" w:rsidRPr="00294D08" w:rsidRDefault="00294D08" w:rsidP="00294D08">
            <w:pPr>
              <w:spacing w:line="240" w:lineRule="auto"/>
              <w:jc w:val="right"/>
            </w:pPr>
            <w:r w:rsidRPr="00294D0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B37E98" w:rsidRDefault="00E743F0" w:rsidP="009E53F4">
            <w:pPr>
              <w:spacing w:line="240" w:lineRule="auto"/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3679A0" w:rsidRDefault="00E743F0" w:rsidP="009E53F4">
            <w:pPr>
              <w:spacing w:line="240" w:lineRule="auto"/>
            </w:pPr>
            <w:r w:rsidRPr="003679A0">
              <w:t xml:space="preserve">60 – Tržby za vlastné výkony a </w:t>
            </w:r>
            <w:r w:rsidRPr="003679A0">
              <w:lastRenderedPageBreak/>
              <w:t>tovar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lastRenderedPageBreak/>
              <w:t>15,00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100,00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3679A0" w:rsidRDefault="00E743F0" w:rsidP="009E53F4">
            <w:pPr>
              <w:spacing w:line="240" w:lineRule="auto"/>
            </w:pPr>
            <w:r>
              <w:lastRenderedPageBreak/>
              <w:t>61 – Zmena stavu vnútroorganizačných služieb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3679A0" w:rsidRDefault="00E743F0" w:rsidP="009E53F4">
            <w:pPr>
              <w:spacing w:line="240" w:lineRule="auto"/>
            </w:pPr>
            <w:r>
              <w:t>62 – Aktivácia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3679A0" w:rsidRDefault="00E743F0" w:rsidP="009E53F4">
            <w:pPr>
              <w:spacing w:line="240" w:lineRule="auto"/>
            </w:pPr>
            <w:r>
              <w:t>63 – Daňové a colné výnosy a výnosy z poplatkov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33 820,36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35 589,09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Default="00E743F0" w:rsidP="009E53F4">
            <w:pPr>
              <w:spacing w:line="240" w:lineRule="auto"/>
            </w:pPr>
            <w:r>
              <w:t>64 – Ostatné výnosy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779,12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180,00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Default="00E743F0" w:rsidP="009E53F4">
            <w:pPr>
              <w:spacing w:line="240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 xml:space="preserve">0,00 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Default="00E743F0" w:rsidP="009E53F4">
            <w:pPr>
              <w:spacing w:line="240" w:lineRule="auto"/>
            </w:pPr>
            <w:r>
              <w:t>66 – Finančné výnosy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2,23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0,75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817328" w:rsidRPr="00B37E98" w:rsidTr="00950334">
        <w:tc>
          <w:tcPr>
            <w:tcW w:w="3348" w:type="dxa"/>
          </w:tcPr>
          <w:p w:rsidR="00817328" w:rsidRDefault="00817328" w:rsidP="009E53F4">
            <w:pPr>
              <w:spacing w:line="240" w:lineRule="auto"/>
            </w:pPr>
            <w:r>
              <w:t>68 – Výnosy z transferov</w:t>
            </w:r>
          </w:p>
        </w:tc>
        <w:tc>
          <w:tcPr>
            <w:tcW w:w="1549" w:type="dxa"/>
          </w:tcPr>
          <w:p w:rsidR="00817328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494" w:type="dxa"/>
          </w:tcPr>
          <w:p w:rsidR="00817328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580" w:type="dxa"/>
          </w:tcPr>
          <w:p w:rsidR="00817328" w:rsidRPr="00B37E98" w:rsidRDefault="00817328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817328" w:rsidRPr="00B37E98" w:rsidRDefault="00817328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Default="00E743F0" w:rsidP="009E53F4">
            <w:pPr>
              <w:spacing w:line="240" w:lineRule="auto"/>
            </w:pPr>
            <w:r>
              <w:t>67 – Mimoriadne výnosy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0,00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Default="00E743F0" w:rsidP="00817328">
            <w:pPr>
              <w:spacing w:line="240" w:lineRule="auto"/>
            </w:pPr>
            <w:r>
              <w:t xml:space="preserve">69 – Výnosy z transferov 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8 639,35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2 737,64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  <w:tr w:rsidR="00E743F0" w:rsidRPr="00B37E98" w:rsidTr="00950334">
        <w:tc>
          <w:tcPr>
            <w:tcW w:w="3348" w:type="dxa"/>
          </w:tcPr>
          <w:p w:rsidR="00E743F0" w:rsidRPr="00B37E98" w:rsidRDefault="00E743F0" w:rsidP="009E53F4">
            <w:pPr>
              <w:spacing w:line="240" w:lineRule="auto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E743F0" w:rsidRDefault="00E743F0" w:rsidP="009E53F4">
            <w:pPr>
              <w:spacing w:line="240" w:lineRule="auto"/>
            </w:pPr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6 146,26</w:t>
            </w:r>
          </w:p>
        </w:tc>
        <w:tc>
          <w:tcPr>
            <w:tcW w:w="1494" w:type="dxa"/>
          </w:tcPr>
          <w:p w:rsidR="00E743F0" w:rsidRPr="00817328" w:rsidRDefault="00817328" w:rsidP="00817328">
            <w:pPr>
              <w:spacing w:line="240" w:lineRule="auto"/>
              <w:jc w:val="right"/>
            </w:pPr>
            <w:r w:rsidRPr="00817328">
              <w:t>2917,47</w:t>
            </w:r>
          </w:p>
        </w:tc>
        <w:tc>
          <w:tcPr>
            <w:tcW w:w="1580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E743F0" w:rsidRPr="00B37E98" w:rsidRDefault="00E743F0" w:rsidP="009E53F4">
            <w:pPr>
              <w:spacing w:line="240" w:lineRule="auto"/>
              <w:jc w:val="both"/>
              <w:rPr>
                <w:b/>
              </w:rPr>
            </w:pPr>
          </w:p>
        </w:tc>
      </w:tr>
    </w:tbl>
    <w:p w:rsidR="00E743F0" w:rsidRPr="00FC7D5B" w:rsidRDefault="00E743F0" w:rsidP="00E743F0">
      <w:pPr>
        <w:spacing w:line="360" w:lineRule="auto"/>
        <w:jc w:val="both"/>
        <w:rPr>
          <w:b/>
        </w:rPr>
      </w:pPr>
    </w:p>
    <w:p w:rsidR="00E743F0" w:rsidRPr="00923DAB" w:rsidRDefault="00E743F0" w:rsidP="00E743F0">
      <w:pPr>
        <w:spacing w:line="360" w:lineRule="auto"/>
        <w:jc w:val="both"/>
      </w:pPr>
      <w:r w:rsidRPr="00923DAB">
        <w:t xml:space="preserve">Hospodársky výsledok </w:t>
      </w:r>
      <w:r>
        <w:t xml:space="preserve">/kladný, záporný/ v sume </w:t>
      </w:r>
      <w:r w:rsidR="00817328" w:rsidRPr="00817328">
        <w:t>2917,47</w:t>
      </w:r>
      <w:r w:rsidRPr="00923DAB">
        <w:rPr>
          <w:color w:val="0000FF"/>
        </w:rPr>
        <w:t xml:space="preserve"> 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E743F0" w:rsidRDefault="00E743F0" w:rsidP="00E743F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E743F0" w:rsidRDefault="00E743F0" w:rsidP="00E743F0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817328" w:rsidRDefault="00817328" w:rsidP="00817328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43"/>
        <w:gridCol w:w="2491"/>
        <w:gridCol w:w="1389"/>
        <w:gridCol w:w="1864"/>
      </w:tblGrid>
      <w:tr w:rsidR="00817328" w:rsidRPr="004B366B" w:rsidTr="00817328">
        <w:tc>
          <w:tcPr>
            <w:tcW w:w="0" w:type="auto"/>
            <w:shd w:val="clear" w:color="auto" w:fill="D9D9D9" w:themeFill="background1" w:themeFillShade="D9"/>
          </w:tcPr>
          <w:p w:rsidR="00817328" w:rsidRPr="004B366B" w:rsidRDefault="00817328" w:rsidP="00817328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4B366B">
              <w:rPr>
                <w:b/>
              </w:rPr>
              <w:t>P.č</w:t>
            </w:r>
            <w:proofErr w:type="spellEnd"/>
            <w:r w:rsidRPr="004B366B">
              <w:rPr>
                <w:b/>
              </w:rPr>
              <w:t>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817328" w:rsidRPr="004B366B" w:rsidRDefault="00817328" w:rsidP="00817328">
            <w:pPr>
              <w:tabs>
                <w:tab w:val="left" w:pos="426"/>
              </w:tabs>
              <w:rPr>
                <w:b/>
              </w:rPr>
            </w:pPr>
            <w:r w:rsidRPr="004B366B">
              <w:rPr>
                <w:b/>
              </w:rPr>
              <w:t xml:space="preserve">Poskytovateľ 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817328" w:rsidRPr="004B366B" w:rsidRDefault="00817328" w:rsidP="00817328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4B366B">
              <w:rPr>
                <w:b/>
              </w:rPr>
              <w:t>Suma v €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817328" w:rsidRPr="004B366B" w:rsidRDefault="00817328" w:rsidP="00817328">
            <w:pPr>
              <w:tabs>
                <w:tab w:val="left" w:pos="426"/>
              </w:tabs>
              <w:jc w:val="center"/>
              <w:rPr>
                <w:b/>
              </w:rPr>
            </w:pPr>
            <w:r w:rsidRPr="004B366B">
              <w:rPr>
                <w:b/>
              </w:rPr>
              <w:t>účel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69,96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REGOB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1 180,76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Voľby do VUC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1 592,22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859,18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ÚPSVaR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Krajský úrad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18,74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Stavebný úrad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645,81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Prenesený výkon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7.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Min. školstva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108,00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Prenesený výkon</w:t>
            </w:r>
          </w:p>
        </w:tc>
      </w:tr>
      <w:tr w:rsidR="00817328" w:rsidTr="00817328"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8.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MAS MALOHONT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  <w:jc w:val="right"/>
            </w:pPr>
            <w:r>
              <w:t>970,00</w:t>
            </w:r>
          </w:p>
        </w:tc>
        <w:tc>
          <w:tcPr>
            <w:tcW w:w="0" w:type="auto"/>
          </w:tcPr>
          <w:p w:rsidR="00817328" w:rsidRDefault="00817328" w:rsidP="00817328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817328" w:rsidTr="00817328">
        <w:tc>
          <w:tcPr>
            <w:tcW w:w="0" w:type="auto"/>
            <w:shd w:val="clear" w:color="auto" w:fill="D9D9D9" w:themeFill="background1" w:themeFillShade="D9"/>
          </w:tcPr>
          <w:p w:rsidR="00817328" w:rsidRDefault="00817328" w:rsidP="00817328">
            <w:pPr>
              <w:tabs>
                <w:tab w:val="left" w:pos="426"/>
              </w:tabs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817328" w:rsidRPr="004B366B" w:rsidRDefault="00817328" w:rsidP="00817328">
            <w:pPr>
              <w:tabs>
                <w:tab w:val="left" w:pos="426"/>
              </w:tabs>
              <w:rPr>
                <w:b/>
              </w:rPr>
            </w:pPr>
            <w:r w:rsidRPr="004B366B">
              <w:rPr>
                <w:b/>
              </w:rPr>
              <w:t>S p o l u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817328" w:rsidRPr="004B366B" w:rsidRDefault="00817328" w:rsidP="00817328">
            <w:pPr>
              <w:tabs>
                <w:tab w:val="left" w:pos="426"/>
              </w:tabs>
              <w:jc w:val="right"/>
              <w:rPr>
                <w:b/>
              </w:rPr>
            </w:pPr>
            <w:r>
              <w:rPr>
                <w:b/>
              </w:rPr>
              <w:t>5 444,67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817328" w:rsidRDefault="00817328" w:rsidP="00817328">
            <w:pPr>
              <w:tabs>
                <w:tab w:val="left" w:pos="426"/>
              </w:tabs>
            </w:pPr>
          </w:p>
        </w:tc>
      </w:tr>
    </w:tbl>
    <w:p w:rsidR="00817328" w:rsidRDefault="00817328" w:rsidP="00E743F0">
      <w:pPr>
        <w:spacing w:line="360" w:lineRule="auto"/>
        <w:jc w:val="both"/>
        <w:rPr>
          <w:b/>
        </w:rPr>
      </w:pPr>
    </w:p>
    <w:p w:rsidR="00A43B9B" w:rsidRDefault="00A43B9B" w:rsidP="00E743F0">
      <w:pPr>
        <w:spacing w:line="360" w:lineRule="auto"/>
        <w:jc w:val="both"/>
        <w:rPr>
          <w:b/>
        </w:rPr>
      </w:pPr>
    </w:p>
    <w:p w:rsidR="00A43B9B" w:rsidRDefault="00A43B9B" w:rsidP="00A43B9B">
      <w:pPr>
        <w:spacing w:line="360" w:lineRule="auto"/>
        <w:jc w:val="center"/>
        <w:rPr>
          <w:sz w:val="24"/>
        </w:rPr>
      </w:pPr>
      <w:r w:rsidRPr="00A43B9B">
        <w:rPr>
          <w:sz w:val="24"/>
        </w:rPr>
        <w:lastRenderedPageBreak/>
        <w:t xml:space="preserve">- 14 </w:t>
      </w:r>
      <w:r>
        <w:rPr>
          <w:sz w:val="24"/>
        </w:rPr>
        <w:t>–</w:t>
      </w:r>
    </w:p>
    <w:p w:rsidR="00A43B9B" w:rsidRDefault="00A43B9B" w:rsidP="00A43B9B">
      <w:pPr>
        <w:spacing w:line="360" w:lineRule="auto"/>
        <w:jc w:val="center"/>
        <w:rPr>
          <w:sz w:val="24"/>
        </w:rPr>
      </w:pPr>
    </w:p>
    <w:p w:rsidR="00A43B9B" w:rsidRPr="00A43B9B" w:rsidRDefault="00A43B9B" w:rsidP="00A43B9B">
      <w:pPr>
        <w:spacing w:line="360" w:lineRule="auto"/>
        <w:jc w:val="center"/>
        <w:rPr>
          <w:sz w:val="24"/>
        </w:rPr>
      </w:pPr>
    </w:p>
    <w:p w:rsidR="00E743F0" w:rsidRPr="000E3E59" w:rsidRDefault="00E743F0" w:rsidP="00E743F0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  <w:r>
        <w:rPr>
          <w:b/>
        </w:rPr>
        <w:t xml:space="preserve"> </w:t>
      </w:r>
    </w:p>
    <w:p w:rsidR="00E743F0" w:rsidRPr="000E3E59" w:rsidRDefault="00E743F0" w:rsidP="00E743F0">
      <w:pPr>
        <w:spacing w:line="360" w:lineRule="auto"/>
        <w:jc w:val="both"/>
      </w:pPr>
      <w:r w:rsidRPr="000E3E59">
        <w:t xml:space="preserve">V roku </w:t>
      </w:r>
      <w:r>
        <w:t>2013</w:t>
      </w:r>
      <w:r w:rsidRPr="000E3E59">
        <w:t xml:space="preserve"> obec </w:t>
      </w:r>
      <w:r w:rsidR="00817328">
        <w:t>ne</w:t>
      </w:r>
      <w:r w:rsidRPr="000E3E59">
        <w:t>poskytla zo svojho rozpočtu</w:t>
      </w:r>
      <w:r w:rsidR="00817328">
        <w:t xml:space="preserve"> žiadne </w:t>
      </w:r>
      <w:r w:rsidRPr="000E3E59">
        <w:t xml:space="preserve"> dotácie </w:t>
      </w:r>
    </w:p>
    <w:p w:rsidR="00E743F0" w:rsidRDefault="00E743F0" w:rsidP="00E743F0">
      <w:pPr>
        <w:tabs>
          <w:tab w:val="left" w:pos="2880"/>
          <w:tab w:val="right" w:pos="8820"/>
        </w:tabs>
        <w:jc w:val="both"/>
      </w:pPr>
    </w:p>
    <w:p w:rsidR="00E743F0" w:rsidRDefault="00E743F0" w:rsidP="00E743F0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>
        <w:rPr>
          <w:b/>
        </w:rPr>
        <w:t>2013</w:t>
      </w:r>
    </w:p>
    <w:p w:rsidR="00E743F0" w:rsidRDefault="00817328" w:rsidP="00A43B9B">
      <w:pPr>
        <w:tabs>
          <w:tab w:val="left" w:pos="2880"/>
          <w:tab w:val="right" w:pos="8820"/>
        </w:tabs>
        <w:jc w:val="both"/>
      </w:pPr>
      <w:r w:rsidRPr="00817328">
        <w:t>Obec v roku 201</w:t>
      </w:r>
      <w:r w:rsidR="00A43B9B">
        <w:t>3</w:t>
      </w:r>
      <w:r w:rsidRPr="00817328">
        <w:t xml:space="preserve"> nerealizovala žiadne investičné akcie</w:t>
      </w:r>
    </w:p>
    <w:p w:rsidR="00A43B9B" w:rsidRDefault="00A43B9B" w:rsidP="00A43B9B">
      <w:pPr>
        <w:tabs>
          <w:tab w:val="left" w:pos="2880"/>
          <w:tab w:val="right" w:pos="8820"/>
        </w:tabs>
        <w:jc w:val="both"/>
      </w:pPr>
    </w:p>
    <w:p w:rsidR="00E743F0" w:rsidRDefault="00E743F0" w:rsidP="00E743F0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E743F0" w:rsidRDefault="00A43B9B" w:rsidP="00A43B9B">
      <w:pPr>
        <w:jc w:val="both"/>
      </w:pPr>
      <w:r w:rsidRPr="00A43B9B">
        <w:t>Obec plánuje v budúcnosti opravu bývalej školy</w:t>
      </w:r>
    </w:p>
    <w:p w:rsidR="00A43B9B" w:rsidRPr="00A43B9B" w:rsidRDefault="00A43B9B" w:rsidP="00A43B9B">
      <w:pPr>
        <w:jc w:val="both"/>
      </w:pPr>
    </w:p>
    <w:p w:rsidR="00E743F0" w:rsidRDefault="00E743F0" w:rsidP="00E743F0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E743F0" w:rsidRDefault="00E743F0" w:rsidP="00E743F0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E743F0" w:rsidRDefault="00E743F0" w:rsidP="00E743F0">
      <w:pPr>
        <w:spacing w:line="360" w:lineRule="auto"/>
        <w:jc w:val="both"/>
      </w:pPr>
    </w:p>
    <w:p w:rsidR="00A43B9B" w:rsidRDefault="00A43B9B" w:rsidP="00E743F0">
      <w:pPr>
        <w:spacing w:line="360" w:lineRule="auto"/>
        <w:jc w:val="both"/>
      </w:pPr>
    </w:p>
    <w:p w:rsidR="00A43B9B" w:rsidRDefault="00A43B9B" w:rsidP="00E743F0">
      <w:pPr>
        <w:spacing w:line="360" w:lineRule="auto"/>
        <w:jc w:val="both"/>
      </w:pPr>
    </w:p>
    <w:p w:rsidR="00A43B9B" w:rsidRDefault="00A43B9B" w:rsidP="00E743F0">
      <w:pPr>
        <w:spacing w:line="360" w:lineRule="auto"/>
        <w:jc w:val="both"/>
      </w:pPr>
    </w:p>
    <w:p w:rsidR="00E743F0" w:rsidRDefault="00E743F0" w:rsidP="00E743F0">
      <w:pPr>
        <w:spacing w:line="360" w:lineRule="auto"/>
        <w:jc w:val="both"/>
      </w:pPr>
    </w:p>
    <w:p w:rsidR="00A43B9B" w:rsidRDefault="00E743F0" w:rsidP="00A43B9B">
      <w:pPr>
        <w:spacing w:after="0" w:line="240" w:lineRule="auto"/>
        <w:jc w:val="both"/>
      </w:pPr>
      <w:r>
        <w:t xml:space="preserve">Vypracoval:    </w:t>
      </w:r>
      <w:r w:rsidR="00A43B9B">
        <w:t>Koniarová</w:t>
      </w:r>
      <w:r>
        <w:t xml:space="preserve">                                                          Predkladá:</w:t>
      </w:r>
      <w:r w:rsidR="00A43B9B">
        <w:t xml:space="preserve"> Marcela </w:t>
      </w:r>
      <w:proofErr w:type="spellStart"/>
      <w:r w:rsidR="00A43B9B">
        <w:t>Sekrénešová</w:t>
      </w:r>
      <w:proofErr w:type="spellEnd"/>
      <w:r w:rsidR="00A43B9B">
        <w:t>,</w:t>
      </w:r>
    </w:p>
    <w:p w:rsidR="00E743F0" w:rsidRDefault="00A43B9B" w:rsidP="00A43B9B">
      <w:pPr>
        <w:spacing w:after="0" w:line="240" w:lineRule="auto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E743F0" w:rsidRDefault="00E743F0" w:rsidP="00E743F0">
      <w:pPr>
        <w:spacing w:line="360" w:lineRule="auto"/>
        <w:jc w:val="both"/>
      </w:pPr>
    </w:p>
    <w:p w:rsidR="00E743F0" w:rsidRDefault="00E743F0" w:rsidP="00E743F0">
      <w:pPr>
        <w:spacing w:line="360" w:lineRule="auto"/>
        <w:jc w:val="both"/>
      </w:pPr>
    </w:p>
    <w:p w:rsidR="00A43B9B" w:rsidRDefault="00A43B9B" w:rsidP="00E743F0">
      <w:pPr>
        <w:spacing w:line="360" w:lineRule="auto"/>
        <w:jc w:val="both"/>
      </w:pPr>
    </w:p>
    <w:p w:rsidR="00E743F0" w:rsidRDefault="00E743F0" w:rsidP="00E743F0">
      <w:pPr>
        <w:spacing w:line="360" w:lineRule="auto"/>
        <w:jc w:val="both"/>
      </w:pPr>
      <w:r>
        <w:t>V</w:t>
      </w:r>
      <w:r w:rsidR="00A43B9B">
        <w:t xml:space="preserve"> Slizkom  </w:t>
      </w:r>
      <w:r>
        <w:t xml:space="preserve"> dňa </w:t>
      </w:r>
      <w:r w:rsidR="00A43B9B">
        <w:t>20.04.2014</w:t>
      </w:r>
    </w:p>
    <w:sectPr w:rsidR="00E743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32C5637F"/>
    <w:multiLevelType w:val="hybridMultilevel"/>
    <w:tmpl w:val="A1F258EA"/>
    <w:lvl w:ilvl="0" w:tplc="A01A7F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0FD1642"/>
    <w:multiLevelType w:val="hybridMultilevel"/>
    <w:tmpl w:val="B762C4C4"/>
    <w:lvl w:ilvl="0" w:tplc="EE7CC1C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1593600"/>
    <w:multiLevelType w:val="hybridMultilevel"/>
    <w:tmpl w:val="AAF27866"/>
    <w:lvl w:ilvl="0" w:tplc="EBD6F37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3F0"/>
    <w:rsid w:val="00153D78"/>
    <w:rsid w:val="00256F4C"/>
    <w:rsid w:val="00294D08"/>
    <w:rsid w:val="002C2E74"/>
    <w:rsid w:val="002D7B90"/>
    <w:rsid w:val="003679A7"/>
    <w:rsid w:val="00493C77"/>
    <w:rsid w:val="004E445D"/>
    <w:rsid w:val="005266B3"/>
    <w:rsid w:val="005B08AF"/>
    <w:rsid w:val="006B026C"/>
    <w:rsid w:val="0074181C"/>
    <w:rsid w:val="00802AFB"/>
    <w:rsid w:val="00817328"/>
    <w:rsid w:val="008B22B9"/>
    <w:rsid w:val="008E3AF5"/>
    <w:rsid w:val="00950334"/>
    <w:rsid w:val="00994C59"/>
    <w:rsid w:val="009E53F4"/>
    <w:rsid w:val="00A17DA4"/>
    <w:rsid w:val="00A34F1A"/>
    <w:rsid w:val="00A43B9B"/>
    <w:rsid w:val="00AD1075"/>
    <w:rsid w:val="00BB420F"/>
    <w:rsid w:val="00C54F26"/>
    <w:rsid w:val="00DF0C0C"/>
    <w:rsid w:val="00E743F0"/>
    <w:rsid w:val="00F11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E743F0"/>
    <w:rPr>
      <w:b/>
      <w:bCs/>
    </w:rPr>
  </w:style>
  <w:style w:type="character" w:styleId="Zvraznenie">
    <w:name w:val="Emphasis"/>
    <w:uiPriority w:val="20"/>
    <w:qFormat/>
    <w:rsid w:val="00E743F0"/>
    <w:rPr>
      <w:i/>
      <w:iCs/>
    </w:rPr>
  </w:style>
  <w:style w:type="paragraph" w:styleId="Bezriadkovania">
    <w:name w:val="No Spacing"/>
    <w:qFormat/>
    <w:rsid w:val="00E743F0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C54F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4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4F2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50334"/>
    <w:pPr>
      <w:ind w:left="720"/>
      <w:contextualSpacing/>
    </w:pPr>
  </w:style>
  <w:style w:type="table" w:styleId="Mriekatabuky">
    <w:name w:val="Table Grid"/>
    <w:basedOn w:val="Normlnatabuka"/>
    <w:uiPriority w:val="59"/>
    <w:rsid w:val="002C2E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E743F0"/>
    <w:rPr>
      <w:b/>
      <w:bCs/>
    </w:rPr>
  </w:style>
  <w:style w:type="character" w:styleId="Zvraznenie">
    <w:name w:val="Emphasis"/>
    <w:uiPriority w:val="20"/>
    <w:qFormat/>
    <w:rsid w:val="00E743F0"/>
    <w:rPr>
      <w:i/>
      <w:iCs/>
    </w:rPr>
  </w:style>
  <w:style w:type="paragraph" w:styleId="Bezriadkovania">
    <w:name w:val="No Spacing"/>
    <w:qFormat/>
    <w:rsid w:val="00E743F0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C54F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4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4F2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50334"/>
    <w:pPr>
      <w:ind w:left="720"/>
      <w:contextualSpacing/>
    </w:pPr>
  </w:style>
  <w:style w:type="table" w:styleId="Mriekatabuky">
    <w:name w:val="Table Grid"/>
    <w:basedOn w:val="Normlnatabuka"/>
    <w:uiPriority w:val="59"/>
    <w:rsid w:val="002C2E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6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8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11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2115</Words>
  <Characters>12061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Mária Koniarová</Company>
  <LinksUpToDate>false</LinksUpToDate>
  <CharactersWithSpaces>14148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2015-01-09T09:38:00Z</cp:lastPrinted>
  <dcterms:created xsi:type="dcterms:W3CDTF">2014-12-29T12:10:00Z</dcterms:created>
  <dcterms:modified xsi:type="dcterms:W3CDTF">2015-01-09T09:41:00Z</dcterms:modified>
</cp:coreProperties>
</file>