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rPr>
        <w:id w:val="-400527503"/>
        <w:docPartObj>
          <w:docPartGallery w:val="Cover Pages"/>
          <w:docPartUnique/>
        </w:docPartObj>
      </w:sdtPr>
      <w:sdtEndPr/>
      <w:sdtContent>
        <w:p w:rsidR="000E5108" w:rsidRDefault="006815C9">
          <w:pPr>
            <w:rPr>
              <w:b/>
            </w:rPr>
          </w:pPr>
          <w:r>
            <w:rPr>
              <w:rFonts w:ascii="Times New Roman" w:hAnsi="Times New Roman" w:cs="Times New Roman"/>
              <w:noProof/>
              <w:sz w:val="24"/>
              <w:szCs w:val="24"/>
              <w:lang w:eastAsia="sk-SK"/>
            </w:rPr>
            <mc:AlternateContent>
              <mc:Choice Requires="wps">
                <w:drawing>
                  <wp:anchor distT="36576" distB="36576" distL="36576" distR="36576" simplePos="0" relativeHeight="251657215" behindDoc="0" locked="0" layoutInCell="1" allowOverlap="1" wp14:anchorId="5A6AAEB4" wp14:editId="49BD07F5">
                    <wp:simplePos x="0" y="0"/>
                    <wp:positionH relativeFrom="column">
                      <wp:posOffset>-233045</wp:posOffset>
                    </wp:positionH>
                    <wp:positionV relativeFrom="paragraph">
                      <wp:posOffset>120650</wp:posOffset>
                    </wp:positionV>
                    <wp:extent cx="6372225" cy="697230"/>
                    <wp:effectExtent l="0" t="0" r="28575" b="26670"/>
                    <wp:wrapNone/>
                    <wp:docPr id="5" name="Obdĺž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2225" cy="697230"/>
                            </a:xfrm>
                            <a:prstGeom prst="rect">
                              <a:avLst/>
                            </a:prstGeom>
                            <a:solidFill>
                              <a:srgbClr val="FFFFFF"/>
                            </a:solidFill>
                            <a:ln w="25400" algn="in">
                              <a:solidFill>
                                <a:srgbClr val="669999"/>
                              </a:solidFill>
                              <a:miter lim="800000"/>
                              <a:headEnd/>
                              <a:tailEnd/>
                            </a:ln>
                            <a:effectLst/>
                            <a:extLst>
                              <a:ext uri="{AF507438-7753-43E0-B8FC-AC1667EBCBE1}">
                                <a14:hiddenEffects xmlns:a14="http://schemas.microsoft.com/office/drawing/2010/main">
                                  <a:effectLst>
                                    <a:outerShdw dist="35921" dir="2700000" algn="ctr" rotWithShape="0">
                                      <a:srgbClr val="CCCCCC"/>
                                    </a:outerShdw>
                                  </a:effectLst>
                                </a14:hiddenEffects>
                              </a:ext>
                            </a:extLst>
                          </wps:spPr>
                          <wps:txbx>
                            <w:txbxContent>
                              <w:p w:rsidR="00D63A70" w:rsidRPr="006815C9" w:rsidRDefault="00D63A70" w:rsidP="006815C9">
                                <w:pPr>
                                  <w:spacing w:after="0" w:line="240" w:lineRule="auto"/>
                                  <w:jc w:val="center"/>
                                  <w:rPr>
                                    <w:sz w:val="48"/>
                                    <w:szCs w:val="48"/>
                                  </w:rPr>
                                </w:pPr>
                                <w:r>
                                  <w:rPr>
                                    <w:sz w:val="48"/>
                                    <w:szCs w:val="48"/>
                                  </w:rPr>
                                  <w:t xml:space="preserve">           </w:t>
                                </w:r>
                                <w:r w:rsidRPr="006815C9">
                                  <w:rPr>
                                    <w:sz w:val="48"/>
                                    <w:szCs w:val="48"/>
                                  </w:rPr>
                                  <w:t xml:space="preserve">OBEC JESENSKÉ </w:t>
                                </w:r>
                              </w:p>
                              <w:p w:rsidR="00D63A70" w:rsidRPr="007664F6" w:rsidRDefault="00D63A70" w:rsidP="006815C9">
                                <w:pPr>
                                  <w:jc w:val="center"/>
                                  <w:rPr>
                                    <w:sz w:val="28"/>
                                    <w:szCs w:val="28"/>
                                  </w:rPr>
                                </w:pPr>
                                <w:r>
                                  <w:t xml:space="preserve">                       </w:t>
                                </w:r>
                                <w:r w:rsidRPr="007664F6">
                                  <w:rPr>
                                    <w:sz w:val="28"/>
                                    <w:szCs w:val="28"/>
                                  </w:rPr>
                                  <w:t xml:space="preserve">Obecný úrad Jesenské, </w:t>
                                </w:r>
                                <w:proofErr w:type="spellStart"/>
                                <w:r w:rsidRPr="007664F6">
                                  <w:rPr>
                                    <w:sz w:val="28"/>
                                    <w:szCs w:val="28"/>
                                  </w:rPr>
                                  <w:t>Sobotská</w:t>
                                </w:r>
                                <w:proofErr w:type="spellEnd"/>
                                <w:r w:rsidRPr="007664F6">
                                  <w:rPr>
                                    <w:sz w:val="28"/>
                                    <w:szCs w:val="28"/>
                                  </w:rPr>
                                  <w:t xml:space="preserve"> č. 10, 980 02 Jesenské</w:t>
                                </w: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5" o:spid="_x0000_s1026" style="position:absolute;margin-left:-18.35pt;margin-top:9.5pt;width:501.75pt;height:54.9pt;z-index:25165721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" strokecolor="#699" strokeweight="2pt" insetpen="t">
                    <v:shadow color="#ccc"/>
                    <o:lock v:ext="edit" shapetype="t"/>
                    <v:textbox inset="2.88pt,2.88pt,2.88pt,2.88pt">
                      <w:txbxContent>
                        <w:p w:rsidR="00D63A70" w:rsidRPr="006815C9" w:rsidRDefault="00D63A70" w:rsidP="006815C9">
                          <w:pPr>
                            <w:spacing w:after="0" w:line="240" w:lineRule="auto"/>
                            <w:jc w:val="center"/>
                            <w:rPr>
                              <w:sz w:val="48"/>
                              <w:szCs w:val="48"/>
                            </w:rPr>
                          </w:pPr>
                          <w:r>
                            <w:rPr>
                              <w:sz w:val="48"/>
                              <w:szCs w:val="48"/>
                            </w:rPr>
                            <w:t xml:space="preserve">           </w:t>
                          </w:r>
                          <w:r w:rsidRPr="006815C9">
                            <w:rPr>
                              <w:sz w:val="48"/>
                              <w:szCs w:val="48"/>
                            </w:rPr>
                            <w:t xml:space="preserve">OBEC JESENSKÉ </w:t>
                          </w:r>
                        </w:p>
                        <w:p w:rsidR="00D63A70" w:rsidRPr="007664F6" w:rsidRDefault="00D63A70" w:rsidP="006815C9">
                          <w:pPr>
                            <w:jc w:val="center"/>
                            <w:rPr>
                              <w:sz w:val="28"/>
                              <w:szCs w:val="28"/>
                            </w:rPr>
                          </w:pPr>
                          <w:r>
                            <w:t xml:space="preserve">                       </w:t>
                          </w:r>
                          <w:r w:rsidRPr="007664F6">
                            <w:rPr>
                              <w:sz w:val="28"/>
                              <w:szCs w:val="28"/>
                            </w:rPr>
                            <w:t xml:space="preserve">Obecný úrad Jesenské, </w:t>
                          </w:r>
                          <w:proofErr w:type="spellStart"/>
                          <w:r w:rsidRPr="007664F6">
                            <w:rPr>
                              <w:sz w:val="28"/>
                              <w:szCs w:val="28"/>
                            </w:rPr>
                            <w:t>Sobotská</w:t>
                          </w:r>
                          <w:proofErr w:type="spellEnd"/>
                          <w:r w:rsidRPr="007664F6">
                            <w:rPr>
                              <w:sz w:val="28"/>
                              <w:szCs w:val="28"/>
                            </w:rPr>
                            <w:t xml:space="preserve"> č. 10, 980 02 Jesenské</w:t>
                          </w:r>
                        </w:p>
                      </w:txbxContent>
                    </v:textbox>
                  </v:rect>
                </w:pict>
              </mc:Fallback>
            </mc:AlternateContent>
          </w:r>
          <w:r>
            <w:rPr>
              <w:rFonts w:ascii="Times New Roman" w:hAnsi="Times New Roman" w:cs="Times New Roman"/>
              <w:noProof/>
              <w:sz w:val="24"/>
              <w:szCs w:val="24"/>
              <w:lang w:eastAsia="sk-SK"/>
            </w:rPr>
            <w:drawing>
              <wp:anchor distT="0" distB="0" distL="114300" distR="114300" simplePos="0" relativeHeight="251658240" behindDoc="0" locked="0" layoutInCell="1" allowOverlap="1" wp14:anchorId="7357AEF0" wp14:editId="05DF1664">
                <wp:simplePos x="0" y="0"/>
                <wp:positionH relativeFrom="column">
                  <wp:posOffset>55915</wp:posOffset>
                </wp:positionH>
                <wp:positionV relativeFrom="paragraph">
                  <wp:posOffset>-143852</wp:posOffset>
                </wp:positionV>
                <wp:extent cx="1144905" cy="1334770"/>
                <wp:effectExtent l="0" t="0" r="0" b="0"/>
                <wp:wrapNone/>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44905" cy="1334770"/>
                        </a:xfrm>
                        <a:prstGeom prst="rect">
                          <a:avLst/>
                        </a:prstGeom>
                        <a:noFill/>
                      </pic:spPr>
                    </pic:pic>
                  </a:graphicData>
                </a:graphic>
                <wp14:sizeRelH relativeFrom="page">
                  <wp14:pctWidth>0</wp14:pctWidth>
                </wp14:sizeRelH>
                <wp14:sizeRelV relativeFrom="page">
                  <wp14:pctHeight>0</wp14:pctHeight>
                </wp14:sizeRelV>
              </wp:anchor>
            </w:drawing>
          </w:r>
          <w:r w:rsidRPr="000E5108">
            <w:rPr>
              <w:b/>
              <w:noProof/>
              <w:lang w:eastAsia="sk-SK"/>
            </w:rPr>
            <mc:AlternateContent>
              <mc:Choice Requires="wpg">
                <w:drawing>
                  <wp:anchor distT="0" distB="0" distL="114300" distR="114300" simplePos="0" relativeHeight="251662336" behindDoc="0" locked="0" layoutInCell="0" allowOverlap="1" wp14:anchorId="25DEB87B" wp14:editId="6C5803F9">
                    <wp:simplePos x="0" y="0"/>
                    <wp:positionH relativeFrom="page">
                      <wp:align>center</wp:align>
                    </wp:positionH>
                    <wp:positionV relativeFrom="margin">
                      <wp:align>center</wp:align>
                    </wp:positionV>
                    <wp:extent cx="7771765" cy="6083935"/>
                    <wp:effectExtent l="57150" t="0" r="40640" b="50165"/>
                    <wp:wrapNone/>
                    <wp:docPr id="407" name="Skupina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2400" cy="6084555"/>
                              <a:chOff x="0" y="2294"/>
                              <a:chExt cx="12240" cy="12105"/>
                            </a:xfrm>
                          </wpg:grpSpPr>
                          <wpg:grpSp>
                            <wpg:cNvPr id="408" name="Group 4"/>
                            <wpg:cNvGrpSpPr>
                              <a:grpSpLocks/>
                            </wpg:cNvGrpSpPr>
                            <wpg:grpSpPr bwMode="auto">
                              <a:xfrm>
                                <a:off x="0" y="9661"/>
                                <a:ext cx="12240" cy="4738"/>
                                <a:chOff x="-6" y="3399"/>
                                <a:chExt cx="12197" cy="4253"/>
                              </a:xfrm>
                            </wpg:grpSpPr>
                            <wpg:grpSp>
                              <wpg:cNvPr id="409" name="Group 5"/>
                              <wpg:cNvGrpSpPr>
                                <a:grpSpLocks/>
                              </wpg:cNvGrpSpPr>
                              <wpg:grpSpPr bwMode="auto">
                                <a:xfrm>
                                  <a:off x="-6" y="3717"/>
                                  <a:ext cx="12189" cy="3550"/>
                                  <a:chOff x="18" y="7468"/>
                                  <a:chExt cx="12189" cy="3550"/>
                                </a:xfrm>
                              </wpg:grpSpPr>
                              <wps:wsp>
                                <wps:cNvPr id="410" name="Freeform 6"/>
                                <wps:cNvSpPr>
                                  <a:spLocks/>
                                </wps:cNvSpPr>
                                <wps:spPr bwMode="auto">
                                  <a:xfrm>
                                    <a:off x="18" y="7837"/>
                                    <a:ext cx="7132" cy="2863"/>
                                  </a:xfrm>
                                  <a:custGeom>
                                    <a:avLst/>
                                    <a:gdLst/>
                                    <a:ahLst/>
                                    <a:cxnLst>
                                      <a:cxn ang="0">
                                        <a:pos x="0" y="0"/>
                                      </a:cxn>
                                      <a:cxn ang="0">
                                        <a:pos x="17" y="2863"/>
                                      </a:cxn>
                                      <a:cxn ang="0">
                                        <a:pos x="7132" y="2578"/>
                                      </a:cxn>
                                      <a:cxn ang="0">
                                        <a:pos x="7132" y="200"/>
                                      </a:cxn>
                                      <a:cxn ang="0">
                                        <a:pos x="0" y="0"/>
                                      </a:cxn>
                                    </a:cxnLst>
                                    <a:rect l="0" t="0" r="r" b="b"/>
                                    <a:pathLst>
                                      <a:path w="7132" h="2863">
                                        <a:moveTo>
                                          <a:pt x="0" y="0"/>
                                        </a:moveTo>
                                        <a:lnTo>
                                          <a:pt x="17" y="2863"/>
                                        </a:lnTo>
                                        <a:lnTo>
                                          <a:pt x="7132" y="2578"/>
                                        </a:lnTo>
                                        <a:lnTo>
                                          <a:pt x="7132" y="200"/>
                                        </a:lnTo>
                                        <a:lnTo>
                                          <a:pt x="0" y="0"/>
                                        </a:lnTo>
                                        <a:close/>
                                      </a:path>
                                    </a:pathLst>
                                  </a:custGeom>
                                  <a:solidFill>
                                    <a:srgbClr val="A7BFDE">
                                      <a:alpha val="50000"/>
                                    </a:srgbClr>
                                  </a:solidFill>
                                  <a:scene3d>
                                    <a:camera prst="orthographicFront"/>
                                    <a:lightRig rig="balanced" dir="t"/>
                                  </a:scene3d>
                                  <a:sp3d prstMaterial="matte">
                                    <a:bevelT w="57150" h="57150"/>
                                  </a:sp3d>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s:wsp>
                                <wps:cNvPr id="411" name="Freeform 7"/>
                                <wps:cNvSpPr>
                                  <a:spLocks/>
                                </wps:cNvSpPr>
                                <wps:spPr bwMode="auto">
                                  <a:xfrm>
                                    <a:off x="7150" y="7468"/>
                                    <a:ext cx="3466" cy="3550"/>
                                  </a:xfrm>
                                  <a:custGeom>
                                    <a:avLst/>
                                    <a:gdLst/>
                                    <a:ahLst/>
                                    <a:cxnLst>
                                      <a:cxn ang="0">
                                        <a:pos x="0" y="569"/>
                                      </a:cxn>
                                      <a:cxn ang="0">
                                        <a:pos x="0" y="2930"/>
                                      </a:cxn>
                                      <a:cxn ang="0">
                                        <a:pos x="3466" y="3550"/>
                                      </a:cxn>
                                      <a:cxn ang="0">
                                        <a:pos x="3466" y="0"/>
                                      </a:cxn>
                                      <a:cxn ang="0">
                                        <a:pos x="0" y="569"/>
                                      </a:cxn>
                                    </a:cxnLst>
                                    <a:rect l="0" t="0" r="r" b="b"/>
                                    <a:pathLst>
                                      <a:path w="3466" h="3550">
                                        <a:moveTo>
                                          <a:pt x="0" y="569"/>
                                        </a:moveTo>
                                        <a:lnTo>
                                          <a:pt x="0" y="2930"/>
                                        </a:lnTo>
                                        <a:lnTo>
                                          <a:pt x="3466" y="3550"/>
                                        </a:lnTo>
                                        <a:lnTo>
                                          <a:pt x="3466" y="0"/>
                                        </a:lnTo>
                                        <a:lnTo>
                                          <a:pt x="0" y="569"/>
                                        </a:lnTo>
                                        <a:close/>
                                      </a:path>
                                    </a:pathLst>
                                  </a:custGeom>
                                  <a:solidFill>
                                    <a:srgbClr val="D3DFEE">
                                      <a:alpha val="50000"/>
                                    </a:srgbClr>
                                  </a:solidFill>
                                  <a:scene3d>
                                    <a:camera prst="orthographicFront"/>
                                    <a:lightRig rig="balanced" dir="t"/>
                                  </a:scene3d>
                                  <a:sp3d prstMaterial="matte">
                                    <a:bevelT w="57150" h="57150"/>
                                  </a:sp3d>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s:wsp>
                                <wps:cNvPr id="412" name="Freeform 8"/>
                                <wps:cNvSpPr>
                                  <a:spLocks/>
                                </wps:cNvSpPr>
                                <wps:spPr bwMode="auto">
                                  <a:xfrm>
                                    <a:off x="10616" y="7468"/>
                                    <a:ext cx="1591" cy="3550"/>
                                  </a:xfrm>
                                  <a:custGeom>
                                    <a:avLst/>
                                    <a:gdLst/>
                                    <a:ahLst/>
                                    <a:cxnLst>
                                      <a:cxn ang="0">
                                        <a:pos x="0" y="0"/>
                                      </a:cxn>
                                      <a:cxn ang="0">
                                        <a:pos x="0" y="3550"/>
                                      </a:cxn>
                                      <a:cxn ang="0">
                                        <a:pos x="1591" y="2746"/>
                                      </a:cxn>
                                      <a:cxn ang="0">
                                        <a:pos x="1591" y="737"/>
                                      </a:cxn>
                                      <a:cxn ang="0">
                                        <a:pos x="0" y="0"/>
                                      </a:cxn>
                                    </a:cxnLst>
                                    <a:rect l="0" t="0" r="r" b="b"/>
                                    <a:pathLst>
                                      <a:path w="1591" h="3550">
                                        <a:moveTo>
                                          <a:pt x="0" y="0"/>
                                        </a:moveTo>
                                        <a:lnTo>
                                          <a:pt x="0" y="3550"/>
                                        </a:lnTo>
                                        <a:lnTo>
                                          <a:pt x="1591" y="2746"/>
                                        </a:lnTo>
                                        <a:lnTo>
                                          <a:pt x="1591" y="737"/>
                                        </a:lnTo>
                                        <a:lnTo>
                                          <a:pt x="0" y="0"/>
                                        </a:lnTo>
                                        <a:close/>
                                      </a:path>
                                    </a:pathLst>
                                  </a:custGeom>
                                  <a:solidFill>
                                    <a:srgbClr val="A7BFDE">
                                      <a:alpha val="50000"/>
                                    </a:srgbClr>
                                  </a:solidFill>
                                  <a:scene3d>
                                    <a:camera prst="orthographicFront"/>
                                    <a:lightRig rig="balanced" dir="t"/>
                                  </a:scene3d>
                                  <a:sp3d prstMaterial="matte">
                                    <a:bevelT w="57150" h="57150"/>
                                  </a:sp3d>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g:grpSp>
                            <wps:wsp>
                              <wps:cNvPr id="413" name="Freeform 9"/>
                              <wps:cNvSpPr>
                                <a:spLocks/>
                              </wps:cNvSpPr>
                              <wps:spPr bwMode="auto">
                                <a:xfrm>
                                  <a:off x="8071" y="4069"/>
                                  <a:ext cx="4120" cy="2913"/>
                                </a:xfrm>
                                <a:custGeom>
                                  <a:avLst/>
                                  <a:gdLst/>
                                  <a:ahLst/>
                                  <a:cxnLst>
                                    <a:cxn ang="0">
                                      <a:pos x="1" y="251"/>
                                    </a:cxn>
                                    <a:cxn ang="0">
                                      <a:pos x="0" y="2662"/>
                                    </a:cxn>
                                    <a:cxn ang="0">
                                      <a:pos x="4120" y="2913"/>
                                    </a:cxn>
                                    <a:cxn ang="0">
                                      <a:pos x="4120" y="0"/>
                                    </a:cxn>
                                    <a:cxn ang="0">
                                      <a:pos x="1" y="251"/>
                                    </a:cxn>
                                  </a:cxnLst>
                                  <a:rect l="0" t="0" r="r" b="b"/>
                                  <a:pathLst>
                                    <a:path w="4120" h="2913">
                                      <a:moveTo>
                                        <a:pt x="1" y="251"/>
                                      </a:moveTo>
                                      <a:lnTo>
                                        <a:pt x="0" y="2662"/>
                                      </a:lnTo>
                                      <a:lnTo>
                                        <a:pt x="4120" y="2913"/>
                                      </a:lnTo>
                                      <a:lnTo>
                                        <a:pt x="4120" y="0"/>
                                      </a:lnTo>
                                      <a:lnTo>
                                        <a:pt x="1" y="251"/>
                                      </a:lnTo>
                                      <a:close/>
                                    </a:path>
                                  </a:pathLst>
                                </a:custGeom>
                                <a:solidFill>
                                  <a:srgbClr val="D8D8D8"/>
                                </a:solidFill>
                                <a:scene3d>
                                  <a:camera prst="orthographicFront"/>
                                  <a:lightRig rig="balanced" dir="t"/>
                                </a:scene3d>
                                <a:sp3d prstMaterial="matte">
                                  <a:bevelT w="57150" h="57150"/>
                                </a:sp3d>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s:wsp>
                              <wps:cNvPr id="414" name="Freeform 10"/>
                              <wps:cNvSpPr>
                                <a:spLocks/>
                              </wps:cNvSpPr>
                              <wps:spPr bwMode="auto">
                                <a:xfrm>
                                  <a:off x="4104" y="3399"/>
                                  <a:ext cx="3985" cy="4236"/>
                                </a:xfrm>
                                <a:custGeom>
                                  <a:avLst/>
                                  <a:gdLst/>
                                  <a:ahLst/>
                                  <a:cxnLst>
                                    <a:cxn ang="0">
                                      <a:pos x="0" y="0"/>
                                    </a:cxn>
                                    <a:cxn ang="0">
                                      <a:pos x="0" y="4236"/>
                                    </a:cxn>
                                    <a:cxn ang="0">
                                      <a:pos x="3985" y="3349"/>
                                    </a:cxn>
                                    <a:cxn ang="0">
                                      <a:pos x="3985" y="921"/>
                                    </a:cxn>
                                    <a:cxn ang="0">
                                      <a:pos x="0" y="0"/>
                                    </a:cxn>
                                  </a:cxnLst>
                                  <a:rect l="0" t="0" r="r" b="b"/>
                                  <a:pathLst>
                                    <a:path w="3985" h="4236">
                                      <a:moveTo>
                                        <a:pt x="0" y="0"/>
                                      </a:moveTo>
                                      <a:lnTo>
                                        <a:pt x="0" y="4236"/>
                                      </a:lnTo>
                                      <a:lnTo>
                                        <a:pt x="3985" y="3349"/>
                                      </a:lnTo>
                                      <a:lnTo>
                                        <a:pt x="3985" y="921"/>
                                      </a:lnTo>
                                      <a:lnTo>
                                        <a:pt x="0" y="0"/>
                                      </a:lnTo>
                                      <a:close/>
                                    </a:path>
                                  </a:pathLst>
                                </a:custGeom>
                                <a:solidFill>
                                  <a:srgbClr val="BFBFBF"/>
                                </a:solidFill>
                                <a:scene3d>
                                  <a:camera prst="orthographicFront"/>
                                  <a:lightRig rig="balanced" dir="t"/>
                                </a:scene3d>
                                <a:sp3d prstMaterial="matte">
                                  <a:bevelT w="57150" h="57150"/>
                                </a:sp3d>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s:wsp>
                              <wps:cNvPr id="415" name="Freeform 11"/>
                              <wps:cNvSpPr>
                                <a:spLocks/>
                              </wps:cNvSpPr>
                              <wps:spPr bwMode="auto">
                                <a:xfrm>
                                  <a:off x="18" y="3399"/>
                                  <a:ext cx="4086" cy="4253"/>
                                </a:xfrm>
                                <a:custGeom>
                                  <a:avLst/>
                                  <a:gdLst/>
                                  <a:ahLst/>
                                  <a:cxnLst>
                                    <a:cxn ang="0">
                                      <a:pos x="4086" y="0"/>
                                    </a:cxn>
                                    <a:cxn ang="0">
                                      <a:pos x="4084" y="4253"/>
                                    </a:cxn>
                                    <a:cxn ang="0">
                                      <a:pos x="0" y="3198"/>
                                    </a:cxn>
                                    <a:cxn ang="0">
                                      <a:pos x="0" y="1072"/>
                                    </a:cxn>
                                    <a:cxn ang="0">
                                      <a:pos x="4086" y="0"/>
                                    </a:cxn>
                                  </a:cxnLst>
                                  <a:rect l="0" t="0" r="r" b="b"/>
                                  <a:pathLst>
                                    <a:path w="4086" h="4253">
                                      <a:moveTo>
                                        <a:pt x="4086" y="0"/>
                                      </a:moveTo>
                                      <a:lnTo>
                                        <a:pt x="4084" y="4253"/>
                                      </a:lnTo>
                                      <a:lnTo>
                                        <a:pt x="0" y="3198"/>
                                      </a:lnTo>
                                      <a:lnTo>
                                        <a:pt x="0" y="1072"/>
                                      </a:lnTo>
                                      <a:lnTo>
                                        <a:pt x="4086" y="0"/>
                                      </a:lnTo>
                                      <a:close/>
                                    </a:path>
                                  </a:pathLst>
                                </a:custGeom>
                                <a:solidFill>
                                  <a:srgbClr val="D8D8D8"/>
                                </a:solidFill>
                                <a:scene3d>
                                  <a:camera prst="orthographicFront"/>
                                  <a:lightRig rig="balanced" dir="t"/>
                                </a:scene3d>
                                <a:sp3d prstMaterial="matte">
                                  <a:bevelT w="57150" h="57150"/>
                                </a:sp3d>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s:wsp>
                              <wps:cNvPr id="416" name="Freeform 12"/>
                              <wps:cNvSpPr>
                                <a:spLocks/>
                              </wps:cNvSpPr>
                              <wps:spPr bwMode="auto">
                                <a:xfrm>
                                  <a:off x="17" y="3617"/>
                                  <a:ext cx="2076" cy="3851"/>
                                </a:xfrm>
                                <a:custGeom>
                                  <a:avLst/>
                                  <a:gdLst/>
                                  <a:ahLst/>
                                  <a:cxnLst>
                                    <a:cxn ang="0">
                                      <a:pos x="0" y="921"/>
                                    </a:cxn>
                                    <a:cxn ang="0">
                                      <a:pos x="2060" y="0"/>
                                    </a:cxn>
                                    <a:cxn ang="0">
                                      <a:pos x="2076" y="3851"/>
                                    </a:cxn>
                                    <a:cxn ang="0">
                                      <a:pos x="0" y="2981"/>
                                    </a:cxn>
                                    <a:cxn ang="0">
                                      <a:pos x="0" y="921"/>
                                    </a:cxn>
                                  </a:cxnLst>
                                  <a:rect l="0" t="0" r="r" b="b"/>
                                  <a:pathLst>
                                    <a:path w="2076" h="3851">
                                      <a:moveTo>
                                        <a:pt x="0" y="921"/>
                                      </a:moveTo>
                                      <a:lnTo>
                                        <a:pt x="2060" y="0"/>
                                      </a:lnTo>
                                      <a:lnTo>
                                        <a:pt x="2076" y="3851"/>
                                      </a:lnTo>
                                      <a:lnTo>
                                        <a:pt x="0" y="2981"/>
                                      </a:lnTo>
                                      <a:lnTo>
                                        <a:pt x="0" y="921"/>
                                      </a:lnTo>
                                      <a:close/>
                                    </a:path>
                                  </a:pathLst>
                                </a:custGeom>
                                <a:solidFill>
                                  <a:srgbClr val="D3DFEE">
                                    <a:alpha val="70000"/>
                                  </a:srgbClr>
                                </a:solidFill>
                                <a:scene3d>
                                  <a:camera prst="orthographicFront"/>
                                  <a:lightRig rig="balanced" dir="t"/>
                                </a:scene3d>
                                <a:sp3d prstMaterial="matte">
                                  <a:bevelT w="57150" h="57150"/>
                                </a:sp3d>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s:wsp>
                              <wps:cNvPr id="417" name="Freeform 13"/>
                              <wps:cNvSpPr>
                                <a:spLocks/>
                              </wps:cNvSpPr>
                              <wps:spPr bwMode="auto">
                                <a:xfrm>
                                  <a:off x="2077" y="3617"/>
                                  <a:ext cx="6011" cy="3835"/>
                                </a:xfrm>
                                <a:custGeom>
                                  <a:avLst/>
                                  <a:gdLst/>
                                  <a:ahLst/>
                                  <a:cxnLst>
                                    <a:cxn ang="0">
                                      <a:pos x="0" y="0"/>
                                    </a:cxn>
                                    <a:cxn ang="0">
                                      <a:pos x="17" y="3835"/>
                                    </a:cxn>
                                    <a:cxn ang="0">
                                      <a:pos x="6011" y="2629"/>
                                    </a:cxn>
                                    <a:cxn ang="0">
                                      <a:pos x="6011" y="1239"/>
                                    </a:cxn>
                                    <a:cxn ang="0">
                                      <a:pos x="0" y="0"/>
                                    </a:cxn>
                                  </a:cxnLst>
                                  <a:rect l="0" t="0" r="r" b="b"/>
                                  <a:pathLst>
                                    <a:path w="6011" h="3835">
                                      <a:moveTo>
                                        <a:pt x="0" y="0"/>
                                      </a:moveTo>
                                      <a:lnTo>
                                        <a:pt x="17" y="3835"/>
                                      </a:lnTo>
                                      <a:lnTo>
                                        <a:pt x="6011" y="2629"/>
                                      </a:lnTo>
                                      <a:lnTo>
                                        <a:pt x="6011" y="1239"/>
                                      </a:lnTo>
                                      <a:lnTo>
                                        <a:pt x="0" y="0"/>
                                      </a:lnTo>
                                      <a:close/>
                                    </a:path>
                                  </a:pathLst>
                                </a:custGeom>
                                <a:solidFill>
                                  <a:srgbClr val="A7BFDE">
                                    <a:alpha val="70000"/>
                                  </a:srgbClr>
                                </a:solidFill>
                                <a:scene3d>
                                  <a:camera prst="orthographicFront"/>
                                  <a:lightRig rig="balanced" dir="t"/>
                                </a:scene3d>
                                <a:sp3d prstMaterial="matte">
                                  <a:bevelT w="57150" h="57150"/>
                                </a:sp3d>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s:wsp>
                              <wps:cNvPr id="418" name="Freeform 14"/>
                              <wps:cNvSpPr>
                                <a:spLocks/>
                              </wps:cNvSpPr>
                              <wps:spPr bwMode="auto">
                                <a:xfrm>
                                  <a:off x="8088" y="3835"/>
                                  <a:ext cx="4102" cy="3432"/>
                                </a:xfrm>
                                <a:custGeom>
                                  <a:avLst/>
                                  <a:gdLst/>
                                  <a:ahLst/>
                                  <a:cxnLst>
                                    <a:cxn ang="0">
                                      <a:pos x="0" y="1038"/>
                                    </a:cxn>
                                    <a:cxn ang="0">
                                      <a:pos x="0" y="2411"/>
                                    </a:cxn>
                                    <a:cxn ang="0">
                                      <a:pos x="4102" y="3432"/>
                                    </a:cxn>
                                    <a:cxn ang="0">
                                      <a:pos x="4102" y="0"/>
                                    </a:cxn>
                                    <a:cxn ang="0">
                                      <a:pos x="0" y="1038"/>
                                    </a:cxn>
                                  </a:cxnLst>
                                  <a:rect l="0" t="0" r="r" b="b"/>
                                  <a:pathLst>
                                    <a:path w="4102" h="3432">
                                      <a:moveTo>
                                        <a:pt x="0" y="1038"/>
                                      </a:moveTo>
                                      <a:lnTo>
                                        <a:pt x="0" y="2411"/>
                                      </a:lnTo>
                                      <a:lnTo>
                                        <a:pt x="4102" y="3432"/>
                                      </a:lnTo>
                                      <a:lnTo>
                                        <a:pt x="4102" y="0"/>
                                      </a:lnTo>
                                      <a:lnTo>
                                        <a:pt x="0" y="1038"/>
                                      </a:lnTo>
                                      <a:close/>
                                    </a:path>
                                  </a:pathLst>
                                </a:custGeom>
                                <a:solidFill>
                                  <a:srgbClr val="D3DFEE">
                                    <a:alpha val="70000"/>
                                  </a:srgbClr>
                                </a:solidFill>
                                <a:scene3d>
                                  <a:camera prst="orthographicFront"/>
                                  <a:lightRig rig="balanced" dir="t"/>
                                </a:scene3d>
                                <a:sp3d prstMaterial="matte">
                                  <a:bevelT w="57150" h="57150"/>
                                </a:sp3d>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bodyPr rot="0" vert="horz" wrap="square" lIns="91440" tIns="45720" rIns="91440" bIns="45720" anchor="t" anchorCtr="0" upright="1">
                                <a:noAutofit/>
                              </wps:bodyPr>
                            </wps:wsp>
                          </wpg:grpSp>
                          <wps:wsp>
                            <wps:cNvPr id="420" name="Rectangle 16"/>
                            <wps:cNvSpPr>
                              <a:spLocks noChangeArrowheads="1"/>
                            </wps:cNvSpPr>
                            <wps:spPr bwMode="auto">
                              <a:xfrm>
                                <a:off x="6494" y="11160"/>
                                <a:ext cx="4998" cy="1692"/>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sdt>
                                  <w:sdtPr>
                                    <w:rPr>
                                      <w:sz w:val="96"/>
                                      <w:szCs w:val="96"/>
                                      <w14:numForm w14:val="oldStyle"/>
                                    </w:rPr>
                                    <w:alias w:val="Rok"/>
                                    <w:id w:val="18366977"/>
                                    <w:dataBinding w:prefixMappings="xmlns:ns0='http://schemas.microsoft.com/office/2006/coverPageProps'" w:xpath="/ns0:CoverPageProperties[1]/ns0:PublishDate[1]" w:storeItemID="{55AF091B-3C7A-41E3-B477-F2FDAA23CFDA}"/>
                                    <w:date>
                                      <w:dateFormat w:val="yy"/>
                                      <w:lid w:val="sk-SK"/>
                                      <w:storeMappedDataAs w:val="dateTime"/>
                                      <w:calendar w:val="gregorian"/>
                                    </w:date>
                                  </w:sdtPr>
                                  <w:sdtEndPr/>
                                  <w:sdtContent>
                                    <w:p w:rsidR="00D63A70" w:rsidRDefault="00D63A70">
                                      <w:pPr>
                                        <w:jc w:val="right"/>
                                        <w:rPr>
                                          <w:sz w:val="96"/>
                                          <w:szCs w:val="96"/>
                                          <w14:numForm w14:val="oldStyle"/>
                                        </w:rPr>
                                      </w:pPr>
                                      <w:r>
                                        <w:rPr>
                                          <w:sz w:val="96"/>
                                          <w:szCs w:val="96"/>
                                          <w14:numForm w14:val="oldStyle"/>
                                        </w:rPr>
                                        <w:t>rok 2014</w:t>
                                      </w:r>
                                    </w:p>
                                  </w:sdtContent>
                                </w:sdt>
                              </w:txbxContent>
                            </wps:txbx>
                            <wps:bodyPr rot="0" vert="horz" wrap="square" lIns="91440" tIns="45720" rIns="91440" bIns="45720" anchor="t" anchorCtr="0" upright="1">
                              <a:noAutofit/>
                            </wps:bodyPr>
                          </wps:wsp>
                          <wps:wsp>
                            <wps:cNvPr id="421" name="Rectangle 17"/>
                            <wps:cNvSpPr>
                              <a:spLocks noChangeArrowheads="1"/>
                            </wps:cNvSpPr>
                            <wps:spPr bwMode="auto">
                              <a:xfrm>
                                <a:off x="1800" y="2294"/>
                                <a:ext cx="8638" cy="726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sdt>
                                  <w:sdtPr>
                                    <w:rPr>
                                      <w:b/>
                                      <w:bCs/>
                                      <w:color w:val="1F497D" w:themeColor="text2"/>
                                      <w:sz w:val="56"/>
                                      <w:szCs w:val="56"/>
                                    </w:rPr>
                                    <w:alias w:val="Názov"/>
                                    <w:id w:val="15866532"/>
                                    <w:dataBinding w:prefixMappings="xmlns:ns0='http://schemas.openxmlformats.org/package/2006/metadata/core-properties' xmlns:ns1='http://purl.org/dc/elements/1.1/'" w:xpath="/ns0:coreProperties[1]/ns1:title[1]" w:storeItemID="{6C3C8BC8-F283-45AE-878A-BAB7291924A1}"/>
                                    <w:text/>
                                  </w:sdtPr>
                                  <w:sdtEndPr/>
                                  <w:sdtContent>
                                    <w:p w:rsidR="00D63A70" w:rsidRPr="000E5108" w:rsidRDefault="00D63A70">
                                      <w:pPr>
                                        <w:spacing w:after="0"/>
                                        <w:rPr>
                                          <w:b/>
                                          <w:bCs/>
                                          <w:color w:val="1F497D" w:themeColor="text2"/>
                                          <w:sz w:val="56"/>
                                          <w:szCs w:val="56"/>
                                        </w:rPr>
                                      </w:pPr>
                                      <w:r w:rsidRPr="000E5108">
                                        <w:rPr>
                                          <w:b/>
                                          <w:bCs/>
                                          <w:color w:val="1F497D" w:themeColor="text2"/>
                                          <w:sz w:val="56"/>
                                          <w:szCs w:val="56"/>
                                        </w:rPr>
                                        <w:t>Konsolidovaná výročná správa</w:t>
                                      </w:r>
                                    </w:p>
                                  </w:sdtContent>
                                </w:sdt>
                                <w:sdt>
                                  <w:sdtPr>
                                    <w:rPr>
                                      <w:b/>
                                      <w:bCs/>
                                      <w:color w:val="4F81BD" w:themeColor="accent1"/>
                                      <w:sz w:val="40"/>
                                      <w:szCs w:val="40"/>
                                    </w:rPr>
                                    <w:alias w:val="Podnadpis"/>
                                    <w:id w:val="15866538"/>
                                    <w:dataBinding w:prefixMappings="xmlns:ns0='http://schemas.openxmlformats.org/package/2006/metadata/core-properties' xmlns:ns1='http://purl.org/dc/elements/1.1/'" w:xpath="/ns0:coreProperties[1]/ns1:subject[1]" w:storeItemID="{6C3C8BC8-F283-45AE-878A-BAB7291924A1}"/>
                                    <w:text/>
                                  </w:sdtPr>
                                  <w:sdtEndPr/>
                                  <w:sdtContent>
                                    <w:p w:rsidR="00D63A70" w:rsidRPr="000E5108" w:rsidRDefault="00D63A70" w:rsidP="000E5108">
                                      <w:pPr>
                                        <w:rPr>
                                          <w:b/>
                                          <w:bCs/>
                                          <w:color w:val="4F81BD" w:themeColor="accent1"/>
                                          <w:sz w:val="40"/>
                                          <w:szCs w:val="40"/>
                                        </w:rPr>
                                      </w:pPr>
                                      <w:r>
                                        <w:rPr>
                                          <w:b/>
                                          <w:bCs/>
                                          <w:color w:val="4F81BD" w:themeColor="accent1"/>
                                          <w:sz w:val="40"/>
                                          <w:szCs w:val="40"/>
                                        </w:rPr>
                                        <w:t>obce</w:t>
                                      </w:r>
                                      <w:r w:rsidRPr="000E5108">
                                        <w:rPr>
                                          <w:b/>
                                          <w:bCs/>
                                          <w:color w:val="4F81BD" w:themeColor="accent1"/>
                                          <w:sz w:val="40"/>
                                          <w:szCs w:val="40"/>
                                        </w:rPr>
                                        <w:t xml:space="preserve"> Jesenské</w:t>
                                      </w:r>
                                    </w:p>
                                  </w:sdtContent>
                                </w:sdt>
                                <w:p w:rsidR="00D63A70" w:rsidRDefault="00D63A70">
                                  <w:pPr>
                                    <w:rPr>
                                      <w:b/>
                                      <w:bCs/>
                                      <w:color w:val="000000" w:themeColor="text1"/>
                                      <w:sz w:val="32"/>
                                      <w:szCs w:val="32"/>
                                    </w:rPr>
                                  </w:pPr>
                                </w:p>
                                <w:p w:rsidR="00D63A70" w:rsidRDefault="00D63A70">
                                  <w:pPr>
                                    <w:rPr>
                                      <w:b/>
                                      <w:bCs/>
                                      <w:color w:val="000000" w:themeColor="text1"/>
                                      <w:sz w:val="32"/>
                                      <w:szCs w:val="32"/>
                                    </w:rPr>
                                  </w:pPr>
                                </w:p>
                              </w:txbxContent>
                            </wps:txbx>
                            <wps:bodyPr rot="0" vert="horz" wrap="square" lIns="91440" tIns="45720" rIns="91440" bIns="45720" anchor="b" anchorCtr="0" upright="1">
                              <a:noAutofit/>
                            </wps:bodyPr>
                          </wps:wsp>
                        </wpg:wgp>
                      </a:graphicData>
                    </a:graphic>
                    <wp14:sizeRelH relativeFrom="page">
                      <wp14:pctWidth>100000</wp14:pctWidth>
                    </wp14:sizeRelH>
                    <wp14:sizeRelV relativeFrom="margin">
                      <wp14:pctHeight>0</wp14:pctHeight>
                    </wp14:sizeRelV>
                  </wp:anchor>
                </w:drawing>
              </mc:Choice>
              <mc:Fallback>
                <w:pict>
                  <v:group id="Skupina 3" o:spid="_x0000_s1027" style="position:absolute;margin-left:0;margin-top:0;width:611.95pt;height:479.05pt;z-index:251662336;mso-width-percent:1000;mso-position-horizontal:center;mso-position-horizontal-relative:page;mso-position-vertical:center;mso-position-vertical-relative:margin;mso-width-percent:1000;mso-height-relative:margin" coordorigin=",2294" coordsize="12240,12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" o:allowincell="f">
                    <v:group id="Group 4" o:spid="_x0000_s1028" style="position:absolute;top:9661;width:12240;height:4738" coordorigin="-6,3399" coordsize="12197,42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jcNd7CAAAA3AAAAA8A&#10;AAAAAAAAAAAAAAAAqgIAAGRycy9kb3ducmV2LnhtbFBLBQYAAAAABAAEAPoAAACZAwAAAAA=&#10;">
                      <v:group id="Group 5" o:spid="_x0000_s1029" style="position:absolute;left:-6;top:3717;width:12189;height:3550" coordorigin="18,7468" coordsize="12189,3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5CQRcYAAADcAAAADwAAAGRycy9kb3ducmV2LnhtbESPW2vCQBSE3wv+h+UI&#10;faub2FY0ZhURW/ogghcQ3w7Zkwtmz4bsNon/vlso9HGYmW+YdD2YWnTUusqygngSgSDOrK64UHA5&#10;f7zMQTiPrLG2TAoe5GC9Gj2lmGjb85G6ky9EgLBLUEHpfZNI6bKSDLqJbYiDl9vWoA+yLaRusQ9w&#10;U8tpFM2kwYrDQokNbUvK7qdvo+Czx37zGu+6/T3fPm7n98N1H5NSz+NhswThafD/4b/2l1bwFi3g&#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3kJBFxgAAANwA&#10;AAAPAAAAAAAAAAAAAAAAAKoCAABkcnMvZG93bnJldi54bWxQSwUGAAAAAAQABAD6AAAAnQMAAAAA&#10;">
                        <v:shape id="Freeform 6" o:spid="_x0000_s1030" style="position:absolute;left:18;top:7837;width:7132;height:2863;visibility:visible;mso-wrap-style:square;v-text-anchor:top" coordsize="7132,28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7CRMAA&#10;AADcAAAADwAAAGRycy9kb3ducmV2LnhtbERPzWoCMRC+C75DGKE3za60IlujiCBY7KFqH2DYjLuL&#10;yWRJRt2+fXMo9Pjx/a82g3fqQTF1gQ2UswIUcR1sx42B78t+ugSVBNmiC0wGfijBZj0erbCy4ckn&#10;epylUTmEU4UGWpG+0jrVLXlMs9ATZ+4aokfJMDbaRnzmcO/0vCgW2mPHuaHFnnYt1bfz3RsQd+RT&#10;vfx4O96L0n1+RdstdmLMy2TYvoMSGuRf/Oc+WAOvZZ6fz+QjoN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T7CRMAAAADcAAAADwAAAAAAAAAAAAAAAACYAgAAZHJzL2Rvd25y&#10;ZXYueG1sUEsFBgAAAAAEAAQA9QAAAIUDAAAAAA==&#10;" path="m,l17,2863,7132,2578r,-2378l,xe" fillcolor="#a7bfde" stroked="f">
                          <v:fill opacity="32896f"/>
                          <v:path arrowok="t" o:connecttype="custom" o:connectlocs="0,0;17,2863;7132,2578;7132,200;0,0" o:connectangles="0,0,0,0,0"/>
                        </v:shape>
                        <v:shape id="Freeform 7" o:spid="_x0000_s1031" style="position:absolute;left:7150;top:7468;width:3466;height:3550;visibility:visible;mso-wrap-style:square;v-text-anchor:top" coordsize="3466,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g2xsYA&#10;AADcAAAADwAAAGRycy9kb3ducmV2LnhtbESPQWsCMRSE74X+h/AKvZSa3VZqWY0i0tJ6stqC18fm&#10;uVndvGyTVFd/fSMIHoeZ+YYZTTrbiD35UDtWkPcyEMSl0zVXCn6+3x9fQYSIrLFxTAqOFGAyvr0Z&#10;YaHdgZe0X8VKJAiHAhWYGNtCylAashh6riVO3sZ5izFJX0nt8ZDgtpFPWfYiLdacFgy2NDNU7lZ/&#10;VsHXaemnz+2vP6HpV4vtfP0wePtQ6v6umw5BROriNXxpf2oF/TyH85l0BOT4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Xg2xsYAAADcAAAADwAAAAAAAAAAAAAAAACYAgAAZHJz&#10;L2Rvd25yZXYueG1sUEsFBgAAAAAEAAQA9QAAAIsDAAAAAA==&#10;" path="m,569l,2930r3466,620l3466,,,569xe" fillcolor="#d3dfee" stroked="f">
                          <v:fill opacity="32896f"/>
                          <v:path arrowok="t" o:connecttype="custom" o:connectlocs="0,569;0,2930;3466,3550;3466,0;0,569" o:connectangles="0,0,0,0,0"/>
                        </v:shape>
                        <v:shape id="Freeform 8" o:spid="_x0000_s1032" style="position:absolute;left:10616;top:7468;width:1591;height:3550;visibility:visible;mso-wrap-style:square;v-text-anchor:top" coordsize="1591,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WTcMMA&#10;AADcAAAADwAAAGRycy9kb3ducmV2LnhtbESPQYvCMBSE78L+h/AW9qapQVS6RnFXZEW8qOv90Tzb&#10;avNSmqj13xtB8DjMzDfMZNbaSlyp8aVjDf1eAoI4c6bkXMP/ftkdg/AB2WDlmDTcycNs+tGZYGrc&#10;jbd03YVcRAj7FDUUIdSplD4ryKLvuZo4ekfXWAxRNrk0Dd4i3FZSJclQWiw5LhRY029B2Xl3sRpG&#10;+8VgMTdr9fPH4aSygzodNkrrr892/g0iUBve4Vd7ZTQM+gqeZ+IRkN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WTcMMAAADcAAAADwAAAAAAAAAAAAAAAACYAgAAZHJzL2Rv&#10;d25yZXYueG1sUEsFBgAAAAAEAAQA9QAAAIgDAAAAAA==&#10;" path="m,l,3550,1591,2746r,-2009l,xe" fillcolor="#a7bfde" stroked="f">
                          <v:fill opacity="32896f"/>
                          <v:path arrowok="t" o:connecttype="custom" o:connectlocs="0,0;0,3550;1591,2746;1591,737;0,0" o:connectangles="0,0,0,0,0"/>
                        </v:shape>
                      </v:group>
                      <v:shape id="Freeform 9" o:spid="_x0000_s1033" style="position:absolute;left:8071;top:4069;width:4120;height:2913;visibility:visible;mso-wrap-style:square;v-text-anchor:top" coordsize="4120,2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oI4MUA&#10;AADcAAAADwAAAGRycy9kb3ducmV2LnhtbESPQWvCQBSE70L/w/IKvemutaik2UgJaHvoxUTvj+xr&#10;Epp9G7LbGP313ULB4zAz3zDpbrKdGGnwrWMNy4UCQVw503Kt4VTu51sQPiAb7ByThit52GUPsxQT&#10;4y58pLEItYgQ9glqaELoEyl91ZBFv3A9cfS+3GAxRDnU0gx4iXDbyWel1tJiy3GhwZ7yhqrv4sdq&#10;OI756nwoFV1Ls+neN5+Fut1yrZ8ep7dXEIGmcA//tz+MhpflCv7OxCM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gjgxQAAANwAAAAPAAAAAAAAAAAAAAAAAJgCAABkcnMv&#10;ZG93bnJldi54bWxQSwUGAAAAAAQABAD1AAAAigMAAAAA&#10;" path="m1,251l,2662r4120,251l4120,,1,251xe" fillcolor="#d8d8d8" stroked="f">
                        <v:path arrowok="t" o:connecttype="custom" o:connectlocs="1,251;0,2662;4120,2913;4120,0;1,251" o:connectangles="0,0,0,0,0"/>
                      </v:shape>
                      <v:shape id="Freeform 10" o:spid="_x0000_s1034" style="position:absolute;left:4104;top:3399;width:3985;height:4236;visibility:visible;mso-wrap-style:square;v-text-anchor:top" coordsize="3985,4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Qw+sYA&#10;AADcAAAADwAAAGRycy9kb3ducmV2LnhtbESPQWsCMRSE7wX/Q3hCbzWraCmrUURs6aVQtyJ6e7t5&#10;zS7dvCxJqmt/fVMQehxm5htmseptK87kQ+NYwXiUgSCunG7YKNh/PD88gQgRWWPrmBRcKcBqObhb&#10;YK7dhXd0LqIRCcIhRwV1jF0uZahqshhGriNO3qfzFmOS3kjt8ZLgtpWTLHuUFhtOCzV2tKmp+iq+&#10;rYKDfJ8Vx515c+WpzEq/PbTm50Wp+2G/noOI1Mf/8K39qhVMx1P4O5OO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aQw+sYAAADcAAAADwAAAAAAAAAAAAAAAACYAgAAZHJz&#10;L2Rvd25yZXYueG1sUEsFBgAAAAAEAAQA9QAAAIsDAAAAAA==&#10;" path="m,l,4236,3985,3349r,-2428l,xe" fillcolor="#bfbfbf" stroked="f">
                        <v:path arrowok="t" o:connecttype="custom" o:connectlocs="0,0;0,4236;3985,3349;3985,921;0,0" o:connectangles="0,0,0,0,0"/>
                      </v:shape>
                      <v:shape id="Freeform 11" o:spid="_x0000_s1035" style="position:absolute;left:18;top:3399;width:4086;height:4253;visibility:visible;mso-wrap-style:square;v-text-anchor:top" coordsize="4086,4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sFfsYA&#10;AADcAAAADwAAAGRycy9kb3ducmV2LnhtbESPQWvCQBSE7wX/w/KEXopuLK2E1FXEYOlBqMZCr6/Z&#10;ZxLMvg27WxP/vVsoeBxm5htmsRpMKy7kfGNZwWyagCAurW64UvB13E5SED4ga2wtk4IreVgtRw8L&#10;zLTt+UCXIlQiQthnqKAOocuk9GVNBv3UdsTRO1lnMETpKqkd9hFuWvmcJHNpsOG4UGNHm5rKc/Fr&#10;FBT5d/F09fvPPE/33fuP221Mnyr1OB7WbyACDeEe/m9/aAUvs1f4OxOP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GsFfsYAAADcAAAADwAAAAAAAAAAAAAAAACYAgAAZHJz&#10;L2Rvd25yZXYueG1sUEsFBgAAAAAEAAQA9QAAAIsDAAAAAA==&#10;" path="m4086,r-2,4253l,3198,,1072,4086,xe" fillcolor="#d8d8d8" stroked="f">
                        <v:path arrowok="t" o:connecttype="custom" o:connectlocs="4086,0;4084,4253;0,3198;0,1072;4086,0" o:connectangles="0,0,0,0,0"/>
                      </v:shape>
                      <v:shape id="Freeform 12" o:spid="_x0000_s1036" style="position:absolute;left:17;top:3617;width:2076;height:3851;visibility:visible;mso-wrap-style:square;v-text-anchor:top" coordsize="2076,38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8JbsMA&#10;AADcAAAADwAAAGRycy9kb3ducmV2LnhtbESPQWvCQBSE7wX/w/IEb3WTKFJSV9FCaT0aW8+P7DMb&#10;zL6N2a1J/70rCB6HmfmGWa4H24grdb52rCCdJiCIS6drrhT8HD5f30D4gKyxcUwK/snDejV6WWKu&#10;Xc97uhahEhHCPkcFJoQ2l9KXhiz6qWuJo3dyncUQZVdJ3WEf4baRWZIspMWa44LBlj4Mlefizyr4&#10;7fdSh+ayO34VaTarj9usvBilJuNh8w4i0BCe4Uf7WyuYpwu4n4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t8JbsMAAADcAAAADwAAAAAAAAAAAAAAAACYAgAAZHJzL2Rv&#10;d25yZXYueG1sUEsFBgAAAAAEAAQA9QAAAIgDAAAAAA==&#10;" path="m,921l2060,r16,3851l,2981,,921xe" fillcolor="#d3dfee" stroked="f">
                        <v:fill opacity="46003f"/>
                        <v:path arrowok="t" o:connecttype="custom" o:connectlocs="0,921;2060,0;2076,3851;0,2981;0,921" o:connectangles="0,0,0,0,0"/>
                      </v:shape>
                      <v:shape id="Freeform 13" o:spid="_x0000_s1037" style="position:absolute;left:2077;top:3617;width:6011;height:3835;visibility:visible;mso-wrap-style:square;v-text-anchor:top" coordsize="6011,3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eACcUA&#10;AADcAAAADwAAAGRycy9kb3ducmV2LnhtbESPW4vCMBSE3xf8D+EIvq2pF1apRnFFYd8WLyC+HZpj&#10;W2xOapKt7b/fLCz4OMzMN8xy3ZpKNOR8aVnBaJiAIM6sLjlXcD7t3+cgfEDWWFkmBR15WK96b0tM&#10;tX3ygZpjyEWEsE9RQRFCnUrps4IM+qGtiaN3s85giNLlUjt8Rrip5DhJPqTBkuNCgTVtC8ruxx+j&#10;YOK+x7vD5eHR3ubb82fTTa91p9Sg324WIAK14RX+b39pBdPRDP7Ox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h4AJxQAAANwAAAAPAAAAAAAAAAAAAAAAAJgCAABkcnMv&#10;ZG93bnJldi54bWxQSwUGAAAAAAQABAD1AAAAigMAAAAA&#10;" path="m,l17,3835,6011,2629r,-1390l,xe" fillcolor="#a7bfde" stroked="f">
                        <v:fill opacity="46003f"/>
                        <v:path arrowok="t" o:connecttype="custom" o:connectlocs="0,0;17,3835;6011,2629;6011,1239;0,0" o:connectangles="0,0,0,0,0"/>
                      </v:shape>
                      <v:shape id="Freeform 14" o:spid="_x0000_s1038" style="position:absolute;left:8088;top:3835;width:4102;height:3432;visibility:visible;mso-wrap-style:square;v-text-anchor:top" coordsize="4102,3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HgAcMA&#10;AADcAAAADwAAAGRycy9kb3ducmV2LnhtbERPz0/CMBS+k/g/NM+Em3SAIJkUYhY0JHgQhHB9rM92&#10;cX1d1jrmf28PJhy/fL+X697VoqM2VJ4VjEcZCOLS64qNguPn68MCRIjIGmvPpOCXAqxXd4Ml5tpf&#10;eU/dIRqRQjjkqMDG2ORShtKSwzDyDXHivnzrMCbYGqlbvKZwV8tJls2lw4pTg8WGCkvl9+HHKXj7&#10;mBVT0523zc5X9vT+dDSXYqPU8L5/eQYRqY838b97qxU8jtPadCYd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HgAcMAAADcAAAADwAAAAAAAAAAAAAAAACYAgAAZHJzL2Rv&#10;d25yZXYueG1sUEsFBgAAAAAEAAQA9QAAAIgDAAAAAA==&#10;" path="m,1038l,2411,4102,3432,4102,,,1038xe" fillcolor="#d3dfee" stroked="f">
                        <v:fill opacity="46003f"/>
                        <v:path arrowok="t" o:connecttype="custom" o:connectlocs="0,1038;0,2411;4102,3432;4102,0;0,1038" o:connectangles="0,0,0,0,0"/>
                      </v:shape>
                    </v:group>
                    <v:rect id="Rectangle 16" o:spid="_x0000_s1039" style="position:absolute;left:6494;top:11160;width:4998;height:1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lk9sMA&#10;AADcAAAADwAAAGRycy9kb3ducmV2LnhtbERPTWuDQBC9F/Iflgn0UpI1Ukox2YQghEopSE2T8+BO&#10;VOLOqrtV+++7h0KPj/e9O8ymFSMNrrGsYLOOQBCXVjdcKfg6n1avIJxH1thaJgU/5OCwXzzsMNF2&#10;4k8aC1+JEMIuQQW1910ipStrMujWtiMO3M0OBn2AQyX1gFMIN62Mo+hFGmw4NNTYUVpTeS++jYKp&#10;zMfr+eNN5k/XzHKf9WlxeVfqcTkftyA8zf5f/OfOtILnOMwPZ8IRk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lk9sMAAADcAAAADwAAAAAAAAAAAAAAAACYAgAAZHJzL2Rv&#10;d25yZXYueG1sUEsFBgAAAAAEAAQA9QAAAIgDAAAAAA==&#10;" filled="f" stroked="f">
                      <v:textbox>
                        <w:txbxContent>
                          <w:sdt>
                            <w:sdtPr>
                              <w:rPr>
                                <w:sz w:val="96"/>
                                <w:szCs w:val="96"/>
                                <w14:numForm w14:val="oldStyle"/>
                              </w:rPr>
                              <w:alias w:val="Rok"/>
                              <w:id w:val="18366977"/>
                              <w:dataBinding w:prefixMappings="xmlns:ns0='http://schemas.microsoft.com/office/2006/coverPageProps'" w:xpath="/ns0:CoverPageProperties[1]/ns0:PublishDate[1]" w:storeItemID="{55AF091B-3C7A-41E3-B477-F2FDAA23CFDA}"/>
                              <w:date>
                                <w:dateFormat w:val="yy"/>
                                <w:lid w:val="sk-SK"/>
                                <w:storeMappedDataAs w:val="dateTime"/>
                                <w:calendar w:val="gregorian"/>
                              </w:date>
                            </w:sdtPr>
                            <w:sdtContent>
                              <w:p w:rsidR="00D63A70" w:rsidRDefault="00D63A70">
                                <w:pPr>
                                  <w:jc w:val="right"/>
                                  <w:rPr>
                                    <w:sz w:val="96"/>
                                    <w:szCs w:val="96"/>
                                    <w14:numForm w14:val="oldStyle"/>
                                  </w:rPr>
                                </w:pPr>
                                <w:r>
                                  <w:rPr>
                                    <w:sz w:val="96"/>
                                    <w:szCs w:val="96"/>
                                    <w14:numForm w14:val="oldStyle"/>
                                  </w:rPr>
                                  <w:t>rok 2014</w:t>
                                </w:r>
                              </w:p>
                            </w:sdtContent>
                          </w:sdt>
                        </w:txbxContent>
                      </v:textbox>
                    </v:rect>
                    <v:rect id="Rectangle 17" o:spid="_x0000_s1040" style="position:absolute;left:1800;top:2294;width:8638;height:7268;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rxMUA&#10;AADcAAAADwAAAGRycy9kb3ducmV2LnhtbESP0WrCQBRE3wv+w3ILvtWNqUhJXaUooQqtoPUDrtlr&#10;EszeDbtrEv/eLRT6OMzMGWaxGkwjOnK+tqxgOklAEBdW11wqOP3kL28gfEDW2FgmBXfysFqOnhaY&#10;advzgbpjKEWEsM9QQRVCm0npi4oM+oltiaN3sc5giNKVUjvsI9w0Mk2SuTRYc1yosKV1RcX1eDMK&#10;Xr/2e/e9uebzZHPasXXD+vN8UGr8PHy8gwg0hP/wX3urFczSKfyeiUd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yvExQAAANwAAAAPAAAAAAAAAAAAAAAAAJgCAABkcnMv&#10;ZG93bnJldi54bWxQSwUGAAAAAAQABAD1AAAAigMAAAAA&#10;" filled="f" stroked="f">
                      <v:textbox>
                        <w:txbxContent>
                          <w:sdt>
                            <w:sdtPr>
                              <w:rPr>
                                <w:b/>
                                <w:bCs/>
                                <w:color w:val="1F497D" w:themeColor="text2"/>
                                <w:sz w:val="56"/>
                                <w:szCs w:val="56"/>
                              </w:rPr>
                              <w:alias w:val="Názov"/>
                              <w:id w:val="15866532"/>
                              <w:dataBinding w:prefixMappings="xmlns:ns0='http://schemas.openxmlformats.org/package/2006/metadata/core-properties' xmlns:ns1='http://purl.org/dc/elements/1.1/'" w:xpath="/ns0:coreProperties[1]/ns1:title[1]" w:storeItemID="{6C3C8BC8-F283-45AE-878A-BAB7291924A1}"/>
                              <w:text/>
                            </w:sdtPr>
                            <w:sdtContent>
                              <w:p w:rsidR="00D63A70" w:rsidRPr="000E5108" w:rsidRDefault="00D63A70">
                                <w:pPr>
                                  <w:spacing w:after="0"/>
                                  <w:rPr>
                                    <w:b/>
                                    <w:bCs/>
                                    <w:color w:val="1F497D" w:themeColor="text2"/>
                                    <w:sz w:val="56"/>
                                    <w:szCs w:val="56"/>
                                  </w:rPr>
                                </w:pPr>
                                <w:r w:rsidRPr="000E5108">
                                  <w:rPr>
                                    <w:b/>
                                    <w:bCs/>
                                    <w:color w:val="1F497D" w:themeColor="text2"/>
                                    <w:sz w:val="56"/>
                                    <w:szCs w:val="56"/>
                                  </w:rPr>
                                  <w:t>Konsolidovaná výročná správa</w:t>
                                </w:r>
                              </w:p>
                            </w:sdtContent>
                          </w:sdt>
                          <w:sdt>
                            <w:sdtPr>
                              <w:rPr>
                                <w:b/>
                                <w:bCs/>
                                <w:color w:val="4F81BD" w:themeColor="accent1"/>
                                <w:sz w:val="40"/>
                                <w:szCs w:val="40"/>
                              </w:rPr>
                              <w:alias w:val="Podnadpis"/>
                              <w:id w:val="15866538"/>
                              <w:dataBinding w:prefixMappings="xmlns:ns0='http://schemas.openxmlformats.org/package/2006/metadata/core-properties' xmlns:ns1='http://purl.org/dc/elements/1.1/'" w:xpath="/ns0:coreProperties[1]/ns1:subject[1]" w:storeItemID="{6C3C8BC8-F283-45AE-878A-BAB7291924A1}"/>
                              <w:text/>
                            </w:sdtPr>
                            <w:sdtContent>
                              <w:p w:rsidR="00D63A70" w:rsidRPr="000E5108" w:rsidRDefault="00D63A70" w:rsidP="000E5108">
                                <w:pPr>
                                  <w:rPr>
                                    <w:b/>
                                    <w:bCs/>
                                    <w:color w:val="4F81BD" w:themeColor="accent1"/>
                                    <w:sz w:val="40"/>
                                    <w:szCs w:val="40"/>
                                  </w:rPr>
                                </w:pPr>
                                <w:r>
                                  <w:rPr>
                                    <w:b/>
                                    <w:bCs/>
                                    <w:color w:val="4F81BD" w:themeColor="accent1"/>
                                    <w:sz w:val="40"/>
                                    <w:szCs w:val="40"/>
                                  </w:rPr>
                                  <w:t>obce</w:t>
                                </w:r>
                                <w:r w:rsidRPr="000E5108">
                                  <w:rPr>
                                    <w:b/>
                                    <w:bCs/>
                                    <w:color w:val="4F81BD" w:themeColor="accent1"/>
                                    <w:sz w:val="40"/>
                                    <w:szCs w:val="40"/>
                                  </w:rPr>
                                  <w:t xml:space="preserve"> Jesenské</w:t>
                                </w:r>
                              </w:p>
                            </w:sdtContent>
                          </w:sdt>
                          <w:p w:rsidR="00D63A70" w:rsidRDefault="00D63A70">
                            <w:pPr>
                              <w:rPr>
                                <w:b/>
                                <w:bCs/>
                                <w:color w:val="000000" w:themeColor="text1"/>
                                <w:sz w:val="32"/>
                                <w:szCs w:val="32"/>
                              </w:rPr>
                            </w:pPr>
                          </w:p>
                          <w:p w:rsidR="00D63A70" w:rsidRDefault="00D63A70">
                            <w:pPr>
                              <w:rPr>
                                <w:b/>
                                <w:bCs/>
                                <w:color w:val="000000" w:themeColor="text1"/>
                                <w:sz w:val="32"/>
                                <w:szCs w:val="32"/>
                              </w:rPr>
                            </w:pPr>
                          </w:p>
                        </w:txbxContent>
                      </v:textbox>
                    </v:rect>
                    <w10:wrap anchorx="page" anchory="margin"/>
                  </v:group>
                </w:pict>
              </mc:Fallback>
            </mc:AlternateContent>
          </w:r>
          <w:r>
            <w:rPr>
              <w:b/>
              <w:noProof/>
              <w:lang w:eastAsia="sk-SK"/>
            </w:rPr>
            <mc:AlternateContent>
              <mc:Choice Requires="wps">
                <w:drawing>
                  <wp:anchor distT="0" distB="0" distL="114300" distR="114300" simplePos="0" relativeHeight="251663360" behindDoc="0" locked="0" layoutInCell="1" allowOverlap="1" wp14:anchorId="7B192524" wp14:editId="0EB2D17D">
                    <wp:simplePos x="0" y="0"/>
                    <wp:positionH relativeFrom="column">
                      <wp:posOffset>3897630</wp:posOffset>
                    </wp:positionH>
                    <wp:positionV relativeFrom="paragraph">
                      <wp:posOffset>8407536</wp:posOffset>
                    </wp:positionV>
                    <wp:extent cx="2383604" cy="852755"/>
                    <wp:effectExtent l="0" t="0" r="0" b="5080"/>
                    <wp:wrapNone/>
                    <wp:docPr id="4" name="Blok textu 4"/>
                    <wp:cNvGraphicFramePr/>
                    <a:graphic xmlns:a="http://schemas.openxmlformats.org/drawingml/2006/main">
                      <a:graphicData uri="http://schemas.microsoft.com/office/word/2010/wordprocessingShape">
                        <wps:wsp>
                          <wps:cNvSpPr txBox="1"/>
                          <wps:spPr>
                            <a:xfrm>
                              <a:off x="0" y="0"/>
                              <a:ext cx="2383604" cy="8527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63A70" w:rsidRPr="006815C9" w:rsidRDefault="00D63A70" w:rsidP="006815C9">
                                <w:pPr>
                                  <w:spacing w:after="0"/>
                                  <w:jc w:val="center"/>
                                </w:pPr>
                                <w:r w:rsidRPr="006815C9">
                                  <w:t>......................................................</w:t>
                                </w:r>
                              </w:p>
                              <w:p w:rsidR="00D63A70" w:rsidRPr="006815C9" w:rsidRDefault="00D63A70" w:rsidP="006815C9">
                                <w:pPr>
                                  <w:spacing w:after="0"/>
                                  <w:jc w:val="center"/>
                                </w:pPr>
                                <w:r w:rsidRPr="006815C9">
                                  <w:t>Mgr. Gabriel MIHÁLYI</w:t>
                                </w:r>
                              </w:p>
                              <w:p w:rsidR="00D63A70" w:rsidRPr="006815C9" w:rsidRDefault="00D63A70" w:rsidP="006815C9">
                                <w:pPr>
                                  <w:spacing w:after="0"/>
                                  <w:jc w:val="center"/>
                                </w:pPr>
                                <w:r w:rsidRPr="006815C9">
                                  <w:t>starosta obce Jesenské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Blok textu 4" o:spid="_x0000_s1041" type="#_x0000_t202" style="position:absolute;margin-left:306.9pt;margin-top:662pt;width:187.7pt;height:67.1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" filled="f" stroked="f" strokeweight=".5pt">
                    <v:textbox>
                      <w:txbxContent>
                        <w:p w:rsidR="00D63A70" w:rsidRPr="006815C9" w:rsidRDefault="00D63A70" w:rsidP="006815C9">
                          <w:pPr>
                            <w:spacing w:after="0"/>
                            <w:jc w:val="center"/>
                          </w:pPr>
                          <w:r w:rsidRPr="006815C9">
                            <w:t>......................................................</w:t>
                          </w:r>
                        </w:p>
                        <w:p w:rsidR="00D63A70" w:rsidRPr="006815C9" w:rsidRDefault="00D63A70" w:rsidP="006815C9">
                          <w:pPr>
                            <w:spacing w:after="0"/>
                            <w:jc w:val="center"/>
                          </w:pPr>
                          <w:r w:rsidRPr="006815C9">
                            <w:t>Mgr. Gabriel MIHÁLYI</w:t>
                          </w:r>
                        </w:p>
                        <w:p w:rsidR="00D63A70" w:rsidRPr="006815C9" w:rsidRDefault="00D63A70" w:rsidP="006815C9">
                          <w:pPr>
                            <w:spacing w:after="0"/>
                            <w:jc w:val="center"/>
                          </w:pPr>
                          <w:r w:rsidRPr="006815C9">
                            <w:t>starosta obce Jesenské</w:t>
                          </w:r>
                        </w:p>
                      </w:txbxContent>
                    </v:textbox>
                  </v:shape>
                </w:pict>
              </mc:Fallback>
            </mc:AlternateContent>
          </w:r>
          <w:r w:rsidR="000E5108">
            <w:rPr>
              <w:b/>
            </w:rPr>
            <w:br w:type="page"/>
          </w:r>
        </w:p>
      </w:sdtContent>
    </w:sdt>
    <w:sdt>
      <w:sdtPr>
        <w:rPr>
          <w:rFonts w:asciiTheme="minorHAnsi" w:eastAsiaTheme="minorHAnsi" w:hAnsiTheme="minorHAnsi" w:cstheme="minorBidi"/>
          <w:b w:val="0"/>
          <w:bCs w:val="0"/>
          <w:color w:val="auto"/>
          <w:sz w:val="22"/>
          <w:szCs w:val="22"/>
          <w:lang w:eastAsia="en-US"/>
        </w:rPr>
        <w:id w:val="-1194225188"/>
        <w:docPartObj>
          <w:docPartGallery w:val="Table of Contents"/>
          <w:docPartUnique/>
        </w:docPartObj>
      </w:sdtPr>
      <w:sdtEndPr/>
      <w:sdtContent>
        <w:p w:rsidR="0092215D" w:rsidRDefault="0092215D">
          <w:pPr>
            <w:pStyle w:val="Hlavikaobsahu"/>
          </w:pPr>
          <w:r>
            <w:t>Obsah</w:t>
          </w:r>
        </w:p>
        <w:p w:rsidR="005D3F61" w:rsidRPr="005D3F61" w:rsidRDefault="005D3F61" w:rsidP="005D3F61">
          <w:pPr>
            <w:rPr>
              <w:lang w:eastAsia="sk-SK"/>
            </w:rPr>
          </w:pPr>
        </w:p>
        <w:p w:rsidR="00227436" w:rsidRDefault="0092215D">
          <w:pPr>
            <w:pStyle w:val="Obsah1"/>
            <w:tabs>
              <w:tab w:val="left" w:pos="440"/>
              <w:tab w:val="right" w:leader="dot" w:pos="9062"/>
            </w:tabs>
            <w:rPr>
              <w:rFonts w:eastAsiaTheme="minorEastAsia"/>
              <w:noProof/>
              <w:lang w:eastAsia="sk-SK"/>
            </w:rPr>
          </w:pPr>
          <w:r>
            <w:fldChar w:fldCharType="begin"/>
          </w:r>
          <w:r>
            <w:instrText xml:space="preserve"> TOC \o "1-3" \h \z \u </w:instrText>
          </w:r>
          <w:r>
            <w:fldChar w:fldCharType="separate"/>
          </w:r>
          <w:hyperlink w:anchor="_Toc435992367" w:history="1">
            <w:r w:rsidR="00227436" w:rsidRPr="0013377C">
              <w:rPr>
                <w:rStyle w:val="Hypertextovprepojenie"/>
                <w:noProof/>
              </w:rPr>
              <w:t>2.</w:t>
            </w:r>
            <w:r w:rsidR="00227436">
              <w:rPr>
                <w:rFonts w:eastAsiaTheme="minorEastAsia"/>
                <w:noProof/>
                <w:lang w:eastAsia="sk-SK"/>
              </w:rPr>
              <w:tab/>
            </w:r>
            <w:r w:rsidR="00227436" w:rsidRPr="0013377C">
              <w:rPr>
                <w:rStyle w:val="Hypertextovprepojenie"/>
                <w:noProof/>
              </w:rPr>
              <w:t>Úvodné slovo starostu obce</w:t>
            </w:r>
            <w:r w:rsidR="00227436">
              <w:rPr>
                <w:noProof/>
                <w:webHidden/>
              </w:rPr>
              <w:tab/>
            </w:r>
            <w:r w:rsidR="00227436">
              <w:rPr>
                <w:noProof/>
                <w:webHidden/>
              </w:rPr>
              <w:fldChar w:fldCharType="begin"/>
            </w:r>
            <w:r w:rsidR="00227436">
              <w:rPr>
                <w:noProof/>
                <w:webHidden/>
              </w:rPr>
              <w:instrText xml:space="preserve"> PAGEREF _Toc435992367 \h </w:instrText>
            </w:r>
            <w:r w:rsidR="00227436">
              <w:rPr>
                <w:noProof/>
                <w:webHidden/>
              </w:rPr>
            </w:r>
            <w:r w:rsidR="00227436">
              <w:rPr>
                <w:noProof/>
                <w:webHidden/>
              </w:rPr>
              <w:fldChar w:fldCharType="separate"/>
            </w:r>
            <w:r w:rsidR="00227436">
              <w:rPr>
                <w:noProof/>
                <w:webHidden/>
              </w:rPr>
              <w:t>3</w:t>
            </w:r>
            <w:r w:rsidR="00227436">
              <w:rPr>
                <w:noProof/>
                <w:webHidden/>
              </w:rPr>
              <w:fldChar w:fldCharType="end"/>
            </w:r>
          </w:hyperlink>
        </w:p>
        <w:p w:rsidR="00227436" w:rsidRDefault="00C475A2">
          <w:pPr>
            <w:pStyle w:val="Obsah1"/>
            <w:tabs>
              <w:tab w:val="left" w:pos="440"/>
              <w:tab w:val="right" w:leader="dot" w:pos="9062"/>
            </w:tabs>
            <w:rPr>
              <w:rFonts w:eastAsiaTheme="minorEastAsia"/>
              <w:noProof/>
              <w:lang w:eastAsia="sk-SK"/>
            </w:rPr>
          </w:pPr>
          <w:hyperlink w:anchor="_Toc435992368" w:history="1">
            <w:r w:rsidR="00227436" w:rsidRPr="0013377C">
              <w:rPr>
                <w:rStyle w:val="Hypertextovprepojenie"/>
                <w:noProof/>
              </w:rPr>
              <w:t>3.</w:t>
            </w:r>
            <w:r w:rsidR="00227436">
              <w:rPr>
                <w:rFonts w:eastAsiaTheme="minorEastAsia"/>
                <w:noProof/>
                <w:lang w:eastAsia="sk-SK"/>
              </w:rPr>
              <w:tab/>
            </w:r>
            <w:r w:rsidR="00227436" w:rsidRPr="0013377C">
              <w:rPr>
                <w:rStyle w:val="Hypertextovprepojenie"/>
                <w:noProof/>
              </w:rPr>
              <w:t>Identifikačné údaje obce</w:t>
            </w:r>
            <w:r w:rsidR="00227436">
              <w:rPr>
                <w:noProof/>
                <w:webHidden/>
              </w:rPr>
              <w:tab/>
            </w:r>
            <w:r w:rsidR="00227436">
              <w:rPr>
                <w:noProof/>
                <w:webHidden/>
              </w:rPr>
              <w:fldChar w:fldCharType="begin"/>
            </w:r>
            <w:r w:rsidR="00227436">
              <w:rPr>
                <w:noProof/>
                <w:webHidden/>
              </w:rPr>
              <w:instrText xml:space="preserve"> PAGEREF _Toc435992368 \h </w:instrText>
            </w:r>
            <w:r w:rsidR="00227436">
              <w:rPr>
                <w:noProof/>
                <w:webHidden/>
              </w:rPr>
            </w:r>
            <w:r w:rsidR="00227436">
              <w:rPr>
                <w:noProof/>
                <w:webHidden/>
              </w:rPr>
              <w:fldChar w:fldCharType="separate"/>
            </w:r>
            <w:r w:rsidR="00227436">
              <w:rPr>
                <w:noProof/>
                <w:webHidden/>
              </w:rPr>
              <w:t>4</w:t>
            </w:r>
            <w:r w:rsidR="00227436">
              <w:rPr>
                <w:noProof/>
                <w:webHidden/>
              </w:rPr>
              <w:fldChar w:fldCharType="end"/>
            </w:r>
          </w:hyperlink>
        </w:p>
        <w:p w:rsidR="00227436" w:rsidRDefault="00C475A2">
          <w:pPr>
            <w:pStyle w:val="Obsah1"/>
            <w:tabs>
              <w:tab w:val="left" w:pos="440"/>
              <w:tab w:val="right" w:leader="dot" w:pos="9062"/>
            </w:tabs>
            <w:rPr>
              <w:rFonts w:eastAsiaTheme="minorEastAsia"/>
              <w:noProof/>
              <w:lang w:eastAsia="sk-SK"/>
            </w:rPr>
          </w:pPr>
          <w:hyperlink w:anchor="_Toc435992369" w:history="1">
            <w:r w:rsidR="00227436" w:rsidRPr="0013377C">
              <w:rPr>
                <w:rStyle w:val="Hypertextovprepojenie"/>
                <w:noProof/>
              </w:rPr>
              <w:t>4.</w:t>
            </w:r>
            <w:r w:rsidR="00227436">
              <w:rPr>
                <w:rFonts w:eastAsiaTheme="minorEastAsia"/>
                <w:noProof/>
                <w:lang w:eastAsia="sk-SK"/>
              </w:rPr>
              <w:tab/>
            </w:r>
            <w:r w:rsidR="00227436" w:rsidRPr="0013377C">
              <w:rPr>
                <w:rStyle w:val="Hypertextovprepojenie"/>
                <w:noProof/>
              </w:rPr>
              <w:t>Organizačná štruktúra obce a identifikácia vedúcich predstaviteľov</w:t>
            </w:r>
            <w:r w:rsidR="00227436">
              <w:rPr>
                <w:noProof/>
                <w:webHidden/>
              </w:rPr>
              <w:tab/>
            </w:r>
            <w:r w:rsidR="00227436">
              <w:rPr>
                <w:noProof/>
                <w:webHidden/>
              </w:rPr>
              <w:fldChar w:fldCharType="begin"/>
            </w:r>
            <w:r w:rsidR="00227436">
              <w:rPr>
                <w:noProof/>
                <w:webHidden/>
              </w:rPr>
              <w:instrText xml:space="preserve"> PAGEREF _Toc435992369 \h </w:instrText>
            </w:r>
            <w:r w:rsidR="00227436">
              <w:rPr>
                <w:noProof/>
                <w:webHidden/>
              </w:rPr>
            </w:r>
            <w:r w:rsidR="00227436">
              <w:rPr>
                <w:noProof/>
                <w:webHidden/>
              </w:rPr>
              <w:fldChar w:fldCharType="separate"/>
            </w:r>
            <w:r w:rsidR="00227436">
              <w:rPr>
                <w:noProof/>
                <w:webHidden/>
              </w:rPr>
              <w:t>4</w:t>
            </w:r>
            <w:r w:rsidR="00227436">
              <w:rPr>
                <w:noProof/>
                <w:webHidden/>
              </w:rPr>
              <w:fldChar w:fldCharType="end"/>
            </w:r>
          </w:hyperlink>
        </w:p>
        <w:p w:rsidR="00227436" w:rsidRDefault="00C475A2">
          <w:pPr>
            <w:pStyle w:val="Obsah2"/>
            <w:tabs>
              <w:tab w:val="right" w:leader="dot" w:pos="9062"/>
            </w:tabs>
            <w:rPr>
              <w:noProof/>
            </w:rPr>
          </w:pPr>
          <w:hyperlink w:anchor="_Toc435992370" w:history="1">
            <w:r w:rsidR="00227436" w:rsidRPr="0013377C">
              <w:rPr>
                <w:rStyle w:val="Hypertextovprepojenie"/>
                <w:noProof/>
              </w:rPr>
              <w:t>2.1 Obecný úrad:</w:t>
            </w:r>
            <w:r w:rsidR="00227436">
              <w:rPr>
                <w:noProof/>
                <w:webHidden/>
              </w:rPr>
              <w:tab/>
            </w:r>
            <w:r w:rsidR="00227436">
              <w:rPr>
                <w:noProof/>
                <w:webHidden/>
              </w:rPr>
              <w:fldChar w:fldCharType="begin"/>
            </w:r>
            <w:r w:rsidR="00227436">
              <w:rPr>
                <w:noProof/>
                <w:webHidden/>
              </w:rPr>
              <w:instrText xml:space="preserve"> PAGEREF _Toc435992370 \h </w:instrText>
            </w:r>
            <w:r w:rsidR="00227436">
              <w:rPr>
                <w:noProof/>
                <w:webHidden/>
              </w:rPr>
            </w:r>
            <w:r w:rsidR="00227436">
              <w:rPr>
                <w:noProof/>
                <w:webHidden/>
              </w:rPr>
              <w:fldChar w:fldCharType="separate"/>
            </w:r>
            <w:r w:rsidR="00227436">
              <w:rPr>
                <w:noProof/>
                <w:webHidden/>
              </w:rPr>
              <w:t>8</w:t>
            </w:r>
            <w:r w:rsidR="00227436">
              <w:rPr>
                <w:noProof/>
                <w:webHidden/>
              </w:rPr>
              <w:fldChar w:fldCharType="end"/>
            </w:r>
          </w:hyperlink>
        </w:p>
        <w:p w:rsidR="00227436" w:rsidRDefault="00C475A2">
          <w:pPr>
            <w:pStyle w:val="Obsah2"/>
            <w:tabs>
              <w:tab w:val="right" w:leader="dot" w:pos="9062"/>
            </w:tabs>
            <w:rPr>
              <w:noProof/>
            </w:rPr>
          </w:pPr>
          <w:hyperlink w:anchor="_Toc435992371" w:history="1">
            <w:r w:rsidR="00227436" w:rsidRPr="0013377C">
              <w:rPr>
                <w:rStyle w:val="Hypertextovprepojenie"/>
                <w:noProof/>
              </w:rPr>
              <w:t>2.2 Spoločný obecný úrad - Jesenské</w:t>
            </w:r>
            <w:r w:rsidR="00227436">
              <w:rPr>
                <w:noProof/>
                <w:webHidden/>
              </w:rPr>
              <w:tab/>
            </w:r>
            <w:r w:rsidR="00227436">
              <w:rPr>
                <w:noProof/>
                <w:webHidden/>
              </w:rPr>
              <w:fldChar w:fldCharType="begin"/>
            </w:r>
            <w:r w:rsidR="00227436">
              <w:rPr>
                <w:noProof/>
                <w:webHidden/>
              </w:rPr>
              <w:instrText xml:space="preserve"> PAGEREF _Toc435992371 \h </w:instrText>
            </w:r>
            <w:r w:rsidR="00227436">
              <w:rPr>
                <w:noProof/>
                <w:webHidden/>
              </w:rPr>
            </w:r>
            <w:r w:rsidR="00227436">
              <w:rPr>
                <w:noProof/>
                <w:webHidden/>
              </w:rPr>
              <w:fldChar w:fldCharType="separate"/>
            </w:r>
            <w:r w:rsidR="00227436">
              <w:rPr>
                <w:noProof/>
                <w:webHidden/>
              </w:rPr>
              <w:t>10</w:t>
            </w:r>
            <w:r w:rsidR="00227436">
              <w:rPr>
                <w:noProof/>
                <w:webHidden/>
              </w:rPr>
              <w:fldChar w:fldCharType="end"/>
            </w:r>
          </w:hyperlink>
        </w:p>
        <w:p w:rsidR="00227436" w:rsidRDefault="00C475A2">
          <w:pPr>
            <w:pStyle w:val="Obsah2"/>
            <w:tabs>
              <w:tab w:val="right" w:leader="dot" w:pos="9062"/>
            </w:tabs>
            <w:rPr>
              <w:noProof/>
            </w:rPr>
          </w:pPr>
          <w:hyperlink w:anchor="_Toc435992372" w:history="1">
            <w:r w:rsidR="00227436" w:rsidRPr="0013377C">
              <w:rPr>
                <w:rStyle w:val="Hypertextovprepojenie"/>
                <w:noProof/>
              </w:rPr>
              <w:t>2.3 Rozpočtové organizácie obce</w:t>
            </w:r>
            <w:r w:rsidR="00227436">
              <w:rPr>
                <w:noProof/>
                <w:webHidden/>
              </w:rPr>
              <w:tab/>
            </w:r>
            <w:r w:rsidR="00227436">
              <w:rPr>
                <w:noProof/>
                <w:webHidden/>
              </w:rPr>
              <w:fldChar w:fldCharType="begin"/>
            </w:r>
            <w:r w:rsidR="00227436">
              <w:rPr>
                <w:noProof/>
                <w:webHidden/>
              </w:rPr>
              <w:instrText xml:space="preserve"> PAGEREF _Toc435992372 \h </w:instrText>
            </w:r>
            <w:r w:rsidR="00227436">
              <w:rPr>
                <w:noProof/>
                <w:webHidden/>
              </w:rPr>
            </w:r>
            <w:r w:rsidR="00227436">
              <w:rPr>
                <w:noProof/>
                <w:webHidden/>
              </w:rPr>
              <w:fldChar w:fldCharType="separate"/>
            </w:r>
            <w:r w:rsidR="00227436">
              <w:rPr>
                <w:noProof/>
                <w:webHidden/>
              </w:rPr>
              <w:t>10</w:t>
            </w:r>
            <w:r w:rsidR="00227436">
              <w:rPr>
                <w:noProof/>
                <w:webHidden/>
              </w:rPr>
              <w:fldChar w:fldCharType="end"/>
            </w:r>
          </w:hyperlink>
        </w:p>
        <w:p w:rsidR="00227436" w:rsidRDefault="00C475A2">
          <w:pPr>
            <w:pStyle w:val="Obsah2"/>
            <w:tabs>
              <w:tab w:val="right" w:leader="dot" w:pos="9062"/>
            </w:tabs>
            <w:rPr>
              <w:noProof/>
            </w:rPr>
          </w:pPr>
          <w:hyperlink w:anchor="_Toc435992373" w:history="1">
            <w:r w:rsidR="00227436" w:rsidRPr="0013377C">
              <w:rPr>
                <w:rStyle w:val="Hypertextovprepojenie"/>
                <w:noProof/>
              </w:rPr>
              <w:t>2.4 Príspevkové organizácie obce</w:t>
            </w:r>
            <w:r w:rsidR="00227436">
              <w:rPr>
                <w:noProof/>
                <w:webHidden/>
              </w:rPr>
              <w:tab/>
            </w:r>
            <w:r w:rsidR="00227436">
              <w:rPr>
                <w:noProof/>
                <w:webHidden/>
              </w:rPr>
              <w:fldChar w:fldCharType="begin"/>
            </w:r>
            <w:r w:rsidR="00227436">
              <w:rPr>
                <w:noProof/>
                <w:webHidden/>
              </w:rPr>
              <w:instrText xml:space="preserve"> PAGEREF _Toc435992373 \h </w:instrText>
            </w:r>
            <w:r w:rsidR="00227436">
              <w:rPr>
                <w:noProof/>
                <w:webHidden/>
              </w:rPr>
            </w:r>
            <w:r w:rsidR="00227436">
              <w:rPr>
                <w:noProof/>
                <w:webHidden/>
              </w:rPr>
              <w:fldChar w:fldCharType="separate"/>
            </w:r>
            <w:r w:rsidR="00227436">
              <w:rPr>
                <w:noProof/>
                <w:webHidden/>
              </w:rPr>
              <w:t>11</w:t>
            </w:r>
            <w:r w:rsidR="00227436">
              <w:rPr>
                <w:noProof/>
                <w:webHidden/>
              </w:rPr>
              <w:fldChar w:fldCharType="end"/>
            </w:r>
          </w:hyperlink>
        </w:p>
        <w:p w:rsidR="00227436" w:rsidRDefault="00C475A2">
          <w:pPr>
            <w:pStyle w:val="Obsah2"/>
            <w:tabs>
              <w:tab w:val="right" w:leader="dot" w:pos="9062"/>
            </w:tabs>
            <w:rPr>
              <w:noProof/>
            </w:rPr>
          </w:pPr>
          <w:hyperlink w:anchor="_Toc435992374" w:history="1">
            <w:r w:rsidR="00227436" w:rsidRPr="0013377C">
              <w:rPr>
                <w:rStyle w:val="Hypertextovprepojenie"/>
                <w:noProof/>
              </w:rPr>
              <w:t>2.5 Neziskové organizácie založené obcou</w:t>
            </w:r>
            <w:r w:rsidR="00227436">
              <w:rPr>
                <w:noProof/>
                <w:webHidden/>
              </w:rPr>
              <w:tab/>
            </w:r>
            <w:r w:rsidR="00227436">
              <w:rPr>
                <w:noProof/>
                <w:webHidden/>
              </w:rPr>
              <w:fldChar w:fldCharType="begin"/>
            </w:r>
            <w:r w:rsidR="00227436">
              <w:rPr>
                <w:noProof/>
                <w:webHidden/>
              </w:rPr>
              <w:instrText xml:space="preserve"> PAGEREF _Toc435992374 \h </w:instrText>
            </w:r>
            <w:r w:rsidR="00227436">
              <w:rPr>
                <w:noProof/>
                <w:webHidden/>
              </w:rPr>
            </w:r>
            <w:r w:rsidR="00227436">
              <w:rPr>
                <w:noProof/>
                <w:webHidden/>
              </w:rPr>
              <w:fldChar w:fldCharType="separate"/>
            </w:r>
            <w:r w:rsidR="00227436">
              <w:rPr>
                <w:noProof/>
                <w:webHidden/>
              </w:rPr>
              <w:t>11</w:t>
            </w:r>
            <w:r w:rsidR="00227436">
              <w:rPr>
                <w:noProof/>
                <w:webHidden/>
              </w:rPr>
              <w:fldChar w:fldCharType="end"/>
            </w:r>
          </w:hyperlink>
        </w:p>
        <w:p w:rsidR="00227436" w:rsidRDefault="00C475A2">
          <w:pPr>
            <w:pStyle w:val="Obsah2"/>
            <w:tabs>
              <w:tab w:val="right" w:leader="dot" w:pos="9062"/>
            </w:tabs>
            <w:rPr>
              <w:noProof/>
            </w:rPr>
          </w:pPr>
          <w:hyperlink w:anchor="_Toc435992375" w:history="1">
            <w:r w:rsidR="00227436" w:rsidRPr="0013377C">
              <w:rPr>
                <w:rStyle w:val="Hypertextovprepojenie"/>
                <w:noProof/>
              </w:rPr>
              <w:t>2.6  Obchodné spoločnosti založené obcou</w:t>
            </w:r>
            <w:r w:rsidR="00227436">
              <w:rPr>
                <w:noProof/>
                <w:webHidden/>
              </w:rPr>
              <w:tab/>
            </w:r>
            <w:r w:rsidR="00227436">
              <w:rPr>
                <w:noProof/>
                <w:webHidden/>
              </w:rPr>
              <w:fldChar w:fldCharType="begin"/>
            </w:r>
            <w:r w:rsidR="00227436">
              <w:rPr>
                <w:noProof/>
                <w:webHidden/>
              </w:rPr>
              <w:instrText xml:space="preserve"> PAGEREF _Toc435992375 \h </w:instrText>
            </w:r>
            <w:r w:rsidR="00227436">
              <w:rPr>
                <w:noProof/>
                <w:webHidden/>
              </w:rPr>
            </w:r>
            <w:r w:rsidR="00227436">
              <w:rPr>
                <w:noProof/>
                <w:webHidden/>
              </w:rPr>
              <w:fldChar w:fldCharType="separate"/>
            </w:r>
            <w:r w:rsidR="00227436">
              <w:rPr>
                <w:noProof/>
                <w:webHidden/>
              </w:rPr>
              <w:t>11</w:t>
            </w:r>
            <w:r w:rsidR="00227436">
              <w:rPr>
                <w:noProof/>
                <w:webHidden/>
              </w:rPr>
              <w:fldChar w:fldCharType="end"/>
            </w:r>
          </w:hyperlink>
        </w:p>
        <w:p w:rsidR="00227436" w:rsidRDefault="00C475A2">
          <w:pPr>
            <w:pStyle w:val="Obsah1"/>
            <w:tabs>
              <w:tab w:val="left" w:pos="440"/>
              <w:tab w:val="right" w:leader="dot" w:pos="9062"/>
            </w:tabs>
            <w:rPr>
              <w:rFonts w:eastAsiaTheme="minorEastAsia"/>
              <w:noProof/>
              <w:lang w:eastAsia="sk-SK"/>
            </w:rPr>
          </w:pPr>
          <w:hyperlink w:anchor="_Toc435992376" w:history="1">
            <w:r w:rsidR="00227436" w:rsidRPr="0013377C">
              <w:rPr>
                <w:rStyle w:val="Hypertextovprepojenie"/>
                <w:noProof/>
              </w:rPr>
              <w:t>5.</w:t>
            </w:r>
            <w:r w:rsidR="00227436">
              <w:rPr>
                <w:rFonts w:eastAsiaTheme="minorEastAsia"/>
                <w:noProof/>
                <w:lang w:eastAsia="sk-SK"/>
              </w:rPr>
              <w:tab/>
            </w:r>
            <w:r w:rsidR="00227436" w:rsidRPr="0013377C">
              <w:rPr>
                <w:rStyle w:val="Hypertextovprepojenie"/>
                <w:noProof/>
              </w:rPr>
              <w:t>Poslanie, vízie, ciele</w:t>
            </w:r>
            <w:r w:rsidR="00227436">
              <w:rPr>
                <w:noProof/>
                <w:webHidden/>
              </w:rPr>
              <w:tab/>
            </w:r>
            <w:r w:rsidR="00227436">
              <w:rPr>
                <w:noProof/>
                <w:webHidden/>
              </w:rPr>
              <w:fldChar w:fldCharType="begin"/>
            </w:r>
            <w:r w:rsidR="00227436">
              <w:rPr>
                <w:noProof/>
                <w:webHidden/>
              </w:rPr>
              <w:instrText xml:space="preserve"> PAGEREF _Toc435992376 \h </w:instrText>
            </w:r>
            <w:r w:rsidR="00227436">
              <w:rPr>
                <w:noProof/>
                <w:webHidden/>
              </w:rPr>
            </w:r>
            <w:r w:rsidR="00227436">
              <w:rPr>
                <w:noProof/>
                <w:webHidden/>
              </w:rPr>
              <w:fldChar w:fldCharType="separate"/>
            </w:r>
            <w:r w:rsidR="00227436">
              <w:rPr>
                <w:noProof/>
                <w:webHidden/>
              </w:rPr>
              <w:t>13</w:t>
            </w:r>
            <w:r w:rsidR="00227436">
              <w:rPr>
                <w:noProof/>
                <w:webHidden/>
              </w:rPr>
              <w:fldChar w:fldCharType="end"/>
            </w:r>
          </w:hyperlink>
        </w:p>
        <w:p w:rsidR="00227436" w:rsidRDefault="00C475A2">
          <w:pPr>
            <w:pStyle w:val="Obsah1"/>
            <w:tabs>
              <w:tab w:val="left" w:pos="440"/>
              <w:tab w:val="right" w:leader="dot" w:pos="9062"/>
            </w:tabs>
            <w:rPr>
              <w:rFonts w:eastAsiaTheme="minorEastAsia"/>
              <w:noProof/>
              <w:lang w:eastAsia="sk-SK"/>
            </w:rPr>
          </w:pPr>
          <w:hyperlink w:anchor="_Toc435992377" w:history="1">
            <w:r w:rsidR="00227436" w:rsidRPr="0013377C">
              <w:rPr>
                <w:rStyle w:val="Hypertextovprepojenie"/>
                <w:noProof/>
              </w:rPr>
              <w:t>6.</w:t>
            </w:r>
            <w:r w:rsidR="00227436">
              <w:rPr>
                <w:rFonts w:eastAsiaTheme="minorEastAsia"/>
                <w:noProof/>
                <w:lang w:eastAsia="sk-SK"/>
              </w:rPr>
              <w:tab/>
            </w:r>
            <w:r w:rsidR="00227436" w:rsidRPr="0013377C">
              <w:rPr>
                <w:rStyle w:val="Hypertextovprepojenie"/>
                <w:noProof/>
              </w:rPr>
              <w:t>Základná charakteristika konsolidovaného celku</w:t>
            </w:r>
            <w:r w:rsidR="00227436">
              <w:rPr>
                <w:noProof/>
                <w:webHidden/>
              </w:rPr>
              <w:tab/>
            </w:r>
            <w:r w:rsidR="00227436">
              <w:rPr>
                <w:noProof/>
                <w:webHidden/>
              </w:rPr>
              <w:fldChar w:fldCharType="begin"/>
            </w:r>
            <w:r w:rsidR="00227436">
              <w:rPr>
                <w:noProof/>
                <w:webHidden/>
              </w:rPr>
              <w:instrText xml:space="preserve"> PAGEREF _Toc435992377 \h </w:instrText>
            </w:r>
            <w:r w:rsidR="00227436">
              <w:rPr>
                <w:noProof/>
                <w:webHidden/>
              </w:rPr>
            </w:r>
            <w:r w:rsidR="00227436">
              <w:rPr>
                <w:noProof/>
                <w:webHidden/>
              </w:rPr>
              <w:fldChar w:fldCharType="separate"/>
            </w:r>
            <w:r w:rsidR="00227436">
              <w:rPr>
                <w:noProof/>
                <w:webHidden/>
              </w:rPr>
              <w:t>14</w:t>
            </w:r>
            <w:r w:rsidR="00227436">
              <w:rPr>
                <w:noProof/>
                <w:webHidden/>
              </w:rPr>
              <w:fldChar w:fldCharType="end"/>
            </w:r>
          </w:hyperlink>
        </w:p>
        <w:p w:rsidR="00227436" w:rsidRDefault="00C475A2">
          <w:pPr>
            <w:pStyle w:val="Obsah2"/>
            <w:tabs>
              <w:tab w:val="right" w:leader="dot" w:pos="9062"/>
            </w:tabs>
            <w:rPr>
              <w:noProof/>
            </w:rPr>
          </w:pPr>
          <w:hyperlink w:anchor="_Toc435992378" w:history="1">
            <w:r w:rsidR="00227436" w:rsidRPr="0013377C">
              <w:rPr>
                <w:rStyle w:val="Hypertextovprepojenie"/>
                <w:noProof/>
              </w:rPr>
              <w:t>6.1 Geografické údaje</w:t>
            </w:r>
            <w:r w:rsidR="00227436">
              <w:rPr>
                <w:noProof/>
                <w:webHidden/>
              </w:rPr>
              <w:tab/>
            </w:r>
            <w:r w:rsidR="00227436">
              <w:rPr>
                <w:noProof/>
                <w:webHidden/>
              </w:rPr>
              <w:fldChar w:fldCharType="begin"/>
            </w:r>
            <w:r w:rsidR="00227436">
              <w:rPr>
                <w:noProof/>
                <w:webHidden/>
              </w:rPr>
              <w:instrText xml:space="preserve"> PAGEREF _Toc435992378 \h </w:instrText>
            </w:r>
            <w:r w:rsidR="00227436">
              <w:rPr>
                <w:noProof/>
                <w:webHidden/>
              </w:rPr>
            </w:r>
            <w:r w:rsidR="00227436">
              <w:rPr>
                <w:noProof/>
                <w:webHidden/>
              </w:rPr>
              <w:fldChar w:fldCharType="separate"/>
            </w:r>
            <w:r w:rsidR="00227436">
              <w:rPr>
                <w:noProof/>
                <w:webHidden/>
              </w:rPr>
              <w:t>14</w:t>
            </w:r>
            <w:r w:rsidR="00227436">
              <w:rPr>
                <w:noProof/>
                <w:webHidden/>
              </w:rPr>
              <w:fldChar w:fldCharType="end"/>
            </w:r>
          </w:hyperlink>
        </w:p>
        <w:p w:rsidR="00227436" w:rsidRDefault="00C475A2">
          <w:pPr>
            <w:pStyle w:val="Obsah2"/>
            <w:tabs>
              <w:tab w:val="right" w:leader="dot" w:pos="9062"/>
            </w:tabs>
            <w:rPr>
              <w:noProof/>
            </w:rPr>
          </w:pPr>
          <w:hyperlink w:anchor="_Toc435992379" w:history="1">
            <w:r w:rsidR="00227436" w:rsidRPr="0013377C">
              <w:rPr>
                <w:rStyle w:val="Hypertextovprepojenie"/>
                <w:noProof/>
              </w:rPr>
              <w:t>6.2 Demografické údaje</w:t>
            </w:r>
            <w:r w:rsidR="00227436">
              <w:rPr>
                <w:noProof/>
                <w:webHidden/>
              </w:rPr>
              <w:tab/>
            </w:r>
            <w:r w:rsidR="00227436">
              <w:rPr>
                <w:noProof/>
                <w:webHidden/>
              </w:rPr>
              <w:fldChar w:fldCharType="begin"/>
            </w:r>
            <w:r w:rsidR="00227436">
              <w:rPr>
                <w:noProof/>
                <w:webHidden/>
              </w:rPr>
              <w:instrText xml:space="preserve"> PAGEREF _Toc435992379 \h </w:instrText>
            </w:r>
            <w:r w:rsidR="00227436">
              <w:rPr>
                <w:noProof/>
                <w:webHidden/>
              </w:rPr>
            </w:r>
            <w:r w:rsidR="00227436">
              <w:rPr>
                <w:noProof/>
                <w:webHidden/>
              </w:rPr>
              <w:fldChar w:fldCharType="separate"/>
            </w:r>
            <w:r w:rsidR="00227436">
              <w:rPr>
                <w:noProof/>
                <w:webHidden/>
              </w:rPr>
              <w:t>14</w:t>
            </w:r>
            <w:r w:rsidR="00227436">
              <w:rPr>
                <w:noProof/>
                <w:webHidden/>
              </w:rPr>
              <w:fldChar w:fldCharType="end"/>
            </w:r>
          </w:hyperlink>
        </w:p>
        <w:p w:rsidR="00227436" w:rsidRDefault="00C475A2">
          <w:pPr>
            <w:pStyle w:val="Obsah2"/>
            <w:tabs>
              <w:tab w:val="right" w:leader="dot" w:pos="9062"/>
            </w:tabs>
            <w:rPr>
              <w:noProof/>
            </w:rPr>
          </w:pPr>
          <w:hyperlink w:anchor="_Toc435992380" w:history="1">
            <w:r w:rsidR="00227436" w:rsidRPr="0013377C">
              <w:rPr>
                <w:rStyle w:val="Hypertextovprepojenie"/>
                <w:noProof/>
              </w:rPr>
              <w:t>6.3 Ekonomické údaje</w:t>
            </w:r>
            <w:r w:rsidR="00227436">
              <w:rPr>
                <w:noProof/>
                <w:webHidden/>
              </w:rPr>
              <w:tab/>
            </w:r>
            <w:r w:rsidR="00227436">
              <w:rPr>
                <w:noProof/>
                <w:webHidden/>
              </w:rPr>
              <w:fldChar w:fldCharType="begin"/>
            </w:r>
            <w:r w:rsidR="00227436">
              <w:rPr>
                <w:noProof/>
                <w:webHidden/>
              </w:rPr>
              <w:instrText xml:space="preserve"> PAGEREF _Toc435992380 \h </w:instrText>
            </w:r>
            <w:r w:rsidR="00227436">
              <w:rPr>
                <w:noProof/>
                <w:webHidden/>
              </w:rPr>
            </w:r>
            <w:r w:rsidR="00227436">
              <w:rPr>
                <w:noProof/>
                <w:webHidden/>
              </w:rPr>
              <w:fldChar w:fldCharType="separate"/>
            </w:r>
            <w:r w:rsidR="00227436">
              <w:rPr>
                <w:noProof/>
                <w:webHidden/>
              </w:rPr>
              <w:t>15</w:t>
            </w:r>
            <w:r w:rsidR="00227436">
              <w:rPr>
                <w:noProof/>
                <w:webHidden/>
              </w:rPr>
              <w:fldChar w:fldCharType="end"/>
            </w:r>
          </w:hyperlink>
        </w:p>
        <w:p w:rsidR="00227436" w:rsidRDefault="00C475A2">
          <w:pPr>
            <w:pStyle w:val="Obsah2"/>
            <w:tabs>
              <w:tab w:val="right" w:leader="dot" w:pos="9062"/>
            </w:tabs>
            <w:rPr>
              <w:noProof/>
            </w:rPr>
          </w:pPr>
          <w:hyperlink w:anchor="_Toc435992381" w:history="1">
            <w:r w:rsidR="00227436" w:rsidRPr="0013377C">
              <w:rPr>
                <w:rStyle w:val="Hypertextovprepojenie"/>
                <w:noProof/>
              </w:rPr>
              <w:t>6.4 Symboly obce</w:t>
            </w:r>
            <w:r w:rsidR="00227436">
              <w:rPr>
                <w:noProof/>
                <w:webHidden/>
              </w:rPr>
              <w:tab/>
            </w:r>
            <w:r w:rsidR="00227436">
              <w:rPr>
                <w:noProof/>
                <w:webHidden/>
              </w:rPr>
              <w:fldChar w:fldCharType="begin"/>
            </w:r>
            <w:r w:rsidR="00227436">
              <w:rPr>
                <w:noProof/>
                <w:webHidden/>
              </w:rPr>
              <w:instrText xml:space="preserve"> PAGEREF _Toc435992381 \h </w:instrText>
            </w:r>
            <w:r w:rsidR="00227436">
              <w:rPr>
                <w:noProof/>
                <w:webHidden/>
              </w:rPr>
            </w:r>
            <w:r w:rsidR="00227436">
              <w:rPr>
                <w:noProof/>
                <w:webHidden/>
              </w:rPr>
              <w:fldChar w:fldCharType="separate"/>
            </w:r>
            <w:r w:rsidR="00227436">
              <w:rPr>
                <w:noProof/>
                <w:webHidden/>
              </w:rPr>
              <w:t>15</w:t>
            </w:r>
            <w:r w:rsidR="00227436">
              <w:rPr>
                <w:noProof/>
                <w:webHidden/>
              </w:rPr>
              <w:fldChar w:fldCharType="end"/>
            </w:r>
          </w:hyperlink>
        </w:p>
        <w:p w:rsidR="00227436" w:rsidRDefault="00C475A2">
          <w:pPr>
            <w:pStyle w:val="Obsah2"/>
            <w:tabs>
              <w:tab w:val="right" w:leader="dot" w:pos="9062"/>
            </w:tabs>
            <w:rPr>
              <w:noProof/>
            </w:rPr>
          </w:pPr>
          <w:hyperlink w:anchor="_Toc435992382" w:history="1">
            <w:r w:rsidR="00227436" w:rsidRPr="0013377C">
              <w:rPr>
                <w:rStyle w:val="Hypertextovprepojenie"/>
                <w:noProof/>
              </w:rPr>
              <w:t>6.5 Logo obce</w:t>
            </w:r>
            <w:r w:rsidR="00227436">
              <w:rPr>
                <w:noProof/>
                <w:webHidden/>
              </w:rPr>
              <w:tab/>
            </w:r>
            <w:r w:rsidR="00227436">
              <w:rPr>
                <w:noProof/>
                <w:webHidden/>
              </w:rPr>
              <w:fldChar w:fldCharType="begin"/>
            </w:r>
            <w:r w:rsidR="00227436">
              <w:rPr>
                <w:noProof/>
                <w:webHidden/>
              </w:rPr>
              <w:instrText xml:space="preserve"> PAGEREF _Toc435992382 \h </w:instrText>
            </w:r>
            <w:r w:rsidR="00227436">
              <w:rPr>
                <w:noProof/>
                <w:webHidden/>
              </w:rPr>
            </w:r>
            <w:r w:rsidR="00227436">
              <w:rPr>
                <w:noProof/>
                <w:webHidden/>
              </w:rPr>
              <w:fldChar w:fldCharType="separate"/>
            </w:r>
            <w:r w:rsidR="00227436">
              <w:rPr>
                <w:noProof/>
                <w:webHidden/>
              </w:rPr>
              <w:t>15</w:t>
            </w:r>
            <w:r w:rsidR="00227436">
              <w:rPr>
                <w:noProof/>
                <w:webHidden/>
              </w:rPr>
              <w:fldChar w:fldCharType="end"/>
            </w:r>
          </w:hyperlink>
        </w:p>
        <w:p w:rsidR="00227436" w:rsidRDefault="00C475A2">
          <w:pPr>
            <w:pStyle w:val="Obsah2"/>
            <w:tabs>
              <w:tab w:val="right" w:leader="dot" w:pos="9062"/>
            </w:tabs>
            <w:rPr>
              <w:noProof/>
            </w:rPr>
          </w:pPr>
          <w:hyperlink w:anchor="_Toc435992383" w:history="1">
            <w:r w:rsidR="00227436" w:rsidRPr="0013377C">
              <w:rPr>
                <w:rStyle w:val="Hypertextovprepojenie"/>
                <w:noProof/>
              </w:rPr>
              <w:t>6.6 História obce</w:t>
            </w:r>
            <w:r w:rsidR="00227436">
              <w:rPr>
                <w:noProof/>
                <w:webHidden/>
              </w:rPr>
              <w:tab/>
            </w:r>
            <w:r w:rsidR="00227436">
              <w:rPr>
                <w:noProof/>
                <w:webHidden/>
              </w:rPr>
              <w:fldChar w:fldCharType="begin"/>
            </w:r>
            <w:r w:rsidR="00227436">
              <w:rPr>
                <w:noProof/>
                <w:webHidden/>
              </w:rPr>
              <w:instrText xml:space="preserve"> PAGEREF _Toc435992383 \h </w:instrText>
            </w:r>
            <w:r w:rsidR="00227436">
              <w:rPr>
                <w:noProof/>
                <w:webHidden/>
              </w:rPr>
            </w:r>
            <w:r w:rsidR="00227436">
              <w:rPr>
                <w:noProof/>
                <w:webHidden/>
              </w:rPr>
              <w:fldChar w:fldCharType="separate"/>
            </w:r>
            <w:r w:rsidR="00227436">
              <w:rPr>
                <w:noProof/>
                <w:webHidden/>
              </w:rPr>
              <w:t>15</w:t>
            </w:r>
            <w:r w:rsidR="00227436">
              <w:rPr>
                <w:noProof/>
                <w:webHidden/>
              </w:rPr>
              <w:fldChar w:fldCharType="end"/>
            </w:r>
          </w:hyperlink>
        </w:p>
        <w:p w:rsidR="00227436" w:rsidRDefault="00C475A2">
          <w:pPr>
            <w:pStyle w:val="Obsah2"/>
            <w:tabs>
              <w:tab w:val="right" w:leader="dot" w:pos="9062"/>
            </w:tabs>
            <w:rPr>
              <w:noProof/>
            </w:rPr>
          </w:pPr>
          <w:hyperlink w:anchor="_Toc435992384" w:history="1">
            <w:r w:rsidR="00227436" w:rsidRPr="0013377C">
              <w:rPr>
                <w:rStyle w:val="Hypertextovprepojenie"/>
                <w:noProof/>
              </w:rPr>
              <w:t>6.7 Pamiatky</w:t>
            </w:r>
            <w:r w:rsidR="00227436">
              <w:rPr>
                <w:noProof/>
                <w:webHidden/>
              </w:rPr>
              <w:tab/>
            </w:r>
            <w:r w:rsidR="00227436">
              <w:rPr>
                <w:noProof/>
                <w:webHidden/>
              </w:rPr>
              <w:fldChar w:fldCharType="begin"/>
            </w:r>
            <w:r w:rsidR="00227436">
              <w:rPr>
                <w:noProof/>
                <w:webHidden/>
              </w:rPr>
              <w:instrText xml:space="preserve"> PAGEREF _Toc435992384 \h </w:instrText>
            </w:r>
            <w:r w:rsidR="00227436">
              <w:rPr>
                <w:noProof/>
                <w:webHidden/>
              </w:rPr>
            </w:r>
            <w:r w:rsidR="00227436">
              <w:rPr>
                <w:noProof/>
                <w:webHidden/>
              </w:rPr>
              <w:fldChar w:fldCharType="separate"/>
            </w:r>
            <w:r w:rsidR="00227436">
              <w:rPr>
                <w:noProof/>
                <w:webHidden/>
              </w:rPr>
              <w:t>16</w:t>
            </w:r>
            <w:r w:rsidR="00227436">
              <w:rPr>
                <w:noProof/>
                <w:webHidden/>
              </w:rPr>
              <w:fldChar w:fldCharType="end"/>
            </w:r>
          </w:hyperlink>
        </w:p>
        <w:p w:rsidR="00227436" w:rsidRDefault="00C475A2">
          <w:pPr>
            <w:pStyle w:val="Obsah2"/>
            <w:tabs>
              <w:tab w:val="right" w:leader="dot" w:pos="9062"/>
            </w:tabs>
            <w:rPr>
              <w:noProof/>
            </w:rPr>
          </w:pPr>
          <w:hyperlink w:anchor="_Toc435992385" w:history="1">
            <w:r w:rsidR="00227436" w:rsidRPr="0013377C">
              <w:rPr>
                <w:rStyle w:val="Hypertextovprepojenie"/>
                <w:noProof/>
              </w:rPr>
              <w:t>6.8 Významné osobnosti obce</w:t>
            </w:r>
            <w:r w:rsidR="00227436">
              <w:rPr>
                <w:noProof/>
                <w:webHidden/>
              </w:rPr>
              <w:tab/>
            </w:r>
            <w:r w:rsidR="00227436">
              <w:rPr>
                <w:noProof/>
                <w:webHidden/>
              </w:rPr>
              <w:fldChar w:fldCharType="begin"/>
            </w:r>
            <w:r w:rsidR="00227436">
              <w:rPr>
                <w:noProof/>
                <w:webHidden/>
              </w:rPr>
              <w:instrText xml:space="preserve"> PAGEREF _Toc435992385 \h </w:instrText>
            </w:r>
            <w:r w:rsidR="00227436">
              <w:rPr>
                <w:noProof/>
                <w:webHidden/>
              </w:rPr>
            </w:r>
            <w:r w:rsidR="00227436">
              <w:rPr>
                <w:noProof/>
                <w:webHidden/>
              </w:rPr>
              <w:fldChar w:fldCharType="separate"/>
            </w:r>
            <w:r w:rsidR="00227436">
              <w:rPr>
                <w:noProof/>
                <w:webHidden/>
              </w:rPr>
              <w:t>16</w:t>
            </w:r>
            <w:r w:rsidR="00227436">
              <w:rPr>
                <w:noProof/>
                <w:webHidden/>
              </w:rPr>
              <w:fldChar w:fldCharType="end"/>
            </w:r>
          </w:hyperlink>
        </w:p>
        <w:p w:rsidR="00227436" w:rsidRDefault="00C475A2">
          <w:pPr>
            <w:pStyle w:val="Obsah1"/>
            <w:tabs>
              <w:tab w:val="left" w:pos="440"/>
              <w:tab w:val="right" w:leader="dot" w:pos="9062"/>
            </w:tabs>
            <w:rPr>
              <w:rFonts w:eastAsiaTheme="minorEastAsia"/>
              <w:noProof/>
              <w:lang w:eastAsia="sk-SK"/>
            </w:rPr>
          </w:pPr>
          <w:hyperlink w:anchor="_Toc435992386" w:history="1">
            <w:r w:rsidR="00227436" w:rsidRPr="0013377C">
              <w:rPr>
                <w:rStyle w:val="Hypertextovprepojenie"/>
                <w:noProof/>
              </w:rPr>
              <w:t>7.</w:t>
            </w:r>
            <w:r w:rsidR="00227436">
              <w:rPr>
                <w:rFonts w:eastAsiaTheme="minorEastAsia"/>
                <w:noProof/>
                <w:lang w:eastAsia="sk-SK"/>
              </w:rPr>
              <w:tab/>
            </w:r>
            <w:r w:rsidR="00227436" w:rsidRPr="0013377C">
              <w:rPr>
                <w:rStyle w:val="Hypertextovprepojenie"/>
                <w:noProof/>
              </w:rPr>
              <w:t>Plnenie funkcií  obce (prenesené kompetencie, originálne kompetencie)</w:t>
            </w:r>
            <w:r w:rsidR="00227436">
              <w:rPr>
                <w:noProof/>
                <w:webHidden/>
              </w:rPr>
              <w:tab/>
            </w:r>
            <w:r w:rsidR="00227436">
              <w:rPr>
                <w:noProof/>
                <w:webHidden/>
              </w:rPr>
              <w:fldChar w:fldCharType="begin"/>
            </w:r>
            <w:r w:rsidR="00227436">
              <w:rPr>
                <w:noProof/>
                <w:webHidden/>
              </w:rPr>
              <w:instrText xml:space="preserve"> PAGEREF _Toc435992386 \h </w:instrText>
            </w:r>
            <w:r w:rsidR="00227436">
              <w:rPr>
                <w:noProof/>
                <w:webHidden/>
              </w:rPr>
            </w:r>
            <w:r w:rsidR="00227436">
              <w:rPr>
                <w:noProof/>
                <w:webHidden/>
              </w:rPr>
              <w:fldChar w:fldCharType="separate"/>
            </w:r>
            <w:r w:rsidR="00227436">
              <w:rPr>
                <w:noProof/>
                <w:webHidden/>
              </w:rPr>
              <w:t>17</w:t>
            </w:r>
            <w:r w:rsidR="00227436">
              <w:rPr>
                <w:noProof/>
                <w:webHidden/>
              </w:rPr>
              <w:fldChar w:fldCharType="end"/>
            </w:r>
          </w:hyperlink>
        </w:p>
        <w:p w:rsidR="00227436" w:rsidRDefault="00C475A2">
          <w:pPr>
            <w:pStyle w:val="Obsah2"/>
            <w:tabs>
              <w:tab w:val="right" w:leader="dot" w:pos="9062"/>
            </w:tabs>
            <w:rPr>
              <w:noProof/>
            </w:rPr>
          </w:pPr>
          <w:hyperlink w:anchor="_Toc435992387" w:history="1">
            <w:r w:rsidR="00227436" w:rsidRPr="0013377C">
              <w:rPr>
                <w:rStyle w:val="Hypertextovprepojenie"/>
                <w:noProof/>
              </w:rPr>
              <w:t>7.1 Výchova a vzdelávanie</w:t>
            </w:r>
            <w:r w:rsidR="00227436">
              <w:rPr>
                <w:noProof/>
                <w:webHidden/>
              </w:rPr>
              <w:tab/>
            </w:r>
            <w:r w:rsidR="00227436">
              <w:rPr>
                <w:noProof/>
                <w:webHidden/>
              </w:rPr>
              <w:fldChar w:fldCharType="begin"/>
            </w:r>
            <w:r w:rsidR="00227436">
              <w:rPr>
                <w:noProof/>
                <w:webHidden/>
              </w:rPr>
              <w:instrText xml:space="preserve"> PAGEREF _Toc435992387 \h </w:instrText>
            </w:r>
            <w:r w:rsidR="00227436">
              <w:rPr>
                <w:noProof/>
                <w:webHidden/>
              </w:rPr>
            </w:r>
            <w:r w:rsidR="00227436">
              <w:rPr>
                <w:noProof/>
                <w:webHidden/>
              </w:rPr>
              <w:fldChar w:fldCharType="separate"/>
            </w:r>
            <w:r w:rsidR="00227436">
              <w:rPr>
                <w:noProof/>
                <w:webHidden/>
              </w:rPr>
              <w:t>17</w:t>
            </w:r>
            <w:r w:rsidR="00227436">
              <w:rPr>
                <w:noProof/>
                <w:webHidden/>
              </w:rPr>
              <w:fldChar w:fldCharType="end"/>
            </w:r>
          </w:hyperlink>
        </w:p>
        <w:p w:rsidR="00227436" w:rsidRDefault="00C475A2">
          <w:pPr>
            <w:pStyle w:val="Obsah2"/>
            <w:tabs>
              <w:tab w:val="right" w:leader="dot" w:pos="9062"/>
            </w:tabs>
            <w:rPr>
              <w:noProof/>
            </w:rPr>
          </w:pPr>
          <w:hyperlink w:anchor="_Toc435992388" w:history="1">
            <w:r w:rsidR="00227436" w:rsidRPr="0013377C">
              <w:rPr>
                <w:rStyle w:val="Hypertextovprepojenie"/>
                <w:noProof/>
              </w:rPr>
              <w:t>7.2 Zdravotníctvo</w:t>
            </w:r>
            <w:r w:rsidR="00227436">
              <w:rPr>
                <w:noProof/>
                <w:webHidden/>
              </w:rPr>
              <w:tab/>
            </w:r>
            <w:r w:rsidR="00227436">
              <w:rPr>
                <w:noProof/>
                <w:webHidden/>
              </w:rPr>
              <w:fldChar w:fldCharType="begin"/>
            </w:r>
            <w:r w:rsidR="00227436">
              <w:rPr>
                <w:noProof/>
                <w:webHidden/>
              </w:rPr>
              <w:instrText xml:space="preserve"> PAGEREF _Toc435992388 \h </w:instrText>
            </w:r>
            <w:r w:rsidR="00227436">
              <w:rPr>
                <w:noProof/>
                <w:webHidden/>
              </w:rPr>
            </w:r>
            <w:r w:rsidR="00227436">
              <w:rPr>
                <w:noProof/>
                <w:webHidden/>
              </w:rPr>
              <w:fldChar w:fldCharType="separate"/>
            </w:r>
            <w:r w:rsidR="00227436">
              <w:rPr>
                <w:noProof/>
                <w:webHidden/>
              </w:rPr>
              <w:t>17</w:t>
            </w:r>
            <w:r w:rsidR="00227436">
              <w:rPr>
                <w:noProof/>
                <w:webHidden/>
              </w:rPr>
              <w:fldChar w:fldCharType="end"/>
            </w:r>
          </w:hyperlink>
        </w:p>
        <w:p w:rsidR="00227436" w:rsidRDefault="00C475A2">
          <w:pPr>
            <w:pStyle w:val="Obsah2"/>
            <w:tabs>
              <w:tab w:val="right" w:leader="dot" w:pos="9062"/>
            </w:tabs>
            <w:rPr>
              <w:noProof/>
            </w:rPr>
          </w:pPr>
          <w:hyperlink w:anchor="_Toc435992389" w:history="1">
            <w:r w:rsidR="00227436" w:rsidRPr="0013377C">
              <w:rPr>
                <w:rStyle w:val="Hypertextovprepojenie"/>
                <w:noProof/>
              </w:rPr>
              <w:t>7.3 Sociálne zabezpečenie</w:t>
            </w:r>
            <w:r w:rsidR="00227436">
              <w:rPr>
                <w:noProof/>
                <w:webHidden/>
              </w:rPr>
              <w:tab/>
            </w:r>
            <w:r w:rsidR="00227436">
              <w:rPr>
                <w:noProof/>
                <w:webHidden/>
              </w:rPr>
              <w:fldChar w:fldCharType="begin"/>
            </w:r>
            <w:r w:rsidR="00227436">
              <w:rPr>
                <w:noProof/>
                <w:webHidden/>
              </w:rPr>
              <w:instrText xml:space="preserve"> PAGEREF _Toc435992389 \h </w:instrText>
            </w:r>
            <w:r w:rsidR="00227436">
              <w:rPr>
                <w:noProof/>
                <w:webHidden/>
              </w:rPr>
            </w:r>
            <w:r w:rsidR="00227436">
              <w:rPr>
                <w:noProof/>
                <w:webHidden/>
              </w:rPr>
              <w:fldChar w:fldCharType="separate"/>
            </w:r>
            <w:r w:rsidR="00227436">
              <w:rPr>
                <w:noProof/>
                <w:webHidden/>
              </w:rPr>
              <w:t>18</w:t>
            </w:r>
            <w:r w:rsidR="00227436">
              <w:rPr>
                <w:noProof/>
                <w:webHidden/>
              </w:rPr>
              <w:fldChar w:fldCharType="end"/>
            </w:r>
          </w:hyperlink>
        </w:p>
        <w:p w:rsidR="00227436" w:rsidRDefault="00C475A2">
          <w:pPr>
            <w:pStyle w:val="Obsah2"/>
            <w:tabs>
              <w:tab w:val="right" w:leader="dot" w:pos="9062"/>
            </w:tabs>
            <w:rPr>
              <w:noProof/>
            </w:rPr>
          </w:pPr>
          <w:hyperlink w:anchor="_Toc435992390" w:history="1">
            <w:r w:rsidR="00227436" w:rsidRPr="0013377C">
              <w:rPr>
                <w:rStyle w:val="Hypertextovprepojenie"/>
                <w:noProof/>
              </w:rPr>
              <w:t>7.4 Kultúra</w:t>
            </w:r>
            <w:r w:rsidR="00227436">
              <w:rPr>
                <w:noProof/>
                <w:webHidden/>
              </w:rPr>
              <w:tab/>
            </w:r>
            <w:r w:rsidR="00227436">
              <w:rPr>
                <w:noProof/>
                <w:webHidden/>
              </w:rPr>
              <w:fldChar w:fldCharType="begin"/>
            </w:r>
            <w:r w:rsidR="00227436">
              <w:rPr>
                <w:noProof/>
                <w:webHidden/>
              </w:rPr>
              <w:instrText xml:space="preserve"> PAGEREF _Toc435992390 \h </w:instrText>
            </w:r>
            <w:r w:rsidR="00227436">
              <w:rPr>
                <w:noProof/>
                <w:webHidden/>
              </w:rPr>
            </w:r>
            <w:r w:rsidR="00227436">
              <w:rPr>
                <w:noProof/>
                <w:webHidden/>
              </w:rPr>
              <w:fldChar w:fldCharType="separate"/>
            </w:r>
            <w:r w:rsidR="00227436">
              <w:rPr>
                <w:noProof/>
                <w:webHidden/>
              </w:rPr>
              <w:t>18</w:t>
            </w:r>
            <w:r w:rsidR="00227436">
              <w:rPr>
                <w:noProof/>
                <w:webHidden/>
              </w:rPr>
              <w:fldChar w:fldCharType="end"/>
            </w:r>
          </w:hyperlink>
        </w:p>
        <w:p w:rsidR="00227436" w:rsidRDefault="00C475A2">
          <w:pPr>
            <w:pStyle w:val="Obsah2"/>
            <w:tabs>
              <w:tab w:val="right" w:leader="dot" w:pos="9062"/>
            </w:tabs>
            <w:rPr>
              <w:noProof/>
            </w:rPr>
          </w:pPr>
          <w:hyperlink w:anchor="_Toc435992391" w:history="1">
            <w:r w:rsidR="00227436" w:rsidRPr="0013377C">
              <w:rPr>
                <w:rStyle w:val="Hypertextovprepojenie"/>
                <w:noProof/>
              </w:rPr>
              <w:t>7.5  Hospodárstvo</w:t>
            </w:r>
            <w:r w:rsidR="00227436">
              <w:rPr>
                <w:noProof/>
                <w:webHidden/>
              </w:rPr>
              <w:tab/>
            </w:r>
            <w:r w:rsidR="00227436">
              <w:rPr>
                <w:noProof/>
                <w:webHidden/>
              </w:rPr>
              <w:fldChar w:fldCharType="begin"/>
            </w:r>
            <w:r w:rsidR="00227436">
              <w:rPr>
                <w:noProof/>
                <w:webHidden/>
              </w:rPr>
              <w:instrText xml:space="preserve"> PAGEREF _Toc435992391 \h </w:instrText>
            </w:r>
            <w:r w:rsidR="00227436">
              <w:rPr>
                <w:noProof/>
                <w:webHidden/>
              </w:rPr>
            </w:r>
            <w:r w:rsidR="00227436">
              <w:rPr>
                <w:noProof/>
                <w:webHidden/>
              </w:rPr>
              <w:fldChar w:fldCharType="separate"/>
            </w:r>
            <w:r w:rsidR="00227436">
              <w:rPr>
                <w:noProof/>
                <w:webHidden/>
              </w:rPr>
              <w:t>19</w:t>
            </w:r>
            <w:r w:rsidR="00227436">
              <w:rPr>
                <w:noProof/>
                <w:webHidden/>
              </w:rPr>
              <w:fldChar w:fldCharType="end"/>
            </w:r>
          </w:hyperlink>
        </w:p>
        <w:p w:rsidR="00227436" w:rsidRDefault="00C475A2">
          <w:pPr>
            <w:pStyle w:val="Obsah1"/>
            <w:tabs>
              <w:tab w:val="left" w:pos="440"/>
              <w:tab w:val="right" w:leader="dot" w:pos="9062"/>
            </w:tabs>
            <w:rPr>
              <w:rFonts w:eastAsiaTheme="minorEastAsia"/>
              <w:noProof/>
              <w:lang w:eastAsia="sk-SK"/>
            </w:rPr>
          </w:pPr>
          <w:hyperlink w:anchor="_Toc435992392" w:history="1">
            <w:r w:rsidR="00227436" w:rsidRPr="0013377C">
              <w:rPr>
                <w:rStyle w:val="Hypertextovprepojenie"/>
                <w:noProof/>
              </w:rPr>
              <w:t>8.</w:t>
            </w:r>
            <w:r w:rsidR="00227436">
              <w:rPr>
                <w:rFonts w:eastAsiaTheme="minorEastAsia"/>
                <w:noProof/>
                <w:lang w:eastAsia="sk-SK"/>
              </w:rPr>
              <w:tab/>
            </w:r>
            <w:r w:rsidR="00227436" w:rsidRPr="0013377C">
              <w:rPr>
                <w:rStyle w:val="Hypertextovprepojenie"/>
                <w:noProof/>
              </w:rPr>
              <w:t>Informácia o vývoji obce z pohľadu rozpočtovníctva</w:t>
            </w:r>
            <w:r w:rsidR="00227436">
              <w:rPr>
                <w:noProof/>
                <w:webHidden/>
              </w:rPr>
              <w:tab/>
            </w:r>
            <w:r w:rsidR="00227436">
              <w:rPr>
                <w:noProof/>
                <w:webHidden/>
              </w:rPr>
              <w:fldChar w:fldCharType="begin"/>
            </w:r>
            <w:r w:rsidR="00227436">
              <w:rPr>
                <w:noProof/>
                <w:webHidden/>
              </w:rPr>
              <w:instrText xml:space="preserve"> PAGEREF _Toc435992392 \h </w:instrText>
            </w:r>
            <w:r w:rsidR="00227436">
              <w:rPr>
                <w:noProof/>
                <w:webHidden/>
              </w:rPr>
            </w:r>
            <w:r w:rsidR="00227436">
              <w:rPr>
                <w:noProof/>
                <w:webHidden/>
              </w:rPr>
              <w:fldChar w:fldCharType="separate"/>
            </w:r>
            <w:r w:rsidR="00227436">
              <w:rPr>
                <w:noProof/>
                <w:webHidden/>
              </w:rPr>
              <w:t>20</w:t>
            </w:r>
            <w:r w:rsidR="00227436">
              <w:rPr>
                <w:noProof/>
                <w:webHidden/>
              </w:rPr>
              <w:fldChar w:fldCharType="end"/>
            </w:r>
          </w:hyperlink>
        </w:p>
        <w:p w:rsidR="00227436" w:rsidRDefault="00C475A2">
          <w:pPr>
            <w:pStyle w:val="Obsah2"/>
            <w:tabs>
              <w:tab w:val="left" w:pos="880"/>
              <w:tab w:val="right" w:leader="dot" w:pos="9062"/>
            </w:tabs>
            <w:rPr>
              <w:noProof/>
            </w:rPr>
          </w:pPr>
          <w:hyperlink w:anchor="_Toc435992393" w:history="1">
            <w:r w:rsidR="00227436" w:rsidRPr="0013377C">
              <w:rPr>
                <w:rStyle w:val="Hypertextovprepojenie"/>
                <w:noProof/>
              </w:rPr>
              <w:t>8.1</w:t>
            </w:r>
            <w:r w:rsidR="00B03127">
              <w:rPr>
                <w:noProof/>
              </w:rPr>
              <w:t xml:space="preserve">   </w:t>
            </w:r>
            <w:r w:rsidR="00227436" w:rsidRPr="0013377C">
              <w:rPr>
                <w:rStyle w:val="Hypertextovprepojenie"/>
                <w:noProof/>
              </w:rPr>
              <w:t>Plnenie príjmov a čerpanie výdavkov za rok 2014</w:t>
            </w:r>
            <w:r w:rsidR="00227436">
              <w:rPr>
                <w:noProof/>
                <w:webHidden/>
              </w:rPr>
              <w:tab/>
            </w:r>
            <w:r w:rsidR="00227436">
              <w:rPr>
                <w:noProof/>
                <w:webHidden/>
              </w:rPr>
              <w:fldChar w:fldCharType="begin"/>
            </w:r>
            <w:r w:rsidR="00227436">
              <w:rPr>
                <w:noProof/>
                <w:webHidden/>
              </w:rPr>
              <w:instrText xml:space="preserve"> PAGEREF _Toc435992393 \h </w:instrText>
            </w:r>
            <w:r w:rsidR="00227436">
              <w:rPr>
                <w:noProof/>
                <w:webHidden/>
              </w:rPr>
            </w:r>
            <w:r w:rsidR="00227436">
              <w:rPr>
                <w:noProof/>
                <w:webHidden/>
              </w:rPr>
              <w:fldChar w:fldCharType="separate"/>
            </w:r>
            <w:r w:rsidR="00227436">
              <w:rPr>
                <w:noProof/>
                <w:webHidden/>
              </w:rPr>
              <w:t>20</w:t>
            </w:r>
            <w:r w:rsidR="00227436">
              <w:rPr>
                <w:noProof/>
                <w:webHidden/>
              </w:rPr>
              <w:fldChar w:fldCharType="end"/>
            </w:r>
          </w:hyperlink>
        </w:p>
        <w:p w:rsidR="00227436" w:rsidRDefault="00C475A2">
          <w:pPr>
            <w:pStyle w:val="Obsah2"/>
            <w:tabs>
              <w:tab w:val="right" w:leader="dot" w:pos="9062"/>
            </w:tabs>
            <w:rPr>
              <w:noProof/>
            </w:rPr>
          </w:pPr>
          <w:hyperlink w:anchor="_Toc435992394" w:history="1">
            <w:r w:rsidR="00227436" w:rsidRPr="0013377C">
              <w:rPr>
                <w:rStyle w:val="Hypertextovprepojenie"/>
                <w:noProof/>
              </w:rPr>
              <w:t>8.2  Prebytok/schodok rozpočtového hospodárenia za rok 2014</w:t>
            </w:r>
            <w:r w:rsidR="00227436">
              <w:rPr>
                <w:noProof/>
                <w:webHidden/>
              </w:rPr>
              <w:tab/>
            </w:r>
            <w:r w:rsidR="00227436">
              <w:rPr>
                <w:noProof/>
                <w:webHidden/>
              </w:rPr>
              <w:fldChar w:fldCharType="begin"/>
            </w:r>
            <w:r w:rsidR="00227436">
              <w:rPr>
                <w:noProof/>
                <w:webHidden/>
              </w:rPr>
              <w:instrText xml:space="preserve"> PAGEREF _Toc435992394 \h </w:instrText>
            </w:r>
            <w:r w:rsidR="00227436">
              <w:rPr>
                <w:noProof/>
                <w:webHidden/>
              </w:rPr>
            </w:r>
            <w:r w:rsidR="00227436">
              <w:rPr>
                <w:noProof/>
                <w:webHidden/>
              </w:rPr>
              <w:fldChar w:fldCharType="separate"/>
            </w:r>
            <w:r w:rsidR="00227436">
              <w:rPr>
                <w:noProof/>
                <w:webHidden/>
              </w:rPr>
              <w:t>21</w:t>
            </w:r>
            <w:r w:rsidR="00227436">
              <w:rPr>
                <w:noProof/>
                <w:webHidden/>
              </w:rPr>
              <w:fldChar w:fldCharType="end"/>
            </w:r>
          </w:hyperlink>
        </w:p>
        <w:p w:rsidR="00227436" w:rsidRDefault="00C475A2">
          <w:pPr>
            <w:pStyle w:val="Obsah2"/>
            <w:tabs>
              <w:tab w:val="right" w:leader="dot" w:pos="9062"/>
            </w:tabs>
            <w:rPr>
              <w:noProof/>
            </w:rPr>
          </w:pPr>
          <w:hyperlink w:anchor="_Toc435992395" w:history="1">
            <w:r w:rsidR="00227436" w:rsidRPr="0013377C">
              <w:rPr>
                <w:rStyle w:val="Hypertextovprepojenie"/>
                <w:noProof/>
              </w:rPr>
              <w:t>8.3 Rozpočet na roky 2015 - 2017</w:t>
            </w:r>
            <w:r w:rsidR="00227436">
              <w:rPr>
                <w:noProof/>
                <w:webHidden/>
              </w:rPr>
              <w:tab/>
            </w:r>
            <w:r w:rsidR="00227436">
              <w:rPr>
                <w:noProof/>
                <w:webHidden/>
              </w:rPr>
              <w:fldChar w:fldCharType="begin"/>
            </w:r>
            <w:r w:rsidR="00227436">
              <w:rPr>
                <w:noProof/>
                <w:webHidden/>
              </w:rPr>
              <w:instrText xml:space="preserve"> PAGEREF _Toc435992395 \h </w:instrText>
            </w:r>
            <w:r w:rsidR="00227436">
              <w:rPr>
                <w:noProof/>
                <w:webHidden/>
              </w:rPr>
            </w:r>
            <w:r w:rsidR="00227436">
              <w:rPr>
                <w:noProof/>
                <w:webHidden/>
              </w:rPr>
              <w:fldChar w:fldCharType="separate"/>
            </w:r>
            <w:r w:rsidR="00227436">
              <w:rPr>
                <w:noProof/>
                <w:webHidden/>
              </w:rPr>
              <w:t>23</w:t>
            </w:r>
            <w:r w:rsidR="00227436">
              <w:rPr>
                <w:noProof/>
                <w:webHidden/>
              </w:rPr>
              <w:fldChar w:fldCharType="end"/>
            </w:r>
          </w:hyperlink>
        </w:p>
        <w:p w:rsidR="00227436" w:rsidRDefault="00C475A2">
          <w:pPr>
            <w:pStyle w:val="Obsah1"/>
            <w:tabs>
              <w:tab w:val="left" w:pos="440"/>
              <w:tab w:val="right" w:leader="dot" w:pos="9062"/>
            </w:tabs>
            <w:rPr>
              <w:rFonts w:eastAsiaTheme="minorEastAsia"/>
              <w:noProof/>
              <w:lang w:eastAsia="sk-SK"/>
            </w:rPr>
          </w:pPr>
          <w:hyperlink w:anchor="_Toc435992396" w:history="1">
            <w:r w:rsidR="00227436" w:rsidRPr="0013377C">
              <w:rPr>
                <w:rStyle w:val="Hypertextovprepojenie"/>
                <w:noProof/>
              </w:rPr>
              <w:t>9.</w:t>
            </w:r>
            <w:r w:rsidR="00227436">
              <w:rPr>
                <w:rFonts w:eastAsiaTheme="minorEastAsia"/>
                <w:noProof/>
                <w:lang w:eastAsia="sk-SK"/>
              </w:rPr>
              <w:tab/>
            </w:r>
            <w:r w:rsidR="00227436" w:rsidRPr="0013377C">
              <w:rPr>
                <w:rStyle w:val="Hypertextovprepojenie"/>
                <w:noProof/>
              </w:rPr>
              <w:t>Informácia o vývoji obce z pohľadu účtovníctva za materskú účtovnú jednotku a konsolidovaný celok</w:t>
            </w:r>
            <w:r w:rsidR="00227436">
              <w:rPr>
                <w:noProof/>
                <w:webHidden/>
              </w:rPr>
              <w:tab/>
            </w:r>
            <w:r w:rsidR="00227436">
              <w:rPr>
                <w:noProof/>
                <w:webHidden/>
              </w:rPr>
              <w:fldChar w:fldCharType="begin"/>
            </w:r>
            <w:r w:rsidR="00227436">
              <w:rPr>
                <w:noProof/>
                <w:webHidden/>
              </w:rPr>
              <w:instrText xml:space="preserve"> PAGEREF _Toc435992396 \h </w:instrText>
            </w:r>
            <w:r w:rsidR="00227436">
              <w:rPr>
                <w:noProof/>
                <w:webHidden/>
              </w:rPr>
            </w:r>
            <w:r w:rsidR="00227436">
              <w:rPr>
                <w:noProof/>
                <w:webHidden/>
              </w:rPr>
              <w:fldChar w:fldCharType="separate"/>
            </w:r>
            <w:r w:rsidR="00227436">
              <w:rPr>
                <w:noProof/>
                <w:webHidden/>
              </w:rPr>
              <w:t>24</w:t>
            </w:r>
            <w:r w:rsidR="00227436">
              <w:rPr>
                <w:noProof/>
                <w:webHidden/>
              </w:rPr>
              <w:fldChar w:fldCharType="end"/>
            </w:r>
          </w:hyperlink>
        </w:p>
        <w:p w:rsidR="00227436" w:rsidRDefault="00C475A2">
          <w:pPr>
            <w:pStyle w:val="Obsah2"/>
            <w:tabs>
              <w:tab w:val="right" w:leader="dot" w:pos="9062"/>
            </w:tabs>
            <w:rPr>
              <w:noProof/>
            </w:rPr>
          </w:pPr>
          <w:hyperlink w:anchor="_Toc435992397" w:history="1">
            <w:r w:rsidR="00227436" w:rsidRPr="0013377C">
              <w:rPr>
                <w:rStyle w:val="Hypertextovprepojenie"/>
                <w:noProof/>
              </w:rPr>
              <w:t>9.1 Majetok</w:t>
            </w:r>
            <w:r w:rsidR="00227436">
              <w:rPr>
                <w:noProof/>
                <w:webHidden/>
              </w:rPr>
              <w:tab/>
            </w:r>
            <w:r w:rsidR="00227436">
              <w:rPr>
                <w:noProof/>
                <w:webHidden/>
              </w:rPr>
              <w:fldChar w:fldCharType="begin"/>
            </w:r>
            <w:r w:rsidR="00227436">
              <w:rPr>
                <w:noProof/>
                <w:webHidden/>
              </w:rPr>
              <w:instrText xml:space="preserve"> PAGEREF _Toc435992397 \h </w:instrText>
            </w:r>
            <w:r w:rsidR="00227436">
              <w:rPr>
                <w:noProof/>
                <w:webHidden/>
              </w:rPr>
            </w:r>
            <w:r w:rsidR="00227436">
              <w:rPr>
                <w:noProof/>
                <w:webHidden/>
              </w:rPr>
              <w:fldChar w:fldCharType="separate"/>
            </w:r>
            <w:r w:rsidR="00227436">
              <w:rPr>
                <w:noProof/>
                <w:webHidden/>
              </w:rPr>
              <w:t>24</w:t>
            </w:r>
            <w:r w:rsidR="00227436">
              <w:rPr>
                <w:noProof/>
                <w:webHidden/>
              </w:rPr>
              <w:fldChar w:fldCharType="end"/>
            </w:r>
          </w:hyperlink>
        </w:p>
        <w:p w:rsidR="00227436" w:rsidRDefault="00C475A2">
          <w:pPr>
            <w:pStyle w:val="Obsah2"/>
            <w:tabs>
              <w:tab w:val="right" w:leader="dot" w:pos="9062"/>
            </w:tabs>
            <w:rPr>
              <w:noProof/>
            </w:rPr>
          </w:pPr>
          <w:hyperlink w:anchor="_Toc435992398" w:history="1">
            <w:r w:rsidR="00227436" w:rsidRPr="0013377C">
              <w:rPr>
                <w:rStyle w:val="Hypertextovprepojenie"/>
                <w:noProof/>
              </w:rPr>
              <w:t>9.2 Zdroje krytia</w:t>
            </w:r>
            <w:r w:rsidR="00227436">
              <w:rPr>
                <w:noProof/>
                <w:webHidden/>
              </w:rPr>
              <w:tab/>
            </w:r>
            <w:r w:rsidR="00227436">
              <w:rPr>
                <w:noProof/>
                <w:webHidden/>
              </w:rPr>
              <w:fldChar w:fldCharType="begin"/>
            </w:r>
            <w:r w:rsidR="00227436">
              <w:rPr>
                <w:noProof/>
                <w:webHidden/>
              </w:rPr>
              <w:instrText xml:space="preserve"> PAGEREF _Toc435992398 \h </w:instrText>
            </w:r>
            <w:r w:rsidR="00227436">
              <w:rPr>
                <w:noProof/>
                <w:webHidden/>
              </w:rPr>
            </w:r>
            <w:r w:rsidR="00227436">
              <w:rPr>
                <w:noProof/>
                <w:webHidden/>
              </w:rPr>
              <w:fldChar w:fldCharType="separate"/>
            </w:r>
            <w:r w:rsidR="00227436">
              <w:rPr>
                <w:noProof/>
                <w:webHidden/>
              </w:rPr>
              <w:t>26</w:t>
            </w:r>
            <w:r w:rsidR="00227436">
              <w:rPr>
                <w:noProof/>
                <w:webHidden/>
              </w:rPr>
              <w:fldChar w:fldCharType="end"/>
            </w:r>
          </w:hyperlink>
        </w:p>
        <w:p w:rsidR="00227436" w:rsidRDefault="00C475A2">
          <w:pPr>
            <w:pStyle w:val="Obsah2"/>
            <w:tabs>
              <w:tab w:val="right" w:leader="dot" w:pos="9062"/>
            </w:tabs>
            <w:rPr>
              <w:noProof/>
            </w:rPr>
          </w:pPr>
          <w:hyperlink w:anchor="_Toc435992399" w:history="1">
            <w:r w:rsidR="00227436" w:rsidRPr="0013377C">
              <w:rPr>
                <w:rStyle w:val="Hypertextovprepojenie"/>
                <w:noProof/>
              </w:rPr>
              <w:t>9.3 Pohľadávky</w:t>
            </w:r>
            <w:r w:rsidR="00227436">
              <w:rPr>
                <w:noProof/>
                <w:webHidden/>
              </w:rPr>
              <w:tab/>
            </w:r>
            <w:r w:rsidR="00227436">
              <w:rPr>
                <w:noProof/>
                <w:webHidden/>
              </w:rPr>
              <w:fldChar w:fldCharType="begin"/>
            </w:r>
            <w:r w:rsidR="00227436">
              <w:rPr>
                <w:noProof/>
                <w:webHidden/>
              </w:rPr>
              <w:instrText xml:space="preserve"> PAGEREF _Toc435992399 \h </w:instrText>
            </w:r>
            <w:r w:rsidR="00227436">
              <w:rPr>
                <w:noProof/>
                <w:webHidden/>
              </w:rPr>
            </w:r>
            <w:r w:rsidR="00227436">
              <w:rPr>
                <w:noProof/>
                <w:webHidden/>
              </w:rPr>
              <w:fldChar w:fldCharType="separate"/>
            </w:r>
            <w:r w:rsidR="00227436">
              <w:rPr>
                <w:noProof/>
                <w:webHidden/>
              </w:rPr>
              <w:t>28</w:t>
            </w:r>
            <w:r w:rsidR="00227436">
              <w:rPr>
                <w:noProof/>
                <w:webHidden/>
              </w:rPr>
              <w:fldChar w:fldCharType="end"/>
            </w:r>
          </w:hyperlink>
        </w:p>
        <w:p w:rsidR="00227436" w:rsidRDefault="00C475A2">
          <w:pPr>
            <w:pStyle w:val="Obsah1"/>
            <w:tabs>
              <w:tab w:val="left" w:pos="660"/>
              <w:tab w:val="right" w:leader="dot" w:pos="9062"/>
            </w:tabs>
            <w:rPr>
              <w:rFonts w:eastAsiaTheme="minorEastAsia"/>
              <w:noProof/>
              <w:lang w:eastAsia="sk-SK"/>
            </w:rPr>
          </w:pPr>
          <w:hyperlink w:anchor="_Toc435992400" w:history="1">
            <w:r w:rsidR="00227436" w:rsidRPr="0013377C">
              <w:rPr>
                <w:rStyle w:val="Hypertextovprepojenie"/>
                <w:noProof/>
              </w:rPr>
              <w:t>10.</w:t>
            </w:r>
            <w:r w:rsidR="00227436">
              <w:rPr>
                <w:rFonts w:eastAsiaTheme="minorEastAsia"/>
                <w:noProof/>
                <w:lang w:eastAsia="sk-SK"/>
              </w:rPr>
              <w:tab/>
            </w:r>
            <w:r w:rsidR="00227436" w:rsidRPr="0013377C">
              <w:rPr>
                <w:rStyle w:val="Hypertextovprepojenie"/>
                <w:noProof/>
              </w:rPr>
              <w:t>Hospodársky výsledok  za 2014 - vývoj nákladov a výnosov za materskú účtovnú jednotku a konsolidovaný celok</w:t>
            </w:r>
            <w:r w:rsidR="00227436">
              <w:rPr>
                <w:noProof/>
                <w:webHidden/>
              </w:rPr>
              <w:tab/>
            </w:r>
            <w:r w:rsidR="00227436">
              <w:rPr>
                <w:noProof/>
                <w:webHidden/>
              </w:rPr>
              <w:fldChar w:fldCharType="begin"/>
            </w:r>
            <w:r w:rsidR="00227436">
              <w:rPr>
                <w:noProof/>
                <w:webHidden/>
              </w:rPr>
              <w:instrText xml:space="preserve"> PAGEREF _Toc435992400 \h </w:instrText>
            </w:r>
            <w:r w:rsidR="00227436">
              <w:rPr>
                <w:noProof/>
                <w:webHidden/>
              </w:rPr>
            </w:r>
            <w:r w:rsidR="00227436">
              <w:rPr>
                <w:noProof/>
                <w:webHidden/>
              </w:rPr>
              <w:fldChar w:fldCharType="separate"/>
            </w:r>
            <w:r w:rsidR="00227436">
              <w:rPr>
                <w:noProof/>
                <w:webHidden/>
              </w:rPr>
              <w:t>29</w:t>
            </w:r>
            <w:r w:rsidR="00227436">
              <w:rPr>
                <w:noProof/>
                <w:webHidden/>
              </w:rPr>
              <w:fldChar w:fldCharType="end"/>
            </w:r>
          </w:hyperlink>
        </w:p>
        <w:p w:rsidR="00227436" w:rsidRDefault="00C475A2">
          <w:pPr>
            <w:pStyle w:val="Obsah1"/>
            <w:tabs>
              <w:tab w:val="left" w:pos="660"/>
              <w:tab w:val="right" w:leader="dot" w:pos="9062"/>
            </w:tabs>
            <w:rPr>
              <w:rFonts w:eastAsiaTheme="minorEastAsia"/>
              <w:noProof/>
              <w:lang w:eastAsia="sk-SK"/>
            </w:rPr>
          </w:pPr>
          <w:hyperlink w:anchor="_Toc435992401" w:history="1">
            <w:r w:rsidR="00227436" w:rsidRPr="0013377C">
              <w:rPr>
                <w:rStyle w:val="Hypertextovprepojenie"/>
                <w:noProof/>
              </w:rPr>
              <w:t>11.</w:t>
            </w:r>
            <w:r w:rsidR="00227436">
              <w:rPr>
                <w:rFonts w:eastAsiaTheme="minorEastAsia"/>
                <w:noProof/>
                <w:lang w:eastAsia="sk-SK"/>
              </w:rPr>
              <w:tab/>
            </w:r>
            <w:r w:rsidR="00227436" w:rsidRPr="0013377C">
              <w:rPr>
                <w:rStyle w:val="Hypertextovprepojenie"/>
                <w:noProof/>
              </w:rPr>
              <w:t>Ostatné  dôležité informácie</w:t>
            </w:r>
            <w:r w:rsidR="00227436">
              <w:rPr>
                <w:noProof/>
                <w:webHidden/>
              </w:rPr>
              <w:tab/>
            </w:r>
            <w:r w:rsidR="00227436">
              <w:rPr>
                <w:noProof/>
                <w:webHidden/>
              </w:rPr>
              <w:fldChar w:fldCharType="begin"/>
            </w:r>
            <w:r w:rsidR="00227436">
              <w:rPr>
                <w:noProof/>
                <w:webHidden/>
              </w:rPr>
              <w:instrText xml:space="preserve"> PAGEREF _Toc435992401 \h </w:instrText>
            </w:r>
            <w:r w:rsidR="00227436">
              <w:rPr>
                <w:noProof/>
                <w:webHidden/>
              </w:rPr>
            </w:r>
            <w:r w:rsidR="00227436">
              <w:rPr>
                <w:noProof/>
                <w:webHidden/>
              </w:rPr>
              <w:fldChar w:fldCharType="separate"/>
            </w:r>
            <w:r w:rsidR="00227436">
              <w:rPr>
                <w:noProof/>
                <w:webHidden/>
              </w:rPr>
              <w:t>32</w:t>
            </w:r>
            <w:r w:rsidR="00227436">
              <w:rPr>
                <w:noProof/>
                <w:webHidden/>
              </w:rPr>
              <w:fldChar w:fldCharType="end"/>
            </w:r>
          </w:hyperlink>
        </w:p>
        <w:p w:rsidR="00227436" w:rsidRDefault="00C475A2">
          <w:pPr>
            <w:pStyle w:val="Obsah2"/>
            <w:tabs>
              <w:tab w:val="right" w:leader="dot" w:pos="9062"/>
            </w:tabs>
            <w:rPr>
              <w:noProof/>
            </w:rPr>
          </w:pPr>
          <w:hyperlink w:anchor="_Toc435992402" w:history="1">
            <w:r w:rsidR="00227436" w:rsidRPr="0013377C">
              <w:rPr>
                <w:rStyle w:val="Hypertextovprepojenie"/>
                <w:noProof/>
              </w:rPr>
              <w:t>11.1 Prijaté granty a transfery</w:t>
            </w:r>
            <w:r w:rsidR="00227436">
              <w:rPr>
                <w:noProof/>
                <w:webHidden/>
              </w:rPr>
              <w:tab/>
            </w:r>
            <w:r w:rsidR="00227436">
              <w:rPr>
                <w:noProof/>
                <w:webHidden/>
              </w:rPr>
              <w:fldChar w:fldCharType="begin"/>
            </w:r>
            <w:r w:rsidR="00227436">
              <w:rPr>
                <w:noProof/>
                <w:webHidden/>
              </w:rPr>
              <w:instrText xml:space="preserve"> PAGEREF _Toc435992402 \h </w:instrText>
            </w:r>
            <w:r w:rsidR="00227436">
              <w:rPr>
                <w:noProof/>
                <w:webHidden/>
              </w:rPr>
            </w:r>
            <w:r w:rsidR="00227436">
              <w:rPr>
                <w:noProof/>
                <w:webHidden/>
              </w:rPr>
              <w:fldChar w:fldCharType="separate"/>
            </w:r>
            <w:r w:rsidR="00227436">
              <w:rPr>
                <w:noProof/>
                <w:webHidden/>
              </w:rPr>
              <w:t>32</w:t>
            </w:r>
            <w:r w:rsidR="00227436">
              <w:rPr>
                <w:noProof/>
                <w:webHidden/>
              </w:rPr>
              <w:fldChar w:fldCharType="end"/>
            </w:r>
          </w:hyperlink>
        </w:p>
        <w:p w:rsidR="00227436" w:rsidRDefault="00C475A2">
          <w:pPr>
            <w:pStyle w:val="Obsah2"/>
            <w:tabs>
              <w:tab w:val="right" w:leader="dot" w:pos="9062"/>
            </w:tabs>
            <w:rPr>
              <w:noProof/>
            </w:rPr>
          </w:pPr>
          <w:hyperlink w:anchor="_Toc435992403" w:history="1">
            <w:r w:rsidR="00227436" w:rsidRPr="0013377C">
              <w:rPr>
                <w:rStyle w:val="Hypertextovprepojenie"/>
                <w:noProof/>
              </w:rPr>
              <w:t>11.2 Poskytnuté dotácie</w:t>
            </w:r>
            <w:r w:rsidR="00227436">
              <w:rPr>
                <w:noProof/>
                <w:webHidden/>
              </w:rPr>
              <w:tab/>
            </w:r>
            <w:r w:rsidR="00227436">
              <w:rPr>
                <w:noProof/>
                <w:webHidden/>
              </w:rPr>
              <w:fldChar w:fldCharType="begin"/>
            </w:r>
            <w:r w:rsidR="00227436">
              <w:rPr>
                <w:noProof/>
                <w:webHidden/>
              </w:rPr>
              <w:instrText xml:space="preserve"> PAGEREF _Toc435992403 \h </w:instrText>
            </w:r>
            <w:r w:rsidR="00227436">
              <w:rPr>
                <w:noProof/>
                <w:webHidden/>
              </w:rPr>
            </w:r>
            <w:r w:rsidR="00227436">
              <w:rPr>
                <w:noProof/>
                <w:webHidden/>
              </w:rPr>
              <w:fldChar w:fldCharType="separate"/>
            </w:r>
            <w:r w:rsidR="00227436">
              <w:rPr>
                <w:noProof/>
                <w:webHidden/>
              </w:rPr>
              <w:t>33</w:t>
            </w:r>
            <w:r w:rsidR="00227436">
              <w:rPr>
                <w:noProof/>
                <w:webHidden/>
              </w:rPr>
              <w:fldChar w:fldCharType="end"/>
            </w:r>
          </w:hyperlink>
        </w:p>
        <w:p w:rsidR="00227436" w:rsidRDefault="00C475A2">
          <w:pPr>
            <w:pStyle w:val="Obsah2"/>
            <w:tabs>
              <w:tab w:val="right" w:leader="dot" w:pos="9062"/>
            </w:tabs>
            <w:rPr>
              <w:noProof/>
            </w:rPr>
          </w:pPr>
          <w:hyperlink w:anchor="_Toc435992404" w:history="1">
            <w:r w:rsidR="00227436" w:rsidRPr="0013377C">
              <w:rPr>
                <w:rStyle w:val="Hypertextovprepojenie"/>
                <w:noProof/>
              </w:rPr>
              <w:t>11.3 Významné investičné akcie v roku 2014</w:t>
            </w:r>
            <w:r w:rsidR="00227436">
              <w:rPr>
                <w:noProof/>
                <w:webHidden/>
              </w:rPr>
              <w:tab/>
            </w:r>
            <w:r w:rsidR="00227436">
              <w:rPr>
                <w:noProof/>
                <w:webHidden/>
              </w:rPr>
              <w:fldChar w:fldCharType="begin"/>
            </w:r>
            <w:r w:rsidR="00227436">
              <w:rPr>
                <w:noProof/>
                <w:webHidden/>
              </w:rPr>
              <w:instrText xml:space="preserve"> PAGEREF _Toc435992404 \h </w:instrText>
            </w:r>
            <w:r w:rsidR="00227436">
              <w:rPr>
                <w:noProof/>
                <w:webHidden/>
              </w:rPr>
            </w:r>
            <w:r w:rsidR="00227436">
              <w:rPr>
                <w:noProof/>
                <w:webHidden/>
              </w:rPr>
              <w:fldChar w:fldCharType="separate"/>
            </w:r>
            <w:r w:rsidR="00227436">
              <w:rPr>
                <w:noProof/>
                <w:webHidden/>
              </w:rPr>
              <w:t>34</w:t>
            </w:r>
            <w:r w:rsidR="00227436">
              <w:rPr>
                <w:noProof/>
                <w:webHidden/>
              </w:rPr>
              <w:fldChar w:fldCharType="end"/>
            </w:r>
          </w:hyperlink>
        </w:p>
        <w:p w:rsidR="00227436" w:rsidRDefault="00C475A2">
          <w:pPr>
            <w:pStyle w:val="Obsah2"/>
            <w:tabs>
              <w:tab w:val="right" w:leader="dot" w:pos="9062"/>
            </w:tabs>
            <w:rPr>
              <w:noProof/>
            </w:rPr>
          </w:pPr>
          <w:hyperlink w:anchor="_Toc435992405" w:history="1">
            <w:r w:rsidR="00227436" w:rsidRPr="0013377C">
              <w:rPr>
                <w:rStyle w:val="Hypertextovprepojenie"/>
                <w:noProof/>
              </w:rPr>
              <w:t>11.4 Predpokladaný budúci vývoj činnosti</w:t>
            </w:r>
            <w:r w:rsidR="00227436">
              <w:rPr>
                <w:noProof/>
                <w:webHidden/>
              </w:rPr>
              <w:tab/>
            </w:r>
            <w:r w:rsidR="00227436">
              <w:rPr>
                <w:noProof/>
                <w:webHidden/>
              </w:rPr>
              <w:fldChar w:fldCharType="begin"/>
            </w:r>
            <w:r w:rsidR="00227436">
              <w:rPr>
                <w:noProof/>
                <w:webHidden/>
              </w:rPr>
              <w:instrText xml:space="preserve"> PAGEREF _Toc435992405 \h </w:instrText>
            </w:r>
            <w:r w:rsidR="00227436">
              <w:rPr>
                <w:noProof/>
                <w:webHidden/>
              </w:rPr>
            </w:r>
            <w:r w:rsidR="00227436">
              <w:rPr>
                <w:noProof/>
                <w:webHidden/>
              </w:rPr>
              <w:fldChar w:fldCharType="separate"/>
            </w:r>
            <w:r w:rsidR="00227436">
              <w:rPr>
                <w:noProof/>
                <w:webHidden/>
              </w:rPr>
              <w:t>34</w:t>
            </w:r>
            <w:r w:rsidR="00227436">
              <w:rPr>
                <w:noProof/>
                <w:webHidden/>
              </w:rPr>
              <w:fldChar w:fldCharType="end"/>
            </w:r>
          </w:hyperlink>
        </w:p>
        <w:p w:rsidR="00227436" w:rsidRDefault="00C475A2">
          <w:pPr>
            <w:pStyle w:val="Obsah2"/>
            <w:tabs>
              <w:tab w:val="right" w:leader="dot" w:pos="9062"/>
            </w:tabs>
            <w:rPr>
              <w:noProof/>
            </w:rPr>
          </w:pPr>
          <w:hyperlink w:anchor="_Toc435992406" w:history="1">
            <w:r w:rsidR="00227436" w:rsidRPr="0013377C">
              <w:rPr>
                <w:rStyle w:val="Hypertextovprepojenie"/>
                <w:noProof/>
              </w:rPr>
              <w:t>11.5 Udalosti osobitného významu po skončení účtovného obdobia</w:t>
            </w:r>
            <w:r w:rsidR="00227436">
              <w:rPr>
                <w:noProof/>
                <w:webHidden/>
              </w:rPr>
              <w:tab/>
            </w:r>
            <w:r w:rsidR="00227436">
              <w:rPr>
                <w:noProof/>
                <w:webHidden/>
              </w:rPr>
              <w:fldChar w:fldCharType="begin"/>
            </w:r>
            <w:r w:rsidR="00227436">
              <w:rPr>
                <w:noProof/>
                <w:webHidden/>
              </w:rPr>
              <w:instrText xml:space="preserve"> PAGEREF _Toc435992406 \h </w:instrText>
            </w:r>
            <w:r w:rsidR="00227436">
              <w:rPr>
                <w:noProof/>
                <w:webHidden/>
              </w:rPr>
            </w:r>
            <w:r w:rsidR="00227436">
              <w:rPr>
                <w:noProof/>
                <w:webHidden/>
              </w:rPr>
              <w:fldChar w:fldCharType="separate"/>
            </w:r>
            <w:r w:rsidR="00227436">
              <w:rPr>
                <w:noProof/>
                <w:webHidden/>
              </w:rPr>
              <w:t>35</w:t>
            </w:r>
            <w:r w:rsidR="00227436">
              <w:rPr>
                <w:noProof/>
                <w:webHidden/>
              </w:rPr>
              <w:fldChar w:fldCharType="end"/>
            </w:r>
          </w:hyperlink>
        </w:p>
        <w:p w:rsidR="00227436" w:rsidRDefault="00C475A2">
          <w:pPr>
            <w:pStyle w:val="Obsah2"/>
            <w:tabs>
              <w:tab w:val="right" w:leader="dot" w:pos="9062"/>
            </w:tabs>
            <w:rPr>
              <w:noProof/>
            </w:rPr>
          </w:pPr>
          <w:hyperlink w:anchor="_Toc435992407" w:history="1">
            <w:r w:rsidR="00227436" w:rsidRPr="0013377C">
              <w:rPr>
                <w:rStyle w:val="Hypertextovprepojenie"/>
                <w:noProof/>
              </w:rPr>
              <w:t>11.6 Významné riziká a neistoty, ktorým je účtovná jednotka vystavená</w:t>
            </w:r>
            <w:r w:rsidR="00227436">
              <w:rPr>
                <w:noProof/>
                <w:webHidden/>
              </w:rPr>
              <w:tab/>
            </w:r>
            <w:r w:rsidR="00227436">
              <w:rPr>
                <w:noProof/>
                <w:webHidden/>
              </w:rPr>
              <w:fldChar w:fldCharType="begin"/>
            </w:r>
            <w:r w:rsidR="00227436">
              <w:rPr>
                <w:noProof/>
                <w:webHidden/>
              </w:rPr>
              <w:instrText xml:space="preserve"> PAGEREF _Toc435992407 \h </w:instrText>
            </w:r>
            <w:r w:rsidR="00227436">
              <w:rPr>
                <w:noProof/>
                <w:webHidden/>
              </w:rPr>
            </w:r>
            <w:r w:rsidR="00227436">
              <w:rPr>
                <w:noProof/>
                <w:webHidden/>
              </w:rPr>
              <w:fldChar w:fldCharType="separate"/>
            </w:r>
            <w:r w:rsidR="00227436">
              <w:rPr>
                <w:noProof/>
                <w:webHidden/>
              </w:rPr>
              <w:t>35</w:t>
            </w:r>
            <w:r w:rsidR="00227436">
              <w:rPr>
                <w:noProof/>
                <w:webHidden/>
              </w:rPr>
              <w:fldChar w:fldCharType="end"/>
            </w:r>
          </w:hyperlink>
        </w:p>
        <w:p w:rsidR="0092215D" w:rsidRDefault="0092215D">
          <w:r>
            <w:rPr>
              <w:b/>
              <w:bCs/>
            </w:rPr>
            <w:fldChar w:fldCharType="end"/>
          </w:r>
        </w:p>
      </w:sdtContent>
    </w:sdt>
    <w:p w:rsidR="0092215D" w:rsidRDefault="0092215D"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4B56C9" w:rsidRDefault="004B56C9" w:rsidP="006A4BEE"/>
    <w:p w:rsidR="0092215D" w:rsidRDefault="0092215D" w:rsidP="006A4BEE"/>
    <w:p w:rsidR="006A4BEE" w:rsidRPr="00581B2D" w:rsidRDefault="006A4BEE" w:rsidP="00581B2D">
      <w:pPr>
        <w:pStyle w:val="Nadpis1"/>
      </w:pPr>
      <w:bookmarkStart w:id="0" w:name="_Toc435992367"/>
      <w:r w:rsidRPr="00581B2D">
        <w:lastRenderedPageBreak/>
        <w:t>Úvodné slovo starostu obce</w:t>
      </w:r>
      <w:bookmarkEnd w:id="0"/>
      <w:r w:rsidRPr="00581B2D">
        <w:t xml:space="preserve"> </w:t>
      </w:r>
      <w:r w:rsidRPr="00581B2D">
        <w:tab/>
      </w:r>
      <w:r w:rsidRPr="00581B2D">
        <w:tab/>
      </w:r>
      <w:r w:rsidRPr="00581B2D">
        <w:tab/>
      </w:r>
      <w:r w:rsidRPr="00581B2D">
        <w:tab/>
      </w:r>
      <w:r w:rsidRPr="00581B2D">
        <w:tab/>
      </w:r>
      <w:r w:rsidRPr="00581B2D">
        <w:tab/>
      </w:r>
    </w:p>
    <w:p w:rsidR="006A4BEE" w:rsidRDefault="006A4BEE" w:rsidP="006A4BEE">
      <w:pPr>
        <w:rPr>
          <w:b/>
        </w:rPr>
      </w:pPr>
    </w:p>
    <w:p w:rsidR="00AB51DF" w:rsidRPr="008D4BA5" w:rsidRDefault="00AB51DF" w:rsidP="008D4BA5">
      <w:pPr>
        <w:shd w:val="clear" w:color="auto" w:fill="FFFFFF"/>
        <w:spacing w:line="255" w:lineRule="atLeast"/>
        <w:jc w:val="both"/>
        <w:rPr>
          <w:rFonts w:cs="Arial"/>
          <w:noProof/>
          <w:color w:val="000000" w:themeColor="text1"/>
          <w:lang w:eastAsia="sk-SK"/>
        </w:rPr>
      </w:pPr>
      <w:r w:rsidRPr="008D4BA5">
        <w:rPr>
          <w:rFonts w:cs="Arial"/>
          <w:color w:val="000000" w:themeColor="text1"/>
          <w:lang w:eastAsia="sk-SK"/>
        </w:rPr>
        <w:t xml:space="preserve">Rok 2014 prináša záver volebného obdobia 2010-2014 ako aj nové výzvy pre nové vedenie obce na konci roka 2014. (Voľby do miestnej samosprávy  t.j. miest a obcí sa konali 15.11.2014) Každý obyvateľ môže bilancovať čo bolo a  rozhodnúť sa aj o tom, kam bude smerovať náš región ako aj  naša obec Jesenské počas ďalších štyroch rokov. V miestnych samosprávach to nikdy nebolo ľahké. My v Jesenskom sme sa štyri roky pripravovali na to, aby sme sa správali ako </w:t>
      </w:r>
      <w:r w:rsidR="008D4BA5">
        <w:rPr>
          <w:rFonts w:cs="Arial"/>
          <w:color w:val="000000" w:themeColor="text1"/>
          <w:lang w:eastAsia="sk-SK"/>
        </w:rPr>
        <w:t>obec,</w:t>
      </w:r>
      <w:r w:rsidRPr="008D4BA5">
        <w:rPr>
          <w:rFonts w:cs="Arial"/>
          <w:color w:val="000000" w:themeColor="text1"/>
          <w:lang w:eastAsia="sk-SK"/>
        </w:rPr>
        <w:t xml:space="preserve"> </w:t>
      </w:r>
      <w:hyperlink r:id="rId11" w:tgtFrame="_blank" w:history="1">
        <w:r w:rsidRPr="008D4BA5">
          <w:rPr>
            <w:rFonts w:cs="Arial"/>
            <w:color w:val="000000" w:themeColor="text1"/>
            <w:lang w:eastAsia="sk-SK"/>
          </w:rPr>
          <w:t>ktorá napreduje v sociálno-ekonomickej oblasti  a mala by byť príkladom v budúcnosti aj pre ostatné obce</w:t>
        </w:r>
      </w:hyperlink>
      <w:r w:rsidRPr="008D4BA5">
        <w:rPr>
          <w:rFonts w:cs="Arial"/>
          <w:color w:val="000000" w:themeColor="text1"/>
          <w:lang w:eastAsia="sk-SK"/>
        </w:rPr>
        <w:t>. Podľa mojej praxe sme k tomu  potrebovali úplne nový štýl riadenia a zavedenie nového finančného a projektového riadenia do obce Jesenské.</w:t>
      </w:r>
    </w:p>
    <w:p w:rsidR="00D15C9D" w:rsidRPr="008D4BA5" w:rsidRDefault="00AB51DF" w:rsidP="008D4BA5">
      <w:pPr>
        <w:shd w:val="clear" w:color="auto" w:fill="FFFFFF"/>
        <w:spacing w:line="255" w:lineRule="atLeast"/>
        <w:jc w:val="both"/>
        <w:rPr>
          <w:rFonts w:cs="Arial"/>
          <w:color w:val="000000"/>
          <w:lang w:eastAsia="sk-SK"/>
        </w:rPr>
      </w:pPr>
      <w:r w:rsidRPr="008D4BA5">
        <w:rPr>
          <w:rFonts w:cs="Arial"/>
          <w:color w:val="000000"/>
          <w:lang w:eastAsia="sk-SK"/>
        </w:rPr>
        <w:t xml:space="preserve">Finančné hospodárenie obce už je sprehľadnené, kontrolované a maximálne prispôsobené na zvládanie aj európskych projektov (zo štrukturálnych fondov). </w:t>
      </w:r>
      <w:r w:rsidR="00D15C9D" w:rsidRPr="008D4BA5">
        <w:rPr>
          <w:rFonts w:cs="Arial"/>
          <w:color w:val="000000"/>
          <w:lang w:eastAsia="sk-SK"/>
        </w:rPr>
        <w:t xml:space="preserve">Zapájame sa ja do programov modernizácie verejnej správy a aj vlastnou iniciatívou sme dokončili a s certifikovali náš systém riadenia kvality podľa medzinárodných noriem ISO. V roku 2014 sme fyzicky dokončili a dali do užívania obyvateľom  historicky najväčšie projekty a to: </w:t>
      </w:r>
      <w:r w:rsidRPr="008D4BA5">
        <w:rPr>
          <w:rFonts w:cs="Arial"/>
          <w:b/>
          <w:color w:val="000000"/>
          <w:lang w:eastAsia="sk-SK"/>
        </w:rPr>
        <w:t>vybudovanie kanalizácie a ČOV v obci Jesenské</w:t>
      </w:r>
      <w:r w:rsidRPr="008D4BA5">
        <w:rPr>
          <w:rFonts w:cs="Arial"/>
          <w:color w:val="000000"/>
          <w:lang w:eastAsia="sk-SK"/>
        </w:rPr>
        <w:t xml:space="preserve"> a k tomu </w:t>
      </w:r>
      <w:r w:rsidRPr="008D4BA5">
        <w:rPr>
          <w:rFonts w:cs="Arial"/>
          <w:b/>
          <w:color w:val="000000"/>
          <w:lang w:eastAsia="sk-SK"/>
        </w:rPr>
        <w:t>Revitalizácia centrálnej zóny v obci Jesenské</w:t>
      </w:r>
      <w:r w:rsidRPr="008D4BA5">
        <w:rPr>
          <w:rFonts w:cs="Arial"/>
          <w:color w:val="000000"/>
          <w:lang w:eastAsia="sk-SK"/>
        </w:rPr>
        <w:t xml:space="preserve">. </w:t>
      </w:r>
      <w:r w:rsidR="00D15C9D" w:rsidRPr="008D4BA5">
        <w:rPr>
          <w:rFonts w:cs="Arial"/>
          <w:color w:val="000000"/>
          <w:lang w:eastAsia="sk-SK"/>
        </w:rPr>
        <w:t xml:space="preserve">Bez nového riadenia by sme ťažko zvládli takéto a podobné aktivity počas celého volebného obdobia ako aj v roku 2014. </w:t>
      </w:r>
    </w:p>
    <w:p w:rsidR="005C4220" w:rsidRPr="008D4BA5" w:rsidRDefault="00D15C9D" w:rsidP="008D4BA5">
      <w:pPr>
        <w:shd w:val="clear" w:color="auto" w:fill="FFFFFF"/>
        <w:spacing w:line="255" w:lineRule="atLeast"/>
        <w:jc w:val="both"/>
        <w:rPr>
          <w:rFonts w:cs="Arial"/>
          <w:color w:val="000000"/>
          <w:lang w:eastAsia="sk-SK"/>
        </w:rPr>
      </w:pPr>
      <w:r w:rsidRPr="008D4BA5">
        <w:rPr>
          <w:rFonts w:cs="Arial"/>
          <w:color w:val="000000"/>
          <w:lang w:eastAsia="sk-SK"/>
        </w:rPr>
        <w:t xml:space="preserve">Naša obec a hlavne obyvatelia obce Jesenské  v rámci konsolidovaného prístupu výraznú podporu nachádzajú  aj vďaka rozpočtovým organizáciám – ZŠ Jesenské, ZŠ Viktora </w:t>
      </w:r>
      <w:proofErr w:type="spellStart"/>
      <w:r w:rsidRPr="008D4BA5">
        <w:rPr>
          <w:rFonts w:cs="Arial"/>
          <w:color w:val="000000"/>
          <w:lang w:eastAsia="sk-SK"/>
        </w:rPr>
        <w:t>Szomathyho</w:t>
      </w:r>
      <w:proofErr w:type="spellEnd"/>
      <w:r w:rsidRPr="008D4BA5">
        <w:rPr>
          <w:rFonts w:cs="Arial"/>
          <w:color w:val="000000"/>
          <w:lang w:eastAsia="sk-SK"/>
        </w:rPr>
        <w:t xml:space="preserve"> VJM, Základnej umeleckej školy, ktoré majú aj regionálnu pôsobnosť. </w:t>
      </w:r>
      <w:r w:rsidR="005C4220" w:rsidRPr="008D4BA5">
        <w:rPr>
          <w:rFonts w:cs="Arial"/>
          <w:color w:val="000000"/>
          <w:lang w:eastAsia="sk-SK"/>
        </w:rPr>
        <w:t>Chcel by som vyzdvihnúť aj to, že nám záleží na</w:t>
      </w:r>
      <w:r w:rsidR="008D4BA5">
        <w:rPr>
          <w:rFonts w:cs="Arial"/>
          <w:color w:val="000000"/>
          <w:lang w:eastAsia="sk-SK"/>
        </w:rPr>
        <w:t xml:space="preserve"> deťoch a </w:t>
      </w:r>
      <w:r w:rsidR="005C4220" w:rsidRPr="008D4BA5">
        <w:rPr>
          <w:rFonts w:cs="Arial"/>
          <w:color w:val="000000"/>
          <w:lang w:eastAsia="sk-SK"/>
        </w:rPr>
        <w:t xml:space="preserve"> talentoch, preto sme sa snažili o ich podporu</w:t>
      </w:r>
      <w:r w:rsidR="008D4BA5">
        <w:rPr>
          <w:rFonts w:cs="Arial"/>
          <w:color w:val="000000"/>
          <w:lang w:eastAsia="sk-SK"/>
        </w:rPr>
        <w:t xml:space="preserve"> na rôznych úrovniach</w:t>
      </w:r>
      <w:r w:rsidR="005C4220" w:rsidRPr="008D4BA5">
        <w:rPr>
          <w:rFonts w:cs="Arial"/>
          <w:color w:val="000000"/>
          <w:lang w:eastAsia="sk-SK"/>
        </w:rPr>
        <w:t xml:space="preserve">. Spoločne s miestnou materskou školou, Základnou školou - Jesenské, Základnou školou Viktora </w:t>
      </w:r>
      <w:proofErr w:type="spellStart"/>
      <w:r w:rsidR="005C4220" w:rsidRPr="008D4BA5">
        <w:rPr>
          <w:rFonts w:cs="Arial"/>
          <w:color w:val="000000"/>
          <w:lang w:eastAsia="sk-SK"/>
        </w:rPr>
        <w:t>Szombathyo</w:t>
      </w:r>
      <w:proofErr w:type="spellEnd"/>
      <w:r w:rsidR="005C4220" w:rsidRPr="008D4BA5">
        <w:rPr>
          <w:rFonts w:cs="Arial"/>
          <w:color w:val="000000"/>
          <w:lang w:eastAsia="sk-SK"/>
        </w:rPr>
        <w:t xml:space="preserve"> s VJM a v neposlednom rade Základnou umeleckou školou  pripravujeme kultúrne a športové programy na úrovni, tak, aby </w:t>
      </w:r>
      <w:r w:rsidR="008D4BA5">
        <w:rPr>
          <w:rFonts w:cs="Arial"/>
          <w:color w:val="000000"/>
          <w:lang w:eastAsia="sk-SK"/>
        </w:rPr>
        <w:t xml:space="preserve">obyvateľom </w:t>
      </w:r>
      <w:r w:rsidR="005C4220" w:rsidRPr="008D4BA5">
        <w:rPr>
          <w:rFonts w:cs="Arial"/>
          <w:color w:val="000000"/>
          <w:lang w:eastAsia="sk-SK"/>
        </w:rPr>
        <w:t xml:space="preserve">prinášali radosť a kultúrny zážitok pre </w:t>
      </w:r>
      <w:r w:rsidR="008D4BA5">
        <w:rPr>
          <w:rFonts w:cs="Arial"/>
          <w:color w:val="000000"/>
          <w:lang w:eastAsia="sk-SK"/>
        </w:rPr>
        <w:t>účastníkov rôznych kultúrno-spoločenských podujatí</w:t>
      </w:r>
      <w:r w:rsidR="005C4220" w:rsidRPr="008D4BA5">
        <w:rPr>
          <w:rFonts w:cs="Arial"/>
          <w:color w:val="000000"/>
          <w:lang w:eastAsia="sk-SK"/>
        </w:rPr>
        <w:t>. Aby sa rozvíjal život v obci  prispievali aj kultúrne a športové podujatia o pohár starostu obce, športové hry, tenis, deň detí, deň dôchodcov, medzinárodn</w:t>
      </w:r>
      <w:r w:rsidR="008D4BA5">
        <w:rPr>
          <w:rFonts w:cs="Arial"/>
          <w:color w:val="000000"/>
          <w:lang w:eastAsia="sk-SK"/>
        </w:rPr>
        <w:t>é</w:t>
      </w:r>
      <w:r w:rsidR="005C4220" w:rsidRPr="008D4BA5">
        <w:rPr>
          <w:rFonts w:cs="Arial"/>
          <w:color w:val="000000"/>
          <w:lang w:eastAsia="sk-SK"/>
        </w:rPr>
        <w:t xml:space="preserve"> súťaž</w:t>
      </w:r>
      <w:r w:rsidR="008D4BA5">
        <w:rPr>
          <w:rFonts w:cs="Arial"/>
          <w:color w:val="000000"/>
          <w:lang w:eastAsia="sk-SK"/>
        </w:rPr>
        <w:t>e</w:t>
      </w:r>
      <w:r w:rsidR="005C4220" w:rsidRPr="008D4BA5">
        <w:rPr>
          <w:rFonts w:cs="Arial"/>
          <w:color w:val="000000"/>
          <w:lang w:eastAsia="sk-SK"/>
        </w:rPr>
        <w:t xml:space="preserve">  ako aj aktivity pre </w:t>
      </w:r>
      <w:r w:rsidR="008D4BA5">
        <w:rPr>
          <w:rFonts w:cs="Arial"/>
          <w:color w:val="000000"/>
          <w:lang w:eastAsia="sk-SK"/>
        </w:rPr>
        <w:t>obyvateľov najmä deti a </w:t>
      </w:r>
      <w:r w:rsidR="005C4220" w:rsidRPr="008D4BA5">
        <w:rPr>
          <w:rFonts w:cs="Arial"/>
          <w:color w:val="000000"/>
          <w:lang w:eastAsia="sk-SK"/>
        </w:rPr>
        <w:t>ml</w:t>
      </w:r>
      <w:r w:rsidR="008D4BA5">
        <w:rPr>
          <w:rFonts w:cs="Arial"/>
          <w:color w:val="000000"/>
          <w:lang w:eastAsia="sk-SK"/>
        </w:rPr>
        <w:t>ádež.</w:t>
      </w:r>
      <w:r w:rsidR="005C4220" w:rsidRPr="008D4BA5">
        <w:rPr>
          <w:rFonts w:cs="Arial"/>
          <w:color w:val="000000"/>
          <w:lang w:eastAsia="sk-SK"/>
        </w:rPr>
        <w:t xml:space="preserve"> Financie na rozvoj aj netradičných aktivít (napr. medzinárodné konferencie, súťaže, Deň Rómov) sme zabezpečili vo veľkej miere z projektov (viac ako 70%).</w:t>
      </w:r>
    </w:p>
    <w:p w:rsidR="00D15C9D" w:rsidRPr="008D4BA5" w:rsidRDefault="00D15C9D" w:rsidP="008D4BA5">
      <w:pPr>
        <w:shd w:val="clear" w:color="auto" w:fill="FFFFFF"/>
        <w:spacing w:line="255" w:lineRule="atLeast"/>
        <w:jc w:val="both"/>
        <w:rPr>
          <w:rFonts w:cs="Arial"/>
          <w:color w:val="000000"/>
          <w:lang w:eastAsia="sk-SK"/>
        </w:rPr>
      </w:pPr>
      <w:r w:rsidRPr="008D4BA5">
        <w:rPr>
          <w:rFonts w:cs="Arial"/>
          <w:color w:val="000000"/>
          <w:lang w:eastAsia="sk-SK"/>
        </w:rPr>
        <w:t xml:space="preserve">Neoddeliteľnou súčasťou obce je už 7 rok aj naša firma v 100% vlastníctve obce </w:t>
      </w:r>
      <w:proofErr w:type="spellStart"/>
      <w:r w:rsidRPr="008D4BA5">
        <w:rPr>
          <w:rFonts w:cs="Arial"/>
          <w:color w:val="000000"/>
          <w:lang w:eastAsia="sk-SK"/>
        </w:rPr>
        <w:t>KomPaS</w:t>
      </w:r>
      <w:proofErr w:type="spellEnd"/>
      <w:r w:rsidRPr="008D4BA5">
        <w:rPr>
          <w:rFonts w:cs="Arial"/>
          <w:color w:val="000000"/>
          <w:lang w:eastAsia="sk-SK"/>
        </w:rPr>
        <w:t xml:space="preserve"> s.r.o., ktorá poskytuje rôznorodé služby pre našich obyvateľov ako aj podľa objednávok aj iným.  </w:t>
      </w:r>
    </w:p>
    <w:p w:rsidR="005C4220" w:rsidRPr="008D4BA5" w:rsidRDefault="00AB51DF" w:rsidP="008D4BA5">
      <w:pPr>
        <w:shd w:val="clear" w:color="auto" w:fill="FFFFFF"/>
        <w:spacing w:line="255" w:lineRule="atLeast"/>
        <w:jc w:val="both"/>
        <w:rPr>
          <w:rFonts w:cs="Arial"/>
          <w:color w:val="000000"/>
          <w:lang w:eastAsia="sk-SK"/>
        </w:rPr>
      </w:pPr>
      <w:r w:rsidRPr="008D4BA5">
        <w:rPr>
          <w:rFonts w:cs="Arial"/>
          <w:color w:val="000000"/>
          <w:lang w:eastAsia="sk-SK"/>
        </w:rPr>
        <w:t xml:space="preserve">V duchu rozvoja starých tradícií v Jesenskom sme v novodobej histórii </w:t>
      </w:r>
      <w:r w:rsidR="005C4220" w:rsidRPr="008D4BA5">
        <w:rPr>
          <w:rFonts w:cs="Arial"/>
          <w:color w:val="000000"/>
          <w:lang w:eastAsia="sk-SK"/>
        </w:rPr>
        <w:t xml:space="preserve">naďalej prehlbujeme aj cezhraničnú spoluprácu s družobným mestom </w:t>
      </w:r>
      <w:proofErr w:type="spellStart"/>
      <w:r w:rsidR="005C4220" w:rsidRPr="008D4BA5">
        <w:rPr>
          <w:rFonts w:cs="Arial"/>
          <w:color w:val="000000"/>
          <w:lang w:eastAsia="sk-SK"/>
        </w:rPr>
        <w:t>Pétervására</w:t>
      </w:r>
      <w:proofErr w:type="spellEnd"/>
      <w:r w:rsidR="005C4220" w:rsidRPr="008D4BA5">
        <w:rPr>
          <w:rFonts w:cs="Arial"/>
          <w:color w:val="000000"/>
          <w:lang w:eastAsia="sk-SK"/>
        </w:rPr>
        <w:t xml:space="preserve"> vo forme, pracovných stretnutí, </w:t>
      </w:r>
      <w:r w:rsidRPr="008D4BA5">
        <w:rPr>
          <w:rFonts w:cs="Arial"/>
          <w:color w:val="000000"/>
          <w:lang w:eastAsia="sk-SK"/>
        </w:rPr>
        <w:t>kontaktn</w:t>
      </w:r>
      <w:r w:rsidR="005C4220" w:rsidRPr="008D4BA5">
        <w:rPr>
          <w:rFonts w:cs="Arial"/>
          <w:color w:val="000000"/>
          <w:lang w:eastAsia="sk-SK"/>
        </w:rPr>
        <w:t>ých výstav</w:t>
      </w:r>
      <w:r w:rsidRPr="008D4BA5">
        <w:rPr>
          <w:rFonts w:cs="Arial"/>
          <w:color w:val="000000"/>
          <w:lang w:eastAsia="sk-SK"/>
        </w:rPr>
        <w:t xml:space="preserve"> a</w:t>
      </w:r>
      <w:r w:rsidR="005C4220" w:rsidRPr="008D4BA5">
        <w:rPr>
          <w:rFonts w:cs="Arial"/>
          <w:color w:val="000000"/>
          <w:lang w:eastAsia="sk-SK"/>
        </w:rPr>
        <w:t> </w:t>
      </w:r>
      <w:r w:rsidRPr="008D4BA5">
        <w:rPr>
          <w:rFonts w:cs="Arial"/>
          <w:color w:val="000000"/>
          <w:lang w:eastAsia="sk-SK"/>
        </w:rPr>
        <w:t>veľtrh</w:t>
      </w:r>
      <w:r w:rsidR="005C4220" w:rsidRPr="008D4BA5">
        <w:rPr>
          <w:rFonts w:cs="Arial"/>
          <w:color w:val="000000"/>
          <w:lang w:eastAsia="sk-SK"/>
        </w:rPr>
        <w:t>ov počas Dňa obce</w:t>
      </w:r>
      <w:r w:rsidR="007E7F4A">
        <w:rPr>
          <w:rFonts w:cs="Arial"/>
          <w:color w:val="000000"/>
          <w:lang w:eastAsia="sk-SK"/>
        </w:rPr>
        <w:t xml:space="preserve"> (už XII. V r.2014)</w:t>
      </w:r>
      <w:r w:rsidR="005C4220" w:rsidRPr="008D4BA5">
        <w:rPr>
          <w:rFonts w:cs="Arial"/>
          <w:color w:val="000000"/>
          <w:lang w:eastAsia="sk-SK"/>
        </w:rPr>
        <w:t xml:space="preserve">, </w:t>
      </w:r>
      <w:r w:rsidRPr="008D4BA5">
        <w:rPr>
          <w:rFonts w:cs="Arial"/>
          <w:color w:val="000000"/>
          <w:lang w:eastAsia="sk-SK"/>
        </w:rPr>
        <w:t>podpor</w:t>
      </w:r>
      <w:r w:rsidR="005C4220" w:rsidRPr="008D4BA5">
        <w:rPr>
          <w:rFonts w:cs="Arial"/>
          <w:color w:val="000000"/>
          <w:lang w:eastAsia="sk-SK"/>
        </w:rPr>
        <w:t>ujeme stretávanie sa a</w:t>
      </w:r>
      <w:r w:rsidRPr="008D4BA5">
        <w:rPr>
          <w:rFonts w:cs="Arial"/>
          <w:color w:val="000000"/>
          <w:lang w:eastAsia="sk-SK"/>
        </w:rPr>
        <w:t xml:space="preserve"> podnikateľské aktivity v našom regióne</w:t>
      </w:r>
      <w:r w:rsidR="005C4220" w:rsidRPr="008D4BA5">
        <w:rPr>
          <w:rFonts w:cs="Arial"/>
          <w:color w:val="000000"/>
          <w:lang w:eastAsia="sk-SK"/>
        </w:rPr>
        <w:t>.</w:t>
      </w:r>
      <w:r w:rsidRPr="008D4BA5">
        <w:rPr>
          <w:rFonts w:cs="Arial"/>
          <w:color w:val="000000"/>
          <w:lang w:eastAsia="sk-SK"/>
        </w:rPr>
        <w:t xml:space="preserve"> </w:t>
      </w:r>
    </w:p>
    <w:p w:rsidR="00AB51DF" w:rsidRPr="008D4BA5" w:rsidRDefault="00AB51DF" w:rsidP="008D4BA5">
      <w:pPr>
        <w:shd w:val="clear" w:color="auto" w:fill="FFFFFF"/>
        <w:spacing w:line="255" w:lineRule="atLeast"/>
        <w:jc w:val="both"/>
        <w:rPr>
          <w:rFonts w:cs="Arial"/>
          <w:color w:val="000000"/>
          <w:lang w:eastAsia="sk-SK"/>
        </w:rPr>
      </w:pPr>
      <w:r w:rsidRPr="008D4BA5">
        <w:rPr>
          <w:rFonts w:cs="Arial"/>
          <w:color w:val="000000"/>
          <w:lang w:eastAsia="sk-SK"/>
        </w:rPr>
        <w:t>Vážení občania, pokračova</w:t>
      </w:r>
      <w:r w:rsidR="005C4220" w:rsidRPr="008D4BA5">
        <w:rPr>
          <w:rFonts w:cs="Arial"/>
          <w:color w:val="000000"/>
          <w:lang w:eastAsia="sk-SK"/>
        </w:rPr>
        <w:t xml:space="preserve">li sme </w:t>
      </w:r>
      <w:r w:rsidRPr="008D4BA5">
        <w:rPr>
          <w:rFonts w:cs="Arial"/>
          <w:color w:val="000000"/>
          <w:lang w:eastAsia="sk-SK"/>
        </w:rPr>
        <w:t xml:space="preserve"> v riadení obce podľa sloganu z roku 2006 „iným štýlom, iným smerom, iným tempom“ a</w:t>
      </w:r>
      <w:r w:rsidR="005C4220" w:rsidRPr="008D4BA5">
        <w:rPr>
          <w:rFonts w:cs="Arial"/>
          <w:color w:val="000000"/>
          <w:lang w:eastAsia="sk-SK"/>
        </w:rPr>
        <w:t xml:space="preserve"> priebežne zvyšujeme </w:t>
      </w:r>
      <w:r w:rsidRPr="008D4BA5">
        <w:rPr>
          <w:rFonts w:cs="Arial"/>
          <w:color w:val="000000"/>
          <w:lang w:eastAsia="sk-SK"/>
        </w:rPr>
        <w:t xml:space="preserve">odbornosť, informovanosť a úroveň </w:t>
      </w:r>
      <w:r w:rsidR="005C4220" w:rsidRPr="008D4BA5">
        <w:rPr>
          <w:rFonts w:cs="Arial"/>
          <w:color w:val="000000"/>
          <w:lang w:eastAsia="sk-SK"/>
        </w:rPr>
        <w:t>služieb</w:t>
      </w:r>
      <w:r w:rsidR="008D4BA5">
        <w:rPr>
          <w:rFonts w:cs="Arial"/>
          <w:color w:val="000000"/>
          <w:lang w:eastAsia="sk-SK"/>
        </w:rPr>
        <w:t xml:space="preserve"> a najmä</w:t>
      </w:r>
      <w:r w:rsidR="005C4220" w:rsidRPr="008D4BA5">
        <w:rPr>
          <w:rFonts w:cs="Arial"/>
          <w:color w:val="000000"/>
          <w:lang w:eastAsia="sk-SK"/>
        </w:rPr>
        <w:t xml:space="preserve"> </w:t>
      </w:r>
      <w:r w:rsidR="008D4BA5">
        <w:rPr>
          <w:rFonts w:cs="Arial"/>
          <w:color w:val="000000"/>
          <w:lang w:eastAsia="sk-SK"/>
        </w:rPr>
        <w:t xml:space="preserve">rozvoj a </w:t>
      </w:r>
      <w:r w:rsidR="005C4220" w:rsidRPr="008D4BA5">
        <w:rPr>
          <w:rFonts w:cs="Arial"/>
          <w:color w:val="000000"/>
          <w:lang w:eastAsia="sk-SK"/>
        </w:rPr>
        <w:t xml:space="preserve">zveľaďovanie majetku </w:t>
      </w:r>
      <w:r w:rsidRPr="008D4BA5">
        <w:rPr>
          <w:rFonts w:cs="Arial"/>
          <w:color w:val="000000"/>
          <w:lang w:eastAsia="sk-SK"/>
        </w:rPr>
        <w:t>našej obc</w:t>
      </w:r>
      <w:r w:rsidR="005C4220" w:rsidRPr="008D4BA5">
        <w:rPr>
          <w:rFonts w:cs="Arial"/>
          <w:color w:val="000000"/>
          <w:lang w:eastAsia="sk-SK"/>
        </w:rPr>
        <w:t>e</w:t>
      </w:r>
      <w:r w:rsidRPr="008D4BA5">
        <w:rPr>
          <w:rFonts w:cs="Arial"/>
          <w:color w:val="000000"/>
          <w:lang w:eastAsia="sk-SK"/>
        </w:rPr>
        <w:t>. Orientujem sa na kvalitu a požiadavky občanov.</w:t>
      </w:r>
    </w:p>
    <w:p w:rsidR="00AB51DF" w:rsidRPr="008D4BA5" w:rsidRDefault="005C4220" w:rsidP="008D4BA5">
      <w:pPr>
        <w:shd w:val="clear" w:color="auto" w:fill="FFFFFF"/>
        <w:spacing w:line="255" w:lineRule="atLeast"/>
        <w:jc w:val="both"/>
        <w:rPr>
          <w:rFonts w:cs="Arial"/>
          <w:color w:val="000000"/>
          <w:lang w:eastAsia="sk-SK"/>
        </w:rPr>
      </w:pPr>
      <w:r w:rsidRPr="008D4BA5">
        <w:rPr>
          <w:rFonts w:cs="Arial"/>
          <w:color w:val="000000"/>
          <w:lang w:eastAsia="sk-SK"/>
        </w:rPr>
        <w:t>Ako ob</w:t>
      </w:r>
      <w:r w:rsidR="00AB51DF" w:rsidRPr="008D4BA5">
        <w:rPr>
          <w:rFonts w:cs="Arial"/>
          <w:color w:val="000000"/>
          <w:lang w:eastAsia="sk-SK"/>
        </w:rPr>
        <w:t>čania očakáva</w:t>
      </w:r>
      <w:r w:rsidRPr="008D4BA5">
        <w:rPr>
          <w:rFonts w:cs="Arial"/>
          <w:color w:val="000000"/>
          <w:lang w:eastAsia="sk-SK"/>
        </w:rPr>
        <w:t>te</w:t>
      </w:r>
      <w:r w:rsidR="00AB51DF" w:rsidRPr="008D4BA5">
        <w:rPr>
          <w:rFonts w:cs="Arial"/>
          <w:color w:val="000000"/>
          <w:lang w:eastAsia="sk-SK"/>
        </w:rPr>
        <w:t xml:space="preserve"> od nás – od volených predstaviteľov ako aj zamestnancov obce - profesionálny prístup (nie politikárčenie), kvalitné služby a hlavne prácu, ktorá smeruje k</w:t>
      </w:r>
      <w:r w:rsidR="008D4BA5">
        <w:rPr>
          <w:rFonts w:cs="Arial"/>
          <w:color w:val="000000"/>
          <w:lang w:eastAsia="sk-SK"/>
        </w:rPr>
        <w:t> dobrému h</w:t>
      </w:r>
      <w:r w:rsidRPr="008D4BA5">
        <w:rPr>
          <w:rFonts w:cs="Arial"/>
          <w:color w:val="000000"/>
          <w:lang w:eastAsia="sk-SK"/>
        </w:rPr>
        <w:t>ospodáreni</w:t>
      </w:r>
      <w:r w:rsidR="008D4BA5">
        <w:rPr>
          <w:rFonts w:cs="Arial"/>
          <w:color w:val="000000"/>
          <w:lang w:eastAsia="sk-SK"/>
        </w:rPr>
        <w:t>u.</w:t>
      </w:r>
    </w:p>
    <w:p w:rsidR="00AB51DF" w:rsidRPr="008D4BA5" w:rsidRDefault="00AB51DF" w:rsidP="008D4BA5">
      <w:pPr>
        <w:shd w:val="clear" w:color="auto" w:fill="FFFFFF"/>
        <w:spacing w:line="255" w:lineRule="atLeast"/>
        <w:jc w:val="both"/>
        <w:rPr>
          <w:rFonts w:cs="Arial"/>
          <w:color w:val="000000"/>
          <w:lang w:eastAsia="sk-SK"/>
        </w:rPr>
      </w:pPr>
      <w:r w:rsidRPr="008D4BA5">
        <w:rPr>
          <w:rFonts w:cs="Arial"/>
          <w:color w:val="000000"/>
        </w:rPr>
        <w:t xml:space="preserve">Na záver by som chcel využiť myšlienku </w:t>
      </w:r>
      <w:proofErr w:type="spellStart"/>
      <w:r w:rsidRPr="008D4BA5">
        <w:rPr>
          <w:rFonts w:cs="Arial"/>
          <w:color w:val="000000"/>
        </w:rPr>
        <w:t>Giovanni</w:t>
      </w:r>
      <w:proofErr w:type="spellEnd"/>
      <w:r w:rsidRPr="008D4BA5">
        <w:rPr>
          <w:rFonts w:cs="Arial"/>
          <w:color w:val="000000"/>
        </w:rPr>
        <w:t xml:space="preserve"> </w:t>
      </w:r>
      <w:proofErr w:type="spellStart"/>
      <w:r w:rsidRPr="008D4BA5">
        <w:rPr>
          <w:rFonts w:cs="Arial"/>
          <w:color w:val="000000"/>
        </w:rPr>
        <w:t>Melchior</w:t>
      </w:r>
      <w:proofErr w:type="spellEnd"/>
      <w:r w:rsidRPr="008D4BA5">
        <w:rPr>
          <w:rFonts w:cs="Arial"/>
          <w:color w:val="000000"/>
        </w:rPr>
        <w:t xml:space="preserve"> </w:t>
      </w:r>
      <w:proofErr w:type="spellStart"/>
      <w:r w:rsidRPr="008D4BA5">
        <w:rPr>
          <w:rFonts w:cs="Arial"/>
          <w:color w:val="000000"/>
        </w:rPr>
        <w:t>Bosca</w:t>
      </w:r>
      <w:proofErr w:type="spellEnd"/>
      <w:r w:rsidRPr="008D4BA5">
        <w:rPr>
          <w:rFonts w:cs="Arial"/>
          <w:color w:val="000000"/>
        </w:rPr>
        <w:t xml:space="preserve">, ktorý sformuloval posolstvo, ktoré sa dá aplikovať aj v súlade s mojimi cieľmi : „ </w:t>
      </w:r>
      <w:r w:rsidRPr="008D4BA5">
        <w:rPr>
          <w:rFonts w:cs="Arial"/>
          <w:i/>
          <w:color w:val="000000"/>
        </w:rPr>
        <w:t xml:space="preserve">Byť dobrý nespočíva v tom, že sa nepreviníme, ale v tom že sa chceme napraviť“ </w:t>
      </w:r>
      <w:r w:rsidR="008D4BA5" w:rsidRPr="008D4BA5">
        <w:rPr>
          <w:rFonts w:cs="Arial"/>
          <w:color w:val="000000"/>
        </w:rPr>
        <w:t>Naše ú</w:t>
      </w:r>
      <w:r w:rsidRPr="008D4BA5">
        <w:rPr>
          <w:rFonts w:cs="Arial"/>
          <w:color w:val="000000"/>
        </w:rPr>
        <w:t>silie začnime vyvíjať</w:t>
      </w:r>
      <w:r w:rsidR="008D4BA5">
        <w:rPr>
          <w:rFonts w:cs="Arial"/>
          <w:color w:val="000000"/>
        </w:rPr>
        <w:t xml:space="preserve"> všade</w:t>
      </w:r>
      <w:r w:rsidRPr="008D4BA5">
        <w:rPr>
          <w:rFonts w:cs="Arial"/>
          <w:color w:val="000000"/>
        </w:rPr>
        <w:t xml:space="preserve"> tam, kde práve pracujeme v znamení „kvality ako požiadavky“.</w:t>
      </w:r>
    </w:p>
    <w:p w:rsidR="006A4BEE" w:rsidRPr="00581B2D" w:rsidRDefault="008D4BA5" w:rsidP="00581B2D">
      <w:pPr>
        <w:pStyle w:val="Nadpis1"/>
      </w:pPr>
      <w:bookmarkStart w:id="1" w:name="_Toc435992368"/>
      <w:r>
        <w:lastRenderedPageBreak/>
        <w:t>I</w:t>
      </w:r>
      <w:r w:rsidR="006A4BEE" w:rsidRPr="00581B2D">
        <w:t>dentifikačné údaje obce</w:t>
      </w:r>
      <w:bookmarkEnd w:id="1"/>
    </w:p>
    <w:p w:rsidR="006A4BEE" w:rsidRPr="006A4BEE" w:rsidRDefault="009639A7" w:rsidP="006A4BEE">
      <w:r>
        <w:rPr>
          <w:noProof/>
          <w:lang w:eastAsia="sk-SK"/>
        </w:rPr>
        <w:drawing>
          <wp:anchor distT="0" distB="0" distL="114300" distR="114300" simplePos="0" relativeHeight="251664384" behindDoc="1" locked="0" layoutInCell="1" allowOverlap="1" wp14:anchorId="4F4CF727" wp14:editId="56B272B3">
            <wp:simplePos x="0" y="0"/>
            <wp:positionH relativeFrom="column">
              <wp:posOffset>2685885</wp:posOffset>
            </wp:positionH>
            <wp:positionV relativeFrom="paragraph">
              <wp:posOffset>319105</wp:posOffset>
            </wp:positionV>
            <wp:extent cx="3102795" cy="1931539"/>
            <wp:effectExtent l="0" t="0" r="2540" b="0"/>
            <wp:wrapNone/>
            <wp:docPr id="8" name="Obrázok 8" descr="C:\Users\Admin\Pictures\Feled\IMG_07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min\Pictures\Feled\IMG_0740.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02795" cy="193153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A4BEE" w:rsidRPr="00B648C3" w:rsidRDefault="006A4BEE" w:rsidP="006A4BEE">
      <w:pPr>
        <w:rPr>
          <w:b/>
        </w:rPr>
      </w:pPr>
      <w:r w:rsidRPr="00B648C3">
        <w:rPr>
          <w:b/>
        </w:rPr>
        <w:t>Názov:</w:t>
      </w:r>
      <w:r w:rsidR="00662E52" w:rsidRPr="00B648C3">
        <w:rPr>
          <w:b/>
        </w:rPr>
        <w:t xml:space="preserve"> Obec Jesenské</w:t>
      </w:r>
      <w:r w:rsidR="009639A7" w:rsidRPr="00B648C3">
        <w:rPr>
          <w:rFonts w:ascii="Times New Roman" w:eastAsia="Times New Roman" w:hAnsi="Times New Roman" w:cs="Times New Roman"/>
          <w:b/>
          <w:snapToGrid w:val="0"/>
          <w:color w:val="000000"/>
          <w:w w:val="0"/>
          <w:sz w:val="0"/>
          <w:szCs w:val="0"/>
          <w:u w:color="000000"/>
          <w:bdr w:val="none" w:sz="0" w:space="0" w:color="000000"/>
          <w:shd w:val="clear" w:color="000000" w:fill="000000"/>
          <w:lang w:val="x-none" w:eastAsia="x-none" w:bidi="x-none"/>
        </w:rPr>
        <w:t xml:space="preserve"> </w:t>
      </w:r>
    </w:p>
    <w:p w:rsidR="006A4BEE" w:rsidRPr="006A4BEE" w:rsidRDefault="006A4BEE" w:rsidP="006A4BEE">
      <w:r w:rsidRPr="006A4BEE">
        <w:t>Sídlo:</w:t>
      </w:r>
      <w:r w:rsidR="00662E52">
        <w:t xml:space="preserve"> </w:t>
      </w:r>
      <w:proofErr w:type="spellStart"/>
      <w:r w:rsidR="00662E52">
        <w:t>Sobotská</w:t>
      </w:r>
      <w:proofErr w:type="spellEnd"/>
      <w:r w:rsidR="00662E52">
        <w:t xml:space="preserve"> 10, 980 02  Jesenské</w:t>
      </w:r>
    </w:p>
    <w:p w:rsidR="006A4BEE" w:rsidRDefault="006A4BEE" w:rsidP="006A4BEE">
      <w:r w:rsidRPr="006A4BEE">
        <w:t>IČO:</w:t>
      </w:r>
      <w:r w:rsidR="00662E52">
        <w:t xml:space="preserve"> 00318833</w:t>
      </w:r>
    </w:p>
    <w:p w:rsidR="008D4BA5" w:rsidRPr="008D4BA5" w:rsidRDefault="008D4BA5" w:rsidP="008D4BA5">
      <w:pPr>
        <w:spacing w:after="0" w:line="240" w:lineRule="auto"/>
        <w:jc w:val="both"/>
        <w:rPr>
          <w:rFonts w:eastAsia="Times New Roman" w:cs="Times New Roman"/>
          <w:sz w:val="24"/>
          <w:szCs w:val="24"/>
          <w:lang w:eastAsia="sk-SK"/>
        </w:rPr>
      </w:pPr>
      <w:r w:rsidRPr="008D4BA5">
        <w:rPr>
          <w:rFonts w:eastAsia="Times New Roman" w:cs="Times New Roman"/>
          <w:sz w:val="24"/>
          <w:szCs w:val="24"/>
          <w:lang w:eastAsia="sk-SK"/>
        </w:rPr>
        <w:t>DIČ: 2021230244</w:t>
      </w:r>
    </w:p>
    <w:p w:rsidR="008D4BA5" w:rsidRDefault="008D4BA5" w:rsidP="006A4BEE"/>
    <w:p w:rsidR="006A4BEE" w:rsidRPr="006A4BEE" w:rsidRDefault="006A4BEE" w:rsidP="006A4BEE">
      <w:r w:rsidRPr="006A4BEE">
        <w:t>Štatutárny orgán obce:</w:t>
      </w:r>
      <w:r w:rsidR="00662E52">
        <w:t xml:space="preserve"> Mgr. Gabriel </w:t>
      </w:r>
      <w:proofErr w:type="spellStart"/>
      <w:r w:rsidR="00662E52">
        <w:t>Mihályi</w:t>
      </w:r>
      <w:proofErr w:type="spellEnd"/>
    </w:p>
    <w:p w:rsidR="006A4BEE" w:rsidRPr="006A4BEE" w:rsidRDefault="006A4BEE" w:rsidP="006A4BEE">
      <w:r w:rsidRPr="006A4BEE">
        <w:t>Telefón:</w:t>
      </w:r>
      <w:r w:rsidR="00662E52">
        <w:t>047/5698422</w:t>
      </w:r>
    </w:p>
    <w:p w:rsidR="006A4BEE" w:rsidRPr="006A4BEE" w:rsidRDefault="006A4BEE" w:rsidP="006A4BEE">
      <w:r w:rsidRPr="006A4BEE">
        <w:t>Mail:</w:t>
      </w:r>
      <w:r w:rsidR="00BF1430">
        <w:t xml:space="preserve"> </w:t>
      </w:r>
      <w:hyperlink r:id="rId13" w:history="1">
        <w:r w:rsidR="00BF1430" w:rsidRPr="00901EAF">
          <w:rPr>
            <w:rStyle w:val="Hypertextovprepojenie"/>
          </w:rPr>
          <w:t>starosta@jesenske.sk</w:t>
        </w:r>
      </w:hyperlink>
      <w:r w:rsidR="00BF1430">
        <w:t>, obecjesenske@mail.t-com.sk</w:t>
      </w:r>
    </w:p>
    <w:p w:rsidR="006A4BEE" w:rsidRDefault="006A4BEE" w:rsidP="006A4BEE">
      <w:r w:rsidRPr="006A4BEE">
        <w:t xml:space="preserve">Webová stránka: </w:t>
      </w:r>
      <w:hyperlink r:id="rId14" w:history="1">
        <w:r w:rsidR="003A61EB" w:rsidRPr="00523149">
          <w:rPr>
            <w:rStyle w:val="Hypertextovprepojenie"/>
          </w:rPr>
          <w:t>www.jesenske.sk</w:t>
        </w:r>
      </w:hyperlink>
    </w:p>
    <w:p w:rsidR="006A4BEE" w:rsidRPr="006A4BEE" w:rsidRDefault="006A4BEE" w:rsidP="00581B2D">
      <w:pPr>
        <w:pStyle w:val="Nadpis1"/>
      </w:pPr>
      <w:bookmarkStart w:id="2" w:name="_Toc435992369"/>
      <w:r w:rsidRPr="006A4BEE">
        <w:t>Organizačná štruktúra obce a identifikácia vedúcich predstaviteľov</w:t>
      </w:r>
      <w:bookmarkEnd w:id="2"/>
    </w:p>
    <w:p w:rsidR="006A4BEE" w:rsidRDefault="006A4BEE" w:rsidP="006A4BEE"/>
    <w:p w:rsidR="00564497" w:rsidRDefault="00C475A2" w:rsidP="006A4BEE">
      <w:r>
        <w:rPr>
          <w:rFonts w:ascii="Arial Narrow" w:eastAsia="Times New Roman" w:hAnsi="Arial Narrow" w:cs="Times New Roman"/>
          <w:kern w:val="20"/>
          <w:sz w:val="24"/>
          <w:szCs w:val="24"/>
          <w:lang w:eastAsia="sk-SK"/>
        </w:rPr>
      </w:r>
      <w:r>
        <w:rPr>
          <w:rFonts w:ascii="Arial Narrow" w:eastAsia="Times New Roman" w:hAnsi="Arial Narrow" w:cs="Times New Roman"/>
          <w:kern w:val="20"/>
          <w:sz w:val="24"/>
          <w:szCs w:val="24"/>
          <w:lang w:eastAsia="sk-SK"/>
        </w:rPr>
        <w:pict>
          <v:group id="_x0000_s1028" editas="orgchart" style="width:482.25pt;height:278.25pt;mso-position-horizontal-relative:char;mso-position-vertical-relative:line" coordorigin="1143,1164" coordsize="10496,8478">
            <o:lock v:ext="edit" aspectratio="t"/>
            <o:diagram v:ext="edit" dgmstyle="0" dgmscalex="41765" dgmscaley="38904" dgmfontsize="7" constrainbounds="0,0,0,0">
              <o:relationtable v:ext="edit">
                <o:rel v:ext="edit" idsrc="#_s1054" iddest="#_s1054"/>
                <o:rel v:ext="edit" idsrc="#_s1056" iddest="#_s1054" idcntr="#_s1052"/>
                <o:rel v:ext="edit" idsrc="#_s1057" iddest="#_s1054" idcntr="#_s1051"/>
                <o:rel v:ext="edit" idsrc="#_s1061" iddest="#_s1054" idcntr="#_s1047"/>
                <o:rel v:ext="edit" idsrc="#_s1064" iddest="#_s1054" idcntr="#_s1044"/>
                <o:rel v:ext="edit" idsrc="#_s1055" iddest="#_s1054" idcntr="#_s1053"/>
                <o:rel v:ext="edit" idsrc="#_s1068" iddest="#_s1054" idcntr="#_s1043"/>
                <o:rel v:ext="edit" idsrc="#_s1058" iddest="#_s1055" idcntr="#_s1050"/>
                <o:rel v:ext="edit" idsrc="#_s1069" iddest="#_s1068" idcntr="#_s1042"/>
                <o:rel v:ext="edit" idsrc="#_s1070" iddest="#_s1068" idcntr="#_s1041"/>
                <o:rel v:ext="edit" idsrc="#_s1071" iddest="#_s1068" idcntr="#_s1040"/>
                <o:rel v:ext="edit" idsrc="#_s1059" iddest="#_s1058" idcntr="#_s1049"/>
                <o:rel v:ext="edit" idsrc="#_s1060" iddest="#_s1058" idcntr="#_s1048"/>
                <o:rel v:ext="edit" idsrc="#_s1062" iddest="#_s1058" idcntr="#_s1046"/>
                <o:rel v:ext="edit" idsrc="#_s1063" iddest="#_s1058" idcntr="#_s1045"/>
                <o:rel v:ext="edit" idsrc="#_s1072" iddest="#_s1069" idcntr="#_s1039"/>
                <o:rel v:ext="edit" idsrc="#_s1073" iddest="#_s1070" idcntr="#_s1038"/>
                <o:rel v:ext="edit" idsrc="#_s1074" iddest="#_s1071" idcntr="#_s1037"/>
                <o:rel v:ext="edit" idsrc="#_s1075" iddest="#_s1072" idcntr="#_s1036"/>
                <o:rel v:ext="edit" idsrc="#_s1078" iddest="#_s1072" idcntr="#_s1033"/>
                <o:rel v:ext="edit" idsrc="#_s1080" iddest="#_s1072" idcntr="#_s1031"/>
                <o:rel v:ext="edit" idsrc="#_s1076" iddest="#_s1073" idcntr="#_s1035"/>
                <o:rel v:ext="edit" idsrc="#_s1077" iddest="#_s1073" idcntr="#_s1034"/>
                <o:rel v:ext="edit" idsrc="#_s1081" iddest="#_s1073" idcntr="#_s1030"/>
                <o:rel v:ext="edit" idsrc="#_s1079" iddest="#_s1074" idcntr="#_s1032"/>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1143;top:1164;width:10496;height:8478" o:preferrelative="f">
              <v:fill o:detectmouseclick="t"/>
              <v:path o:extrusionok="t" o:connecttype="none"/>
              <o:lock v:ext="edit" text="t"/>
            </v:shape>
            <v:shapetype id="_x0000_t33" coordsize="21600,21600" o:spt="33" o:oned="t" path="m,l21600,r,21600e" filled="f">
              <v:stroke joinstyle="miter"/>
              <v:path arrowok="t" fillok="f" o:connecttype="none"/>
              <o:lock v:ext="edit" shapetype="t"/>
            </v:shapetype>
            <v:shape id="_s1030" o:spid="_x0000_s1030" type="#_x0000_t33" style="position:absolute;left:7892;top:6712;width:251;height:2604;rotation:180" o:connectortype="elbow" adj="-741162,-172279,-741162" strokeweight="2.25pt"/>
            <v:shape id="_s1031" o:spid="_x0000_s1031" type="#_x0000_t33" style="position:absolute;left:5891;top:6711;width:250;height:2605;rotation:180" o:connectortype="elbow" adj="-568456,-172279,-568456" strokeweight="2.25pt"/>
            <v:shape id="_s1032" o:spid="_x0000_s1032" type="#_x0000_t33" style="position:absolute;left:9892;top:6712;width:250;height:650;rotation:180" o:connectortype="elbow" adj="-917670,-624708,-917670" strokeweight="2.25pt"/>
            <v:shape id="_s1033" o:spid="_x0000_s1033" type="#_x0000_t33" style="position:absolute;left:5891;top:6712;width:250;height:1627;rotation:180" o:connectortype="elbow" adj="-568456,-262717,-568456" strokeweight="2.25pt"/>
            <v:shape id="_s1034" o:spid="_x0000_s1034" type="#_x0000_t33" style="position:absolute;left:7892;top:6712;width:251;height:1627;rotation:180" o:connectortype="elbow" adj="-741162,-262717,-741162" strokeweight="2.25pt"/>
            <v:shape id="_s1035" o:spid="_x0000_s1035" type="#_x0000_t33" style="position:absolute;left:7892;top:6712;width:251;height:650;rotation:180" o:connectortype="elbow" adj="-741162,-624708,-741162" strokeweight="2.25pt"/>
            <v:shape id="_s1036" o:spid="_x0000_s1036" type="#_x0000_t33" style="position:absolute;left:5891;top:6711;width:250;height:652;rotation:180" o:connectortype="elbow" adj="-568456,-624708,-568456" strokeweight="2.25pt"/>
            <v:shape id="_s1037" o:spid="_x0000_s1037" type="#_x0000_t33" style="position:absolute;left:8892;top:5783;width:250;height:603;rotation:180" o:connectortype="elbow" adj="-830987,-638995,-830987" strokeweight="2.25pt"/>
            <v:shape id="_s1038" o:spid="_x0000_s1038" type="#_x0000_t33" style="position:absolute;left:6892;top:5783;width:250;height:603;rotation:180" o:connectortype="elbow" adj="-654856,-638995,-654856" strokeweight="2.25pt"/>
            <v:shape id="_s1039" o:spid="_x0000_s1039" type="#_x0000_t33" style="position:absolute;left:4890;top:5783;width:250;height:603;rotation:180" o:connectortype="elbow" adj="-482056,-638995,-482056" strokeweight="2.25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040" o:spid="_x0000_s1040" type="#_x0000_t34" style="position:absolute;left:7772;top:3908;width:239;height:2001;rotation:270;flip:x" o:connectortype="elbow" adj="10111,113967,-1314536" strokeweight="2.25pt"/>
            <v:shape id="_s1041" o:spid="_x0000_s1041" type="#_x0000_t34" style="position:absolute;left:6772;top:4908;width:239;height:1;rotation:270;flip:x" o:connectortype="elbow" adj="10111,209584800,-1032970" strokeweight="2.25pt"/>
            <v:shape id="_s1042" o:spid="_x0000_s1042" type="#_x0000_t34" style="position:absolute;left:5771;top:3908;width:239;height:2001;rotation:270" o:connectortype="elbow" adj="10111,-113967,-751098" strokeweight="2.25pt"/>
            <v:shape id="_s1043" o:spid="_x0000_s1043" type="#_x0000_t34" style="position:absolute;left:5019;top:2190;width:2246;height:1498;rotation:270;flip:x" o:connectortype="elbow" adj="1568,143278,-110157" strokeweight="2.25pt"/>
            <v:shape id="_s1044" o:spid="_x0000_s1044" type="#_x0000_t33" style="position:absolute;left:5393;top:1816;width:249;height:1633;rotation:180" o:connectortype="elbow" adj="-527644,-197187,-527644" strokeweight="2.25pt"/>
            <v:shape id="_s1045" o:spid="_x0000_s1045" type="#_x0000_t33" style="position:absolute;left:2642;top:5731;width:251;height:3585;flip:y" o:connectortype="elbow" adj="-265278,125167,-265278" strokeweight="2.25pt"/>
            <v:shape id="_s1046" o:spid="_x0000_s1046" type="#_x0000_t33" style="position:absolute;left:2642;top:5732;width:251;height:2607;flip:y" o:connectortype="elbow" adj="-265278,163963,-265278" strokeweight="2.25pt"/>
            <v:shape id="_s1047" o:spid="_x0000_s1047" type="#_x0000_t33" style="position:absolute;left:5142;top:1816;width:251;height:1633;flip:y" o:connectortype="elbow" adj="-482243,197187,-482243" strokeweight="2.25pt"/>
            <v:shape id="_s1048" o:spid="_x0000_s1048" type="#_x0000_t33" style="position:absolute;left:2642;top:5731;width:251;height:1632;flip:y" o:connectortype="elbow" adj="-265278,249233,-265278" strokeweight="2.25pt"/>
            <v:shape id="_s1049" o:spid="_x0000_s1049" type="#_x0000_t33" style="position:absolute;left:2642;top:5731;width:251;height:653;flip:y" o:connectortype="elbow" adj="-265278,590681,-265278" strokeweight="2.25pt"/>
            <v:shape id="_s1050" o:spid="_x0000_s1050" type="#_x0000_t33" style="position:absolute;left:3640;top:4791;width:252;height:615;flip:y" o:connectortype="elbow" adj="-351117,592210,-351117" strokeweight="2.25pt"/>
            <v:shape id="_s1051" o:spid="_x0000_s1051" type="#_x0000_t33" style="position:absolute;left:5393;top:1816;width:216;height:653;rotation:180" o:connectortype="elbow" adj="-603932,-461025,-603932" strokeweight="2.25pt"/>
            <v:shape id="_s1052" o:spid="_x0000_s1052" type="#_x0000_t33" style="position:absolute;left:5166;top:1816;width:227;height:654;flip:y" o:connectortype="elbow" adj="-535535,459884,-535535" strokeweight="2.25pt"/>
            <v:shape id="_s1053" o:spid="_x0000_s1053" type="#_x0000_t34" style="position:absolute;left:3520;top:2188;width:2246;height:1501;rotation:270" o:connectortype="elbow" adj="1568,-143071,-65127" strokeweight="2.25pt"/>
            <v:roundrect id="_s1054" o:spid="_x0000_s1054" style="position:absolute;left:4642;top:1164;width:1500;height:653;v-text-anchor:middle" arcsize="10923f" o:dgmlayout="0" o:dgmnodekind="1">
              <v:textbox style="mso-next-textbox:#_s1054" inset="0,0,0,0">
                <w:txbxContent>
                  <w:p w:rsidR="00D63A70" w:rsidRPr="00B648C3" w:rsidRDefault="00D63A70" w:rsidP="00B648C3">
                    <w:pPr>
                      <w:spacing w:after="0" w:line="240" w:lineRule="auto"/>
                      <w:jc w:val="center"/>
                      <w:rPr>
                        <w:rFonts w:ascii="Arial Narrow" w:hAnsi="Arial Narrow"/>
                        <w:b/>
                        <w:sz w:val="16"/>
                        <w:szCs w:val="16"/>
                      </w:rPr>
                    </w:pPr>
                    <w:r w:rsidRPr="00B648C3">
                      <w:rPr>
                        <w:rFonts w:ascii="Arial Narrow" w:hAnsi="Arial Narrow"/>
                        <w:b/>
                        <w:sz w:val="16"/>
                        <w:szCs w:val="16"/>
                      </w:rPr>
                      <w:t xml:space="preserve"> OBEC JESENSKÉ</w:t>
                    </w:r>
                  </w:p>
                  <w:p w:rsidR="00D63A70" w:rsidRDefault="00D63A70" w:rsidP="00564497">
                    <w:pPr>
                      <w:jc w:val="center"/>
                      <w:rPr>
                        <w:rFonts w:ascii="Arial Narrow" w:hAnsi="Arial Narrow"/>
                        <w:b/>
                        <w:sz w:val="16"/>
                        <w:szCs w:val="16"/>
                      </w:rPr>
                    </w:pPr>
                    <w:r>
                      <w:rPr>
                        <w:rFonts w:ascii="Arial Narrow" w:hAnsi="Arial Narrow"/>
                        <w:b/>
                        <w:sz w:val="16"/>
                        <w:szCs w:val="16"/>
                      </w:rPr>
                      <w:t>Obecný úrad</w:t>
                    </w:r>
                  </w:p>
                  <w:p w:rsidR="00D63A70" w:rsidRPr="00D64955" w:rsidRDefault="00D63A70" w:rsidP="00564497">
                    <w:pPr>
                      <w:jc w:val="center"/>
                      <w:rPr>
                        <w:rFonts w:ascii="Arial Narrow" w:hAnsi="Arial Narrow"/>
                        <w:b/>
                        <w:sz w:val="16"/>
                        <w:szCs w:val="16"/>
                      </w:rPr>
                    </w:pPr>
                  </w:p>
                  <w:p w:rsidR="00D63A70" w:rsidRPr="00D64955" w:rsidRDefault="00D63A70" w:rsidP="00564497">
                    <w:pPr>
                      <w:jc w:val="center"/>
                      <w:rPr>
                        <w:rFonts w:ascii="Arial Narrow" w:hAnsi="Arial Narrow"/>
                        <w:b/>
                        <w:sz w:val="16"/>
                        <w:szCs w:val="16"/>
                      </w:rPr>
                    </w:pPr>
                    <w:r w:rsidRPr="00D64955">
                      <w:rPr>
                        <w:rFonts w:ascii="Arial Narrow" w:hAnsi="Arial Narrow"/>
                        <w:b/>
                        <w:sz w:val="16"/>
                        <w:szCs w:val="16"/>
                      </w:rPr>
                      <w:t>JESENSKÉ</w:t>
                    </w:r>
                  </w:p>
                  <w:p w:rsidR="00D63A70" w:rsidRPr="00D64955" w:rsidRDefault="00D63A70" w:rsidP="00564497">
                    <w:pPr>
                      <w:jc w:val="center"/>
                      <w:rPr>
                        <w:rFonts w:ascii="Arial Narrow" w:hAnsi="Arial Narrow"/>
                        <w:b/>
                        <w:sz w:val="16"/>
                        <w:szCs w:val="16"/>
                      </w:rPr>
                    </w:pPr>
                  </w:p>
                </w:txbxContent>
              </v:textbox>
            </v:roundrect>
            <v:roundrect id="_s1055" o:spid="_x0000_s1055" style="position:absolute;left:3143;top:4099;width:1497;height:654;v-text-anchor:middle" arcsize="10923f" o:dgmlayout="1" o:dgmnodekind="0" o:dgmlayoutmru="1" fillcolor="#bbe0e3" strokeweight="2.25pt">
              <v:textbox style="mso-next-textbox:#_s1055" inset="0,0,0,0">
                <w:txbxContent>
                  <w:p w:rsidR="00D63A70" w:rsidRPr="00D64955" w:rsidRDefault="00D63A70" w:rsidP="00564497">
                    <w:pPr>
                      <w:shd w:val="clear" w:color="auto" w:fill="FFFFFF"/>
                      <w:jc w:val="center"/>
                      <w:rPr>
                        <w:rFonts w:ascii="Arial Narrow" w:hAnsi="Arial Narrow"/>
                        <w:b/>
                        <w:i/>
                        <w:color w:val="000000"/>
                        <w:sz w:val="16"/>
                        <w:szCs w:val="16"/>
                      </w:rPr>
                    </w:pPr>
                    <w:proofErr w:type="spellStart"/>
                    <w:r w:rsidRPr="00D64955">
                      <w:rPr>
                        <w:rFonts w:ascii="Arial Narrow" w:hAnsi="Arial Narrow"/>
                        <w:b/>
                        <w:i/>
                        <w:color w:val="000000"/>
                        <w:sz w:val="16"/>
                        <w:szCs w:val="16"/>
                      </w:rPr>
                      <w:t>KomPaS</w:t>
                    </w:r>
                    <w:proofErr w:type="spellEnd"/>
                    <w:r w:rsidRPr="00D64955">
                      <w:rPr>
                        <w:rFonts w:ascii="Arial Narrow" w:hAnsi="Arial Narrow"/>
                        <w:b/>
                        <w:i/>
                        <w:color w:val="000000"/>
                        <w:sz w:val="16"/>
                        <w:szCs w:val="16"/>
                      </w:rPr>
                      <w:t xml:space="preserve"> s.r.o. (100% maj. </w:t>
                    </w:r>
                    <w:proofErr w:type="spellStart"/>
                    <w:r w:rsidRPr="00D64955">
                      <w:rPr>
                        <w:rFonts w:ascii="Arial Narrow" w:hAnsi="Arial Narrow"/>
                        <w:b/>
                        <w:i/>
                        <w:color w:val="000000"/>
                        <w:sz w:val="16"/>
                        <w:szCs w:val="16"/>
                      </w:rPr>
                      <w:t>úč</w:t>
                    </w:r>
                    <w:proofErr w:type="spellEnd"/>
                    <w:r w:rsidRPr="00D64955">
                      <w:rPr>
                        <w:rFonts w:ascii="Arial Narrow" w:hAnsi="Arial Narrow"/>
                        <w:b/>
                        <w:i/>
                        <w:color w:val="000000"/>
                        <w:sz w:val="16"/>
                        <w:szCs w:val="16"/>
                      </w:rPr>
                      <w:t>.)</w:t>
                    </w:r>
                  </w:p>
                </w:txbxContent>
              </v:textbox>
            </v:roundrect>
            <v:roundrect id="_s1056" o:spid="_x0000_s1056" style="position:absolute;left:3640;top:2143;width:1502;height:653;v-text-anchor:middle" arcsize="10923f" o:dgmlayout="0" o:dgmnodekind="2" fillcolor="#9f9" strokeweight="2.25pt">
              <v:textbox style="mso-next-textbox:#_s1056" inset="0,0,0,0">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Kontrolór obce</w:t>
                    </w:r>
                  </w:p>
                </w:txbxContent>
              </v:textbox>
            </v:roundrect>
            <v:roundrect id="_s1057" o:spid="_x0000_s1057" style="position:absolute;left:5642;top:2143;width:1499;height:652;v-text-anchor:middle" arcsize="10923f" o:dgmlayout="0" o:dgmnodekind="2" fillcolor="#9f9" strokeweight="3pt">
              <v:textbox style="mso-next-textbox:#_s1057" inset="0,0,0,0">
                <w:txbxContent>
                  <w:p w:rsidR="00D63A70" w:rsidRPr="00D64955" w:rsidRDefault="00D63A70" w:rsidP="00564497">
                    <w:pPr>
                      <w:jc w:val="center"/>
                      <w:rPr>
                        <w:rFonts w:ascii="Arial Narrow" w:hAnsi="Arial Narrow"/>
                        <w:sz w:val="18"/>
                        <w:szCs w:val="18"/>
                      </w:rPr>
                    </w:pPr>
                    <w:r w:rsidRPr="00D64955">
                      <w:rPr>
                        <w:rFonts w:ascii="Arial Narrow" w:hAnsi="Arial Narrow"/>
                        <w:b/>
                        <w:sz w:val="18"/>
                        <w:szCs w:val="18"/>
                      </w:rPr>
                      <w:t>Starosta</w:t>
                    </w:r>
                  </w:p>
                </w:txbxContent>
              </v:textbox>
            </v:roundrect>
            <v:roundrect id="_s1058" o:spid="_x0000_s1058" style="position:absolute;left:2144;top:5079;width:1497;height:652;v-text-anchor:middle" arcsize="10923f" o:dgmlayout="3" o:dgmnodekind="0" o:dgmlayoutmru="3" fillcolor="#bbe0e3">
              <v:textbox style="mso-next-textbox:#_s1058"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Konateľ</w:t>
                    </w:r>
                  </w:p>
                </w:txbxContent>
              </v:textbox>
            </v:roundrect>
            <v:roundrect id="_s1059" o:spid="_x0000_s1059" style="position:absolute;left:1143;top:6058;width:1499;height:652;v-text-anchor:middle" arcsize="10923f" o:dgmlayout="2" o:dgmnodekind="0" filled="f" fillcolor="#bbe0e3">
              <v:textbox style="mso-next-textbox:#_s1059"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Vodiči</w:t>
                    </w:r>
                  </w:p>
                  <w:p w:rsidR="00D63A70" w:rsidRPr="00D64955" w:rsidRDefault="00D63A70" w:rsidP="00564497">
                    <w:pPr>
                      <w:rPr>
                        <w:rFonts w:ascii="Arial Narrow" w:hAnsi="Arial Narrow"/>
                        <w:sz w:val="19"/>
                        <w:szCs w:val="16"/>
                      </w:rPr>
                    </w:pPr>
                  </w:p>
                </w:txbxContent>
              </v:textbox>
            </v:roundrect>
            <v:roundrect id="_s1060" o:spid="_x0000_s1060" style="position:absolute;left:1144;top:7037;width:1498;height:650;v-text-anchor:middle" arcsize="10923f" o:dgmlayout="3" o:dgmnodekind="0" filled="f" fillcolor="#bbe0e3">
              <v:textbox style="mso-next-textbox:#_s1060"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Údržbári</w:t>
                    </w:r>
                  </w:p>
                  <w:p w:rsidR="00D63A70" w:rsidRPr="00D64955" w:rsidRDefault="00D63A70" w:rsidP="00564497">
                    <w:pPr>
                      <w:rPr>
                        <w:rFonts w:ascii="Arial Narrow" w:hAnsi="Arial Narrow"/>
                        <w:sz w:val="19"/>
                        <w:szCs w:val="16"/>
                      </w:rPr>
                    </w:pPr>
                  </w:p>
                </w:txbxContent>
              </v:textbox>
            </v:roundrect>
            <v:roundrect id="_s1061" o:spid="_x0000_s1061" style="position:absolute;left:3640;top:3122;width:1502;height:651;v-text-anchor:middle" arcsize="10923f" o:dgmlayout="0" o:dgmnodekind="2" fillcolor="#bbe0e3">
              <v:textbox style="mso-next-textbox:#_s1061" inset="0,0,0,0">
                <w:txbxContent>
                  <w:p w:rsidR="00D63A70" w:rsidRPr="00D64955" w:rsidRDefault="00D63A70" w:rsidP="00564497">
                    <w:pPr>
                      <w:spacing w:after="0" w:line="240" w:lineRule="auto"/>
                      <w:jc w:val="center"/>
                      <w:rPr>
                        <w:rFonts w:ascii="Arial Narrow" w:hAnsi="Arial Narrow"/>
                        <w:b/>
                        <w:sz w:val="16"/>
                        <w:szCs w:val="16"/>
                      </w:rPr>
                    </w:pPr>
                    <w:proofErr w:type="spellStart"/>
                    <w:r>
                      <w:rPr>
                        <w:rFonts w:ascii="Arial Narrow" w:hAnsi="Arial Narrow"/>
                        <w:b/>
                        <w:sz w:val="16"/>
                        <w:szCs w:val="16"/>
                      </w:rPr>
                      <w:t>Ext.odborníci</w:t>
                    </w:r>
                    <w:proofErr w:type="spellEnd"/>
                    <w:r>
                      <w:rPr>
                        <w:rFonts w:ascii="Arial Narrow" w:hAnsi="Arial Narrow"/>
                        <w:b/>
                        <w:sz w:val="16"/>
                        <w:szCs w:val="16"/>
                      </w:rPr>
                      <w:t>, právnici, PM, VO</w:t>
                    </w:r>
                  </w:p>
                  <w:p w:rsidR="00D63A70" w:rsidRPr="00D64955" w:rsidRDefault="00D63A70" w:rsidP="00564497">
                    <w:pPr>
                      <w:rPr>
                        <w:rFonts w:ascii="Arial Narrow" w:hAnsi="Arial Narrow"/>
                        <w:sz w:val="16"/>
                        <w:szCs w:val="16"/>
                      </w:rPr>
                    </w:pPr>
                  </w:p>
                </w:txbxContent>
              </v:textbox>
            </v:roundrect>
            <v:roundrect id="_s1062" o:spid="_x0000_s1062" style="position:absolute;left:1143;top:8013;width:1499;height:651;v-text-anchor:middle" arcsize="10923f" o:dgmlayout="3" o:dgmnodekind="0" filled="f" fillcolor="#bbe0e3">
              <v:textbox style="mso-next-textbox:#_s1062"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Murári</w:t>
                    </w:r>
                  </w:p>
                  <w:p w:rsidR="00D63A70" w:rsidRPr="00D64955" w:rsidRDefault="00D63A70" w:rsidP="00564497">
                    <w:pPr>
                      <w:rPr>
                        <w:rFonts w:ascii="Arial Narrow" w:hAnsi="Arial Narrow"/>
                        <w:sz w:val="19"/>
                        <w:szCs w:val="16"/>
                      </w:rPr>
                    </w:pPr>
                  </w:p>
                </w:txbxContent>
              </v:textbox>
            </v:roundrect>
            <v:roundrect id="_s1063" o:spid="_x0000_s1063" style="position:absolute;left:1144;top:8990;width:1498;height:651;v-text-anchor:middle" arcsize="10923f" o:dgmlayout="3" o:dgmnodekind="0" filled="f" fillcolor="#bbe0e3">
              <v:textbox style="mso-next-textbox:#_s1063"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Odborní prac.</w:t>
                    </w:r>
                  </w:p>
                </w:txbxContent>
              </v:textbox>
            </v:roundrect>
            <v:roundrect id="_s1064" o:spid="_x0000_s1064" style="position:absolute;left:5642;top:3122;width:1499;height:651;v-text-anchor:middle" arcsize="10923f" o:dgmlayout="0" o:dgmnodekind="2" fillcolor="#bbe0e3">
              <v:textbox style="mso-next-textbox:#_s1064" inset="0,0,0,0">
                <w:txbxContent>
                  <w:p w:rsidR="00D63A70" w:rsidRPr="00D64955" w:rsidRDefault="00D63A70" w:rsidP="00564497">
                    <w:pPr>
                      <w:jc w:val="center"/>
                      <w:rPr>
                        <w:rFonts w:ascii="Arial Narrow" w:hAnsi="Arial Narrow"/>
                        <w:b/>
                        <w:sz w:val="16"/>
                        <w:szCs w:val="16"/>
                      </w:rPr>
                    </w:pPr>
                    <w:r w:rsidRPr="00D64955">
                      <w:rPr>
                        <w:rFonts w:ascii="Arial Narrow" w:hAnsi="Arial Narrow"/>
                        <w:b/>
                        <w:sz w:val="16"/>
                        <w:szCs w:val="16"/>
                      </w:rPr>
                      <w:t xml:space="preserve">Vedúca sekretariátu </w:t>
                    </w:r>
                  </w:p>
                  <w:p w:rsidR="00D63A70" w:rsidRPr="00D64955" w:rsidRDefault="00D63A70" w:rsidP="00564497">
                    <w:pPr>
                      <w:jc w:val="center"/>
                      <w:rPr>
                        <w:rFonts w:ascii="Arial Narrow" w:hAnsi="Arial Narrow"/>
                        <w:sz w:val="16"/>
                        <w:szCs w:val="16"/>
                      </w:rPr>
                    </w:pPr>
                  </w:p>
                </w:txbxContent>
              </v:textbox>
            </v:roundrect>
            <v:shapetype id="_x0000_t202" coordsize="21600,21600" o:spt="202" path="m,l,21600r21600,l21600,xe">
              <v:stroke joinstyle="miter"/>
              <v:path gradientshapeok="t" o:connecttype="rect"/>
            </v:shapetype>
            <v:shape id="_x0000_s1065" type="#_x0000_t202" style="position:absolute;left:1144;top:2142;width:2146;height:654" fillcolor="#9f9" strokeweight="3pt">
              <v:textbox style="mso-next-textbox:#_x0000_s1065">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Obecné zastupiteľstvo</w:t>
                    </w:r>
                  </w:p>
                </w:txbxContent>
              </v:textbox>
            </v:shape>
            <v:line id="_x0000_s1067" style="position:absolute;flip:y" from="3337,2469" to="3640,2470" strokeweight="2.25pt"/>
            <v:roundrect id="_s1068" o:spid="_x0000_s1068" style="position:absolute;left:6141;top:4099;width:1500;height:652;v-text-anchor:middle" arcsize="10923f" o:dgmlayout="0" o:dgmnodekind="0" filled="f" fillcolor="#bbe0e3" strokeweight="2.25pt">
              <v:textbox style="mso-next-textbox:#_s1068" inset="0,0,0,0">
                <w:txbxContent>
                  <w:p w:rsidR="00D63A70" w:rsidRPr="00D64955" w:rsidRDefault="00D63A70" w:rsidP="00564497">
                    <w:pPr>
                      <w:spacing w:line="240" w:lineRule="auto"/>
                      <w:jc w:val="center"/>
                      <w:rPr>
                        <w:rFonts w:ascii="Arial Narrow" w:hAnsi="Arial Narrow"/>
                        <w:b/>
                        <w:i/>
                        <w:sz w:val="16"/>
                        <w:szCs w:val="16"/>
                      </w:rPr>
                    </w:pPr>
                    <w:proofErr w:type="spellStart"/>
                    <w:r w:rsidRPr="00D64955">
                      <w:rPr>
                        <w:rFonts w:ascii="Arial Narrow" w:hAnsi="Arial Narrow"/>
                        <w:b/>
                        <w:i/>
                        <w:sz w:val="16"/>
                        <w:szCs w:val="16"/>
                      </w:rPr>
                      <w:t>Rozpočočtové</w:t>
                    </w:r>
                    <w:proofErr w:type="spellEnd"/>
                    <w:r w:rsidRPr="00D64955">
                      <w:rPr>
                        <w:rFonts w:ascii="Arial Narrow" w:hAnsi="Arial Narrow"/>
                        <w:b/>
                        <w:i/>
                        <w:sz w:val="16"/>
                        <w:szCs w:val="16"/>
                      </w:rPr>
                      <w:t xml:space="preserve"> organizácie</w:t>
                    </w:r>
                  </w:p>
                </w:txbxContent>
              </v:textbox>
            </v:roundrect>
            <v:roundrect id="_s1069" o:spid="_x0000_s1069" style="position:absolute;left:4141;top:5079;width:1498;height:653;v-text-anchor:middle" arcsize="10923f" o:dgmlayout="2" o:dgmnodekind="0" filled="f" fillcolor="#bbe0e3" strokeweight="3pt">
              <v:stroke linestyle="thinThin"/>
              <v:textbox style="mso-next-textbox:#_s1069" inset="0,0,0,0">
                <w:txbxContent>
                  <w:p w:rsidR="00D63A70" w:rsidRPr="00D64955" w:rsidRDefault="00D63A70" w:rsidP="00564497">
                    <w:pPr>
                      <w:jc w:val="center"/>
                      <w:rPr>
                        <w:rFonts w:ascii="Arial Narrow" w:hAnsi="Arial Narrow"/>
                        <w:sz w:val="19"/>
                        <w:szCs w:val="16"/>
                      </w:rPr>
                    </w:pPr>
                    <w:r w:rsidRPr="00D64955">
                      <w:rPr>
                        <w:rFonts w:ascii="Arial Narrow" w:hAnsi="Arial Narrow"/>
                        <w:sz w:val="19"/>
                        <w:szCs w:val="16"/>
                      </w:rPr>
                      <w:t>ZŠ</w:t>
                    </w:r>
                    <w:r>
                      <w:rPr>
                        <w:rFonts w:ascii="Arial Narrow" w:hAnsi="Arial Narrow"/>
                        <w:sz w:val="19"/>
                        <w:szCs w:val="16"/>
                      </w:rPr>
                      <w:t xml:space="preserve"> VSZ VJM</w:t>
                    </w:r>
                    <w:r w:rsidRPr="00D64955">
                      <w:rPr>
                        <w:rFonts w:ascii="Arial Narrow" w:hAnsi="Arial Narrow"/>
                        <w:sz w:val="19"/>
                        <w:szCs w:val="16"/>
                      </w:rPr>
                      <w:t xml:space="preserve"> </w:t>
                    </w:r>
                  </w:p>
                  <w:p w:rsidR="00D63A70" w:rsidRPr="00D64955" w:rsidRDefault="00D63A70" w:rsidP="00564497">
                    <w:pPr>
                      <w:jc w:val="center"/>
                      <w:rPr>
                        <w:rFonts w:ascii="Arial Narrow" w:hAnsi="Arial Narrow"/>
                        <w:sz w:val="19"/>
                        <w:szCs w:val="16"/>
                      </w:rPr>
                    </w:pPr>
                    <w:r w:rsidRPr="00D64955">
                      <w:rPr>
                        <w:rFonts w:ascii="Arial Narrow" w:hAnsi="Arial Narrow"/>
                        <w:sz w:val="19"/>
                        <w:szCs w:val="16"/>
                      </w:rPr>
                      <w:t>slovenská</w:t>
                    </w:r>
                  </w:p>
                </w:txbxContent>
              </v:textbox>
            </v:roundrect>
            <v:roundrect id="_s1070" o:spid="_x0000_s1070" style="position:absolute;left:6143;top:5079;width:1498;height:653;v-text-anchor:middle" arcsize="10923f" o:dgmlayout="2" o:dgmnodekind="0" filled="f" fillcolor="#bbe0e3" strokeweight="3pt">
              <v:stroke linestyle="thinThin"/>
              <v:textbox style="mso-next-textbox:#_s1070" inset="0,0,0,0">
                <w:txbxContent>
                  <w:p w:rsidR="00D63A70" w:rsidRPr="00D64955" w:rsidRDefault="00D63A70" w:rsidP="00564497">
                    <w:pPr>
                      <w:jc w:val="center"/>
                      <w:rPr>
                        <w:rFonts w:ascii="Arial Narrow" w:hAnsi="Arial Narrow"/>
                        <w:sz w:val="19"/>
                        <w:szCs w:val="16"/>
                      </w:rPr>
                    </w:pPr>
                    <w:proofErr w:type="spellStart"/>
                    <w:r>
                      <w:rPr>
                        <w:rFonts w:ascii="Arial Narrow" w:hAnsi="Arial Narrow"/>
                        <w:sz w:val="19"/>
                        <w:szCs w:val="16"/>
                      </w:rPr>
                      <w:t>ZŠ-Jesenské</w:t>
                    </w:r>
                    <w:proofErr w:type="spellEnd"/>
                  </w:p>
                  <w:p w:rsidR="00D63A70" w:rsidRPr="00D64955" w:rsidRDefault="00D63A70" w:rsidP="00564497">
                    <w:pPr>
                      <w:jc w:val="center"/>
                      <w:rPr>
                        <w:rFonts w:ascii="Arial Narrow" w:hAnsi="Arial Narrow"/>
                        <w:sz w:val="19"/>
                        <w:szCs w:val="16"/>
                      </w:rPr>
                    </w:pPr>
                    <w:r w:rsidRPr="00D64955">
                      <w:rPr>
                        <w:rFonts w:ascii="Arial Narrow" w:hAnsi="Arial Narrow"/>
                        <w:sz w:val="19"/>
                        <w:szCs w:val="16"/>
                      </w:rPr>
                      <w:t xml:space="preserve">s vyuč. </w:t>
                    </w:r>
                    <w:proofErr w:type="spellStart"/>
                    <w:r w:rsidRPr="00D64955">
                      <w:rPr>
                        <w:rFonts w:ascii="Arial Narrow" w:hAnsi="Arial Narrow"/>
                        <w:sz w:val="19"/>
                        <w:szCs w:val="16"/>
                      </w:rPr>
                      <w:t>jaz</w:t>
                    </w:r>
                    <w:proofErr w:type="spellEnd"/>
                    <w:r w:rsidRPr="00D64955">
                      <w:rPr>
                        <w:rFonts w:ascii="Arial Narrow" w:hAnsi="Arial Narrow"/>
                        <w:sz w:val="19"/>
                        <w:szCs w:val="16"/>
                      </w:rPr>
                      <w:t>. maď.</w:t>
                    </w:r>
                  </w:p>
                </w:txbxContent>
              </v:textbox>
            </v:roundrect>
            <v:roundrect id="_s1071" o:spid="_x0000_s1071" style="position:absolute;left:8144;top:5079;width:1497;height:653;v-text-anchor:middle" arcsize="10923f" o:dgmlayout="2" o:dgmnodekind="0" filled="f" fillcolor="#bbe0e3" strokeweight="3pt">
              <v:stroke linestyle="thinThin"/>
              <v:textbox style="mso-next-textbox:#_s1071" inset="0,0,0,0">
                <w:txbxContent>
                  <w:p w:rsidR="00D63A70" w:rsidRPr="00D64955" w:rsidRDefault="00D63A70" w:rsidP="00564497">
                    <w:pPr>
                      <w:jc w:val="center"/>
                      <w:rPr>
                        <w:rFonts w:ascii="Arial Narrow" w:hAnsi="Arial Narrow"/>
                        <w:sz w:val="19"/>
                        <w:szCs w:val="16"/>
                      </w:rPr>
                    </w:pPr>
                    <w:r w:rsidRPr="00D64955">
                      <w:rPr>
                        <w:rFonts w:ascii="Arial Narrow" w:hAnsi="Arial Narrow"/>
                        <w:sz w:val="19"/>
                        <w:szCs w:val="16"/>
                      </w:rPr>
                      <w:t>ZUŠ  Jesenské</w:t>
                    </w:r>
                  </w:p>
                </w:txbxContent>
              </v:textbox>
            </v:roundrect>
            <v:roundrect id="_s1072" o:spid="_x0000_s1072" style="position:absolute;left:5140;top:6058;width:1502;height:653;v-text-anchor:middle" arcsize="10923f" o:dgmlayout="2" o:dgmnodekind="0" fillcolor="#bbe0e3">
              <v:textbox style="mso-next-textbox:#_s1072"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Riaditeľ</w:t>
                    </w:r>
                  </w:p>
                </w:txbxContent>
              </v:textbox>
            </v:roundrect>
            <v:roundrect id="_s1073" o:spid="_x0000_s1073" style="position:absolute;left:7142;top:6058;width:1500;height:653;v-text-anchor:middle" arcsize="10923f" o:dgmlayout="2" o:dgmnodekind="0" fillcolor="#bbe0e3">
              <v:textbox style="mso-next-textbox:#_s1073"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Riaditeľ</w:t>
                    </w:r>
                  </w:p>
                </w:txbxContent>
              </v:textbox>
            </v:roundrect>
            <v:roundrect id="_s1074" o:spid="_x0000_s1074" style="position:absolute;left:9142;top:6058;width:1500;height:653;v-text-anchor:middle" arcsize="10923f" o:dgmlayout="2" o:dgmnodekind="0" fillcolor="#bbe0e3">
              <v:textbox style="mso-next-textbox:#_s1074"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Riaditeľ</w:t>
                    </w:r>
                  </w:p>
                </w:txbxContent>
              </v:textbox>
            </v:roundrect>
            <v:roundrect id="_s1075" o:spid="_x0000_s1075" style="position:absolute;left:6141;top:7037;width:1498;height:650;v-text-anchor:middle" arcsize="10923f" o:dgmlayout="2" o:dgmnodekind="0" filled="f" fillcolor="#bbe0e3">
              <v:textbox style="mso-next-textbox:#_s1075"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Učitelia</w:t>
                    </w:r>
                  </w:p>
                </w:txbxContent>
              </v:textbox>
            </v:roundrect>
            <v:roundrect id="_s1076" o:spid="_x0000_s1076" style="position:absolute;left:8142;top:7037;width:1495;height:650;v-text-anchor:middle" arcsize="10923f" o:dgmlayout="2" o:dgmnodekind="0" filled="f" fillcolor="#bbe0e3">
              <v:textbox style="mso-next-textbox:#_s1076"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Učitelia</w:t>
                    </w:r>
                  </w:p>
                  <w:p w:rsidR="00D63A70" w:rsidRPr="00D64955" w:rsidRDefault="00D63A70" w:rsidP="00564497">
                    <w:pPr>
                      <w:rPr>
                        <w:rFonts w:ascii="Arial Narrow" w:hAnsi="Arial Narrow"/>
                        <w:b/>
                        <w:sz w:val="19"/>
                        <w:szCs w:val="16"/>
                      </w:rPr>
                    </w:pPr>
                  </w:p>
                </w:txbxContent>
              </v:textbox>
            </v:roundrect>
            <v:roundrect id="_s1077" o:spid="_x0000_s1077" style="position:absolute;left:8142;top:8013;width:1495;height:651;v-text-anchor:middle" arcsize="10923f" o:dgmlayout="2" o:dgmnodekind="0" filled="f" fillcolor="#bbe0e3">
              <v:textbox style="mso-next-textbox:#_s1077"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Administrátor</w:t>
                    </w:r>
                  </w:p>
                </w:txbxContent>
              </v:textbox>
            </v:roundrect>
            <v:roundrect id="_s1078" o:spid="_x0000_s1078" style="position:absolute;left:6141;top:8013;width:1498;height:651;v-text-anchor:middle" arcsize="10923f" o:dgmlayout="2" o:dgmnodekind="0" filled="f" fillcolor="#bbe0e3">
              <v:textbox style="mso-next-textbox:#_s1078"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Administrátor</w:t>
                    </w:r>
                  </w:p>
                </w:txbxContent>
              </v:textbox>
            </v:roundrect>
            <v:roundrect id="_s1079" o:spid="_x0000_s1079" style="position:absolute;left:10142;top:7037;width:1497;height:650;v-text-anchor:middle" arcsize="10923f" o:dgmlayout="2" o:dgmnodekind="0" filled="f" fillcolor="#bbe0e3">
              <v:textbox style="mso-next-textbox:#_s1079"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Učitelia</w:t>
                    </w:r>
                  </w:p>
                  <w:p w:rsidR="00D63A70" w:rsidRPr="00D64955" w:rsidRDefault="00D63A70" w:rsidP="00564497">
                    <w:pPr>
                      <w:jc w:val="center"/>
                      <w:rPr>
                        <w:rFonts w:ascii="Arial Narrow" w:hAnsi="Arial Narrow"/>
                        <w:b/>
                        <w:sz w:val="19"/>
                        <w:szCs w:val="16"/>
                      </w:rPr>
                    </w:pPr>
                  </w:p>
                </w:txbxContent>
              </v:textbox>
            </v:roundrect>
            <v:roundrect id="_s1080" o:spid="_x0000_s1080" style="position:absolute;left:6141;top:8990;width:1498;height:652;v-text-anchor:middle" arcsize="10923f" o:dgmlayout="2" o:dgmnodekind="0" filled="f" fillcolor="#bbe0e3">
              <v:textbox style="mso-next-textbox:#_s1080"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Iní zamestnanci</w:t>
                    </w:r>
                  </w:p>
                </w:txbxContent>
              </v:textbox>
            </v:roundrect>
            <v:roundrect id="_s1081" o:spid="_x0000_s1081" style="position:absolute;left:8142;top:8990;width:1496;height:652;v-text-anchor:middle" arcsize="10923f" o:dgmlayout="2" o:dgmnodekind="0" filled="f" fillcolor="#bbe0e3">
              <v:textbox style="mso-next-textbox:#_s1081" inset="0,0,0,0">
                <w:txbxContent>
                  <w:p w:rsidR="00D63A70" w:rsidRPr="00D64955" w:rsidRDefault="00D63A70" w:rsidP="00564497">
                    <w:pPr>
                      <w:jc w:val="center"/>
                      <w:rPr>
                        <w:rFonts w:ascii="Arial Narrow" w:hAnsi="Arial Narrow"/>
                        <w:b/>
                        <w:sz w:val="19"/>
                        <w:szCs w:val="16"/>
                      </w:rPr>
                    </w:pPr>
                    <w:r w:rsidRPr="00D64955">
                      <w:rPr>
                        <w:rFonts w:ascii="Arial Narrow" w:hAnsi="Arial Narrow"/>
                        <w:b/>
                        <w:sz w:val="19"/>
                        <w:szCs w:val="16"/>
                      </w:rPr>
                      <w:t>Iní zamestnanci</w:t>
                    </w:r>
                  </w:p>
                </w:txbxContent>
              </v:textbox>
            </v:roundrect>
            <w10:wrap type="none"/>
            <w10:anchorlock/>
          </v:group>
        </w:pict>
      </w:r>
    </w:p>
    <w:p w:rsidR="00564497" w:rsidRPr="006752A8" w:rsidRDefault="006752A8" w:rsidP="006A4BEE">
      <w:pPr>
        <w:rPr>
          <w:i/>
        </w:rPr>
      </w:pPr>
      <w:r>
        <w:rPr>
          <w:i/>
        </w:rPr>
        <w:t xml:space="preserve">Obrázok 1: </w:t>
      </w:r>
      <w:r w:rsidR="00D64955" w:rsidRPr="006752A8">
        <w:rPr>
          <w:i/>
        </w:rPr>
        <w:t>Organizačná štruktúra konsolidovaných zložiek</w:t>
      </w:r>
    </w:p>
    <w:p w:rsidR="00564497" w:rsidRDefault="00C475A2" w:rsidP="006A4BEE">
      <w:r>
        <w:rPr>
          <w:rFonts w:ascii="Arial Narrow" w:eastAsia="Times New Roman" w:hAnsi="Arial Narrow" w:cs="Times New Roman"/>
          <w:kern w:val="20"/>
          <w:sz w:val="24"/>
          <w:szCs w:val="24"/>
          <w:lang w:eastAsia="sk-SK"/>
        </w:rPr>
      </w:r>
      <w:r>
        <w:rPr>
          <w:rFonts w:ascii="Arial Narrow" w:eastAsia="Times New Roman" w:hAnsi="Arial Narrow" w:cs="Times New Roman"/>
          <w:kern w:val="20"/>
          <w:sz w:val="24"/>
          <w:szCs w:val="24"/>
          <w:lang w:eastAsia="sk-SK"/>
        </w:rPr>
        <w:pict>
          <v:group id="_x0000_s1082" editas="orgchart" style="width:482.25pt;height:291.3pt;mso-position-horizontal-relative:char;mso-position-vertical-relative:line" coordorigin="1460,1430" coordsize="9645,5826">
            <o:lock v:ext="edit" aspectratio="t"/>
            <o:diagram v:ext="edit" dgmstyle="0" dgmscalex="42771" dgmscaley="52919" dgmfontsize="7" constrainbounds="0,0,0,0">
              <o:relationtable v:ext="edit">
                <o:rel v:ext="edit" idsrc="#_s1108" iddest="#_s1108"/>
                <o:rel v:ext="edit" idsrc="#_s1110" iddest="#_s1108" idcntr="#_s1144"/>
                <o:rel v:ext="edit" idsrc="#_s1111" iddest="#_s1108" idcntr="#_s1105"/>
                <o:rel v:ext="edit" idsrc="#_s1115" iddest="#_s1108" idcntr="#_s1101"/>
                <o:rel v:ext="edit" idsrc="#_s1118" iddest="#_s1108" idcntr="#_s1098"/>
                <o:rel v:ext="edit" idsrc="#_s1109" iddest="#_s1108" idcntr="#_s1107"/>
                <o:rel v:ext="edit" idsrc="#_s1121" iddest="#_s1108" idcntr="#_s1097"/>
                <o:rel v:ext="edit" idsrc="#_s1113" iddest="#_s1109" idcntr="#_s1135"/>
                <o:rel v:ext="edit" idsrc="#_s1116" iddest="#_s1109" idcntr="#_s1137"/>
                <o:rel v:ext="edit" idsrc="#_s1139" iddest="#_s1109" idcntr="#_s1140"/>
                <o:rel v:ext="edit" idsrc="#_s1122" iddest="#_s1121" idcntr="#_s1096"/>
                <o:rel v:ext="edit" idsrc="#_s1123" iddest="#_s1121" idcntr="#_s1095"/>
                <o:rel v:ext="edit" idsrc="#_s1124" iddest="#_s1121" idcntr="#_s1094"/>
                <o:rel v:ext="edit" idsrc="#_s1125" iddest="#_s1122" idcntr="#_s1093"/>
                <o:rel v:ext="edit" idsrc="#_s1126" iddest="#_s1123" idcntr="#_s1092"/>
                <o:rel v:ext="edit" idsrc="#_s1127" iddest="#_s1124" idcntr="#_s1091"/>
                <o:rel v:ext="edit" idsrc="#_s1133" iddest="#_s1125" idcntr="#_s1085"/>
                <o:rel v:ext="edit" idsrc="#_s1134" iddest="#_s1126" idcntr="#_s1084"/>
              </o:relationtable>
            </o:diagram>
            <v:shape id="_x0000_s1083" type="#_x0000_t75" style="position:absolute;left:1460;top:1430;width:9645;height:5826" o:preferrelative="f">
              <v:fill o:detectmouseclick="t"/>
              <v:path o:extrusionok="t" o:connecttype="none"/>
              <o:lock v:ext="edit" text="t"/>
            </v:shape>
            <v:shape id="_s1144" o:spid="_x0000_s1144" type="#_x0000_t33" style="position:absolute;left:5128;top:2013;width:213;height:583;flip:y" o:connectortype="elbow" adj="-519211,96440,-519211" strokeweight="2.25pt"/>
            <v:shape id="_s1140" o:spid="_x0000_s1140" type="#_x0000_t33" style="position:absolute;left:2871;top:4635;width:236;height:1456;flip:y" o:connectortype="elbow" adj="-262037,90465,-262037" strokeweight="2.25pt"/>
            <v:shape id="_s1137" o:spid="_x0000_s1137" type="#_x0000_t33" style="position:absolute;left:3107;top:4635;width:234;height:582;rotation:180" o:connectortype="elbow" adj="-307662,-193880,-307662" strokeweight="2.25pt"/>
            <v:shape id="_s1135" o:spid="_x0000_s1135" type="#_x0000_t33" style="position:absolute;left:2871;top:4635;width:236;height:582;flip:y" o:connectortype="elbow" adj="-262037,193880,-262037" strokeweight="2.25pt"/>
            <v:shape id="_s1084" o:spid="_x0000_s1084" type="#_x0000_t33" style="position:absolute;left:8517;top:6383;width:235;height:582;rotation:180" o:connectortype="elbow" adj="-803704,-258755,-803704" strokeweight="2.25pt"/>
            <v:shape id="_s1085" o:spid="_x0000_s1085" type="#_x0000_t33" style="position:absolute;left:6634;top:6383;width:235;height:582;rotation:180" o:connectortype="elbow" adj="-630628,-258755,-630628" strokeweight="2.25pt"/>
            <v:shape id="_s1091" o:spid="_x0000_s1091" type="#_x0000_t33" style="position:absolute;left:9459;top:5539;width:234;height:553;rotation:180" o:connectortype="elbow" adj="-894000,-238225,-894000" strokeweight="2.25pt"/>
            <v:shape id="_s1092" o:spid="_x0000_s1092" type="#_x0000_t33" style="position:absolute;left:7576;top:5539;width:235;height:553;rotation:180" o:connectortype="elbow" adj="-717212,-238225,-717212" strokeweight="2.25pt"/>
            <v:shape id="_s1093" o:spid="_x0000_s1093" type="#_x0000_t33" style="position:absolute;left:5692;top:5539;width:235;height:553;rotation:180" o:connectortype="elbow" adj="-544044,-238225,-544044" strokeweight="2.25pt"/>
            <v:shape id="_s1094" o:spid="_x0000_s1094" type="#_x0000_t34" style="position:absolute;left:8396;top:3834;width:241;height:1884;rotation:270;flip:x" o:connectortype="elbow" adj="10397,56213,-847061" strokeweight="2.25pt"/>
            <v:shape id="_s1095" o:spid="_x0000_s1095" type="#_x0000_t34" style="position:absolute;left:7455;top:4775;width:241;height:1;rotation:270;flip:x" o:connectortype="elbow" adj="10397,105904800,-678294" strokeweight="2.25pt"/>
            <v:shape id="_s1096" o:spid="_x0000_s1096" type="#_x0000_t34" style="position:absolute;left:6513;top:3834;width:241;height:1883;rotation:270" o:connectortype="elbow" adj="10397,-56243,-509437" strokeweight="2.25pt"/>
            <v:shape id="_s1097" o:spid="_x0000_s1097" type="#_x0000_t34" style="position:absolute;left:5450;top:1904;width:2016;height:2234;rotation:270;flip:x" o:connectortype="elbow" adj="1559,39023,-81075" strokeweight="2.25pt"/>
            <v:shape id="_s1098" o:spid="_x0000_s1098" type="#_x0000_t33" style="position:absolute;left:5341;top:2013;width:235;height:1456;rotation:180" o:connectortype="elbow" adj="-511782,-51567,-511782" strokeweight="2.25pt"/>
            <v:shape id="_s1101" o:spid="_x0000_s1101" type="#_x0000_t33" style="position:absolute;left:5106;top:2013;width:235;height:1456;flip:y" o:connectortype="elbow" adj="-468582,51567,-468582" strokeweight="2.25pt"/>
            <v:shape id="_s1105" o:spid="_x0000_s1105" type="#_x0000_t33" style="position:absolute;left:5341;top:2013;width:205;height:582;rotation:180" o:connectortype="elbow" adj="-583516,-96569,-583516" strokeweight="2.25pt"/>
            <v:shape id="_s1107" o:spid="_x0000_s1107" type="#_x0000_t34" style="position:absolute;left:3205;top:1915;width:2038;height:2234;rotation:270" o:connectortype="elbow" adj="1542,-39236,-32845" strokeweight="2.25pt"/>
            <v:roundrect id="_s1108" o:spid="_x0000_s1108" style="position:absolute;left:4635;top:1430;width:1412;height:583;v-text-anchor:middle" arcsize="10923f" o:dgmlayout="0" o:dgmnodekind="1">
              <v:textbox style="mso-next-textbox:#_s1108" inset="0,0,0,0">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OBECNÝ ÚRAD JESENSKÉ</w:t>
                    </w:r>
                  </w:p>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JESENSKÉ</w:t>
                    </w:r>
                  </w:p>
                  <w:p w:rsidR="00D63A70" w:rsidRPr="00D64955" w:rsidRDefault="00D63A70" w:rsidP="00564497">
                    <w:pPr>
                      <w:jc w:val="center"/>
                      <w:rPr>
                        <w:rFonts w:ascii="Arial Narrow" w:hAnsi="Arial Narrow"/>
                        <w:b/>
                        <w:sz w:val="18"/>
                        <w:szCs w:val="18"/>
                      </w:rPr>
                    </w:pPr>
                  </w:p>
                </w:txbxContent>
              </v:textbox>
            </v:roundrect>
            <v:roundrect id="_s1109" o:spid="_x0000_s1109" style="position:absolute;left:2402;top:4051;width:1409;height:584;v-text-anchor:middle" arcsize="10923f" o:dgmlayout="1" o:dgmnodekind="0" o:dgmlayoutmru="1" fillcolor="#00b0f0" stroked="f" strokeweight="2.25pt">
              <v:textbox style="mso-next-textbox:#_s1109" inset="0,0,0,0">
                <w:txbxContent>
                  <w:p w:rsidR="00D63A70" w:rsidRPr="00D64955" w:rsidRDefault="00D63A70" w:rsidP="006752A8">
                    <w:pPr>
                      <w:shd w:val="clear" w:color="auto" w:fill="FFFFFF"/>
                      <w:spacing w:after="0" w:line="240" w:lineRule="auto"/>
                      <w:jc w:val="center"/>
                      <w:rPr>
                        <w:rFonts w:ascii="Arial Narrow" w:hAnsi="Arial Narrow"/>
                        <w:b/>
                        <w:i/>
                        <w:color w:val="000000"/>
                        <w:sz w:val="18"/>
                        <w:szCs w:val="18"/>
                      </w:rPr>
                    </w:pPr>
                    <w:r w:rsidRPr="00D64955">
                      <w:rPr>
                        <w:rFonts w:ascii="Arial Narrow" w:hAnsi="Arial Narrow"/>
                        <w:b/>
                        <w:i/>
                        <w:color w:val="000000"/>
                        <w:sz w:val="18"/>
                        <w:szCs w:val="18"/>
                      </w:rPr>
                      <w:t>Spoločný úrad</w:t>
                    </w:r>
                  </w:p>
                </w:txbxContent>
              </v:textbox>
            </v:roundrect>
            <v:roundrect id="_s1110" o:spid="_x0000_s1110" style="position:absolute;left:3692;top:2304;width:1414;height:583;v-text-anchor:middle" arcsize="10923f" o:dgmlayout="0" o:dgmnodekind="2" fillcolor="#9f9" strokeweight="2.25pt">
              <v:textbox style="mso-next-textbox:#_s1110" inset="0,0,0,0">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Kontrolór obce</w:t>
                    </w:r>
                  </w:p>
                </w:txbxContent>
              </v:textbox>
            </v:roundrect>
            <v:roundrect id="_s1111" o:spid="_x0000_s1111" style="position:absolute;left:5576;top:2304;width:1411;height:582;v-text-anchor:middle" arcsize="10923f" o:dgmlayout="0" o:dgmnodekind="2" fillcolor="#9f9" strokeweight="3pt">
              <v:textbox style="mso-next-textbox:#_s1111" inset="0,0,0,0">
                <w:txbxContent>
                  <w:p w:rsidR="00D63A70" w:rsidRPr="00D64955" w:rsidRDefault="00D63A70" w:rsidP="00564497">
                    <w:pPr>
                      <w:jc w:val="center"/>
                      <w:rPr>
                        <w:rFonts w:ascii="Arial Narrow" w:hAnsi="Arial Narrow"/>
                        <w:sz w:val="18"/>
                        <w:szCs w:val="18"/>
                      </w:rPr>
                    </w:pPr>
                    <w:r w:rsidRPr="00D64955">
                      <w:rPr>
                        <w:rFonts w:ascii="Arial Narrow" w:hAnsi="Arial Narrow"/>
                        <w:b/>
                        <w:sz w:val="18"/>
                        <w:szCs w:val="18"/>
                      </w:rPr>
                      <w:t>Starosta</w:t>
                    </w:r>
                  </w:p>
                </w:txbxContent>
              </v:textbox>
            </v:roundrect>
            <v:roundrect id="_s1113" o:spid="_x0000_s1113" style="position:absolute;left:1460;top:4926;width:1411;height:582;v-text-anchor:middle" arcsize="10923f" o:dgmlayout="2" o:dgmnodekind="0" filled="f" fillcolor="#bbe0e3">
              <v:textbox style="mso-next-textbox:#_s1113" inset="0,0,0,0">
                <w:txbxContent>
                  <w:p w:rsidR="00D63A70" w:rsidRPr="00D64955" w:rsidRDefault="00D63A70" w:rsidP="00564497">
                    <w:pPr>
                      <w:jc w:val="center"/>
                      <w:rPr>
                        <w:rFonts w:ascii="Arial Narrow" w:hAnsi="Arial Narrow"/>
                        <w:sz w:val="18"/>
                        <w:szCs w:val="18"/>
                      </w:rPr>
                    </w:pPr>
                    <w:r w:rsidRPr="00D64955">
                      <w:rPr>
                        <w:rFonts w:ascii="Arial Narrow" w:hAnsi="Arial Narrow"/>
                        <w:b/>
                        <w:sz w:val="18"/>
                        <w:szCs w:val="18"/>
                      </w:rPr>
                      <w:t>Stavebný úrad</w:t>
                    </w:r>
                  </w:p>
                </w:txbxContent>
              </v:textbox>
            </v:roundrect>
            <v:roundrect id="_s1115" o:spid="_x0000_s1115" style="position:absolute;left:3692;top:3178;width:1414;height:582;v-text-anchor:middle" arcsize="10923f" o:dgmlayout="0" o:dgmnodekind="2" fillcolor="#bbe0e3">
              <v:textbox style="mso-next-textbox:#_s1115" inset="0,0,0,0">
                <w:txbxContent>
                  <w:p w:rsidR="00D63A70" w:rsidRPr="00D64955" w:rsidRDefault="00D63A70" w:rsidP="00D64955">
                    <w:pPr>
                      <w:spacing w:after="0" w:line="240" w:lineRule="auto"/>
                      <w:jc w:val="center"/>
                      <w:rPr>
                        <w:rFonts w:ascii="Arial Narrow" w:hAnsi="Arial Narrow"/>
                        <w:sz w:val="18"/>
                        <w:szCs w:val="18"/>
                      </w:rPr>
                    </w:pPr>
                    <w:proofErr w:type="spellStart"/>
                    <w:r w:rsidRPr="00D64955">
                      <w:rPr>
                        <w:rFonts w:ascii="Arial Narrow" w:hAnsi="Arial Narrow"/>
                        <w:b/>
                        <w:sz w:val="18"/>
                        <w:szCs w:val="18"/>
                      </w:rPr>
                      <w:t>Ext</w:t>
                    </w:r>
                    <w:proofErr w:type="spellEnd"/>
                    <w:r w:rsidRPr="00D64955">
                      <w:rPr>
                        <w:rFonts w:ascii="Arial Narrow" w:hAnsi="Arial Narrow"/>
                        <w:b/>
                        <w:sz w:val="18"/>
                        <w:szCs w:val="18"/>
                      </w:rPr>
                      <w:t>. odborníci, právnici, PM, VO</w:t>
                    </w:r>
                  </w:p>
                </w:txbxContent>
              </v:textbox>
            </v:roundrect>
            <v:roundrect id="_s1116" o:spid="_x0000_s1116" style="position:absolute;left:3341;top:4926;width:1411;height:581;v-text-anchor:middle" arcsize="10923f" o:dgmlayout="3" o:dgmnodekind="0" filled="f" fillcolor="#bbe0e3">
              <v:textbox style="mso-next-textbox:#_s1116" inset="0,0,0,0">
                <w:txbxContent>
                  <w:p w:rsidR="00D63A70" w:rsidRPr="00D64955" w:rsidRDefault="00D63A70" w:rsidP="00564497">
                    <w:pPr>
                      <w:rPr>
                        <w:rFonts w:ascii="Arial Narrow" w:hAnsi="Arial Narrow"/>
                        <w:sz w:val="18"/>
                        <w:szCs w:val="18"/>
                      </w:rPr>
                    </w:pPr>
                    <w:r w:rsidRPr="00D64955">
                      <w:rPr>
                        <w:rFonts w:ascii="Arial Narrow" w:hAnsi="Arial Narrow"/>
                        <w:b/>
                        <w:sz w:val="18"/>
                        <w:szCs w:val="18"/>
                      </w:rPr>
                      <w:t>Školský úrad</w:t>
                    </w:r>
                  </w:p>
                </w:txbxContent>
              </v:textbox>
            </v:roundrect>
            <v:roundrect id="_s1118" o:spid="_x0000_s1118" style="position:absolute;left:5576;top:3178;width:1411;height:582;v-text-anchor:middle" arcsize="10923f" o:dgmlayout="0" o:dgmnodekind="2" fillcolor="#bbe0e3">
              <v:textbox style="mso-next-textbox:#_s1118" inset="0,0,0,0">
                <w:txbxContent>
                  <w:p w:rsidR="00D63A70" w:rsidRPr="00D64955" w:rsidRDefault="00D63A70" w:rsidP="00564497">
                    <w:pPr>
                      <w:jc w:val="center"/>
                      <w:rPr>
                        <w:rFonts w:ascii="Arial Narrow" w:hAnsi="Arial Narrow"/>
                        <w:sz w:val="18"/>
                        <w:szCs w:val="18"/>
                      </w:rPr>
                    </w:pPr>
                    <w:r w:rsidRPr="00D64955">
                      <w:rPr>
                        <w:rFonts w:ascii="Arial Narrow" w:hAnsi="Arial Narrow"/>
                        <w:b/>
                        <w:sz w:val="18"/>
                        <w:szCs w:val="18"/>
                      </w:rPr>
                      <w:t>Sekretariát</w:t>
                    </w:r>
                  </w:p>
                </w:txbxContent>
              </v:textbox>
            </v:roundrect>
            <v:shape id="_x0000_s1119" type="#_x0000_t202" style="position:absolute;left:1461;top:2325;width:1971;height:561" fillcolor="#9f9" strokeweight="3pt">
              <v:textbox style="mso-next-textbox:#_x0000_s1119">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Obecné zastupiteľstvo</w:t>
                    </w:r>
                  </w:p>
                </w:txbxContent>
              </v:textbox>
            </v:shape>
            <v:line id="_x0000_s1120" style="position:absolute;flip:y" from="3477,2551" to="3754,2552" strokeweight="2.25pt"/>
            <v:roundrect id="_s1121" o:spid="_x0000_s1121" style="position:absolute;left:6869;top:4051;width:1412;height:582;v-text-anchor:middle" arcsize="10923f" o:dgmlayout="0" o:dgmnodekind="0" fillcolor="#b6dde8 [1304]" strokeweight="2.25pt">
              <v:textbox style="mso-next-textbox:#_s1121" inset="0,0,0,0">
                <w:txbxContent>
                  <w:p w:rsidR="00D63A70" w:rsidRPr="00D64955" w:rsidRDefault="00D63A70" w:rsidP="00564497">
                    <w:pPr>
                      <w:spacing w:line="240" w:lineRule="auto"/>
                      <w:jc w:val="center"/>
                      <w:rPr>
                        <w:rFonts w:ascii="Arial Narrow" w:hAnsi="Arial Narrow"/>
                        <w:b/>
                        <w:i/>
                        <w:sz w:val="18"/>
                        <w:szCs w:val="18"/>
                      </w:rPr>
                    </w:pPr>
                    <w:r w:rsidRPr="00D64955">
                      <w:rPr>
                        <w:rFonts w:ascii="Arial Narrow" w:hAnsi="Arial Narrow"/>
                        <w:b/>
                        <w:i/>
                        <w:sz w:val="18"/>
                        <w:szCs w:val="18"/>
                      </w:rPr>
                      <w:t>Úseky</w:t>
                    </w:r>
                  </w:p>
                </w:txbxContent>
              </v:textbox>
            </v:roundrect>
            <v:roundrect id="_s1122" o:spid="_x0000_s1122" style="position:absolute;left:4987;top:4926;width:1410;height:583;v-text-anchor:middle" arcsize="10923f" o:dgmlayout="2" o:dgmnodekind="0" fillcolor="#b6dde8 [1304]" strokeweight="3pt">
              <v:stroke linestyle="thinThin"/>
              <v:textbox style="mso-next-textbox:#_s1122" inset="0,0,0,0">
                <w:txbxContent>
                  <w:p w:rsidR="00D63A70" w:rsidRPr="00D64955" w:rsidRDefault="00D63A70" w:rsidP="00564497">
                    <w:pPr>
                      <w:spacing w:line="240" w:lineRule="auto"/>
                      <w:jc w:val="center"/>
                      <w:rPr>
                        <w:rFonts w:ascii="Arial Narrow" w:hAnsi="Arial Narrow"/>
                        <w:sz w:val="18"/>
                        <w:szCs w:val="18"/>
                      </w:rPr>
                    </w:pPr>
                    <w:r w:rsidRPr="00D64955">
                      <w:rPr>
                        <w:rFonts w:ascii="Arial Narrow" w:hAnsi="Arial Narrow"/>
                        <w:sz w:val="18"/>
                        <w:szCs w:val="18"/>
                      </w:rPr>
                      <w:t xml:space="preserve">Správy majetku a služieb VPS </w:t>
                    </w:r>
                  </w:p>
                  <w:p w:rsidR="00D63A70" w:rsidRPr="00D64955" w:rsidRDefault="00D63A70" w:rsidP="00564497">
                    <w:pPr>
                      <w:spacing w:line="240" w:lineRule="auto"/>
                      <w:jc w:val="center"/>
                      <w:rPr>
                        <w:rFonts w:ascii="Arial Narrow" w:hAnsi="Arial Narrow"/>
                        <w:sz w:val="18"/>
                        <w:szCs w:val="18"/>
                      </w:rPr>
                    </w:pPr>
                    <w:r w:rsidRPr="00D64955">
                      <w:rPr>
                        <w:rFonts w:ascii="Arial Narrow" w:hAnsi="Arial Narrow"/>
                        <w:sz w:val="18"/>
                        <w:szCs w:val="18"/>
                      </w:rPr>
                      <w:t>slovenská</w:t>
                    </w:r>
                  </w:p>
                </w:txbxContent>
              </v:textbox>
            </v:roundrect>
            <v:roundrect id="_s1123" o:spid="_x0000_s1123" style="position:absolute;left:6871;top:4926;width:1410;height:583;v-text-anchor:middle" arcsize="10923f" o:dgmlayout="2" o:dgmnodekind="0" fillcolor="#b6dde8 [1304]" strokeweight="3pt">
              <v:stroke linestyle="thinThin"/>
              <v:textbox style="mso-next-textbox:#_s1123" inset="0,0,0,0">
                <w:txbxContent>
                  <w:p w:rsidR="00D63A70" w:rsidRPr="00D64955" w:rsidRDefault="00D63A70" w:rsidP="00564497">
                    <w:pPr>
                      <w:jc w:val="center"/>
                      <w:rPr>
                        <w:rFonts w:ascii="Arial Narrow" w:hAnsi="Arial Narrow"/>
                        <w:sz w:val="18"/>
                        <w:szCs w:val="18"/>
                      </w:rPr>
                    </w:pPr>
                    <w:r w:rsidRPr="00D64955">
                      <w:rPr>
                        <w:rFonts w:ascii="Arial Narrow" w:hAnsi="Arial Narrow"/>
                        <w:sz w:val="18"/>
                        <w:szCs w:val="18"/>
                      </w:rPr>
                      <w:t xml:space="preserve">Správy </w:t>
                    </w:r>
                  </w:p>
                </w:txbxContent>
              </v:textbox>
            </v:roundrect>
            <v:roundrect id="_s1124" o:spid="_x0000_s1124" style="position:absolute;left:8754;top:4926;width:1409;height:583;v-text-anchor:middle" arcsize="10923f" o:dgmlayout="2" o:dgmnodekind="0" fillcolor="#b6dde8 [1304]" strokeweight="3pt">
              <v:stroke linestyle="thinThin"/>
              <v:textbox style="mso-next-textbox:#_s1124" inset="0,0,0,0">
                <w:txbxContent>
                  <w:p w:rsidR="00D63A70" w:rsidRPr="00D64955" w:rsidRDefault="00D63A70" w:rsidP="00564497">
                    <w:pPr>
                      <w:jc w:val="center"/>
                      <w:rPr>
                        <w:rFonts w:ascii="Arial Narrow" w:hAnsi="Arial Narrow"/>
                        <w:sz w:val="18"/>
                        <w:szCs w:val="18"/>
                      </w:rPr>
                    </w:pPr>
                    <w:r w:rsidRPr="00D64955">
                      <w:rPr>
                        <w:rFonts w:ascii="Arial Narrow" w:hAnsi="Arial Narrow"/>
                        <w:sz w:val="18"/>
                        <w:szCs w:val="18"/>
                      </w:rPr>
                      <w:t>Matrika</w:t>
                    </w:r>
                  </w:p>
                </w:txbxContent>
              </v:textbox>
            </v:roundrect>
            <v:roundrect id="_s1125" o:spid="_x0000_s1125" style="position:absolute;left:5927;top:5800;width:1414;height:583;v-text-anchor:middle" arcsize="10923f" o:dgmlayout="2" o:dgmnodekind="0" fillcolor="white [3212]">
              <v:textbox style="mso-next-textbox:#_s1125" inset="0,0,0,0">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Vedúci správy</w:t>
                    </w:r>
                  </w:p>
                </w:txbxContent>
              </v:textbox>
            </v:roundrect>
            <v:roundrect id="_s1126" o:spid="_x0000_s1126" style="position:absolute;left:7811;top:5800;width:1412;height:583;v-text-anchor:middle" arcsize="10923f" o:dgmlayout="2" o:dgmnodekind="0" filled="f" fillcolor="#bbe0e3">
              <v:textbox style="mso-next-textbox:#_s1126" inset="0,0,0,0">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Vedúci odborov</w:t>
                    </w:r>
                  </w:p>
                </w:txbxContent>
              </v:textbox>
            </v:roundrect>
            <v:roundrect id="_s1127" o:spid="_x0000_s1127" style="position:absolute;left:9693;top:5800;width:1412;height:583;v-text-anchor:middle" arcsize="10923f" o:dgmlayout="2" o:dgmnodekind="0" filled="f" fillcolor="#bbe0e3">
              <v:textbox style="mso-next-textbox:#_s1127" inset="0,0,0,0">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Matrikárka</w:t>
                    </w:r>
                  </w:p>
                </w:txbxContent>
              </v:textbox>
            </v:roundrect>
            <v:roundrect id="_s1133" o:spid="_x0000_s1133" style="position:absolute;left:6869;top:6674;width:1410;height:582;v-text-anchor:middle" arcsize="10923f" o:dgmlayout="2" o:dgmnodekind="0" filled="f" fillcolor="#bbe0e3">
              <v:textbox inset="0,0,0,0">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Zamestnanci</w:t>
                    </w:r>
                  </w:p>
                </w:txbxContent>
              </v:textbox>
            </v:roundrect>
            <v:roundrect id="_s1134" o:spid="_x0000_s1134" style="position:absolute;left:8752;top:6674;width:1408;height:582;v-text-anchor:middle" arcsize="10923f" o:dgmlayout="2" o:dgmnodekind="0" filled="f" fillcolor="#bbe0e3">
              <v:textbox inset="0,0,0,0">
                <w:txbxContent>
                  <w:p w:rsidR="00D63A70" w:rsidRPr="00D64955" w:rsidRDefault="00D63A70" w:rsidP="00564497">
                    <w:pPr>
                      <w:jc w:val="center"/>
                      <w:rPr>
                        <w:rFonts w:ascii="Arial Narrow" w:hAnsi="Arial Narrow"/>
                        <w:b/>
                        <w:sz w:val="18"/>
                        <w:szCs w:val="18"/>
                      </w:rPr>
                    </w:pPr>
                    <w:r w:rsidRPr="00D64955">
                      <w:rPr>
                        <w:rFonts w:ascii="Arial Narrow" w:hAnsi="Arial Narrow"/>
                        <w:b/>
                        <w:sz w:val="18"/>
                        <w:szCs w:val="18"/>
                      </w:rPr>
                      <w:t>Zamestnanci</w:t>
                    </w:r>
                  </w:p>
                </w:txbxContent>
              </v:textbox>
            </v:roundrect>
            <v:roundrect id="_s1139" o:spid="_x0000_s1139" style="position:absolute;left:1462;top:5800;width:1409;height:581;v-text-anchor:middle" arcsize="10923f" o:dgmlayout="1" o:dgmnodekind="0" filled="f" fillcolor="#bbe0e3">
              <v:textbox inset="0,0,0,0">
                <w:txbxContent>
                  <w:p w:rsidR="00D63A70" w:rsidRPr="00D64955" w:rsidRDefault="00D63A70" w:rsidP="00D64955">
                    <w:pPr>
                      <w:spacing w:after="0" w:line="240" w:lineRule="auto"/>
                      <w:jc w:val="center"/>
                      <w:rPr>
                        <w:rFonts w:ascii="Arial Narrow" w:hAnsi="Arial Narrow"/>
                        <w:b/>
                        <w:sz w:val="18"/>
                        <w:szCs w:val="18"/>
                      </w:rPr>
                    </w:pPr>
                    <w:r w:rsidRPr="00D64955">
                      <w:rPr>
                        <w:rFonts w:ascii="Arial Narrow" w:hAnsi="Arial Narrow"/>
                        <w:b/>
                        <w:sz w:val="18"/>
                        <w:szCs w:val="18"/>
                      </w:rPr>
                      <w:t>Infocentrum</w:t>
                    </w:r>
                  </w:p>
                  <w:p w:rsidR="00D63A70" w:rsidRPr="00D64955" w:rsidRDefault="00D63A70" w:rsidP="00D64955">
                    <w:pPr>
                      <w:spacing w:after="0" w:line="240" w:lineRule="auto"/>
                      <w:jc w:val="center"/>
                      <w:rPr>
                        <w:rFonts w:ascii="Arial Narrow" w:hAnsi="Arial Narrow"/>
                        <w:b/>
                        <w:sz w:val="18"/>
                        <w:szCs w:val="18"/>
                      </w:rPr>
                    </w:pPr>
                    <w:r w:rsidRPr="00D64955">
                      <w:rPr>
                        <w:rFonts w:ascii="Arial Narrow" w:hAnsi="Arial Narrow"/>
                        <w:b/>
                        <w:sz w:val="18"/>
                        <w:szCs w:val="18"/>
                      </w:rPr>
                      <w:t>Jesenské</w:t>
                    </w:r>
                  </w:p>
                </w:txbxContent>
              </v:textbox>
            </v:roundrect>
            <w10:wrap type="none"/>
            <w10:anchorlock/>
          </v:group>
        </w:pict>
      </w:r>
    </w:p>
    <w:p w:rsidR="00564497" w:rsidRPr="006752A8" w:rsidRDefault="006752A8" w:rsidP="006A4BEE">
      <w:pPr>
        <w:rPr>
          <w:i/>
        </w:rPr>
      </w:pPr>
      <w:r w:rsidRPr="006752A8">
        <w:rPr>
          <w:i/>
        </w:rPr>
        <w:t xml:space="preserve">Obrázok 2: </w:t>
      </w:r>
      <w:r w:rsidR="00D64955" w:rsidRPr="006752A8">
        <w:rPr>
          <w:i/>
        </w:rPr>
        <w:t xml:space="preserve">Organizačná štruktúra Obecného úradu a jej úsekov </w:t>
      </w:r>
    </w:p>
    <w:p w:rsidR="00664917" w:rsidRDefault="00664917" w:rsidP="006A4BEE"/>
    <w:p w:rsidR="006A4BEE" w:rsidRPr="006A4BEE" w:rsidRDefault="006A4BEE" w:rsidP="006A4BEE">
      <w:r w:rsidRPr="006A4BEE">
        <w:t>Starosta obce:</w:t>
      </w:r>
      <w:r w:rsidR="00662E52">
        <w:t xml:space="preserve"> Mgr. Gabriel </w:t>
      </w:r>
      <w:proofErr w:type="spellStart"/>
      <w:r w:rsidR="00662E52">
        <w:t>Mihályi</w:t>
      </w:r>
      <w:proofErr w:type="spellEnd"/>
    </w:p>
    <w:p w:rsidR="006A4BEE" w:rsidRPr="006A4BEE" w:rsidRDefault="006A4BEE" w:rsidP="006A4BEE">
      <w:r w:rsidRPr="006A4BEE">
        <w:t>Zástupca starostu obce:</w:t>
      </w:r>
      <w:r w:rsidR="00662E52">
        <w:t xml:space="preserve"> František </w:t>
      </w:r>
      <w:proofErr w:type="spellStart"/>
      <w:r w:rsidR="00662E52">
        <w:t>Fabian</w:t>
      </w:r>
      <w:proofErr w:type="spellEnd"/>
    </w:p>
    <w:p w:rsidR="006A4BEE" w:rsidRPr="006A4BEE" w:rsidRDefault="006A4BEE" w:rsidP="006A4BEE">
      <w:r w:rsidRPr="006A4BEE">
        <w:t>Prednosta obecného úradu:</w:t>
      </w:r>
      <w:r w:rsidR="00720CEC">
        <w:t xml:space="preserve"> - </w:t>
      </w:r>
    </w:p>
    <w:p w:rsidR="006A4BEE" w:rsidRPr="006A4BEE" w:rsidRDefault="006A4BEE" w:rsidP="006A4BEE">
      <w:r w:rsidRPr="006A4BEE">
        <w:t>Hlavný kontrolór obce:</w:t>
      </w:r>
      <w:r w:rsidR="00662E52">
        <w:t xml:space="preserve"> Monika </w:t>
      </w:r>
      <w:proofErr w:type="spellStart"/>
      <w:r w:rsidR="00662E52">
        <w:t>Juhászová</w:t>
      </w:r>
      <w:proofErr w:type="spellEnd"/>
    </w:p>
    <w:p w:rsidR="00BF1430" w:rsidRDefault="006A4BEE" w:rsidP="00BF1430">
      <w:r w:rsidRPr="006A4BEE">
        <w:t>Obecné zastupiteľstvo:</w:t>
      </w:r>
      <w:r w:rsidR="00BF1430">
        <w:t xml:space="preserve"> </w:t>
      </w:r>
      <w:r w:rsidR="00BF1430" w:rsidRPr="00BF1430">
        <w:t>je zastupiteľský zbor zložený z poslancov zvolených v priamych vo</w:t>
      </w:r>
      <w:r w:rsidR="00BF1430">
        <w:t xml:space="preserve">ľbách, </w:t>
      </w:r>
      <w:r w:rsidR="00BF1430" w:rsidRPr="00BF1430">
        <w:t xml:space="preserve"> na obdobie 4 rokov v počte 9.</w:t>
      </w:r>
    </w:p>
    <w:p w:rsidR="00AA5E8E" w:rsidRDefault="00AA5E8E" w:rsidP="00421590">
      <w:pPr>
        <w:spacing w:after="0" w:line="240" w:lineRule="auto"/>
        <w:jc w:val="both"/>
        <w:rPr>
          <w:rFonts w:eastAsia="Times New Roman" w:cs="Times New Roman"/>
          <w:lang w:eastAsia="sk-SK"/>
        </w:rPr>
      </w:pPr>
      <w:r w:rsidRPr="00AA5E8E">
        <w:rPr>
          <w:rFonts w:eastAsia="Times New Roman" w:cs="Times New Roman"/>
          <w:lang w:eastAsia="sk-SK"/>
        </w:rPr>
        <w:t xml:space="preserve">Obecné zastupiteľstvo rozhodovalo na svojich zasadnutiach o základných otázkach života obce. Zasadnutia sa konali podľa plánu zasadnutí OZ mesačne v dňoch </w:t>
      </w:r>
      <w:r w:rsidR="00421590">
        <w:rPr>
          <w:rFonts w:eastAsia="Times New Roman" w:cs="Times New Roman"/>
          <w:lang w:eastAsia="sk-SK"/>
        </w:rPr>
        <w:t>20.02.2014, 27.03.2014, 15.05.2014,</w:t>
      </w:r>
    </w:p>
    <w:p w:rsidR="00421590" w:rsidRDefault="00421590" w:rsidP="00421590">
      <w:pPr>
        <w:spacing w:after="0" w:line="240" w:lineRule="auto"/>
        <w:jc w:val="both"/>
        <w:rPr>
          <w:rFonts w:eastAsia="Times New Roman" w:cs="Times New Roman"/>
          <w:lang w:eastAsia="sk-SK"/>
        </w:rPr>
      </w:pPr>
      <w:r>
        <w:rPr>
          <w:rFonts w:eastAsia="Times New Roman" w:cs="Times New Roman"/>
          <w:lang w:eastAsia="sk-SK"/>
        </w:rPr>
        <w:t>19.06.2014, 14.08.2014, 25.09.2014, 23.10.2014, 18.12.2014.</w:t>
      </w:r>
    </w:p>
    <w:p w:rsidR="00421590" w:rsidRDefault="00DB1307" w:rsidP="00421590">
      <w:pPr>
        <w:spacing w:after="0" w:line="240" w:lineRule="auto"/>
        <w:jc w:val="both"/>
        <w:rPr>
          <w:rFonts w:eastAsia="Times New Roman" w:cs="Times New Roman"/>
          <w:lang w:eastAsia="sk-SK"/>
        </w:rPr>
      </w:pPr>
      <w:r>
        <w:rPr>
          <w:rFonts w:eastAsia="Times New Roman" w:cs="Times New Roman"/>
          <w:lang w:eastAsia="sk-SK"/>
        </w:rPr>
        <w:t>Mimoriadne zasadnutie OZ sa konalo dňa 26.06.2014.</w:t>
      </w:r>
    </w:p>
    <w:p w:rsidR="00DB1307" w:rsidRPr="00421590" w:rsidRDefault="00DB1307" w:rsidP="00421590">
      <w:pPr>
        <w:spacing w:after="0" w:line="240" w:lineRule="auto"/>
        <w:jc w:val="both"/>
        <w:rPr>
          <w:rFonts w:eastAsia="Times New Roman" w:cs="Times New Roman"/>
          <w:lang w:eastAsia="sk-SK"/>
        </w:rPr>
      </w:pPr>
      <w:r>
        <w:rPr>
          <w:rFonts w:eastAsia="Times New Roman" w:cs="Times New Roman"/>
          <w:lang w:eastAsia="sk-SK"/>
        </w:rPr>
        <w:t>Ustanovujúce zasadnutie OZ sa konalo dňa 11.12.2014.</w:t>
      </w:r>
    </w:p>
    <w:p w:rsidR="00AA5E8E" w:rsidRPr="00AA5E8E" w:rsidRDefault="00AA5E8E" w:rsidP="00AA5E8E">
      <w:pPr>
        <w:spacing w:after="0" w:line="240" w:lineRule="auto"/>
        <w:jc w:val="both"/>
        <w:rPr>
          <w:rFonts w:eastAsia="Times New Roman" w:cs="Times New Roman"/>
          <w:lang w:eastAsia="sk-SK"/>
        </w:rPr>
      </w:pPr>
      <w:r>
        <w:rPr>
          <w:rFonts w:eastAsia="Times New Roman" w:cs="Times New Roman"/>
          <w:lang w:eastAsia="sk-SK"/>
        </w:rPr>
        <w:t>Z</w:t>
      </w:r>
      <w:r w:rsidRPr="00AA5E8E">
        <w:rPr>
          <w:rFonts w:eastAsia="Times New Roman" w:cs="Times New Roman"/>
          <w:lang w:eastAsia="sk-SK"/>
        </w:rPr>
        <w:t>asadnutie OZ sa konalo v zasadačke MKS Jesenské (väčšinou vo štvrtok)</w:t>
      </w:r>
      <w:r>
        <w:rPr>
          <w:rFonts w:eastAsia="Times New Roman" w:cs="Times New Roman"/>
          <w:lang w:eastAsia="sk-SK"/>
        </w:rPr>
        <w:t>, alebo na Obecnom úrade</w:t>
      </w:r>
      <w:r w:rsidRPr="00AA5E8E">
        <w:rPr>
          <w:rFonts w:eastAsia="Times New Roman" w:cs="Times New Roman"/>
          <w:lang w:eastAsia="sk-SK"/>
        </w:rPr>
        <w:t xml:space="preserve">. </w:t>
      </w:r>
    </w:p>
    <w:p w:rsidR="00AA5E8E" w:rsidRPr="00AA5E8E" w:rsidRDefault="00AA5E8E" w:rsidP="00AA5E8E">
      <w:pPr>
        <w:spacing w:after="0" w:line="240" w:lineRule="auto"/>
        <w:jc w:val="both"/>
        <w:rPr>
          <w:rFonts w:eastAsia="Times New Roman" w:cs="Times New Roman"/>
          <w:lang w:eastAsia="sk-SK"/>
        </w:rPr>
      </w:pPr>
      <w:r w:rsidRPr="00AA5E8E">
        <w:rPr>
          <w:rFonts w:eastAsia="Times New Roman" w:cs="Times New Roman"/>
          <w:lang w:eastAsia="sk-SK"/>
        </w:rPr>
        <w:t>Pozvánka na zasadnutie bola zverejnená na úradnej tabuli najneskôr 3 dni pred konaním zasadnutia a doručené pre poslancov OZ, kontrolórke obce ako aj iným zainteresovaným partnerom (podľa programu). Konali sa aj mimoriadne zasadnutia OZ, podľa aktuálnych potrieb riadenia obce na návrh starostu alebo poslancov OZ.</w:t>
      </w:r>
      <w:r>
        <w:rPr>
          <w:rFonts w:eastAsia="Times New Roman" w:cs="Times New Roman"/>
          <w:lang w:eastAsia="sk-SK"/>
        </w:rPr>
        <w:t xml:space="preserve"> </w:t>
      </w:r>
      <w:r w:rsidRPr="00AA5E8E">
        <w:rPr>
          <w:rFonts w:eastAsia="Times New Roman" w:cs="Times New Roman"/>
          <w:lang w:eastAsia="sk-SK"/>
        </w:rPr>
        <w:t>Každé zasadnutie bolo verejné.</w:t>
      </w:r>
    </w:p>
    <w:p w:rsidR="00AA5E8E" w:rsidRDefault="00AA5E8E" w:rsidP="00BF1430"/>
    <w:p w:rsidR="00AA5E8E" w:rsidRDefault="00AA5E8E" w:rsidP="00BF1430"/>
    <w:p w:rsidR="00AA5E8E" w:rsidRPr="00BF1430" w:rsidRDefault="00AA5E8E" w:rsidP="00BF1430"/>
    <w:p w:rsidR="00BF1430" w:rsidRPr="00BF1430" w:rsidRDefault="00BF1430" w:rsidP="00BF1430">
      <w:r w:rsidRPr="00BF1430">
        <w:t>P</w:t>
      </w:r>
      <w:r>
        <w:t>oslanci obecného zastupiteľst</w:t>
      </w:r>
      <w:r w:rsidR="00DB1307">
        <w:t>va od 26. 11.2010 do 11.12.2014</w:t>
      </w:r>
    </w:p>
    <w:p w:rsidR="00BF1430" w:rsidRPr="00BF1430" w:rsidRDefault="00BF1430" w:rsidP="00AA5E8E">
      <w:pPr>
        <w:numPr>
          <w:ilvl w:val="0"/>
          <w:numId w:val="21"/>
        </w:numPr>
        <w:spacing w:after="0"/>
      </w:pPr>
      <w:r w:rsidRPr="00BF1430">
        <w:t>František FÁBIÁN, zástupca starostu obce</w:t>
      </w:r>
    </w:p>
    <w:p w:rsidR="00BF1430" w:rsidRPr="00BF1430" w:rsidRDefault="00BF1430" w:rsidP="00AA5E8E">
      <w:pPr>
        <w:numPr>
          <w:ilvl w:val="0"/>
          <w:numId w:val="22"/>
        </w:numPr>
        <w:spacing w:after="0"/>
      </w:pPr>
      <w:r w:rsidRPr="00BF1430">
        <w:t>Ing. Ján ALBERT</w:t>
      </w:r>
    </w:p>
    <w:p w:rsidR="00BF1430" w:rsidRPr="00BF1430" w:rsidRDefault="00BF1430" w:rsidP="00AA5E8E">
      <w:pPr>
        <w:numPr>
          <w:ilvl w:val="0"/>
          <w:numId w:val="22"/>
        </w:numPr>
        <w:spacing w:after="0"/>
      </w:pPr>
      <w:r w:rsidRPr="00BF1430">
        <w:t>Ing. Tibor BORBÁŠ</w:t>
      </w:r>
    </w:p>
    <w:p w:rsidR="00BF1430" w:rsidRPr="00BF1430" w:rsidRDefault="00BF1430" w:rsidP="00AA5E8E">
      <w:pPr>
        <w:numPr>
          <w:ilvl w:val="0"/>
          <w:numId w:val="22"/>
        </w:numPr>
        <w:spacing w:after="0"/>
      </w:pPr>
      <w:r w:rsidRPr="00BF1430">
        <w:t xml:space="preserve">Ladislav BARTA </w:t>
      </w:r>
    </w:p>
    <w:p w:rsidR="00BF1430" w:rsidRPr="00BF1430" w:rsidRDefault="00BF1430" w:rsidP="00AA5E8E">
      <w:pPr>
        <w:numPr>
          <w:ilvl w:val="0"/>
          <w:numId w:val="22"/>
        </w:numPr>
        <w:spacing w:after="0"/>
      </w:pPr>
      <w:r w:rsidRPr="00BF1430">
        <w:t>MVDr. Tomáš ÉLI</w:t>
      </w:r>
    </w:p>
    <w:p w:rsidR="00BF1430" w:rsidRPr="00BF1430" w:rsidRDefault="00BF1430" w:rsidP="00AA5E8E">
      <w:pPr>
        <w:numPr>
          <w:ilvl w:val="0"/>
          <w:numId w:val="22"/>
        </w:numPr>
        <w:spacing w:after="0"/>
      </w:pPr>
      <w:r w:rsidRPr="00BF1430">
        <w:t xml:space="preserve">Štefan GABMAYER </w:t>
      </w:r>
    </w:p>
    <w:p w:rsidR="00BF1430" w:rsidRPr="00BF1430" w:rsidRDefault="00BF1430" w:rsidP="00AA5E8E">
      <w:pPr>
        <w:numPr>
          <w:ilvl w:val="0"/>
          <w:numId w:val="22"/>
        </w:numPr>
        <w:spacing w:after="0"/>
      </w:pPr>
      <w:r w:rsidRPr="00BF1430">
        <w:t xml:space="preserve">Ondrej KUREK </w:t>
      </w:r>
    </w:p>
    <w:p w:rsidR="00BF1430" w:rsidRPr="00BF1430" w:rsidRDefault="00BF1430" w:rsidP="00AA5E8E">
      <w:pPr>
        <w:numPr>
          <w:ilvl w:val="0"/>
          <w:numId w:val="22"/>
        </w:numPr>
        <w:spacing w:after="0"/>
      </w:pPr>
      <w:r w:rsidRPr="00BF1430">
        <w:t xml:space="preserve">Alexander RÚGÓ </w:t>
      </w:r>
    </w:p>
    <w:p w:rsidR="00BF1430" w:rsidRPr="00BF1430" w:rsidRDefault="00BF1430" w:rsidP="00AA5E8E">
      <w:pPr>
        <w:numPr>
          <w:ilvl w:val="0"/>
          <w:numId w:val="22"/>
        </w:numPr>
        <w:spacing w:after="0"/>
      </w:pPr>
      <w:r w:rsidRPr="00BF1430">
        <w:t>Ing. Víťazoslav BÓDI</w:t>
      </w:r>
    </w:p>
    <w:p w:rsidR="00BF1430" w:rsidRPr="00BF1430" w:rsidRDefault="00BF1430" w:rsidP="00BF1430">
      <w:r w:rsidRPr="00BF1430">
        <w:t>Poslanci obecné</w:t>
      </w:r>
      <w:r>
        <w:t>ho zastupiteľstva od  11.12.2014</w:t>
      </w:r>
      <w:r w:rsidRPr="00BF1430">
        <w:t xml:space="preserve"> </w:t>
      </w:r>
    </w:p>
    <w:p w:rsidR="00BF1430" w:rsidRPr="00BF1430" w:rsidRDefault="00BF1430" w:rsidP="00AA5E8E">
      <w:pPr>
        <w:numPr>
          <w:ilvl w:val="0"/>
          <w:numId w:val="22"/>
        </w:numPr>
        <w:spacing w:after="0"/>
      </w:pPr>
      <w:proofErr w:type="spellStart"/>
      <w:r>
        <w:t>Barta</w:t>
      </w:r>
      <w:proofErr w:type="spellEnd"/>
      <w:r>
        <w:t xml:space="preserve"> Ladislav</w:t>
      </w:r>
    </w:p>
    <w:p w:rsidR="00BF1430" w:rsidRPr="00BF1430" w:rsidRDefault="00D47A43" w:rsidP="00AA5E8E">
      <w:pPr>
        <w:numPr>
          <w:ilvl w:val="0"/>
          <w:numId w:val="22"/>
        </w:numPr>
        <w:spacing w:after="0"/>
      </w:pPr>
      <w:r>
        <w:t xml:space="preserve">Zuzana </w:t>
      </w:r>
      <w:proofErr w:type="spellStart"/>
      <w:r>
        <w:t>Csobová</w:t>
      </w:r>
      <w:proofErr w:type="spellEnd"/>
    </w:p>
    <w:p w:rsidR="00BF1430" w:rsidRPr="00BF1430" w:rsidRDefault="00D47A43" w:rsidP="00AA5E8E">
      <w:pPr>
        <w:numPr>
          <w:ilvl w:val="0"/>
          <w:numId w:val="22"/>
        </w:numPr>
        <w:spacing w:after="0"/>
      </w:pPr>
      <w:r>
        <w:t xml:space="preserve">Gabriel </w:t>
      </w:r>
      <w:proofErr w:type="spellStart"/>
      <w:r>
        <w:t>Czene</w:t>
      </w:r>
      <w:proofErr w:type="spellEnd"/>
    </w:p>
    <w:p w:rsidR="00BF1430" w:rsidRPr="00BF1430" w:rsidRDefault="00BF1430" w:rsidP="00AA5E8E">
      <w:pPr>
        <w:numPr>
          <w:ilvl w:val="0"/>
          <w:numId w:val="22"/>
        </w:numPr>
        <w:spacing w:after="0"/>
      </w:pPr>
      <w:r w:rsidRPr="00BF1430">
        <w:t>MVDr. Tomáš ÉLI</w:t>
      </w:r>
    </w:p>
    <w:p w:rsidR="00BF1430" w:rsidRPr="00BF1430" w:rsidRDefault="00D47A43" w:rsidP="00AA5E8E">
      <w:pPr>
        <w:numPr>
          <w:ilvl w:val="0"/>
          <w:numId w:val="22"/>
        </w:numPr>
        <w:spacing w:after="0"/>
      </w:pPr>
      <w:r>
        <w:t xml:space="preserve">Ing. Zoltán </w:t>
      </w:r>
      <w:proofErr w:type="spellStart"/>
      <w:r>
        <w:t>Feledy</w:t>
      </w:r>
      <w:proofErr w:type="spellEnd"/>
    </w:p>
    <w:p w:rsidR="00BF1430" w:rsidRPr="00BF1430" w:rsidRDefault="00D47A43" w:rsidP="00AA5E8E">
      <w:pPr>
        <w:numPr>
          <w:ilvl w:val="0"/>
          <w:numId w:val="22"/>
        </w:numPr>
        <w:spacing w:after="0"/>
      </w:pPr>
      <w:r>
        <w:t xml:space="preserve">Ing. </w:t>
      </w:r>
      <w:proofErr w:type="spellStart"/>
      <w:r>
        <w:t>Attila</w:t>
      </w:r>
      <w:proofErr w:type="spellEnd"/>
      <w:r>
        <w:t xml:space="preserve"> </w:t>
      </w:r>
      <w:proofErr w:type="spellStart"/>
      <w:r>
        <w:t>Pál</w:t>
      </w:r>
      <w:proofErr w:type="spellEnd"/>
    </w:p>
    <w:p w:rsidR="00BF1430" w:rsidRPr="00BF1430" w:rsidRDefault="00720CEC" w:rsidP="00AA5E8E">
      <w:pPr>
        <w:numPr>
          <w:ilvl w:val="0"/>
          <w:numId w:val="22"/>
        </w:numPr>
        <w:spacing w:after="0"/>
      </w:pPr>
      <w:r>
        <w:t xml:space="preserve">Mgr. </w:t>
      </w:r>
      <w:r w:rsidR="00D47A43">
        <w:t>Gabriela Vargová</w:t>
      </w:r>
    </w:p>
    <w:p w:rsidR="00BF1430" w:rsidRDefault="00D47A43" w:rsidP="00AA5E8E">
      <w:pPr>
        <w:numPr>
          <w:ilvl w:val="0"/>
          <w:numId w:val="22"/>
        </w:numPr>
        <w:spacing w:after="0"/>
      </w:pPr>
      <w:r>
        <w:t xml:space="preserve">Mgr. Ferdinand </w:t>
      </w:r>
      <w:proofErr w:type="spellStart"/>
      <w:r>
        <w:t>Veres</w:t>
      </w:r>
      <w:proofErr w:type="spellEnd"/>
    </w:p>
    <w:p w:rsidR="00D47A43" w:rsidRPr="00BF1430" w:rsidRDefault="00D47A43" w:rsidP="00AA5E8E">
      <w:pPr>
        <w:numPr>
          <w:ilvl w:val="0"/>
          <w:numId w:val="22"/>
        </w:numPr>
        <w:spacing w:after="0"/>
      </w:pPr>
      <w:r>
        <w:t>Milan Slovák</w:t>
      </w:r>
    </w:p>
    <w:p w:rsidR="006A4BEE" w:rsidRDefault="00D47A43" w:rsidP="00D47A43">
      <w:pPr>
        <w:spacing w:line="240" w:lineRule="auto"/>
      </w:pPr>
      <w:r>
        <w:t xml:space="preserve">Komisie od </w:t>
      </w:r>
      <w:r w:rsidRPr="00D47A43">
        <w:t>26. 11.2010 do 11.12.201</w:t>
      </w:r>
      <w:r w:rsidR="008D4BA5">
        <w:t>4</w:t>
      </w:r>
    </w:p>
    <w:tbl>
      <w:tblPr>
        <w:tblStyle w:val="Mriekatabuky"/>
        <w:tblW w:w="9064" w:type="dxa"/>
        <w:tblLook w:val="00A0" w:firstRow="1" w:lastRow="0" w:firstColumn="1" w:lastColumn="0" w:noHBand="0" w:noVBand="0"/>
      </w:tblPr>
      <w:tblGrid>
        <w:gridCol w:w="2783"/>
        <w:gridCol w:w="6281"/>
      </w:tblGrid>
      <w:tr w:rsidR="003B6AE4" w:rsidRPr="008D4BA5" w:rsidTr="006752A8">
        <w:trPr>
          <w:trHeight w:val="241"/>
        </w:trPr>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1. Komisia územného plánovania regionálneho rozvoja, stavebná a bytová</w:t>
            </w:r>
          </w:p>
        </w:tc>
      </w:tr>
      <w:tr w:rsidR="003B6AE4" w:rsidRPr="008D4BA5" w:rsidTr="006752A8">
        <w:trPr>
          <w:trHeight w:val="234"/>
        </w:trPr>
        <w:tc>
          <w:tcPr>
            <w:tcW w:w="2783" w:type="dxa"/>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6281" w:type="dxa"/>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Ing. Víťazoslav </w:t>
            </w:r>
            <w:proofErr w:type="spellStart"/>
            <w:r w:rsidRPr="008D4BA5">
              <w:rPr>
                <w:rFonts w:asciiTheme="minorHAnsi" w:hAnsiTheme="minorHAnsi"/>
                <w:sz w:val="22"/>
                <w:szCs w:val="22"/>
              </w:rPr>
              <w:t>Bódi</w:t>
            </w:r>
            <w:proofErr w:type="spellEnd"/>
          </w:p>
        </w:tc>
      </w:tr>
      <w:tr w:rsidR="003B6AE4" w:rsidRPr="008D4BA5" w:rsidTr="006752A8">
        <w:trPr>
          <w:trHeight w:val="373"/>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tcPr>
          <w:p w:rsidR="003B6AE4" w:rsidRPr="008D4BA5" w:rsidRDefault="008D4BA5" w:rsidP="008D4BA5">
            <w:pPr>
              <w:rPr>
                <w:rFonts w:asciiTheme="minorHAnsi" w:hAnsiTheme="minorHAnsi"/>
                <w:sz w:val="22"/>
                <w:szCs w:val="22"/>
              </w:rPr>
            </w:pPr>
            <w:r w:rsidRPr="008D4BA5">
              <w:rPr>
                <w:rFonts w:asciiTheme="minorHAnsi" w:hAnsiTheme="minorHAnsi"/>
                <w:sz w:val="22"/>
                <w:szCs w:val="22"/>
              </w:rPr>
              <w:t xml:space="preserve">František </w:t>
            </w:r>
            <w:proofErr w:type="spellStart"/>
            <w:r w:rsidRPr="008D4BA5">
              <w:rPr>
                <w:rFonts w:asciiTheme="minorHAnsi" w:hAnsiTheme="minorHAnsi"/>
                <w:sz w:val="22"/>
                <w:szCs w:val="22"/>
              </w:rPr>
              <w:t>Fabian</w:t>
            </w:r>
            <w:proofErr w:type="spellEnd"/>
            <w:r w:rsidR="003B6AE4" w:rsidRPr="008D4BA5">
              <w:rPr>
                <w:rFonts w:asciiTheme="minorHAnsi" w:hAnsiTheme="minorHAnsi"/>
                <w:sz w:val="22"/>
                <w:szCs w:val="22"/>
              </w:rPr>
              <w:br/>
            </w:r>
            <w:proofErr w:type="spellStart"/>
            <w:r w:rsidR="003B6AE4" w:rsidRPr="008D4BA5">
              <w:rPr>
                <w:rFonts w:asciiTheme="minorHAnsi" w:hAnsiTheme="minorHAnsi"/>
                <w:sz w:val="22"/>
                <w:szCs w:val="22"/>
              </w:rPr>
              <w:t>Robert</w:t>
            </w:r>
            <w:proofErr w:type="spellEnd"/>
            <w:r w:rsidR="003B6AE4" w:rsidRPr="008D4BA5">
              <w:rPr>
                <w:rFonts w:asciiTheme="minorHAnsi" w:hAnsiTheme="minorHAnsi"/>
                <w:sz w:val="22"/>
                <w:szCs w:val="22"/>
              </w:rPr>
              <w:t xml:space="preserve"> </w:t>
            </w:r>
            <w:proofErr w:type="spellStart"/>
            <w:r w:rsidR="003B6AE4" w:rsidRPr="008D4BA5">
              <w:rPr>
                <w:rFonts w:asciiTheme="minorHAnsi" w:hAnsiTheme="minorHAnsi"/>
                <w:sz w:val="22"/>
                <w:szCs w:val="22"/>
              </w:rPr>
              <w:t>Singlár</w:t>
            </w:r>
            <w:proofErr w:type="spellEnd"/>
          </w:p>
        </w:tc>
      </w:tr>
      <w:tr w:rsidR="003B6AE4" w:rsidRPr="008D4BA5" w:rsidTr="006752A8">
        <w:trPr>
          <w:trHeight w:val="241"/>
        </w:trPr>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2. Komisia finančná a podnikateľskej činnosti</w:t>
            </w:r>
          </w:p>
        </w:tc>
      </w:tr>
      <w:tr w:rsidR="003B6AE4" w:rsidRPr="008D4BA5" w:rsidTr="006752A8">
        <w:trPr>
          <w:trHeight w:val="234"/>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Ing. Ján Albert</w:t>
            </w:r>
          </w:p>
        </w:tc>
      </w:tr>
      <w:tr w:rsidR="003B6AE4" w:rsidRPr="008D4BA5" w:rsidTr="006752A8">
        <w:trPr>
          <w:trHeight w:val="651"/>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Ondrej </w:t>
            </w:r>
            <w:proofErr w:type="spellStart"/>
            <w:r w:rsidRPr="008D4BA5">
              <w:rPr>
                <w:rFonts w:asciiTheme="minorHAnsi" w:hAnsiTheme="minorHAnsi"/>
                <w:sz w:val="22"/>
                <w:szCs w:val="22"/>
              </w:rPr>
              <w:t>Kurek</w:t>
            </w:r>
            <w:proofErr w:type="spellEnd"/>
            <w:r w:rsidRPr="008D4BA5">
              <w:rPr>
                <w:rFonts w:asciiTheme="minorHAnsi" w:hAnsiTheme="minorHAnsi"/>
                <w:sz w:val="22"/>
                <w:szCs w:val="22"/>
              </w:rPr>
              <w:br/>
              <w:t xml:space="preserve">MVDr. Tomáš </w:t>
            </w:r>
            <w:proofErr w:type="spellStart"/>
            <w:r w:rsidRPr="008D4BA5">
              <w:rPr>
                <w:rFonts w:asciiTheme="minorHAnsi" w:hAnsiTheme="minorHAnsi"/>
                <w:sz w:val="22"/>
                <w:szCs w:val="22"/>
              </w:rPr>
              <w:t>Éli</w:t>
            </w:r>
            <w:proofErr w:type="spellEnd"/>
            <w:r w:rsidRPr="008D4BA5">
              <w:rPr>
                <w:rFonts w:asciiTheme="minorHAnsi" w:hAnsiTheme="minorHAnsi"/>
                <w:sz w:val="22"/>
                <w:szCs w:val="22"/>
              </w:rPr>
              <w:br/>
              <w:t xml:space="preserve">Tibor </w:t>
            </w:r>
            <w:proofErr w:type="spellStart"/>
            <w:r w:rsidRPr="008D4BA5">
              <w:rPr>
                <w:rFonts w:asciiTheme="minorHAnsi" w:hAnsiTheme="minorHAnsi"/>
                <w:sz w:val="22"/>
                <w:szCs w:val="22"/>
              </w:rPr>
              <w:t>Rúgo</w:t>
            </w:r>
            <w:proofErr w:type="spellEnd"/>
            <w:r w:rsidRPr="008D4BA5">
              <w:rPr>
                <w:rFonts w:asciiTheme="minorHAnsi" w:hAnsiTheme="minorHAnsi"/>
                <w:sz w:val="22"/>
                <w:szCs w:val="22"/>
              </w:rPr>
              <w:br/>
              <w:t>Ing. Erika Melišíková</w:t>
            </w:r>
          </w:p>
        </w:tc>
      </w:tr>
      <w:tr w:rsidR="003B6AE4" w:rsidRPr="008D4BA5" w:rsidTr="006752A8">
        <w:trPr>
          <w:trHeight w:val="241"/>
        </w:trPr>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 xml:space="preserve">3. Komisia vzdelávania kultúry, mládeže a športu </w:t>
            </w:r>
          </w:p>
        </w:tc>
      </w:tr>
      <w:tr w:rsidR="003B6AE4" w:rsidRPr="008D4BA5" w:rsidTr="006752A8">
        <w:trPr>
          <w:trHeight w:val="234"/>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MVDr. Tomáš </w:t>
            </w:r>
            <w:proofErr w:type="spellStart"/>
            <w:r w:rsidRPr="008D4BA5">
              <w:rPr>
                <w:rFonts w:asciiTheme="minorHAnsi" w:hAnsiTheme="minorHAnsi"/>
                <w:sz w:val="22"/>
                <w:szCs w:val="22"/>
              </w:rPr>
              <w:t>Éli</w:t>
            </w:r>
            <w:proofErr w:type="spellEnd"/>
          </w:p>
        </w:tc>
      </w:tr>
      <w:tr w:rsidR="003B6AE4" w:rsidRPr="008D4BA5" w:rsidTr="006752A8">
        <w:trPr>
          <w:trHeight w:val="563"/>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Ing. Tibor </w:t>
            </w:r>
            <w:proofErr w:type="spellStart"/>
            <w:r w:rsidRPr="008D4BA5">
              <w:rPr>
                <w:rFonts w:asciiTheme="minorHAnsi" w:hAnsiTheme="minorHAnsi"/>
                <w:sz w:val="22"/>
                <w:szCs w:val="22"/>
              </w:rPr>
              <w:t>Borbás</w:t>
            </w:r>
            <w:proofErr w:type="spellEnd"/>
            <w:r w:rsidRPr="008D4BA5">
              <w:rPr>
                <w:rFonts w:asciiTheme="minorHAnsi" w:hAnsiTheme="minorHAnsi"/>
                <w:sz w:val="22"/>
                <w:szCs w:val="22"/>
              </w:rPr>
              <w:br/>
              <w:t xml:space="preserve">Ondrej </w:t>
            </w:r>
            <w:proofErr w:type="spellStart"/>
            <w:r w:rsidRPr="008D4BA5">
              <w:rPr>
                <w:rFonts w:asciiTheme="minorHAnsi" w:hAnsiTheme="minorHAnsi"/>
                <w:sz w:val="22"/>
                <w:szCs w:val="22"/>
              </w:rPr>
              <w:t>Kurek</w:t>
            </w:r>
            <w:proofErr w:type="spellEnd"/>
            <w:r w:rsidRPr="008D4BA5">
              <w:rPr>
                <w:rFonts w:asciiTheme="minorHAnsi" w:hAnsiTheme="minorHAnsi"/>
                <w:sz w:val="22"/>
                <w:szCs w:val="22"/>
              </w:rPr>
              <w:br/>
              <w:t xml:space="preserve">Andrea </w:t>
            </w:r>
            <w:proofErr w:type="spellStart"/>
            <w:r w:rsidRPr="008D4BA5">
              <w:rPr>
                <w:rFonts w:asciiTheme="minorHAnsi" w:hAnsiTheme="minorHAnsi"/>
                <w:sz w:val="22"/>
                <w:szCs w:val="22"/>
              </w:rPr>
              <w:t>Rúgóová</w:t>
            </w:r>
            <w:proofErr w:type="spellEnd"/>
            <w:r w:rsidRPr="008D4BA5">
              <w:rPr>
                <w:rFonts w:asciiTheme="minorHAnsi" w:hAnsiTheme="minorHAnsi"/>
                <w:sz w:val="22"/>
                <w:szCs w:val="22"/>
              </w:rPr>
              <w:br/>
              <w:t xml:space="preserve">Eva </w:t>
            </w:r>
            <w:proofErr w:type="spellStart"/>
            <w:r w:rsidRPr="008D4BA5">
              <w:rPr>
                <w:rFonts w:asciiTheme="minorHAnsi" w:hAnsiTheme="minorHAnsi"/>
                <w:sz w:val="22"/>
                <w:szCs w:val="22"/>
              </w:rPr>
              <w:t>Wáhleová</w:t>
            </w:r>
            <w:proofErr w:type="spellEnd"/>
            <w:r w:rsidRPr="008D4BA5">
              <w:rPr>
                <w:rFonts w:asciiTheme="minorHAnsi" w:hAnsiTheme="minorHAnsi"/>
                <w:sz w:val="22"/>
                <w:szCs w:val="22"/>
              </w:rPr>
              <w:br/>
            </w:r>
            <w:proofErr w:type="spellStart"/>
            <w:r w:rsidRPr="008D4BA5">
              <w:rPr>
                <w:rFonts w:asciiTheme="minorHAnsi" w:hAnsiTheme="minorHAnsi"/>
                <w:sz w:val="22"/>
                <w:szCs w:val="22"/>
              </w:rPr>
              <w:t>Mihály</w:t>
            </w:r>
            <w:proofErr w:type="spellEnd"/>
            <w:r w:rsidRPr="008D4BA5">
              <w:rPr>
                <w:rFonts w:asciiTheme="minorHAnsi" w:hAnsiTheme="minorHAnsi"/>
                <w:sz w:val="22"/>
                <w:szCs w:val="22"/>
              </w:rPr>
              <w:t xml:space="preserve"> Gabriel ml.</w:t>
            </w:r>
            <w:r w:rsidRPr="008D4BA5">
              <w:rPr>
                <w:rFonts w:asciiTheme="minorHAnsi" w:hAnsiTheme="minorHAnsi"/>
                <w:sz w:val="22"/>
                <w:szCs w:val="22"/>
              </w:rPr>
              <w:br/>
              <w:t xml:space="preserve">Jozef </w:t>
            </w:r>
            <w:proofErr w:type="spellStart"/>
            <w:r w:rsidRPr="008D4BA5">
              <w:rPr>
                <w:rFonts w:asciiTheme="minorHAnsi" w:hAnsiTheme="minorHAnsi"/>
                <w:sz w:val="22"/>
                <w:szCs w:val="22"/>
              </w:rPr>
              <w:t>Bőd</w:t>
            </w:r>
            <w:proofErr w:type="spellEnd"/>
            <w:r w:rsidRPr="008D4BA5">
              <w:rPr>
                <w:rFonts w:asciiTheme="minorHAnsi" w:hAnsiTheme="minorHAnsi"/>
                <w:sz w:val="22"/>
                <w:szCs w:val="22"/>
              </w:rPr>
              <w:br/>
            </w:r>
            <w:proofErr w:type="spellStart"/>
            <w:r w:rsidRPr="008D4BA5">
              <w:rPr>
                <w:rFonts w:asciiTheme="minorHAnsi" w:hAnsiTheme="minorHAnsi"/>
                <w:sz w:val="22"/>
                <w:szCs w:val="22"/>
              </w:rPr>
              <w:t>Csaba</w:t>
            </w:r>
            <w:proofErr w:type="spellEnd"/>
            <w:r w:rsidRPr="008D4BA5">
              <w:rPr>
                <w:rFonts w:asciiTheme="minorHAnsi" w:hAnsiTheme="minorHAnsi"/>
                <w:sz w:val="22"/>
                <w:szCs w:val="22"/>
              </w:rPr>
              <w:t xml:space="preserve"> </w:t>
            </w:r>
            <w:proofErr w:type="spellStart"/>
            <w:r w:rsidRPr="008D4BA5">
              <w:rPr>
                <w:rFonts w:asciiTheme="minorHAnsi" w:hAnsiTheme="minorHAnsi"/>
                <w:sz w:val="22"/>
                <w:szCs w:val="22"/>
              </w:rPr>
              <w:t>Singlár</w:t>
            </w:r>
            <w:proofErr w:type="spellEnd"/>
          </w:p>
        </w:tc>
      </w:tr>
      <w:tr w:rsidR="003B6AE4" w:rsidRPr="008D4BA5" w:rsidTr="006752A8">
        <w:trPr>
          <w:trHeight w:val="65"/>
        </w:trPr>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4. Komisia životného prostredia</w:t>
            </w:r>
          </w:p>
        </w:tc>
      </w:tr>
      <w:tr w:rsidR="003B6AE4" w:rsidRPr="008D4BA5" w:rsidTr="006752A8">
        <w:trPr>
          <w:trHeight w:val="65"/>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Alexander </w:t>
            </w:r>
            <w:proofErr w:type="spellStart"/>
            <w:r w:rsidRPr="008D4BA5">
              <w:rPr>
                <w:rFonts w:asciiTheme="minorHAnsi" w:hAnsiTheme="minorHAnsi"/>
                <w:sz w:val="22"/>
                <w:szCs w:val="22"/>
              </w:rPr>
              <w:t>Rúgó</w:t>
            </w:r>
            <w:proofErr w:type="spellEnd"/>
          </w:p>
        </w:tc>
      </w:tr>
      <w:tr w:rsidR="003B6AE4" w:rsidRPr="008D4BA5" w:rsidTr="006752A8">
        <w:trPr>
          <w:trHeight w:val="65"/>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František </w:t>
            </w:r>
            <w:proofErr w:type="spellStart"/>
            <w:r w:rsidRPr="008D4BA5">
              <w:rPr>
                <w:rFonts w:asciiTheme="minorHAnsi" w:hAnsiTheme="minorHAnsi"/>
                <w:sz w:val="22"/>
                <w:szCs w:val="22"/>
              </w:rPr>
              <w:t>Fabian</w:t>
            </w:r>
            <w:proofErr w:type="spellEnd"/>
            <w:r w:rsidRPr="008D4BA5">
              <w:rPr>
                <w:rFonts w:asciiTheme="minorHAnsi" w:hAnsiTheme="minorHAnsi"/>
                <w:sz w:val="22"/>
                <w:szCs w:val="22"/>
              </w:rPr>
              <w:br/>
            </w:r>
            <w:r w:rsidRPr="008D4BA5">
              <w:rPr>
                <w:rFonts w:asciiTheme="minorHAnsi" w:hAnsiTheme="minorHAnsi"/>
                <w:sz w:val="22"/>
                <w:szCs w:val="22"/>
              </w:rPr>
              <w:lastRenderedPageBreak/>
              <w:t xml:space="preserve">Ladislav </w:t>
            </w:r>
            <w:proofErr w:type="spellStart"/>
            <w:r w:rsidRPr="008D4BA5">
              <w:rPr>
                <w:rFonts w:asciiTheme="minorHAnsi" w:hAnsiTheme="minorHAnsi"/>
                <w:sz w:val="22"/>
                <w:szCs w:val="22"/>
              </w:rPr>
              <w:t>Barta</w:t>
            </w:r>
            <w:proofErr w:type="spellEnd"/>
            <w:r w:rsidRPr="008D4BA5">
              <w:rPr>
                <w:rFonts w:asciiTheme="minorHAnsi" w:hAnsiTheme="minorHAnsi"/>
                <w:sz w:val="22"/>
                <w:szCs w:val="22"/>
              </w:rPr>
              <w:br/>
              <w:t xml:space="preserve">Zoltán </w:t>
            </w:r>
            <w:proofErr w:type="spellStart"/>
            <w:r w:rsidRPr="008D4BA5">
              <w:rPr>
                <w:rFonts w:asciiTheme="minorHAnsi" w:hAnsiTheme="minorHAnsi"/>
                <w:sz w:val="22"/>
                <w:szCs w:val="22"/>
              </w:rPr>
              <w:t>Csank</w:t>
            </w:r>
            <w:proofErr w:type="spellEnd"/>
            <w:r w:rsidRPr="008D4BA5">
              <w:rPr>
                <w:rFonts w:asciiTheme="minorHAnsi" w:hAnsiTheme="minorHAnsi"/>
                <w:sz w:val="22"/>
                <w:szCs w:val="22"/>
              </w:rPr>
              <w:br/>
              <w:t xml:space="preserve">Ing. Ladislav </w:t>
            </w:r>
            <w:proofErr w:type="spellStart"/>
            <w:r w:rsidRPr="008D4BA5">
              <w:rPr>
                <w:rFonts w:asciiTheme="minorHAnsi" w:hAnsiTheme="minorHAnsi"/>
                <w:sz w:val="22"/>
                <w:szCs w:val="22"/>
              </w:rPr>
              <w:t>Figei</w:t>
            </w:r>
            <w:proofErr w:type="spellEnd"/>
            <w:r w:rsidRPr="008D4BA5">
              <w:rPr>
                <w:rFonts w:asciiTheme="minorHAnsi" w:hAnsiTheme="minorHAnsi"/>
                <w:sz w:val="22"/>
                <w:szCs w:val="22"/>
              </w:rPr>
              <w:br/>
            </w:r>
            <w:proofErr w:type="spellStart"/>
            <w:r w:rsidRPr="008D4BA5">
              <w:rPr>
                <w:rFonts w:asciiTheme="minorHAnsi" w:hAnsiTheme="minorHAnsi"/>
                <w:sz w:val="22"/>
                <w:szCs w:val="22"/>
              </w:rPr>
              <w:t>Attila</w:t>
            </w:r>
            <w:proofErr w:type="spellEnd"/>
            <w:r w:rsidRPr="008D4BA5">
              <w:rPr>
                <w:rFonts w:asciiTheme="minorHAnsi" w:hAnsiTheme="minorHAnsi"/>
                <w:sz w:val="22"/>
                <w:szCs w:val="22"/>
              </w:rPr>
              <w:t xml:space="preserve"> </w:t>
            </w:r>
            <w:proofErr w:type="spellStart"/>
            <w:r w:rsidRPr="008D4BA5">
              <w:rPr>
                <w:rFonts w:asciiTheme="minorHAnsi" w:hAnsiTheme="minorHAnsi"/>
                <w:sz w:val="22"/>
                <w:szCs w:val="22"/>
              </w:rPr>
              <w:t>Szelec</w:t>
            </w:r>
            <w:proofErr w:type="spellEnd"/>
          </w:p>
        </w:tc>
      </w:tr>
      <w:tr w:rsidR="003B6AE4" w:rsidRPr="008D4BA5" w:rsidTr="006752A8">
        <w:trPr>
          <w:trHeight w:val="65"/>
        </w:trPr>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lastRenderedPageBreak/>
              <w:t>5. Komisia verejného poriadku</w:t>
            </w:r>
          </w:p>
        </w:tc>
      </w:tr>
      <w:tr w:rsidR="003B6AE4" w:rsidRPr="008D4BA5" w:rsidTr="006752A8">
        <w:trPr>
          <w:trHeight w:val="65"/>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Ing. Tibor </w:t>
            </w:r>
            <w:proofErr w:type="spellStart"/>
            <w:r w:rsidRPr="008D4BA5">
              <w:rPr>
                <w:rFonts w:asciiTheme="minorHAnsi" w:hAnsiTheme="minorHAnsi"/>
                <w:sz w:val="22"/>
                <w:szCs w:val="22"/>
              </w:rPr>
              <w:t>Borbás</w:t>
            </w:r>
            <w:proofErr w:type="spellEnd"/>
          </w:p>
        </w:tc>
      </w:tr>
      <w:tr w:rsidR="004513F6" w:rsidRPr="008D4BA5" w:rsidTr="006752A8">
        <w:trPr>
          <w:trHeight w:val="65"/>
        </w:trPr>
        <w:tc>
          <w:tcPr>
            <w:tcW w:w="0" w:type="auto"/>
          </w:tcPr>
          <w:p w:rsidR="004513F6" w:rsidRPr="008D4BA5" w:rsidRDefault="004513F6" w:rsidP="003B6AE4">
            <w:pPr>
              <w:rPr>
                <w:rFonts w:asciiTheme="minorHAnsi" w:hAnsiTheme="minorHAnsi"/>
                <w:sz w:val="22"/>
                <w:szCs w:val="22"/>
              </w:rPr>
            </w:pPr>
          </w:p>
        </w:tc>
        <w:tc>
          <w:tcPr>
            <w:tcW w:w="0" w:type="auto"/>
          </w:tcPr>
          <w:p w:rsidR="004513F6" w:rsidRPr="008D4BA5" w:rsidRDefault="004513F6" w:rsidP="003B6AE4">
            <w:pPr>
              <w:rPr>
                <w:rFonts w:asciiTheme="minorHAnsi" w:hAnsiTheme="minorHAnsi"/>
                <w:sz w:val="22"/>
                <w:szCs w:val="22"/>
              </w:rPr>
            </w:pPr>
          </w:p>
        </w:tc>
      </w:tr>
      <w:tr w:rsidR="003B6AE4" w:rsidRPr="008D4BA5" w:rsidTr="006752A8">
        <w:trPr>
          <w:trHeight w:val="65"/>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MVDr. Tomáš </w:t>
            </w:r>
            <w:proofErr w:type="spellStart"/>
            <w:r w:rsidRPr="008D4BA5">
              <w:rPr>
                <w:rFonts w:asciiTheme="minorHAnsi" w:hAnsiTheme="minorHAnsi"/>
                <w:sz w:val="22"/>
                <w:szCs w:val="22"/>
              </w:rPr>
              <w:t>Éli</w:t>
            </w:r>
            <w:proofErr w:type="spellEnd"/>
            <w:r w:rsidRPr="008D4BA5">
              <w:rPr>
                <w:rFonts w:asciiTheme="minorHAnsi" w:hAnsiTheme="minorHAnsi"/>
                <w:sz w:val="22"/>
                <w:szCs w:val="22"/>
              </w:rPr>
              <w:br/>
              <w:t xml:space="preserve">Ing. </w:t>
            </w:r>
            <w:proofErr w:type="spellStart"/>
            <w:r w:rsidRPr="008D4BA5">
              <w:rPr>
                <w:rFonts w:asciiTheme="minorHAnsi" w:hAnsiTheme="minorHAnsi"/>
                <w:sz w:val="22"/>
                <w:szCs w:val="22"/>
              </w:rPr>
              <w:t>László</w:t>
            </w:r>
            <w:proofErr w:type="spellEnd"/>
            <w:r w:rsidRPr="008D4BA5">
              <w:rPr>
                <w:rFonts w:asciiTheme="minorHAnsi" w:hAnsiTheme="minorHAnsi"/>
                <w:sz w:val="22"/>
                <w:szCs w:val="22"/>
              </w:rPr>
              <w:t xml:space="preserve"> </w:t>
            </w:r>
            <w:proofErr w:type="spellStart"/>
            <w:r w:rsidRPr="008D4BA5">
              <w:rPr>
                <w:rFonts w:asciiTheme="minorHAnsi" w:hAnsiTheme="minorHAnsi"/>
                <w:sz w:val="22"/>
                <w:szCs w:val="22"/>
              </w:rPr>
              <w:t>Károlyi</w:t>
            </w:r>
            <w:proofErr w:type="spellEnd"/>
            <w:r w:rsidRPr="008D4BA5">
              <w:rPr>
                <w:rFonts w:asciiTheme="minorHAnsi" w:hAnsiTheme="minorHAnsi"/>
                <w:sz w:val="22"/>
                <w:szCs w:val="22"/>
              </w:rPr>
              <w:br/>
              <w:t>Ing. Jozef Slanina</w:t>
            </w:r>
            <w:r w:rsidRPr="008D4BA5">
              <w:rPr>
                <w:rFonts w:asciiTheme="minorHAnsi" w:hAnsiTheme="minorHAnsi"/>
                <w:sz w:val="22"/>
                <w:szCs w:val="22"/>
              </w:rPr>
              <w:br/>
              <w:t xml:space="preserve">Milan </w:t>
            </w:r>
            <w:proofErr w:type="spellStart"/>
            <w:r w:rsidRPr="008D4BA5">
              <w:rPr>
                <w:rFonts w:asciiTheme="minorHAnsi" w:hAnsiTheme="minorHAnsi"/>
                <w:sz w:val="22"/>
                <w:szCs w:val="22"/>
              </w:rPr>
              <w:t>Kurek</w:t>
            </w:r>
            <w:proofErr w:type="spellEnd"/>
          </w:p>
        </w:tc>
      </w:tr>
      <w:tr w:rsidR="003B6AE4" w:rsidRPr="008D4BA5" w:rsidTr="006752A8">
        <w:trPr>
          <w:trHeight w:val="65"/>
        </w:trPr>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6. Komisia sociálna</w:t>
            </w:r>
          </w:p>
        </w:tc>
      </w:tr>
      <w:tr w:rsidR="003B6AE4" w:rsidRPr="008D4BA5" w:rsidTr="006752A8">
        <w:trPr>
          <w:trHeight w:val="65"/>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Štefan </w:t>
            </w:r>
            <w:proofErr w:type="spellStart"/>
            <w:r w:rsidRPr="008D4BA5">
              <w:rPr>
                <w:rFonts w:asciiTheme="minorHAnsi" w:hAnsiTheme="minorHAnsi"/>
                <w:sz w:val="22"/>
                <w:szCs w:val="22"/>
              </w:rPr>
              <w:t>Gabmayer</w:t>
            </w:r>
            <w:proofErr w:type="spellEnd"/>
          </w:p>
        </w:tc>
      </w:tr>
      <w:tr w:rsidR="003B6AE4" w:rsidRPr="008D4BA5" w:rsidTr="006752A8">
        <w:trPr>
          <w:trHeight w:val="65"/>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Ladislav </w:t>
            </w:r>
            <w:proofErr w:type="spellStart"/>
            <w:r w:rsidRPr="008D4BA5">
              <w:rPr>
                <w:rFonts w:asciiTheme="minorHAnsi" w:hAnsiTheme="minorHAnsi"/>
                <w:sz w:val="22"/>
                <w:szCs w:val="22"/>
              </w:rPr>
              <w:t>Barta</w:t>
            </w:r>
            <w:proofErr w:type="spellEnd"/>
            <w:r w:rsidRPr="008D4BA5">
              <w:rPr>
                <w:rFonts w:asciiTheme="minorHAnsi" w:hAnsiTheme="minorHAnsi"/>
                <w:sz w:val="22"/>
                <w:szCs w:val="22"/>
              </w:rPr>
              <w:br/>
              <w:t>Eva Medveďová</w:t>
            </w:r>
            <w:r w:rsidRPr="008D4BA5">
              <w:rPr>
                <w:rFonts w:asciiTheme="minorHAnsi" w:hAnsiTheme="minorHAnsi"/>
                <w:sz w:val="22"/>
                <w:szCs w:val="22"/>
              </w:rPr>
              <w:br/>
              <w:t xml:space="preserve">Alena </w:t>
            </w:r>
            <w:proofErr w:type="spellStart"/>
            <w:r w:rsidRPr="008D4BA5">
              <w:rPr>
                <w:rFonts w:asciiTheme="minorHAnsi" w:hAnsiTheme="minorHAnsi"/>
                <w:sz w:val="22"/>
                <w:szCs w:val="22"/>
              </w:rPr>
              <w:t>Csomorová</w:t>
            </w:r>
            <w:proofErr w:type="spellEnd"/>
            <w:r w:rsidRPr="008D4BA5">
              <w:rPr>
                <w:rFonts w:asciiTheme="minorHAnsi" w:hAnsiTheme="minorHAnsi"/>
                <w:sz w:val="22"/>
                <w:szCs w:val="22"/>
              </w:rPr>
              <w:br/>
              <w:t xml:space="preserve">Helena </w:t>
            </w:r>
            <w:proofErr w:type="spellStart"/>
            <w:r w:rsidRPr="008D4BA5">
              <w:rPr>
                <w:rFonts w:asciiTheme="minorHAnsi" w:hAnsiTheme="minorHAnsi"/>
                <w:sz w:val="22"/>
                <w:szCs w:val="22"/>
              </w:rPr>
              <w:t>Mogyoródiová</w:t>
            </w:r>
            <w:proofErr w:type="spellEnd"/>
          </w:p>
        </w:tc>
      </w:tr>
    </w:tbl>
    <w:p w:rsidR="00D47A43" w:rsidRPr="008D4BA5" w:rsidRDefault="00D47A43" w:rsidP="00D47A43">
      <w:r w:rsidRPr="008D4BA5">
        <w:t>Komisie od 18.12.2014</w:t>
      </w:r>
    </w:p>
    <w:tbl>
      <w:tblPr>
        <w:tblStyle w:val="Mriekatabuky"/>
        <w:tblW w:w="8901" w:type="dxa"/>
        <w:tblLook w:val="00A0" w:firstRow="1" w:lastRow="0" w:firstColumn="1" w:lastColumn="0" w:noHBand="0" w:noVBand="0"/>
      </w:tblPr>
      <w:tblGrid>
        <w:gridCol w:w="2733"/>
        <w:gridCol w:w="187"/>
        <w:gridCol w:w="5981"/>
      </w:tblGrid>
      <w:tr w:rsidR="003B6AE4" w:rsidRPr="008D4BA5" w:rsidTr="006752A8">
        <w:trPr>
          <w:trHeight w:val="328"/>
        </w:trPr>
        <w:tc>
          <w:tcPr>
            <w:tcW w:w="0" w:type="auto"/>
            <w:gridSpan w:val="3"/>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1. Komisia územného plánovania regionálneho rozvoja, stavebná a bytová</w:t>
            </w:r>
          </w:p>
        </w:tc>
      </w:tr>
      <w:tr w:rsidR="003B6AE4" w:rsidRPr="008D4BA5" w:rsidTr="006752A8">
        <w:trPr>
          <w:trHeight w:val="328"/>
        </w:trPr>
        <w:tc>
          <w:tcPr>
            <w:tcW w:w="2733" w:type="dxa"/>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6168" w:type="dxa"/>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Ing. </w:t>
            </w:r>
            <w:proofErr w:type="spellStart"/>
            <w:r w:rsidRPr="008D4BA5">
              <w:rPr>
                <w:rFonts w:asciiTheme="minorHAnsi" w:hAnsiTheme="minorHAnsi"/>
                <w:sz w:val="22"/>
                <w:szCs w:val="22"/>
              </w:rPr>
              <w:t>Attila</w:t>
            </w:r>
            <w:proofErr w:type="spellEnd"/>
            <w:r w:rsidRPr="008D4BA5">
              <w:rPr>
                <w:rFonts w:asciiTheme="minorHAnsi" w:hAnsiTheme="minorHAnsi"/>
                <w:sz w:val="22"/>
                <w:szCs w:val="22"/>
              </w:rPr>
              <w:t xml:space="preserve"> </w:t>
            </w:r>
            <w:proofErr w:type="spellStart"/>
            <w:r w:rsidRPr="008D4BA5">
              <w:rPr>
                <w:rFonts w:asciiTheme="minorHAnsi" w:hAnsiTheme="minorHAnsi"/>
                <w:sz w:val="22"/>
                <w:szCs w:val="22"/>
              </w:rPr>
              <w:t>Pál</w:t>
            </w:r>
            <w:proofErr w:type="spellEnd"/>
          </w:p>
        </w:tc>
      </w:tr>
      <w:tr w:rsidR="003B6AE4" w:rsidRPr="008D4BA5" w:rsidTr="006752A8">
        <w:trPr>
          <w:trHeight w:val="533"/>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Milan Slovák</w:t>
            </w:r>
            <w:r w:rsidRPr="008D4BA5">
              <w:rPr>
                <w:rFonts w:asciiTheme="minorHAnsi" w:hAnsiTheme="minorHAnsi"/>
                <w:sz w:val="22"/>
                <w:szCs w:val="22"/>
              </w:rPr>
              <w:br/>
              <w:t xml:space="preserve">MVDr. Tomáš </w:t>
            </w:r>
            <w:proofErr w:type="spellStart"/>
            <w:r w:rsidRPr="008D4BA5">
              <w:rPr>
                <w:rFonts w:asciiTheme="minorHAnsi" w:hAnsiTheme="minorHAnsi"/>
                <w:sz w:val="22"/>
                <w:szCs w:val="22"/>
              </w:rPr>
              <w:t>Éli</w:t>
            </w:r>
            <w:proofErr w:type="spellEnd"/>
          </w:p>
        </w:tc>
      </w:tr>
      <w:tr w:rsidR="003B6AE4" w:rsidRPr="008D4BA5" w:rsidTr="006752A8">
        <w:trPr>
          <w:trHeight w:val="328"/>
        </w:trPr>
        <w:tc>
          <w:tcPr>
            <w:tcW w:w="0" w:type="auto"/>
            <w:gridSpan w:val="3"/>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2. Komisia finančná a podnikateľskej činnosti</w:t>
            </w:r>
          </w:p>
        </w:tc>
      </w:tr>
      <w:tr w:rsidR="003B6AE4" w:rsidRPr="008D4BA5" w:rsidTr="006752A8">
        <w:trPr>
          <w:trHeight w:val="328"/>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Ing. Zoltán </w:t>
            </w:r>
            <w:proofErr w:type="spellStart"/>
            <w:r w:rsidRPr="008D4BA5">
              <w:rPr>
                <w:rFonts w:asciiTheme="minorHAnsi" w:hAnsiTheme="minorHAnsi"/>
                <w:sz w:val="22"/>
                <w:szCs w:val="22"/>
              </w:rPr>
              <w:t>Feledy</w:t>
            </w:r>
            <w:proofErr w:type="spellEnd"/>
          </w:p>
        </w:tc>
      </w:tr>
      <w:tr w:rsidR="003B6AE4" w:rsidRPr="008D4BA5" w:rsidTr="006752A8">
        <w:trPr>
          <w:trHeight w:val="338"/>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Ladislav </w:t>
            </w:r>
            <w:proofErr w:type="spellStart"/>
            <w:r w:rsidRPr="008D4BA5">
              <w:rPr>
                <w:rFonts w:asciiTheme="minorHAnsi" w:hAnsiTheme="minorHAnsi"/>
                <w:sz w:val="22"/>
                <w:szCs w:val="22"/>
              </w:rPr>
              <w:t>Barta</w:t>
            </w:r>
            <w:proofErr w:type="spellEnd"/>
          </w:p>
        </w:tc>
      </w:tr>
      <w:tr w:rsidR="003B6AE4" w:rsidRPr="008D4BA5" w:rsidTr="006752A8">
        <w:trPr>
          <w:trHeight w:val="328"/>
        </w:trPr>
        <w:tc>
          <w:tcPr>
            <w:tcW w:w="0" w:type="auto"/>
            <w:gridSpan w:val="3"/>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 xml:space="preserve">3. Komisia vzdelávania kultúry, mládeže a športu </w:t>
            </w:r>
          </w:p>
        </w:tc>
      </w:tr>
      <w:tr w:rsidR="003B6AE4" w:rsidRPr="008D4BA5" w:rsidTr="006752A8">
        <w:trPr>
          <w:trHeight w:val="328"/>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MVDr. Tomáš </w:t>
            </w:r>
            <w:proofErr w:type="spellStart"/>
            <w:r w:rsidRPr="008D4BA5">
              <w:rPr>
                <w:rFonts w:asciiTheme="minorHAnsi" w:hAnsiTheme="minorHAnsi"/>
                <w:sz w:val="22"/>
                <w:szCs w:val="22"/>
              </w:rPr>
              <w:t>Éli</w:t>
            </w:r>
            <w:proofErr w:type="spellEnd"/>
          </w:p>
        </w:tc>
      </w:tr>
      <w:tr w:rsidR="003B6AE4" w:rsidRPr="008D4BA5" w:rsidTr="006752A8">
        <w:trPr>
          <w:trHeight w:val="1302"/>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Gabriel </w:t>
            </w:r>
            <w:proofErr w:type="spellStart"/>
            <w:r w:rsidRPr="008D4BA5">
              <w:rPr>
                <w:rFonts w:asciiTheme="minorHAnsi" w:hAnsiTheme="minorHAnsi"/>
                <w:sz w:val="22"/>
                <w:szCs w:val="22"/>
              </w:rPr>
              <w:t>Czene</w:t>
            </w:r>
            <w:proofErr w:type="spellEnd"/>
          </w:p>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Mgr. </w:t>
            </w:r>
            <w:proofErr w:type="spellStart"/>
            <w:r w:rsidRPr="008D4BA5">
              <w:rPr>
                <w:rFonts w:asciiTheme="minorHAnsi" w:hAnsiTheme="minorHAnsi"/>
                <w:sz w:val="22"/>
                <w:szCs w:val="22"/>
              </w:rPr>
              <w:t>Veres</w:t>
            </w:r>
            <w:proofErr w:type="spellEnd"/>
            <w:r w:rsidRPr="008D4BA5">
              <w:rPr>
                <w:rFonts w:asciiTheme="minorHAnsi" w:hAnsiTheme="minorHAnsi"/>
                <w:sz w:val="22"/>
                <w:szCs w:val="22"/>
              </w:rPr>
              <w:t xml:space="preserve"> Ferdinand</w:t>
            </w:r>
          </w:p>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Ing. </w:t>
            </w:r>
            <w:proofErr w:type="spellStart"/>
            <w:r w:rsidRPr="008D4BA5">
              <w:rPr>
                <w:rFonts w:asciiTheme="minorHAnsi" w:hAnsiTheme="minorHAnsi"/>
                <w:sz w:val="22"/>
                <w:szCs w:val="22"/>
              </w:rPr>
              <w:t>Attila</w:t>
            </w:r>
            <w:proofErr w:type="spellEnd"/>
            <w:r w:rsidRPr="008D4BA5">
              <w:rPr>
                <w:rFonts w:asciiTheme="minorHAnsi" w:hAnsiTheme="minorHAnsi"/>
                <w:sz w:val="22"/>
                <w:szCs w:val="22"/>
              </w:rPr>
              <w:t xml:space="preserve"> </w:t>
            </w:r>
            <w:proofErr w:type="spellStart"/>
            <w:r w:rsidRPr="008D4BA5">
              <w:rPr>
                <w:rFonts w:asciiTheme="minorHAnsi" w:hAnsiTheme="minorHAnsi"/>
                <w:sz w:val="22"/>
                <w:szCs w:val="22"/>
              </w:rPr>
              <w:t>Pál</w:t>
            </w:r>
            <w:proofErr w:type="spellEnd"/>
          </w:p>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Ladislav </w:t>
            </w:r>
            <w:proofErr w:type="spellStart"/>
            <w:r w:rsidRPr="008D4BA5">
              <w:rPr>
                <w:rFonts w:asciiTheme="minorHAnsi" w:hAnsiTheme="minorHAnsi"/>
                <w:sz w:val="22"/>
                <w:szCs w:val="22"/>
              </w:rPr>
              <w:t>Barta</w:t>
            </w:r>
            <w:proofErr w:type="spellEnd"/>
          </w:p>
        </w:tc>
      </w:tr>
      <w:tr w:rsidR="003B6AE4" w:rsidRPr="008D4BA5" w:rsidTr="006752A8">
        <w:trPr>
          <w:trHeight w:val="328"/>
        </w:trPr>
        <w:tc>
          <w:tcPr>
            <w:tcW w:w="0" w:type="auto"/>
            <w:gridSpan w:val="3"/>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4. Komisia životného prostredia</w:t>
            </w:r>
          </w:p>
        </w:tc>
      </w:tr>
      <w:tr w:rsidR="003B6AE4" w:rsidRPr="008D4BA5" w:rsidTr="006752A8">
        <w:trPr>
          <w:trHeight w:val="328"/>
        </w:trPr>
        <w:tc>
          <w:tcPr>
            <w:tcW w:w="2920" w:type="dxa"/>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5980" w:type="dxa"/>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Gabriel </w:t>
            </w:r>
            <w:proofErr w:type="spellStart"/>
            <w:r w:rsidRPr="008D4BA5">
              <w:rPr>
                <w:rFonts w:asciiTheme="minorHAnsi" w:hAnsiTheme="minorHAnsi"/>
                <w:sz w:val="22"/>
                <w:szCs w:val="22"/>
              </w:rPr>
              <w:t>Czene</w:t>
            </w:r>
            <w:proofErr w:type="spellEnd"/>
          </w:p>
        </w:tc>
      </w:tr>
      <w:tr w:rsidR="003B6AE4" w:rsidRPr="008D4BA5" w:rsidTr="006752A8">
        <w:trPr>
          <w:trHeight w:val="1496"/>
        </w:trPr>
        <w:tc>
          <w:tcPr>
            <w:tcW w:w="2920" w:type="dxa"/>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5980" w:type="dxa"/>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MVDr. Tomáš </w:t>
            </w:r>
            <w:proofErr w:type="spellStart"/>
            <w:r w:rsidRPr="008D4BA5">
              <w:rPr>
                <w:rFonts w:asciiTheme="minorHAnsi" w:hAnsiTheme="minorHAnsi"/>
                <w:sz w:val="22"/>
                <w:szCs w:val="22"/>
              </w:rPr>
              <w:t>Éli</w:t>
            </w:r>
            <w:proofErr w:type="spellEnd"/>
            <w:r w:rsidRPr="008D4BA5">
              <w:rPr>
                <w:rFonts w:asciiTheme="minorHAnsi" w:hAnsiTheme="minorHAnsi"/>
                <w:sz w:val="22"/>
                <w:szCs w:val="22"/>
              </w:rPr>
              <w:br/>
              <w:t xml:space="preserve">Ladislav </w:t>
            </w:r>
            <w:proofErr w:type="spellStart"/>
            <w:r w:rsidRPr="008D4BA5">
              <w:rPr>
                <w:rFonts w:asciiTheme="minorHAnsi" w:hAnsiTheme="minorHAnsi"/>
                <w:sz w:val="22"/>
                <w:szCs w:val="22"/>
              </w:rPr>
              <w:t>Barta</w:t>
            </w:r>
            <w:proofErr w:type="spellEnd"/>
          </w:p>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Zuzana </w:t>
            </w:r>
            <w:proofErr w:type="spellStart"/>
            <w:r w:rsidRPr="008D4BA5">
              <w:rPr>
                <w:rFonts w:asciiTheme="minorHAnsi" w:hAnsiTheme="minorHAnsi"/>
                <w:sz w:val="22"/>
                <w:szCs w:val="22"/>
              </w:rPr>
              <w:t>Csobová</w:t>
            </w:r>
            <w:proofErr w:type="spellEnd"/>
          </w:p>
          <w:p w:rsidR="003B6AE4" w:rsidRPr="008D4BA5" w:rsidRDefault="006752A8" w:rsidP="003B6AE4">
            <w:pPr>
              <w:rPr>
                <w:rFonts w:asciiTheme="minorHAnsi" w:hAnsiTheme="minorHAnsi"/>
                <w:sz w:val="22"/>
                <w:szCs w:val="22"/>
              </w:rPr>
            </w:pPr>
            <w:r w:rsidRPr="008D4BA5">
              <w:rPr>
                <w:rFonts w:asciiTheme="minorHAnsi" w:hAnsiTheme="minorHAnsi"/>
                <w:sz w:val="22"/>
                <w:szCs w:val="22"/>
              </w:rPr>
              <w:t xml:space="preserve">Mgr. </w:t>
            </w:r>
            <w:r w:rsidR="003B6AE4" w:rsidRPr="008D4BA5">
              <w:rPr>
                <w:rFonts w:asciiTheme="minorHAnsi" w:hAnsiTheme="minorHAnsi"/>
                <w:sz w:val="22"/>
                <w:szCs w:val="22"/>
              </w:rPr>
              <w:t>Gabriela Vargová</w:t>
            </w:r>
          </w:p>
          <w:p w:rsidR="003B6AE4" w:rsidRPr="008D4BA5" w:rsidRDefault="003B6AE4" w:rsidP="003B6AE4">
            <w:pPr>
              <w:rPr>
                <w:rFonts w:asciiTheme="minorHAnsi" w:hAnsiTheme="minorHAnsi"/>
                <w:sz w:val="22"/>
                <w:szCs w:val="22"/>
              </w:rPr>
            </w:pPr>
          </w:p>
        </w:tc>
      </w:tr>
      <w:tr w:rsidR="003B6AE4" w:rsidRPr="008D4BA5" w:rsidTr="006752A8">
        <w:trPr>
          <w:trHeight w:val="328"/>
        </w:trPr>
        <w:tc>
          <w:tcPr>
            <w:tcW w:w="0" w:type="auto"/>
            <w:gridSpan w:val="3"/>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5. Komisia verejného poriadku</w:t>
            </w:r>
          </w:p>
        </w:tc>
      </w:tr>
      <w:tr w:rsidR="003B6AE4" w:rsidRPr="008D4BA5" w:rsidTr="006752A8">
        <w:trPr>
          <w:trHeight w:val="328"/>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Ladislav </w:t>
            </w:r>
            <w:proofErr w:type="spellStart"/>
            <w:r w:rsidRPr="008D4BA5">
              <w:rPr>
                <w:rFonts w:asciiTheme="minorHAnsi" w:hAnsiTheme="minorHAnsi"/>
                <w:sz w:val="22"/>
                <w:szCs w:val="22"/>
              </w:rPr>
              <w:t>Barta</w:t>
            </w:r>
            <w:proofErr w:type="spellEnd"/>
          </w:p>
        </w:tc>
      </w:tr>
      <w:tr w:rsidR="003B6AE4" w:rsidRPr="008D4BA5" w:rsidTr="006752A8">
        <w:trPr>
          <w:trHeight w:val="656"/>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Členovia komisie:</w:t>
            </w:r>
          </w:p>
        </w:tc>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Milan Slovák</w:t>
            </w:r>
          </w:p>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Zuzana </w:t>
            </w:r>
            <w:proofErr w:type="spellStart"/>
            <w:r w:rsidRPr="008D4BA5">
              <w:rPr>
                <w:rFonts w:asciiTheme="minorHAnsi" w:hAnsiTheme="minorHAnsi"/>
                <w:sz w:val="22"/>
                <w:szCs w:val="22"/>
              </w:rPr>
              <w:t>Csobová</w:t>
            </w:r>
            <w:proofErr w:type="spellEnd"/>
          </w:p>
        </w:tc>
      </w:tr>
      <w:tr w:rsidR="003B6AE4" w:rsidRPr="008D4BA5" w:rsidTr="006752A8">
        <w:trPr>
          <w:trHeight w:val="328"/>
        </w:trPr>
        <w:tc>
          <w:tcPr>
            <w:tcW w:w="0" w:type="auto"/>
            <w:gridSpan w:val="3"/>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6. Komisia sociálna</w:t>
            </w:r>
          </w:p>
        </w:tc>
      </w:tr>
      <w:tr w:rsidR="003B6AE4" w:rsidRPr="008D4BA5" w:rsidTr="006752A8">
        <w:trPr>
          <w:trHeight w:val="328"/>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Predseda komisie:</w:t>
            </w:r>
          </w:p>
        </w:tc>
        <w:tc>
          <w:tcPr>
            <w:tcW w:w="0" w:type="auto"/>
            <w:gridSpan w:val="2"/>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t xml:space="preserve">Mgr. Ferdinand </w:t>
            </w:r>
            <w:proofErr w:type="spellStart"/>
            <w:r w:rsidRPr="008D4BA5">
              <w:rPr>
                <w:rFonts w:asciiTheme="minorHAnsi" w:hAnsiTheme="minorHAnsi"/>
                <w:sz w:val="22"/>
                <w:szCs w:val="22"/>
              </w:rPr>
              <w:t>Veres</w:t>
            </w:r>
            <w:proofErr w:type="spellEnd"/>
          </w:p>
        </w:tc>
      </w:tr>
      <w:tr w:rsidR="003B6AE4" w:rsidRPr="008D4BA5" w:rsidTr="006752A8">
        <w:trPr>
          <w:trHeight w:val="338"/>
        </w:trPr>
        <w:tc>
          <w:tcPr>
            <w:tcW w:w="0" w:type="auto"/>
          </w:tcPr>
          <w:p w:rsidR="003B6AE4" w:rsidRPr="008D4BA5" w:rsidRDefault="003B6AE4" w:rsidP="003B6AE4">
            <w:pPr>
              <w:rPr>
                <w:rFonts w:asciiTheme="minorHAnsi" w:hAnsiTheme="minorHAnsi"/>
                <w:sz w:val="22"/>
                <w:szCs w:val="22"/>
              </w:rPr>
            </w:pPr>
            <w:r w:rsidRPr="008D4BA5">
              <w:rPr>
                <w:rFonts w:asciiTheme="minorHAnsi" w:hAnsiTheme="minorHAnsi"/>
                <w:sz w:val="22"/>
                <w:szCs w:val="22"/>
              </w:rPr>
              <w:lastRenderedPageBreak/>
              <w:t>Členovia komisie:</w:t>
            </w:r>
          </w:p>
        </w:tc>
        <w:tc>
          <w:tcPr>
            <w:tcW w:w="0" w:type="auto"/>
            <w:gridSpan w:val="2"/>
          </w:tcPr>
          <w:p w:rsidR="003B6AE4" w:rsidRPr="008D4BA5" w:rsidRDefault="006752A8" w:rsidP="003B6AE4">
            <w:pPr>
              <w:rPr>
                <w:rFonts w:asciiTheme="minorHAnsi" w:hAnsiTheme="minorHAnsi"/>
                <w:sz w:val="22"/>
                <w:szCs w:val="22"/>
              </w:rPr>
            </w:pPr>
            <w:r w:rsidRPr="008D4BA5">
              <w:rPr>
                <w:rFonts w:asciiTheme="minorHAnsi" w:hAnsiTheme="minorHAnsi"/>
                <w:sz w:val="22"/>
                <w:szCs w:val="22"/>
              </w:rPr>
              <w:t xml:space="preserve">Mgr. </w:t>
            </w:r>
            <w:r w:rsidR="003B6AE4" w:rsidRPr="008D4BA5">
              <w:rPr>
                <w:rFonts w:asciiTheme="minorHAnsi" w:hAnsiTheme="minorHAnsi"/>
                <w:sz w:val="22"/>
                <w:szCs w:val="22"/>
              </w:rPr>
              <w:t>Gabriela Vargová</w:t>
            </w:r>
          </w:p>
        </w:tc>
      </w:tr>
      <w:tr w:rsidR="003B6AE4" w:rsidRPr="008D4BA5" w:rsidTr="006752A8">
        <w:trPr>
          <w:trHeight w:val="328"/>
        </w:trPr>
        <w:tc>
          <w:tcPr>
            <w:tcW w:w="0" w:type="auto"/>
            <w:gridSpan w:val="3"/>
          </w:tcPr>
          <w:p w:rsidR="003B6AE4" w:rsidRPr="008D4BA5" w:rsidRDefault="003B6AE4" w:rsidP="003B6AE4">
            <w:pPr>
              <w:rPr>
                <w:rFonts w:asciiTheme="minorHAnsi" w:hAnsiTheme="minorHAnsi"/>
                <w:sz w:val="22"/>
                <w:szCs w:val="22"/>
              </w:rPr>
            </w:pPr>
            <w:r w:rsidRPr="008D4BA5">
              <w:rPr>
                <w:rFonts w:asciiTheme="minorHAnsi" w:hAnsiTheme="minorHAnsi"/>
                <w:b/>
                <w:bCs/>
                <w:sz w:val="22"/>
                <w:szCs w:val="22"/>
              </w:rPr>
              <w:t>7. Komisia na ochranu</w:t>
            </w:r>
            <w:r w:rsidR="00DE36BD" w:rsidRPr="008D4BA5">
              <w:rPr>
                <w:rFonts w:asciiTheme="minorHAnsi" w:hAnsiTheme="minorHAnsi"/>
                <w:b/>
                <w:bCs/>
                <w:sz w:val="22"/>
                <w:szCs w:val="22"/>
              </w:rPr>
              <w:t xml:space="preserve"> verejného záujmu</w:t>
            </w:r>
          </w:p>
        </w:tc>
      </w:tr>
      <w:tr w:rsidR="00DE36BD" w:rsidRPr="008D4BA5" w:rsidTr="006752A8">
        <w:trPr>
          <w:trHeight w:val="328"/>
        </w:trPr>
        <w:tc>
          <w:tcPr>
            <w:tcW w:w="0" w:type="auto"/>
          </w:tcPr>
          <w:p w:rsidR="00DE36BD" w:rsidRPr="008D4BA5" w:rsidRDefault="00DE36BD" w:rsidP="00DE36BD">
            <w:pPr>
              <w:rPr>
                <w:rFonts w:asciiTheme="minorHAnsi" w:hAnsiTheme="minorHAnsi"/>
                <w:sz w:val="22"/>
                <w:szCs w:val="22"/>
              </w:rPr>
            </w:pPr>
            <w:r w:rsidRPr="008D4BA5">
              <w:rPr>
                <w:rFonts w:asciiTheme="minorHAnsi" w:hAnsiTheme="minorHAnsi"/>
                <w:sz w:val="22"/>
                <w:szCs w:val="22"/>
              </w:rPr>
              <w:t>Predseda komisie:</w:t>
            </w:r>
          </w:p>
        </w:tc>
        <w:tc>
          <w:tcPr>
            <w:tcW w:w="0" w:type="auto"/>
            <w:gridSpan w:val="2"/>
          </w:tcPr>
          <w:p w:rsidR="00DE36BD" w:rsidRPr="008D4BA5" w:rsidRDefault="00B93A7F" w:rsidP="00DE36BD">
            <w:pPr>
              <w:rPr>
                <w:rFonts w:asciiTheme="minorHAnsi" w:hAnsiTheme="minorHAnsi"/>
                <w:sz w:val="22"/>
                <w:szCs w:val="22"/>
              </w:rPr>
            </w:pPr>
            <w:r>
              <w:rPr>
                <w:rFonts w:asciiTheme="minorHAnsi" w:hAnsiTheme="minorHAnsi"/>
                <w:sz w:val="22"/>
                <w:szCs w:val="22"/>
              </w:rPr>
              <w:t xml:space="preserve">Mgr. </w:t>
            </w:r>
            <w:r w:rsidR="00DE36BD" w:rsidRPr="008D4BA5">
              <w:rPr>
                <w:rFonts w:asciiTheme="minorHAnsi" w:hAnsiTheme="minorHAnsi"/>
                <w:sz w:val="22"/>
                <w:szCs w:val="22"/>
              </w:rPr>
              <w:t>Gabriela Vargová</w:t>
            </w:r>
          </w:p>
        </w:tc>
      </w:tr>
      <w:tr w:rsidR="00DE36BD" w:rsidRPr="008D4BA5" w:rsidTr="006752A8">
        <w:trPr>
          <w:trHeight w:val="656"/>
        </w:trPr>
        <w:tc>
          <w:tcPr>
            <w:tcW w:w="0" w:type="auto"/>
          </w:tcPr>
          <w:p w:rsidR="00DE36BD" w:rsidRPr="008D4BA5" w:rsidRDefault="00DE36BD" w:rsidP="00DE36BD">
            <w:pPr>
              <w:rPr>
                <w:rFonts w:asciiTheme="minorHAnsi" w:hAnsiTheme="minorHAnsi"/>
                <w:sz w:val="22"/>
                <w:szCs w:val="22"/>
              </w:rPr>
            </w:pPr>
            <w:r w:rsidRPr="008D4BA5">
              <w:rPr>
                <w:rFonts w:asciiTheme="minorHAnsi" w:hAnsiTheme="minorHAnsi"/>
                <w:sz w:val="22"/>
                <w:szCs w:val="22"/>
              </w:rPr>
              <w:t>Členovia komisie:</w:t>
            </w:r>
          </w:p>
        </w:tc>
        <w:tc>
          <w:tcPr>
            <w:tcW w:w="0" w:type="auto"/>
            <w:gridSpan w:val="2"/>
          </w:tcPr>
          <w:p w:rsidR="00DE36BD" w:rsidRPr="008D4BA5" w:rsidRDefault="00DE36BD" w:rsidP="00DE36BD">
            <w:pPr>
              <w:rPr>
                <w:rFonts w:asciiTheme="minorHAnsi" w:hAnsiTheme="minorHAnsi"/>
                <w:sz w:val="22"/>
                <w:szCs w:val="22"/>
              </w:rPr>
            </w:pPr>
            <w:r w:rsidRPr="008D4BA5">
              <w:rPr>
                <w:rFonts w:asciiTheme="minorHAnsi" w:hAnsiTheme="minorHAnsi"/>
                <w:sz w:val="22"/>
                <w:szCs w:val="22"/>
              </w:rPr>
              <w:t xml:space="preserve">Ing. Zoltán </w:t>
            </w:r>
            <w:proofErr w:type="spellStart"/>
            <w:r w:rsidRPr="008D4BA5">
              <w:rPr>
                <w:rFonts w:asciiTheme="minorHAnsi" w:hAnsiTheme="minorHAnsi"/>
                <w:sz w:val="22"/>
                <w:szCs w:val="22"/>
              </w:rPr>
              <w:t>Feledy</w:t>
            </w:r>
            <w:proofErr w:type="spellEnd"/>
          </w:p>
          <w:p w:rsidR="00DE36BD" w:rsidRPr="008D4BA5" w:rsidRDefault="00DE36BD" w:rsidP="00DE36BD">
            <w:pPr>
              <w:rPr>
                <w:rFonts w:asciiTheme="minorHAnsi" w:hAnsiTheme="minorHAnsi"/>
                <w:sz w:val="22"/>
                <w:szCs w:val="22"/>
              </w:rPr>
            </w:pPr>
            <w:r w:rsidRPr="008D4BA5">
              <w:rPr>
                <w:rFonts w:asciiTheme="minorHAnsi" w:hAnsiTheme="minorHAnsi"/>
                <w:sz w:val="22"/>
                <w:szCs w:val="22"/>
              </w:rPr>
              <w:t xml:space="preserve">Ing. </w:t>
            </w:r>
            <w:proofErr w:type="spellStart"/>
            <w:r w:rsidRPr="008D4BA5">
              <w:rPr>
                <w:rFonts w:asciiTheme="minorHAnsi" w:hAnsiTheme="minorHAnsi"/>
                <w:sz w:val="22"/>
                <w:szCs w:val="22"/>
              </w:rPr>
              <w:t>Attila</w:t>
            </w:r>
            <w:proofErr w:type="spellEnd"/>
            <w:r w:rsidRPr="008D4BA5">
              <w:rPr>
                <w:rFonts w:asciiTheme="minorHAnsi" w:hAnsiTheme="minorHAnsi"/>
                <w:sz w:val="22"/>
                <w:szCs w:val="22"/>
              </w:rPr>
              <w:t xml:space="preserve"> </w:t>
            </w:r>
            <w:proofErr w:type="spellStart"/>
            <w:r w:rsidRPr="008D4BA5">
              <w:rPr>
                <w:rFonts w:asciiTheme="minorHAnsi" w:hAnsiTheme="minorHAnsi"/>
                <w:sz w:val="22"/>
                <w:szCs w:val="22"/>
              </w:rPr>
              <w:t>Pál</w:t>
            </w:r>
            <w:proofErr w:type="spellEnd"/>
          </w:p>
        </w:tc>
      </w:tr>
    </w:tbl>
    <w:p w:rsidR="00D47A43" w:rsidRPr="006A4BEE" w:rsidRDefault="00D47A43" w:rsidP="006A4BEE"/>
    <w:p w:rsidR="006A4BEE" w:rsidRPr="006A4BEE" w:rsidRDefault="00581B2D" w:rsidP="00581B2D">
      <w:pPr>
        <w:pStyle w:val="Nadpis2"/>
      </w:pPr>
      <w:bookmarkStart w:id="3" w:name="_Toc435992370"/>
      <w:r>
        <w:t xml:space="preserve">2.1 </w:t>
      </w:r>
      <w:r w:rsidR="006A4BEE" w:rsidRPr="006A4BEE">
        <w:t>Obecný úrad:</w:t>
      </w:r>
      <w:bookmarkEnd w:id="3"/>
    </w:p>
    <w:p w:rsidR="00AA5E8E" w:rsidRDefault="00AA5E8E" w:rsidP="00DE36BD"/>
    <w:p w:rsidR="00DE36BD" w:rsidRPr="00DE36BD" w:rsidRDefault="00DE36BD" w:rsidP="00AA5E8E">
      <w:pPr>
        <w:jc w:val="both"/>
      </w:pPr>
      <w:r w:rsidRPr="00DE36BD">
        <w:t>Je výkonným orgánom obecného zastupiteľstva a starostu obce, zabezpečuje organizačné a administratívne veci. Prácu obecného úradu organizuje starosta obce</w:t>
      </w:r>
      <w:r w:rsidR="00AA5E8E">
        <w:t xml:space="preserve">. </w:t>
      </w:r>
    </w:p>
    <w:p w:rsidR="00DE36BD" w:rsidRPr="00DE36BD" w:rsidRDefault="00DE36BD" w:rsidP="00DE36BD">
      <w:pPr>
        <w:rPr>
          <w:b/>
          <w:bCs/>
        </w:rPr>
      </w:pPr>
      <w:r w:rsidRPr="00DE36BD">
        <w:rPr>
          <w:b/>
          <w:bCs/>
        </w:rPr>
        <w:t>Zamestnanci obecného úradu a obce Jesenské:</w:t>
      </w:r>
    </w:p>
    <w:p w:rsidR="00DE36BD" w:rsidRPr="00DE36BD" w:rsidRDefault="00DE36BD" w:rsidP="00DE36BD">
      <w:pPr>
        <w:rPr>
          <w:b/>
          <w:bCs/>
          <w:i/>
          <w:iCs/>
        </w:rPr>
      </w:pPr>
      <w:r w:rsidRPr="00DE36BD">
        <w:rPr>
          <w:b/>
          <w:bCs/>
          <w:i/>
          <w:iCs/>
        </w:rPr>
        <w:t>Sekretariát starostu;</w:t>
      </w:r>
    </w:p>
    <w:p w:rsidR="00DE36BD" w:rsidRPr="00DE36BD" w:rsidRDefault="00DE36BD" w:rsidP="00DE36BD">
      <w:pPr>
        <w:numPr>
          <w:ilvl w:val="0"/>
          <w:numId w:val="23"/>
        </w:numPr>
      </w:pPr>
      <w:r w:rsidRPr="00DE36BD">
        <w:t xml:space="preserve">Ing. </w:t>
      </w:r>
      <w:proofErr w:type="spellStart"/>
      <w:r w:rsidRPr="00DE36BD">
        <w:t>Tímea</w:t>
      </w:r>
      <w:proofErr w:type="spellEnd"/>
      <w:r w:rsidRPr="00DE36BD">
        <w:t xml:space="preserve"> Vargová, bytom Jesenské – sekretárka, samostatný odborný referent, zamestnaná od 1.11.2007 – náplň práce je určená schváleným pracovným poriadkom </w:t>
      </w:r>
    </w:p>
    <w:p w:rsidR="00DE36BD" w:rsidRPr="00DE36BD" w:rsidRDefault="00DE36BD" w:rsidP="00DE36BD">
      <w:r w:rsidRPr="00DE36BD">
        <w:rPr>
          <w:b/>
          <w:bCs/>
          <w:i/>
          <w:iCs/>
        </w:rPr>
        <w:t>Úsek správy - Odbor daní, financií a účtovníctva</w:t>
      </w:r>
      <w:r w:rsidRPr="00DE36BD">
        <w:t xml:space="preserve">; </w:t>
      </w:r>
    </w:p>
    <w:p w:rsidR="00DE36BD" w:rsidRPr="00DE36BD" w:rsidRDefault="00DE36BD" w:rsidP="00DE36BD">
      <w:pPr>
        <w:numPr>
          <w:ilvl w:val="0"/>
          <w:numId w:val="23"/>
        </w:numPr>
      </w:pPr>
      <w:r w:rsidRPr="00DE36BD">
        <w:t xml:space="preserve">Henrieta </w:t>
      </w:r>
      <w:proofErr w:type="spellStart"/>
      <w:r w:rsidRPr="00DE36BD">
        <w:t>Kisantalová</w:t>
      </w:r>
      <w:proofErr w:type="spellEnd"/>
      <w:r w:rsidRPr="00DE36BD">
        <w:t xml:space="preserve">, Bytom Hodejov – účtovníčka, zamestnaná od 1.4.2010 - náplň práce je určená schváleným pracovným poriadkom </w:t>
      </w:r>
    </w:p>
    <w:p w:rsidR="00DE36BD" w:rsidRPr="00DE36BD" w:rsidRDefault="006752A8" w:rsidP="00DE36BD">
      <w:pPr>
        <w:numPr>
          <w:ilvl w:val="0"/>
          <w:numId w:val="23"/>
        </w:numPr>
      </w:pPr>
      <w:r>
        <w:t xml:space="preserve">Mgr. </w:t>
      </w:r>
      <w:r w:rsidR="00DE36BD" w:rsidRPr="00DE36BD">
        <w:t>Daniela B</w:t>
      </w:r>
      <w:proofErr w:type="spellStart"/>
      <w:r w:rsidR="00DE36BD" w:rsidRPr="00DE36BD">
        <w:rPr>
          <w:lang w:val="hu-HU"/>
        </w:rPr>
        <w:t>ődová</w:t>
      </w:r>
      <w:proofErr w:type="spellEnd"/>
      <w:r w:rsidR="00DE36BD" w:rsidRPr="00DE36BD">
        <w:t xml:space="preserve">, bytom Jesenské – samostatný odborný referent, zamestnaná od 1.1.2008 – náplň práce je určená schváleným pracovným poriadkom. </w:t>
      </w:r>
    </w:p>
    <w:p w:rsidR="00DE36BD" w:rsidRPr="00DE36BD" w:rsidRDefault="00DE36BD" w:rsidP="00DE36BD"/>
    <w:p w:rsidR="00DE36BD" w:rsidRPr="00DE36BD" w:rsidRDefault="00DE36BD" w:rsidP="00DE36BD">
      <w:pPr>
        <w:rPr>
          <w:b/>
          <w:bCs/>
          <w:i/>
          <w:iCs/>
        </w:rPr>
      </w:pPr>
      <w:r w:rsidRPr="00DE36BD">
        <w:rPr>
          <w:b/>
          <w:bCs/>
          <w:i/>
          <w:iCs/>
        </w:rPr>
        <w:t>Úsek správy - Odbor školstva, sociálnych vecí  a zdravotníctva</w:t>
      </w:r>
    </w:p>
    <w:p w:rsidR="00DE36BD" w:rsidRPr="00DE36BD" w:rsidRDefault="00DE36BD" w:rsidP="00DE36BD">
      <w:pPr>
        <w:numPr>
          <w:ilvl w:val="0"/>
          <w:numId w:val="23"/>
        </w:numPr>
      </w:pPr>
      <w:r w:rsidRPr="00DE36BD">
        <w:t>Katarína Pavelková, bytom Jesenské – samostatný odborný referent (</w:t>
      </w:r>
      <w:proofErr w:type="spellStart"/>
      <w:r w:rsidRPr="00DE36BD">
        <w:t>mzdárka</w:t>
      </w:r>
      <w:proofErr w:type="spellEnd"/>
      <w:r w:rsidRPr="00DE36BD">
        <w:t xml:space="preserve">, personalistika) zamestnaná od 1.4.2004 – náplň práce je určená schváleným pracovným poriadkom. </w:t>
      </w:r>
    </w:p>
    <w:p w:rsidR="00DE36BD" w:rsidRPr="00DE36BD" w:rsidRDefault="00DE36BD" w:rsidP="00DE36BD">
      <w:pPr>
        <w:rPr>
          <w:b/>
          <w:bCs/>
          <w:i/>
          <w:iCs/>
        </w:rPr>
      </w:pPr>
      <w:r w:rsidRPr="00DE36BD">
        <w:rPr>
          <w:b/>
          <w:bCs/>
          <w:i/>
          <w:iCs/>
        </w:rPr>
        <w:t>Odbor organizačný a práce s verejnosťou</w:t>
      </w:r>
    </w:p>
    <w:p w:rsidR="00DE36BD" w:rsidRPr="00DE36BD" w:rsidRDefault="00DE36BD" w:rsidP="00DE36BD">
      <w:r w:rsidRPr="00DE36BD">
        <w:t>Kumulovaná funkcia – sekretárka starostu, pracovníčky Infocentra Jesenské</w:t>
      </w:r>
    </w:p>
    <w:p w:rsidR="00DE36BD" w:rsidRPr="00DE36BD" w:rsidRDefault="00DE36BD" w:rsidP="00DE36BD">
      <w:pPr>
        <w:rPr>
          <w:b/>
          <w:bCs/>
          <w:i/>
          <w:iCs/>
        </w:rPr>
      </w:pPr>
      <w:r w:rsidRPr="00DE36BD">
        <w:rPr>
          <w:b/>
          <w:bCs/>
          <w:i/>
          <w:iCs/>
        </w:rPr>
        <w:t>Odbor kultúry a športu</w:t>
      </w:r>
    </w:p>
    <w:p w:rsidR="00DE36BD" w:rsidRPr="00DE36BD" w:rsidRDefault="00DE36BD" w:rsidP="00DE36BD">
      <w:pPr>
        <w:numPr>
          <w:ilvl w:val="0"/>
          <w:numId w:val="23"/>
        </w:numPr>
      </w:pPr>
      <w:r w:rsidRPr="00DE36BD">
        <w:t xml:space="preserve">Andrea </w:t>
      </w:r>
      <w:proofErr w:type="spellStart"/>
      <w:r w:rsidRPr="00DE36BD">
        <w:t>Rúgová</w:t>
      </w:r>
      <w:proofErr w:type="spellEnd"/>
      <w:r w:rsidRPr="00DE36BD">
        <w:t xml:space="preserve">, bytom Jesenské – vedúca MKS Jesenské, zamestnaná od 1.7.2006 – náplň práce je určená schváleným pracovným poriadkom. Od 08. 08. 2011 na materskej dovolenke </w:t>
      </w:r>
    </w:p>
    <w:p w:rsidR="00DE36BD" w:rsidRPr="00DE36BD" w:rsidRDefault="00DE36BD" w:rsidP="00DE36BD">
      <w:pPr>
        <w:numPr>
          <w:ilvl w:val="0"/>
          <w:numId w:val="23"/>
        </w:numPr>
        <w:rPr>
          <w:b/>
          <w:bCs/>
          <w:i/>
          <w:iCs/>
        </w:rPr>
      </w:pPr>
      <w:r w:rsidRPr="00DE36BD">
        <w:t xml:space="preserve">Mária </w:t>
      </w:r>
      <w:proofErr w:type="spellStart"/>
      <w:r w:rsidRPr="00DE36BD">
        <w:t>Borbášová</w:t>
      </w:r>
      <w:proofErr w:type="spellEnd"/>
      <w:r w:rsidRPr="00DE36BD">
        <w:t xml:space="preserve">, bytom Jesenské – referent MKS Jesenské, zamestnaná od 1.3.2006 – 26. 07. 2011 náplň práce je určená schváleným pracovným poriadkom. </w:t>
      </w:r>
    </w:p>
    <w:p w:rsidR="00DE36BD" w:rsidRPr="00DE36BD" w:rsidRDefault="00DE36BD" w:rsidP="00DE36BD">
      <w:pPr>
        <w:rPr>
          <w:b/>
          <w:bCs/>
          <w:i/>
          <w:iCs/>
        </w:rPr>
      </w:pPr>
      <w:r w:rsidRPr="00DE36BD">
        <w:rPr>
          <w:b/>
          <w:bCs/>
          <w:i/>
          <w:iCs/>
        </w:rPr>
        <w:t>Odbor ÚP, ŽP a  výstavby, RR a projektového manažmentu</w:t>
      </w:r>
    </w:p>
    <w:p w:rsidR="00DE36BD" w:rsidRPr="00DE36BD" w:rsidRDefault="00DE36BD" w:rsidP="00DE36BD">
      <w:r w:rsidRPr="00DE36BD">
        <w:t>Kumulovaná funkcia – starosta, sekretárka starostu, externí partneri</w:t>
      </w:r>
    </w:p>
    <w:p w:rsidR="00DE36BD" w:rsidRPr="00DE36BD" w:rsidRDefault="00DE36BD" w:rsidP="00DE36BD">
      <w:pPr>
        <w:rPr>
          <w:b/>
          <w:bCs/>
          <w:i/>
          <w:iCs/>
        </w:rPr>
      </w:pPr>
      <w:r w:rsidRPr="00DE36BD">
        <w:rPr>
          <w:b/>
          <w:bCs/>
          <w:i/>
          <w:iCs/>
        </w:rPr>
        <w:lastRenderedPageBreak/>
        <w:t>Odbor podnikateľský a medzinárodnej  spolupráce</w:t>
      </w:r>
    </w:p>
    <w:p w:rsidR="00DE36BD" w:rsidRPr="00DE36BD" w:rsidRDefault="00DE36BD" w:rsidP="00DE36BD">
      <w:r w:rsidRPr="00DE36BD">
        <w:t>Kumulovaná funkcia – starosta, pracovníci obce podľa potreby, externí partneri</w:t>
      </w:r>
    </w:p>
    <w:p w:rsidR="00DE36BD" w:rsidRPr="00DE36BD" w:rsidRDefault="00DE36BD" w:rsidP="00DE36BD">
      <w:pPr>
        <w:rPr>
          <w:b/>
          <w:bCs/>
          <w:i/>
          <w:iCs/>
        </w:rPr>
      </w:pPr>
      <w:r w:rsidRPr="00DE36BD">
        <w:rPr>
          <w:b/>
          <w:bCs/>
          <w:i/>
          <w:iCs/>
        </w:rPr>
        <w:t>Úsek správy majetku obce    a verejno-prospešných služieb</w:t>
      </w:r>
    </w:p>
    <w:p w:rsidR="00DE36BD" w:rsidRPr="00DE36BD" w:rsidRDefault="00DE36BD" w:rsidP="00DE36BD">
      <w:pPr>
        <w:numPr>
          <w:ilvl w:val="0"/>
          <w:numId w:val="23"/>
        </w:numPr>
      </w:pPr>
      <w:proofErr w:type="spellStart"/>
      <w:r w:rsidRPr="00DE36BD">
        <w:t>Csaba</w:t>
      </w:r>
      <w:proofErr w:type="spellEnd"/>
      <w:r w:rsidRPr="00DE36BD">
        <w:t xml:space="preserve"> </w:t>
      </w:r>
      <w:proofErr w:type="spellStart"/>
      <w:r w:rsidRPr="00DE36BD">
        <w:t>Singlár</w:t>
      </w:r>
      <w:proofErr w:type="spellEnd"/>
      <w:r w:rsidRPr="00DE36BD">
        <w:t>, bytom Jesenské – vedúci správy budov, zamestnaný  od 1.10.1998, na poste 2007   – náplň práce je určená schváleným pracovným poriadkom</w:t>
      </w:r>
    </w:p>
    <w:p w:rsidR="00DE36BD" w:rsidRPr="00DE36BD" w:rsidRDefault="00DE36BD" w:rsidP="00DE36BD">
      <w:pPr>
        <w:numPr>
          <w:ilvl w:val="0"/>
          <w:numId w:val="23"/>
        </w:numPr>
      </w:pPr>
      <w:r w:rsidRPr="00DE36BD">
        <w:t xml:space="preserve">Ladislav </w:t>
      </w:r>
      <w:proofErr w:type="spellStart"/>
      <w:r w:rsidRPr="00DE36BD">
        <w:t>Barta</w:t>
      </w:r>
      <w:proofErr w:type="spellEnd"/>
      <w:r w:rsidRPr="00DE36BD">
        <w:t>, bytom Jesenské – správca cintorína, zamestnaný od 1.8.2008   – náplň práce je určená schváleným pracovným poriadkom</w:t>
      </w:r>
    </w:p>
    <w:p w:rsidR="00DE36BD" w:rsidRPr="00DE36BD" w:rsidRDefault="00DE36BD" w:rsidP="00DE36BD">
      <w:pPr>
        <w:numPr>
          <w:ilvl w:val="0"/>
          <w:numId w:val="23"/>
        </w:numPr>
      </w:pPr>
      <w:r w:rsidRPr="00DE36BD">
        <w:t xml:space="preserve">Mária </w:t>
      </w:r>
      <w:proofErr w:type="spellStart"/>
      <w:r w:rsidRPr="00DE36BD">
        <w:t>Speváková</w:t>
      </w:r>
      <w:proofErr w:type="spellEnd"/>
      <w:r w:rsidRPr="00DE36BD">
        <w:t>, bytom Jesenské – upratovačka zdravotné stredisko, zamestnaný od 16.11.2000   – náplň práce je určená schváleným pracovným poriadkom</w:t>
      </w:r>
    </w:p>
    <w:p w:rsidR="00DE36BD" w:rsidRDefault="00DE36BD" w:rsidP="00DE36BD">
      <w:pPr>
        <w:numPr>
          <w:ilvl w:val="0"/>
          <w:numId w:val="23"/>
        </w:numPr>
      </w:pPr>
      <w:proofErr w:type="spellStart"/>
      <w:r w:rsidRPr="00DE36BD">
        <w:t>Angéla</w:t>
      </w:r>
      <w:proofErr w:type="spellEnd"/>
      <w:r w:rsidRPr="00DE36BD">
        <w:t xml:space="preserve"> </w:t>
      </w:r>
      <w:proofErr w:type="spellStart"/>
      <w:r w:rsidRPr="00DE36BD">
        <w:t>Gecseová</w:t>
      </w:r>
      <w:proofErr w:type="spellEnd"/>
      <w:r w:rsidRPr="00DE36BD">
        <w:t xml:space="preserve"> , bytom Jesenské – upratovačka zdravotné stredisko, zamestnaná od 16.11.2000   – náplň práce je určená schváleným pracovným poriadkom</w:t>
      </w:r>
    </w:p>
    <w:p w:rsidR="00DE36BD" w:rsidRPr="005921B2" w:rsidRDefault="00DE36BD" w:rsidP="00DE36BD">
      <w:pPr>
        <w:numPr>
          <w:ilvl w:val="0"/>
          <w:numId w:val="23"/>
        </w:numPr>
      </w:pPr>
      <w:r w:rsidRPr="005921B2">
        <w:t>Klára Kollárová , bytom Jesenské – upratovačka obecného úradu a telo</w:t>
      </w:r>
      <w:r w:rsidR="005921B2" w:rsidRPr="005921B2">
        <w:t>cvični, zamestnaná od 01.02.2013</w:t>
      </w:r>
      <w:r w:rsidRPr="005921B2">
        <w:t xml:space="preserve">   – náplň práce je určená schváleným pracovným poriadkom</w:t>
      </w:r>
    </w:p>
    <w:p w:rsidR="00DE36BD" w:rsidRPr="00DE36BD" w:rsidRDefault="00DE36BD" w:rsidP="00DE36BD">
      <w:pPr>
        <w:numPr>
          <w:ilvl w:val="0"/>
          <w:numId w:val="23"/>
        </w:numPr>
      </w:pPr>
      <w:r w:rsidRPr="00DE36BD">
        <w:t xml:space="preserve">Jozef </w:t>
      </w:r>
      <w:proofErr w:type="spellStart"/>
      <w:r w:rsidRPr="00DE36BD">
        <w:t>Bódi</w:t>
      </w:r>
      <w:proofErr w:type="spellEnd"/>
      <w:r w:rsidRPr="00DE36BD">
        <w:t>, bytom Jesenské – údržbár a kurič, (zdravotné stredisko, MŠ) zamestnaný od 28.3.2002  – náplň práce je určená schváleným pracovným poriadkom</w:t>
      </w:r>
    </w:p>
    <w:p w:rsidR="00DE36BD" w:rsidRPr="00DE36BD" w:rsidRDefault="00DE36BD" w:rsidP="00DE36BD">
      <w:pPr>
        <w:numPr>
          <w:ilvl w:val="0"/>
          <w:numId w:val="23"/>
        </w:numPr>
      </w:pPr>
      <w:r w:rsidRPr="00DE36BD">
        <w:t>Olívia Kovácsová, bytom Jesenské, Orgovánová, č. – vedúca kuchyne t.j. školskej jedálne, zamestnaná od   25.8.2005  – náplň práce je určená schváleným pracovným poriadkom</w:t>
      </w:r>
    </w:p>
    <w:p w:rsidR="00DE36BD" w:rsidRPr="00DE36BD" w:rsidRDefault="00DE36BD" w:rsidP="00DE36BD">
      <w:pPr>
        <w:numPr>
          <w:ilvl w:val="0"/>
          <w:numId w:val="23"/>
        </w:numPr>
      </w:pPr>
      <w:proofErr w:type="spellStart"/>
      <w:r w:rsidRPr="00DE36BD">
        <w:t>Priška</w:t>
      </w:r>
      <w:proofErr w:type="spellEnd"/>
      <w:r w:rsidRPr="00DE36BD">
        <w:t xml:space="preserve"> </w:t>
      </w:r>
      <w:proofErr w:type="spellStart"/>
      <w:r w:rsidRPr="00DE36BD">
        <w:t>Murányiová</w:t>
      </w:r>
      <w:proofErr w:type="spellEnd"/>
      <w:r w:rsidRPr="00DE36BD">
        <w:t>, bytom Jesenské – kuchárka, (ŠJ obce) zamestnaná od 1.7.2002   – náplň práce je určená schváleným pracovným poriadkom</w:t>
      </w:r>
    </w:p>
    <w:p w:rsidR="00DE36BD" w:rsidRPr="00DE36BD" w:rsidRDefault="00DE36BD" w:rsidP="00DE36BD">
      <w:pPr>
        <w:numPr>
          <w:ilvl w:val="0"/>
          <w:numId w:val="23"/>
        </w:numPr>
      </w:pPr>
      <w:r w:rsidRPr="00DE36BD">
        <w:t>Alžbeta Tóthová, bytom Jesenské – kuchárka, (ŠJ obce) zamestnaná od 1.7.2002  – náplň práce je určená schváleným pracovným poriadkom</w:t>
      </w:r>
    </w:p>
    <w:p w:rsidR="00DE36BD" w:rsidRPr="00DE36BD" w:rsidRDefault="00DE36BD" w:rsidP="00DE36BD">
      <w:pPr>
        <w:numPr>
          <w:ilvl w:val="0"/>
          <w:numId w:val="23"/>
        </w:numPr>
      </w:pPr>
      <w:proofErr w:type="spellStart"/>
      <w:r w:rsidRPr="00DE36BD">
        <w:t>Angéla</w:t>
      </w:r>
      <w:proofErr w:type="spellEnd"/>
      <w:r w:rsidRPr="00DE36BD">
        <w:t xml:space="preserve"> Radičová, bytom Jesenské – kuchárka, (ŠJ obce) zamestnaná od 1.7.2002  – náplň práce je určená schváleným pracovným poriadkom</w:t>
      </w:r>
    </w:p>
    <w:p w:rsidR="00DE36BD" w:rsidRPr="00DE36BD" w:rsidRDefault="00DE36BD" w:rsidP="00DE36BD">
      <w:pPr>
        <w:numPr>
          <w:ilvl w:val="0"/>
          <w:numId w:val="23"/>
        </w:numPr>
      </w:pPr>
      <w:r w:rsidRPr="00DE36BD">
        <w:t xml:space="preserve">Eva </w:t>
      </w:r>
      <w:proofErr w:type="spellStart"/>
      <w:r w:rsidRPr="00DE36BD">
        <w:t>Battaová</w:t>
      </w:r>
      <w:proofErr w:type="spellEnd"/>
      <w:r w:rsidRPr="00DE36BD">
        <w:t>, bytom Jesenské – kuchárka, (ŠJ obce) zamestnaná od 1.7.2002  – náplň práce je určená schváleným pracovným poriadkom</w:t>
      </w:r>
    </w:p>
    <w:p w:rsidR="00DE36BD" w:rsidRPr="00DE36BD" w:rsidRDefault="00DE36BD" w:rsidP="00DE36BD">
      <w:pPr>
        <w:numPr>
          <w:ilvl w:val="0"/>
          <w:numId w:val="23"/>
        </w:numPr>
      </w:pPr>
      <w:r w:rsidRPr="00DE36BD">
        <w:t xml:space="preserve">Miroslava </w:t>
      </w:r>
      <w:proofErr w:type="spellStart"/>
      <w:r w:rsidRPr="00DE36BD">
        <w:t>Vrťová</w:t>
      </w:r>
      <w:proofErr w:type="spellEnd"/>
      <w:r w:rsidRPr="00DE36BD">
        <w:t>, bytom Jesenské – kuchárka, (ŠJ obce) zamestnaná od 13.8.2009 – náplň práce je určená schváleným pracovným poriadkom</w:t>
      </w:r>
    </w:p>
    <w:p w:rsidR="00DE36BD" w:rsidRPr="00DE36BD" w:rsidRDefault="00DE36BD" w:rsidP="00DE36BD">
      <w:pPr>
        <w:numPr>
          <w:ilvl w:val="0"/>
          <w:numId w:val="23"/>
        </w:numPr>
      </w:pPr>
      <w:r w:rsidRPr="00DE36BD">
        <w:t xml:space="preserve">Dagmar </w:t>
      </w:r>
      <w:proofErr w:type="spellStart"/>
      <w:r w:rsidRPr="00DE36BD">
        <w:t>Singlárová</w:t>
      </w:r>
      <w:proofErr w:type="spellEnd"/>
      <w:r w:rsidRPr="00DE36BD">
        <w:t>, bytom Jesenské – kuchárka, (ŠJ obce) zamestnaná od 1.7.2007  – náplň práce je určená schváleným pracovným poriadkom</w:t>
      </w:r>
    </w:p>
    <w:p w:rsidR="00DE36BD" w:rsidRPr="00DE36BD" w:rsidRDefault="00DE36BD" w:rsidP="00DE36BD">
      <w:pPr>
        <w:numPr>
          <w:ilvl w:val="0"/>
          <w:numId w:val="23"/>
        </w:numPr>
      </w:pPr>
      <w:r w:rsidRPr="00DE36BD">
        <w:t xml:space="preserve">Katarína </w:t>
      </w:r>
      <w:proofErr w:type="spellStart"/>
      <w:r w:rsidRPr="00DE36BD">
        <w:t>Grígerová</w:t>
      </w:r>
      <w:proofErr w:type="spellEnd"/>
      <w:r w:rsidRPr="00DE36BD">
        <w:t>, bytom Jesenské – kuchárka, (MŠ obce) zamestnaná od 1.7.2008  – náplň práce je určená schváleným pracovným poriadkom</w:t>
      </w:r>
    </w:p>
    <w:p w:rsidR="00DE36BD" w:rsidRDefault="00DE36BD" w:rsidP="00DE36BD">
      <w:pPr>
        <w:rPr>
          <w:b/>
          <w:bCs/>
          <w:i/>
          <w:iCs/>
        </w:rPr>
      </w:pPr>
    </w:p>
    <w:p w:rsidR="00664917" w:rsidRDefault="00664917" w:rsidP="00DE36BD">
      <w:pPr>
        <w:rPr>
          <w:b/>
          <w:bCs/>
          <w:i/>
          <w:iCs/>
        </w:rPr>
      </w:pPr>
    </w:p>
    <w:p w:rsidR="00664917" w:rsidRPr="00DE36BD" w:rsidRDefault="00664917" w:rsidP="00DE36BD">
      <w:pPr>
        <w:rPr>
          <w:b/>
          <w:bCs/>
          <w:i/>
          <w:iCs/>
        </w:rPr>
      </w:pPr>
    </w:p>
    <w:p w:rsidR="00DE36BD" w:rsidRDefault="00664917" w:rsidP="00581B2D">
      <w:pPr>
        <w:pStyle w:val="Nadpis2"/>
      </w:pPr>
      <w:bookmarkStart w:id="4" w:name="_Toc435992371"/>
      <w:r>
        <w:t>2.2 S</w:t>
      </w:r>
      <w:r w:rsidR="00DE36BD" w:rsidRPr="00DE36BD">
        <w:t>poločn</w:t>
      </w:r>
      <w:r>
        <w:t>ý obecný</w:t>
      </w:r>
      <w:r w:rsidR="00DE36BD" w:rsidRPr="00DE36BD">
        <w:t xml:space="preserve"> úrad</w:t>
      </w:r>
      <w:r>
        <w:t xml:space="preserve"> - Jesenské</w:t>
      </w:r>
      <w:bookmarkEnd w:id="4"/>
    </w:p>
    <w:p w:rsidR="00664917" w:rsidRDefault="00664917" w:rsidP="00664917"/>
    <w:p w:rsidR="00664917" w:rsidRPr="00664917" w:rsidRDefault="00664917" w:rsidP="00664917">
      <w:r>
        <w:t>Spoločný obecný úrad bol založený v r.2003 s dvoma úsekmi, svoje úlohy plní na úseku stavebného a školstva v rámci prenesených kompetencií štátnej správy na miestnu samosprávu</w:t>
      </w:r>
      <w:r w:rsidR="008D7165">
        <w:t xml:space="preserve"> pre 28 obcí</w:t>
      </w:r>
      <w:r>
        <w:t>.</w:t>
      </w:r>
    </w:p>
    <w:p w:rsidR="00DE36BD" w:rsidRPr="00DE36BD" w:rsidRDefault="00DE36BD" w:rsidP="00A528CA">
      <w:pPr>
        <w:numPr>
          <w:ilvl w:val="0"/>
          <w:numId w:val="23"/>
        </w:numPr>
        <w:jc w:val="both"/>
      </w:pPr>
      <w:r w:rsidRPr="00DE36BD">
        <w:t xml:space="preserve">Štefan </w:t>
      </w:r>
      <w:proofErr w:type="spellStart"/>
      <w:r w:rsidRPr="00DE36BD">
        <w:t>Csank</w:t>
      </w:r>
      <w:proofErr w:type="spellEnd"/>
      <w:r w:rsidRPr="00DE36BD">
        <w:t xml:space="preserve">, bytom Rimavská Sobota – samostatný odborný referent  spoločného stavebného úradu, (pre 28 obcí) zamestnaný od 17.3.2003 – náplň práce je určená schváleným pracovným poriadkom. </w:t>
      </w:r>
    </w:p>
    <w:p w:rsidR="00DE36BD" w:rsidRDefault="00DE36BD" w:rsidP="00A528CA">
      <w:pPr>
        <w:numPr>
          <w:ilvl w:val="0"/>
          <w:numId w:val="23"/>
        </w:numPr>
        <w:jc w:val="both"/>
      </w:pPr>
      <w:r w:rsidRPr="00DE36BD">
        <w:t xml:space="preserve">Valéria </w:t>
      </w:r>
      <w:proofErr w:type="spellStart"/>
      <w:r w:rsidRPr="00DE36BD">
        <w:t>Seb</w:t>
      </w:r>
      <w:r w:rsidRPr="00DE36BD">
        <w:rPr>
          <w:lang w:val="hu-HU"/>
        </w:rPr>
        <w:t>őková</w:t>
      </w:r>
      <w:proofErr w:type="spellEnd"/>
      <w:r w:rsidRPr="00DE36BD">
        <w:rPr>
          <w:lang w:val="hu-HU"/>
        </w:rPr>
        <w:t xml:space="preserve">, </w:t>
      </w:r>
      <w:r w:rsidRPr="00DE36BD">
        <w:t>bytom Rimavská Sobota – metodik, spoločného školského úradu, zamestnaná od 17.6.2003  – náplň práce je určená schváleným pracovným poriadkom</w:t>
      </w:r>
    </w:p>
    <w:p w:rsidR="00664917" w:rsidRPr="00DE36BD" w:rsidRDefault="00664917" w:rsidP="00664917">
      <w:pPr>
        <w:jc w:val="both"/>
      </w:pPr>
      <w:r>
        <w:t xml:space="preserve">Obecný úrad Jesenské bol rozšírený o Infocentrum v r.2007, cieľom je aj obsluha a zber informácií pre celý región t.j. podľa potrieb aj spoločného obecného úradu </w:t>
      </w:r>
      <w:r w:rsidR="008D7165">
        <w:t>pôsobnosťou pre 28 obcí.</w:t>
      </w:r>
    </w:p>
    <w:p w:rsidR="00DE36BD" w:rsidRDefault="00DE36BD" w:rsidP="00A528CA">
      <w:pPr>
        <w:numPr>
          <w:ilvl w:val="0"/>
          <w:numId w:val="23"/>
        </w:numPr>
        <w:jc w:val="both"/>
      </w:pPr>
      <w:r w:rsidRPr="00DE36BD">
        <w:t>Eva Melicherová, bytom Jesenské – úsek PR, infocentrum, zamestnaná od 1.8.2007 -  náplň práce je určená schváleným pracovným poriadkom</w:t>
      </w:r>
    </w:p>
    <w:p w:rsidR="00664917" w:rsidRDefault="00664917" w:rsidP="00664917">
      <w:pPr>
        <w:ind w:left="283"/>
        <w:jc w:val="both"/>
      </w:pPr>
    </w:p>
    <w:p w:rsidR="00A528CA" w:rsidRPr="00A528CA" w:rsidRDefault="00581B2D" w:rsidP="00581B2D">
      <w:pPr>
        <w:pStyle w:val="Nadpis2"/>
      </w:pPr>
      <w:bookmarkStart w:id="5" w:name="_Toc435992372"/>
      <w:r>
        <w:t xml:space="preserve">2.3 </w:t>
      </w:r>
      <w:r w:rsidR="00A528CA" w:rsidRPr="00A528CA">
        <w:t>Rozpočtové organizácie obce</w:t>
      </w:r>
      <w:bookmarkEnd w:id="5"/>
    </w:p>
    <w:p w:rsidR="00664917" w:rsidRDefault="00664917" w:rsidP="00A528CA">
      <w:pPr>
        <w:jc w:val="both"/>
        <w:rPr>
          <w:b/>
        </w:rPr>
      </w:pPr>
    </w:p>
    <w:p w:rsidR="00DE36BD" w:rsidRDefault="00DE36BD" w:rsidP="00A528CA">
      <w:pPr>
        <w:jc w:val="both"/>
      </w:pPr>
      <w:r w:rsidRPr="00A528CA">
        <w:rPr>
          <w:b/>
        </w:rPr>
        <w:t>Základná škola, Ul. Mieru 154 v Jesenskom</w:t>
      </w:r>
      <w:r>
        <w:t xml:space="preserve"> je plne organizovaná deväťročná škola. Má samostatnú právnu subjektivitu, je rozpočtová organizácia obce Jesenské (zriaďovateľ). Škola pozostáva z dvoch budov (resp. komplexov) na ul. Mieru (5.-9. roč.), a ľudová škola na ul. Školskej (1.- 4. roč.).  Školu navštevujú žiaci z Jesenského a 18 spádových obcí. Vyučujú sa v 11 triedach, k dispozícii majú knižnicu, počítačovú učebňu a dve oddelenia ŠKD. Škola organizuje rôzne podujatia či už kultúrneho, alebo športového zamerania.</w:t>
      </w:r>
    </w:p>
    <w:p w:rsidR="00DE36BD" w:rsidRDefault="00DE36BD" w:rsidP="00DE36BD">
      <w:r>
        <w:t>(Pozri web; http://www.zssjesenske.edu.sk )</w:t>
      </w:r>
    </w:p>
    <w:p w:rsidR="00DE36BD" w:rsidRDefault="00DE36BD" w:rsidP="00A528CA">
      <w:pPr>
        <w:jc w:val="both"/>
      </w:pPr>
      <w:r w:rsidRPr="00A528CA">
        <w:rPr>
          <w:b/>
        </w:rPr>
        <w:t xml:space="preserve">Základná škola Viktora </w:t>
      </w:r>
      <w:proofErr w:type="spellStart"/>
      <w:r w:rsidRPr="00A528CA">
        <w:rPr>
          <w:b/>
        </w:rPr>
        <w:t>Szombathyho</w:t>
      </w:r>
      <w:proofErr w:type="spellEnd"/>
      <w:r w:rsidRPr="00A528CA">
        <w:rPr>
          <w:b/>
        </w:rPr>
        <w:t xml:space="preserve"> s vyučovacím jazykom maďarským, nám. Slobody  v Jesenskom</w:t>
      </w:r>
      <w:r>
        <w:t xml:space="preserve"> je plne organizovaná deväťročná škola. Funguje od roku 1950. Má samostatnú právnu subjektivitu, je rozpočtová organizácia obce Jesenské (zriaďovateľ). Škola pozostáva z dvoch budov (resp. komplexov) na nám. Slobody (5.-9. roč.), a na ul. Mieru (1.- 4. roč.).  Školu navštevujú žiaci z Jesenského a zo spádových obcí. Škola organizuje rôzne podujatia či už kultúrneho, alebo športového zamerania a vedie rôzne krúžkové aktivity a ŠKD. Významným spôsobom sa podieľa na kultúrnom a spoločenskom živote obce a regiónu.</w:t>
      </w:r>
    </w:p>
    <w:p w:rsidR="00DE36BD" w:rsidRDefault="00DE36BD" w:rsidP="00DE36BD">
      <w:r>
        <w:t>(Pozri web; http://www.zsszombathyho.sk )</w:t>
      </w:r>
    </w:p>
    <w:p w:rsidR="00DE36BD" w:rsidRDefault="00DE36BD" w:rsidP="00DE36BD"/>
    <w:p w:rsidR="00DE36BD" w:rsidRDefault="00DE36BD" w:rsidP="00A528CA">
      <w:pPr>
        <w:jc w:val="both"/>
      </w:pPr>
      <w:r w:rsidRPr="00A528CA">
        <w:rPr>
          <w:b/>
        </w:rPr>
        <w:t>Základná umelecká škola Jesenské, ul. Mieru</w:t>
      </w:r>
      <w:r>
        <w:t xml:space="preserve"> je plne organizovaná deväťročná škola. Funguje od roku 1950. Má samostatnú právnu subjektivitu, je rozpočtová organizácia obce Jesenské </w:t>
      </w:r>
      <w:r>
        <w:lastRenderedPageBreak/>
        <w:t>(zriaďovateľ). Školu navštevujú žiaci z Jesenského a zo spádových obcí. Na škole sa zabezpečuje teoretická a praktická výučba – hranie na klavír, harmonike, výtvarná výchova. Škola organizuje rôzne koncerty a súťaže a v letných mesiacoch sa organizujú aj umelecké tábory. Významným spôsobom sa podieľa na kultúrnom a spoločenskom živote obce a regiónu.</w:t>
      </w:r>
    </w:p>
    <w:p w:rsidR="00DE36BD" w:rsidRDefault="00DE36BD" w:rsidP="00DE36BD">
      <w:r>
        <w:t>(Pozr</w:t>
      </w:r>
      <w:r w:rsidR="00A528CA">
        <w:t>i web; http://www.jesenske.sk )</w:t>
      </w:r>
    </w:p>
    <w:p w:rsidR="00581B2D" w:rsidRDefault="00581B2D" w:rsidP="00581B2D">
      <w:pPr>
        <w:pStyle w:val="Nadpis2"/>
      </w:pPr>
      <w:bookmarkStart w:id="6" w:name="_Toc435992373"/>
      <w:r>
        <w:t xml:space="preserve">2.4 </w:t>
      </w:r>
      <w:r w:rsidR="00DE36BD" w:rsidRPr="00A528CA">
        <w:t>Príspevkové organizácie obce</w:t>
      </w:r>
      <w:bookmarkEnd w:id="6"/>
      <w:r w:rsidR="00DE36BD" w:rsidRPr="00A528CA">
        <w:t xml:space="preserve"> </w:t>
      </w:r>
    </w:p>
    <w:p w:rsidR="00DE36BD" w:rsidRDefault="00DE36BD" w:rsidP="00DE36BD">
      <w:r>
        <w:t>Obec Jesenské nemá zr</w:t>
      </w:r>
      <w:r w:rsidR="00A528CA">
        <w:t>iadené príspevkové organizácie!</w:t>
      </w:r>
    </w:p>
    <w:p w:rsidR="00DE36BD" w:rsidRPr="00A528CA" w:rsidRDefault="00581B2D" w:rsidP="00DE36BD">
      <w:pPr>
        <w:rPr>
          <w:b/>
        </w:rPr>
      </w:pPr>
      <w:bookmarkStart w:id="7" w:name="_Toc435992374"/>
      <w:r>
        <w:rPr>
          <w:rStyle w:val="Nadpis2Char"/>
        </w:rPr>
        <w:t xml:space="preserve">2.5 </w:t>
      </w:r>
      <w:r w:rsidR="00DE36BD" w:rsidRPr="00581B2D">
        <w:rPr>
          <w:rStyle w:val="Nadpis2Char"/>
        </w:rPr>
        <w:t>Neziskové organizácie založené obcou</w:t>
      </w:r>
      <w:bookmarkEnd w:id="7"/>
      <w:r w:rsidR="00DE36BD" w:rsidRPr="00A528CA">
        <w:rPr>
          <w:b/>
        </w:rPr>
        <w:t xml:space="preserve"> /uviesť názov, sídlo, štatutárne orgány, vklad do základného imania, predmet </w:t>
      </w:r>
      <w:r w:rsidR="00A528CA">
        <w:rPr>
          <w:b/>
        </w:rPr>
        <w:t xml:space="preserve">činnosti /: </w:t>
      </w:r>
    </w:p>
    <w:p w:rsidR="00DE36BD" w:rsidRDefault="00DE36BD" w:rsidP="00DE36BD">
      <w:r w:rsidRPr="00A528CA">
        <w:rPr>
          <w:i/>
        </w:rPr>
        <w:t xml:space="preserve">Obec Jesenské je  členom </w:t>
      </w:r>
      <w:proofErr w:type="spellStart"/>
      <w:r w:rsidRPr="00A528CA">
        <w:rPr>
          <w:i/>
        </w:rPr>
        <w:t>Mikroregiónu</w:t>
      </w:r>
      <w:proofErr w:type="spellEnd"/>
      <w:r w:rsidRPr="00A528CA">
        <w:rPr>
          <w:i/>
        </w:rPr>
        <w:t xml:space="preserve"> </w:t>
      </w:r>
      <w:proofErr w:type="spellStart"/>
      <w:r w:rsidRPr="00A528CA">
        <w:rPr>
          <w:i/>
        </w:rPr>
        <w:t>Palócska</w:t>
      </w:r>
      <w:proofErr w:type="spellEnd"/>
      <w:r w:rsidRPr="00A528CA">
        <w:rPr>
          <w:i/>
        </w:rPr>
        <w:t xml:space="preserve"> vrchovina</w:t>
      </w:r>
      <w:r>
        <w:t xml:space="preserve">, </w:t>
      </w:r>
      <w:proofErr w:type="spellStart"/>
      <w:r>
        <w:t>z.p.o</w:t>
      </w:r>
      <w:proofErr w:type="spellEnd"/>
      <w:r>
        <w:t>.</w:t>
      </w:r>
    </w:p>
    <w:p w:rsidR="00DE36BD" w:rsidRDefault="00DE36BD" w:rsidP="00DE36BD">
      <w:r>
        <w:t xml:space="preserve">Obec Jesenské je zakladateľom MAS </w:t>
      </w:r>
      <w:proofErr w:type="spellStart"/>
      <w:r>
        <w:t>Cerovina</w:t>
      </w:r>
      <w:proofErr w:type="spellEnd"/>
      <w:r>
        <w:t xml:space="preserve">, </w:t>
      </w:r>
      <w:proofErr w:type="spellStart"/>
      <w:r>
        <w:t>n.o</w:t>
      </w:r>
      <w:proofErr w:type="spellEnd"/>
      <w:r>
        <w:t xml:space="preserve">., sídlo </w:t>
      </w:r>
      <w:proofErr w:type="spellStart"/>
      <w:r>
        <w:t>Sobotská</w:t>
      </w:r>
      <w:proofErr w:type="spellEnd"/>
      <w:r>
        <w:t xml:space="preserve"> 10, 980 02 Jesenské</w:t>
      </w:r>
    </w:p>
    <w:p w:rsidR="00F44DD6" w:rsidRDefault="00F44DD6" w:rsidP="00DE36BD">
      <w:r>
        <w:t xml:space="preserve">Obec Jesenské je členom Združenia miest a obcí </w:t>
      </w:r>
      <w:proofErr w:type="spellStart"/>
      <w:r>
        <w:t>Gemera</w:t>
      </w:r>
      <w:proofErr w:type="spellEnd"/>
      <w:r>
        <w:t xml:space="preserve"> a Malohontu ako aj Združenia miest a obcí Slovenska</w:t>
      </w:r>
    </w:p>
    <w:p w:rsidR="00DE36BD" w:rsidRDefault="00DE36BD" w:rsidP="00DE36BD"/>
    <w:p w:rsidR="00DE36BD" w:rsidRPr="00A528CA" w:rsidRDefault="00E34F48" w:rsidP="00DE36BD">
      <w:pPr>
        <w:rPr>
          <w:b/>
        </w:rPr>
      </w:pPr>
      <w:bookmarkStart w:id="8" w:name="_Toc435992375"/>
      <w:r w:rsidRPr="00E34F48">
        <w:rPr>
          <w:rStyle w:val="Nadpis2Char"/>
        </w:rPr>
        <w:t xml:space="preserve">2.6  </w:t>
      </w:r>
      <w:r w:rsidR="00DE36BD" w:rsidRPr="00E34F48">
        <w:rPr>
          <w:rStyle w:val="Nadpis2Char"/>
        </w:rPr>
        <w:t>Obchodné spoločnosti založené obcou</w:t>
      </w:r>
      <w:bookmarkEnd w:id="8"/>
      <w:r w:rsidR="00DE36BD" w:rsidRPr="00A528CA">
        <w:rPr>
          <w:b/>
        </w:rPr>
        <w:t xml:space="preserve"> /uviesť názov, sídlo, štatutárne orgány, vklad do základného imania, podiely, predmet činnosti /: </w:t>
      </w:r>
    </w:p>
    <w:p w:rsidR="00DE36BD" w:rsidRDefault="00A528CA" w:rsidP="00DE36BD">
      <w:r>
        <w:t>Z</w:t>
      </w:r>
      <w:r w:rsidR="00DE36BD">
        <w:t>ákladné   údaje   spoločnosti</w:t>
      </w:r>
    </w:p>
    <w:p w:rsidR="00DE36BD" w:rsidRPr="00A528CA" w:rsidRDefault="00DE36BD" w:rsidP="00DE36BD">
      <w:pPr>
        <w:rPr>
          <w:b/>
        </w:rPr>
      </w:pPr>
      <w:r w:rsidRPr="00A528CA">
        <w:rPr>
          <w:b/>
        </w:rPr>
        <w:t xml:space="preserve">1) EKOS, s.r.o. – obecná </w:t>
      </w:r>
      <w:proofErr w:type="spellStart"/>
      <w:r w:rsidRPr="00A528CA">
        <w:rPr>
          <w:b/>
        </w:rPr>
        <w:t>prevádzkáreň</w:t>
      </w:r>
      <w:proofErr w:type="spellEnd"/>
      <w:r w:rsidRPr="00A528CA">
        <w:rPr>
          <w:b/>
        </w:rPr>
        <w:t xml:space="preserve">  - „ v likvidácii “</w:t>
      </w:r>
    </w:p>
    <w:p w:rsidR="00DE36BD" w:rsidRDefault="00DE36BD" w:rsidP="00DE36BD">
      <w:r>
        <w:t>Obchodné meno:</w:t>
      </w:r>
      <w:r>
        <w:tab/>
        <w:t xml:space="preserve">EKOS, s.r.o.- obecná </w:t>
      </w:r>
      <w:proofErr w:type="spellStart"/>
      <w:r>
        <w:t>prevádzkáreň</w:t>
      </w:r>
      <w:proofErr w:type="spellEnd"/>
      <w:r>
        <w:t xml:space="preserve"> „ v likvidácii“</w:t>
      </w:r>
    </w:p>
    <w:p w:rsidR="00DE36BD" w:rsidRDefault="00DE36BD" w:rsidP="00DE36BD">
      <w:r>
        <w:t>IČO:</w:t>
      </w:r>
      <w:r>
        <w:tab/>
        <w:t xml:space="preserve">                            36 023 884 </w:t>
      </w:r>
      <w:r>
        <w:tab/>
      </w:r>
    </w:p>
    <w:p w:rsidR="00DE36BD" w:rsidRDefault="00DE36BD" w:rsidP="00DE36BD">
      <w:r>
        <w:t>Typ spoločnosti:</w:t>
      </w:r>
      <w:r>
        <w:tab/>
        <w:t>spoločnosť s ručením obmedzeným</w:t>
      </w:r>
    </w:p>
    <w:p w:rsidR="00DE36BD" w:rsidRDefault="00DE36BD" w:rsidP="00DE36BD">
      <w:r>
        <w:t>Dátum založenia:</w:t>
      </w:r>
      <w:r>
        <w:tab/>
        <w:t>8.9.1997</w:t>
      </w:r>
    </w:p>
    <w:p w:rsidR="00DE36BD" w:rsidRDefault="00DE36BD" w:rsidP="00DE36BD">
      <w:r>
        <w:t>Sídlo (úplná adresa</w:t>
      </w:r>
      <w:r w:rsidR="00A528CA">
        <w:t>):</w:t>
      </w:r>
      <w:r w:rsidR="00A528CA">
        <w:tab/>
      </w:r>
      <w:proofErr w:type="spellStart"/>
      <w:r w:rsidR="00A528CA">
        <w:t>Sobotská</w:t>
      </w:r>
      <w:proofErr w:type="spellEnd"/>
      <w:r w:rsidR="00A528CA">
        <w:t xml:space="preserve"> 10, 980 02 Jesenské</w:t>
      </w:r>
    </w:p>
    <w:p w:rsidR="000E1E12" w:rsidRDefault="00DE36BD" w:rsidP="00DE36BD">
      <w:r>
        <w:t xml:space="preserve">Základné imanie:   </w:t>
      </w:r>
      <w:r w:rsidR="000E1E12">
        <w:tab/>
      </w:r>
      <w:r>
        <w:t xml:space="preserve">200 000 Sk </w:t>
      </w:r>
    </w:p>
    <w:p w:rsidR="00DE36BD" w:rsidRDefault="00DE36BD" w:rsidP="00DE36BD">
      <w:r>
        <w:t xml:space="preserve">Rozsah splatenia: 200 000 Sk </w:t>
      </w:r>
      <w:r w:rsidR="000E1E12">
        <w:t xml:space="preserve"> </w:t>
      </w:r>
      <w:r>
        <w:t>(od: 25.03.2005 do: 06.01.2010)</w:t>
      </w:r>
      <w:r w:rsidR="000E1E12">
        <w:t xml:space="preserve">, </w:t>
      </w:r>
      <w:r>
        <w:t xml:space="preserve">100 000 Sk </w:t>
      </w:r>
      <w:r w:rsidR="00A528CA">
        <w:t>(od: 08.09.1997 do: 22.12.1998)</w:t>
      </w:r>
    </w:p>
    <w:p w:rsidR="000E1E12" w:rsidRDefault="00DE36BD" w:rsidP="00DE36BD">
      <w:r>
        <w:t xml:space="preserve">Predmet činnosti: </w:t>
      </w:r>
      <w:r>
        <w:tab/>
      </w:r>
    </w:p>
    <w:p w:rsidR="00DE36BD" w:rsidRDefault="00DE36BD" w:rsidP="000E1E12">
      <w:pPr>
        <w:pStyle w:val="Odsekzoznamu"/>
        <w:numPr>
          <w:ilvl w:val="0"/>
          <w:numId w:val="32"/>
        </w:numPr>
      </w:pPr>
      <w:r>
        <w:t xml:space="preserve">čistenie obce </w:t>
      </w:r>
      <w:r>
        <w:tab/>
        <w:t>(od: 08.09.1997)</w:t>
      </w:r>
    </w:p>
    <w:p w:rsidR="00DE36BD" w:rsidRDefault="00DE36BD" w:rsidP="000E1E12">
      <w:pPr>
        <w:pStyle w:val="Odsekzoznamu"/>
        <w:numPr>
          <w:ilvl w:val="0"/>
          <w:numId w:val="32"/>
        </w:numPr>
      </w:pPr>
      <w:r>
        <w:t xml:space="preserve">údržba miestnych komunikácií </w:t>
      </w:r>
      <w:r>
        <w:tab/>
        <w:t>(od: 08.09.1997)</w:t>
      </w:r>
    </w:p>
    <w:p w:rsidR="00DE36BD" w:rsidRDefault="00DE36BD" w:rsidP="000E1E12">
      <w:pPr>
        <w:pStyle w:val="Odsekzoznamu"/>
        <w:numPr>
          <w:ilvl w:val="0"/>
          <w:numId w:val="32"/>
        </w:numPr>
      </w:pPr>
      <w:r>
        <w:t xml:space="preserve">čistenie žúmp a septikov </w:t>
      </w:r>
      <w:r>
        <w:tab/>
        <w:t>(od: 08.09.1997)</w:t>
      </w:r>
    </w:p>
    <w:p w:rsidR="00DE36BD" w:rsidRDefault="00DE36BD" w:rsidP="000E1E12">
      <w:pPr>
        <w:pStyle w:val="Odsekzoznamu"/>
        <w:numPr>
          <w:ilvl w:val="0"/>
          <w:numId w:val="32"/>
        </w:numPr>
      </w:pPr>
      <w:r>
        <w:t xml:space="preserve">pomocné stavebné práce </w:t>
      </w:r>
      <w:r>
        <w:tab/>
        <w:t>(od: 08.09.1997)</w:t>
      </w:r>
    </w:p>
    <w:p w:rsidR="00DE36BD" w:rsidRDefault="00DE36BD" w:rsidP="000E1E12">
      <w:pPr>
        <w:pStyle w:val="Odsekzoznamu"/>
        <w:numPr>
          <w:ilvl w:val="0"/>
          <w:numId w:val="32"/>
        </w:numPr>
      </w:pPr>
      <w:r>
        <w:t xml:space="preserve">maľovanie, natieranie </w:t>
      </w:r>
      <w:r>
        <w:tab/>
        <w:t>(od: 08.09.1997)</w:t>
      </w:r>
    </w:p>
    <w:p w:rsidR="00DE36BD" w:rsidRDefault="00DE36BD" w:rsidP="000E1E12">
      <w:pPr>
        <w:pStyle w:val="Odsekzoznamu"/>
        <w:numPr>
          <w:ilvl w:val="0"/>
          <w:numId w:val="32"/>
        </w:numPr>
      </w:pPr>
      <w:r>
        <w:lastRenderedPageBreak/>
        <w:t xml:space="preserve">nepravidelná autobusová doprava </w:t>
      </w:r>
      <w:r>
        <w:tab/>
        <w:t>(od: 08.09.1997)</w:t>
      </w:r>
    </w:p>
    <w:p w:rsidR="00DE36BD" w:rsidRDefault="00DE36BD" w:rsidP="000E1E12">
      <w:pPr>
        <w:pStyle w:val="Odsekzoznamu"/>
        <w:numPr>
          <w:ilvl w:val="0"/>
          <w:numId w:val="32"/>
        </w:numPr>
      </w:pPr>
      <w:r>
        <w:t xml:space="preserve">podnikanie v oblasti nakladania s odpadmi </w:t>
      </w:r>
      <w:r>
        <w:tab/>
        <w:t>(od: 08.09.1997)</w:t>
      </w:r>
    </w:p>
    <w:p w:rsidR="00DE36BD" w:rsidRDefault="00DE36BD" w:rsidP="000E1E12">
      <w:pPr>
        <w:pStyle w:val="Odsekzoznamu"/>
        <w:numPr>
          <w:ilvl w:val="0"/>
          <w:numId w:val="32"/>
        </w:numPr>
      </w:pPr>
      <w:r>
        <w:t xml:space="preserve">kúpa tovaru za účelom jeho predaja konečnému spotrebiteľovi (maloobchod) v rozsahu voľných živností </w:t>
      </w:r>
      <w:r>
        <w:tab/>
        <w:t>(od: 31.08.2001)</w:t>
      </w:r>
    </w:p>
    <w:p w:rsidR="00DE36BD" w:rsidRDefault="00DE36BD" w:rsidP="000E1E12">
      <w:pPr>
        <w:pStyle w:val="Odsekzoznamu"/>
        <w:numPr>
          <w:ilvl w:val="0"/>
          <w:numId w:val="32"/>
        </w:numPr>
      </w:pPr>
      <w:r>
        <w:t xml:space="preserve">vysielanie v káblových rozvodoch v Slovenskej republike na územnom rozsahu káblového rozvodu </w:t>
      </w:r>
      <w:r w:rsidR="00A528CA">
        <w:t xml:space="preserve">obce Jesenské </w:t>
      </w:r>
      <w:r w:rsidR="00A528CA">
        <w:tab/>
        <w:t>(od: 31.08.2001)</w:t>
      </w:r>
    </w:p>
    <w:p w:rsidR="00DE36BD" w:rsidRDefault="00DE36BD" w:rsidP="00DE36BD">
      <w:r>
        <w:t xml:space="preserve">Nové vedenie obce Jesenské na základe predchádzajúcich negatívnych hospodárskych výsledkov 2004- 2006, nazhromaždených dlžôb sa rozhodlo v roku 2007 začať proces likvidácie EKOS s.r.o. – obecná </w:t>
      </w:r>
      <w:proofErr w:type="spellStart"/>
      <w:r>
        <w:t>prevádzkáreň</w:t>
      </w:r>
      <w:proofErr w:type="spellEnd"/>
      <w:r>
        <w:t xml:space="preserve">. Likvidátorka je Ing. Erika Melišíková, ktorá zabezpečovala riadenie likvidácie aj v roku 2009.   </w:t>
      </w:r>
    </w:p>
    <w:p w:rsidR="000E1E12" w:rsidRDefault="000E1E12" w:rsidP="00DE36BD"/>
    <w:p w:rsidR="00DE36BD" w:rsidRPr="00A528CA" w:rsidRDefault="00A528CA" w:rsidP="00DE36BD">
      <w:pPr>
        <w:rPr>
          <w:b/>
        </w:rPr>
      </w:pPr>
      <w:r>
        <w:rPr>
          <w:b/>
        </w:rPr>
        <w:t xml:space="preserve">2) </w:t>
      </w:r>
      <w:proofErr w:type="spellStart"/>
      <w:r>
        <w:rPr>
          <w:b/>
        </w:rPr>
        <w:t>KomPaS</w:t>
      </w:r>
      <w:proofErr w:type="spellEnd"/>
      <w:r>
        <w:rPr>
          <w:b/>
        </w:rPr>
        <w:t>, s.r.o.</w:t>
      </w:r>
    </w:p>
    <w:p w:rsidR="00DE36BD" w:rsidRDefault="00DE36BD" w:rsidP="00DE36BD">
      <w:r>
        <w:t>Obchodné meno:</w:t>
      </w:r>
      <w:r>
        <w:tab/>
      </w:r>
      <w:proofErr w:type="spellStart"/>
      <w:r>
        <w:t>KomPaS</w:t>
      </w:r>
      <w:proofErr w:type="spellEnd"/>
      <w:r>
        <w:t>, s.r.o.</w:t>
      </w:r>
    </w:p>
    <w:p w:rsidR="00DE36BD" w:rsidRDefault="00DE36BD" w:rsidP="00DE36BD">
      <w:r>
        <w:t>IČO:</w:t>
      </w:r>
      <w:r>
        <w:tab/>
      </w:r>
      <w:r w:rsidR="000E1E12">
        <w:tab/>
      </w:r>
      <w:r w:rsidR="000E1E12">
        <w:tab/>
      </w:r>
      <w:r>
        <w:t xml:space="preserve">36 800 627 </w:t>
      </w:r>
    </w:p>
    <w:p w:rsidR="00DE36BD" w:rsidRDefault="00DE36BD" w:rsidP="00DE36BD">
      <w:r>
        <w:t>Typ spoločnosti:</w:t>
      </w:r>
      <w:r>
        <w:tab/>
        <w:t>spoločnosť s ručením obmedzeným</w:t>
      </w:r>
    </w:p>
    <w:p w:rsidR="00DE36BD" w:rsidRDefault="00DE36BD" w:rsidP="00DE36BD">
      <w:r>
        <w:t>Dátum založenia:</w:t>
      </w:r>
      <w:r>
        <w:tab/>
        <w:t>4.7.2007</w:t>
      </w:r>
    </w:p>
    <w:p w:rsidR="00DE36BD" w:rsidRDefault="00DE36BD" w:rsidP="00DE36BD">
      <w:r>
        <w:t>Sídlo (úplná adresa</w:t>
      </w:r>
      <w:r w:rsidR="00A528CA">
        <w:t>):</w:t>
      </w:r>
      <w:r w:rsidR="00A528CA">
        <w:tab/>
      </w:r>
      <w:proofErr w:type="spellStart"/>
      <w:r w:rsidR="00A528CA">
        <w:t>Sobotská</w:t>
      </w:r>
      <w:proofErr w:type="spellEnd"/>
      <w:r w:rsidR="00A528CA">
        <w:t xml:space="preserve"> 10, 980 02 Jesenské</w:t>
      </w:r>
    </w:p>
    <w:p w:rsidR="000E1E12" w:rsidRDefault="00DE36BD" w:rsidP="00DE36BD">
      <w:r>
        <w:t xml:space="preserve">Základné imanie: </w:t>
      </w:r>
      <w:r>
        <w:tab/>
        <w:t xml:space="preserve">6 639 EUR </w:t>
      </w:r>
    </w:p>
    <w:p w:rsidR="000E1E12" w:rsidRDefault="000E1E12" w:rsidP="000E1E12">
      <w:r>
        <w:t xml:space="preserve">Rozsah splatenia: </w:t>
      </w:r>
      <w:r>
        <w:tab/>
        <w:t>200 000 Sk (od: 04.07.2007 do: 24.11.2009)</w:t>
      </w:r>
    </w:p>
    <w:p w:rsidR="000E1E12" w:rsidRDefault="00DE36BD" w:rsidP="00DE36BD">
      <w:r>
        <w:t xml:space="preserve">Rozsah splatenia: </w:t>
      </w:r>
      <w:r w:rsidR="000E1E12">
        <w:tab/>
      </w:r>
      <w:r>
        <w:t xml:space="preserve">6 639 EUR </w:t>
      </w:r>
      <w:r w:rsidR="000E1E12">
        <w:t xml:space="preserve"> </w:t>
      </w:r>
      <w:r>
        <w:t xml:space="preserve">(od: 25.11.2009) </w:t>
      </w:r>
    </w:p>
    <w:p w:rsidR="000E1E12" w:rsidRPr="000E1E12" w:rsidRDefault="00DE36BD" w:rsidP="000E1E12">
      <w:pPr>
        <w:pBdr>
          <w:bottom w:val="single" w:sz="4" w:space="1" w:color="auto"/>
        </w:pBdr>
        <w:rPr>
          <w:b/>
        </w:rPr>
      </w:pPr>
      <w:r w:rsidRPr="000E1E12">
        <w:rPr>
          <w:b/>
        </w:rPr>
        <w:t xml:space="preserve">Predmet činnosti: </w:t>
      </w:r>
      <w:r w:rsidRPr="000E1E12">
        <w:rPr>
          <w:b/>
        </w:rPr>
        <w:tab/>
      </w:r>
    </w:p>
    <w:p w:rsidR="00DE36BD" w:rsidRDefault="00DE36BD" w:rsidP="000E1E12">
      <w:pPr>
        <w:pStyle w:val="Odsekzoznamu"/>
        <w:numPr>
          <w:ilvl w:val="0"/>
          <w:numId w:val="33"/>
        </w:numPr>
      </w:pPr>
      <w:r>
        <w:t xml:space="preserve">upratovacie práce </w:t>
      </w:r>
      <w:r>
        <w:tab/>
        <w:t>(od: 04.07.2007)</w:t>
      </w:r>
    </w:p>
    <w:p w:rsidR="00DE36BD" w:rsidRDefault="00DE36BD" w:rsidP="000E1E12">
      <w:pPr>
        <w:pStyle w:val="Odsekzoznamu"/>
        <w:numPr>
          <w:ilvl w:val="0"/>
          <w:numId w:val="33"/>
        </w:numPr>
      </w:pPr>
      <w:r>
        <w:t xml:space="preserve">údržba miestnych komunikácií </w:t>
      </w:r>
      <w:r>
        <w:tab/>
        <w:t>(od: 04.07.2007)</w:t>
      </w:r>
    </w:p>
    <w:p w:rsidR="00DE36BD" w:rsidRDefault="00DE36BD" w:rsidP="000E1E12">
      <w:pPr>
        <w:pStyle w:val="Odsekzoznamu"/>
        <w:numPr>
          <w:ilvl w:val="0"/>
          <w:numId w:val="33"/>
        </w:numPr>
      </w:pPr>
      <w:r>
        <w:t xml:space="preserve">čistenie žúmp a septikov </w:t>
      </w:r>
      <w:r>
        <w:tab/>
        <w:t>(od: 04.07.2007)</w:t>
      </w:r>
    </w:p>
    <w:p w:rsidR="00DE36BD" w:rsidRDefault="00DE36BD" w:rsidP="000E1E12">
      <w:pPr>
        <w:pStyle w:val="Odsekzoznamu"/>
        <w:numPr>
          <w:ilvl w:val="0"/>
          <w:numId w:val="33"/>
        </w:numPr>
      </w:pPr>
      <w:r>
        <w:t xml:space="preserve">búracie, výkopové a zemné práce </w:t>
      </w:r>
      <w:r>
        <w:tab/>
        <w:t>(od: 04.07.2007)</w:t>
      </w:r>
    </w:p>
    <w:p w:rsidR="00DE36BD" w:rsidRDefault="00DE36BD" w:rsidP="000E1E12">
      <w:pPr>
        <w:pStyle w:val="Odsekzoznamu"/>
        <w:numPr>
          <w:ilvl w:val="0"/>
          <w:numId w:val="33"/>
        </w:numPr>
      </w:pPr>
      <w:r>
        <w:t xml:space="preserve">maliarske práce </w:t>
      </w:r>
      <w:r>
        <w:tab/>
        <w:t>(od: 04.07.2007)</w:t>
      </w:r>
    </w:p>
    <w:p w:rsidR="00DE36BD" w:rsidRDefault="00DE36BD" w:rsidP="000E1E12">
      <w:pPr>
        <w:pStyle w:val="Odsekzoznamu"/>
        <w:numPr>
          <w:ilvl w:val="0"/>
          <w:numId w:val="33"/>
        </w:numPr>
      </w:pPr>
      <w:r>
        <w:t xml:space="preserve">podnikanie v oblasti nakladania s iným ako nebezpečným odpadom </w:t>
      </w:r>
      <w:r>
        <w:tab/>
        <w:t>(od: 04.07.2007)</w:t>
      </w:r>
    </w:p>
    <w:p w:rsidR="00DE36BD" w:rsidRDefault="00DE36BD" w:rsidP="000E1E12">
      <w:pPr>
        <w:pStyle w:val="Odsekzoznamu"/>
        <w:numPr>
          <w:ilvl w:val="0"/>
          <w:numId w:val="33"/>
        </w:numPr>
      </w:pPr>
      <w:r>
        <w:t xml:space="preserve">sklenárske práce </w:t>
      </w:r>
      <w:r>
        <w:tab/>
        <w:t>(od: 04.07.2007)</w:t>
      </w:r>
    </w:p>
    <w:p w:rsidR="00DE36BD" w:rsidRDefault="00DE36BD" w:rsidP="000E1E12">
      <w:pPr>
        <w:pStyle w:val="Odsekzoznamu"/>
        <w:numPr>
          <w:ilvl w:val="0"/>
          <w:numId w:val="33"/>
        </w:numPr>
      </w:pPr>
      <w:r>
        <w:t xml:space="preserve">výroba drobných výrobkov z dreva </w:t>
      </w:r>
      <w:r>
        <w:tab/>
        <w:t>(od: 04.07.2007)</w:t>
      </w:r>
    </w:p>
    <w:p w:rsidR="00DE36BD" w:rsidRDefault="00DE36BD" w:rsidP="000E1E12">
      <w:pPr>
        <w:pStyle w:val="Odsekzoznamu"/>
        <w:numPr>
          <w:ilvl w:val="0"/>
          <w:numId w:val="33"/>
        </w:numPr>
      </w:pPr>
      <w:r>
        <w:t xml:space="preserve">zhotovovanie jednoduchých kovových konštrukcií a výrobkov z kovu </w:t>
      </w:r>
      <w:r>
        <w:tab/>
        <w:t>(od: 04.07.2007)</w:t>
      </w:r>
    </w:p>
    <w:p w:rsidR="00DE36BD" w:rsidRDefault="00DE36BD" w:rsidP="000E1E12">
      <w:pPr>
        <w:pStyle w:val="Odsekzoznamu"/>
        <w:numPr>
          <w:ilvl w:val="0"/>
          <w:numId w:val="33"/>
        </w:numPr>
      </w:pPr>
      <w:r>
        <w:t xml:space="preserve">organizovanie kultúrnych, spoločenských a športových podujatí </w:t>
      </w:r>
      <w:r>
        <w:tab/>
        <w:t>(od: 04.07.2007)</w:t>
      </w:r>
    </w:p>
    <w:p w:rsidR="00DE36BD" w:rsidRDefault="00DE36BD" w:rsidP="000E1E12">
      <w:pPr>
        <w:pStyle w:val="Odsekzoznamu"/>
        <w:numPr>
          <w:ilvl w:val="0"/>
          <w:numId w:val="33"/>
        </w:numPr>
      </w:pPr>
      <w:r>
        <w:t xml:space="preserve">prieskum trhu </w:t>
      </w:r>
      <w:r>
        <w:tab/>
        <w:t>(od: 04.07.2007)</w:t>
      </w:r>
    </w:p>
    <w:p w:rsidR="00DE36BD" w:rsidRDefault="00DE36BD" w:rsidP="000E1E12">
      <w:pPr>
        <w:pStyle w:val="Odsekzoznamu"/>
        <w:numPr>
          <w:ilvl w:val="0"/>
          <w:numId w:val="33"/>
        </w:numPr>
      </w:pPr>
      <w:r>
        <w:t xml:space="preserve">kúpa tovaru za účelom jeho predaja konečnému spotrebiteľovi /maloobchod/ v rozsahu voľných živností </w:t>
      </w:r>
      <w:r>
        <w:tab/>
        <w:t>(od: 04.07.2007)</w:t>
      </w:r>
    </w:p>
    <w:p w:rsidR="00DE36BD" w:rsidRDefault="00DE36BD" w:rsidP="000E1E12">
      <w:pPr>
        <w:pStyle w:val="Odsekzoznamu"/>
        <w:numPr>
          <w:ilvl w:val="0"/>
          <w:numId w:val="33"/>
        </w:numPr>
      </w:pPr>
      <w:r>
        <w:t xml:space="preserve">kúpa tovaru za účelom jeho predaja iným prevádzkovateľom živností /veľkoobchod/ v rozsahu voľných živností </w:t>
      </w:r>
      <w:r>
        <w:tab/>
        <w:t>(od: 04.07.2007)</w:t>
      </w:r>
    </w:p>
    <w:p w:rsidR="00DE36BD" w:rsidRDefault="00DE36BD" w:rsidP="000E1E12">
      <w:pPr>
        <w:pStyle w:val="Odsekzoznamu"/>
        <w:numPr>
          <w:ilvl w:val="0"/>
          <w:numId w:val="33"/>
        </w:numPr>
      </w:pPr>
      <w:r>
        <w:lastRenderedPageBreak/>
        <w:t xml:space="preserve">sprostredkovanie obchodu a služieb v rozsahu voľných živností </w:t>
      </w:r>
      <w:r>
        <w:tab/>
        <w:t>(od: 04.07.2007)</w:t>
      </w:r>
    </w:p>
    <w:p w:rsidR="00DE36BD" w:rsidRDefault="00DE36BD" w:rsidP="000E1E12">
      <w:pPr>
        <w:pStyle w:val="Odsekzoznamu"/>
        <w:numPr>
          <w:ilvl w:val="0"/>
          <w:numId w:val="33"/>
        </w:numPr>
      </w:pPr>
      <w:r>
        <w:t xml:space="preserve">prenájom nehnuteľností, ak sa popri prenájme poskytujú aj iné než základné služby spojené s prenájmom </w:t>
      </w:r>
      <w:r>
        <w:tab/>
        <w:t>(od: 04.07.2007)</w:t>
      </w:r>
    </w:p>
    <w:p w:rsidR="00DE36BD" w:rsidRDefault="00DE36BD" w:rsidP="000E1E12">
      <w:pPr>
        <w:pStyle w:val="Odsekzoznamu"/>
        <w:numPr>
          <w:ilvl w:val="0"/>
          <w:numId w:val="33"/>
        </w:numPr>
      </w:pPr>
      <w:r>
        <w:t xml:space="preserve">reklamná a propagačná činnosť </w:t>
      </w:r>
      <w:r>
        <w:tab/>
        <w:t>(od: 04.07.2007)</w:t>
      </w:r>
    </w:p>
    <w:p w:rsidR="00DE36BD" w:rsidRDefault="00DE36BD" w:rsidP="000E1E12">
      <w:pPr>
        <w:pStyle w:val="Odsekzoznamu"/>
        <w:numPr>
          <w:ilvl w:val="0"/>
          <w:numId w:val="33"/>
        </w:numPr>
      </w:pPr>
      <w:r>
        <w:t xml:space="preserve">poskytovanie služieb v poľnohospodárstve a záhradníctve </w:t>
      </w:r>
      <w:r>
        <w:tab/>
        <w:t>(od: 08.10.2008)</w:t>
      </w:r>
    </w:p>
    <w:p w:rsidR="00DE36BD" w:rsidRDefault="00DE36BD" w:rsidP="000E1E12">
      <w:pPr>
        <w:pStyle w:val="Odsekzoznamu"/>
        <w:numPr>
          <w:ilvl w:val="0"/>
          <w:numId w:val="33"/>
        </w:numPr>
      </w:pPr>
      <w:r>
        <w:t xml:space="preserve">nákladná cestná doprava vykonávaná vozidlami s celkovou hmotnosťou do 3,5 t vrátane prípojného vozidla </w:t>
      </w:r>
      <w:r>
        <w:tab/>
        <w:t>(od: 08.10.2008)</w:t>
      </w:r>
    </w:p>
    <w:p w:rsidR="00DE36BD" w:rsidRDefault="00DE36BD" w:rsidP="000E1E12">
      <w:pPr>
        <w:pStyle w:val="Odsekzoznamu"/>
        <w:numPr>
          <w:ilvl w:val="0"/>
          <w:numId w:val="33"/>
        </w:numPr>
      </w:pPr>
      <w:r>
        <w:t xml:space="preserve">vedenie účtovníctva </w:t>
      </w:r>
      <w:r>
        <w:tab/>
        <w:t>(od: 08.10.2008)</w:t>
      </w:r>
    </w:p>
    <w:p w:rsidR="00DE36BD" w:rsidRDefault="00DE36BD" w:rsidP="000E1E12">
      <w:pPr>
        <w:pStyle w:val="Odsekzoznamu"/>
        <w:numPr>
          <w:ilvl w:val="0"/>
          <w:numId w:val="33"/>
        </w:numPr>
      </w:pPr>
      <w:r>
        <w:t xml:space="preserve">administratívne služby </w:t>
      </w:r>
      <w:r>
        <w:tab/>
        <w:t>(od: 08.10.2008)</w:t>
      </w:r>
    </w:p>
    <w:p w:rsidR="00DE36BD" w:rsidRDefault="00DE36BD" w:rsidP="000E1E12">
      <w:pPr>
        <w:pStyle w:val="Odsekzoznamu"/>
        <w:numPr>
          <w:ilvl w:val="0"/>
          <w:numId w:val="33"/>
        </w:numPr>
      </w:pPr>
      <w:r>
        <w:t xml:space="preserve">prevádzkovanie pohrebnej služby </w:t>
      </w:r>
      <w:r>
        <w:tab/>
        <w:t>(od: 04.07.2007 do: 07.10.2008)</w:t>
      </w:r>
    </w:p>
    <w:p w:rsidR="00DE36BD" w:rsidRDefault="00DE36BD" w:rsidP="000E1E12">
      <w:pPr>
        <w:pStyle w:val="Odsekzoznamu"/>
        <w:numPr>
          <w:ilvl w:val="0"/>
          <w:numId w:val="33"/>
        </w:numPr>
      </w:pPr>
      <w:r>
        <w:t xml:space="preserve">prevádzkovanie pohrebiska </w:t>
      </w:r>
      <w:r>
        <w:tab/>
        <w:t>(od: 04.07.2007 do: 07.10.2008)</w:t>
      </w:r>
    </w:p>
    <w:p w:rsidR="00DE36BD" w:rsidRDefault="00DE36BD" w:rsidP="000E1E12">
      <w:pPr>
        <w:pStyle w:val="Odsekzoznamu"/>
        <w:numPr>
          <w:ilvl w:val="0"/>
          <w:numId w:val="33"/>
        </w:numPr>
      </w:pPr>
      <w:r>
        <w:t xml:space="preserve">sprostredkovanie predaja, prenájmu a kúpy nehnuteľností /realitná činnosť/ </w:t>
      </w:r>
      <w:r>
        <w:tab/>
        <w:t>(od: 04.07.2007 do: 07.10.2008)</w:t>
      </w:r>
    </w:p>
    <w:p w:rsidR="00DE36BD" w:rsidRDefault="00DE36BD" w:rsidP="000E1E12">
      <w:pPr>
        <w:pStyle w:val="Odsekzoznamu"/>
        <w:numPr>
          <w:ilvl w:val="0"/>
          <w:numId w:val="33"/>
        </w:numPr>
      </w:pPr>
      <w:r>
        <w:t>počítačové služby  (rozšíreni</w:t>
      </w:r>
      <w:r w:rsidR="000E1E12">
        <w:t>e</w:t>
      </w:r>
      <w:r>
        <w:t xml:space="preserve"> r.2011)     od: 24.05.2011</w:t>
      </w:r>
    </w:p>
    <w:p w:rsidR="00DE36BD" w:rsidRDefault="00DE36BD" w:rsidP="00DE36BD">
      <w:r>
        <w:t xml:space="preserve">(viď. detaily; Výpis s obchodného registra, Výročná správa </w:t>
      </w:r>
      <w:proofErr w:type="spellStart"/>
      <w:r>
        <w:t>KomPaS</w:t>
      </w:r>
      <w:proofErr w:type="spellEnd"/>
      <w:r>
        <w:t>, s.r.o. rok 2009, 2010, 2011</w:t>
      </w:r>
      <w:r w:rsidR="00A528CA">
        <w:t>,2012,2013,2014</w:t>
      </w:r>
      <w:r>
        <w:t xml:space="preserve">) </w:t>
      </w:r>
    </w:p>
    <w:p w:rsidR="006A4BEE" w:rsidRPr="00A528CA" w:rsidRDefault="006A4BEE" w:rsidP="00E34F48">
      <w:pPr>
        <w:pStyle w:val="Nadpis1"/>
      </w:pPr>
      <w:bookmarkStart w:id="9" w:name="_Toc435992376"/>
      <w:r w:rsidRPr="00A528CA">
        <w:t>Poslanie, vízie, ciele</w:t>
      </w:r>
      <w:bookmarkEnd w:id="9"/>
      <w:r w:rsidRPr="00A528CA">
        <w:t xml:space="preserve"> </w:t>
      </w:r>
    </w:p>
    <w:p w:rsidR="006A4BEE" w:rsidRPr="00A528CA" w:rsidRDefault="006A4BEE" w:rsidP="006A4BEE">
      <w:pPr>
        <w:rPr>
          <w:color w:val="FF0000"/>
        </w:rPr>
      </w:pPr>
    </w:p>
    <w:p w:rsidR="006A4BEE" w:rsidRPr="00B259E3" w:rsidRDefault="006A4BEE" w:rsidP="00B259E3">
      <w:pPr>
        <w:pBdr>
          <w:bottom w:val="single" w:sz="4" w:space="1" w:color="auto"/>
        </w:pBdr>
        <w:rPr>
          <w:b/>
          <w:color w:val="000000" w:themeColor="text1"/>
        </w:rPr>
      </w:pPr>
      <w:r w:rsidRPr="00B259E3">
        <w:rPr>
          <w:b/>
          <w:color w:val="000000" w:themeColor="text1"/>
        </w:rPr>
        <w:t>Poslanie obce:</w:t>
      </w:r>
    </w:p>
    <w:p w:rsidR="000E1E12" w:rsidRPr="00412392" w:rsidRDefault="00B259E3" w:rsidP="00B50F60">
      <w:pPr>
        <w:jc w:val="both"/>
        <w:rPr>
          <w:b/>
          <w:i/>
          <w:color w:val="000000" w:themeColor="text1"/>
        </w:rPr>
      </w:pPr>
      <w:r w:rsidRPr="00B50F60">
        <w:rPr>
          <w:b/>
          <w:i/>
          <w:color w:val="000000" w:themeColor="text1"/>
        </w:rPr>
        <w:t>„</w:t>
      </w:r>
      <w:r w:rsidR="00412392" w:rsidRPr="00412392">
        <w:rPr>
          <w:b/>
          <w:i/>
        </w:rPr>
        <w:t>Obec je samostatný územný samosprávny a správny celok Slovenskej republiky. Obec je právnickou osobou, ktorá samostatne hospodári s vlastným majetkom a s vlastnými príjmami.</w:t>
      </w:r>
      <w:r w:rsidR="00412392">
        <w:rPr>
          <w:b/>
          <w:i/>
          <w:color w:val="000000" w:themeColor="text1"/>
        </w:rPr>
        <w:t xml:space="preserve"> </w:t>
      </w:r>
      <w:r w:rsidRPr="00B50F60">
        <w:rPr>
          <w:b/>
          <w:i/>
          <w:color w:val="000000" w:themeColor="text1"/>
        </w:rPr>
        <w:t>Základnou úlohou obce pri výkone samosprávy je starostlivosť o všestranný rozvoj jej územia a o potreby jej obyvateľov“</w:t>
      </w:r>
      <w:r w:rsidRPr="00B50F60">
        <w:rPr>
          <w:b/>
          <w:color w:val="000000" w:themeColor="text1"/>
        </w:rPr>
        <w:t xml:space="preserve"> </w:t>
      </w:r>
      <w:r w:rsidRPr="00B50F60">
        <w:rPr>
          <w:color w:val="000000" w:themeColor="text1"/>
        </w:rPr>
        <w:t>(Zákon č. 369/1990 o obecnom zriadení</w:t>
      </w:r>
      <w:r w:rsidR="00B50F60" w:rsidRPr="00B50F60">
        <w:rPr>
          <w:color w:val="000000" w:themeColor="text1"/>
        </w:rPr>
        <w:t xml:space="preserve"> Zb., Prvá časť Postavenie obcí) </w:t>
      </w:r>
    </w:p>
    <w:p w:rsidR="006A4BEE" w:rsidRPr="00B259E3" w:rsidRDefault="006A4BEE" w:rsidP="00B259E3">
      <w:pPr>
        <w:pBdr>
          <w:bottom w:val="single" w:sz="4" w:space="1" w:color="auto"/>
        </w:pBdr>
        <w:rPr>
          <w:b/>
          <w:color w:val="000000" w:themeColor="text1"/>
        </w:rPr>
      </w:pPr>
      <w:r w:rsidRPr="00B259E3">
        <w:rPr>
          <w:b/>
          <w:color w:val="000000" w:themeColor="text1"/>
        </w:rPr>
        <w:t>Vízie obce:</w:t>
      </w:r>
      <w:r w:rsidR="000E1E12" w:rsidRPr="00B259E3">
        <w:rPr>
          <w:b/>
          <w:color w:val="000000" w:themeColor="text1"/>
        </w:rPr>
        <w:t xml:space="preserve"> </w:t>
      </w:r>
    </w:p>
    <w:p w:rsidR="000E1E12" w:rsidRPr="00B259E3" w:rsidRDefault="000E1E12" w:rsidP="006E2AAE">
      <w:pPr>
        <w:pStyle w:val="Bezriadkovania"/>
        <w:jc w:val="both"/>
        <w:rPr>
          <w:color w:val="FF0000"/>
          <w:lang w:val="sk-SK"/>
        </w:rPr>
      </w:pPr>
      <w:r w:rsidRPr="00B259E3">
        <w:rPr>
          <w:lang w:val="sk-SK"/>
        </w:rPr>
        <w:t>„ Obyvatelia Jesenského nemôžu mať iný a vznešenejší cieľ, ako nastoliť pôvodný lesk a čaro obce (niekdajšie okresné sídlo)</w:t>
      </w:r>
      <w:r w:rsidR="00AA631A">
        <w:rPr>
          <w:lang w:val="sk-SK"/>
        </w:rPr>
        <w:t xml:space="preserve"> </w:t>
      </w:r>
      <w:r w:rsidRPr="00B259E3">
        <w:rPr>
          <w:lang w:val="sk-SK"/>
        </w:rPr>
        <w:t xml:space="preserve">– bývalý rušný, bohatý kultúrny a hospodársky život, </w:t>
      </w:r>
      <w:proofErr w:type="spellStart"/>
      <w:r w:rsidRPr="00B259E3">
        <w:rPr>
          <w:lang w:val="sk-SK"/>
        </w:rPr>
        <w:t>k</w:t>
      </w:r>
      <w:r w:rsidR="00AA631A">
        <w:rPr>
          <w:lang w:val="sk-SK"/>
        </w:rPr>
        <w:t>ľ</w:t>
      </w:r>
      <w:r w:rsidRPr="00B259E3">
        <w:rPr>
          <w:lang w:val="sk-SK"/>
        </w:rPr>
        <w:t>udné</w:t>
      </w:r>
      <w:proofErr w:type="spellEnd"/>
      <w:r w:rsidRPr="00B259E3">
        <w:rPr>
          <w:lang w:val="sk-SK"/>
        </w:rPr>
        <w:t xml:space="preserve"> a mierové spolužitie všetkých obyvateľov, čaro každodenného života, čestnosť  obyvateľov, čistotu a pôvab obce, bezpečnosť a taktiež niekdajšiu sociálnu ochrannú sieť</w:t>
      </w:r>
      <w:r w:rsidR="006E2AAE" w:rsidRPr="00B259E3">
        <w:rPr>
          <w:lang w:val="sk-SK"/>
        </w:rPr>
        <w:t>“</w:t>
      </w:r>
    </w:p>
    <w:p w:rsidR="006E2AAE" w:rsidRPr="00B259E3" w:rsidRDefault="006E2AAE" w:rsidP="006E2AAE">
      <w:pPr>
        <w:pStyle w:val="Bezriadkovania"/>
        <w:jc w:val="both"/>
        <w:rPr>
          <w:lang w:val="sk-SK"/>
        </w:rPr>
      </w:pPr>
    </w:p>
    <w:p w:rsidR="006E2AAE" w:rsidRPr="00AA631A" w:rsidRDefault="006E2AAE" w:rsidP="006E2AAE">
      <w:pPr>
        <w:pStyle w:val="Bezriadkovania"/>
        <w:numPr>
          <w:ilvl w:val="0"/>
          <w:numId w:val="36"/>
        </w:numPr>
        <w:jc w:val="both"/>
        <w:rPr>
          <w:b/>
          <w:lang w:val="sk-SK"/>
        </w:rPr>
      </w:pPr>
      <w:r w:rsidRPr="00AA631A">
        <w:rPr>
          <w:b/>
          <w:lang w:val="sk-SK"/>
        </w:rPr>
        <w:t>Obec Jesenské získa späť svoj kredit a  historické postavenie v srdci obyvateľov ako aj v regióne</w:t>
      </w:r>
    </w:p>
    <w:p w:rsidR="006E2AAE" w:rsidRPr="00AA631A" w:rsidRDefault="006E2AAE" w:rsidP="006E2AAE">
      <w:pPr>
        <w:pStyle w:val="Bezriadkovania"/>
        <w:numPr>
          <w:ilvl w:val="0"/>
          <w:numId w:val="36"/>
        </w:numPr>
        <w:jc w:val="both"/>
        <w:rPr>
          <w:b/>
          <w:lang w:val="sk-SK"/>
        </w:rPr>
      </w:pPr>
      <w:r w:rsidRPr="00AA631A">
        <w:rPr>
          <w:b/>
          <w:lang w:val="sk-SK"/>
        </w:rPr>
        <w:t xml:space="preserve">Spoločne vytvoríme v Jesenskom také prostredie a takú klímu, kde sa obyvatelia aj návštevníci budú cítiť skutočne „AKO DOMA“ </w:t>
      </w:r>
    </w:p>
    <w:p w:rsidR="006E2AAE" w:rsidRPr="00AA631A" w:rsidRDefault="00B259E3" w:rsidP="006E2AAE">
      <w:pPr>
        <w:pStyle w:val="Bezriadkovania"/>
        <w:numPr>
          <w:ilvl w:val="0"/>
          <w:numId w:val="36"/>
        </w:numPr>
        <w:jc w:val="both"/>
        <w:rPr>
          <w:b/>
          <w:lang w:val="sk-SK"/>
        </w:rPr>
      </w:pPr>
      <w:r w:rsidRPr="00AA631A">
        <w:rPr>
          <w:b/>
          <w:lang w:val="sk-SK"/>
        </w:rPr>
        <w:t>O</w:t>
      </w:r>
      <w:r w:rsidR="006E2AAE" w:rsidRPr="00AA631A">
        <w:rPr>
          <w:b/>
          <w:lang w:val="sk-SK"/>
        </w:rPr>
        <w:t>bec Jesenské sa stane, modernou a na občana orientovanou Európskou obcou, ktorá využije všetky príležitosti pre rozvoj vrátane medzinárodnej spolupráce v Európskej únii</w:t>
      </w:r>
    </w:p>
    <w:p w:rsidR="006E2AAE" w:rsidRDefault="006E2AAE" w:rsidP="006A4BEE">
      <w:pPr>
        <w:rPr>
          <w:color w:val="FF0000"/>
        </w:rPr>
      </w:pPr>
    </w:p>
    <w:p w:rsidR="006A4BEE" w:rsidRPr="00B259E3" w:rsidRDefault="006A4BEE" w:rsidP="00B259E3">
      <w:pPr>
        <w:pBdr>
          <w:bottom w:val="single" w:sz="4" w:space="1" w:color="auto"/>
        </w:pBdr>
        <w:rPr>
          <w:b/>
          <w:color w:val="000000" w:themeColor="text1"/>
        </w:rPr>
      </w:pPr>
      <w:r w:rsidRPr="00B259E3">
        <w:rPr>
          <w:b/>
          <w:color w:val="000000" w:themeColor="text1"/>
        </w:rPr>
        <w:t>Ciele obce:</w:t>
      </w:r>
    </w:p>
    <w:p w:rsidR="00B259E3" w:rsidRPr="00AA631A" w:rsidRDefault="00B259E3" w:rsidP="00B259E3">
      <w:pPr>
        <w:spacing w:after="0" w:line="240" w:lineRule="auto"/>
        <w:ind w:right="-123"/>
        <w:jc w:val="both"/>
        <w:rPr>
          <w:rFonts w:eastAsia="Times New Roman" w:cs="Times New Roman"/>
          <w:i/>
        </w:rPr>
      </w:pPr>
      <w:r w:rsidRPr="00AA631A">
        <w:rPr>
          <w:rFonts w:eastAsia="Times New Roman" w:cs="Times New Roman"/>
          <w:b/>
        </w:rPr>
        <w:t xml:space="preserve">Cieľ 1: </w:t>
      </w:r>
      <w:r w:rsidRPr="00AA631A">
        <w:rPr>
          <w:rFonts w:eastAsia="Times New Roman" w:cs="Times New Roman"/>
          <w:i/>
        </w:rPr>
        <w:t xml:space="preserve">Celkové riadenie a finančné riadenie obce chcem neustále zlepšovať a bankové zdroje splácať (min. za 4 roky o - 280 tis. EUR) so skvalitnením verejného obstarávania, nákupov, šetrenia a zároveň </w:t>
      </w:r>
      <w:r w:rsidRPr="00AA631A">
        <w:rPr>
          <w:rFonts w:eastAsia="Times New Roman" w:cs="Times New Roman"/>
          <w:i/>
        </w:rPr>
        <w:lastRenderedPageBreak/>
        <w:t xml:space="preserve">zvyšovania príjmov obce z vlastnej podnikateľskej aktivity (napr. </w:t>
      </w:r>
      <w:proofErr w:type="spellStart"/>
      <w:r w:rsidRPr="00AA631A">
        <w:rPr>
          <w:rFonts w:eastAsia="Times New Roman" w:cs="Times New Roman"/>
          <w:i/>
        </w:rPr>
        <w:t>KomPaS</w:t>
      </w:r>
      <w:proofErr w:type="spellEnd"/>
      <w:r w:rsidRPr="00AA631A">
        <w:rPr>
          <w:rFonts w:eastAsia="Times New Roman" w:cs="Times New Roman"/>
          <w:i/>
        </w:rPr>
        <w:t xml:space="preserve"> s.r.o.) ako aj  získavania cudzích zdrojov, podľa príležitostí, </w:t>
      </w:r>
      <w:r w:rsidR="00B50F60" w:rsidRPr="00AA631A">
        <w:rPr>
          <w:rFonts w:eastAsia="Times New Roman" w:cs="Times New Roman"/>
          <w:i/>
        </w:rPr>
        <w:t>tak ako to bolo aj do teraz.</w:t>
      </w:r>
      <w:r w:rsidRPr="00AA631A">
        <w:rPr>
          <w:rFonts w:eastAsia="Times New Roman" w:cs="Times New Roman"/>
          <w:i/>
        </w:rPr>
        <w:t xml:space="preserve">. </w:t>
      </w:r>
    </w:p>
    <w:p w:rsidR="00B259E3" w:rsidRPr="00AA631A" w:rsidRDefault="00B259E3" w:rsidP="00B259E3">
      <w:pPr>
        <w:spacing w:after="0" w:line="240" w:lineRule="auto"/>
        <w:ind w:right="-123"/>
        <w:jc w:val="both"/>
        <w:rPr>
          <w:rFonts w:eastAsia="Times New Roman" w:cs="Times New Roman"/>
          <w:i/>
        </w:rPr>
      </w:pPr>
      <w:r w:rsidRPr="00AA631A">
        <w:rPr>
          <w:rFonts w:eastAsia="Times New Roman" w:cs="Times New Roman"/>
          <w:b/>
        </w:rPr>
        <w:t xml:space="preserve">Cieľ 2: </w:t>
      </w:r>
      <w:r w:rsidRPr="00AA631A">
        <w:rPr>
          <w:rFonts w:eastAsia="Times New Roman" w:cs="Times New Roman"/>
          <w:i/>
        </w:rPr>
        <w:t>Finančné zdravie obce budeme skvalitňovať na základe hospodárskych výsledkov a rozpočtovania v období 2014</w:t>
      </w:r>
      <w:r w:rsidR="00B50F60" w:rsidRPr="00AA631A">
        <w:rPr>
          <w:rFonts w:eastAsia="Times New Roman" w:cs="Times New Roman"/>
          <w:i/>
        </w:rPr>
        <w:t>-2018</w:t>
      </w:r>
    </w:p>
    <w:p w:rsidR="00B259E3" w:rsidRPr="00AA631A" w:rsidRDefault="00B259E3" w:rsidP="00B259E3">
      <w:pPr>
        <w:spacing w:after="0" w:line="240" w:lineRule="auto"/>
        <w:ind w:right="-123"/>
        <w:jc w:val="both"/>
        <w:rPr>
          <w:rFonts w:eastAsia="Times New Roman" w:cs="Times New Roman"/>
          <w:i/>
        </w:rPr>
      </w:pPr>
      <w:r w:rsidRPr="00AA631A">
        <w:rPr>
          <w:rFonts w:eastAsia="Times New Roman" w:cs="Times New Roman"/>
          <w:b/>
        </w:rPr>
        <w:t xml:space="preserve">Cieľ 3: </w:t>
      </w:r>
      <w:r w:rsidRPr="00AA631A">
        <w:rPr>
          <w:rFonts w:eastAsia="Times New Roman" w:cs="Times New Roman"/>
          <w:i/>
        </w:rPr>
        <w:t xml:space="preserve">Využijeme nové príležitostí v programovom období EU a SR 2014-2020 a podľa ekonomických možností obce budeme </w:t>
      </w:r>
      <w:r w:rsidR="00AA631A" w:rsidRPr="00AA631A">
        <w:rPr>
          <w:rFonts w:eastAsia="Times New Roman" w:cs="Times New Roman"/>
          <w:i/>
        </w:rPr>
        <w:t xml:space="preserve">získavať </w:t>
      </w:r>
      <w:r w:rsidRPr="00AA631A">
        <w:rPr>
          <w:rFonts w:eastAsia="Times New Roman" w:cs="Times New Roman"/>
          <w:i/>
        </w:rPr>
        <w:t>zdroje</w:t>
      </w:r>
      <w:r w:rsidR="00AA631A" w:rsidRPr="00AA631A">
        <w:rPr>
          <w:rFonts w:eastAsia="Times New Roman" w:cs="Times New Roman"/>
          <w:i/>
        </w:rPr>
        <w:t xml:space="preserve">(domáce a zahraničné) </w:t>
      </w:r>
      <w:r w:rsidRPr="00AA631A">
        <w:rPr>
          <w:rFonts w:eastAsia="Times New Roman" w:cs="Times New Roman"/>
          <w:i/>
        </w:rPr>
        <w:t xml:space="preserve"> na nové projekty </w:t>
      </w:r>
      <w:r w:rsidR="00B50F60" w:rsidRPr="00AA631A">
        <w:rPr>
          <w:rFonts w:eastAsia="Times New Roman" w:cs="Times New Roman"/>
          <w:i/>
        </w:rPr>
        <w:t>v súlade s programom hospodárskeho a s</w:t>
      </w:r>
      <w:r w:rsidRPr="00AA631A">
        <w:rPr>
          <w:rFonts w:eastAsia="Times New Roman" w:cs="Times New Roman"/>
          <w:i/>
        </w:rPr>
        <w:t>ociáln</w:t>
      </w:r>
      <w:r w:rsidR="00B50F60" w:rsidRPr="00AA631A">
        <w:rPr>
          <w:rFonts w:eastAsia="Times New Roman" w:cs="Times New Roman"/>
          <w:i/>
        </w:rPr>
        <w:t>eho rozvoja</w:t>
      </w:r>
      <w:r w:rsidR="00AA631A" w:rsidRPr="00AA631A">
        <w:rPr>
          <w:rFonts w:eastAsia="Times New Roman" w:cs="Times New Roman"/>
          <w:i/>
        </w:rPr>
        <w:t>, ÚPD</w:t>
      </w:r>
      <w:r w:rsidR="00B50F60" w:rsidRPr="00AA631A">
        <w:rPr>
          <w:rFonts w:eastAsia="Times New Roman" w:cs="Times New Roman"/>
          <w:i/>
        </w:rPr>
        <w:t xml:space="preserve"> a stanovených </w:t>
      </w:r>
      <w:r w:rsidRPr="00AA631A">
        <w:rPr>
          <w:rFonts w:eastAsia="Times New Roman" w:cs="Times New Roman"/>
          <w:i/>
        </w:rPr>
        <w:t xml:space="preserve">cieľov obce Jesenské. </w:t>
      </w:r>
    </w:p>
    <w:p w:rsidR="006A4BEE" w:rsidRDefault="006A4BEE" w:rsidP="00E34F48">
      <w:pPr>
        <w:pStyle w:val="Nadpis1"/>
      </w:pPr>
      <w:bookmarkStart w:id="10" w:name="_Toc435992377"/>
      <w:r w:rsidRPr="006A4BEE">
        <w:t>Základná charakteristika konsolidovaného celku</w:t>
      </w:r>
      <w:bookmarkEnd w:id="10"/>
      <w:r w:rsidRPr="006A4BEE">
        <w:t xml:space="preserve">  </w:t>
      </w:r>
    </w:p>
    <w:p w:rsidR="00E34F48" w:rsidRPr="00E34F48" w:rsidRDefault="00E34F48" w:rsidP="00E34F48"/>
    <w:p w:rsidR="006A4BEE" w:rsidRDefault="006A4BEE" w:rsidP="006A4BEE">
      <w:r w:rsidRPr="006A4BEE">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A528CA" w:rsidRDefault="00A528CA" w:rsidP="00A528CA">
      <w:r>
        <w:t>Konsolidovaný celok tvoria:</w:t>
      </w:r>
    </w:p>
    <w:p w:rsidR="00A528CA" w:rsidRPr="00A528CA" w:rsidRDefault="00A528CA" w:rsidP="00A528CA">
      <w:r>
        <w:t>a)</w:t>
      </w:r>
      <w:r w:rsidRPr="00A528CA">
        <w:t>Obecný úrad Jesenské, úseky a organizačné zložky (umiestnené v budovách v majetku obce) t.j. miestne kultúrne stredisko (ul. Mieru), školská jedáleň (ul. Mieru) , materská škola a jedáleň (ul. Mieru, ul. Školská), zdravotné stredisko (ul. Mieru)</w:t>
      </w:r>
    </w:p>
    <w:p w:rsidR="00A528CA" w:rsidRPr="00A528CA" w:rsidRDefault="00A528CA" w:rsidP="00A528CA">
      <w:r w:rsidRPr="00A528CA">
        <w:t>b) Rozpočtové organizácie;</w:t>
      </w:r>
    </w:p>
    <w:p w:rsidR="00A528CA" w:rsidRPr="00A528CA" w:rsidRDefault="00A528CA" w:rsidP="00A528CA">
      <w:r w:rsidRPr="00A528CA">
        <w:tab/>
        <w:t xml:space="preserve">- </w:t>
      </w:r>
      <w:r w:rsidRPr="00AA631A">
        <w:rPr>
          <w:b/>
        </w:rPr>
        <w:t>Základná škola Jesenské</w:t>
      </w:r>
      <w:r w:rsidRPr="00A528CA">
        <w:t>, IČO:</w:t>
      </w:r>
      <w:r w:rsidRPr="00A528CA">
        <w:rPr>
          <w:i/>
          <w:iCs/>
        </w:rPr>
        <w:t xml:space="preserve">  </w:t>
      </w:r>
      <w:r w:rsidRPr="00A528CA">
        <w:t xml:space="preserve">37888684  </w:t>
      </w:r>
    </w:p>
    <w:p w:rsidR="00A528CA" w:rsidRPr="00A528CA" w:rsidRDefault="00A528CA" w:rsidP="00A528CA">
      <w:r>
        <w:tab/>
        <w:t xml:space="preserve">- </w:t>
      </w:r>
      <w:r w:rsidRPr="00AA631A">
        <w:rPr>
          <w:b/>
        </w:rPr>
        <w:t xml:space="preserve">Základná škola V. </w:t>
      </w:r>
      <w:proofErr w:type="spellStart"/>
      <w:r w:rsidRPr="00AA631A">
        <w:rPr>
          <w:b/>
        </w:rPr>
        <w:t>Szombathyho</w:t>
      </w:r>
      <w:proofErr w:type="spellEnd"/>
      <w:r w:rsidRPr="00AA631A">
        <w:rPr>
          <w:b/>
        </w:rPr>
        <w:t xml:space="preserve"> s vyučovacím jazykom maďarským</w:t>
      </w:r>
      <w:r>
        <w:t>,</w:t>
      </w:r>
      <w:r w:rsidRPr="00A528CA">
        <w:t xml:space="preserve">  IČO: 37 888 625</w:t>
      </w:r>
    </w:p>
    <w:p w:rsidR="00A528CA" w:rsidRPr="00A528CA" w:rsidRDefault="00A528CA" w:rsidP="00A528CA">
      <w:r w:rsidRPr="00A528CA">
        <w:tab/>
        <w:t xml:space="preserve">- </w:t>
      </w:r>
      <w:r w:rsidRPr="00AA631A">
        <w:rPr>
          <w:b/>
        </w:rPr>
        <w:t>Základná umelecká škola Jesenské</w:t>
      </w:r>
      <w:r w:rsidRPr="00A528CA">
        <w:t>, IČO: 37888803</w:t>
      </w:r>
    </w:p>
    <w:p w:rsidR="00A528CA" w:rsidRPr="006A4BEE" w:rsidRDefault="00A528CA" w:rsidP="006A4BEE">
      <w:r w:rsidRPr="00A528CA">
        <w:t xml:space="preserve">c) </w:t>
      </w:r>
      <w:proofErr w:type="spellStart"/>
      <w:r w:rsidRPr="00AA631A">
        <w:rPr>
          <w:b/>
        </w:rPr>
        <w:t>KomPaS</w:t>
      </w:r>
      <w:proofErr w:type="spellEnd"/>
      <w:r w:rsidRPr="00AA631A">
        <w:rPr>
          <w:b/>
        </w:rPr>
        <w:t>, s.r.o. - komunálny podnik a služby</w:t>
      </w:r>
      <w:r w:rsidRPr="00A528CA">
        <w:t>, 100% vlastník obec Jesenské (dielňa a garáže – požiarna zbrojnica, ul. Poľná), IČO: 36800627</w:t>
      </w:r>
    </w:p>
    <w:p w:rsidR="006A4BEE" w:rsidRPr="006A4BEE" w:rsidRDefault="008D78D5" w:rsidP="008D78D5">
      <w:pPr>
        <w:pStyle w:val="Nadpis2"/>
      </w:pPr>
      <w:bookmarkStart w:id="11" w:name="_Toc435992378"/>
      <w:r>
        <w:t>6</w:t>
      </w:r>
      <w:r w:rsidR="00E34F48">
        <w:t xml:space="preserve">.1 </w:t>
      </w:r>
      <w:r w:rsidR="006A4BEE" w:rsidRPr="006A4BEE">
        <w:t>Geografické údaje</w:t>
      </w:r>
      <w:bookmarkEnd w:id="11"/>
    </w:p>
    <w:p w:rsidR="00D301C0" w:rsidRPr="00D301C0" w:rsidRDefault="006A4BEE" w:rsidP="00D301C0">
      <w:r w:rsidRPr="00BC5614">
        <w:rPr>
          <w:b/>
        </w:rPr>
        <w:t>Geografická poloha obce</w:t>
      </w:r>
      <w:r w:rsidRPr="006A4BEE">
        <w:t xml:space="preserve"> :</w:t>
      </w:r>
      <w:r w:rsidR="00BC5614">
        <w:t xml:space="preserve"> </w:t>
      </w:r>
      <w:r w:rsidR="00D301C0" w:rsidRPr="00D301C0">
        <w:t xml:space="preserve">Jesenské, leží v Stredoslovenskom kraji v Rimavskej kotline, 12 km na </w:t>
      </w:r>
      <w:proofErr w:type="spellStart"/>
      <w:r w:rsidR="00D301C0" w:rsidRPr="00D301C0">
        <w:t>juho-východ</w:t>
      </w:r>
      <w:proofErr w:type="spellEnd"/>
      <w:r w:rsidR="00D301C0" w:rsidRPr="00D301C0">
        <w:t xml:space="preserve"> od Rimavskej Soboty. Nachádza sa v severnej časti Cerovej vrchoviny, nad sútokom Gortvy a Rimavy (</w:t>
      </w:r>
      <w:proofErr w:type="spellStart"/>
      <w:r w:rsidR="00D301C0" w:rsidRPr="00D301C0">
        <w:t>juho-východná</w:t>
      </w:r>
      <w:proofErr w:type="spellEnd"/>
      <w:r w:rsidR="00D301C0" w:rsidRPr="00D301C0">
        <w:t xml:space="preserve"> časť obce, kde hranicu katastra tvorí potok Gortva s obcou Širkovce). Je </w:t>
      </w:r>
      <w:r w:rsidR="00BC5614">
        <w:t xml:space="preserve">druhou </w:t>
      </w:r>
      <w:r w:rsidR="00D301C0" w:rsidRPr="00D301C0">
        <w:t>najväčšou obcou</w:t>
      </w:r>
      <w:r w:rsidR="00BC5614">
        <w:t xml:space="preserve"> v okrese</w:t>
      </w:r>
      <w:r w:rsidR="00D301C0" w:rsidRPr="00D301C0">
        <w:t xml:space="preserve"> a najdôležitejšou železničnou križovatkou južného </w:t>
      </w:r>
      <w:proofErr w:type="spellStart"/>
      <w:r w:rsidR="00D301C0" w:rsidRPr="00D301C0">
        <w:t>Gemera</w:t>
      </w:r>
      <w:proofErr w:type="spellEnd"/>
      <w:r w:rsidR="00D301C0" w:rsidRPr="00D301C0">
        <w:t xml:space="preserve">. </w:t>
      </w:r>
    </w:p>
    <w:p w:rsidR="00D301C0" w:rsidRPr="00D301C0" w:rsidRDefault="00D301C0" w:rsidP="00D301C0">
      <w:r w:rsidRPr="00AA631A">
        <w:rPr>
          <w:b/>
        </w:rPr>
        <w:t>Susedné mestá a obce</w:t>
      </w:r>
      <w:r w:rsidRPr="00D301C0">
        <w:t xml:space="preserve"> : Rimavská Sobota – 12 km, Pavlovce – 2 km,  Širkovce – 1,5 km, Gortva – 2 km, Hodejov – 5 km, hraničný prechod Kráľ – 25 km, hraničný prechod </w:t>
      </w:r>
      <w:proofErr w:type="spellStart"/>
      <w:r w:rsidRPr="00D301C0">
        <w:t>Tachty-Cered</w:t>
      </w:r>
      <w:proofErr w:type="spellEnd"/>
      <w:r w:rsidRPr="00D301C0">
        <w:t>- 30 km,</w:t>
      </w:r>
    </w:p>
    <w:p w:rsidR="00D301C0" w:rsidRPr="00D301C0" w:rsidRDefault="00D301C0" w:rsidP="00D301C0">
      <w:r w:rsidRPr="00BC5614">
        <w:rPr>
          <w:b/>
        </w:rPr>
        <w:t>Celková rozloha obce :</w:t>
      </w:r>
      <w:r w:rsidRPr="00D301C0">
        <w:t xml:space="preserve"> 1 714 ha</w:t>
      </w:r>
    </w:p>
    <w:p w:rsidR="006A4BEE" w:rsidRPr="00D301C0" w:rsidRDefault="00D301C0" w:rsidP="006A4BEE">
      <w:r w:rsidRPr="00BC5614">
        <w:rPr>
          <w:b/>
        </w:rPr>
        <w:t>Nadmorská výška :</w:t>
      </w:r>
      <w:r w:rsidRPr="00D301C0">
        <w:t xml:space="preserve">       </w:t>
      </w:r>
      <w:r w:rsidR="00AA631A">
        <w:t xml:space="preserve"> </w:t>
      </w:r>
      <w:r w:rsidRPr="00D301C0">
        <w:t>od 168 – 220</w:t>
      </w:r>
      <w:r w:rsidR="00BC5614">
        <w:t xml:space="preserve"> m</w:t>
      </w:r>
      <w:r w:rsidRPr="00D301C0">
        <w:t>, obec 194</w:t>
      </w:r>
      <w:r w:rsidR="00BC5614">
        <w:t xml:space="preserve"> m </w:t>
      </w:r>
      <w:r w:rsidRPr="00D301C0">
        <w:t xml:space="preserve"> n</w:t>
      </w:r>
      <w:r w:rsidR="00BC5614">
        <w:t>ad morom</w:t>
      </w:r>
    </w:p>
    <w:p w:rsidR="00D301C0" w:rsidRDefault="008D78D5" w:rsidP="00E34F48">
      <w:pPr>
        <w:pStyle w:val="Nadpis2"/>
      </w:pPr>
      <w:bookmarkStart w:id="12" w:name="_Toc435992379"/>
      <w:r>
        <w:t>6</w:t>
      </w:r>
      <w:r w:rsidR="00E34F48">
        <w:t xml:space="preserve">.2 </w:t>
      </w:r>
      <w:r w:rsidR="006A4BEE" w:rsidRPr="006A4BEE">
        <w:t>Demografické údaje</w:t>
      </w:r>
      <w:bookmarkEnd w:id="12"/>
      <w:r w:rsidR="006A4BEE" w:rsidRPr="006A4BEE">
        <w:t xml:space="preserve"> </w:t>
      </w:r>
    </w:p>
    <w:p w:rsidR="00D301C0" w:rsidRPr="00D301C0" w:rsidRDefault="00D301C0" w:rsidP="00D301C0">
      <w:pPr>
        <w:ind w:left="720"/>
        <w:rPr>
          <w:b/>
        </w:rPr>
      </w:pPr>
    </w:p>
    <w:p w:rsidR="00D301C0" w:rsidRPr="00D301C0" w:rsidRDefault="006A4BEE" w:rsidP="00D301C0">
      <w:pPr>
        <w:rPr>
          <w:b/>
          <w:color w:val="FF0000"/>
        </w:rPr>
      </w:pPr>
      <w:r w:rsidRPr="00BC5614">
        <w:rPr>
          <w:b/>
        </w:rPr>
        <w:lastRenderedPageBreak/>
        <w:t xml:space="preserve">Hustota  a počet obyvateľov </w:t>
      </w:r>
      <w:r w:rsidRPr="00BC5614">
        <w:rPr>
          <w:b/>
          <w:color w:val="FF0000"/>
        </w:rPr>
        <w:t>:</w:t>
      </w:r>
      <w:r w:rsidR="00D301C0" w:rsidRPr="00D301C0">
        <w:rPr>
          <w:color w:val="FF0000"/>
        </w:rPr>
        <w:t xml:space="preserve"> </w:t>
      </w:r>
      <w:r w:rsidRPr="00D301C0">
        <w:rPr>
          <w:color w:val="FF0000"/>
        </w:rPr>
        <w:t xml:space="preserve"> </w:t>
      </w:r>
      <w:r w:rsidR="00D301C0" w:rsidRPr="00D301C0">
        <w:t>Počet obyva</w:t>
      </w:r>
      <w:r w:rsidR="00A67BA6">
        <w:t>teľov :                  2 244</w:t>
      </w:r>
    </w:p>
    <w:p w:rsidR="00D301C0" w:rsidRPr="00D301C0" w:rsidRDefault="00D301C0" w:rsidP="00D301C0">
      <w:r w:rsidRPr="00BC5614">
        <w:rPr>
          <w:b/>
        </w:rPr>
        <w:t>Národnostná štruktúra :</w:t>
      </w:r>
      <w:r w:rsidR="00BC5614">
        <w:t xml:space="preserve"> </w:t>
      </w:r>
      <w:r w:rsidRPr="00D301C0">
        <w:t xml:space="preserve"> </w:t>
      </w:r>
      <w:r w:rsidR="00A67BA6">
        <w:t>Slovenská - 745, Maďarská - 1299</w:t>
      </w:r>
      <w:r w:rsidRPr="00D301C0">
        <w:t>, Rómska – 2</w:t>
      </w:r>
      <w:r w:rsidR="00BC5614">
        <w:t>2</w:t>
      </w:r>
      <w:r w:rsidRPr="00D301C0">
        <w:t>0,</w:t>
      </w:r>
    </w:p>
    <w:p w:rsidR="00D301C0" w:rsidRDefault="00D301C0" w:rsidP="00D301C0">
      <w:r w:rsidRPr="00BC5614">
        <w:rPr>
          <w:b/>
        </w:rPr>
        <w:t>Štruktúra obyvateľstva podľa náboženského významu :</w:t>
      </w:r>
      <w:r w:rsidRPr="00D301C0">
        <w:t xml:space="preserve"> rímsko-katolícka, reformovaná cirkev, evanjelická cirkev</w:t>
      </w:r>
      <w:r w:rsidR="00BC5614">
        <w:t xml:space="preserve"> (+  Jehovovi svedkovia)</w:t>
      </w:r>
    </w:p>
    <w:p w:rsidR="006A4BEE" w:rsidRPr="006A4BEE" w:rsidRDefault="00D301C0" w:rsidP="006A4BEE">
      <w:r w:rsidRPr="00BC5614">
        <w:rPr>
          <w:b/>
        </w:rPr>
        <w:t xml:space="preserve">Vývoj počtu obyvateľov : </w:t>
      </w:r>
      <w:r w:rsidRPr="00AA631A">
        <w:rPr>
          <w:color w:val="000000" w:themeColor="text1"/>
        </w:rPr>
        <w:t>klesajúca a stagnujúca od sčítania ľudu  v r. 2001</w:t>
      </w:r>
      <w:r w:rsidR="00BC5614" w:rsidRPr="00AA631A">
        <w:rPr>
          <w:color w:val="000000" w:themeColor="text1"/>
        </w:rPr>
        <w:t xml:space="preserve"> a 2011</w:t>
      </w:r>
    </w:p>
    <w:p w:rsidR="006A4BEE" w:rsidRPr="00D301C0" w:rsidRDefault="008D78D5" w:rsidP="00E34F48">
      <w:pPr>
        <w:pStyle w:val="Nadpis2"/>
      </w:pPr>
      <w:bookmarkStart w:id="13" w:name="_Toc435992380"/>
      <w:r>
        <w:t>6</w:t>
      </w:r>
      <w:r w:rsidR="00E34F48">
        <w:t xml:space="preserve">.3 </w:t>
      </w:r>
      <w:r w:rsidR="006A4BEE" w:rsidRPr="00D301C0">
        <w:t>Ekonomické údaje</w:t>
      </w:r>
      <w:bookmarkEnd w:id="13"/>
      <w:r w:rsidR="006A4BEE" w:rsidRPr="00D301C0">
        <w:t xml:space="preserve"> </w:t>
      </w:r>
    </w:p>
    <w:p w:rsidR="00D87403" w:rsidRDefault="00D87403" w:rsidP="006A4BEE">
      <w:pPr>
        <w:rPr>
          <w:color w:val="FF0000"/>
        </w:rPr>
      </w:pPr>
    </w:p>
    <w:p w:rsidR="006A4BEE" w:rsidRPr="00DB1307" w:rsidRDefault="006A4BEE" w:rsidP="006A4BEE">
      <w:r w:rsidRPr="00DB1307">
        <w:t>Nezamestnanosť v</w:t>
      </w:r>
      <w:r w:rsidR="00EF0AF8" w:rsidRPr="00DB1307">
        <w:t> </w:t>
      </w:r>
      <w:r w:rsidRPr="00DB1307">
        <w:t>obci</w:t>
      </w:r>
      <w:r w:rsidR="00EF0AF8" w:rsidRPr="00DB1307">
        <w:t xml:space="preserve"> Jesenské</w:t>
      </w:r>
      <w:r w:rsidRPr="00DB1307">
        <w:t xml:space="preserve"> :</w:t>
      </w:r>
      <w:r w:rsidR="00EF0AF8" w:rsidRPr="00DB1307">
        <w:t xml:space="preserve"> </w:t>
      </w:r>
      <w:r w:rsidR="007A3A5A">
        <w:t>19</w:t>
      </w:r>
      <w:r w:rsidR="00B04E98">
        <w:t>%</w:t>
      </w:r>
      <w:r w:rsidR="00DB1307" w:rsidRPr="00DB1307">
        <w:t xml:space="preserve"> – priemer za rok 2014</w:t>
      </w:r>
    </w:p>
    <w:p w:rsidR="006A4BEE" w:rsidRPr="00EF0AF8" w:rsidRDefault="006A4BEE" w:rsidP="006A4BEE">
      <w:pPr>
        <w:rPr>
          <w:color w:val="000000" w:themeColor="text1"/>
        </w:rPr>
      </w:pPr>
      <w:r w:rsidRPr="00EF0AF8">
        <w:rPr>
          <w:b/>
          <w:color w:val="000000" w:themeColor="text1"/>
        </w:rPr>
        <w:t xml:space="preserve">Nezamestnanosť v okrese </w:t>
      </w:r>
      <w:r w:rsidR="00EF0AF8" w:rsidRPr="00EF0AF8">
        <w:rPr>
          <w:b/>
          <w:color w:val="000000" w:themeColor="text1"/>
        </w:rPr>
        <w:t>Rimavská Sobota</w:t>
      </w:r>
      <w:r w:rsidRPr="00EF0AF8">
        <w:rPr>
          <w:color w:val="000000" w:themeColor="text1"/>
        </w:rPr>
        <w:t>:</w:t>
      </w:r>
      <w:r w:rsidR="00EF0AF8" w:rsidRPr="00EF0AF8">
        <w:rPr>
          <w:color w:val="000000" w:themeColor="text1"/>
        </w:rPr>
        <w:t xml:space="preserve">  30,889 % - priemer za rok 2014 </w:t>
      </w:r>
    </w:p>
    <w:p w:rsidR="00AA631A" w:rsidRDefault="00AA631A" w:rsidP="00E34F48">
      <w:pPr>
        <w:pStyle w:val="Nadpis2"/>
      </w:pPr>
    </w:p>
    <w:p w:rsidR="006A4BEE" w:rsidRDefault="008D78D5" w:rsidP="00E34F48">
      <w:pPr>
        <w:pStyle w:val="Nadpis2"/>
      </w:pPr>
      <w:bookmarkStart w:id="14" w:name="_Toc435992381"/>
      <w:r>
        <w:t>6</w:t>
      </w:r>
      <w:r w:rsidR="00E34F48">
        <w:t xml:space="preserve">.4 </w:t>
      </w:r>
      <w:r w:rsidR="006A4BEE" w:rsidRPr="006A4BEE">
        <w:t>Symboly obce</w:t>
      </w:r>
      <w:bookmarkEnd w:id="14"/>
    </w:p>
    <w:p w:rsidR="00D301C0" w:rsidRPr="00D301C0" w:rsidRDefault="00D301C0" w:rsidP="00D301C0">
      <w:r w:rsidRPr="00D301C0">
        <w:t>Súčasný erb obce je vytvorený z obecnej pečate (viď. nižšie)  a schválený Heraldickou komisiou SR v r. 1997. Vyobrazený lemeš medzi dvoma zo zeme vyrastajúcimi obilnými klasmi.</w:t>
      </w:r>
    </w:p>
    <w:p w:rsidR="00D301C0" w:rsidRPr="006A4BEE" w:rsidRDefault="00D301C0" w:rsidP="00D301C0">
      <w:pPr>
        <w:rPr>
          <w:b/>
        </w:rPr>
      </w:pPr>
    </w:p>
    <w:p w:rsidR="00D301C0" w:rsidRPr="00D301C0" w:rsidRDefault="00D301C0" w:rsidP="00D301C0">
      <w:r w:rsidRPr="00D301C0">
        <w:rPr>
          <w:rFonts w:ascii="Times New Roman" w:eastAsia="Times New Roman" w:hAnsi="Times New Roman" w:cs="Times New Roman"/>
          <w:sz w:val="24"/>
          <w:szCs w:val="24"/>
          <w:lang w:eastAsia="sk-SK"/>
        </w:rPr>
        <w:t xml:space="preserve"> </w:t>
      </w:r>
      <w:r w:rsidRPr="00D301C0">
        <w:t xml:space="preserve">Erb obce Jesenské </w:t>
      </w:r>
      <w:r w:rsidRPr="00D301C0">
        <w:tab/>
      </w:r>
      <w:r w:rsidRPr="00D301C0">
        <w:tab/>
        <w:t xml:space="preserve">          </w:t>
      </w:r>
      <w:r w:rsidR="00BC5614">
        <w:t xml:space="preserve">    </w:t>
      </w:r>
      <w:r w:rsidRPr="00D301C0">
        <w:t xml:space="preserve">  Vlajka obce</w:t>
      </w:r>
      <w:r w:rsidRPr="00D301C0">
        <w:tab/>
      </w:r>
      <w:r w:rsidRPr="00D301C0">
        <w:tab/>
      </w:r>
      <w:r w:rsidRPr="00D301C0">
        <w:tab/>
        <w:t xml:space="preserve">              Obecná pečať</w:t>
      </w:r>
    </w:p>
    <w:tbl>
      <w:tblPr>
        <w:tblpPr w:leftFromText="141" w:rightFromText="141" w:vertAnchor="text" w:horzAnchor="page" w:tblpX="3871" w:tblpY="82"/>
        <w:tblW w:w="2919" w:type="dxa"/>
        <w:tblCellSpacing w:w="15" w:type="dxa"/>
        <w:tblCellMar>
          <w:top w:w="15" w:type="dxa"/>
          <w:left w:w="15" w:type="dxa"/>
          <w:bottom w:w="15" w:type="dxa"/>
          <w:right w:w="15" w:type="dxa"/>
        </w:tblCellMar>
        <w:tblLook w:val="00A0" w:firstRow="1" w:lastRow="0" w:firstColumn="1" w:lastColumn="0" w:noHBand="0" w:noVBand="0"/>
      </w:tblPr>
      <w:tblGrid>
        <w:gridCol w:w="2836"/>
        <w:gridCol w:w="83"/>
      </w:tblGrid>
      <w:tr w:rsidR="00D301C0" w:rsidRPr="00D301C0" w:rsidTr="00A52A67">
        <w:trPr>
          <w:trHeight w:val="2033"/>
          <w:tblCellSpacing w:w="15" w:type="dxa"/>
        </w:trPr>
        <w:tc>
          <w:tcPr>
            <w:tcW w:w="0" w:type="auto"/>
            <w:vAlign w:val="center"/>
          </w:tcPr>
          <w:p w:rsidR="00D301C0" w:rsidRPr="00D301C0" w:rsidRDefault="00D301C0" w:rsidP="00BC5614">
            <w:r w:rsidRPr="00D301C0">
              <w:rPr>
                <w:b/>
                <w:bCs/>
              </w:rPr>
              <w:t xml:space="preserve">            </w:t>
            </w:r>
            <w:r w:rsidR="00BC5614">
              <w:rPr>
                <w:b/>
                <w:bCs/>
              </w:rPr>
              <w:t xml:space="preserve">       </w:t>
            </w:r>
            <w:r w:rsidRPr="00D301C0">
              <w:rPr>
                <w:b/>
                <w:bCs/>
                <w:noProof/>
                <w:lang w:eastAsia="sk-SK"/>
              </w:rPr>
              <w:drawing>
                <wp:inline distT="0" distB="0" distL="0" distR="0" wp14:anchorId="7950AA2A" wp14:editId="269CF915">
                  <wp:extent cx="1038225" cy="1447800"/>
                  <wp:effectExtent l="0" t="0" r="9525" b="0"/>
                  <wp:docPr id="1" name="Obrázok 1"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lajka"/>
                          <pic:cNvPicPr>
                            <a:picLocks noChangeAspect="1" noChangeArrowheads="1"/>
                          </pic:cNvPicPr>
                        </pic:nvPicPr>
                        <pic:blipFill>
                          <a:blip r:embed="rId15">
                            <a:extLst>
                              <a:ext uri="{BEBA8EAE-BF5A-486C-A8C5-ECC9F3942E4B}">
                                <a14:imgProps xmlns:a14="http://schemas.microsoft.com/office/drawing/2010/main">
                                  <a14:imgLayer r:embed="rId16">
                                    <a14:imgEffect>
                                      <a14:colorTemperature colorTemp="8875"/>
                                    </a14:imgEffect>
                                    <a14:imgEffect>
                                      <a14:saturation sat="200000"/>
                                    </a14:imgEffect>
                                    <a14:imgEffect>
                                      <a14:brightnessContrast bright="29000"/>
                                    </a14:imgEffect>
                                  </a14:imgLayer>
                                </a14:imgProps>
                              </a:ext>
                              <a:ext uri="{28A0092B-C50C-407E-A947-70E740481C1C}">
                                <a14:useLocalDpi xmlns:a14="http://schemas.microsoft.com/office/drawing/2010/main" val="0"/>
                              </a:ext>
                            </a:extLst>
                          </a:blip>
                          <a:srcRect/>
                          <a:stretch>
                            <a:fillRect/>
                          </a:stretch>
                        </pic:blipFill>
                        <pic:spPr bwMode="auto">
                          <a:xfrm>
                            <a:off x="0" y="0"/>
                            <a:ext cx="1038225" cy="1447800"/>
                          </a:xfrm>
                          <a:prstGeom prst="rect">
                            <a:avLst/>
                          </a:prstGeom>
                          <a:noFill/>
                          <a:ln>
                            <a:noFill/>
                          </a:ln>
                        </pic:spPr>
                      </pic:pic>
                    </a:graphicData>
                  </a:graphic>
                </wp:inline>
              </w:drawing>
            </w:r>
          </w:p>
        </w:tc>
        <w:tc>
          <w:tcPr>
            <w:tcW w:w="0" w:type="auto"/>
            <w:vAlign w:val="center"/>
          </w:tcPr>
          <w:p w:rsidR="00D301C0" w:rsidRPr="00D301C0" w:rsidRDefault="00D301C0" w:rsidP="00D301C0"/>
        </w:tc>
      </w:tr>
    </w:tbl>
    <w:p w:rsidR="00D301C0" w:rsidRPr="00D301C0" w:rsidRDefault="00A52A67" w:rsidP="00D301C0">
      <w:r w:rsidRPr="00D301C0">
        <w:rPr>
          <w:noProof/>
          <w:lang w:eastAsia="sk-SK"/>
        </w:rPr>
        <w:drawing>
          <wp:anchor distT="0" distB="0" distL="114300" distR="114300" simplePos="0" relativeHeight="251660288" behindDoc="1" locked="0" layoutInCell="1" allowOverlap="1" wp14:anchorId="2602E50E" wp14:editId="581A146A">
            <wp:simplePos x="0" y="0"/>
            <wp:positionH relativeFrom="column">
              <wp:posOffset>24765</wp:posOffset>
            </wp:positionH>
            <wp:positionV relativeFrom="paragraph">
              <wp:posOffset>85090</wp:posOffset>
            </wp:positionV>
            <wp:extent cx="1096010" cy="1283970"/>
            <wp:effectExtent l="0" t="0" r="8890" b="0"/>
            <wp:wrapTight wrapText="bothSides">
              <wp:wrapPolygon edited="0">
                <wp:start x="0" y="0"/>
                <wp:lineTo x="0" y="21151"/>
                <wp:lineTo x="21400" y="21151"/>
                <wp:lineTo x="21400" y="0"/>
                <wp:lineTo x="0" y="0"/>
              </wp:wrapPolygon>
            </wp:wrapTight>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BEBA8EAE-BF5A-486C-A8C5-ECC9F3942E4B}">
                          <a14:imgProps xmlns:a14="http://schemas.microsoft.com/office/drawing/2010/main">
                            <a14:imgLayer r:embed="rId18">
                              <a14:imgEffect>
                                <a14:brightnessContrast bright="11000"/>
                              </a14:imgEffect>
                            </a14:imgLayer>
                          </a14:imgProps>
                        </a:ext>
                        <a:ext uri="{28A0092B-C50C-407E-A947-70E740481C1C}">
                          <a14:useLocalDpi xmlns:a14="http://schemas.microsoft.com/office/drawing/2010/main" val="0"/>
                        </a:ext>
                      </a:extLst>
                    </a:blip>
                    <a:srcRect/>
                    <a:stretch>
                      <a:fillRect/>
                    </a:stretch>
                  </pic:blipFill>
                  <pic:spPr bwMode="auto">
                    <a:xfrm>
                      <a:off x="0" y="0"/>
                      <a:ext cx="1096010" cy="1283970"/>
                    </a:xfrm>
                    <a:prstGeom prst="rect">
                      <a:avLst/>
                    </a:prstGeom>
                    <a:noFill/>
                  </pic:spPr>
                </pic:pic>
              </a:graphicData>
            </a:graphic>
            <wp14:sizeRelH relativeFrom="page">
              <wp14:pctWidth>0</wp14:pctWidth>
            </wp14:sizeRelH>
            <wp14:sizeRelV relativeFrom="page">
              <wp14:pctHeight>0</wp14:pctHeight>
            </wp14:sizeRelV>
          </wp:anchor>
        </w:drawing>
      </w:r>
      <w:r w:rsidR="00BC5614" w:rsidRPr="00D301C0">
        <w:rPr>
          <w:noProof/>
          <w:lang w:eastAsia="sk-SK"/>
        </w:rPr>
        <w:drawing>
          <wp:anchor distT="47625" distB="47625" distL="47625" distR="47625" simplePos="0" relativeHeight="251659264" behindDoc="0" locked="0" layoutInCell="1" allowOverlap="1" wp14:anchorId="61A559B9" wp14:editId="1F6FFB28">
            <wp:simplePos x="0" y="0"/>
            <wp:positionH relativeFrom="column">
              <wp:posOffset>4277995</wp:posOffset>
            </wp:positionH>
            <wp:positionV relativeFrom="paragraph">
              <wp:posOffset>85090</wp:posOffset>
            </wp:positionV>
            <wp:extent cx="1335405" cy="1409065"/>
            <wp:effectExtent l="0" t="0" r="0" b="635"/>
            <wp:wrapSquare wrapText="bothSides"/>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BEBA8EAE-BF5A-486C-A8C5-ECC9F3942E4B}">
                          <a14:imgProps xmlns:a14="http://schemas.microsoft.com/office/drawing/2010/main">
                            <a14:imgLayer r:embed="rId20">
                              <a14:imgEffect>
                                <a14:brightnessContrast bright="17000" contrast="21000"/>
                              </a14:imgEffect>
                            </a14:imgLayer>
                          </a14:imgProps>
                        </a:ext>
                        <a:ext uri="{28A0092B-C50C-407E-A947-70E740481C1C}">
                          <a14:useLocalDpi xmlns:a14="http://schemas.microsoft.com/office/drawing/2010/main" val="0"/>
                        </a:ext>
                      </a:extLst>
                    </a:blip>
                    <a:srcRect/>
                    <a:stretch>
                      <a:fillRect/>
                    </a:stretch>
                  </pic:blipFill>
                  <pic:spPr bwMode="auto">
                    <a:xfrm>
                      <a:off x="0" y="0"/>
                      <a:ext cx="1335405" cy="1409065"/>
                    </a:xfrm>
                    <a:prstGeom prst="rect">
                      <a:avLst/>
                    </a:prstGeom>
                    <a:noFill/>
                  </pic:spPr>
                </pic:pic>
              </a:graphicData>
            </a:graphic>
            <wp14:sizeRelH relativeFrom="page">
              <wp14:pctWidth>0</wp14:pctWidth>
            </wp14:sizeRelH>
            <wp14:sizeRelV relativeFrom="page">
              <wp14:pctHeight>0</wp14:pctHeight>
            </wp14:sizeRelV>
          </wp:anchor>
        </w:drawing>
      </w:r>
    </w:p>
    <w:p w:rsidR="00D301C0" w:rsidRPr="00D301C0" w:rsidRDefault="00D301C0" w:rsidP="00D301C0"/>
    <w:p w:rsidR="00D301C0" w:rsidRPr="00D301C0" w:rsidRDefault="00D301C0" w:rsidP="00D301C0"/>
    <w:p w:rsidR="00D301C0" w:rsidRPr="00D301C0" w:rsidRDefault="00D301C0" w:rsidP="00D301C0"/>
    <w:p w:rsidR="00D301C0" w:rsidRPr="00D301C0" w:rsidRDefault="00A52A67" w:rsidP="00D301C0">
      <w:r>
        <w:t xml:space="preserve"> </w:t>
      </w:r>
    </w:p>
    <w:p w:rsidR="006A4BEE" w:rsidRPr="006A4BEE" w:rsidRDefault="006A4BEE" w:rsidP="006A4BEE"/>
    <w:p w:rsidR="006A4BEE" w:rsidRPr="006A4BEE" w:rsidRDefault="008D78D5" w:rsidP="00E34F48">
      <w:pPr>
        <w:pStyle w:val="Nadpis2"/>
      </w:pPr>
      <w:bookmarkStart w:id="15" w:name="_Toc435992382"/>
      <w:r>
        <w:t>6</w:t>
      </w:r>
      <w:r w:rsidR="00E34F48">
        <w:t xml:space="preserve">.5 </w:t>
      </w:r>
      <w:r w:rsidR="006A4BEE" w:rsidRPr="006A4BEE">
        <w:t>Logo obce</w:t>
      </w:r>
      <w:bookmarkEnd w:id="15"/>
    </w:p>
    <w:p w:rsidR="006A4BEE" w:rsidRPr="00D301C0" w:rsidRDefault="00D301C0" w:rsidP="006A4BEE">
      <w:r w:rsidRPr="00D301C0">
        <w:t>Detto (viď. vyššie). Ako logo používame erb obce Jesenské.</w:t>
      </w:r>
    </w:p>
    <w:p w:rsidR="006A4BEE" w:rsidRPr="006A4BEE" w:rsidRDefault="008D78D5" w:rsidP="00E34F48">
      <w:pPr>
        <w:pStyle w:val="Nadpis2"/>
      </w:pPr>
      <w:bookmarkStart w:id="16" w:name="_Toc435992383"/>
      <w:r>
        <w:t>6</w:t>
      </w:r>
      <w:r w:rsidR="00E34F48">
        <w:t xml:space="preserve">.6 </w:t>
      </w:r>
      <w:r w:rsidR="006A4BEE" w:rsidRPr="006A4BEE">
        <w:t>História obce</w:t>
      </w:r>
      <w:bookmarkEnd w:id="16"/>
      <w:r w:rsidR="006A4BEE" w:rsidRPr="006A4BEE">
        <w:t xml:space="preserve"> </w:t>
      </w:r>
    </w:p>
    <w:p w:rsidR="005D5C24" w:rsidRDefault="005D5C24" w:rsidP="00A52A67">
      <w:pPr>
        <w:pStyle w:val="Normlnywebov"/>
        <w:jc w:val="both"/>
      </w:pPr>
      <w:r>
        <w:t xml:space="preserve">Jesenské, leží v Banskobystrickom kraji v Rimavskej kotline, 11 km na JV od Rimavskej Soboty. Prvá písomná zmienka je z roku 1274, kde je obec uvádzaná pod názvom </w:t>
      </w:r>
      <w:proofErr w:type="spellStart"/>
      <w:r>
        <w:t>Feled</w:t>
      </w:r>
      <w:proofErr w:type="spellEnd"/>
      <w:r>
        <w:t xml:space="preserve">. Postupne sa názov menil v r. 1773 na </w:t>
      </w:r>
      <w:proofErr w:type="spellStart"/>
      <w:r>
        <w:t>Feledincze</w:t>
      </w:r>
      <w:proofErr w:type="spellEnd"/>
      <w:r>
        <w:t xml:space="preserve">, r. 1920 </w:t>
      </w:r>
      <w:proofErr w:type="spellStart"/>
      <w:r>
        <w:t>Feled</w:t>
      </w:r>
      <w:proofErr w:type="spellEnd"/>
      <w:r>
        <w:t xml:space="preserve">, </w:t>
      </w:r>
      <w:proofErr w:type="spellStart"/>
      <w:r>
        <w:t>Veledín</w:t>
      </w:r>
      <w:proofErr w:type="spellEnd"/>
      <w:r>
        <w:t xml:space="preserve">, r. 1927 </w:t>
      </w:r>
      <w:proofErr w:type="spellStart"/>
      <w:r>
        <w:t>Feledince</w:t>
      </w:r>
      <w:proofErr w:type="spellEnd"/>
      <w:r>
        <w:t xml:space="preserve"> až do roku 1948, kedy bol zmenený na Jesenské, podľa slovenského básnika a spisovateľa Janka Jesenského. A v maďarskom jazyku sa dodnes používa názov obce „</w:t>
      </w:r>
      <w:proofErr w:type="spellStart"/>
      <w:r>
        <w:t>Feled</w:t>
      </w:r>
      <w:proofErr w:type="spellEnd"/>
      <w:r>
        <w:t>“.</w:t>
      </w:r>
    </w:p>
    <w:p w:rsidR="005D5C24" w:rsidRDefault="005D5C24" w:rsidP="00A52A67">
      <w:pPr>
        <w:pStyle w:val="Normlnywebov"/>
        <w:jc w:val="both"/>
      </w:pPr>
      <w:r>
        <w:lastRenderedPageBreak/>
        <w:t xml:space="preserve">Obec bola vlastníctvom </w:t>
      </w:r>
      <w:proofErr w:type="spellStart"/>
      <w:r>
        <w:t>Rátoltyovcov</w:t>
      </w:r>
      <w:proofErr w:type="spellEnd"/>
      <w:r>
        <w:t xml:space="preserve">, 15. storočí sa obec spomína ako majetok </w:t>
      </w:r>
      <w:proofErr w:type="spellStart"/>
      <w:r>
        <w:t>Felediovcov</w:t>
      </w:r>
      <w:proofErr w:type="spellEnd"/>
      <w:r>
        <w:t xml:space="preserve">, v 16. storočí a </w:t>
      </w:r>
      <w:proofErr w:type="spellStart"/>
      <w:r>
        <w:t>Lórantffyovcov</w:t>
      </w:r>
      <w:proofErr w:type="spellEnd"/>
      <w:r>
        <w:t xml:space="preserve"> a po nich patrila viacerým </w:t>
      </w:r>
      <w:proofErr w:type="spellStart"/>
      <w:r>
        <w:t>zemanským</w:t>
      </w:r>
      <w:proofErr w:type="spellEnd"/>
      <w:r>
        <w:t xml:space="preserve"> rodinám. Neskôr patrila gemerskému a následne </w:t>
      </w:r>
      <w:proofErr w:type="spellStart"/>
      <w:r>
        <w:t>Hajnáčskemu</w:t>
      </w:r>
      <w:proofErr w:type="spellEnd"/>
      <w:r>
        <w:t xml:space="preserve"> hradnému panstvu.</w:t>
      </w:r>
    </w:p>
    <w:p w:rsidR="00A52A67" w:rsidRDefault="005D5C24" w:rsidP="00A52A67">
      <w:pPr>
        <w:pStyle w:val="Normlnywebov"/>
        <w:jc w:val="both"/>
      </w:pPr>
      <w:r>
        <w:t xml:space="preserve">Veľmi trpela za tureckej okupácie, najmä však v 18. storočí od </w:t>
      </w:r>
      <w:proofErr w:type="spellStart"/>
      <w:r>
        <w:t>zemepánskej</w:t>
      </w:r>
      <w:proofErr w:type="spellEnd"/>
      <w:r>
        <w:t xml:space="preserve"> rodiny </w:t>
      </w:r>
      <w:proofErr w:type="spellStart"/>
      <w:r>
        <w:t>Vayovcov</w:t>
      </w:r>
      <w:proofErr w:type="spellEnd"/>
      <w:r>
        <w:t>, keď podaní úplne schudobneli. Roku 1773 mala 20 usadlostí. Roku 1818 mala 54 domov a 414 obyvateľov. Zaoberali sa poľnohospodárstvom.</w:t>
      </w:r>
    </w:p>
    <w:p w:rsidR="005D5C24" w:rsidRDefault="005D5C24" w:rsidP="00A52A67">
      <w:pPr>
        <w:pStyle w:val="Normlnywebov"/>
        <w:jc w:val="both"/>
      </w:pPr>
      <w:r>
        <w:t xml:space="preserve">Od druhej polovici 19. storočia bola sídlom </w:t>
      </w:r>
      <w:proofErr w:type="spellStart"/>
      <w:r>
        <w:t>slúžnovského</w:t>
      </w:r>
      <w:proofErr w:type="spellEnd"/>
      <w:r>
        <w:t xml:space="preserve"> obvodu. Poľnohospodárskou obcou bola aj za 1. ČSR. Trpela nezamestnanosťou. ( Roku 1938 – 44 pripojená k Maďarsku). Do roku 1949 obec bola sídlom okresu. Ako okresné sídlo mala 27 dedín a 26 osád.</w:t>
      </w:r>
    </w:p>
    <w:p w:rsidR="005D5C24" w:rsidRDefault="005D5C24" w:rsidP="00A52A67">
      <w:pPr>
        <w:pStyle w:val="Normlnywebov"/>
        <w:jc w:val="both"/>
      </w:pPr>
      <w:r>
        <w:t>Počas okupácie tu pôsobila ilegálna skupina odporu. Po oslobodení bol zaznamenaný rozvoj obce. V súpise pamiatok na Slovensku je obec Jesenské vedené ako skupinová cestná dedina.</w:t>
      </w:r>
    </w:p>
    <w:p w:rsidR="005D5C24" w:rsidRDefault="005D5C24" w:rsidP="00A52A67">
      <w:pPr>
        <w:pStyle w:val="Normlnywebov"/>
        <w:jc w:val="both"/>
      </w:pPr>
      <w:r>
        <w:t xml:space="preserve">Obec za Rakúsko-Uhorskej monarchie mala úradný názov </w:t>
      </w:r>
      <w:proofErr w:type="spellStart"/>
      <w:r>
        <w:t>Feled</w:t>
      </w:r>
      <w:proofErr w:type="spellEnd"/>
      <w:r>
        <w:t xml:space="preserve">. Po prevrate r. 1918 pomenovaná bola krátky čas na </w:t>
      </w:r>
      <w:proofErr w:type="spellStart"/>
      <w:r>
        <w:t>Veledín</w:t>
      </w:r>
      <w:proofErr w:type="spellEnd"/>
      <w:r>
        <w:t xml:space="preserve"> a </w:t>
      </w:r>
      <w:proofErr w:type="spellStart"/>
      <w:r>
        <w:t>Veladín</w:t>
      </w:r>
      <w:proofErr w:type="spellEnd"/>
      <w:r>
        <w:t xml:space="preserve">, od r 1922 </w:t>
      </w:r>
      <w:proofErr w:type="spellStart"/>
      <w:r>
        <w:t>Feled</w:t>
      </w:r>
      <w:proofErr w:type="spellEnd"/>
      <w:r>
        <w:t xml:space="preserve"> a </w:t>
      </w:r>
      <w:proofErr w:type="spellStart"/>
      <w:r>
        <w:t>Feledince</w:t>
      </w:r>
      <w:proofErr w:type="spellEnd"/>
      <w:r>
        <w:t>, od 1.1.1950 Jesenské. Tu bolo asi od konca 19. storočia sídlo okresu prenesené z Rimavskej Seči, ktoré dňom 1.1.1951 bolo zrušené a obec pripojená do okresu Rimavská Sobota.</w:t>
      </w:r>
    </w:p>
    <w:p w:rsidR="006A4BEE" w:rsidRPr="005D5C24" w:rsidRDefault="005D5C24" w:rsidP="005D5C24">
      <w:pPr>
        <w:pStyle w:val="Normlnywebov"/>
        <w:jc w:val="both"/>
      </w:pPr>
      <w:r>
        <w:t xml:space="preserve">Po roku 1951 sa stala strediskovou obcou. Je  2. najväčšia obec (za obcou Klenovec) v regióne na juhu okresu Rimavská Sobota.  </w:t>
      </w:r>
    </w:p>
    <w:p w:rsidR="006A4BEE" w:rsidRPr="006A4BEE" w:rsidRDefault="008D78D5" w:rsidP="00E34F48">
      <w:pPr>
        <w:pStyle w:val="Nadpis2"/>
      </w:pPr>
      <w:bookmarkStart w:id="17" w:name="_Toc435992384"/>
      <w:r>
        <w:t>6</w:t>
      </w:r>
      <w:r w:rsidR="00E34F48">
        <w:t xml:space="preserve">.7 </w:t>
      </w:r>
      <w:r w:rsidR="006A4BEE" w:rsidRPr="006A4BEE">
        <w:t>Pamiatky</w:t>
      </w:r>
      <w:bookmarkEnd w:id="17"/>
      <w:r w:rsidR="006A4BEE" w:rsidRPr="006A4BEE">
        <w:t xml:space="preserve"> </w:t>
      </w:r>
    </w:p>
    <w:p w:rsidR="005D5C24" w:rsidRDefault="005D5C24" w:rsidP="005D5C24">
      <w:pPr>
        <w:pStyle w:val="Normlnywebov"/>
        <w:jc w:val="both"/>
      </w:pPr>
      <w:r>
        <w:t>V obci sa nachádza rímskokatolícky Kostol Navštívenia panny Márie. Túto pôvodne barokovú stavbu z roku 1737 niekoľkokrát upravovali. V roku 1825 bola poškodená požiarom. Chrám reformovanej cirkvi, bol v roku 1898 postavený na mieste pôvodného stredovekého kostola v neoklasicistickom štýle. Ďalej sa tu nachádzajú dve zemianske kúrie. Prvá bola postavená na konci 18. storočia v neskorobarokovom slohu. Druhú, klasicistickú kúriu, postavili v polovici 19. storočia, na mieste pôvodného renesančného objektu. Všetky uvedené budovy sú registrované ako chránené kultúrne pamiatky na Pamiatkovom úrade v SR.</w:t>
      </w:r>
    </w:p>
    <w:p w:rsidR="005D5C24" w:rsidRDefault="005D5C24" w:rsidP="005D5C24">
      <w:pPr>
        <w:pStyle w:val="Normlnywebov"/>
        <w:jc w:val="both"/>
      </w:pPr>
      <w:r>
        <w:t>Na cintoríne obce sa nachádzajú drevené stĺpové náhrobníky, zakončené hlavicami so symbolmi života miestnej výroby z prelomu 19. – 20. storočia. Medzi pamiatky novodobej histórie možno zaradiť aj pomník obetiam I. a II. Svetovej vojny v cintoríne a pomník padlých sovietskych vojakov na nám. Slobody.</w:t>
      </w:r>
    </w:p>
    <w:p w:rsidR="005D5C24" w:rsidRDefault="005D5C24" w:rsidP="005D5C24">
      <w:pPr>
        <w:pStyle w:val="Normlnywebov"/>
        <w:jc w:val="both"/>
      </w:pPr>
      <w:r>
        <w:t xml:space="preserve">V obci sa nachádzajú ďalšie cenné budovy zo začiatku 20. str. – Základná škola Jesenské na ul. Mieru, Základná škola VSZ s VJM (bývalá budova okresného súdu) a ďalšie.  </w:t>
      </w:r>
    </w:p>
    <w:p w:rsidR="006A4BEE" w:rsidRPr="005D5C24" w:rsidRDefault="008D78D5" w:rsidP="00E34F48">
      <w:pPr>
        <w:pStyle w:val="Nadpis2"/>
      </w:pPr>
      <w:bookmarkStart w:id="18" w:name="_Toc435992385"/>
      <w:r>
        <w:t>6</w:t>
      </w:r>
      <w:r w:rsidR="00E34F48">
        <w:t xml:space="preserve">.8 </w:t>
      </w:r>
      <w:r w:rsidR="006A4BEE" w:rsidRPr="005D5C24">
        <w:t>Významné osobnosti obce</w:t>
      </w:r>
      <w:bookmarkEnd w:id="18"/>
    </w:p>
    <w:p w:rsidR="006A4BEE" w:rsidRDefault="006A4BEE" w:rsidP="006A4BEE">
      <w:pPr>
        <w:rPr>
          <w:b/>
        </w:rPr>
      </w:pPr>
    </w:p>
    <w:p w:rsidR="008D78D5" w:rsidRDefault="008D78D5" w:rsidP="006A4BEE">
      <w:pPr>
        <w:rPr>
          <w:b/>
        </w:rPr>
      </w:pPr>
    </w:p>
    <w:p w:rsidR="008D78D5" w:rsidRDefault="008D78D5" w:rsidP="006A4BEE">
      <w:pPr>
        <w:rPr>
          <w:b/>
        </w:rPr>
      </w:pPr>
    </w:p>
    <w:p w:rsidR="006A4BEE" w:rsidRPr="005D5C24" w:rsidRDefault="006A4BEE" w:rsidP="008D78D5">
      <w:pPr>
        <w:pStyle w:val="Nadpis1"/>
      </w:pPr>
      <w:bookmarkStart w:id="19" w:name="_Toc435992386"/>
      <w:r w:rsidRPr="008D78D5">
        <w:rPr>
          <w:rStyle w:val="Nadpis1Char"/>
        </w:rPr>
        <w:lastRenderedPageBreak/>
        <w:t>Plnenie funkcií</w:t>
      </w:r>
      <w:r w:rsidRPr="00E34F48">
        <w:rPr>
          <w:rStyle w:val="Nadpis1Char"/>
        </w:rPr>
        <w:t xml:space="preserve">  obce </w:t>
      </w:r>
      <w:r w:rsidRPr="006A4BEE">
        <w:t>(prenesené kompetencie, originálne kompetencie)</w:t>
      </w:r>
      <w:bookmarkEnd w:id="19"/>
      <w:r w:rsidRPr="006A4BEE">
        <w:t xml:space="preserve"> </w:t>
      </w:r>
    </w:p>
    <w:p w:rsidR="006A4BEE" w:rsidRPr="005D5C24" w:rsidRDefault="008D78D5" w:rsidP="00E34F48">
      <w:pPr>
        <w:pStyle w:val="Nadpis2"/>
      </w:pPr>
      <w:bookmarkStart w:id="20" w:name="_Toc435992387"/>
      <w:r>
        <w:t>7</w:t>
      </w:r>
      <w:r w:rsidR="00E34F48">
        <w:t xml:space="preserve">.1 </w:t>
      </w:r>
      <w:r w:rsidR="006A4BEE" w:rsidRPr="006A4BEE">
        <w:t>Výchova a vzdelávanie</w:t>
      </w:r>
      <w:bookmarkEnd w:id="20"/>
      <w:r w:rsidR="006A4BEE" w:rsidRPr="006A4BEE">
        <w:t xml:space="preserve"> </w:t>
      </w:r>
    </w:p>
    <w:p w:rsidR="0094189E" w:rsidRDefault="0094189E" w:rsidP="005D5C24">
      <w:pPr>
        <w:spacing w:line="240" w:lineRule="auto"/>
      </w:pPr>
    </w:p>
    <w:p w:rsidR="005D5C24" w:rsidRPr="006A4BEE" w:rsidRDefault="005D5C24" w:rsidP="005D5C24">
      <w:pPr>
        <w:spacing w:line="240" w:lineRule="auto"/>
      </w:pPr>
      <w:r>
        <w:t>V s</w:t>
      </w:r>
      <w:r w:rsidRPr="005D5C24">
        <w:t>účasnosti výchovu a vzdelávanie detí v obci poskytuje:</w:t>
      </w:r>
    </w:p>
    <w:p w:rsidR="005D5C24" w:rsidRPr="005D5C24" w:rsidRDefault="005D5C24" w:rsidP="005D5C24">
      <w:pPr>
        <w:numPr>
          <w:ilvl w:val="0"/>
          <w:numId w:val="2"/>
        </w:numPr>
        <w:tabs>
          <w:tab w:val="clear" w:pos="795"/>
          <w:tab w:val="num" w:pos="720"/>
        </w:tabs>
        <w:spacing w:line="240" w:lineRule="auto"/>
        <w:jc w:val="both"/>
      </w:pPr>
      <w:r w:rsidRPr="00AA631A">
        <w:rPr>
          <w:b/>
        </w:rPr>
        <w:t>Základná škola Jesenské</w:t>
      </w:r>
      <w:r w:rsidRPr="005D5C24">
        <w:t>, ul. Mieru – VJ slovenská</w:t>
      </w:r>
    </w:p>
    <w:p w:rsidR="005D5C24" w:rsidRPr="005D5C24" w:rsidRDefault="005D5C24" w:rsidP="005D5C24">
      <w:pPr>
        <w:spacing w:line="240" w:lineRule="auto"/>
        <w:jc w:val="both"/>
      </w:pPr>
      <w:r>
        <w:t>Počet žiakov: 162</w:t>
      </w:r>
    </w:p>
    <w:p w:rsidR="005D5C24" w:rsidRPr="005D5C24" w:rsidRDefault="005D5C24" w:rsidP="005D5C24">
      <w:pPr>
        <w:spacing w:line="240" w:lineRule="auto"/>
        <w:jc w:val="both"/>
      </w:pPr>
      <w:r>
        <w:t>Počet zamestnancov: 19</w:t>
      </w:r>
      <w:r w:rsidRPr="005D5C24">
        <w:t xml:space="preserve"> (pedagógov) + 4 (zamestnancov)</w:t>
      </w:r>
    </w:p>
    <w:p w:rsidR="005D5C24" w:rsidRPr="005D5C24" w:rsidRDefault="005D5C24" w:rsidP="005D5C24">
      <w:pPr>
        <w:numPr>
          <w:ilvl w:val="0"/>
          <w:numId w:val="2"/>
        </w:numPr>
        <w:tabs>
          <w:tab w:val="clear" w:pos="795"/>
          <w:tab w:val="num" w:pos="720"/>
        </w:tabs>
        <w:spacing w:line="240" w:lineRule="auto"/>
        <w:jc w:val="both"/>
      </w:pPr>
      <w:r w:rsidRPr="00AA631A">
        <w:rPr>
          <w:b/>
        </w:rPr>
        <w:t xml:space="preserve">Základná škola Viktora </w:t>
      </w:r>
      <w:proofErr w:type="spellStart"/>
      <w:r w:rsidRPr="00AA631A">
        <w:rPr>
          <w:b/>
        </w:rPr>
        <w:t>Szombathyho</w:t>
      </w:r>
      <w:proofErr w:type="spellEnd"/>
      <w:r w:rsidRPr="005D5C24">
        <w:t>, nám. Slobody – VJ maďarská</w:t>
      </w:r>
    </w:p>
    <w:p w:rsidR="005D5C24" w:rsidRDefault="005D5C24" w:rsidP="005D5C24">
      <w:pPr>
        <w:spacing w:line="240" w:lineRule="auto"/>
      </w:pPr>
      <w:r>
        <w:t>Počet žiakov: 425</w:t>
      </w:r>
    </w:p>
    <w:p w:rsidR="005D5C24" w:rsidRPr="005D5C24" w:rsidRDefault="005D5C24" w:rsidP="005D5C24">
      <w:pPr>
        <w:spacing w:line="240" w:lineRule="auto"/>
      </w:pPr>
      <w:r w:rsidRPr="005D5C24">
        <w:t>Počet zamestnancov: 35 (pedagógov) + 6 (zamestnancov)</w:t>
      </w:r>
    </w:p>
    <w:p w:rsidR="005D5C24" w:rsidRPr="005921B2" w:rsidRDefault="005D5C24" w:rsidP="005D5C24">
      <w:pPr>
        <w:numPr>
          <w:ilvl w:val="0"/>
          <w:numId w:val="2"/>
        </w:numPr>
        <w:tabs>
          <w:tab w:val="clear" w:pos="795"/>
          <w:tab w:val="num" w:pos="720"/>
        </w:tabs>
        <w:spacing w:line="240" w:lineRule="auto"/>
      </w:pPr>
      <w:r w:rsidRPr="00AA631A">
        <w:rPr>
          <w:b/>
        </w:rPr>
        <w:t>Materská škola</w:t>
      </w:r>
      <w:r w:rsidRPr="005921B2">
        <w:t xml:space="preserve"> – </w:t>
      </w:r>
      <w:proofErr w:type="spellStart"/>
      <w:r w:rsidRPr="005921B2">
        <w:t>Óvoda</w:t>
      </w:r>
      <w:proofErr w:type="spellEnd"/>
      <w:r w:rsidRPr="005921B2">
        <w:t xml:space="preserve"> Jesenské</w:t>
      </w:r>
    </w:p>
    <w:p w:rsidR="005D5C24" w:rsidRPr="005921B2" w:rsidRDefault="005921B2" w:rsidP="005D5C24">
      <w:pPr>
        <w:spacing w:line="240" w:lineRule="auto"/>
      </w:pPr>
      <w:r w:rsidRPr="005921B2">
        <w:t>Počet detí: 59</w:t>
      </w:r>
      <w:r w:rsidR="005D5C24" w:rsidRPr="005921B2">
        <w:t xml:space="preserve"> </w:t>
      </w:r>
    </w:p>
    <w:p w:rsidR="005D5C24" w:rsidRPr="004513F6" w:rsidRDefault="005D5C24" w:rsidP="005D5C24">
      <w:pPr>
        <w:spacing w:line="240" w:lineRule="auto"/>
      </w:pPr>
      <w:r w:rsidRPr="004513F6">
        <w:t>Počet zamestnancov: 6 (pedagógov) + 1 (zamestnanec)</w:t>
      </w:r>
    </w:p>
    <w:p w:rsidR="005D5C24" w:rsidRPr="005D5C24" w:rsidRDefault="005D5C24" w:rsidP="005D5C24">
      <w:pPr>
        <w:spacing w:line="240" w:lineRule="auto"/>
        <w:rPr>
          <w:color w:val="FF0000"/>
        </w:rPr>
      </w:pPr>
    </w:p>
    <w:p w:rsidR="005D5C24" w:rsidRPr="005921B2" w:rsidRDefault="005D5C24" w:rsidP="005D5C24">
      <w:pPr>
        <w:spacing w:line="240" w:lineRule="auto"/>
      </w:pPr>
      <w:r w:rsidRPr="005921B2">
        <w:t>Na mimoškolské aktivity je zriadená:</w:t>
      </w:r>
    </w:p>
    <w:p w:rsidR="005D5C24" w:rsidRPr="005921B2" w:rsidRDefault="005D5C24" w:rsidP="005D5C24">
      <w:pPr>
        <w:numPr>
          <w:ilvl w:val="0"/>
          <w:numId w:val="2"/>
        </w:numPr>
        <w:tabs>
          <w:tab w:val="clear" w:pos="795"/>
          <w:tab w:val="num" w:pos="720"/>
        </w:tabs>
        <w:spacing w:line="240" w:lineRule="auto"/>
      </w:pPr>
      <w:r w:rsidRPr="00AA631A">
        <w:rPr>
          <w:b/>
        </w:rPr>
        <w:t>Základná umelecká škola Jesenské</w:t>
      </w:r>
      <w:r w:rsidRPr="005921B2">
        <w:t>, ul. Mieru</w:t>
      </w:r>
    </w:p>
    <w:p w:rsidR="005921B2" w:rsidRPr="005921B2" w:rsidRDefault="005921B2" w:rsidP="005D5C24">
      <w:pPr>
        <w:spacing w:line="240" w:lineRule="auto"/>
      </w:pPr>
      <w:r w:rsidRPr="005921B2">
        <w:t>Počet žiakov:</w:t>
      </w:r>
    </w:p>
    <w:p w:rsidR="005921B2" w:rsidRPr="005921B2" w:rsidRDefault="005921B2" w:rsidP="005D5C24">
      <w:pPr>
        <w:spacing w:line="240" w:lineRule="auto"/>
      </w:pPr>
      <w:r w:rsidRPr="005921B2">
        <w:t xml:space="preserve">             - </w:t>
      </w:r>
      <w:proofErr w:type="spellStart"/>
      <w:r w:rsidRPr="005921B2">
        <w:t>individuálná</w:t>
      </w:r>
      <w:proofErr w:type="spellEnd"/>
      <w:r w:rsidRPr="005921B2">
        <w:t xml:space="preserve"> :65</w:t>
      </w:r>
    </w:p>
    <w:p w:rsidR="005921B2" w:rsidRPr="005921B2" w:rsidRDefault="005921B2" w:rsidP="005921B2">
      <w:pPr>
        <w:pStyle w:val="Odsekzoznamu"/>
        <w:numPr>
          <w:ilvl w:val="0"/>
          <w:numId w:val="2"/>
        </w:numPr>
        <w:spacing w:line="240" w:lineRule="auto"/>
      </w:pPr>
      <w:r w:rsidRPr="005921B2">
        <w:t xml:space="preserve">Skupinová : 85                              </w:t>
      </w:r>
    </w:p>
    <w:p w:rsidR="00F05942" w:rsidRDefault="005D5C24" w:rsidP="00F05942">
      <w:pPr>
        <w:spacing w:line="240" w:lineRule="auto"/>
      </w:pPr>
      <w:r w:rsidRPr="004513F6">
        <w:t xml:space="preserve">Počet zamestnancov: </w:t>
      </w:r>
      <w:r w:rsidR="00F05942">
        <w:t>3</w:t>
      </w:r>
      <w:r w:rsidRPr="004513F6">
        <w:t xml:space="preserve"> </w:t>
      </w:r>
    </w:p>
    <w:p w:rsidR="005D5C24" w:rsidRPr="005D5C24" w:rsidRDefault="005D5C24" w:rsidP="00F05942">
      <w:pPr>
        <w:spacing w:line="240" w:lineRule="auto"/>
      </w:pPr>
      <w:proofErr w:type="spellStart"/>
      <w:r w:rsidRPr="005D5C24">
        <w:t>Komunitné</w:t>
      </w:r>
      <w:proofErr w:type="spellEnd"/>
      <w:r w:rsidRPr="005D5C24">
        <w:t xml:space="preserve"> centrum, ul. Družstevná (pre </w:t>
      </w:r>
      <w:proofErr w:type="spellStart"/>
      <w:r w:rsidRPr="005D5C24">
        <w:t>marginalizované</w:t>
      </w:r>
      <w:proofErr w:type="spellEnd"/>
      <w:r w:rsidRPr="005D5C24">
        <w:t xml:space="preserve"> deti, hlavne Rómov), zriadené v r. 2009 </w:t>
      </w:r>
    </w:p>
    <w:p w:rsidR="006A4BEE" w:rsidRPr="006A4BEE" w:rsidRDefault="006A4BEE" w:rsidP="006A4BEE"/>
    <w:p w:rsidR="006A4BEE" w:rsidRPr="00345C87" w:rsidRDefault="006A4BEE" w:rsidP="00E34F48">
      <w:pPr>
        <w:pStyle w:val="Nadpis2"/>
      </w:pPr>
      <w:r w:rsidRPr="006A4BEE">
        <w:t xml:space="preserve"> </w:t>
      </w:r>
      <w:bookmarkStart w:id="21" w:name="_Toc435992388"/>
      <w:r w:rsidR="006755F7">
        <w:t>7</w:t>
      </w:r>
      <w:r w:rsidR="00E34F48">
        <w:t xml:space="preserve">.2 </w:t>
      </w:r>
      <w:r w:rsidRPr="006A4BEE">
        <w:t>Zdravotníctvo</w:t>
      </w:r>
      <w:bookmarkEnd w:id="21"/>
    </w:p>
    <w:p w:rsidR="00F05942" w:rsidRDefault="00F05942" w:rsidP="00345C87"/>
    <w:p w:rsidR="00345C87" w:rsidRPr="00345C87" w:rsidRDefault="00345C87" w:rsidP="00345C87">
      <w:r w:rsidRPr="00345C87">
        <w:t xml:space="preserve">Poliklinika JESENSKÉ ponúka profesionálnu zdravotnú starostlivosť tak pre </w:t>
      </w:r>
      <w:proofErr w:type="spellStart"/>
      <w:r w:rsidRPr="00345C87">
        <w:t>Jesenčanov</w:t>
      </w:r>
      <w:proofErr w:type="spellEnd"/>
      <w:r w:rsidRPr="00345C87">
        <w:t>, ako aj pre okolité obce. Občania nemusia za vyšetrením cestovať, pretože v Jesenskom primárnu a sekundárnu zdravotnú starostlivosť poskytujú viacerí lekári (počet 10-11). Pre pacientov, ktorí zo zdravotných dôvodov nemôžu navštíviť lekára, je k dispozícii aj návštevná služba a vyšetrenie v domácom prostredí.</w:t>
      </w:r>
    </w:p>
    <w:p w:rsidR="00345C87" w:rsidRPr="00345C87" w:rsidRDefault="00345C87" w:rsidP="00345C87">
      <w:r w:rsidRPr="00345C87">
        <w:t>Primárna zdravotná starostlivosť (súkromní lekári):</w:t>
      </w:r>
    </w:p>
    <w:p w:rsidR="00345C87" w:rsidRPr="00345C87" w:rsidRDefault="00345C87" w:rsidP="00345C87">
      <w:pPr>
        <w:numPr>
          <w:ilvl w:val="0"/>
          <w:numId w:val="24"/>
        </w:numPr>
      </w:pPr>
      <w:r w:rsidRPr="00345C87">
        <w:lastRenderedPageBreak/>
        <w:t>všeobecný lekár,</w:t>
      </w:r>
    </w:p>
    <w:p w:rsidR="00345C87" w:rsidRPr="00345C87" w:rsidRDefault="00345C87" w:rsidP="00345C87">
      <w:pPr>
        <w:numPr>
          <w:ilvl w:val="0"/>
          <w:numId w:val="24"/>
        </w:numPr>
      </w:pPr>
      <w:r w:rsidRPr="00345C87">
        <w:t>detský lekár,</w:t>
      </w:r>
    </w:p>
    <w:p w:rsidR="00345C87" w:rsidRPr="00345C87" w:rsidRDefault="00345C87" w:rsidP="00345C87">
      <w:pPr>
        <w:numPr>
          <w:ilvl w:val="0"/>
          <w:numId w:val="24"/>
        </w:numPr>
      </w:pPr>
      <w:r w:rsidRPr="00345C87">
        <w:t>gynekológ,</w:t>
      </w:r>
    </w:p>
    <w:p w:rsidR="00345C87" w:rsidRPr="00345C87" w:rsidRDefault="00345C87" w:rsidP="00345C87">
      <w:pPr>
        <w:numPr>
          <w:ilvl w:val="0"/>
          <w:numId w:val="24"/>
        </w:numPr>
      </w:pPr>
      <w:r w:rsidRPr="00345C87">
        <w:t>zubný lekár</w:t>
      </w:r>
    </w:p>
    <w:p w:rsidR="00345C87" w:rsidRDefault="00345C87" w:rsidP="00345C87">
      <w:pPr>
        <w:numPr>
          <w:ilvl w:val="0"/>
          <w:numId w:val="24"/>
        </w:numPr>
      </w:pPr>
      <w:proofErr w:type="spellStart"/>
      <w:r w:rsidRPr="00345C87">
        <w:t>alergológ</w:t>
      </w:r>
      <w:proofErr w:type="spellEnd"/>
      <w:r w:rsidRPr="00345C87">
        <w:t xml:space="preserve"> (aj pre deti)</w:t>
      </w:r>
    </w:p>
    <w:p w:rsidR="005921B2" w:rsidRPr="00345C87" w:rsidRDefault="005921B2" w:rsidP="00345C87">
      <w:pPr>
        <w:numPr>
          <w:ilvl w:val="0"/>
          <w:numId w:val="24"/>
        </w:numPr>
      </w:pPr>
      <w:r>
        <w:t>kožná ambulancia</w:t>
      </w:r>
    </w:p>
    <w:p w:rsidR="00345C87" w:rsidRPr="00345C87" w:rsidRDefault="00345C87" w:rsidP="00345C87">
      <w:r w:rsidRPr="00345C87">
        <w:t>Sekundárna zdravotná starostlivosť:</w:t>
      </w:r>
    </w:p>
    <w:p w:rsidR="00345C87" w:rsidRPr="00345C87" w:rsidRDefault="00345C87" w:rsidP="00345C87">
      <w:pPr>
        <w:numPr>
          <w:ilvl w:val="0"/>
          <w:numId w:val="25"/>
        </w:numPr>
      </w:pPr>
      <w:r w:rsidRPr="00345C87">
        <w:t>internista,</w:t>
      </w:r>
    </w:p>
    <w:p w:rsidR="00345C87" w:rsidRPr="00345C87" w:rsidRDefault="00345C87" w:rsidP="00345C87">
      <w:r w:rsidRPr="00345C87">
        <w:t>V priestoroch polikliniky je aj lekáreň a druhá lekáreň pred vstupom do polikliniky.</w:t>
      </w:r>
    </w:p>
    <w:p w:rsidR="00345C87" w:rsidRPr="00345C87" w:rsidRDefault="00345C87" w:rsidP="00345C87">
      <w:r w:rsidRPr="00345C87">
        <w:t xml:space="preserve">      Na základe analýzy doterajšieho vývoja možno očakávať, že rozvoj zdravotnej starostlivosti sa bude orientovať naďalej na všestrannú zdravotnú starostlivosť vo vyššie uvedených oblastiach.</w:t>
      </w:r>
    </w:p>
    <w:p w:rsidR="006A4BEE" w:rsidRDefault="00F05942" w:rsidP="006A4BEE">
      <w:pPr>
        <w:rPr>
          <w:b/>
        </w:rPr>
      </w:pPr>
      <w:r>
        <w:t>V roku 2014 obvod Jesenské sa integroval  u jedného všeobecného lekára o obec Hodejov a okolité obce, kde všeobecný lekár zabezpečuje zdravotnícku starostlivosť aj pre obyvateľov z tohto obvodu.</w:t>
      </w:r>
      <w:r w:rsidR="006A4BEE" w:rsidRPr="006A4BEE">
        <w:rPr>
          <w:b/>
        </w:rPr>
        <w:t xml:space="preserve">  </w:t>
      </w:r>
    </w:p>
    <w:p w:rsidR="00F05942" w:rsidRPr="006A4BEE" w:rsidRDefault="00F05942" w:rsidP="006A4BEE">
      <w:pPr>
        <w:rPr>
          <w:b/>
        </w:rPr>
      </w:pPr>
    </w:p>
    <w:p w:rsidR="006A4BEE" w:rsidRDefault="006755F7" w:rsidP="0092215D">
      <w:pPr>
        <w:pStyle w:val="Nadpis2"/>
      </w:pPr>
      <w:bookmarkStart w:id="22" w:name="_Toc435992389"/>
      <w:r>
        <w:t>7</w:t>
      </w:r>
      <w:r w:rsidR="0092215D">
        <w:t>.3</w:t>
      </w:r>
      <w:r w:rsidR="006A4BEE" w:rsidRPr="006A4BEE">
        <w:t xml:space="preserve"> Sociálne zabezpečenie</w:t>
      </w:r>
      <w:bookmarkEnd w:id="22"/>
    </w:p>
    <w:p w:rsidR="0092215D" w:rsidRPr="0092215D" w:rsidRDefault="0092215D" w:rsidP="0092215D"/>
    <w:p w:rsidR="005976F3" w:rsidRDefault="005976F3" w:rsidP="005976F3">
      <w:r>
        <w:t>Sociálne služby v obci zabezpečuje :</w:t>
      </w:r>
    </w:p>
    <w:p w:rsidR="005976F3" w:rsidRDefault="005976F3" w:rsidP="005976F3">
      <w:r>
        <w:t></w:t>
      </w:r>
      <w:r>
        <w:tab/>
        <w:t>Obec Jesenské (opatrovateľská služba) v spolupráci s Jednotou dôchodcov (Klubom dôchodcov) a Invalidných dôchodcov</w:t>
      </w:r>
    </w:p>
    <w:p w:rsidR="005976F3" w:rsidRDefault="005976F3" w:rsidP="005976F3">
      <w:r>
        <w:t></w:t>
      </w:r>
      <w:r>
        <w:tab/>
        <w:t>Obecná školská jedáleň Jesenské - stravovanie pre dôchodcov a zdravotne postihnutých</w:t>
      </w:r>
    </w:p>
    <w:p w:rsidR="005976F3" w:rsidRDefault="005976F3" w:rsidP="005976F3">
      <w:r>
        <w:t xml:space="preserve">      Na základe analýzy doterajšieho vývoja možno očakávať, že rozvoj sociálnych služieb sa bude orientovať na všestranný rozvoj sociálnych služieb pre rôzne cieľové skupiny – dôchodcovia, invalidní dôchodcovia, </w:t>
      </w:r>
      <w:proofErr w:type="spellStart"/>
      <w:r>
        <w:t>marginalizované</w:t>
      </w:r>
      <w:proofErr w:type="spellEnd"/>
      <w:r>
        <w:t xml:space="preserve"> skupiny, </w:t>
      </w:r>
      <w:proofErr w:type="spellStart"/>
      <w:r>
        <w:t>opatrovateľstvo</w:t>
      </w:r>
      <w:proofErr w:type="spellEnd"/>
      <w:r>
        <w:t xml:space="preserve"> pre zdravotne postihnutých a osamotených občanov a pod. </w:t>
      </w:r>
    </w:p>
    <w:p w:rsidR="006A4BEE" w:rsidRPr="006A4BEE" w:rsidRDefault="006A4BEE" w:rsidP="0092215D">
      <w:pPr>
        <w:pStyle w:val="Nadpis2"/>
      </w:pPr>
    </w:p>
    <w:p w:rsidR="006A4BEE" w:rsidRDefault="006A4BEE" w:rsidP="0092215D">
      <w:pPr>
        <w:pStyle w:val="Nadpis2"/>
      </w:pPr>
      <w:r w:rsidRPr="006A4BEE">
        <w:t xml:space="preserve"> </w:t>
      </w:r>
      <w:bookmarkStart w:id="23" w:name="_Toc435992390"/>
      <w:r w:rsidR="006755F7">
        <w:t>7</w:t>
      </w:r>
      <w:r w:rsidR="0092215D">
        <w:t xml:space="preserve">.4 </w:t>
      </w:r>
      <w:r w:rsidRPr="006A4BEE">
        <w:t>Kultúra</w:t>
      </w:r>
      <w:bookmarkEnd w:id="23"/>
    </w:p>
    <w:p w:rsidR="0092215D" w:rsidRPr="0092215D" w:rsidRDefault="0092215D" w:rsidP="0092215D"/>
    <w:p w:rsidR="005976F3" w:rsidRPr="005976F3" w:rsidRDefault="005976F3" w:rsidP="005976F3">
      <w:r w:rsidRPr="005976F3">
        <w:t>Spoločenský a kultúrny život v obci zabezpečuje :</w:t>
      </w:r>
    </w:p>
    <w:p w:rsidR="005976F3" w:rsidRPr="005976F3" w:rsidRDefault="005976F3" w:rsidP="005976F3">
      <w:r w:rsidRPr="005976F3">
        <w:t>-</w:t>
      </w:r>
      <w:r w:rsidRPr="005976F3">
        <w:tab/>
        <w:t>Miestne kultúrne stredisko obce Jesenské (bez právnej subjektivity)</w:t>
      </w:r>
    </w:p>
    <w:p w:rsidR="005976F3" w:rsidRPr="005976F3" w:rsidRDefault="005976F3" w:rsidP="005976F3">
      <w:r w:rsidRPr="005976F3">
        <w:t>-</w:t>
      </w:r>
      <w:r w:rsidRPr="005976F3">
        <w:tab/>
        <w:t>Miestna organizácia CSEMADOK</w:t>
      </w:r>
    </w:p>
    <w:p w:rsidR="005976F3" w:rsidRPr="005976F3" w:rsidRDefault="005976F3" w:rsidP="005976F3">
      <w:r w:rsidRPr="005976F3">
        <w:lastRenderedPageBreak/>
        <w:t>-</w:t>
      </w:r>
      <w:r w:rsidRPr="005976F3">
        <w:tab/>
        <w:t xml:space="preserve">Klub kresťanskej mládeže </w:t>
      </w:r>
    </w:p>
    <w:p w:rsidR="005976F3" w:rsidRPr="005976F3" w:rsidRDefault="005976F3" w:rsidP="005976F3">
      <w:r w:rsidRPr="005976F3">
        <w:t>-</w:t>
      </w:r>
      <w:r w:rsidRPr="005976F3">
        <w:tab/>
        <w:t>FK Jesenské</w:t>
      </w:r>
    </w:p>
    <w:p w:rsidR="005976F3" w:rsidRPr="005976F3" w:rsidRDefault="005976F3" w:rsidP="005976F3">
      <w:r w:rsidRPr="005976F3">
        <w:t>-</w:t>
      </w:r>
      <w:r w:rsidRPr="005976F3">
        <w:tab/>
        <w:t>Tenisový klub</w:t>
      </w:r>
    </w:p>
    <w:p w:rsidR="005976F3" w:rsidRPr="005976F3" w:rsidRDefault="005976F3" w:rsidP="005976F3">
      <w:r w:rsidRPr="005976F3">
        <w:t>-</w:t>
      </w:r>
      <w:r w:rsidRPr="005976F3">
        <w:tab/>
        <w:t>Aerobik</w:t>
      </w:r>
    </w:p>
    <w:p w:rsidR="005976F3" w:rsidRPr="005976F3" w:rsidRDefault="005976F3" w:rsidP="005976F3">
      <w:r w:rsidRPr="005976F3">
        <w:t>-</w:t>
      </w:r>
      <w:r w:rsidRPr="005976F3">
        <w:tab/>
      </w:r>
      <w:proofErr w:type="spellStart"/>
      <w:r w:rsidRPr="005976F3">
        <w:t>Zumba</w:t>
      </w:r>
      <w:proofErr w:type="spellEnd"/>
    </w:p>
    <w:p w:rsidR="005976F3" w:rsidRPr="005976F3" w:rsidRDefault="005976F3" w:rsidP="005976F3">
      <w:r w:rsidRPr="005976F3">
        <w:t>-</w:t>
      </w:r>
      <w:r w:rsidRPr="005976F3">
        <w:tab/>
        <w:t xml:space="preserve">Folklórna skupina </w:t>
      </w:r>
      <w:proofErr w:type="spellStart"/>
      <w:r w:rsidRPr="005976F3">
        <w:t>Boglárka</w:t>
      </w:r>
      <w:proofErr w:type="spellEnd"/>
      <w:r w:rsidRPr="005976F3">
        <w:t xml:space="preserve"> pod záštitou obce Jesenské (MKS)</w:t>
      </w:r>
    </w:p>
    <w:p w:rsidR="005976F3" w:rsidRPr="005976F3" w:rsidRDefault="005976F3" w:rsidP="005976F3">
      <w:r>
        <w:t>-</w:t>
      </w:r>
      <w:r>
        <w:tab/>
        <w:t xml:space="preserve">Strelecký klub </w:t>
      </w:r>
      <w:proofErr w:type="spellStart"/>
      <w:r>
        <w:t>Triton</w:t>
      </w:r>
      <w:proofErr w:type="spellEnd"/>
      <w:r>
        <w:t xml:space="preserve">, </w:t>
      </w:r>
      <w:proofErr w:type="spellStart"/>
      <w:r>
        <w:t>o.z</w:t>
      </w:r>
      <w:proofErr w:type="spellEnd"/>
      <w:r>
        <w:t xml:space="preserve">. </w:t>
      </w:r>
    </w:p>
    <w:p w:rsidR="005976F3" w:rsidRPr="00345C87" w:rsidRDefault="005976F3" w:rsidP="00345C87">
      <w:r w:rsidRPr="005976F3">
        <w:rPr>
          <w:b/>
        </w:rPr>
        <w:t xml:space="preserve">     </w:t>
      </w:r>
      <w:r w:rsidRPr="005976F3">
        <w:t xml:space="preserve"> Na základe analýzy doterajšieho vývoja možno očakávať, že kultúrny a spoločenský život sa bude orientovať na : podporu a vlastnú tvorbu miestnych aktívnych organizácií, škôl, aktívnych obyvat</w:t>
      </w:r>
      <w:r w:rsidR="00345C87">
        <w:t>eľov nie na importovanú kultúru</w:t>
      </w:r>
      <w:r w:rsidR="00444C27">
        <w:t>.</w:t>
      </w:r>
    </w:p>
    <w:p w:rsidR="006A4BEE" w:rsidRDefault="006755F7" w:rsidP="0092215D">
      <w:pPr>
        <w:pStyle w:val="Nadpis2"/>
      </w:pPr>
      <w:bookmarkStart w:id="24" w:name="_Toc435992391"/>
      <w:r>
        <w:t>7</w:t>
      </w:r>
      <w:r w:rsidR="0092215D">
        <w:t xml:space="preserve">.5 </w:t>
      </w:r>
      <w:r w:rsidR="006A4BEE" w:rsidRPr="006A4BEE">
        <w:t xml:space="preserve"> Hospodárstvo</w:t>
      </w:r>
      <w:bookmarkEnd w:id="24"/>
      <w:r w:rsidR="006A4BEE" w:rsidRPr="006A4BEE">
        <w:t xml:space="preserve"> </w:t>
      </w:r>
    </w:p>
    <w:p w:rsidR="007E7F4A" w:rsidRDefault="007E7F4A" w:rsidP="005976F3"/>
    <w:p w:rsidR="005976F3" w:rsidRPr="005976F3" w:rsidRDefault="005976F3" w:rsidP="005976F3">
      <w:r w:rsidRPr="005976F3">
        <w:t>Najvýznamnejší poskytovatelia služieb v obci :</w:t>
      </w:r>
    </w:p>
    <w:p w:rsidR="005976F3" w:rsidRPr="005976F3" w:rsidRDefault="005976F3" w:rsidP="005976F3">
      <w:r w:rsidRPr="005976F3">
        <w:t>-</w:t>
      </w:r>
      <w:r w:rsidRPr="005976F3">
        <w:tab/>
        <w:t>Obec Jesenské – samospráva, školy - rozpočtové organizácie obce</w:t>
      </w:r>
    </w:p>
    <w:p w:rsidR="005976F3" w:rsidRPr="005976F3" w:rsidRDefault="005976F3" w:rsidP="005976F3">
      <w:r w:rsidRPr="005976F3">
        <w:t>-</w:t>
      </w:r>
      <w:r w:rsidRPr="005976F3">
        <w:tab/>
      </w:r>
      <w:proofErr w:type="spellStart"/>
      <w:r w:rsidRPr="005976F3">
        <w:t>Coop</w:t>
      </w:r>
      <w:proofErr w:type="spellEnd"/>
      <w:r w:rsidRPr="005976F3">
        <w:t xml:space="preserve"> Jednota, Liptovský Mikuláš – potraviny</w:t>
      </w:r>
    </w:p>
    <w:p w:rsidR="005976F3" w:rsidRPr="005976F3" w:rsidRDefault="005976F3" w:rsidP="005976F3">
      <w:r w:rsidRPr="005976F3">
        <w:t>-</w:t>
      </w:r>
      <w:r w:rsidRPr="005976F3">
        <w:tab/>
        <w:t xml:space="preserve">a ďalší viď. </w:t>
      </w:r>
      <w:proofErr w:type="spellStart"/>
      <w:r w:rsidRPr="005976F3">
        <w:t>www.jesenske.sk</w:t>
      </w:r>
      <w:proofErr w:type="spellEnd"/>
      <w:r w:rsidRPr="005976F3">
        <w:t>, http://www.market-info.eu/</w:t>
      </w:r>
    </w:p>
    <w:p w:rsidR="005976F3" w:rsidRPr="005976F3" w:rsidRDefault="005976F3" w:rsidP="005976F3">
      <w:r w:rsidRPr="005976F3">
        <w:t>Najvýznamnejší priemysel v obci :</w:t>
      </w:r>
    </w:p>
    <w:p w:rsidR="005976F3" w:rsidRPr="005976F3" w:rsidRDefault="005976F3" w:rsidP="005976F3">
      <w:r w:rsidRPr="005976F3">
        <w:t>-</w:t>
      </w:r>
      <w:r w:rsidRPr="005976F3">
        <w:tab/>
      </w:r>
      <w:proofErr w:type="spellStart"/>
      <w:r w:rsidRPr="005976F3">
        <w:t>Roller</w:t>
      </w:r>
      <w:proofErr w:type="spellEnd"/>
      <w:r w:rsidRPr="005976F3">
        <w:t>, s.r.o. - výroba strojov a strojných zariadení, montáž finálnych výrobkov</w:t>
      </w:r>
    </w:p>
    <w:p w:rsidR="005976F3" w:rsidRPr="005976F3" w:rsidRDefault="005976F3" w:rsidP="005976F3">
      <w:r w:rsidRPr="005976F3">
        <w:t>-</w:t>
      </w:r>
      <w:r w:rsidRPr="005976F3">
        <w:tab/>
        <w:t xml:space="preserve">Pekáreň </w:t>
      </w:r>
      <w:proofErr w:type="spellStart"/>
      <w:r w:rsidRPr="005976F3">
        <w:t>Mihályi</w:t>
      </w:r>
      <w:proofErr w:type="spellEnd"/>
      <w:r w:rsidRPr="005976F3">
        <w:t xml:space="preserve"> – výroba chleba a pekárenských produktov</w:t>
      </w:r>
    </w:p>
    <w:p w:rsidR="005976F3" w:rsidRPr="005976F3" w:rsidRDefault="005976F3" w:rsidP="005976F3">
      <w:r w:rsidRPr="005976F3">
        <w:t>-</w:t>
      </w:r>
      <w:r w:rsidRPr="005976F3">
        <w:tab/>
        <w:t xml:space="preserve">Ján Kováčik – </w:t>
      </w:r>
      <w:proofErr w:type="spellStart"/>
      <w:r w:rsidRPr="005976F3">
        <w:t>Kovomont</w:t>
      </w:r>
      <w:proofErr w:type="spellEnd"/>
      <w:r w:rsidRPr="005976F3">
        <w:t xml:space="preserve"> – kovovýroba</w:t>
      </w:r>
    </w:p>
    <w:p w:rsidR="005976F3" w:rsidRPr="005976F3" w:rsidRDefault="005976F3" w:rsidP="005976F3">
      <w:r w:rsidRPr="005976F3">
        <w:t>-</w:t>
      </w:r>
      <w:r w:rsidRPr="005976F3">
        <w:tab/>
        <w:t xml:space="preserve">Jozef </w:t>
      </w:r>
      <w:proofErr w:type="spellStart"/>
      <w:r w:rsidRPr="005976F3">
        <w:t>Feledy</w:t>
      </w:r>
      <w:proofErr w:type="spellEnd"/>
      <w:r w:rsidRPr="005976F3">
        <w:t xml:space="preserve"> – EUROTREND – drevovýroba a výroba nábytku</w:t>
      </w:r>
    </w:p>
    <w:p w:rsidR="005976F3" w:rsidRPr="005976F3" w:rsidRDefault="005976F3" w:rsidP="005976F3">
      <w:r w:rsidRPr="005976F3">
        <w:t>-</w:t>
      </w:r>
      <w:r w:rsidRPr="005976F3">
        <w:tab/>
        <w:t xml:space="preserve">Mikuláš Vincze – MIKI – výroba nealkoholických nápojov, vôd </w:t>
      </w:r>
    </w:p>
    <w:p w:rsidR="005976F3" w:rsidRPr="005976F3" w:rsidRDefault="005976F3" w:rsidP="005976F3">
      <w:r w:rsidRPr="005976F3">
        <w:t>-</w:t>
      </w:r>
      <w:r w:rsidRPr="005976F3">
        <w:tab/>
        <w:t xml:space="preserve">a ďalší viď. </w:t>
      </w:r>
      <w:hyperlink r:id="rId21" w:history="1">
        <w:r w:rsidR="00444C27" w:rsidRPr="00523149">
          <w:rPr>
            <w:rStyle w:val="Hypertextovprepojenie"/>
          </w:rPr>
          <w:t>www.jesenske.sk</w:t>
        </w:r>
      </w:hyperlink>
      <w:r w:rsidR="00444C27">
        <w:t xml:space="preserve"> </w:t>
      </w:r>
      <w:r w:rsidRPr="005976F3">
        <w:t xml:space="preserve">, </w:t>
      </w:r>
      <w:hyperlink r:id="rId22" w:history="1">
        <w:r w:rsidR="00444C27" w:rsidRPr="00523149">
          <w:rPr>
            <w:rStyle w:val="Hypertextovprepojenie"/>
          </w:rPr>
          <w:t>http://www.market-info.eu</w:t>
        </w:r>
      </w:hyperlink>
      <w:r w:rsidR="00444C27">
        <w:t xml:space="preserve"> </w:t>
      </w:r>
    </w:p>
    <w:p w:rsidR="005976F3" w:rsidRPr="005976F3" w:rsidRDefault="005976F3" w:rsidP="005976F3">
      <w:r w:rsidRPr="005976F3">
        <w:t>Najvýznamnejšia poľnohospodárska výroba v obci :</w:t>
      </w:r>
    </w:p>
    <w:p w:rsidR="005976F3" w:rsidRPr="005976F3" w:rsidRDefault="005976F3" w:rsidP="005976F3">
      <w:r w:rsidRPr="005976F3">
        <w:t>-</w:t>
      </w:r>
      <w:r w:rsidRPr="005976F3">
        <w:tab/>
      </w:r>
      <w:proofErr w:type="spellStart"/>
      <w:r w:rsidRPr="005976F3">
        <w:t>Pigagro</w:t>
      </w:r>
      <w:proofErr w:type="spellEnd"/>
      <w:r w:rsidRPr="005976F3">
        <w:t>, s.r.o. – farma ošípaných, chov</w:t>
      </w:r>
    </w:p>
    <w:p w:rsidR="005976F3" w:rsidRPr="005976F3" w:rsidRDefault="005976F3" w:rsidP="005976F3">
      <w:r w:rsidRPr="005976F3">
        <w:t>-</w:t>
      </w:r>
      <w:r w:rsidRPr="005976F3">
        <w:tab/>
        <w:t>Rimava, s.r.o. – poľnohospodárska prvovýroba</w:t>
      </w:r>
    </w:p>
    <w:p w:rsidR="005976F3" w:rsidRPr="005976F3" w:rsidRDefault="005976F3" w:rsidP="005976F3">
      <w:r w:rsidRPr="005976F3">
        <w:t>-</w:t>
      </w:r>
      <w:r w:rsidRPr="005976F3">
        <w:tab/>
      </w:r>
      <w:proofErr w:type="spellStart"/>
      <w:r w:rsidRPr="005976F3">
        <w:t>Poľnospol</w:t>
      </w:r>
      <w:proofErr w:type="spellEnd"/>
      <w:r w:rsidRPr="005976F3">
        <w:t>, a.s. – výroba kŕmnych zmesí</w:t>
      </w:r>
    </w:p>
    <w:p w:rsidR="005976F3" w:rsidRPr="005976F3" w:rsidRDefault="005976F3" w:rsidP="005976F3">
      <w:r w:rsidRPr="005976F3">
        <w:t>-</w:t>
      </w:r>
      <w:r w:rsidRPr="005976F3">
        <w:tab/>
        <w:t xml:space="preserve">a ďalší viď. </w:t>
      </w:r>
      <w:hyperlink r:id="rId23" w:history="1">
        <w:r w:rsidR="00444C27" w:rsidRPr="00523149">
          <w:rPr>
            <w:rStyle w:val="Hypertextovprepojenie"/>
          </w:rPr>
          <w:t>www.jesenske.sk</w:t>
        </w:r>
      </w:hyperlink>
      <w:r w:rsidR="00444C27">
        <w:t xml:space="preserve"> </w:t>
      </w:r>
      <w:r w:rsidRPr="005976F3">
        <w:t xml:space="preserve">, </w:t>
      </w:r>
      <w:hyperlink r:id="rId24" w:history="1">
        <w:r w:rsidR="00444C27" w:rsidRPr="00523149">
          <w:rPr>
            <w:rStyle w:val="Hypertextovprepojenie"/>
          </w:rPr>
          <w:t>http://www.market-info.eu</w:t>
        </w:r>
      </w:hyperlink>
      <w:r w:rsidR="00444C27">
        <w:t xml:space="preserve"> </w:t>
      </w:r>
    </w:p>
    <w:p w:rsidR="005976F3" w:rsidRDefault="005976F3" w:rsidP="005976F3">
      <w:r w:rsidRPr="005976F3">
        <w:lastRenderedPageBreak/>
        <w:t xml:space="preserve">      Na základe analýzy doterajšieho vývoja možno očakávať, že hospodársky život v obci sa bude orientovať na : na identifikáciu a hľadanie možností vytvárania pracovných miest s orientáciou najmä </w:t>
      </w:r>
      <w:r w:rsidR="00444C27">
        <w:t xml:space="preserve">na </w:t>
      </w:r>
      <w:r w:rsidRPr="005976F3">
        <w:t>služby, obnoviteľné zdroje energie spolu s</w:t>
      </w:r>
      <w:r w:rsidR="00444C27">
        <w:t> </w:t>
      </w:r>
      <w:r w:rsidRPr="005976F3">
        <w:t>poľnohospodárstvom</w:t>
      </w:r>
      <w:r w:rsidR="00444C27">
        <w:t xml:space="preserve">, </w:t>
      </w:r>
      <w:r w:rsidRPr="005976F3">
        <w:t xml:space="preserve"> ako aj </w:t>
      </w:r>
      <w:r w:rsidR="00444C27">
        <w:t xml:space="preserve">na </w:t>
      </w:r>
      <w:r w:rsidRPr="005976F3">
        <w:t>rôzne iné malé a stredné podnikateľské aktivity.</w:t>
      </w:r>
    </w:p>
    <w:p w:rsidR="006A4BEE" w:rsidRPr="0092215D" w:rsidRDefault="006A4BEE" w:rsidP="006755F7">
      <w:pPr>
        <w:pStyle w:val="Nadpis1"/>
      </w:pPr>
      <w:bookmarkStart w:id="25" w:name="_Toc435992392"/>
      <w:r w:rsidRPr="0092215D">
        <w:t>Informácia o vývoji obce z pohľadu rozpočtovníctva</w:t>
      </w:r>
      <w:bookmarkEnd w:id="25"/>
    </w:p>
    <w:p w:rsidR="006A4BEE" w:rsidRPr="0092215D" w:rsidRDefault="006A4BEE" w:rsidP="006A4BEE">
      <w:pPr>
        <w:rPr>
          <w:color w:val="0070C0"/>
        </w:rPr>
      </w:pPr>
    </w:p>
    <w:p w:rsidR="006A4BEE" w:rsidRPr="006A4BEE" w:rsidRDefault="006A4BEE" w:rsidP="00444C27">
      <w:pPr>
        <w:jc w:val="both"/>
      </w:pPr>
      <w:r w:rsidRPr="006A4BEE">
        <w:t xml:space="preserve">     Základným   nástrojom  finančného  hospodárenia  obce  bol   rozpočet   obce   na  rok   2014. Obec v roku 2014 zostavila rozpočet podľa ustanovenia § 10 odsek 7) zákona č.583/2004 </w:t>
      </w:r>
      <w:proofErr w:type="spellStart"/>
      <w:r w:rsidRPr="006A4BEE">
        <w:t>Z.z</w:t>
      </w:r>
      <w:proofErr w:type="spellEnd"/>
      <w:r w:rsidRPr="006A4BEE">
        <w:t xml:space="preserve">. o rozpočtových pravidlách územnej samosprávy a o zmene a doplnení niektorých zákonov v znení neskorších predpisov. </w:t>
      </w:r>
    </w:p>
    <w:p w:rsidR="006A4BEE" w:rsidRPr="004F1B4B" w:rsidRDefault="006A4BEE" w:rsidP="006A4BEE">
      <w:r w:rsidRPr="004F1B4B">
        <w:rPr>
          <w:b/>
        </w:rPr>
        <w:t>Rozpočet obce</w:t>
      </w:r>
      <w:r w:rsidRPr="004F1B4B">
        <w:t xml:space="preserve"> na rok</w:t>
      </w:r>
      <w:r w:rsidR="004F1B4B">
        <w:t xml:space="preserve"> 2014 bol zostavený ako </w:t>
      </w:r>
      <w:r w:rsidRPr="004F1B4B">
        <w:t xml:space="preserve">prebytkový. </w:t>
      </w:r>
    </w:p>
    <w:p w:rsidR="006A4BEE" w:rsidRPr="004F1B4B" w:rsidRDefault="006A4BEE" w:rsidP="006A4BEE">
      <w:r w:rsidRPr="004F1B4B">
        <w:rPr>
          <w:b/>
        </w:rPr>
        <w:t>Bežný   rozpočet</w:t>
      </w:r>
      <w:r w:rsidRPr="004F1B4B">
        <w:t xml:space="preserve">   </w:t>
      </w:r>
      <w:r w:rsidR="004F1B4B">
        <w:t>bol   zostavený   ako  prebytkový</w:t>
      </w:r>
      <w:r w:rsidRPr="004F1B4B">
        <w:t xml:space="preserve"> a  </w:t>
      </w:r>
      <w:r w:rsidRPr="004F1B4B">
        <w:rPr>
          <w:b/>
        </w:rPr>
        <w:t xml:space="preserve">kapitálový  </w:t>
      </w:r>
      <w:r w:rsidRPr="004F1B4B">
        <w:t xml:space="preserve"> ro</w:t>
      </w:r>
      <w:r w:rsidR="004F1B4B">
        <w:t xml:space="preserve">zpočet ako </w:t>
      </w:r>
      <w:r w:rsidRPr="004F1B4B">
        <w:t>schodkový.</w:t>
      </w:r>
    </w:p>
    <w:p w:rsidR="006A4BEE" w:rsidRDefault="006A4BEE" w:rsidP="006A4BEE">
      <w:r w:rsidRPr="006A4BEE">
        <w:t xml:space="preserve">Hospodárenie obce sa riadilo podľa schváleného rozpočtu na rok 2014. </w:t>
      </w:r>
    </w:p>
    <w:p w:rsidR="005976F3" w:rsidRPr="005976F3" w:rsidRDefault="005976F3" w:rsidP="005976F3">
      <w:r w:rsidRPr="005976F3">
        <w:t>Rozpočet obce bol schválený obecným zastupiteľstvom dňa 19.12.2013  uznesením č.332/2013. Rozpočet bol zmenený päťkrát.</w:t>
      </w:r>
    </w:p>
    <w:p w:rsidR="005976F3" w:rsidRPr="005976F3" w:rsidRDefault="005976F3" w:rsidP="005976F3">
      <w:r w:rsidRPr="005976F3">
        <w:t xml:space="preserve">Zmeny rozpočtu: </w:t>
      </w:r>
    </w:p>
    <w:p w:rsidR="005976F3" w:rsidRPr="005976F3" w:rsidRDefault="005976F3" w:rsidP="005976F3">
      <w:pPr>
        <w:numPr>
          <w:ilvl w:val="0"/>
          <w:numId w:val="6"/>
        </w:numPr>
      </w:pPr>
      <w:r w:rsidRPr="005976F3">
        <w:t>prvá  zmena  schválená dňa 15. 05. 2014 uznesením č. 362</w:t>
      </w:r>
      <w:r w:rsidR="005921B2">
        <w:t xml:space="preserve"> ,363b</w:t>
      </w:r>
    </w:p>
    <w:p w:rsidR="005976F3" w:rsidRPr="005976F3" w:rsidRDefault="005976F3" w:rsidP="005976F3">
      <w:pPr>
        <w:numPr>
          <w:ilvl w:val="0"/>
          <w:numId w:val="6"/>
        </w:numPr>
      </w:pPr>
      <w:r w:rsidRPr="005976F3">
        <w:t>druhá zmena schválená dňa 19. 06. 2014 uznesením č. 372</w:t>
      </w:r>
      <w:r w:rsidR="005921B2">
        <w:t>, 373b</w:t>
      </w:r>
    </w:p>
    <w:p w:rsidR="005976F3" w:rsidRPr="005976F3" w:rsidRDefault="005976F3" w:rsidP="005976F3">
      <w:pPr>
        <w:numPr>
          <w:ilvl w:val="0"/>
          <w:numId w:val="6"/>
        </w:numPr>
      </w:pPr>
      <w:r w:rsidRPr="005976F3">
        <w:t>tretia zmena  schválená dňa 14. 08. 2014 uznesením č. 383</w:t>
      </w:r>
    </w:p>
    <w:p w:rsidR="005976F3" w:rsidRPr="005976F3" w:rsidRDefault="005976F3" w:rsidP="005976F3">
      <w:pPr>
        <w:numPr>
          <w:ilvl w:val="0"/>
          <w:numId w:val="6"/>
        </w:numPr>
      </w:pPr>
      <w:r w:rsidRPr="005976F3">
        <w:t>štvrtá zmena schválená dňa 23. 10. 2014 uznesením č. 413</w:t>
      </w:r>
    </w:p>
    <w:p w:rsidR="005976F3" w:rsidRDefault="005976F3" w:rsidP="006A4BEE">
      <w:pPr>
        <w:numPr>
          <w:ilvl w:val="0"/>
          <w:numId w:val="6"/>
        </w:numPr>
      </w:pPr>
      <w:r w:rsidRPr="005976F3">
        <w:t>piata zmena schválená dňa 18. 12. 2014 uznesením č.  12</w:t>
      </w:r>
    </w:p>
    <w:p w:rsidR="00D670CB" w:rsidRDefault="00D670CB" w:rsidP="006A4BEE"/>
    <w:p w:rsidR="00444C27" w:rsidRDefault="006A4BEE" w:rsidP="006755F7">
      <w:pPr>
        <w:pStyle w:val="Nadpis2"/>
        <w:numPr>
          <w:ilvl w:val="1"/>
          <w:numId w:val="29"/>
        </w:numPr>
      </w:pPr>
      <w:bookmarkStart w:id="26" w:name="_Toc435992393"/>
      <w:r w:rsidRPr="006A4BEE">
        <w:t>Plnenie príjmov a čerpanie výdavkov za rok 2014</w:t>
      </w:r>
      <w:bookmarkEnd w:id="26"/>
      <w:r w:rsidRPr="006A4BEE">
        <w:tab/>
      </w:r>
    </w:p>
    <w:p w:rsidR="006A4BEE" w:rsidRPr="006A4BEE" w:rsidRDefault="006A4BEE" w:rsidP="00444C27">
      <w:pPr>
        <w:pStyle w:val="Nadpis2"/>
        <w:ind w:left="720"/>
      </w:pPr>
      <w:r w:rsidRPr="006A4BEE">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6A4BEE" w:rsidRPr="006A4BEE" w:rsidTr="00A17DCF">
        <w:tc>
          <w:tcPr>
            <w:tcW w:w="2410" w:type="dxa"/>
            <w:shd w:val="clear" w:color="auto" w:fill="B6DDE8" w:themeFill="accent5" w:themeFillTint="66"/>
          </w:tcPr>
          <w:p w:rsidR="006A4BEE" w:rsidRPr="006A4BEE" w:rsidRDefault="006A4BEE" w:rsidP="00A17DCF">
            <w:pPr>
              <w:spacing w:after="0"/>
              <w:rPr>
                <w:b/>
              </w:rPr>
            </w:pPr>
          </w:p>
        </w:tc>
        <w:tc>
          <w:tcPr>
            <w:tcW w:w="1416" w:type="dxa"/>
            <w:shd w:val="clear" w:color="auto" w:fill="B6DDE8" w:themeFill="accent5" w:themeFillTint="66"/>
          </w:tcPr>
          <w:p w:rsidR="006A4BEE" w:rsidRPr="006A4BEE" w:rsidRDefault="006A4BEE" w:rsidP="00A17DCF">
            <w:pPr>
              <w:spacing w:after="0"/>
              <w:rPr>
                <w:b/>
              </w:rPr>
            </w:pPr>
          </w:p>
          <w:p w:rsidR="006A4BEE" w:rsidRPr="006A4BEE" w:rsidRDefault="006A4BEE" w:rsidP="00A17DCF">
            <w:pPr>
              <w:spacing w:after="0"/>
              <w:rPr>
                <w:b/>
              </w:rPr>
            </w:pPr>
            <w:r w:rsidRPr="006A4BEE">
              <w:rPr>
                <w:b/>
              </w:rPr>
              <w:t xml:space="preserve">Rozpočet </w:t>
            </w:r>
          </w:p>
        </w:tc>
        <w:tc>
          <w:tcPr>
            <w:tcW w:w="1703" w:type="dxa"/>
            <w:shd w:val="clear" w:color="auto" w:fill="B6DDE8" w:themeFill="accent5" w:themeFillTint="66"/>
          </w:tcPr>
          <w:p w:rsidR="006A4BEE" w:rsidRPr="006A4BEE" w:rsidRDefault="006A4BEE" w:rsidP="00A17DCF">
            <w:pPr>
              <w:spacing w:after="0"/>
              <w:rPr>
                <w:b/>
              </w:rPr>
            </w:pPr>
          </w:p>
          <w:p w:rsidR="006A4BEE" w:rsidRPr="006A4BEE" w:rsidRDefault="006A4BEE" w:rsidP="00A17DCF">
            <w:pPr>
              <w:spacing w:after="0"/>
              <w:rPr>
                <w:b/>
              </w:rPr>
            </w:pPr>
            <w:r w:rsidRPr="006A4BEE">
              <w:rPr>
                <w:b/>
              </w:rPr>
              <w:t xml:space="preserve">Rozpočet </w:t>
            </w:r>
          </w:p>
          <w:p w:rsidR="006A4BEE" w:rsidRPr="006A4BEE" w:rsidRDefault="006A4BEE" w:rsidP="00A17DCF">
            <w:pPr>
              <w:spacing w:after="0"/>
              <w:rPr>
                <w:b/>
              </w:rPr>
            </w:pPr>
            <w:r w:rsidRPr="006A4BEE">
              <w:rPr>
                <w:b/>
              </w:rPr>
              <w:t xml:space="preserve">po zmenách </w:t>
            </w:r>
          </w:p>
        </w:tc>
        <w:tc>
          <w:tcPr>
            <w:tcW w:w="2053" w:type="dxa"/>
            <w:shd w:val="clear" w:color="auto" w:fill="B6DDE8" w:themeFill="accent5" w:themeFillTint="66"/>
          </w:tcPr>
          <w:p w:rsidR="006A4BEE" w:rsidRPr="006A4BEE" w:rsidRDefault="006A4BEE" w:rsidP="00A17DCF">
            <w:pPr>
              <w:spacing w:after="0"/>
              <w:rPr>
                <w:b/>
              </w:rPr>
            </w:pPr>
            <w:r w:rsidRPr="006A4BEE">
              <w:rPr>
                <w:b/>
              </w:rPr>
              <w:t xml:space="preserve">Skutočné </w:t>
            </w:r>
          </w:p>
          <w:p w:rsidR="006A4BEE" w:rsidRPr="006A4BEE" w:rsidRDefault="006A4BEE" w:rsidP="00A17DCF">
            <w:pPr>
              <w:spacing w:after="0"/>
              <w:rPr>
                <w:b/>
              </w:rPr>
            </w:pPr>
            <w:r w:rsidRPr="006A4BEE">
              <w:rPr>
                <w:b/>
              </w:rPr>
              <w:t>plnenie príjmov/ čerpanie výdavkov</w:t>
            </w:r>
          </w:p>
          <w:p w:rsidR="006A4BEE" w:rsidRPr="006A4BEE" w:rsidRDefault="006A4BEE" w:rsidP="00A17DCF">
            <w:pPr>
              <w:spacing w:after="0"/>
              <w:rPr>
                <w:b/>
              </w:rPr>
            </w:pPr>
            <w:r w:rsidRPr="006A4BEE">
              <w:rPr>
                <w:b/>
              </w:rPr>
              <w:t>k 31.12.2014</w:t>
            </w:r>
          </w:p>
        </w:tc>
        <w:tc>
          <w:tcPr>
            <w:tcW w:w="1729" w:type="dxa"/>
            <w:shd w:val="clear" w:color="auto" w:fill="B6DDE8" w:themeFill="accent5" w:themeFillTint="66"/>
          </w:tcPr>
          <w:p w:rsidR="006A4BEE" w:rsidRPr="006A4BEE" w:rsidRDefault="006A4BEE" w:rsidP="00A17DCF">
            <w:pPr>
              <w:spacing w:after="0"/>
              <w:rPr>
                <w:b/>
              </w:rPr>
            </w:pPr>
            <w:r w:rsidRPr="006A4BEE">
              <w:rPr>
                <w:b/>
              </w:rPr>
              <w:t>% plnenia príjmov/</w:t>
            </w:r>
          </w:p>
          <w:p w:rsidR="006A4BEE" w:rsidRPr="006A4BEE" w:rsidRDefault="006A4BEE" w:rsidP="00A17DCF">
            <w:pPr>
              <w:spacing w:after="0"/>
              <w:rPr>
                <w:b/>
              </w:rPr>
            </w:pPr>
            <w:r w:rsidRPr="006A4BEE">
              <w:rPr>
                <w:b/>
              </w:rPr>
              <w:t xml:space="preserve">% čerpania výdavkov </w:t>
            </w:r>
          </w:p>
        </w:tc>
      </w:tr>
      <w:tr w:rsidR="006A4BEE" w:rsidRPr="006A4BEE" w:rsidTr="00D47A43">
        <w:tc>
          <w:tcPr>
            <w:tcW w:w="2410" w:type="dxa"/>
            <w:shd w:val="clear" w:color="auto" w:fill="D9D9D9"/>
          </w:tcPr>
          <w:p w:rsidR="006A4BEE" w:rsidRPr="006A4BEE" w:rsidRDefault="006A4BEE" w:rsidP="006A4BEE">
            <w:pPr>
              <w:rPr>
                <w:b/>
              </w:rPr>
            </w:pPr>
            <w:r w:rsidRPr="006A4BEE">
              <w:rPr>
                <w:b/>
              </w:rPr>
              <w:t>Príjmy celkom</w:t>
            </w:r>
          </w:p>
        </w:tc>
        <w:tc>
          <w:tcPr>
            <w:tcW w:w="1416" w:type="dxa"/>
            <w:shd w:val="clear" w:color="auto" w:fill="D9D9D9"/>
          </w:tcPr>
          <w:p w:rsidR="006A4BEE" w:rsidRPr="006A4BEE" w:rsidRDefault="009E5867" w:rsidP="00A17DCF">
            <w:pPr>
              <w:jc w:val="right"/>
              <w:rPr>
                <w:b/>
              </w:rPr>
            </w:pPr>
            <w:r>
              <w:rPr>
                <w:b/>
              </w:rPr>
              <w:t>3 757 062,00</w:t>
            </w:r>
          </w:p>
        </w:tc>
        <w:tc>
          <w:tcPr>
            <w:tcW w:w="1703" w:type="dxa"/>
            <w:shd w:val="clear" w:color="auto" w:fill="D9D9D9"/>
          </w:tcPr>
          <w:p w:rsidR="006A4BEE" w:rsidRPr="006A4BEE" w:rsidRDefault="009E5867" w:rsidP="00A17DCF">
            <w:pPr>
              <w:jc w:val="right"/>
              <w:rPr>
                <w:b/>
              </w:rPr>
            </w:pPr>
            <w:r>
              <w:rPr>
                <w:b/>
              </w:rPr>
              <w:t>2 892 737,60</w:t>
            </w:r>
          </w:p>
        </w:tc>
        <w:tc>
          <w:tcPr>
            <w:tcW w:w="2053" w:type="dxa"/>
            <w:shd w:val="clear" w:color="auto" w:fill="D9D9D9"/>
          </w:tcPr>
          <w:p w:rsidR="006A4BEE" w:rsidRPr="006A4BEE" w:rsidRDefault="009E5867" w:rsidP="00A17DCF">
            <w:pPr>
              <w:jc w:val="right"/>
              <w:rPr>
                <w:b/>
              </w:rPr>
            </w:pPr>
            <w:r>
              <w:rPr>
                <w:b/>
              </w:rPr>
              <w:t>2 561 158,41</w:t>
            </w:r>
          </w:p>
        </w:tc>
        <w:tc>
          <w:tcPr>
            <w:tcW w:w="1729" w:type="dxa"/>
            <w:shd w:val="clear" w:color="auto" w:fill="D9D9D9"/>
          </w:tcPr>
          <w:p w:rsidR="006A4BEE" w:rsidRPr="006A4BEE" w:rsidRDefault="009E5867" w:rsidP="00A17DCF">
            <w:pPr>
              <w:jc w:val="center"/>
              <w:rPr>
                <w:b/>
              </w:rPr>
            </w:pPr>
            <w:r>
              <w:rPr>
                <w:b/>
              </w:rPr>
              <w:t>88%</w:t>
            </w:r>
          </w:p>
        </w:tc>
      </w:tr>
      <w:tr w:rsidR="006A4BEE" w:rsidRPr="006A4BEE" w:rsidTr="00D47A43">
        <w:tc>
          <w:tcPr>
            <w:tcW w:w="2410" w:type="dxa"/>
          </w:tcPr>
          <w:p w:rsidR="006A4BEE" w:rsidRPr="006A4BEE" w:rsidRDefault="006A4BEE" w:rsidP="006A4BEE">
            <w:r w:rsidRPr="006A4BEE">
              <w:t>z toho :</w:t>
            </w:r>
          </w:p>
        </w:tc>
        <w:tc>
          <w:tcPr>
            <w:tcW w:w="1416" w:type="dxa"/>
          </w:tcPr>
          <w:p w:rsidR="006A4BEE" w:rsidRPr="006A4BEE" w:rsidRDefault="006A4BEE" w:rsidP="00A17DCF">
            <w:pPr>
              <w:jc w:val="right"/>
              <w:rPr>
                <w:b/>
              </w:rPr>
            </w:pPr>
          </w:p>
        </w:tc>
        <w:tc>
          <w:tcPr>
            <w:tcW w:w="1703" w:type="dxa"/>
          </w:tcPr>
          <w:p w:rsidR="006A4BEE" w:rsidRPr="006A4BEE" w:rsidRDefault="006A4BEE" w:rsidP="00A17DCF">
            <w:pPr>
              <w:jc w:val="right"/>
              <w:rPr>
                <w:b/>
              </w:rPr>
            </w:pPr>
          </w:p>
        </w:tc>
        <w:tc>
          <w:tcPr>
            <w:tcW w:w="2053" w:type="dxa"/>
          </w:tcPr>
          <w:p w:rsidR="006A4BEE" w:rsidRPr="006A4BEE" w:rsidRDefault="006A4BEE" w:rsidP="00A17DCF">
            <w:pPr>
              <w:jc w:val="right"/>
              <w:rPr>
                <w:b/>
              </w:rPr>
            </w:pPr>
          </w:p>
        </w:tc>
        <w:tc>
          <w:tcPr>
            <w:tcW w:w="1729" w:type="dxa"/>
          </w:tcPr>
          <w:p w:rsidR="006A4BEE" w:rsidRPr="006A4BEE" w:rsidRDefault="006A4BEE" w:rsidP="00A17DCF">
            <w:pPr>
              <w:jc w:val="center"/>
              <w:rPr>
                <w:b/>
              </w:rPr>
            </w:pPr>
          </w:p>
        </w:tc>
      </w:tr>
      <w:tr w:rsidR="006A4BEE" w:rsidRPr="006A4BEE" w:rsidTr="00D47A43">
        <w:tc>
          <w:tcPr>
            <w:tcW w:w="2410" w:type="dxa"/>
          </w:tcPr>
          <w:p w:rsidR="006A4BEE" w:rsidRPr="006A4BEE" w:rsidRDefault="006A4BEE" w:rsidP="006A4BEE">
            <w:r w:rsidRPr="006A4BEE">
              <w:t>Bežné príjmy</w:t>
            </w:r>
          </w:p>
        </w:tc>
        <w:tc>
          <w:tcPr>
            <w:tcW w:w="1416" w:type="dxa"/>
          </w:tcPr>
          <w:p w:rsidR="006A4BEE" w:rsidRPr="006A4BEE" w:rsidRDefault="00AD72A1" w:rsidP="00A17DCF">
            <w:pPr>
              <w:jc w:val="right"/>
            </w:pPr>
            <w:r>
              <w:t>1 956 078,00</w:t>
            </w:r>
          </w:p>
        </w:tc>
        <w:tc>
          <w:tcPr>
            <w:tcW w:w="1703" w:type="dxa"/>
          </w:tcPr>
          <w:p w:rsidR="006A4BEE" w:rsidRPr="006A4BEE" w:rsidRDefault="00AD72A1" w:rsidP="00A17DCF">
            <w:pPr>
              <w:jc w:val="right"/>
            </w:pPr>
            <w:r>
              <w:t>2 245 207,49</w:t>
            </w:r>
          </w:p>
        </w:tc>
        <w:tc>
          <w:tcPr>
            <w:tcW w:w="2053" w:type="dxa"/>
          </w:tcPr>
          <w:p w:rsidR="006A4BEE" w:rsidRPr="006A4BEE" w:rsidRDefault="00AD72A1" w:rsidP="00A17DCF">
            <w:pPr>
              <w:jc w:val="right"/>
            </w:pPr>
            <w:r>
              <w:t>2 244 608,68</w:t>
            </w:r>
          </w:p>
        </w:tc>
        <w:tc>
          <w:tcPr>
            <w:tcW w:w="1729" w:type="dxa"/>
          </w:tcPr>
          <w:p w:rsidR="006A4BEE" w:rsidRPr="006A4BEE" w:rsidRDefault="00AD72A1" w:rsidP="00A17DCF">
            <w:pPr>
              <w:jc w:val="center"/>
            </w:pPr>
            <w:r>
              <w:t>99%</w:t>
            </w:r>
          </w:p>
        </w:tc>
      </w:tr>
      <w:tr w:rsidR="006A4BEE" w:rsidRPr="006A4BEE" w:rsidTr="00D47A43">
        <w:tc>
          <w:tcPr>
            <w:tcW w:w="2410" w:type="dxa"/>
          </w:tcPr>
          <w:p w:rsidR="006A4BEE" w:rsidRPr="006A4BEE" w:rsidRDefault="006A4BEE" w:rsidP="006A4BEE">
            <w:r w:rsidRPr="006A4BEE">
              <w:lastRenderedPageBreak/>
              <w:t>Kapitálové príjmy</w:t>
            </w:r>
          </w:p>
        </w:tc>
        <w:tc>
          <w:tcPr>
            <w:tcW w:w="1416" w:type="dxa"/>
          </w:tcPr>
          <w:p w:rsidR="006A4BEE" w:rsidRPr="006A4BEE" w:rsidRDefault="008445C1" w:rsidP="00A17DCF">
            <w:pPr>
              <w:jc w:val="right"/>
            </w:pPr>
            <w:r>
              <w:t>1 662 104,00</w:t>
            </w:r>
          </w:p>
        </w:tc>
        <w:tc>
          <w:tcPr>
            <w:tcW w:w="1703" w:type="dxa"/>
          </w:tcPr>
          <w:p w:rsidR="006A4BEE" w:rsidRPr="006A4BEE" w:rsidRDefault="008445C1" w:rsidP="00A17DCF">
            <w:pPr>
              <w:jc w:val="right"/>
            </w:pPr>
            <w:r>
              <w:t>228 297,78</w:t>
            </w:r>
          </w:p>
        </w:tc>
        <w:tc>
          <w:tcPr>
            <w:tcW w:w="2053" w:type="dxa"/>
          </w:tcPr>
          <w:p w:rsidR="006A4BEE" w:rsidRPr="006A4BEE" w:rsidRDefault="008445C1" w:rsidP="00A17DCF">
            <w:pPr>
              <w:jc w:val="right"/>
            </w:pPr>
            <w:r>
              <w:t>228 297,78</w:t>
            </w:r>
          </w:p>
        </w:tc>
        <w:tc>
          <w:tcPr>
            <w:tcW w:w="1729" w:type="dxa"/>
          </w:tcPr>
          <w:p w:rsidR="006A4BEE" w:rsidRPr="006A4BEE" w:rsidRDefault="008445C1" w:rsidP="00A17DCF">
            <w:pPr>
              <w:jc w:val="center"/>
            </w:pPr>
            <w:r>
              <w:t>100%</w:t>
            </w:r>
          </w:p>
        </w:tc>
      </w:tr>
      <w:tr w:rsidR="006A4BEE" w:rsidRPr="006A4BEE" w:rsidTr="00D47A43">
        <w:tc>
          <w:tcPr>
            <w:tcW w:w="2410" w:type="dxa"/>
          </w:tcPr>
          <w:p w:rsidR="006A4BEE" w:rsidRPr="006A4BEE" w:rsidRDefault="006A4BEE" w:rsidP="006A4BEE">
            <w:r w:rsidRPr="006A4BEE">
              <w:t>Finančné príjmy</w:t>
            </w:r>
          </w:p>
        </w:tc>
        <w:tc>
          <w:tcPr>
            <w:tcW w:w="1416" w:type="dxa"/>
          </w:tcPr>
          <w:p w:rsidR="006A4BEE" w:rsidRPr="006A4BEE" w:rsidRDefault="008445C1" w:rsidP="00A17DCF">
            <w:pPr>
              <w:jc w:val="right"/>
            </w:pPr>
            <w:r>
              <w:t>130 300,00</w:t>
            </w:r>
          </w:p>
        </w:tc>
        <w:tc>
          <w:tcPr>
            <w:tcW w:w="1703" w:type="dxa"/>
          </w:tcPr>
          <w:p w:rsidR="006A4BEE" w:rsidRPr="006A4BEE" w:rsidRDefault="008445C1" w:rsidP="00A17DCF">
            <w:pPr>
              <w:jc w:val="right"/>
            </w:pPr>
            <w:r>
              <w:t>410 035,86</w:t>
            </w:r>
          </w:p>
        </w:tc>
        <w:tc>
          <w:tcPr>
            <w:tcW w:w="2053" w:type="dxa"/>
          </w:tcPr>
          <w:p w:rsidR="006A4BEE" w:rsidRPr="006A4BEE" w:rsidRDefault="008445C1" w:rsidP="00A17DCF">
            <w:pPr>
              <w:jc w:val="right"/>
            </w:pPr>
            <w:r>
              <w:t>79 055,48</w:t>
            </w:r>
          </w:p>
        </w:tc>
        <w:tc>
          <w:tcPr>
            <w:tcW w:w="1729" w:type="dxa"/>
          </w:tcPr>
          <w:p w:rsidR="006A4BEE" w:rsidRPr="006A4BEE" w:rsidRDefault="008445C1" w:rsidP="00A17DCF">
            <w:pPr>
              <w:jc w:val="center"/>
            </w:pPr>
            <w:r>
              <w:t>19%</w:t>
            </w:r>
          </w:p>
        </w:tc>
      </w:tr>
      <w:tr w:rsidR="006A4BEE" w:rsidRPr="006A4BEE" w:rsidTr="00D47A43">
        <w:tc>
          <w:tcPr>
            <w:tcW w:w="2410" w:type="dxa"/>
          </w:tcPr>
          <w:p w:rsidR="006A4BEE" w:rsidRPr="006A4BEE" w:rsidRDefault="006A4BEE" w:rsidP="006A4BEE">
            <w:r w:rsidRPr="006A4BEE">
              <w:t xml:space="preserve">Príjmy RO s právnou </w:t>
            </w:r>
          </w:p>
          <w:p w:rsidR="006A4BEE" w:rsidRPr="006A4BEE" w:rsidRDefault="006A4BEE" w:rsidP="006A4BEE">
            <w:r w:rsidRPr="006A4BEE">
              <w:t>subjektivitou</w:t>
            </w:r>
          </w:p>
        </w:tc>
        <w:tc>
          <w:tcPr>
            <w:tcW w:w="1416" w:type="dxa"/>
          </w:tcPr>
          <w:p w:rsidR="006A4BEE" w:rsidRPr="006A4BEE" w:rsidRDefault="008445C1" w:rsidP="00A17DCF">
            <w:pPr>
              <w:jc w:val="right"/>
            </w:pPr>
            <w:r>
              <w:t>8580,00</w:t>
            </w:r>
          </w:p>
        </w:tc>
        <w:tc>
          <w:tcPr>
            <w:tcW w:w="1703" w:type="dxa"/>
          </w:tcPr>
          <w:p w:rsidR="006A4BEE" w:rsidRPr="006A4BEE" w:rsidRDefault="008445C1" w:rsidP="00A17DCF">
            <w:pPr>
              <w:jc w:val="right"/>
            </w:pPr>
            <w:r>
              <w:t>9 196,47</w:t>
            </w:r>
          </w:p>
        </w:tc>
        <w:tc>
          <w:tcPr>
            <w:tcW w:w="2053" w:type="dxa"/>
          </w:tcPr>
          <w:p w:rsidR="006A4BEE" w:rsidRPr="006A4BEE" w:rsidRDefault="008445C1" w:rsidP="00A17DCF">
            <w:pPr>
              <w:jc w:val="right"/>
            </w:pPr>
            <w:r>
              <w:t>9 196,47</w:t>
            </w:r>
          </w:p>
        </w:tc>
        <w:tc>
          <w:tcPr>
            <w:tcW w:w="1729" w:type="dxa"/>
          </w:tcPr>
          <w:p w:rsidR="006A4BEE" w:rsidRPr="006A4BEE" w:rsidRDefault="008445C1" w:rsidP="00A17DCF">
            <w:pPr>
              <w:jc w:val="center"/>
            </w:pPr>
            <w:r>
              <w:t>100%</w:t>
            </w:r>
          </w:p>
        </w:tc>
      </w:tr>
      <w:tr w:rsidR="006A4BEE" w:rsidRPr="006A4BEE" w:rsidTr="00D47A43">
        <w:tc>
          <w:tcPr>
            <w:tcW w:w="2410" w:type="dxa"/>
            <w:shd w:val="clear" w:color="auto" w:fill="D9D9D9"/>
          </w:tcPr>
          <w:p w:rsidR="006A4BEE" w:rsidRPr="006A4BEE" w:rsidRDefault="006A4BEE" w:rsidP="006A4BEE">
            <w:pPr>
              <w:rPr>
                <w:b/>
              </w:rPr>
            </w:pPr>
            <w:r w:rsidRPr="006A4BEE">
              <w:rPr>
                <w:b/>
              </w:rPr>
              <w:t>Výdavky celkom</w:t>
            </w:r>
          </w:p>
        </w:tc>
        <w:tc>
          <w:tcPr>
            <w:tcW w:w="1416" w:type="dxa"/>
            <w:shd w:val="clear" w:color="auto" w:fill="D9D9D9"/>
          </w:tcPr>
          <w:p w:rsidR="006A4BEE" w:rsidRPr="006A4BEE" w:rsidRDefault="009E5867" w:rsidP="00A17DCF">
            <w:pPr>
              <w:jc w:val="right"/>
              <w:rPr>
                <w:b/>
              </w:rPr>
            </w:pPr>
            <w:r>
              <w:rPr>
                <w:b/>
              </w:rPr>
              <w:t>3 754 376,00</w:t>
            </w:r>
          </w:p>
        </w:tc>
        <w:tc>
          <w:tcPr>
            <w:tcW w:w="1703" w:type="dxa"/>
            <w:shd w:val="clear" w:color="auto" w:fill="D9D9D9"/>
          </w:tcPr>
          <w:p w:rsidR="006A4BEE" w:rsidRPr="006A4BEE" w:rsidRDefault="009E5867" w:rsidP="00A17DCF">
            <w:pPr>
              <w:jc w:val="right"/>
              <w:rPr>
                <w:b/>
              </w:rPr>
            </w:pPr>
            <w:r>
              <w:rPr>
                <w:b/>
              </w:rPr>
              <w:t>2 842 370,84</w:t>
            </w:r>
          </w:p>
        </w:tc>
        <w:tc>
          <w:tcPr>
            <w:tcW w:w="2053" w:type="dxa"/>
            <w:shd w:val="clear" w:color="auto" w:fill="D9D9D9"/>
          </w:tcPr>
          <w:p w:rsidR="006A4BEE" w:rsidRPr="006A4BEE" w:rsidRDefault="009E5867" w:rsidP="00A17DCF">
            <w:pPr>
              <w:jc w:val="right"/>
              <w:rPr>
                <w:b/>
              </w:rPr>
            </w:pPr>
            <w:r>
              <w:rPr>
                <w:b/>
              </w:rPr>
              <w:t>2 498 712,95</w:t>
            </w:r>
          </w:p>
        </w:tc>
        <w:tc>
          <w:tcPr>
            <w:tcW w:w="1729" w:type="dxa"/>
            <w:shd w:val="clear" w:color="auto" w:fill="D9D9D9"/>
          </w:tcPr>
          <w:p w:rsidR="006A4BEE" w:rsidRPr="006A4BEE" w:rsidRDefault="009E5867" w:rsidP="00A17DCF">
            <w:pPr>
              <w:jc w:val="center"/>
              <w:rPr>
                <w:b/>
              </w:rPr>
            </w:pPr>
            <w:r>
              <w:rPr>
                <w:b/>
              </w:rPr>
              <w:t>87%</w:t>
            </w:r>
          </w:p>
        </w:tc>
      </w:tr>
      <w:tr w:rsidR="006A4BEE" w:rsidRPr="006A4BEE" w:rsidTr="00D47A43">
        <w:tc>
          <w:tcPr>
            <w:tcW w:w="2410" w:type="dxa"/>
          </w:tcPr>
          <w:p w:rsidR="006A4BEE" w:rsidRPr="006A4BEE" w:rsidRDefault="006A4BEE" w:rsidP="006A4BEE">
            <w:r w:rsidRPr="006A4BEE">
              <w:t>z toho :</w:t>
            </w:r>
          </w:p>
        </w:tc>
        <w:tc>
          <w:tcPr>
            <w:tcW w:w="1416" w:type="dxa"/>
          </w:tcPr>
          <w:p w:rsidR="006A4BEE" w:rsidRPr="006A4BEE" w:rsidRDefault="006A4BEE" w:rsidP="00A17DCF">
            <w:pPr>
              <w:jc w:val="right"/>
              <w:rPr>
                <w:b/>
              </w:rPr>
            </w:pPr>
          </w:p>
        </w:tc>
        <w:tc>
          <w:tcPr>
            <w:tcW w:w="1703" w:type="dxa"/>
          </w:tcPr>
          <w:p w:rsidR="006A4BEE" w:rsidRPr="006A4BEE" w:rsidRDefault="006A4BEE" w:rsidP="00A17DCF">
            <w:pPr>
              <w:jc w:val="right"/>
              <w:rPr>
                <w:b/>
              </w:rPr>
            </w:pPr>
          </w:p>
        </w:tc>
        <w:tc>
          <w:tcPr>
            <w:tcW w:w="2053" w:type="dxa"/>
          </w:tcPr>
          <w:p w:rsidR="006A4BEE" w:rsidRPr="006A4BEE" w:rsidRDefault="006A4BEE" w:rsidP="00A17DCF">
            <w:pPr>
              <w:jc w:val="right"/>
              <w:rPr>
                <w:b/>
              </w:rPr>
            </w:pPr>
          </w:p>
        </w:tc>
        <w:tc>
          <w:tcPr>
            <w:tcW w:w="1729" w:type="dxa"/>
          </w:tcPr>
          <w:p w:rsidR="006A4BEE" w:rsidRPr="006A4BEE" w:rsidRDefault="006A4BEE" w:rsidP="00A17DCF">
            <w:pPr>
              <w:jc w:val="center"/>
              <w:rPr>
                <w:b/>
              </w:rPr>
            </w:pPr>
          </w:p>
        </w:tc>
      </w:tr>
      <w:tr w:rsidR="006A4BEE" w:rsidRPr="006A4BEE" w:rsidTr="00D47A43">
        <w:tc>
          <w:tcPr>
            <w:tcW w:w="2410" w:type="dxa"/>
          </w:tcPr>
          <w:p w:rsidR="006A4BEE" w:rsidRPr="006A4BEE" w:rsidRDefault="006A4BEE" w:rsidP="006A4BEE">
            <w:r w:rsidRPr="006A4BEE">
              <w:t>Bežné výdavky</w:t>
            </w:r>
          </w:p>
        </w:tc>
        <w:tc>
          <w:tcPr>
            <w:tcW w:w="1416" w:type="dxa"/>
          </w:tcPr>
          <w:p w:rsidR="006A4BEE" w:rsidRPr="006A4BEE" w:rsidRDefault="008445C1" w:rsidP="00A17DCF">
            <w:pPr>
              <w:jc w:val="right"/>
            </w:pPr>
            <w:r>
              <w:t>736 899,54</w:t>
            </w:r>
          </w:p>
        </w:tc>
        <w:tc>
          <w:tcPr>
            <w:tcW w:w="1703" w:type="dxa"/>
          </w:tcPr>
          <w:p w:rsidR="006A4BEE" w:rsidRPr="006A4BEE" w:rsidRDefault="008445C1" w:rsidP="00A17DCF">
            <w:pPr>
              <w:jc w:val="right"/>
            </w:pPr>
            <w:r>
              <w:t>766 701,63</w:t>
            </w:r>
          </w:p>
        </w:tc>
        <w:tc>
          <w:tcPr>
            <w:tcW w:w="2053" w:type="dxa"/>
          </w:tcPr>
          <w:p w:rsidR="006A4BEE" w:rsidRPr="006A4BEE" w:rsidRDefault="008445C1" w:rsidP="00A17DCF">
            <w:pPr>
              <w:jc w:val="right"/>
            </w:pPr>
            <w:r>
              <w:t>758 384,69</w:t>
            </w:r>
          </w:p>
        </w:tc>
        <w:tc>
          <w:tcPr>
            <w:tcW w:w="1729" w:type="dxa"/>
          </w:tcPr>
          <w:p w:rsidR="006A4BEE" w:rsidRPr="006A4BEE" w:rsidRDefault="008445C1" w:rsidP="00A17DCF">
            <w:pPr>
              <w:jc w:val="center"/>
            </w:pPr>
            <w:r>
              <w:t>98%</w:t>
            </w:r>
          </w:p>
        </w:tc>
      </w:tr>
      <w:tr w:rsidR="006A4BEE" w:rsidRPr="006A4BEE" w:rsidTr="00D47A43">
        <w:tc>
          <w:tcPr>
            <w:tcW w:w="2410" w:type="dxa"/>
          </w:tcPr>
          <w:p w:rsidR="006A4BEE" w:rsidRPr="006A4BEE" w:rsidRDefault="006A4BEE" w:rsidP="006A4BEE">
            <w:r w:rsidRPr="006A4BEE">
              <w:t>Kapitálové výdavky</w:t>
            </w:r>
          </w:p>
        </w:tc>
        <w:tc>
          <w:tcPr>
            <w:tcW w:w="1416" w:type="dxa"/>
          </w:tcPr>
          <w:p w:rsidR="006A4BEE" w:rsidRPr="006A4BEE" w:rsidRDefault="008445C1" w:rsidP="00A17DCF">
            <w:pPr>
              <w:jc w:val="right"/>
            </w:pPr>
            <w:r>
              <w:t>1 717 300,00</w:t>
            </w:r>
          </w:p>
        </w:tc>
        <w:tc>
          <w:tcPr>
            <w:tcW w:w="1703" w:type="dxa"/>
          </w:tcPr>
          <w:p w:rsidR="006A4BEE" w:rsidRPr="006A4BEE" w:rsidRDefault="008445C1" w:rsidP="00A17DCF">
            <w:pPr>
              <w:jc w:val="right"/>
            </w:pPr>
            <w:r>
              <w:t>566 726,17</w:t>
            </w:r>
          </w:p>
        </w:tc>
        <w:tc>
          <w:tcPr>
            <w:tcW w:w="2053" w:type="dxa"/>
          </w:tcPr>
          <w:p w:rsidR="006A4BEE" w:rsidRPr="006A4BEE" w:rsidRDefault="008445C1" w:rsidP="00A17DCF">
            <w:pPr>
              <w:jc w:val="right"/>
            </w:pPr>
            <w:r>
              <w:t>237 836,31</w:t>
            </w:r>
          </w:p>
        </w:tc>
        <w:tc>
          <w:tcPr>
            <w:tcW w:w="1729" w:type="dxa"/>
          </w:tcPr>
          <w:p w:rsidR="006A4BEE" w:rsidRPr="006A4BEE" w:rsidRDefault="008445C1" w:rsidP="00A17DCF">
            <w:pPr>
              <w:jc w:val="center"/>
            </w:pPr>
            <w:r>
              <w:t>41%</w:t>
            </w:r>
          </w:p>
        </w:tc>
      </w:tr>
      <w:tr w:rsidR="006A4BEE" w:rsidRPr="006A4BEE" w:rsidTr="00D47A43">
        <w:tc>
          <w:tcPr>
            <w:tcW w:w="2410" w:type="dxa"/>
          </w:tcPr>
          <w:p w:rsidR="006A4BEE" w:rsidRPr="006A4BEE" w:rsidRDefault="006A4BEE" w:rsidP="006A4BEE">
            <w:r w:rsidRPr="006A4BEE">
              <w:t>Finančné výdavky</w:t>
            </w:r>
          </w:p>
        </w:tc>
        <w:tc>
          <w:tcPr>
            <w:tcW w:w="1416" w:type="dxa"/>
          </w:tcPr>
          <w:p w:rsidR="006A4BEE" w:rsidRPr="006A4BEE" w:rsidRDefault="008445C1" w:rsidP="00A17DCF">
            <w:pPr>
              <w:jc w:val="right"/>
            </w:pPr>
            <w:r>
              <w:t>79 264,00</w:t>
            </w:r>
          </w:p>
        </w:tc>
        <w:tc>
          <w:tcPr>
            <w:tcW w:w="1703" w:type="dxa"/>
          </w:tcPr>
          <w:p w:rsidR="006A4BEE" w:rsidRPr="006A4BEE" w:rsidRDefault="008445C1" w:rsidP="00A17DCF">
            <w:pPr>
              <w:jc w:val="right"/>
            </w:pPr>
            <w:r>
              <w:t>118 256,00</w:t>
            </w:r>
          </w:p>
        </w:tc>
        <w:tc>
          <w:tcPr>
            <w:tcW w:w="2053" w:type="dxa"/>
          </w:tcPr>
          <w:p w:rsidR="006A4BEE" w:rsidRPr="006A4BEE" w:rsidRDefault="008445C1" w:rsidP="00A17DCF">
            <w:pPr>
              <w:jc w:val="right"/>
            </w:pPr>
            <w:r>
              <w:t>115 626,39</w:t>
            </w:r>
          </w:p>
        </w:tc>
        <w:tc>
          <w:tcPr>
            <w:tcW w:w="1729" w:type="dxa"/>
          </w:tcPr>
          <w:p w:rsidR="006A4BEE" w:rsidRPr="006A4BEE" w:rsidRDefault="008445C1" w:rsidP="00A17DCF">
            <w:pPr>
              <w:jc w:val="center"/>
            </w:pPr>
            <w:r>
              <w:t>97%</w:t>
            </w:r>
          </w:p>
        </w:tc>
      </w:tr>
      <w:tr w:rsidR="006A4BEE" w:rsidRPr="006A4BEE" w:rsidTr="00D47A43">
        <w:tc>
          <w:tcPr>
            <w:tcW w:w="2410" w:type="dxa"/>
          </w:tcPr>
          <w:p w:rsidR="006A4BEE" w:rsidRPr="006A4BEE" w:rsidRDefault="006A4BEE" w:rsidP="006A4BEE">
            <w:r w:rsidRPr="006A4BEE">
              <w:t>Výdavky RO s právnou</w:t>
            </w:r>
          </w:p>
          <w:p w:rsidR="006A4BEE" w:rsidRPr="006A4BEE" w:rsidRDefault="006A4BEE" w:rsidP="006A4BEE">
            <w:r w:rsidRPr="006A4BEE">
              <w:t>subjektivitou</w:t>
            </w:r>
          </w:p>
        </w:tc>
        <w:tc>
          <w:tcPr>
            <w:tcW w:w="1416" w:type="dxa"/>
          </w:tcPr>
          <w:p w:rsidR="006A4BEE" w:rsidRPr="006A4BEE" w:rsidRDefault="008445C1" w:rsidP="00A17DCF">
            <w:pPr>
              <w:jc w:val="right"/>
            </w:pPr>
            <w:r>
              <w:t>1 220 912,46</w:t>
            </w:r>
          </w:p>
        </w:tc>
        <w:tc>
          <w:tcPr>
            <w:tcW w:w="1703" w:type="dxa"/>
          </w:tcPr>
          <w:p w:rsidR="006A4BEE" w:rsidRPr="006A4BEE" w:rsidRDefault="008445C1" w:rsidP="00A17DCF">
            <w:pPr>
              <w:jc w:val="right"/>
            </w:pPr>
            <w:r>
              <w:t>1 390 687,04</w:t>
            </w:r>
          </w:p>
        </w:tc>
        <w:tc>
          <w:tcPr>
            <w:tcW w:w="2053" w:type="dxa"/>
          </w:tcPr>
          <w:p w:rsidR="006A4BEE" w:rsidRPr="006A4BEE" w:rsidRDefault="008445C1" w:rsidP="00A17DCF">
            <w:pPr>
              <w:jc w:val="right"/>
            </w:pPr>
            <w:r>
              <w:t>1 386 865,56</w:t>
            </w:r>
          </w:p>
        </w:tc>
        <w:tc>
          <w:tcPr>
            <w:tcW w:w="1729" w:type="dxa"/>
          </w:tcPr>
          <w:p w:rsidR="006A4BEE" w:rsidRPr="006A4BEE" w:rsidRDefault="008445C1" w:rsidP="00A17DCF">
            <w:pPr>
              <w:jc w:val="center"/>
            </w:pPr>
            <w:r>
              <w:t>99%</w:t>
            </w:r>
          </w:p>
        </w:tc>
      </w:tr>
      <w:tr w:rsidR="006A4BEE" w:rsidRPr="006A4BEE" w:rsidTr="00D47A43">
        <w:tc>
          <w:tcPr>
            <w:tcW w:w="2410" w:type="dxa"/>
            <w:shd w:val="clear" w:color="auto" w:fill="D9D9D9"/>
          </w:tcPr>
          <w:p w:rsidR="006A4BEE" w:rsidRPr="006A4BEE" w:rsidRDefault="006A4BEE" w:rsidP="006A4BEE">
            <w:pPr>
              <w:rPr>
                <w:b/>
              </w:rPr>
            </w:pPr>
            <w:r w:rsidRPr="006A4BEE">
              <w:rPr>
                <w:b/>
              </w:rPr>
              <w:t xml:space="preserve">Rozpočet obce </w:t>
            </w:r>
          </w:p>
        </w:tc>
        <w:tc>
          <w:tcPr>
            <w:tcW w:w="1416" w:type="dxa"/>
            <w:shd w:val="clear" w:color="auto" w:fill="D9D9D9"/>
          </w:tcPr>
          <w:p w:rsidR="006A4BEE" w:rsidRPr="006A4BEE" w:rsidRDefault="009E5867" w:rsidP="00A17DCF">
            <w:pPr>
              <w:jc w:val="right"/>
              <w:rPr>
                <w:b/>
              </w:rPr>
            </w:pPr>
            <w:r>
              <w:rPr>
                <w:b/>
              </w:rPr>
              <w:t>2 686,00</w:t>
            </w:r>
          </w:p>
        </w:tc>
        <w:tc>
          <w:tcPr>
            <w:tcW w:w="1703" w:type="dxa"/>
            <w:shd w:val="clear" w:color="auto" w:fill="D9D9D9"/>
          </w:tcPr>
          <w:p w:rsidR="006A4BEE" w:rsidRPr="006A4BEE" w:rsidRDefault="009E5867" w:rsidP="00A17DCF">
            <w:pPr>
              <w:jc w:val="right"/>
              <w:rPr>
                <w:b/>
              </w:rPr>
            </w:pPr>
            <w:r>
              <w:rPr>
                <w:b/>
              </w:rPr>
              <w:t>50 366,76</w:t>
            </w:r>
          </w:p>
        </w:tc>
        <w:tc>
          <w:tcPr>
            <w:tcW w:w="2053" w:type="dxa"/>
            <w:shd w:val="clear" w:color="auto" w:fill="D9D9D9"/>
          </w:tcPr>
          <w:p w:rsidR="006A4BEE" w:rsidRPr="006A4BEE" w:rsidRDefault="009E5867" w:rsidP="00A17DCF">
            <w:pPr>
              <w:jc w:val="right"/>
              <w:rPr>
                <w:b/>
              </w:rPr>
            </w:pPr>
            <w:r>
              <w:rPr>
                <w:b/>
              </w:rPr>
              <w:t>62 445,46</w:t>
            </w:r>
          </w:p>
        </w:tc>
        <w:tc>
          <w:tcPr>
            <w:tcW w:w="1729" w:type="dxa"/>
            <w:shd w:val="clear" w:color="auto" w:fill="D9D9D9"/>
          </w:tcPr>
          <w:p w:rsidR="006A4BEE" w:rsidRPr="006A4BEE" w:rsidRDefault="009E5867" w:rsidP="00A17DCF">
            <w:pPr>
              <w:jc w:val="center"/>
              <w:rPr>
                <w:b/>
              </w:rPr>
            </w:pPr>
            <w:r>
              <w:rPr>
                <w:b/>
              </w:rPr>
              <w:t>123%</w:t>
            </w:r>
          </w:p>
        </w:tc>
      </w:tr>
    </w:tbl>
    <w:p w:rsidR="005921B2" w:rsidRPr="006A4BEE" w:rsidRDefault="005921B2" w:rsidP="006A4BEE"/>
    <w:p w:rsidR="009E5867" w:rsidRDefault="006755F7" w:rsidP="0092215D">
      <w:pPr>
        <w:pStyle w:val="Nadpis2"/>
      </w:pPr>
      <w:bookmarkStart w:id="27" w:name="_Toc435992394"/>
      <w:r>
        <w:t xml:space="preserve">8.2  </w:t>
      </w:r>
      <w:r w:rsidR="006A4BEE" w:rsidRPr="006A4BEE">
        <w:t>Prebytok/schodok rozpočtového hospodárenia za rok 2014</w:t>
      </w:r>
      <w:bookmarkEnd w:id="27"/>
      <w:r w:rsidR="006A4BEE" w:rsidRPr="006A4BEE">
        <w:tab/>
      </w:r>
    </w:p>
    <w:p w:rsidR="009E5867" w:rsidRPr="008F2B2F" w:rsidRDefault="008F2B2F" w:rsidP="009E5867">
      <w:pPr>
        <w:rPr>
          <w:b/>
        </w:rPr>
      </w:pPr>
      <w:r>
        <w:rPr>
          <w:b/>
        </w:rPr>
        <w:tab/>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9E5867" w:rsidRPr="009E5867" w:rsidTr="005455A0">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9E5867" w:rsidRPr="009E5867" w:rsidRDefault="009E5867" w:rsidP="00A17DCF">
            <w:pPr>
              <w:ind w:left="176"/>
              <w:rPr>
                <w:b/>
                <w:bCs/>
              </w:rPr>
            </w:pPr>
          </w:p>
          <w:p w:rsidR="009E5867" w:rsidRPr="009E5867" w:rsidRDefault="009E5867" w:rsidP="00A17DCF">
            <w:pPr>
              <w:ind w:left="176"/>
            </w:pPr>
            <w:r w:rsidRPr="009E5867">
              <w:rPr>
                <w:b/>
                <w:bCs/>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9E5867" w:rsidRPr="009E5867" w:rsidRDefault="009E5867" w:rsidP="009E5867">
            <w:pPr>
              <w:rPr>
                <w:b/>
              </w:rPr>
            </w:pPr>
          </w:p>
          <w:p w:rsidR="009E5867" w:rsidRPr="009E5867" w:rsidRDefault="009E5867" w:rsidP="00A17DCF">
            <w:pPr>
              <w:jc w:val="center"/>
              <w:rPr>
                <w:b/>
              </w:rPr>
            </w:pPr>
            <w:r w:rsidRPr="009E5867">
              <w:rPr>
                <w:b/>
              </w:rPr>
              <w:t>Skutočnosť k 31.12.2014 v EUR</w:t>
            </w:r>
          </w:p>
          <w:p w:rsidR="009E5867" w:rsidRPr="009E5867" w:rsidRDefault="009E5867" w:rsidP="009E5867"/>
        </w:tc>
      </w:tr>
      <w:tr w:rsidR="009E5867" w:rsidRPr="009E5867" w:rsidTr="005455A0">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9E5867" w:rsidRPr="009E5867" w:rsidRDefault="009E5867" w:rsidP="00A17DCF">
            <w:pPr>
              <w:ind w:left="176"/>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9E5867" w:rsidRPr="009E5867" w:rsidRDefault="009E5867" w:rsidP="009E5867"/>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867" w:rsidRPr="009E5867" w:rsidRDefault="009E5867" w:rsidP="00A17DCF">
            <w:pPr>
              <w:ind w:left="176"/>
            </w:pPr>
            <w:r w:rsidRPr="009E5867">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9E5867" w:rsidRPr="009E5867" w:rsidRDefault="009E5867" w:rsidP="00A17DCF">
            <w:pPr>
              <w:ind w:right="317"/>
              <w:jc w:val="right"/>
            </w:pPr>
            <w:r w:rsidRPr="009E5867">
              <w:t>2 253 805,15</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t xml:space="preserve">z toho : bežné príjmy obce </w:t>
            </w:r>
          </w:p>
        </w:tc>
        <w:tc>
          <w:tcPr>
            <w:tcW w:w="3686" w:type="dxa"/>
            <w:tcBorders>
              <w:top w:val="nil"/>
              <w:left w:val="nil"/>
              <w:bottom w:val="single" w:sz="8" w:space="0" w:color="auto"/>
              <w:right w:val="double" w:sz="6" w:space="0" w:color="auto"/>
            </w:tcBorders>
            <w:vAlign w:val="center"/>
            <w:hideMark/>
          </w:tcPr>
          <w:p w:rsidR="009E5867" w:rsidRPr="009E5867" w:rsidRDefault="009E5867" w:rsidP="00A17DCF">
            <w:pPr>
              <w:ind w:right="317"/>
              <w:jc w:val="right"/>
              <w:rPr>
                <w:i/>
                <w:iCs/>
              </w:rPr>
            </w:pPr>
            <w:r w:rsidRPr="009E5867">
              <w:rPr>
                <w:i/>
                <w:iCs/>
              </w:rPr>
              <w:t>2 244 608,68</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t xml:space="preserve">             bežné príjmy RO</w:t>
            </w:r>
          </w:p>
        </w:tc>
        <w:tc>
          <w:tcPr>
            <w:tcW w:w="3686" w:type="dxa"/>
            <w:tcBorders>
              <w:top w:val="nil"/>
              <w:left w:val="nil"/>
              <w:bottom w:val="single" w:sz="8" w:space="0" w:color="auto"/>
              <w:right w:val="double" w:sz="6" w:space="0" w:color="auto"/>
            </w:tcBorders>
            <w:vAlign w:val="center"/>
            <w:hideMark/>
          </w:tcPr>
          <w:p w:rsidR="009E5867" w:rsidRPr="009E5867" w:rsidRDefault="009E5867" w:rsidP="00A17DCF">
            <w:pPr>
              <w:ind w:right="317"/>
              <w:jc w:val="right"/>
              <w:rPr>
                <w:i/>
                <w:iCs/>
              </w:rPr>
            </w:pPr>
            <w:r w:rsidRPr="009E5867">
              <w:rPr>
                <w:i/>
                <w:iCs/>
              </w:rPr>
              <w:t>9 196,47</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867" w:rsidRPr="009E5867" w:rsidRDefault="009E5867" w:rsidP="00A17DCF">
            <w:pPr>
              <w:ind w:left="176"/>
            </w:pPr>
            <w:r w:rsidRPr="009E5867">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9E5867" w:rsidRPr="009E5867" w:rsidRDefault="009E5867" w:rsidP="00A17DCF">
            <w:pPr>
              <w:ind w:right="317"/>
              <w:jc w:val="right"/>
            </w:pPr>
            <w:r w:rsidRPr="009E5867">
              <w:t>2 145 250,25</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t xml:space="preserve">z toho : bežné výdavky  obce </w:t>
            </w:r>
          </w:p>
        </w:tc>
        <w:tc>
          <w:tcPr>
            <w:tcW w:w="3686" w:type="dxa"/>
            <w:tcBorders>
              <w:top w:val="nil"/>
              <w:left w:val="nil"/>
              <w:bottom w:val="single" w:sz="8" w:space="0" w:color="auto"/>
              <w:right w:val="double" w:sz="6" w:space="0" w:color="auto"/>
            </w:tcBorders>
            <w:vAlign w:val="center"/>
            <w:hideMark/>
          </w:tcPr>
          <w:p w:rsidR="009E5867" w:rsidRPr="009E5867" w:rsidRDefault="009E5867" w:rsidP="00A17DCF">
            <w:pPr>
              <w:ind w:right="317"/>
              <w:jc w:val="right"/>
              <w:rPr>
                <w:i/>
                <w:iCs/>
              </w:rPr>
            </w:pPr>
            <w:r w:rsidRPr="009E5867">
              <w:rPr>
                <w:i/>
                <w:iCs/>
              </w:rPr>
              <w:t>758 384,69</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t xml:space="preserve">             bežné výdavky  RO</w:t>
            </w:r>
          </w:p>
        </w:tc>
        <w:tc>
          <w:tcPr>
            <w:tcW w:w="3686" w:type="dxa"/>
            <w:tcBorders>
              <w:top w:val="nil"/>
              <w:left w:val="nil"/>
              <w:bottom w:val="single" w:sz="8" w:space="0" w:color="auto"/>
              <w:right w:val="double" w:sz="6" w:space="0" w:color="auto"/>
            </w:tcBorders>
            <w:vAlign w:val="center"/>
            <w:hideMark/>
          </w:tcPr>
          <w:p w:rsidR="009E5867" w:rsidRPr="009E5867" w:rsidRDefault="009E5867" w:rsidP="00A17DCF">
            <w:pPr>
              <w:ind w:right="317"/>
              <w:jc w:val="right"/>
              <w:rPr>
                <w:i/>
                <w:iCs/>
              </w:rPr>
            </w:pPr>
            <w:r w:rsidRPr="009E5867">
              <w:rPr>
                <w:i/>
                <w:iCs/>
              </w:rPr>
              <w:t>1 386 865,56</w:t>
            </w:r>
          </w:p>
        </w:tc>
      </w:tr>
      <w:tr w:rsidR="009E5867" w:rsidRPr="009E5867" w:rsidTr="005455A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E5867" w:rsidRPr="009E5867" w:rsidRDefault="009E5867" w:rsidP="00A17DCF">
            <w:pPr>
              <w:ind w:left="176"/>
            </w:pPr>
            <w:r w:rsidRPr="009E5867">
              <w:rPr>
                <w:b/>
                <w:bCs/>
                <w:i/>
                <w:iCs/>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9E5867" w:rsidRPr="009E5867" w:rsidRDefault="009E5867" w:rsidP="00A17DCF">
            <w:pPr>
              <w:ind w:right="317"/>
              <w:jc w:val="right"/>
            </w:pPr>
            <w:r w:rsidRPr="009E5867">
              <w:t>108 554,9</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867" w:rsidRPr="009E5867" w:rsidRDefault="009E5867" w:rsidP="00A17DCF">
            <w:pPr>
              <w:ind w:left="176"/>
            </w:pPr>
            <w:r w:rsidRPr="009E5867">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9E5867" w:rsidRPr="009E5867" w:rsidRDefault="009E5867" w:rsidP="00A17DCF">
            <w:pPr>
              <w:ind w:right="317"/>
              <w:jc w:val="right"/>
            </w:pPr>
            <w:r w:rsidRPr="009E5867">
              <w:t>228 297,78</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lastRenderedPageBreak/>
              <w:t xml:space="preserve">z toho : kapitálové  príjmy obce </w:t>
            </w:r>
          </w:p>
        </w:tc>
        <w:tc>
          <w:tcPr>
            <w:tcW w:w="3686" w:type="dxa"/>
            <w:tcBorders>
              <w:top w:val="nil"/>
              <w:left w:val="nil"/>
              <w:bottom w:val="single" w:sz="8" w:space="0" w:color="auto"/>
              <w:right w:val="double" w:sz="6" w:space="0" w:color="auto"/>
            </w:tcBorders>
            <w:vAlign w:val="center"/>
            <w:hideMark/>
          </w:tcPr>
          <w:p w:rsidR="009E5867" w:rsidRPr="009E5867" w:rsidRDefault="009E5867" w:rsidP="00A17DCF">
            <w:pPr>
              <w:ind w:right="317"/>
              <w:jc w:val="right"/>
              <w:rPr>
                <w:i/>
                <w:iCs/>
              </w:rPr>
            </w:pPr>
            <w:r w:rsidRPr="009E5867">
              <w:rPr>
                <w:i/>
                <w:iCs/>
              </w:rPr>
              <w:t>228 297,78</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t xml:space="preserve">             kapitálové  príjmy RO</w:t>
            </w:r>
          </w:p>
        </w:tc>
        <w:tc>
          <w:tcPr>
            <w:tcW w:w="3686" w:type="dxa"/>
            <w:tcBorders>
              <w:top w:val="nil"/>
              <w:left w:val="nil"/>
              <w:bottom w:val="single" w:sz="8" w:space="0" w:color="auto"/>
              <w:right w:val="double" w:sz="6" w:space="0" w:color="auto"/>
            </w:tcBorders>
            <w:vAlign w:val="center"/>
            <w:hideMark/>
          </w:tcPr>
          <w:p w:rsidR="009E5867" w:rsidRPr="009E5867" w:rsidRDefault="009E5867" w:rsidP="00A17DCF">
            <w:pPr>
              <w:ind w:right="317"/>
              <w:jc w:val="right"/>
              <w:rPr>
                <w:i/>
                <w:iCs/>
              </w:rPr>
            </w:pP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867" w:rsidRPr="009E5867" w:rsidRDefault="009E5867" w:rsidP="00A17DCF">
            <w:pPr>
              <w:ind w:left="176"/>
            </w:pPr>
            <w:r w:rsidRPr="009E5867">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9E5867" w:rsidRPr="009E5867" w:rsidRDefault="009E5867" w:rsidP="00A17DCF">
            <w:pPr>
              <w:ind w:right="317"/>
              <w:jc w:val="right"/>
            </w:pPr>
            <w:r w:rsidRPr="009E5867">
              <w:t>237 836,31</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t xml:space="preserve">z toho : kapitálové  výdavky  obce </w:t>
            </w:r>
          </w:p>
        </w:tc>
        <w:tc>
          <w:tcPr>
            <w:tcW w:w="3686" w:type="dxa"/>
            <w:tcBorders>
              <w:top w:val="nil"/>
              <w:left w:val="nil"/>
              <w:bottom w:val="single" w:sz="8" w:space="0" w:color="auto"/>
              <w:right w:val="double" w:sz="6" w:space="0" w:color="auto"/>
            </w:tcBorders>
            <w:vAlign w:val="center"/>
            <w:hideMark/>
          </w:tcPr>
          <w:p w:rsidR="009E5867" w:rsidRPr="009E5867" w:rsidRDefault="009E5867" w:rsidP="00A17DCF">
            <w:pPr>
              <w:ind w:right="317"/>
              <w:jc w:val="right"/>
              <w:rPr>
                <w:i/>
                <w:iCs/>
              </w:rPr>
            </w:pPr>
            <w:r w:rsidRPr="009E5867">
              <w:rPr>
                <w:i/>
                <w:iCs/>
              </w:rPr>
              <w:t>237 836,31</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t xml:space="preserve">             kapitálové  výdavky  RO</w:t>
            </w:r>
          </w:p>
        </w:tc>
        <w:tc>
          <w:tcPr>
            <w:tcW w:w="3686" w:type="dxa"/>
            <w:tcBorders>
              <w:top w:val="nil"/>
              <w:left w:val="nil"/>
              <w:bottom w:val="single" w:sz="8" w:space="0" w:color="auto"/>
              <w:right w:val="double" w:sz="6" w:space="0" w:color="auto"/>
            </w:tcBorders>
            <w:vAlign w:val="center"/>
            <w:hideMark/>
          </w:tcPr>
          <w:p w:rsidR="009E5867" w:rsidRPr="009E5867" w:rsidRDefault="009E5867" w:rsidP="00A17DCF">
            <w:pPr>
              <w:ind w:right="317"/>
              <w:jc w:val="right"/>
              <w:rPr>
                <w:i/>
                <w:iCs/>
              </w:rPr>
            </w:pPr>
          </w:p>
        </w:tc>
      </w:tr>
      <w:tr w:rsidR="009E5867" w:rsidRPr="009E5867" w:rsidTr="005455A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E5867" w:rsidRPr="009E5867" w:rsidRDefault="009E5867" w:rsidP="00A17DCF">
            <w:pPr>
              <w:ind w:left="176"/>
              <w:rPr>
                <w:b/>
                <w:i/>
              </w:rPr>
            </w:pPr>
            <w:r w:rsidRPr="009E5867">
              <w:rPr>
                <w:b/>
                <w:i/>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9E5867" w:rsidRPr="009E5867" w:rsidRDefault="009E5867" w:rsidP="00A17DCF">
            <w:pPr>
              <w:ind w:right="317"/>
              <w:jc w:val="right"/>
              <w:rPr>
                <w:b/>
                <w:bCs/>
                <w:i/>
                <w:iCs/>
              </w:rPr>
            </w:pPr>
            <w:r w:rsidRPr="009E5867">
              <w:rPr>
                <w:b/>
                <w:bCs/>
                <w:i/>
                <w:iCs/>
              </w:rPr>
              <w:t>-9 538,53</w:t>
            </w:r>
          </w:p>
        </w:tc>
      </w:tr>
      <w:tr w:rsidR="009E5867" w:rsidRPr="009E5867" w:rsidTr="005455A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867" w:rsidRPr="009E5867" w:rsidRDefault="009E5867" w:rsidP="00A17DCF">
            <w:pPr>
              <w:ind w:left="176"/>
            </w:pPr>
            <w:r w:rsidRPr="009E5867">
              <w:rPr>
                <w:b/>
                <w:bCs/>
                <w:i/>
                <w:iCs/>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9E5867" w:rsidRPr="009E5867" w:rsidRDefault="009E5867" w:rsidP="00A17DCF">
            <w:pPr>
              <w:ind w:right="317"/>
              <w:jc w:val="right"/>
              <w:rPr>
                <w:b/>
              </w:rPr>
            </w:pPr>
            <w:r w:rsidRPr="009E5867">
              <w:t>99 016,37</w:t>
            </w:r>
          </w:p>
        </w:tc>
      </w:tr>
      <w:tr w:rsidR="009E5867" w:rsidRPr="009E5867" w:rsidTr="005455A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9E5867" w:rsidRPr="009E5867" w:rsidRDefault="009E5867" w:rsidP="00A17DCF">
            <w:pPr>
              <w:ind w:left="176"/>
              <w:rPr>
                <w:b/>
                <w:bCs/>
                <w:i/>
                <w:iCs/>
              </w:rPr>
            </w:pPr>
            <w:r w:rsidRPr="009E5867">
              <w:rPr>
                <w:b/>
                <w:i/>
                <w:iCs/>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9E5867" w:rsidRPr="009E5867" w:rsidRDefault="009E5867" w:rsidP="00A17DCF">
            <w:pPr>
              <w:ind w:right="317"/>
              <w:jc w:val="right"/>
            </w:pPr>
            <w:r w:rsidRPr="009E5867">
              <w:t>-31 245,96</w:t>
            </w:r>
          </w:p>
        </w:tc>
      </w:tr>
      <w:tr w:rsidR="009E5867" w:rsidRPr="009E5867" w:rsidTr="005455A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E5867" w:rsidRPr="009E5867" w:rsidRDefault="009E5867" w:rsidP="00A17DCF">
            <w:pPr>
              <w:ind w:left="176"/>
              <w:rPr>
                <w:b/>
                <w:i/>
                <w:iCs/>
              </w:rPr>
            </w:pPr>
            <w:r w:rsidRPr="009E5867">
              <w:rPr>
                <w:b/>
                <w:i/>
                <w:iCs/>
              </w:rPr>
              <w:t xml:space="preserve">Upravený prebytok/schodok </w:t>
            </w:r>
            <w:r w:rsidRPr="009E5867">
              <w:rPr>
                <w:b/>
                <w:bCs/>
                <w:i/>
                <w:iCs/>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9E5867" w:rsidRPr="009E5867" w:rsidRDefault="009E5867" w:rsidP="00A17DCF">
            <w:pPr>
              <w:ind w:right="317"/>
              <w:jc w:val="right"/>
            </w:pPr>
            <w:r w:rsidRPr="009E5867">
              <w:t>67 770,41</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t>Príjmy z finančných operácií</w:t>
            </w:r>
          </w:p>
        </w:tc>
        <w:tc>
          <w:tcPr>
            <w:tcW w:w="3686" w:type="dxa"/>
            <w:tcBorders>
              <w:top w:val="nil"/>
              <w:left w:val="nil"/>
              <w:bottom w:val="single" w:sz="4" w:space="0" w:color="auto"/>
              <w:right w:val="double" w:sz="6" w:space="0" w:color="auto"/>
            </w:tcBorders>
            <w:vAlign w:val="center"/>
            <w:hideMark/>
          </w:tcPr>
          <w:p w:rsidR="009E5867" w:rsidRPr="009E5867" w:rsidRDefault="009E5867" w:rsidP="00A17DCF">
            <w:pPr>
              <w:ind w:right="317"/>
              <w:jc w:val="right"/>
            </w:pPr>
            <w:r w:rsidRPr="009E5867">
              <w:t>79 055,48</w:t>
            </w:r>
          </w:p>
        </w:tc>
      </w:tr>
      <w:tr w:rsidR="009E5867" w:rsidRPr="009E5867" w:rsidTr="005455A0">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9E5867" w:rsidRPr="009E5867" w:rsidRDefault="009E5867" w:rsidP="00A17DCF">
            <w:pPr>
              <w:ind w:left="176"/>
            </w:pPr>
            <w:r w:rsidRPr="009E5867">
              <w:t>Výdavky z finančných operácií</w:t>
            </w:r>
          </w:p>
        </w:tc>
        <w:tc>
          <w:tcPr>
            <w:tcW w:w="3686" w:type="dxa"/>
            <w:tcBorders>
              <w:top w:val="nil"/>
              <w:left w:val="nil"/>
              <w:bottom w:val="single" w:sz="4" w:space="0" w:color="auto"/>
              <w:right w:val="double" w:sz="6" w:space="0" w:color="auto"/>
            </w:tcBorders>
            <w:vAlign w:val="center"/>
            <w:hideMark/>
          </w:tcPr>
          <w:p w:rsidR="009E5867" w:rsidRPr="009E5867" w:rsidRDefault="009E5867" w:rsidP="00A17DCF">
            <w:pPr>
              <w:ind w:right="317"/>
              <w:jc w:val="right"/>
            </w:pPr>
            <w:r w:rsidRPr="009E5867">
              <w:t>115 626,39</w:t>
            </w:r>
          </w:p>
        </w:tc>
      </w:tr>
      <w:tr w:rsidR="009E5867" w:rsidRPr="009E5867" w:rsidTr="005455A0">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E5867" w:rsidRPr="009E5867" w:rsidRDefault="009E5867" w:rsidP="00A17DCF">
            <w:pPr>
              <w:ind w:left="176"/>
            </w:pPr>
            <w:r w:rsidRPr="009E5867">
              <w:rPr>
                <w:b/>
                <w:bCs/>
                <w:i/>
                <w:iCs/>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9E5867" w:rsidRPr="009E5867" w:rsidRDefault="009E5867" w:rsidP="00A17DCF">
            <w:pPr>
              <w:ind w:right="317"/>
              <w:jc w:val="right"/>
            </w:pPr>
            <w:r w:rsidRPr="009E5867">
              <w:t>-36 570,91</w:t>
            </w:r>
          </w:p>
        </w:tc>
      </w:tr>
      <w:tr w:rsidR="009E5867" w:rsidRPr="009E5867" w:rsidTr="00545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9E5867" w:rsidRPr="009E5867" w:rsidRDefault="009E5867" w:rsidP="00A17DCF">
            <w:pPr>
              <w:ind w:left="176"/>
            </w:pPr>
            <w:r w:rsidRPr="009E5867">
              <w:t xml:space="preserve">Príjmy spolu  </w:t>
            </w:r>
          </w:p>
        </w:tc>
        <w:tc>
          <w:tcPr>
            <w:tcW w:w="3686" w:type="dxa"/>
            <w:shd w:val="clear" w:color="auto" w:fill="auto"/>
            <w:hideMark/>
          </w:tcPr>
          <w:p w:rsidR="009E5867" w:rsidRPr="009E5867" w:rsidRDefault="009E5867" w:rsidP="00A17DCF">
            <w:pPr>
              <w:ind w:right="317"/>
              <w:jc w:val="right"/>
            </w:pPr>
            <w:r w:rsidRPr="009E5867">
              <w:t>2 561 158,41</w:t>
            </w:r>
          </w:p>
        </w:tc>
      </w:tr>
      <w:tr w:rsidR="009E5867" w:rsidRPr="009E5867" w:rsidTr="00545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9E5867" w:rsidRPr="009E5867" w:rsidRDefault="009E5867" w:rsidP="00A17DCF">
            <w:pPr>
              <w:ind w:left="176"/>
            </w:pPr>
            <w:r w:rsidRPr="009E5867">
              <w:t>VÝDAVKY SPOLU</w:t>
            </w:r>
          </w:p>
        </w:tc>
        <w:tc>
          <w:tcPr>
            <w:tcW w:w="3686" w:type="dxa"/>
            <w:shd w:val="clear" w:color="auto" w:fill="auto"/>
            <w:hideMark/>
          </w:tcPr>
          <w:p w:rsidR="009E5867" w:rsidRPr="009E5867" w:rsidRDefault="009E5867" w:rsidP="00A17DCF">
            <w:pPr>
              <w:ind w:right="317"/>
              <w:jc w:val="right"/>
            </w:pPr>
            <w:r w:rsidRPr="009E5867">
              <w:t>2 498 712,95</w:t>
            </w:r>
          </w:p>
        </w:tc>
      </w:tr>
      <w:tr w:rsidR="009E5867" w:rsidRPr="009E5867" w:rsidTr="00545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9E5867" w:rsidRPr="009E5867" w:rsidRDefault="009E5867" w:rsidP="00A17DCF">
            <w:pPr>
              <w:ind w:left="176"/>
            </w:pPr>
            <w:r w:rsidRPr="009E5867">
              <w:rPr>
                <w:b/>
                <w:bCs/>
                <w:i/>
                <w:iCs/>
              </w:rPr>
              <w:t xml:space="preserve">Hospodárenie obce </w:t>
            </w:r>
          </w:p>
        </w:tc>
        <w:tc>
          <w:tcPr>
            <w:tcW w:w="3686" w:type="dxa"/>
            <w:shd w:val="clear" w:color="auto" w:fill="DDD9C3"/>
            <w:hideMark/>
          </w:tcPr>
          <w:p w:rsidR="009E5867" w:rsidRPr="009E5867" w:rsidRDefault="009E5867" w:rsidP="00A17DCF">
            <w:pPr>
              <w:ind w:right="317"/>
              <w:jc w:val="right"/>
              <w:rPr>
                <w:b/>
              </w:rPr>
            </w:pPr>
            <w:r w:rsidRPr="009E5867">
              <w:rPr>
                <w:b/>
              </w:rPr>
              <w:t>62 445,46</w:t>
            </w:r>
          </w:p>
        </w:tc>
      </w:tr>
      <w:tr w:rsidR="009E5867" w:rsidRPr="009E5867" w:rsidTr="00545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9E5867" w:rsidRPr="009E5867" w:rsidRDefault="009E5867" w:rsidP="00A17DCF">
            <w:pPr>
              <w:ind w:left="176"/>
              <w:rPr>
                <w:b/>
              </w:rPr>
            </w:pPr>
            <w:r w:rsidRPr="009E5867">
              <w:rPr>
                <w:b/>
                <w:i/>
                <w:iCs/>
              </w:rPr>
              <w:t>Vylúčenie z prebytku</w:t>
            </w:r>
          </w:p>
        </w:tc>
        <w:tc>
          <w:tcPr>
            <w:tcW w:w="3686" w:type="dxa"/>
            <w:shd w:val="clear" w:color="auto" w:fill="auto"/>
            <w:hideMark/>
          </w:tcPr>
          <w:p w:rsidR="009E5867" w:rsidRPr="009E5867" w:rsidRDefault="009E5867" w:rsidP="00A17DCF">
            <w:pPr>
              <w:ind w:right="317"/>
              <w:jc w:val="right"/>
            </w:pPr>
            <w:r w:rsidRPr="009E5867">
              <w:t>-31 245,96</w:t>
            </w:r>
          </w:p>
        </w:tc>
      </w:tr>
      <w:tr w:rsidR="009E5867" w:rsidRPr="009E5867" w:rsidTr="005455A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9E5867" w:rsidRPr="009E5867" w:rsidRDefault="009E5867" w:rsidP="00A17DCF">
            <w:pPr>
              <w:ind w:left="176"/>
            </w:pPr>
            <w:r w:rsidRPr="009E5867">
              <w:rPr>
                <w:b/>
                <w:bCs/>
                <w:i/>
                <w:iCs/>
              </w:rPr>
              <w:t>Upravené hospodárenie obce</w:t>
            </w:r>
          </w:p>
        </w:tc>
        <w:tc>
          <w:tcPr>
            <w:tcW w:w="3686" w:type="dxa"/>
            <w:shd w:val="clear" w:color="auto" w:fill="D9D9D9"/>
            <w:hideMark/>
          </w:tcPr>
          <w:p w:rsidR="009E5867" w:rsidRPr="009E5867" w:rsidRDefault="009E5867" w:rsidP="00A17DCF">
            <w:pPr>
              <w:ind w:right="317"/>
              <w:jc w:val="right"/>
            </w:pPr>
            <w:r w:rsidRPr="009E5867">
              <w:t>31 199,50</w:t>
            </w:r>
          </w:p>
        </w:tc>
      </w:tr>
    </w:tbl>
    <w:p w:rsidR="009E5867" w:rsidRPr="009E5867" w:rsidRDefault="009E5867" w:rsidP="009E5867"/>
    <w:p w:rsidR="009E5867" w:rsidRPr="009E5867" w:rsidRDefault="009E5867" w:rsidP="00A17DCF">
      <w:pPr>
        <w:jc w:val="both"/>
        <w:rPr>
          <w:iCs/>
        </w:rPr>
      </w:pPr>
      <w:r w:rsidRPr="009E5867">
        <w:rPr>
          <w:iCs/>
        </w:rPr>
        <w:t xml:space="preserve">     V zmysle ustanovenia § 16  odsek 6 zákona č.583/2004 </w:t>
      </w:r>
      <w:proofErr w:type="spellStart"/>
      <w:r w:rsidRPr="009E5867">
        <w:rPr>
          <w:iCs/>
        </w:rPr>
        <w:t>Z.z</w:t>
      </w:r>
      <w:proofErr w:type="spellEnd"/>
      <w:r w:rsidRPr="009E5867">
        <w:rPr>
          <w:iCs/>
        </w:rPr>
        <w:t xml:space="preserve">. o rozpočtových pravidlách územnej samosprávy a o zmene a doplnení niektorých zákonov v znení neskorších predpisov sa na účely tvorby peňažných fondov pri usporiadaní prebytku rozpočtu obce podľa </w:t>
      </w:r>
      <w:r w:rsidRPr="009E5867">
        <w:t xml:space="preserve">§ 10 ods. 3 písm. a) a b)  citovaného zákona, </w:t>
      </w:r>
      <w:r w:rsidRPr="009E5867">
        <w:rPr>
          <w:iCs/>
        </w:rPr>
        <w:t xml:space="preserve"> z tohto  </w:t>
      </w:r>
      <w:r w:rsidRPr="009E5867">
        <w:rPr>
          <w:b/>
          <w:iCs/>
        </w:rPr>
        <w:t>prebytku vylučujú :</w:t>
      </w:r>
      <w:r w:rsidRPr="009E5867">
        <w:rPr>
          <w:iCs/>
        </w:rPr>
        <w:t xml:space="preserve"> </w:t>
      </w:r>
    </w:p>
    <w:p w:rsidR="009E5867" w:rsidRDefault="009E5867" w:rsidP="009E5867">
      <w:pPr>
        <w:numPr>
          <w:ilvl w:val="0"/>
          <w:numId w:val="10"/>
        </w:numPr>
        <w:rPr>
          <w:iCs/>
        </w:rPr>
      </w:pPr>
      <w:r w:rsidRPr="009E5867">
        <w:rPr>
          <w:iCs/>
        </w:rPr>
        <w:t xml:space="preserve">nevyčerpané prostriedky </w:t>
      </w:r>
      <w:r w:rsidRPr="009E5867">
        <w:rPr>
          <w:b/>
          <w:iCs/>
        </w:rPr>
        <w:t>zo ŠR</w:t>
      </w:r>
      <w:r w:rsidRPr="009E5867">
        <w:rPr>
          <w:iCs/>
        </w:rPr>
        <w:t xml:space="preserve"> účelovo určené na </w:t>
      </w:r>
      <w:r w:rsidRPr="009E5867">
        <w:rPr>
          <w:b/>
          <w:iCs/>
        </w:rPr>
        <w:t xml:space="preserve">bežné výdavky </w:t>
      </w:r>
      <w:r w:rsidRPr="009E5867">
        <w:rPr>
          <w:iCs/>
        </w:rPr>
        <w:t xml:space="preserve">poskytnuté predchádzajúcom  rozpočtovom roku  v sume   30 695,96  EUR, a to na : </w:t>
      </w:r>
    </w:p>
    <w:p w:rsidR="009E5867" w:rsidRPr="009E5867" w:rsidRDefault="009E5867" w:rsidP="009E5867">
      <w:pPr>
        <w:numPr>
          <w:ilvl w:val="0"/>
          <w:numId w:val="6"/>
        </w:numPr>
        <w:rPr>
          <w:iCs/>
        </w:rPr>
      </w:pPr>
      <w:r w:rsidRPr="009E5867">
        <w:rPr>
          <w:iCs/>
        </w:rPr>
        <w:t>dopravné žiakom ZŠ 2 831,48 E</w:t>
      </w:r>
      <w:r w:rsidR="00A17DCF">
        <w:rPr>
          <w:iCs/>
        </w:rPr>
        <w:t>UR</w:t>
      </w:r>
    </w:p>
    <w:p w:rsidR="009E5867" w:rsidRPr="009E5867" w:rsidRDefault="009E5867" w:rsidP="009E5867">
      <w:pPr>
        <w:numPr>
          <w:ilvl w:val="0"/>
          <w:numId w:val="6"/>
        </w:numPr>
        <w:rPr>
          <w:iCs/>
        </w:rPr>
      </w:pPr>
      <w:r w:rsidRPr="009E5867">
        <w:rPr>
          <w:iCs/>
        </w:rPr>
        <w:t>projektové prostriedky ZŠ 27 864,48</w:t>
      </w:r>
      <w:r w:rsidR="00A17DCF">
        <w:rPr>
          <w:iCs/>
        </w:rPr>
        <w:t xml:space="preserve"> EUR</w:t>
      </w:r>
      <w:r w:rsidR="00744B14">
        <w:rPr>
          <w:iCs/>
        </w:rPr>
        <w:t xml:space="preserve"> / Moderná škola pre život/</w:t>
      </w:r>
    </w:p>
    <w:p w:rsidR="009E5867" w:rsidRPr="008F2B2F" w:rsidRDefault="009E5867" w:rsidP="009E5867">
      <w:pPr>
        <w:numPr>
          <w:ilvl w:val="0"/>
          <w:numId w:val="10"/>
        </w:numPr>
        <w:rPr>
          <w:iCs/>
        </w:rPr>
      </w:pPr>
      <w:r w:rsidRPr="009E5867">
        <w:rPr>
          <w:iCs/>
        </w:rPr>
        <w:t xml:space="preserve">nevyčerpané prostriedky z účelovo určených </w:t>
      </w:r>
      <w:r w:rsidRPr="009E5867">
        <w:rPr>
          <w:b/>
          <w:iCs/>
        </w:rPr>
        <w:t xml:space="preserve">darov </w:t>
      </w:r>
      <w:r w:rsidRPr="009E5867">
        <w:rPr>
          <w:iCs/>
        </w:rPr>
        <w:t xml:space="preserve">od </w:t>
      </w:r>
      <w:proofErr w:type="spellStart"/>
      <w:r w:rsidRPr="009E5867">
        <w:rPr>
          <w:iCs/>
        </w:rPr>
        <w:t>Pigagro</w:t>
      </w:r>
      <w:proofErr w:type="spellEnd"/>
      <w:r w:rsidRPr="009E5867">
        <w:rPr>
          <w:iCs/>
        </w:rPr>
        <w:t xml:space="preserve"> s.r.o. podľa ustanovenia  § 5 ods. 3 zákona č.583/2004 </w:t>
      </w:r>
      <w:proofErr w:type="spellStart"/>
      <w:r w:rsidRPr="009E5867">
        <w:rPr>
          <w:iCs/>
        </w:rPr>
        <w:t>Z.z</w:t>
      </w:r>
      <w:proofErr w:type="spellEnd"/>
      <w:r w:rsidRPr="009E5867">
        <w:rPr>
          <w:iCs/>
        </w:rPr>
        <w:t xml:space="preserve">. o rozpočtových pravidlách územnej </w:t>
      </w:r>
      <w:r w:rsidRPr="009E5867">
        <w:rPr>
          <w:iCs/>
        </w:rPr>
        <w:lastRenderedPageBreak/>
        <w:t xml:space="preserve">samosprávy a o zmene a doplnení niektorých zákonov v znení neskorších predpisov v sume 550,00 </w:t>
      </w:r>
      <w:r w:rsidR="00A17DCF">
        <w:rPr>
          <w:iCs/>
        </w:rPr>
        <w:t>EUR</w:t>
      </w:r>
      <w:r w:rsidRPr="009E5867">
        <w:rPr>
          <w:iCs/>
        </w:rPr>
        <w:t xml:space="preserve"> </w:t>
      </w:r>
      <w:r w:rsidR="008F2B2F">
        <w:rPr>
          <w:iCs/>
        </w:rPr>
        <w:t>.</w:t>
      </w:r>
    </w:p>
    <w:p w:rsidR="006A4BEE" w:rsidRDefault="009E5867" w:rsidP="006A4BEE">
      <w:r w:rsidRPr="009E5867">
        <w:t>Na základe uvedených skutočností navrhujeme</w:t>
      </w:r>
      <w:r w:rsidR="008F2B2F">
        <w:t xml:space="preserve"> finančné prostriedky použiť na  </w:t>
      </w:r>
      <w:r w:rsidRPr="009E5867">
        <w:t xml:space="preserve"> tvorbu rezervného fondu za rok 2014 vo výške 31 199,50 EUR. </w:t>
      </w:r>
    </w:p>
    <w:p w:rsidR="006A4BEE" w:rsidRPr="00D670CB" w:rsidRDefault="006755F7" w:rsidP="0092215D">
      <w:pPr>
        <w:pStyle w:val="Nadpis2"/>
      </w:pPr>
      <w:bookmarkStart w:id="28" w:name="_Toc435992395"/>
      <w:r>
        <w:t>8</w:t>
      </w:r>
      <w:r w:rsidR="0092215D">
        <w:t xml:space="preserve">.3 </w:t>
      </w:r>
      <w:r w:rsidR="006A4BEE" w:rsidRPr="00D670CB">
        <w:t>Rozpočet na roky 2015 - 2017</w:t>
      </w:r>
      <w:bookmarkEnd w:id="28"/>
      <w:r w:rsidR="006A4BEE" w:rsidRPr="00D670CB">
        <w:tab/>
      </w:r>
      <w:r w:rsidR="006A4BEE" w:rsidRPr="00D670CB">
        <w:tab/>
      </w:r>
      <w:r w:rsidR="006A4BEE" w:rsidRPr="00D670CB">
        <w:tab/>
      </w:r>
      <w:r w:rsidR="006A4BEE" w:rsidRPr="00D670CB">
        <w:tab/>
      </w:r>
      <w:r w:rsidR="006A4BEE" w:rsidRPr="00D670CB">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1630"/>
        <w:gridCol w:w="1871"/>
        <w:gridCol w:w="1825"/>
        <w:gridCol w:w="1708"/>
      </w:tblGrid>
      <w:tr w:rsidR="006A4BEE" w:rsidRPr="006A4BEE" w:rsidTr="00A17DCF">
        <w:trPr>
          <w:trHeight w:val="595"/>
        </w:trPr>
        <w:tc>
          <w:tcPr>
            <w:tcW w:w="2112" w:type="dxa"/>
            <w:shd w:val="clear" w:color="auto" w:fill="DDD9C3"/>
          </w:tcPr>
          <w:p w:rsidR="006A4BEE" w:rsidRPr="006A4BEE" w:rsidRDefault="006A4BEE" w:rsidP="00A17DCF">
            <w:pPr>
              <w:spacing w:after="0"/>
              <w:rPr>
                <w:b/>
              </w:rPr>
            </w:pPr>
          </w:p>
        </w:tc>
        <w:tc>
          <w:tcPr>
            <w:tcW w:w="1630" w:type="dxa"/>
            <w:shd w:val="clear" w:color="auto" w:fill="DDD9C3"/>
          </w:tcPr>
          <w:p w:rsidR="006A4BEE" w:rsidRPr="006A4BEE" w:rsidRDefault="006A4BEE" w:rsidP="00A17DCF">
            <w:pPr>
              <w:spacing w:after="0"/>
              <w:jc w:val="center"/>
              <w:rPr>
                <w:b/>
              </w:rPr>
            </w:pPr>
            <w:r w:rsidRPr="006A4BEE">
              <w:rPr>
                <w:b/>
              </w:rPr>
              <w:t>Skutočnosť k 31.12.2014</w:t>
            </w:r>
          </w:p>
        </w:tc>
        <w:tc>
          <w:tcPr>
            <w:tcW w:w="1871" w:type="dxa"/>
            <w:shd w:val="clear" w:color="auto" w:fill="DDD9C3"/>
          </w:tcPr>
          <w:p w:rsidR="006A4BEE" w:rsidRPr="006A4BEE" w:rsidRDefault="006A4BEE" w:rsidP="00A17DCF">
            <w:pPr>
              <w:spacing w:after="0"/>
              <w:jc w:val="center"/>
              <w:rPr>
                <w:b/>
              </w:rPr>
            </w:pPr>
            <w:r w:rsidRPr="006A4BEE">
              <w:rPr>
                <w:b/>
              </w:rPr>
              <w:t>Rozpočet  na rok 2015</w:t>
            </w:r>
          </w:p>
        </w:tc>
        <w:tc>
          <w:tcPr>
            <w:tcW w:w="1825" w:type="dxa"/>
            <w:shd w:val="clear" w:color="auto" w:fill="DDD9C3"/>
          </w:tcPr>
          <w:p w:rsidR="006A4BEE" w:rsidRPr="006A4BEE" w:rsidRDefault="006A4BEE" w:rsidP="00A17DCF">
            <w:pPr>
              <w:spacing w:after="0"/>
              <w:jc w:val="center"/>
              <w:rPr>
                <w:b/>
              </w:rPr>
            </w:pPr>
            <w:r w:rsidRPr="006A4BEE">
              <w:rPr>
                <w:b/>
              </w:rPr>
              <w:t>Rozpočet</w:t>
            </w:r>
          </w:p>
          <w:p w:rsidR="006A4BEE" w:rsidRPr="006A4BEE" w:rsidRDefault="006A4BEE" w:rsidP="00A17DCF">
            <w:pPr>
              <w:spacing w:after="0"/>
              <w:jc w:val="center"/>
              <w:rPr>
                <w:b/>
              </w:rPr>
            </w:pPr>
            <w:r w:rsidRPr="006A4BEE">
              <w:rPr>
                <w:b/>
              </w:rPr>
              <w:t>na rok 2016</w:t>
            </w:r>
          </w:p>
        </w:tc>
        <w:tc>
          <w:tcPr>
            <w:tcW w:w="1708" w:type="dxa"/>
            <w:shd w:val="clear" w:color="auto" w:fill="DDD9C3"/>
          </w:tcPr>
          <w:p w:rsidR="006A4BEE" w:rsidRPr="006A4BEE" w:rsidRDefault="006A4BEE" w:rsidP="00A17DCF">
            <w:pPr>
              <w:spacing w:after="0"/>
              <w:jc w:val="center"/>
              <w:rPr>
                <w:b/>
              </w:rPr>
            </w:pPr>
            <w:r w:rsidRPr="006A4BEE">
              <w:rPr>
                <w:b/>
              </w:rPr>
              <w:t>Rozpočet</w:t>
            </w:r>
          </w:p>
          <w:p w:rsidR="006A4BEE" w:rsidRPr="006A4BEE" w:rsidRDefault="006A4BEE" w:rsidP="00A17DCF">
            <w:pPr>
              <w:spacing w:after="0"/>
              <w:jc w:val="center"/>
              <w:rPr>
                <w:b/>
              </w:rPr>
            </w:pPr>
            <w:r w:rsidRPr="006A4BEE">
              <w:rPr>
                <w:b/>
              </w:rPr>
              <w:t>na rok 2017</w:t>
            </w:r>
          </w:p>
        </w:tc>
      </w:tr>
      <w:tr w:rsidR="006A4BEE" w:rsidRPr="006A4BEE" w:rsidTr="00A17DCF">
        <w:trPr>
          <w:trHeight w:val="486"/>
        </w:trPr>
        <w:tc>
          <w:tcPr>
            <w:tcW w:w="2112" w:type="dxa"/>
            <w:shd w:val="clear" w:color="auto" w:fill="D9D9D9"/>
          </w:tcPr>
          <w:p w:rsidR="006A4BEE" w:rsidRPr="006A4BEE" w:rsidRDefault="006A4BEE" w:rsidP="006A4BEE">
            <w:pPr>
              <w:rPr>
                <w:b/>
              </w:rPr>
            </w:pPr>
            <w:r w:rsidRPr="006A4BEE">
              <w:rPr>
                <w:b/>
              </w:rPr>
              <w:t>Príjmy celkom</w:t>
            </w:r>
          </w:p>
        </w:tc>
        <w:tc>
          <w:tcPr>
            <w:tcW w:w="1630" w:type="dxa"/>
            <w:shd w:val="clear" w:color="auto" w:fill="D9D9D9"/>
          </w:tcPr>
          <w:p w:rsidR="006A4BEE" w:rsidRPr="006A4BEE" w:rsidRDefault="008F2B2F" w:rsidP="00A17DCF">
            <w:pPr>
              <w:jc w:val="right"/>
              <w:rPr>
                <w:b/>
              </w:rPr>
            </w:pPr>
            <w:r w:rsidRPr="008F2B2F">
              <w:rPr>
                <w:b/>
              </w:rPr>
              <w:t>2 561 158,41</w:t>
            </w:r>
          </w:p>
        </w:tc>
        <w:tc>
          <w:tcPr>
            <w:tcW w:w="1871" w:type="dxa"/>
            <w:shd w:val="clear" w:color="auto" w:fill="D9D9D9"/>
          </w:tcPr>
          <w:p w:rsidR="006A4BEE" w:rsidRPr="006A4BEE" w:rsidRDefault="008F2B2F" w:rsidP="00A17DCF">
            <w:pPr>
              <w:jc w:val="right"/>
              <w:rPr>
                <w:b/>
              </w:rPr>
            </w:pPr>
            <w:r>
              <w:rPr>
                <w:b/>
              </w:rPr>
              <w:t>1 944  067,00</w:t>
            </w:r>
          </w:p>
        </w:tc>
        <w:tc>
          <w:tcPr>
            <w:tcW w:w="1825" w:type="dxa"/>
            <w:shd w:val="clear" w:color="auto" w:fill="D9D9D9"/>
          </w:tcPr>
          <w:p w:rsidR="006A4BEE" w:rsidRPr="006A4BEE" w:rsidRDefault="008F2B2F" w:rsidP="00A17DCF">
            <w:pPr>
              <w:jc w:val="right"/>
              <w:rPr>
                <w:b/>
              </w:rPr>
            </w:pPr>
            <w:r>
              <w:rPr>
                <w:b/>
              </w:rPr>
              <w:t>1 945 517,00</w:t>
            </w:r>
          </w:p>
        </w:tc>
        <w:tc>
          <w:tcPr>
            <w:tcW w:w="1708" w:type="dxa"/>
            <w:shd w:val="clear" w:color="auto" w:fill="D9D9D9"/>
          </w:tcPr>
          <w:p w:rsidR="006A4BEE" w:rsidRPr="006A4BEE" w:rsidRDefault="008F2B2F" w:rsidP="00A17DCF">
            <w:pPr>
              <w:jc w:val="right"/>
              <w:rPr>
                <w:b/>
              </w:rPr>
            </w:pPr>
            <w:r>
              <w:rPr>
                <w:b/>
              </w:rPr>
              <w:t>1 945 517,00</w:t>
            </w:r>
          </w:p>
        </w:tc>
      </w:tr>
      <w:tr w:rsidR="006A4BEE" w:rsidRPr="006A4BEE" w:rsidTr="00A17DCF">
        <w:trPr>
          <w:trHeight w:val="486"/>
        </w:trPr>
        <w:tc>
          <w:tcPr>
            <w:tcW w:w="2112" w:type="dxa"/>
          </w:tcPr>
          <w:p w:rsidR="006A4BEE" w:rsidRPr="006A4BEE" w:rsidRDefault="006A4BEE" w:rsidP="006A4BEE">
            <w:r w:rsidRPr="006A4BEE">
              <w:t>z toho :</w:t>
            </w:r>
          </w:p>
        </w:tc>
        <w:tc>
          <w:tcPr>
            <w:tcW w:w="1630" w:type="dxa"/>
          </w:tcPr>
          <w:p w:rsidR="006A4BEE" w:rsidRPr="006A4BEE" w:rsidRDefault="006A4BEE" w:rsidP="00A17DCF">
            <w:pPr>
              <w:jc w:val="right"/>
              <w:rPr>
                <w:b/>
              </w:rPr>
            </w:pPr>
          </w:p>
        </w:tc>
        <w:tc>
          <w:tcPr>
            <w:tcW w:w="1871" w:type="dxa"/>
          </w:tcPr>
          <w:p w:rsidR="006A4BEE" w:rsidRPr="006A4BEE" w:rsidRDefault="006A4BEE" w:rsidP="00A17DCF">
            <w:pPr>
              <w:jc w:val="right"/>
              <w:rPr>
                <w:b/>
              </w:rPr>
            </w:pPr>
          </w:p>
        </w:tc>
        <w:tc>
          <w:tcPr>
            <w:tcW w:w="1825" w:type="dxa"/>
          </w:tcPr>
          <w:p w:rsidR="006A4BEE" w:rsidRPr="006A4BEE" w:rsidRDefault="006A4BEE" w:rsidP="00A17DCF">
            <w:pPr>
              <w:jc w:val="right"/>
              <w:rPr>
                <w:b/>
              </w:rPr>
            </w:pPr>
          </w:p>
        </w:tc>
        <w:tc>
          <w:tcPr>
            <w:tcW w:w="1708" w:type="dxa"/>
          </w:tcPr>
          <w:p w:rsidR="006A4BEE" w:rsidRPr="006A4BEE" w:rsidRDefault="006A4BEE" w:rsidP="00A17DCF">
            <w:pPr>
              <w:jc w:val="right"/>
              <w:rPr>
                <w:b/>
              </w:rPr>
            </w:pPr>
          </w:p>
        </w:tc>
      </w:tr>
      <w:tr w:rsidR="008F2B2F" w:rsidRPr="006A4BEE" w:rsidTr="00A17DCF">
        <w:trPr>
          <w:trHeight w:val="486"/>
        </w:trPr>
        <w:tc>
          <w:tcPr>
            <w:tcW w:w="2112" w:type="dxa"/>
          </w:tcPr>
          <w:p w:rsidR="008F2B2F" w:rsidRPr="006A4BEE" w:rsidRDefault="008F2B2F" w:rsidP="006A4BEE">
            <w:r w:rsidRPr="006A4BEE">
              <w:t>Bežné príjmy</w:t>
            </w:r>
          </w:p>
        </w:tc>
        <w:tc>
          <w:tcPr>
            <w:tcW w:w="1630" w:type="dxa"/>
          </w:tcPr>
          <w:p w:rsidR="008F2B2F" w:rsidRPr="006A4BEE" w:rsidRDefault="008F2B2F" w:rsidP="00A17DCF">
            <w:pPr>
              <w:jc w:val="right"/>
            </w:pPr>
            <w:r>
              <w:t>2 245 207,49</w:t>
            </w:r>
          </w:p>
        </w:tc>
        <w:tc>
          <w:tcPr>
            <w:tcW w:w="1871" w:type="dxa"/>
          </w:tcPr>
          <w:p w:rsidR="008F2B2F" w:rsidRPr="006A4BEE" w:rsidRDefault="008F2B2F" w:rsidP="00A17DCF">
            <w:pPr>
              <w:jc w:val="right"/>
              <w:rPr>
                <w:b/>
              </w:rPr>
            </w:pPr>
            <w:r>
              <w:rPr>
                <w:b/>
              </w:rPr>
              <w:t>1 935 487,00</w:t>
            </w:r>
          </w:p>
        </w:tc>
        <w:tc>
          <w:tcPr>
            <w:tcW w:w="1825" w:type="dxa"/>
          </w:tcPr>
          <w:p w:rsidR="008F2B2F" w:rsidRPr="006A4BEE" w:rsidRDefault="008F2B2F" w:rsidP="00A17DCF">
            <w:pPr>
              <w:jc w:val="right"/>
              <w:rPr>
                <w:b/>
              </w:rPr>
            </w:pPr>
            <w:r>
              <w:rPr>
                <w:b/>
              </w:rPr>
              <w:t>1 935 487,00</w:t>
            </w:r>
          </w:p>
        </w:tc>
        <w:tc>
          <w:tcPr>
            <w:tcW w:w="1708" w:type="dxa"/>
          </w:tcPr>
          <w:p w:rsidR="008F2B2F" w:rsidRPr="006A4BEE" w:rsidRDefault="008F2B2F" w:rsidP="00A17DCF">
            <w:pPr>
              <w:jc w:val="right"/>
              <w:rPr>
                <w:b/>
              </w:rPr>
            </w:pPr>
            <w:r>
              <w:rPr>
                <w:b/>
              </w:rPr>
              <w:t>1 935 487,00</w:t>
            </w:r>
          </w:p>
        </w:tc>
      </w:tr>
      <w:tr w:rsidR="008F2B2F" w:rsidRPr="006A4BEE" w:rsidTr="00A17DCF">
        <w:trPr>
          <w:trHeight w:val="486"/>
        </w:trPr>
        <w:tc>
          <w:tcPr>
            <w:tcW w:w="2112" w:type="dxa"/>
          </w:tcPr>
          <w:p w:rsidR="008F2B2F" w:rsidRPr="006A4BEE" w:rsidRDefault="008F2B2F" w:rsidP="006A4BEE">
            <w:r w:rsidRPr="006A4BEE">
              <w:t>Kapitálové príjmy</w:t>
            </w:r>
          </w:p>
        </w:tc>
        <w:tc>
          <w:tcPr>
            <w:tcW w:w="1630" w:type="dxa"/>
          </w:tcPr>
          <w:p w:rsidR="008F2B2F" w:rsidRPr="006A4BEE" w:rsidRDefault="008F2B2F" w:rsidP="00A17DCF">
            <w:pPr>
              <w:jc w:val="right"/>
            </w:pPr>
            <w:r>
              <w:t>228 297,78</w:t>
            </w:r>
          </w:p>
        </w:tc>
        <w:tc>
          <w:tcPr>
            <w:tcW w:w="1871" w:type="dxa"/>
          </w:tcPr>
          <w:p w:rsidR="008F2B2F" w:rsidRPr="006A4BEE" w:rsidRDefault="008F2B2F" w:rsidP="00A17DCF">
            <w:pPr>
              <w:jc w:val="right"/>
              <w:rPr>
                <w:b/>
              </w:rPr>
            </w:pPr>
            <w:r>
              <w:rPr>
                <w:b/>
              </w:rPr>
              <w:t>0,00</w:t>
            </w:r>
          </w:p>
        </w:tc>
        <w:tc>
          <w:tcPr>
            <w:tcW w:w="1825" w:type="dxa"/>
          </w:tcPr>
          <w:p w:rsidR="008F2B2F" w:rsidRPr="006A4BEE" w:rsidRDefault="008F2B2F" w:rsidP="00A17DCF">
            <w:pPr>
              <w:jc w:val="right"/>
              <w:rPr>
                <w:b/>
              </w:rPr>
            </w:pPr>
            <w:r>
              <w:rPr>
                <w:b/>
              </w:rPr>
              <w:t>0,00</w:t>
            </w:r>
          </w:p>
        </w:tc>
        <w:tc>
          <w:tcPr>
            <w:tcW w:w="1708" w:type="dxa"/>
          </w:tcPr>
          <w:p w:rsidR="008F2B2F" w:rsidRPr="006A4BEE" w:rsidRDefault="008F2B2F" w:rsidP="00A17DCF">
            <w:pPr>
              <w:jc w:val="right"/>
              <w:rPr>
                <w:b/>
              </w:rPr>
            </w:pPr>
            <w:r>
              <w:rPr>
                <w:b/>
              </w:rPr>
              <w:t>0,00</w:t>
            </w:r>
          </w:p>
        </w:tc>
      </w:tr>
      <w:tr w:rsidR="008F2B2F" w:rsidRPr="006A4BEE" w:rsidTr="00A17DCF">
        <w:trPr>
          <w:trHeight w:val="486"/>
        </w:trPr>
        <w:tc>
          <w:tcPr>
            <w:tcW w:w="2112" w:type="dxa"/>
          </w:tcPr>
          <w:p w:rsidR="008F2B2F" w:rsidRPr="006A4BEE" w:rsidRDefault="008F2B2F" w:rsidP="006A4BEE">
            <w:r w:rsidRPr="006A4BEE">
              <w:t>Finančné príjmy</w:t>
            </w:r>
          </w:p>
        </w:tc>
        <w:tc>
          <w:tcPr>
            <w:tcW w:w="1630" w:type="dxa"/>
          </w:tcPr>
          <w:p w:rsidR="008F2B2F" w:rsidRPr="006A4BEE" w:rsidRDefault="008F2B2F" w:rsidP="00A17DCF">
            <w:pPr>
              <w:jc w:val="right"/>
            </w:pPr>
            <w:r>
              <w:t>79 055,48</w:t>
            </w:r>
          </w:p>
        </w:tc>
        <w:tc>
          <w:tcPr>
            <w:tcW w:w="1871" w:type="dxa"/>
          </w:tcPr>
          <w:p w:rsidR="008F2B2F" w:rsidRPr="006A4BEE" w:rsidRDefault="008F2B2F" w:rsidP="00A17DCF">
            <w:pPr>
              <w:jc w:val="right"/>
              <w:rPr>
                <w:b/>
              </w:rPr>
            </w:pPr>
            <w:r>
              <w:rPr>
                <w:b/>
              </w:rPr>
              <w:t>330 960,00</w:t>
            </w:r>
          </w:p>
        </w:tc>
        <w:tc>
          <w:tcPr>
            <w:tcW w:w="1825" w:type="dxa"/>
          </w:tcPr>
          <w:p w:rsidR="008F2B2F" w:rsidRPr="006A4BEE" w:rsidRDefault="008F2B2F" w:rsidP="00A17DCF">
            <w:pPr>
              <w:jc w:val="right"/>
              <w:rPr>
                <w:b/>
              </w:rPr>
            </w:pPr>
            <w:r>
              <w:rPr>
                <w:b/>
              </w:rPr>
              <w:t>0,00</w:t>
            </w:r>
          </w:p>
        </w:tc>
        <w:tc>
          <w:tcPr>
            <w:tcW w:w="1708" w:type="dxa"/>
          </w:tcPr>
          <w:p w:rsidR="008F2B2F" w:rsidRPr="006A4BEE" w:rsidRDefault="008F2B2F" w:rsidP="00A17DCF">
            <w:pPr>
              <w:jc w:val="right"/>
              <w:rPr>
                <w:b/>
              </w:rPr>
            </w:pPr>
            <w:r>
              <w:rPr>
                <w:b/>
              </w:rPr>
              <w:t>0,00</w:t>
            </w:r>
          </w:p>
        </w:tc>
      </w:tr>
      <w:tr w:rsidR="008F2B2F" w:rsidRPr="006A4BEE" w:rsidTr="00A17DCF">
        <w:trPr>
          <w:trHeight w:val="514"/>
        </w:trPr>
        <w:tc>
          <w:tcPr>
            <w:tcW w:w="2112" w:type="dxa"/>
          </w:tcPr>
          <w:p w:rsidR="008F2B2F" w:rsidRPr="006A4BEE" w:rsidRDefault="008F2B2F" w:rsidP="006A4BEE">
            <w:r w:rsidRPr="006A4BEE">
              <w:t>Príjmy RO s právnou subjektivitou</w:t>
            </w:r>
          </w:p>
        </w:tc>
        <w:tc>
          <w:tcPr>
            <w:tcW w:w="1630" w:type="dxa"/>
          </w:tcPr>
          <w:p w:rsidR="008F2B2F" w:rsidRPr="006A4BEE" w:rsidRDefault="008F2B2F" w:rsidP="00A17DCF">
            <w:pPr>
              <w:jc w:val="right"/>
              <w:rPr>
                <w:b/>
              </w:rPr>
            </w:pPr>
            <w:r>
              <w:rPr>
                <w:b/>
              </w:rPr>
              <w:t>9 196,47</w:t>
            </w:r>
          </w:p>
        </w:tc>
        <w:tc>
          <w:tcPr>
            <w:tcW w:w="1871" w:type="dxa"/>
          </w:tcPr>
          <w:p w:rsidR="008F2B2F" w:rsidRPr="006A4BEE" w:rsidRDefault="008F2B2F" w:rsidP="00A17DCF">
            <w:pPr>
              <w:jc w:val="right"/>
              <w:rPr>
                <w:b/>
              </w:rPr>
            </w:pPr>
            <w:r>
              <w:rPr>
                <w:b/>
              </w:rPr>
              <w:t>8 580,00</w:t>
            </w:r>
          </w:p>
        </w:tc>
        <w:tc>
          <w:tcPr>
            <w:tcW w:w="1825" w:type="dxa"/>
          </w:tcPr>
          <w:p w:rsidR="008F2B2F" w:rsidRPr="006A4BEE" w:rsidRDefault="008F2B2F" w:rsidP="00A17DCF">
            <w:pPr>
              <w:jc w:val="right"/>
              <w:rPr>
                <w:b/>
              </w:rPr>
            </w:pPr>
            <w:r>
              <w:rPr>
                <w:b/>
              </w:rPr>
              <w:t>10 030,00</w:t>
            </w:r>
          </w:p>
        </w:tc>
        <w:tc>
          <w:tcPr>
            <w:tcW w:w="1708" w:type="dxa"/>
          </w:tcPr>
          <w:p w:rsidR="008F2B2F" w:rsidRPr="006A4BEE" w:rsidRDefault="008F2B2F" w:rsidP="00A17DCF">
            <w:pPr>
              <w:jc w:val="right"/>
              <w:rPr>
                <w:b/>
              </w:rPr>
            </w:pPr>
            <w:r>
              <w:rPr>
                <w:b/>
              </w:rPr>
              <w:t>10 030,00</w:t>
            </w:r>
          </w:p>
        </w:tc>
      </w:tr>
    </w:tbl>
    <w:p w:rsidR="006A4BEE" w:rsidRPr="006A4BEE" w:rsidRDefault="006A4BEE" w:rsidP="006A4BE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1"/>
        <w:gridCol w:w="1636"/>
        <w:gridCol w:w="1709"/>
        <w:gridCol w:w="1857"/>
        <w:gridCol w:w="1857"/>
      </w:tblGrid>
      <w:tr w:rsidR="006A4BEE" w:rsidRPr="006A4BEE" w:rsidTr="00D47A43">
        <w:tc>
          <w:tcPr>
            <w:tcW w:w="2138" w:type="dxa"/>
            <w:shd w:val="clear" w:color="auto" w:fill="DDD9C3"/>
          </w:tcPr>
          <w:p w:rsidR="006A4BEE" w:rsidRPr="006A4BEE" w:rsidRDefault="006A4BEE" w:rsidP="00A17DCF">
            <w:pPr>
              <w:spacing w:after="0"/>
              <w:rPr>
                <w:b/>
              </w:rPr>
            </w:pPr>
          </w:p>
        </w:tc>
        <w:tc>
          <w:tcPr>
            <w:tcW w:w="1642" w:type="dxa"/>
            <w:shd w:val="clear" w:color="auto" w:fill="DDD9C3"/>
          </w:tcPr>
          <w:p w:rsidR="006A4BEE" w:rsidRPr="006A4BEE" w:rsidRDefault="006A4BEE" w:rsidP="00A17DCF">
            <w:pPr>
              <w:spacing w:after="0"/>
              <w:jc w:val="center"/>
              <w:rPr>
                <w:b/>
              </w:rPr>
            </w:pPr>
            <w:r w:rsidRPr="006A4BEE">
              <w:rPr>
                <w:b/>
              </w:rPr>
              <w:t>Skutočnosť k 31.12.2014</w:t>
            </w:r>
          </w:p>
        </w:tc>
        <w:tc>
          <w:tcPr>
            <w:tcW w:w="1717" w:type="dxa"/>
            <w:shd w:val="clear" w:color="auto" w:fill="DDD9C3"/>
          </w:tcPr>
          <w:p w:rsidR="006A4BEE" w:rsidRPr="006A4BEE" w:rsidRDefault="006A4BEE" w:rsidP="00A17DCF">
            <w:pPr>
              <w:spacing w:after="0"/>
              <w:jc w:val="center"/>
              <w:rPr>
                <w:b/>
              </w:rPr>
            </w:pPr>
            <w:r w:rsidRPr="006A4BEE">
              <w:rPr>
                <w:b/>
              </w:rPr>
              <w:t>Rozpočet  na rok 2015</w:t>
            </w:r>
          </w:p>
        </w:tc>
        <w:tc>
          <w:tcPr>
            <w:tcW w:w="1869" w:type="dxa"/>
            <w:shd w:val="clear" w:color="auto" w:fill="DDD9C3"/>
          </w:tcPr>
          <w:p w:rsidR="006A4BEE" w:rsidRPr="006A4BEE" w:rsidRDefault="006A4BEE" w:rsidP="00A17DCF">
            <w:pPr>
              <w:spacing w:after="0"/>
              <w:jc w:val="center"/>
              <w:rPr>
                <w:b/>
              </w:rPr>
            </w:pPr>
            <w:r w:rsidRPr="006A4BEE">
              <w:rPr>
                <w:b/>
              </w:rPr>
              <w:t>Rozpočet</w:t>
            </w:r>
          </w:p>
          <w:p w:rsidR="006A4BEE" w:rsidRPr="006A4BEE" w:rsidRDefault="006A4BEE" w:rsidP="00A17DCF">
            <w:pPr>
              <w:spacing w:after="0"/>
              <w:jc w:val="center"/>
              <w:rPr>
                <w:b/>
              </w:rPr>
            </w:pPr>
            <w:r w:rsidRPr="006A4BEE">
              <w:rPr>
                <w:b/>
              </w:rPr>
              <w:t>na rok 2016</w:t>
            </w:r>
          </w:p>
        </w:tc>
        <w:tc>
          <w:tcPr>
            <w:tcW w:w="1869" w:type="dxa"/>
            <w:shd w:val="clear" w:color="auto" w:fill="DDD9C3"/>
          </w:tcPr>
          <w:p w:rsidR="006A4BEE" w:rsidRPr="006A4BEE" w:rsidRDefault="006A4BEE" w:rsidP="00A17DCF">
            <w:pPr>
              <w:spacing w:after="0"/>
              <w:jc w:val="center"/>
              <w:rPr>
                <w:b/>
              </w:rPr>
            </w:pPr>
            <w:r w:rsidRPr="006A4BEE">
              <w:rPr>
                <w:b/>
              </w:rPr>
              <w:t>Rozpočet</w:t>
            </w:r>
          </w:p>
          <w:p w:rsidR="006A4BEE" w:rsidRPr="006A4BEE" w:rsidRDefault="006A4BEE" w:rsidP="00A17DCF">
            <w:pPr>
              <w:spacing w:after="0"/>
              <w:jc w:val="center"/>
              <w:rPr>
                <w:b/>
              </w:rPr>
            </w:pPr>
            <w:r w:rsidRPr="006A4BEE">
              <w:rPr>
                <w:b/>
              </w:rPr>
              <w:t>na rok 2017</w:t>
            </w:r>
          </w:p>
        </w:tc>
      </w:tr>
      <w:tr w:rsidR="006A4BEE" w:rsidRPr="006A4BEE" w:rsidTr="00D47A43">
        <w:tc>
          <w:tcPr>
            <w:tcW w:w="2138" w:type="dxa"/>
            <w:shd w:val="clear" w:color="auto" w:fill="D9D9D9"/>
          </w:tcPr>
          <w:p w:rsidR="006A4BEE" w:rsidRPr="006A4BEE" w:rsidRDefault="006A4BEE" w:rsidP="006A4BEE">
            <w:pPr>
              <w:rPr>
                <w:b/>
              </w:rPr>
            </w:pPr>
            <w:r w:rsidRPr="006A4BEE">
              <w:rPr>
                <w:b/>
              </w:rPr>
              <w:t>Výdavky celkom</w:t>
            </w:r>
          </w:p>
        </w:tc>
        <w:tc>
          <w:tcPr>
            <w:tcW w:w="1642" w:type="dxa"/>
            <w:shd w:val="clear" w:color="auto" w:fill="D9D9D9"/>
          </w:tcPr>
          <w:p w:rsidR="006A4BEE" w:rsidRPr="006A4BEE" w:rsidRDefault="008A5FB0" w:rsidP="00A17DCF">
            <w:pPr>
              <w:jc w:val="right"/>
              <w:rPr>
                <w:b/>
              </w:rPr>
            </w:pPr>
            <w:r>
              <w:rPr>
                <w:b/>
              </w:rPr>
              <w:t>2498712,95</w:t>
            </w:r>
          </w:p>
        </w:tc>
        <w:tc>
          <w:tcPr>
            <w:tcW w:w="1717" w:type="dxa"/>
            <w:shd w:val="clear" w:color="auto" w:fill="D9D9D9"/>
          </w:tcPr>
          <w:p w:rsidR="006A4BEE" w:rsidRPr="006A4BEE" w:rsidRDefault="008A5FB0" w:rsidP="00A17DCF">
            <w:pPr>
              <w:jc w:val="right"/>
              <w:rPr>
                <w:b/>
              </w:rPr>
            </w:pPr>
            <w:r>
              <w:rPr>
                <w:b/>
              </w:rPr>
              <w:t>2274790,00</w:t>
            </w:r>
          </w:p>
        </w:tc>
        <w:tc>
          <w:tcPr>
            <w:tcW w:w="1869" w:type="dxa"/>
            <w:shd w:val="clear" w:color="auto" w:fill="D9D9D9"/>
          </w:tcPr>
          <w:p w:rsidR="006A4BEE" w:rsidRPr="006A4BEE" w:rsidRDefault="008A5FB0" w:rsidP="00A17DCF">
            <w:pPr>
              <w:jc w:val="right"/>
              <w:rPr>
                <w:b/>
              </w:rPr>
            </w:pPr>
            <w:r>
              <w:rPr>
                <w:b/>
              </w:rPr>
              <w:t>1942988,00</w:t>
            </w:r>
          </w:p>
        </w:tc>
        <w:tc>
          <w:tcPr>
            <w:tcW w:w="1869" w:type="dxa"/>
            <w:shd w:val="clear" w:color="auto" w:fill="D9D9D9"/>
          </w:tcPr>
          <w:p w:rsidR="006A4BEE" w:rsidRPr="006A4BEE" w:rsidRDefault="008A5FB0" w:rsidP="00A17DCF">
            <w:pPr>
              <w:jc w:val="right"/>
              <w:rPr>
                <w:b/>
              </w:rPr>
            </w:pPr>
            <w:r>
              <w:rPr>
                <w:b/>
              </w:rPr>
              <w:t>1942988,00</w:t>
            </w:r>
          </w:p>
        </w:tc>
      </w:tr>
      <w:tr w:rsidR="006A4BEE" w:rsidRPr="006A4BEE" w:rsidTr="00F53664">
        <w:trPr>
          <w:trHeight w:val="641"/>
        </w:trPr>
        <w:tc>
          <w:tcPr>
            <w:tcW w:w="2138" w:type="dxa"/>
          </w:tcPr>
          <w:p w:rsidR="006A4BEE" w:rsidRPr="006A4BEE" w:rsidRDefault="006A4BEE" w:rsidP="006A4BEE">
            <w:r w:rsidRPr="006A4BEE">
              <w:t>z toho :</w:t>
            </w:r>
          </w:p>
        </w:tc>
        <w:tc>
          <w:tcPr>
            <w:tcW w:w="1642" w:type="dxa"/>
          </w:tcPr>
          <w:p w:rsidR="006A4BEE" w:rsidRPr="006A4BEE" w:rsidRDefault="006A4BEE" w:rsidP="00A17DCF">
            <w:pPr>
              <w:jc w:val="right"/>
              <w:rPr>
                <w:b/>
              </w:rPr>
            </w:pPr>
          </w:p>
        </w:tc>
        <w:tc>
          <w:tcPr>
            <w:tcW w:w="1717" w:type="dxa"/>
          </w:tcPr>
          <w:p w:rsidR="006A4BEE" w:rsidRPr="006A4BEE" w:rsidRDefault="006A4BEE" w:rsidP="00A17DCF">
            <w:pPr>
              <w:jc w:val="right"/>
              <w:rPr>
                <w:b/>
              </w:rPr>
            </w:pPr>
          </w:p>
        </w:tc>
        <w:tc>
          <w:tcPr>
            <w:tcW w:w="1869" w:type="dxa"/>
          </w:tcPr>
          <w:p w:rsidR="006A4BEE" w:rsidRPr="006A4BEE" w:rsidRDefault="006A4BEE" w:rsidP="00A17DCF">
            <w:pPr>
              <w:jc w:val="right"/>
              <w:rPr>
                <w:b/>
              </w:rPr>
            </w:pPr>
          </w:p>
        </w:tc>
        <w:tc>
          <w:tcPr>
            <w:tcW w:w="1869" w:type="dxa"/>
          </w:tcPr>
          <w:p w:rsidR="006A4BEE" w:rsidRPr="006A4BEE" w:rsidRDefault="006A4BEE" w:rsidP="00A17DCF">
            <w:pPr>
              <w:jc w:val="right"/>
              <w:rPr>
                <w:b/>
              </w:rPr>
            </w:pPr>
          </w:p>
        </w:tc>
      </w:tr>
      <w:tr w:rsidR="006A4BEE" w:rsidRPr="006A4BEE" w:rsidTr="00D47A43">
        <w:tc>
          <w:tcPr>
            <w:tcW w:w="2138" w:type="dxa"/>
          </w:tcPr>
          <w:p w:rsidR="006A4BEE" w:rsidRPr="006A4BEE" w:rsidRDefault="006A4BEE" w:rsidP="006A4BEE">
            <w:r w:rsidRPr="006A4BEE">
              <w:t>Bežné výdavky</w:t>
            </w:r>
          </w:p>
        </w:tc>
        <w:tc>
          <w:tcPr>
            <w:tcW w:w="1642" w:type="dxa"/>
          </w:tcPr>
          <w:p w:rsidR="006A4BEE" w:rsidRPr="006A4BEE" w:rsidRDefault="00F53664" w:rsidP="00A17DCF">
            <w:pPr>
              <w:jc w:val="right"/>
              <w:rPr>
                <w:b/>
              </w:rPr>
            </w:pPr>
            <w:r w:rsidRPr="00F53664">
              <w:rPr>
                <w:b/>
              </w:rPr>
              <w:t>758 384,69</w:t>
            </w:r>
          </w:p>
        </w:tc>
        <w:tc>
          <w:tcPr>
            <w:tcW w:w="1717" w:type="dxa"/>
          </w:tcPr>
          <w:p w:rsidR="006A4BEE" w:rsidRPr="006A4BEE" w:rsidRDefault="00F53664" w:rsidP="00A17DCF">
            <w:pPr>
              <w:jc w:val="right"/>
              <w:rPr>
                <w:b/>
              </w:rPr>
            </w:pPr>
            <w:r>
              <w:rPr>
                <w:b/>
              </w:rPr>
              <w:t>726 720,00</w:t>
            </w:r>
          </w:p>
        </w:tc>
        <w:tc>
          <w:tcPr>
            <w:tcW w:w="1869" w:type="dxa"/>
          </w:tcPr>
          <w:p w:rsidR="006A4BEE" w:rsidRPr="006A4BEE" w:rsidRDefault="00F53664" w:rsidP="00A17DCF">
            <w:pPr>
              <w:jc w:val="right"/>
              <w:rPr>
                <w:b/>
              </w:rPr>
            </w:pPr>
            <w:r>
              <w:rPr>
                <w:b/>
              </w:rPr>
              <w:t>726 652,00</w:t>
            </w:r>
          </w:p>
        </w:tc>
        <w:tc>
          <w:tcPr>
            <w:tcW w:w="1869" w:type="dxa"/>
          </w:tcPr>
          <w:p w:rsidR="006A4BEE" w:rsidRPr="006A4BEE" w:rsidRDefault="00F53664" w:rsidP="00A17DCF">
            <w:pPr>
              <w:jc w:val="right"/>
              <w:rPr>
                <w:b/>
              </w:rPr>
            </w:pPr>
            <w:r>
              <w:rPr>
                <w:b/>
              </w:rPr>
              <w:t>726 652,00</w:t>
            </w:r>
          </w:p>
        </w:tc>
      </w:tr>
      <w:tr w:rsidR="006A4BEE" w:rsidRPr="006A4BEE" w:rsidTr="00D47A43">
        <w:tc>
          <w:tcPr>
            <w:tcW w:w="2138" w:type="dxa"/>
          </w:tcPr>
          <w:p w:rsidR="006A4BEE" w:rsidRPr="006A4BEE" w:rsidRDefault="006A4BEE" w:rsidP="006A4BEE">
            <w:r w:rsidRPr="006A4BEE">
              <w:t>Kapitálové výdavky</w:t>
            </w:r>
          </w:p>
        </w:tc>
        <w:tc>
          <w:tcPr>
            <w:tcW w:w="1642" w:type="dxa"/>
          </w:tcPr>
          <w:p w:rsidR="006A4BEE" w:rsidRPr="006A4BEE" w:rsidRDefault="00F53664" w:rsidP="00A17DCF">
            <w:pPr>
              <w:jc w:val="right"/>
              <w:rPr>
                <w:b/>
              </w:rPr>
            </w:pPr>
            <w:r w:rsidRPr="00F53664">
              <w:rPr>
                <w:b/>
              </w:rPr>
              <w:t>237 836,31</w:t>
            </w:r>
          </w:p>
        </w:tc>
        <w:tc>
          <w:tcPr>
            <w:tcW w:w="1717" w:type="dxa"/>
          </w:tcPr>
          <w:p w:rsidR="006A4BEE" w:rsidRPr="006A4BEE" w:rsidRDefault="00F53664" w:rsidP="00A17DCF">
            <w:pPr>
              <w:jc w:val="right"/>
              <w:rPr>
                <w:b/>
              </w:rPr>
            </w:pPr>
            <w:r>
              <w:rPr>
                <w:b/>
              </w:rPr>
              <w:t>335 638,00</w:t>
            </w:r>
          </w:p>
        </w:tc>
        <w:tc>
          <w:tcPr>
            <w:tcW w:w="1869" w:type="dxa"/>
          </w:tcPr>
          <w:p w:rsidR="006A4BEE" w:rsidRPr="006A4BEE" w:rsidRDefault="00F53664" w:rsidP="00A17DCF">
            <w:pPr>
              <w:jc w:val="right"/>
              <w:rPr>
                <w:b/>
              </w:rPr>
            </w:pPr>
            <w:r>
              <w:rPr>
                <w:b/>
              </w:rPr>
              <w:t>0,00</w:t>
            </w:r>
          </w:p>
        </w:tc>
        <w:tc>
          <w:tcPr>
            <w:tcW w:w="1869" w:type="dxa"/>
          </w:tcPr>
          <w:p w:rsidR="006A4BEE" w:rsidRPr="006A4BEE" w:rsidRDefault="00F53664" w:rsidP="00A17DCF">
            <w:pPr>
              <w:jc w:val="right"/>
              <w:rPr>
                <w:b/>
              </w:rPr>
            </w:pPr>
            <w:r>
              <w:rPr>
                <w:b/>
              </w:rPr>
              <w:t>0,00</w:t>
            </w:r>
          </w:p>
        </w:tc>
      </w:tr>
      <w:tr w:rsidR="006A4BEE" w:rsidRPr="006A4BEE" w:rsidTr="00D47A43">
        <w:tc>
          <w:tcPr>
            <w:tcW w:w="2138" w:type="dxa"/>
          </w:tcPr>
          <w:p w:rsidR="006A4BEE" w:rsidRPr="006A4BEE" w:rsidRDefault="006A4BEE" w:rsidP="006A4BEE">
            <w:r w:rsidRPr="006A4BEE">
              <w:t>Finančné výdavky</w:t>
            </w:r>
          </w:p>
        </w:tc>
        <w:tc>
          <w:tcPr>
            <w:tcW w:w="1642" w:type="dxa"/>
          </w:tcPr>
          <w:p w:rsidR="006A4BEE" w:rsidRPr="006A4BEE" w:rsidRDefault="00F53664" w:rsidP="00A17DCF">
            <w:pPr>
              <w:jc w:val="right"/>
              <w:rPr>
                <w:b/>
              </w:rPr>
            </w:pPr>
            <w:r w:rsidRPr="00F53664">
              <w:rPr>
                <w:b/>
              </w:rPr>
              <w:t>115 626,39</w:t>
            </w:r>
          </w:p>
        </w:tc>
        <w:tc>
          <w:tcPr>
            <w:tcW w:w="1717" w:type="dxa"/>
          </w:tcPr>
          <w:p w:rsidR="006A4BEE" w:rsidRPr="006A4BEE" w:rsidRDefault="00F53664" w:rsidP="00A17DCF">
            <w:pPr>
              <w:jc w:val="right"/>
              <w:rPr>
                <w:b/>
              </w:rPr>
            </w:pPr>
            <w:r>
              <w:rPr>
                <w:b/>
              </w:rPr>
              <w:t>59 256,00</w:t>
            </w:r>
          </w:p>
        </w:tc>
        <w:tc>
          <w:tcPr>
            <w:tcW w:w="1869" w:type="dxa"/>
          </w:tcPr>
          <w:p w:rsidR="006A4BEE" w:rsidRPr="006A4BEE" w:rsidRDefault="00F53664" w:rsidP="00A17DCF">
            <w:pPr>
              <w:jc w:val="right"/>
              <w:rPr>
                <w:b/>
              </w:rPr>
            </w:pPr>
            <w:r>
              <w:rPr>
                <w:b/>
              </w:rPr>
              <w:t>63 160,00</w:t>
            </w:r>
          </w:p>
        </w:tc>
        <w:tc>
          <w:tcPr>
            <w:tcW w:w="1869" w:type="dxa"/>
          </w:tcPr>
          <w:p w:rsidR="006A4BEE" w:rsidRPr="006A4BEE" w:rsidRDefault="00F53664" w:rsidP="00A17DCF">
            <w:pPr>
              <w:jc w:val="right"/>
              <w:rPr>
                <w:b/>
              </w:rPr>
            </w:pPr>
            <w:r>
              <w:rPr>
                <w:b/>
              </w:rPr>
              <w:t>63 160,00</w:t>
            </w:r>
          </w:p>
        </w:tc>
      </w:tr>
      <w:tr w:rsidR="006A4BEE" w:rsidRPr="006A4BEE" w:rsidTr="00D47A43">
        <w:tc>
          <w:tcPr>
            <w:tcW w:w="2138" w:type="dxa"/>
          </w:tcPr>
          <w:p w:rsidR="006A4BEE" w:rsidRPr="006A4BEE" w:rsidRDefault="006A4BEE" w:rsidP="006A4BEE">
            <w:r w:rsidRPr="006A4BEE">
              <w:t>Výdavky RO s právnou subjektivitou</w:t>
            </w:r>
          </w:p>
        </w:tc>
        <w:tc>
          <w:tcPr>
            <w:tcW w:w="1642" w:type="dxa"/>
          </w:tcPr>
          <w:p w:rsidR="006A4BEE" w:rsidRPr="006A4BEE" w:rsidRDefault="00F53664" w:rsidP="00A17DCF">
            <w:pPr>
              <w:jc w:val="right"/>
              <w:rPr>
                <w:b/>
              </w:rPr>
            </w:pPr>
            <w:r w:rsidRPr="00F53664">
              <w:rPr>
                <w:b/>
              </w:rPr>
              <w:t>1 386 865,56</w:t>
            </w:r>
          </w:p>
        </w:tc>
        <w:tc>
          <w:tcPr>
            <w:tcW w:w="1717" w:type="dxa"/>
          </w:tcPr>
          <w:p w:rsidR="006A4BEE" w:rsidRPr="006A4BEE" w:rsidRDefault="00F53664" w:rsidP="00A17DCF">
            <w:pPr>
              <w:jc w:val="right"/>
              <w:rPr>
                <w:b/>
              </w:rPr>
            </w:pPr>
            <w:r>
              <w:rPr>
                <w:b/>
              </w:rPr>
              <w:t>1 153 176,</w:t>
            </w:r>
            <w:r w:rsidR="000C40D5">
              <w:rPr>
                <w:b/>
              </w:rPr>
              <w:t>00</w:t>
            </w:r>
          </w:p>
        </w:tc>
        <w:tc>
          <w:tcPr>
            <w:tcW w:w="1869" w:type="dxa"/>
          </w:tcPr>
          <w:p w:rsidR="006A4BEE" w:rsidRDefault="000C40D5" w:rsidP="00A17DCF">
            <w:pPr>
              <w:jc w:val="right"/>
              <w:rPr>
                <w:b/>
              </w:rPr>
            </w:pPr>
            <w:r>
              <w:rPr>
                <w:b/>
              </w:rPr>
              <w:t>1 153 176,00</w:t>
            </w:r>
          </w:p>
          <w:p w:rsidR="000C40D5" w:rsidRPr="006A4BEE" w:rsidRDefault="000C40D5" w:rsidP="00A17DCF">
            <w:pPr>
              <w:jc w:val="right"/>
              <w:rPr>
                <w:b/>
              </w:rPr>
            </w:pPr>
          </w:p>
        </w:tc>
        <w:tc>
          <w:tcPr>
            <w:tcW w:w="1869" w:type="dxa"/>
          </w:tcPr>
          <w:p w:rsidR="006A4BEE" w:rsidRPr="006A4BEE" w:rsidRDefault="000C40D5" w:rsidP="00A17DCF">
            <w:pPr>
              <w:jc w:val="right"/>
              <w:rPr>
                <w:b/>
              </w:rPr>
            </w:pPr>
            <w:r>
              <w:rPr>
                <w:b/>
              </w:rPr>
              <w:t>1 153 176,00</w:t>
            </w:r>
          </w:p>
        </w:tc>
      </w:tr>
    </w:tbl>
    <w:p w:rsidR="006A4BEE" w:rsidRPr="006A4BEE" w:rsidRDefault="006A4BEE" w:rsidP="006A4BEE">
      <w:pPr>
        <w:rPr>
          <w:b/>
        </w:rPr>
      </w:pPr>
    </w:p>
    <w:p w:rsidR="0099324D" w:rsidRPr="0099324D" w:rsidRDefault="00A778FB" w:rsidP="0099324D">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Pri budúcej tvorbe rozpočtu a b</w:t>
      </w:r>
      <w:r w:rsidR="0099324D" w:rsidRPr="0099324D">
        <w:rPr>
          <w:rFonts w:ascii="Times New Roman" w:eastAsia="Times New Roman" w:hAnsi="Times New Roman" w:cs="Times New Roman"/>
          <w:sz w:val="24"/>
          <w:szCs w:val="24"/>
        </w:rPr>
        <w:t>ilanc</w:t>
      </w:r>
      <w:r>
        <w:rPr>
          <w:rFonts w:ascii="Times New Roman" w:eastAsia="Times New Roman" w:hAnsi="Times New Roman" w:cs="Times New Roman"/>
          <w:sz w:val="24"/>
          <w:szCs w:val="24"/>
        </w:rPr>
        <w:t>ovaní</w:t>
      </w:r>
      <w:r w:rsidR="0099324D" w:rsidRPr="0099324D">
        <w:rPr>
          <w:rFonts w:ascii="Times New Roman" w:eastAsia="Times New Roman" w:hAnsi="Times New Roman" w:cs="Times New Roman"/>
          <w:sz w:val="24"/>
          <w:szCs w:val="24"/>
        </w:rPr>
        <w:t xml:space="preserve"> finančného riadenia obce Jesenské (pozri čiarový graf nižšie, finančné zdravie- celková bilancia je  nad priemerom obcí v SR aj počas krízy po r. 2008)</w:t>
      </w:r>
      <w:r>
        <w:rPr>
          <w:rFonts w:ascii="Times New Roman" w:eastAsia="Times New Roman" w:hAnsi="Times New Roman" w:cs="Times New Roman"/>
          <w:sz w:val="24"/>
          <w:szCs w:val="24"/>
        </w:rPr>
        <w:t xml:space="preserve"> je potrebná </w:t>
      </w:r>
      <w:r w:rsidR="0099324D" w:rsidRPr="0099324D">
        <w:rPr>
          <w:rFonts w:ascii="Times New Roman" w:eastAsia="Times New Roman" w:hAnsi="Times New Roman" w:cs="Times New Roman"/>
          <w:sz w:val="24"/>
          <w:szCs w:val="24"/>
        </w:rPr>
        <w:t>orientáci</w:t>
      </w:r>
      <w:r>
        <w:rPr>
          <w:rFonts w:ascii="Times New Roman" w:eastAsia="Times New Roman" w:hAnsi="Times New Roman" w:cs="Times New Roman"/>
          <w:sz w:val="24"/>
          <w:szCs w:val="24"/>
        </w:rPr>
        <w:t>a</w:t>
      </w:r>
      <w:r w:rsidR="0099324D" w:rsidRPr="0099324D">
        <w:rPr>
          <w:rFonts w:ascii="Times New Roman" w:eastAsia="Times New Roman" w:hAnsi="Times New Roman" w:cs="Times New Roman"/>
          <w:sz w:val="24"/>
          <w:szCs w:val="24"/>
        </w:rPr>
        <w:t xml:space="preserve"> na udržanie finančného zdravia, </w:t>
      </w:r>
      <w:r>
        <w:rPr>
          <w:rFonts w:ascii="Times New Roman" w:eastAsia="Times New Roman" w:hAnsi="Times New Roman" w:cs="Times New Roman"/>
          <w:sz w:val="24"/>
          <w:szCs w:val="24"/>
        </w:rPr>
        <w:t xml:space="preserve">včasné </w:t>
      </w:r>
      <w:r w:rsidR="0099324D" w:rsidRPr="0099324D">
        <w:rPr>
          <w:rFonts w:ascii="Times New Roman" w:eastAsia="Times New Roman" w:hAnsi="Times New Roman" w:cs="Times New Roman"/>
          <w:sz w:val="24"/>
          <w:szCs w:val="24"/>
        </w:rPr>
        <w:t>splácani</w:t>
      </w:r>
      <w:r>
        <w:rPr>
          <w:rFonts w:ascii="Times New Roman" w:eastAsia="Times New Roman" w:hAnsi="Times New Roman" w:cs="Times New Roman"/>
          <w:sz w:val="24"/>
          <w:szCs w:val="24"/>
        </w:rPr>
        <w:t>e  úverov a</w:t>
      </w:r>
      <w:r w:rsidR="0099324D" w:rsidRPr="0099324D">
        <w:rPr>
          <w:rFonts w:ascii="Times New Roman" w:eastAsia="Times New Roman" w:hAnsi="Times New Roman" w:cs="Times New Roman"/>
          <w:sz w:val="24"/>
          <w:szCs w:val="24"/>
        </w:rPr>
        <w:t xml:space="preserve"> záväzkov </w:t>
      </w:r>
      <w:r>
        <w:rPr>
          <w:rFonts w:ascii="Times New Roman" w:eastAsia="Times New Roman" w:hAnsi="Times New Roman" w:cs="Times New Roman"/>
          <w:sz w:val="24"/>
          <w:szCs w:val="24"/>
        </w:rPr>
        <w:t xml:space="preserve">voči dodávateľom </w:t>
      </w:r>
      <w:r w:rsidR="0099324D" w:rsidRPr="0099324D">
        <w:rPr>
          <w:rFonts w:ascii="Times New Roman" w:eastAsia="Times New Roman" w:hAnsi="Times New Roman" w:cs="Times New Roman"/>
          <w:sz w:val="24"/>
          <w:szCs w:val="24"/>
        </w:rPr>
        <w:t>obce s</w:t>
      </w:r>
      <w:r>
        <w:rPr>
          <w:rFonts w:ascii="Times New Roman" w:eastAsia="Times New Roman" w:hAnsi="Times New Roman" w:cs="Times New Roman"/>
          <w:sz w:val="24"/>
          <w:szCs w:val="24"/>
        </w:rPr>
        <w:t xml:space="preserve"> cieľom dosiahnuť každý rok </w:t>
      </w:r>
      <w:r w:rsidR="0099324D" w:rsidRPr="0099324D">
        <w:rPr>
          <w:rFonts w:ascii="Times New Roman" w:eastAsia="Times New Roman" w:hAnsi="Times New Roman" w:cs="Times New Roman"/>
          <w:sz w:val="24"/>
          <w:szCs w:val="24"/>
        </w:rPr>
        <w:t>dobré hospodárenie.</w:t>
      </w:r>
    </w:p>
    <w:p w:rsidR="0099324D" w:rsidRPr="005E01E2" w:rsidRDefault="0099324D" w:rsidP="00A778FB">
      <w:pPr>
        <w:spacing w:after="0" w:line="240" w:lineRule="auto"/>
        <w:jc w:val="center"/>
        <w:rPr>
          <w:rFonts w:asciiTheme="majorHAnsi" w:eastAsia="Times New Roman" w:hAnsiTheme="majorHAnsi" w:cs="Times New Roman"/>
          <w:sz w:val="24"/>
          <w:szCs w:val="24"/>
        </w:rPr>
      </w:pPr>
      <w:r w:rsidRPr="005E01E2">
        <w:rPr>
          <w:rFonts w:ascii="Arial" w:eastAsia="Times New Roman" w:hAnsi="Arial" w:cs="Arial"/>
          <w:noProof/>
          <w:color w:val="666666"/>
          <w:sz w:val="17"/>
          <w:szCs w:val="17"/>
          <w:lang w:eastAsia="sk-SK"/>
        </w:rPr>
        <w:lastRenderedPageBreak/>
        <w:drawing>
          <wp:inline distT="0" distB="0" distL="0" distR="0" wp14:anchorId="23A83738" wp14:editId="075B1AEA">
            <wp:extent cx="4152900" cy="1524000"/>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54170" cy="1524466"/>
                    </a:xfrm>
                    <a:prstGeom prst="rect">
                      <a:avLst/>
                    </a:prstGeom>
                    <a:noFill/>
                    <a:ln>
                      <a:noFill/>
                    </a:ln>
                  </pic:spPr>
                </pic:pic>
              </a:graphicData>
            </a:graphic>
          </wp:inline>
        </w:drawing>
      </w:r>
    </w:p>
    <w:p w:rsidR="0099324D" w:rsidRDefault="0099324D" w:rsidP="0099324D">
      <w:pPr>
        <w:spacing w:after="0" w:line="240" w:lineRule="auto"/>
        <w:rPr>
          <w:rFonts w:asciiTheme="majorHAnsi" w:eastAsia="Times New Roman" w:hAnsiTheme="majorHAnsi" w:cs="Times New Roman"/>
          <w:b/>
          <w:sz w:val="24"/>
          <w:szCs w:val="24"/>
        </w:rPr>
      </w:pPr>
    </w:p>
    <w:p w:rsidR="00D670CB" w:rsidRPr="006A4BEE" w:rsidRDefault="00D670CB" w:rsidP="006A4BEE">
      <w:pPr>
        <w:rPr>
          <w:b/>
        </w:rPr>
      </w:pPr>
    </w:p>
    <w:p w:rsidR="006A4BEE" w:rsidRPr="00EF5BBF" w:rsidRDefault="006A4BEE" w:rsidP="006755F7">
      <w:pPr>
        <w:pStyle w:val="Nadpis1"/>
      </w:pPr>
      <w:bookmarkStart w:id="29" w:name="_Toc435992396"/>
      <w:r w:rsidRPr="006A4BEE">
        <w:t>Informácia o vývoji obce z pohľadu účtovníctva za materskú účtovnú jednotku a konsolidovaný celok</w:t>
      </w:r>
      <w:bookmarkEnd w:id="29"/>
    </w:p>
    <w:p w:rsidR="00A17DCF" w:rsidRPr="00A17DCF" w:rsidRDefault="006755F7" w:rsidP="00A17DCF">
      <w:pPr>
        <w:pStyle w:val="Nadpis2"/>
      </w:pPr>
      <w:bookmarkStart w:id="30" w:name="_Toc435992397"/>
      <w:r>
        <w:t>9</w:t>
      </w:r>
      <w:r w:rsidR="0092215D">
        <w:t xml:space="preserve">.1 </w:t>
      </w:r>
      <w:r w:rsidR="006A4BEE" w:rsidRPr="006A4BEE">
        <w:t>Majetok</w:t>
      </w:r>
      <w:bookmarkEnd w:id="30"/>
      <w:r w:rsidR="00A17DCF">
        <w:t xml:space="preserve"> </w:t>
      </w:r>
    </w:p>
    <w:p w:rsidR="006A4BEE" w:rsidRPr="006A4BEE" w:rsidRDefault="006A4BEE" w:rsidP="006A4BEE">
      <w:pPr>
        <w:numPr>
          <w:ilvl w:val="0"/>
          <w:numId w:val="14"/>
        </w:numPr>
        <w:rPr>
          <w:b/>
        </w:rPr>
      </w:pPr>
      <w:r w:rsidRPr="006A4BEE">
        <w:rPr>
          <w:b/>
        </w:rPr>
        <w:t>za materskú účtovnú jednotku</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6A4BEE" w:rsidRPr="006A4BEE" w:rsidTr="00D47A43">
        <w:tc>
          <w:tcPr>
            <w:tcW w:w="3686" w:type="dxa"/>
            <w:shd w:val="clear" w:color="auto" w:fill="DDD9C3"/>
          </w:tcPr>
          <w:p w:rsidR="006A4BEE" w:rsidRPr="006A4BEE" w:rsidRDefault="006A4BEE" w:rsidP="00A17DCF">
            <w:pPr>
              <w:spacing w:after="0"/>
              <w:rPr>
                <w:b/>
              </w:rPr>
            </w:pPr>
            <w:r w:rsidRPr="006A4BEE">
              <w:rPr>
                <w:b/>
              </w:rPr>
              <w:t>Názov</w:t>
            </w:r>
          </w:p>
        </w:tc>
        <w:tc>
          <w:tcPr>
            <w:tcW w:w="1534" w:type="dxa"/>
            <w:shd w:val="clear" w:color="auto" w:fill="DDD9C3"/>
          </w:tcPr>
          <w:p w:rsidR="006A4BEE" w:rsidRPr="006A4BEE" w:rsidRDefault="006A4BEE" w:rsidP="00A17DCF">
            <w:pPr>
              <w:spacing w:after="0"/>
              <w:jc w:val="center"/>
              <w:rPr>
                <w:b/>
              </w:rPr>
            </w:pPr>
            <w:r w:rsidRPr="006A4BEE">
              <w:rPr>
                <w:b/>
              </w:rPr>
              <w:t>Skutočnosť</w:t>
            </w:r>
          </w:p>
          <w:p w:rsidR="006A4BEE" w:rsidRPr="006A4BEE" w:rsidRDefault="006A4BEE" w:rsidP="00A17DCF">
            <w:pPr>
              <w:spacing w:after="0"/>
              <w:jc w:val="center"/>
              <w:rPr>
                <w:b/>
              </w:rPr>
            </w:pPr>
            <w:r w:rsidRPr="006A4BEE">
              <w:rPr>
                <w:b/>
              </w:rPr>
              <w:t>k 31.12.2013</w:t>
            </w:r>
          </w:p>
        </w:tc>
        <w:tc>
          <w:tcPr>
            <w:tcW w:w="1440" w:type="dxa"/>
            <w:shd w:val="clear" w:color="auto" w:fill="DDD9C3"/>
          </w:tcPr>
          <w:p w:rsidR="006A4BEE" w:rsidRPr="006A4BEE" w:rsidRDefault="006A4BEE" w:rsidP="00A17DCF">
            <w:pPr>
              <w:spacing w:after="0"/>
              <w:jc w:val="center"/>
              <w:rPr>
                <w:b/>
              </w:rPr>
            </w:pPr>
            <w:r w:rsidRPr="006A4BEE">
              <w:rPr>
                <w:b/>
              </w:rPr>
              <w:t>Skutočnosť</w:t>
            </w:r>
          </w:p>
          <w:p w:rsidR="006A4BEE" w:rsidRPr="006A4BEE" w:rsidRDefault="006A4BEE" w:rsidP="00A17DCF">
            <w:pPr>
              <w:spacing w:after="0"/>
              <w:jc w:val="center"/>
              <w:rPr>
                <w:b/>
              </w:rPr>
            </w:pPr>
            <w:r w:rsidRPr="006A4BEE">
              <w:rPr>
                <w:b/>
              </w:rPr>
              <w:t>k 31.12.2014</w:t>
            </w:r>
          </w:p>
        </w:tc>
        <w:tc>
          <w:tcPr>
            <w:tcW w:w="1440" w:type="dxa"/>
            <w:shd w:val="clear" w:color="auto" w:fill="DDD9C3"/>
          </w:tcPr>
          <w:p w:rsidR="006A4BEE" w:rsidRPr="006A4BEE" w:rsidRDefault="006A4BEE" w:rsidP="00A17DCF">
            <w:pPr>
              <w:spacing w:after="0"/>
              <w:jc w:val="center"/>
              <w:rPr>
                <w:b/>
              </w:rPr>
            </w:pPr>
            <w:r w:rsidRPr="006A4BEE">
              <w:rPr>
                <w:b/>
              </w:rPr>
              <w:t>Predpoklad</w:t>
            </w:r>
          </w:p>
          <w:p w:rsidR="006A4BEE" w:rsidRPr="006A4BEE" w:rsidRDefault="006A4BEE" w:rsidP="00A17DCF">
            <w:pPr>
              <w:spacing w:after="0"/>
              <w:jc w:val="center"/>
              <w:rPr>
                <w:b/>
              </w:rPr>
            </w:pPr>
            <w:r w:rsidRPr="006A4BEE">
              <w:rPr>
                <w:b/>
              </w:rPr>
              <w:t>na rok 2015</w:t>
            </w:r>
          </w:p>
        </w:tc>
        <w:tc>
          <w:tcPr>
            <w:tcW w:w="1440" w:type="dxa"/>
            <w:shd w:val="clear" w:color="auto" w:fill="DDD9C3"/>
          </w:tcPr>
          <w:p w:rsidR="006A4BEE" w:rsidRPr="006A4BEE" w:rsidRDefault="006A4BEE" w:rsidP="00A17DCF">
            <w:pPr>
              <w:spacing w:after="0"/>
              <w:jc w:val="center"/>
              <w:rPr>
                <w:b/>
              </w:rPr>
            </w:pPr>
            <w:r w:rsidRPr="006A4BEE">
              <w:rPr>
                <w:b/>
              </w:rPr>
              <w:t>Predpoklad</w:t>
            </w:r>
          </w:p>
          <w:p w:rsidR="006A4BEE" w:rsidRPr="006A4BEE" w:rsidRDefault="006A4BEE" w:rsidP="00A17DCF">
            <w:pPr>
              <w:spacing w:after="0"/>
              <w:jc w:val="center"/>
              <w:rPr>
                <w:b/>
              </w:rPr>
            </w:pPr>
            <w:r w:rsidRPr="006A4BEE">
              <w:rPr>
                <w:b/>
              </w:rPr>
              <w:t>na  rok 2016</w:t>
            </w:r>
          </w:p>
        </w:tc>
      </w:tr>
      <w:tr w:rsidR="000C40D5" w:rsidRPr="006A4BEE" w:rsidTr="00D47A43">
        <w:tc>
          <w:tcPr>
            <w:tcW w:w="3686" w:type="dxa"/>
            <w:shd w:val="clear" w:color="auto" w:fill="D9D9D9"/>
          </w:tcPr>
          <w:p w:rsidR="000C40D5" w:rsidRPr="006A4BEE" w:rsidRDefault="000C40D5" w:rsidP="006A4BEE">
            <w:pPr>
              <w:rPr>
                <w:b/>
              </w:rPr>
            </w:pPr>
            <w:r w:rsidRPr="006A4BEE">
              <w:rPr>
                <w:b/>
              </w:rPr>
              <w:t>Majetok spolu</w:t>
            </w:r>
          </w:p>
        </w:tc>
        <w:tc>
          <w:tcPr>
            <w:tcW w:w="1534" w:type="dxa"/>
            <w:shd w:val="clear" w:color="auto" w:fill="D9D9D9"/>
          </w:tcPr>
          <w:p w:rsidR="000C40D5" w:rsidRDefault="000C40D5" w:rsidP="00A17DCF">
            <w:pPr>
              <w:spacing w:line="360" w:lineRule="auto"/>
              <w:jc w:val="right"/>
            </w:pPr>
            <w:r>
              <w:t>9 962 659,78</w:t>
            </w:r>
          </w:p>
        </w:tc>
        <w:tc>
          <w:tcPr>
            <w:tcW w:w="1440" w:type="dxa"/>
            <w:shd w:val="clear" w:color="auto" w:fill="D9D9D9"/>
          </w:tcPr>
          <w:p w:rsidR="000C40D5" w:rsidRDefault="0075619E" w:rsidP="00A17DCF">
            <w:pPr>
              <w:spacing w:line="360" w:lineRule="auto"/>
              <w:jc w:val="right"/>
            </w:pPr>
            <w:r>
              <w:t>9672928,35</w:t>
            </w:r>
          </w:p>
        </w:tc>
        <w:tc>
          <w:tcPr>
            <w:tcW w:w="1440" w:type="dxa"/>
            <w:shd w:val="clear" w:color="auto" w:fill="D9D9D9"/>
          </w:tcPr>
          <w:p w:rsidR="000C40D5" w:rsidRDefault="0075619E" w:rsidP="00A17DCF">
            <w:pPr>
              <w:spacing w:line="360" w:lineRule="auto"/>
              <w:jc w:val="right"/>
            </w:pPr>
            <w:r>
              <w:t>9672928,35</w:t>
            </w:r>
          </w:p>
        </w:tc>
        <w:tc>
          <w:tcPr>
            <w:tcW w:w="1440" w:type="dxa"/>
            <w:shd w:val="clear" w:color="auto" w:fill="D9D9D9"/>
          </w:tcPr>
          <w:p w:rsidR="000C40D5" w:rsidRDefault="0075619E" w:rsidP="00A17DCF">
            <w:pPr>
              <w:spacing w:line="360" w:lineRule="auto"/>
              <w:jc w:val="right"/>
            </w:pPr>
            <w:r>
              <w:t>9672928,35</w:t>
            </w:r>
          </w:p>
        </w:tc>
      </w:tr>
      <w:tr w:rsidR="000C40D5" w:rsidRPr="006A4BEE" w:rsidTr="00D47A43">
        <w:tc>
          <w:tcPr>
            <w:tcW w:w="3686" w:type="dxa"/>
          </w:tcPr>
          <w:p w:rsidR="000C40D5" w:rsidRPr="006A4BEE" w:rsidRDefault="000C40D5" w:rsidP="006A4BEE">
            <w:pPr>
              <w:rPr>
                <w:b/>
              </w:rPr>
            </w:pPr>
            <w:r w:rsidRPr="006A4BEE">
              <w:rPr>
                <w:b/>
              </w:rPr>
              <w:t>Neobežný majetok spolu</w:t>
            </w:r>
          </w:p>
        </w:tc>
        <w:tc>
          <w:tcPr>
            <w:tcW w:w="1534" w:type="dxa"/>
          </w:tcPr>
          <w:p w:rsidR="000C40D5" w:rsidRDefault="000C40D5" w:rsidP="00A17DCF">
            <w:pPr>
              <w:spacing w:line="360" w:lineRule="auto"/>
              <w:jc w:val="right"/>
            </w:pPr>
            <w:r>
              <w:t>9813798,05</w:t>
            </w:r>
          </w:p>
        </w:tc>
        <w:tc>
          <w:tcPr>
            <w:tcW w:w="1440" w:type="dxa"/>
          </w:tcPr>
          <w:p w:rsidR="000C40D5" w:rsidRDefault="0075619E" w:rsidP="00A17DCF">
            <w:pPr>
              <w:spacing w:line="360" w:lineRule="auto"/>
              <w:jc w:val="right"/>
            </w:pPr>
            <w:r>
              <w:t>9528336,39</w:t>
            </w:r>
          </w:p>
        </w:tc>
        <w:tc>
          <w:tcPr>
            <w:tcW w:w="1440" w:type="dxa"/>
          </w:tcPr>
          <w:p w:rsidR="000C40D5" w:rsidRDefault="0075619E" w:rsidP="00A17DCF">
            <w:pPr>
              <w:spacing w:line="360" w:lineRule="auto"/>
              <w:jc w:val="right"/>
            </w:pPr>
            <w:r>
              <w:t>9528336,39</w:t>
            </w:r>
          </w:p>
        </w:tc>
        <w:tc>
          <w:tcPr>
            <w:tcW w:w="1440" w:type="dxa"/>
          </w:tcPr>
          <w:p w:rsidR="000C40D5" w:rsidRDefault="0075619E" w:rsidP="00A17DCF">
            <w:pPr>
              <w:spacing w:line="360" w:lineRule="auto"/>
              <w:jc w:val="right"/>
            </w:pPr>
            <w:r>
              <w:t>9528336,39</w:t>
            </w:r>
          </w:p>
        </w:tc>
      </w:tr>
      <w:tr w:rsidR="000C40D5" w:rsidRPr="006A4BEE" w:rsidTr="00D47A43">
        <w:tc>
          <w:tcPr>
            <w:tcW w:w="3686" w:type="dxa"/>
          </w:tcPr>
          <w:p w:rsidR="000C40D5" w:rsidRPr="006A4BEE" w:rsidRDefault="000C40D5" w:rsidP="006A4BEE">
            <w:r w:rsidRPr="006A4BEE">
              <w:t>z toho :</w:t>
            </w:r>
          </w:p>
        </w:tc>
        <w:tc>
          <w:tcPr>
            <w:tcW w:w="1534" w:type="dxa"/>
          </w:tcPr>
          <w:p w:rsidR="000C40D5" w:rsidRDefault="000C40D5" w:rsidP="00A17DCF">
            <w:pPr>
              <w:spacing w:line="360" w:lineRule="auto"/>
              <w:jc w:val="right"/>
            </w:pPr>
          </w:p>
        </w:tc>
        <w:tc>
          <w:tcPr>
            <w:tcW w:w="1440" w:type="dxa"/>
          </w:tcPr>
          <w:p w:rsidR="000C40D5" w:rsidRDefault="000C40D5" w:rsidP="00A17DCF">
            <w:pPr>
              <w:spacing w:line="360" w:lineRule="auto"/>
              <w:jc w:val="right"/>
            </w:pPr>
          </w:p>
        </w:tc>
        <w:tc>
          <w:tcPr>
            <w:tcW w:w="1440" w:type="dxa"/>
          </w:tcPr>
          <w:p w:rsidR="000C40D5" w:rsidRDefault="000C40D5" w:rsidP="00A17DCF">
            <w:pPr>
              <w:spacing w:line="360" w:lineRule="auto"/>
              <w:jc w:val="right"/>
            </w:pPr>
          </w:p>
        </w:tc>
        <w:tc>
          <w:tcPr>
            <w:tcW w:w="1440" w:type="dxa"/>
          </w:tcPr>
          <w:p w:rsidR="000C40D5" w:rsidRDefault="000C40D5" w:rsidP="00A17DCF">
            <w:pPr>
              <w:spacing w:line="360" w:lineRule="auto"/>
              <w:jc w:val="right"/>
            </w:pPr>
          </w:p>
        </w:tc>
      </w:tr>
      <w:tr w:rsidR="000C40D5" w:rsidRPr="006A4BEE" w:rsidTr="00D47A43">
        <w:tc>
          <w:tcPr>
            <w:tcW w:w="3686" w:type="dxa"/>
          </w:tcPr>
          <w:p w:rsidR="000C40D5" w:rsidRPr="006A4BEE" w:rsidRDefault="000C40D5" w:rsidP="006A4BEE">
            <w:r w:rsidRPr="006A4BEE">
              <w:t>Dlhodobý nehmotný majetok</w:t>
            </w:r>
          </w:p>
        </w:tc>
        <w:tc>
          <w:tcPr>
            <w:tcW w:w="1534" w:type="dxa"/>
          </w:tcPr>
          <w:p w:rsidR="000C40D5" w:rsidRDefault="0075619E" w:rsidP="00A17DCF">
            <w:pPr>
              <w:spacing w:line="360" w:lineRule="auto"/>
              <w:jc w:val="right"/>
            </w:pPr>
            <w:r>
              <w:t>8201,64</w:t>
            </w:r>
          </w:p>
        </w:tc>
        <w:tc>
          <w:tcPr>
            <w:tcW w:w="1440" w:type="dxa"/>
          </w:tcPr>
          <w:p w:rsidR="000C40D5" w:rsidRDefault="0075619E" w:rsidP="00A17DCF">
            <w:pPr>
              <w:spacing w:line="360" w:lineRule="auto"/>
              <w:jc w:val="right"/>
            </w:pPr>
            <w:r>
              <w:t>6561,36</w:t>
            </w:r>
          </w:p>
        </w:tc>
        <w:tc>
          <w:tcPr>
            <w:tcW w:w="1440" w:type="dxa"/>
          </w:tcPr>
          <w:p w:rsidR="000C40D5" w:rsidRDefault="0075619E" w:rsidP="00A17DCF">
            <w:pPr>
              <w:spacing w:line="360" w:lineRule="auto"/>
              <w:jc w:val="right"/>
            </w:pPr>
            <w:r>
              <w:t>6561,36</w:t>
            </w:r>
          </w:p>
        </w:tc>
        <w:tc>
          <w:tcPr>
            <w:tcW w:w="1440" w:type="dxa"/>
          </w:tcPr>
          <w:p w:rsidR="000C40D5" w:rsidRDefault="0075619E" w:rsidP="00A17DCF">
            <w:pPr>
              <w:spacing w:line="360" w:lineRule="auto"/>
              <w:jc w:val="right"/>
            </w:pPr>
            <w:r>
              <w:t>6561,36</w:t>
            </w:r>
          </w:p>
        </w:tc>
      </w:tr>
      <w:tr w:rsidR="000C40D5" w:rsidRPr="006A4BEE" w:rsidTr="00D47A43">
        <w:tc>
          <w:tcPr>
            <w:tcW w:w="3686" w:type="dxa"/>
          </w:tcPr>
          <w:p w:rsidR="000C40D5" w:rsidRPr="006A4BEE" w:rsidRDefault="000C40D5" w:rsidP="006A4BEE">
            <w:r w:rsidRPr="006A4BEE">
              <w:t>Dlhodobý hmotný majetok</w:t>
            </w:r>
          </w:p>
        </w:tc>
        <w:tc>
          <w:tcPr>
            <w:tcW w:w="1534" w:type="dxa"/>
          </w:tcPr>
          <w:p w:rsidR="000C40D5" w:rsidRDefault="000C40D5" w:rsidP="00A17DCF">
            <w:pPr>
              <w:spacing w:line="360" w:lineRule="auto"/>
              <w:jc w:val="right"/>
            </w:pPr>
            <w:r>
              <w:t>9371271,63</w:t>
            </w:r>
          </w:p>
        </w:tc>
        <w:tc>
          <w:tcPr>
            <w:tcW w:w="1440" w:type="dxa"/>
          </w:tcPr>
          <w:p w:rsidR="000C40D5" w:rsidRDefault="0075619E" w:rsidP="00A17DCF">
            <w:pPr>
              <w:spacing w:line="360" w:lineRule="auto"/>
              <w:jc w:val="right"/>
            </w:pPr>
            <w:r>
              <w:t>9087450,25</w:t>
            </w:r>
          </w:p>
        </w:tc>
        <w:tc>
          <w:tcPr>
            <w:tcW w:w="1440" w:type="dxa"/>
          </w:tcPr>
          <w:p w:rsidR="000C40D5" w:rsidRDefault="0075619E" w:rsidP="00A17DCF">
            <w:pPr>
              <w:spacing w:line="360" w:lineRule="auto"/>
              <w:jc w:val="right"/>
            </w:pPr>
            <w:r>
              <w:t>9087450,25</w:t>
            </w:r>
          </w:p>
        </w:tc>
        <w:tc>
          <w:tcPr>
            <w:tcW w:w="1440" w:type="dxa"/>
          </w:tcPr>
          <w:p w:rsidR="000C40D5" w:rsidRDefault="0075619E" w:rsidP="00A17DCF">
            <w:pPr>
              <w:spacing w:line="360" w:lineRule="auto"/>
              <w:jc w:val="right"/>
            </w:pPr>
            <w:r>
              <w:t>9087450,25</w:t>
            </w:r>
          </w:p>
        </w:tc>
      </w:tr>
      <w:tr w:rsidR="000C40D5" w:rsidRPr="006A4BEE" w:rsidTr="00D47A43">
        <w:tc>
          <w:tcPr>
            <w:tcW w:w="3686" w:type="dxa"/>
          </w:tcPr>
          <w:p w:rsidR="000C40D5" w:rsidRPr="006A4BEE" w:rsidRDefault="000C40D5" w:rsidP="006A4BEE">
            <w:r w:rsidRPr="006A4BEE">
              <w:t>Dlhodobý finančný majetok</w:t>
            </w:r>
          </w:p>
        </w:tc>
        <w:tc>
          <w:tcPr>
            <w:tcW w:w="1534" w:type="dxa"/>
          </w:tcPr>
          <w:p w:rsidR="000C40D5" w:rsidRDefault="000C40D5" w:rsidP="00A17DCF">
            <w:pPr>
              <w:spacing w:line="360" w:lineRule="auto"/>
              <w:jc w:val="right"/>
            </w:pPr>
            <w:r>
              <w:t>434 324,78</w:t>
            </w:r>
          </w:p>
        </w:tc>
        <w:tc>
          <w:tcPr>
            <w:tcW w:w="1440" w:type="dxa"/>
          </w:tcPr>
          <w:p w:rsidR="000C40D5" w:rsidRDefault="000C40D5" w:rsidP="00A17DCF">
            <w:pPr>
              <w:spacing w:line="360" w:lineRule="auto"/>
              <w:jc w:val="right"/>
            </w:pPr>
            <w:r>
              <w:t>434 324,78</w:t>
            </w:r>
          </w:p>
        </w:tc>
        <w:tc>
          <w:tcPr>
            <w:tcW w:w="1440" w:type="dxa"/>
          </w:tcPr>
          <w:p w:rsidR="000C40D5" w:rsidRDefault="000C40D5" w:rsidP="00A17DCF">
            <w:pPr>
              <w:spacing w:line="360" w:lineRule="auto"/>
              <w:jc w:val="right"/>
            </w:pPr>
            <w:r>
              <w:t>434 324,78</w:t>
            </w:r>
          </w:p>
        </w:tc>
        <w:tc>
          <w:tcPr>
            <w:tcW w:w="1440" w:type="dxa"/>
          </w:tcPr>
          <w:p w:rsidR="000C40D5" w:rsidRDefault="000C40D5" w:rsidP="00A17DCF">
            <w:pPr>
              <w:spacing w:line="360" w:lineRule="auto"/>
              <w:jc w:val="right"/>
            </w:pPr>
            <w:r>
              <w:t>434 324,78</w:t>
            </w:r>
          </w:p>
        </w:tc>
      </w:tr>
      <w:tr w:rsidR="000C40D5" w:rsidRPr="006A4BEE" w:rsidTr="00D47A43">
        <w:tc>
          <w:tcPr>
            <w:tcW w:w="3686" w:type="dxa"/>
          </w:tcPr>
          <w:p w:rsidR="000C40D5" w:rsidRPr="006A4BEE" w:rsidRDefault="000C40D5" w:rsidP="006A4BEE">
            <w:pPr>
              <w:rPr>
                <w:b/>
              </w:rPr>
            </w:pPr>
            <w:r w:rsidRPr="006A4BEE">
              <w:rPr>
                <w:b/>
              </w:rPr>
              <w:t>Obežný majetok spolu</w:t>
            </w:r>
          </w:p>
        </w:tc>
        <w:tc>
          <w:tcPr>
            <w:tcW w:w="1534" w:type="dxa"/>
          </w:tcPr>
          <w:p w:rsidR="000C40D5" w:rsidRDefault="000C40D5" w:rsidP="00A17DCF">
            <w:pPr>
              <w:spacing w:line="360" w:lineRule="auto"/>
              <w:jc w:val="right"/>
            </w:pPr>
            <w:r>
              <w:t>147 035,93</w:t>
            </w:r>
          </w:p>
        </w:tc>
        <w:tc>
          <w:tcPr>
            <w:tcW w:w="1440" w:type="dxa"/>
          </w:tcPr>
          <w:p w:rsidR="000C40D5" w:rsidRDefault="0075619E" w:rsidP="00A17DCF">
            <w:pPr>
              <w:spacing w:line="360" w:lineRule="auto"/>
              <w:jc w:val="right"/>
            </w:pPr>
            <w:r>
              <w:t>142966,52</w:t>
            </w:r>
          </w:p>
        </w:tc>
        <w:tc>
          <w:tcPr>
            <w:tcW w:w="1440" w:type="dxa"/>
          </w:tcPr>
          <w:p w:rsidR="000C40D5" w:rsidRDefault="0075619E" w:rsidP="00A17DCF">
            <w:pPr>
              <w:spacing w:line="360" w:lineRule="auto"/>
              <w:jc w:val="right"/>
            </w:pPr>
            <w:r>
              <w:t>142966,52</w:t>
            </w:r>
          </w:p>
        </w:tc>
        <w:tc>
          <w:tcPr>
            <w:tcW w:w="1440" w:type="dxa"/>
          </w:tcPr>
          <w:p w:rsidR="000C40D5" w:rsidRDefault="0075619E" w:rsidP="00A17DCF">
            <w:pPr>
              <w:spacing w:line="360" w:lineRule="auto"/>
              <w:jc w:val="right"/>
            </w:pPr>
            <w:r>
              <w:t>142966,52</w:t>
            </w:r>
          </w:p>
        </w:tc>
      </w:tr>
      <w:tr w:rsidR="000C40D5" w:rsidRPr="006A4BEE" w:rsidTr="00D47A43">
        <w:tc>
          <w:tcPr>
            <w:tcW w:w="3686" w:type="dxa"/>
          </w:tcPr>
          <w:p w:rsidR="000C40D5" w:rsidRPr="006A4BEE" w:rsidRDefault="000C40D5" w:rsidP="006A4BEE">
            <w:r w:rsidRPr="006A4BEE">
              <w:t>z toho :</w:t>
            </w:r>
          </w:p>
        </w:tc>
        <w:tc>
          <w:tcPr>
            <w:tcW w:w="1534" w:type="dxa"/>
          </w:tcPr>
          <w:p w:rsidR="000C40D5" w:rsidRDefault="000C40D5" w:rsidP="00A17DCF">
            <w:pPr>
              <w:spacing w:line="360" w:lineRule="auto"/>
              <w:jc w:val="right"/>
            </w:pPr>
          </w:p>
        </w:tc>
        <w:tc>
          <w:tcPr>
            <w:tcW w:w="1440" w:type="dxa"/>
          </w:tcPr>
          <w:p w:rsidR="000C40D5" w:rsidRDefault="000C40D5" w:rsidP="00A17DCF">
            <w:pPr>
              <w:spacing w:line="360" w:lineRule="auto"/>
              <w:jc w:val="right"/>
            </w:pPr>
          </w:p>
        </w:tc>
        <w:tc>
          <w:tcPr>
            <w:tcW w:w="1440" w:type="dxa"/>
          </w:tcPr>
          <w:p w:rsidR="000C40D5" w:rsidRDefault="000C40D5" w:rsidP="00A17DCF">
            <w:pPr>
              <w:spacing w:line="360" w:lineRule="auto"/>
              <w:jc w:val="right"/>
            </w:pPr>
          </w:p>
        </w:tc>
        <w:tc>
          <w:tcPr>
            <w:tcW w:w="1440" w:type="dxa"/>
          </w:tcPr>
          <w:p w:rsidR="000C40D5" w:rsidRDefault="000C40D5" w:rsidP="00A17DCF">
            <w:pPr>
              <w:spacing w:line="360" w:lineRule="auto"/>
              <w:jc w:val="right"/>
            </w:pPr>
          </w:p>
        </w:tc>
      </w:tr>
      <w:tr w:rsidR="000C40D5" w:rsidRPr="006A4BEE" w:rsidTr="00D47A43">
        <w:tc>
          <w:tcPr>
            <w:tcW w:w="3686" w:type="dxa"/>
          </w:tcPr>
          <w:p w:rsidR="000C40D5" w:rsidRPr="006A4BEE" w:rsidRDefault="000C40D5" w:rsidP="006A4BEE">
            <w:r w:rsidRPr="006A4BEE">
              <w:t>Zásoby</w:t>
            </w:r>
          </w:p>
        </w:tc>
        <w:tc>
          <w:tcPr>
            <w:tcW w:w="1534" w:type="dxa"/>
          </w:tcPr>
          <w:p w:rsidR="000C40D5" w:rsidRDefault="000C40D5" w:rsidP="00A17DCF">
            <w:pPr>
              <w:spacing w:line="360" w:lineRule="auto"/>
              <w:jc w:val="right"/>
            </w:pPr>
            <w:r>
              <w:t>2 960,10</w:t>
            </w:r>
          </w:p>
        </w:tc>
        <w:tc>
          <w:tcPr>
            <w:tcW w:w="1440" w:type="dxa"/>
          </w:tcPr>
          <w:p w:rsidR="000C40D5" w:rsidRDefault="000C40D5" w:rsidP="00A17DCF">
            <w:pPr>
              <w:spacing w:line="360" w:lineRule="auto"/>
              <w:jc w:val="right"/>
            </w:pPr>
            <w:r>
              <w:t>2 968,36</w:t>
            </w:r>
          </w:p>
        </w:tc>
        <w:tc>
          <w:tcPr>
            <w:tcW w:w="1440" w:type="dxa"/>
          </w:tcPr>
          <w:p w:rsidR="000C40D5" w:rsidRDefault="000C40D5" w:rsidP="00A17DCF">
            <w:pPr>
              <w:spacing w:line="360" w:lineRule="auto"/>
              <w:jc w:val="right"/>
            </w:pPr>
            <w:r>
              <w:t>2 968,36</w:t>
            </w:r>
          </w:p>
        </w:tc>
        <w:tc>
          <w:tcPr>
            <w:tcW w:w="1440" w:type="dxa"/>
          </w:tcPr>
          <w:p w:rsidR="000C40D5" w:rsidRDefault="000C40D5" w:rsidP="00A17DCF">
            <w:pPr>
              <w:spacing w:line="360" w:lineRule="auto"/>
              <w:jc w:val="right"/>
            </w:pPr>
            <w:r>
              <w:t>2 968,36</w:t>
            </w:r>
          </w:p>
        </w:tc>
      </w:tr>
      <w:tr w:rsidR="000C40D5" w:rsidRPr="006A4BEE" w:rsidTr="00D47A43">
        <w:tc>
          <w:tcPr>
            <w:tcW w:w="3686" w:type="dxa"/>
          </w:tcPr>
          <w:p w:rsidR="000C40D5" w:rsidRPr="006A4BEE" w:rsidRDefault="000C40D5" w:rsidP="006A4BEE">
            <w:r w:rsidRPr="006A4BEE">
              <w:t xml:space="preserve">Zúčtovanie medzi </w:t>
            </w:r>
            <w:proofErr w:type="spellStart"/>
            <w:r w:rsidRPr="006A4BEE">
              <w:t>subjektami</w:t>
            </w:r>
            <w:proofErr w:type="spellEnd"/>
            <w:r w:rsidRPr="006A4BEE">
              <w:t xml:space="preserve"> VS</w:t>
            </w:r>
          </w:p>
        </w:tc>
        <w:tc>
          <w:tcPr>
            <w:tcW w:w="1534" w:type="dxa"/>
          </w:tcPr>
          <w:p w:rsidR="000C40D5" w:rsidRDefault="000C40D5" w:rsidP="00A17DCF">
            <w:pPr>
              <w:spacing w:line="360" w:lineRule="auto"/>
              <w:jc w:val="right"/>
            </w:pPr>
            <w:r>
              <w:t xml:space="preserve">                     </w:t>
            </w:r>
            <w:r w:rsidR="00E7475F">
              <w:t xml:space="preserve">   </w:t>
            </w:r>
            <w:r>
              <w:t>73,18</w:t>
            </w:r>
          </w:p>
        </w:tc>
        <w:tc>
          <w:tcPr>
            <w:tcW w:w="1440" w:type="dxa"/>
          </w:tcPr>
          <w:p w:rsidR="000C40D5" w:rsidRDefault="000C40D5" w:rsidP="00A17DCF">
            <w:pPr>
              <w:spacing w:line="360" w:lineRule="auto"/>
              <w:jc w:val="right"/>
            </w:pPr>
            <w:r>
              <w:t xml:space="preserve">                  122,42</w:t>
            </w:r>
          </w:p>
        </w:tc>
        <w:tc>
          <w:tcPr>
            <w:tcW w:w="1440" w:type="dxa"/>
          </w:tcPr>
          <w:p w:rsidR="000C40D5" w:rsidRDefault="000C40D5" w:rsidP="00A17DCF">
            <w:pPr>
              <w:spacing w:line="360" w:lineRule="auto"/>
              <w:jc w:val="right"/>
            </w:pPr>
            <w:r>
              <w:t xml:space="preserve">                  122,42</w:t>
            </w:r>
          </w:p>
        </w:tc>
        <w:tc>
          <w:tcPr>
            <w:tcW w:w="1440" w:type="dxa"/>
          </w:tcPr>
          <w:p w:rsidR="000C40D5" w:rsidRDefault="000C40D5" w:rsidP="00A17DCF">
            <w:pPr>
              <w:spacing w:line="360" w:lineRule="auto"/>
              <w:jc w:val="right"/>
            </w:pPr>
            <w:r>
              <w:t xml:space="preserve">                  122,42</w:t>
            </w:r>
          </w:p>
        </w:tc>
      </w:tr>
      <w:tr w:rsidR="000C40D5" w:rsidRPr="006A4BEE" w:rsidTr="00D47A43">
        <w:tc>
          <w:tcPr>
            <w:tcW w:w="3686" w:type="dxa"/>
          </w:tcPr>
          <w:p w:rsidR="000C40D5" w:rsidRPr="006A4BEE" w:rsidRDefault="000C40D5" w:rsidP="006A4BEE">
            <w:r w:rsidRPr="006A4BEE">
              <w:t>Dlhodobé pohľadávky</w:t>
            </w:r>
          </w:p>
        </w:tc>
        <w:tc>
          <w:tcPr>
            <w:tcW w:w="1534" w:type="dxa"/>
          </w:tcPr>
          <w:p w:rsidR="000C40D5" w:rsidRDefault="000C40D5" w:rsidP="00A17DCF">
            <w:pPr>
              <w:spacing w:line="360" w:lineRule="auto"/>
              <w:jc w:val="right"/>
            </w:pPr>
            <w:r>
              <w:t>0</w:t>
            </w:r>
          </w:p>
        </w:tc>
        <w:tc>
          <w:tcPr>
            <w:tcW w:w="1440" w:type="dxa"/>
          </w:tcPr>
          <w:p w:rsidR="000C40D5" w:rsidRDefault="000C40D5" w:rsidP="00A17DCF">
            <w:pPr>
              <w:spacing w:line="360" w:lineRule="auto"/>
              <w:jc w:val="right"/>
            </w:pPr>
            <w:r>
              <w:t>1 200,00</w:t>
            </w:r>
          </w:p>
        </w:tc>
        <w:tc>
          <w:tcPr>
            <w:tcW w:w="1440" w:type="dxa"/>
          </w:tcPr>
          <w:p w:rsidR="000C40D5" w:rsidRDefault="00EF5BBF" w:rsidP="00A17DCF">
            <w:pPr>
              <w:spacing w:line="360" w:lineRule="auto"/>
              <w:jc w:val="right"/>
            </w:pPr>
            <w:r>
              <w:t>1200,00</w:t>
            </w:r>
          </w:p>
        </w:tc>
        <w:tc>
          <w:tcPr>
            <w:tcW w:w="1440" w:type="dxa"/>
          </w:tcPr>
          <w:p w:rsidR="000C40D5" w:rsidRDefault="00EF5BBF" w:rsidP="00A17DCF">
            <w:pPr>
              <w:spacing w:line="360" w:lineRule="auto"/>
              <w:jc w:val="right"/>
            </w:pPr>
            <w:r>
              <w:t>1200,00</w:t>
            </w:r>
          </w:p>
        </w:tc>
      </w:tr>
      <w:tr w:rsidR="000C40D5" w:rsidRPr="006A4BEE" w:rsidTr="00D47A43">
        <w:tc>
          <w:tcPr>
            <w:tcW w:w="3686" w:type="dxa"/>
          </w:tcPr>
          <w:p w:rsidR="000C40D5" w:rsidRPr="006A4BEE" w:rsidRDefault="000C40D5" w:rsidP="006A4BEE">
            <w:r w:rsidRPr="006A4BEE">
              <w:t xml:space="preserve">Krátkodobé pohľadávky </w:t>
            </w:r>
          </w:p>
        </w:tc>
        <w:tc>
          <w:tcPr>
            <w:tcW w:w="1534" w:type="dxa"/>
          </w:tcPr>
          <w:p w:rsidR="000C40D5" w:rsidRPr="00970F72" w:rsidRDefault="000C40D5" w:rsidP="00A17DCF">
            <w:pPr>
              <w:spacing w:line="360" w:lineRule="auto"/>
              <w:jc w:val="right"/>
            </w:pPr>
            <w:r>
              <w:t>35 452,72</w:t>
            </w:r>
          </w:p>
        </w:tc>
        <w:tc>
          <w:tcPr>
            <w:tcW w:w="1440" w:type="dxa"/>
          </w:tcPr>
          <w:p w:rsidR="000C40D5" w:rsidRPr="00970F72" w:rsidRDefault="0075619E" w:rsidP="00A17DCF">
            <w:pPr>
              <w:spacing w:line="360" w:lineRule="auto"/>
              <w:jc w:val="right"/>
            </w:pPr>
            <w:r>
              <w:t>36407,20</w:t>
            </w:r>
          </w:p>
        </w:tc>
        <w:tc>
          <w:tcPr>
            <w:tcW w:w="1440" w:type="dxa"/>
          </w:tcPr>
          <w:p w:rsidR="000C40D5" w:rsidRPr="00970F72" w:rsidRDefault="0075619E" w:rsidP="00A17DCF">
            <w:pPr>
              <w:spacing w:line="360" w:lineRule="auto"/>
              <w:jc w:val="right"/>
            </w:pPr>
            <w:r>
              <w:t>36407,20</w:t>
            </w:r>
          </w:p>
        </w:tc>
        <w:tc>
          <w:tcPr>
            <w:tcW w:w="1440" w:type="dxa"/>
          </w:tcPr>
          <w:p w:rsidR="000C40D5" w:rsidRPr="00970F72" w:rsidRDefault="0075619E" w:rsidP="00A17DCF">
            <w:pPr>
              <w:spacing w:line="360" w:lineRule="auto"/>
              <w:jc w:val="right"/>
            </w:pPr>
            <w:r>
              <w:t>36407,20</w:t>
            </w:r>
          </w:p>
        </w:tc>
      </w:tr>
      <w:tr w:rsidR="000C40D5" w:rsidRPr="006A4BEE" w:rsidTr="00D47A43">
        <w:tc>
          <w:tcPr>
            <w:tcW w:w="3686" w:type="dxa"/>
          </w:tcPr>
          <w:p w:rsidR="000C40D5" w:rsidRPr="006A4BEE" w:rsidRDefault="000C40D5" w:rsidP="006A4BEE">
            <w:r w:rsidRPr="006A4BEE">
              <w:lastRenderedPageBreak/>
              <w:t xml:space="preserve">Finančné účty </w:t>
            </w:r>
          </w:p>
        </w:tc>
        <w:tc>
          <w:tcPr>
            <w:tcW w:w="1534" w:type="dxa"/>
          </w:tcPr>
          <w:p w:rsidR="000C40D5" w:rsidRDefault="000C40D5" w:rsidP="00A17DCF">
            <w:pPr>
              <w:spacing w:line="360" w:lineRule="auto"/>
              <w:jc w:val="right"/>
            </w:pPr>
            <w:r>
              <w:t>105 925,39</w:t>
            </w:r>
          </w:p>
        </w:tc>
        <w:tc>
          <w:tcPr>
            <w:tcW w:w="1440" w:type="dxa"/>
          </w:tcPr>
          <w:p w:rsidR="000C40D5" w:rsidRDefault="000C40D5" w:rsidP="00A17DCF">
            <w:pPr>
              <w:spacing w:line="360" w:lineRule="auto"/>
              <w:jc w:val="right"/>
            </w:pPr>
            <w:r>
              <w:t>99 774,17</w:t>
            </w:r>
          </w:p>
        </w:tc>
        <w:tc>
          <w:tcPr>
            <w:tcW w:w="1440" w:type="dxa"/>
          </w:tcPr>
          <w:p w:rsidR="000C40D5" w:rsidRDefault="000C40D5" w:rsidP="00A17DCF">
            <w:pPr>
              <w:spacing w:line="360" w:lineRule="auto"/>
              <w:jc w:val="right"/>
            </w:pPr>
            <w:r>
              <w:t>99 774,17</w:t>
            </w:r>
          </w:p>
        </w:tc>
        <w:tc>
          <w:tcPr>
            <w:tcW w:w="1440" w:type="dxa"/>
          </w:tcPr>
          <w:p w:rsidR="000C40D5" w:rsidRDefault="000C40D5" w:rsidP="00A17DCF">
            <w:pPr>
              <w:spacing w:line="360" w:lineRule="auto"/>
              <w:jc w:val="right"/>
            </w:pPr>
            <w:r>
              <w:t>99 774,17</w:t>
            </w:r>
          </w:p>
        </w:tc>
      </w:tr>
      <w:tr w:rsidR="000C40D5" w:rsidRPr="006A4BEE" w:rsidTr="00D47A43">
        <w:tc>
          <w:tcPr>
            <w:tcW w:w="3686" w:type="dxa"/>
          </w:tcPr>
          <w:p w:rsidR="000C40D5" w:rsidRPr="006A4BEE" w:rsidRDefault="000C40D5" w:rsidP="006A4BEE">
            <w:r w:rsidRPr="006A4BEE">
              <w:t>Poskytnuté návratné fin. výpomoci dlh.</w:t>
            </w:r>
          </w:p>
        </w:tc>
        <w:tc>
          <w:tcPr>
            <w:tcW w:w="1534" w:type="dxa"/>
          </w:tcPr>
          <w:p w:rsidR="000C40D5" w:rsidRDefault="000C40D5" w:rsidP="00A17DCF">
            <w:pPr>
              <w:spacing w:line="360" w:lineRule="auto"/>
              <w:jc w:val="right"/>
            </w:pPr>
            <w:r>
              <w:t>0</w:t>
            </w:r>
          </w:p>
        </w:tc>
        <w:tc>
          <w:tcPr>
            <w:tcW w:w="1440" w:type="dxa"/>
          </w:tcPr>
          <w:p w:rsidR="000C40D5" w:rsidRDefault="00A17DCF" w:rsidP="00A17DCF">
            <w:pPr>
              <w:spacing w:line="360" w:lineRule="auto"/>
              <w:jc w:val="right"/>
            </w:pPr>
            <w:r>
              <w:t>0</w:t>
            </w:r>
          </w:p>
        </w:tc>
        <w:tc>
          <w:tcPr>
            <w:tcW w:w="1440" w:type="dxa"/>
          </w:tcPr>
          <w:p w:rsidR="000C40D5" w:rsidRDefault="00A17DCF" w:rsidP="00A17DCF">
            <w:pPr>
              <w:spacing w:line="360" w:lineRule="auto"/>
              <w:jc w:val="right"/>
            </w:pPr>
            <w:r>
              <w:t>0</w:t>
            </w:r>
          </w:p>
        </w:tc>
        <w:tc>
          <w:tcPr>
            <w:tcW w:w="1440" w:type="dxa"/>
          </w:tcPr>
          <w:p w:rsidR="000C40D5" w:rsidRDefault="00A17DCF" w:rsidP="00A17DCF">
            <w:pPr>
              <w:spacing w:line="360" w:lineRule="auto"/>
              <w:jc w:val="right"/>
            </w:pPr>
            <w:r>
              <w:t>0</w:t>
            </w:r>
          </w:p>
        </w:tc>
      </w:tr>
      <w:tr w:rsidR="000C40D5" w:rsidRPr="006A4BEE" w:rsidTr="00D47A43">
        <w:tc>
          <w:tcPr>
            <w:tcW w:w="3686" w:type="dxa"/>
          </w:tcPr>
          <w:p w:rsidR="000C40D5" w:rsidRPr="006A4BEE" w:rsidRDefault="000C40D5" w:rsidP="006A4BEE">
            <w:r w:rsidRPr="006A4BEE">
              <w:t>Poskytnuté návratné fin. výpomoci krát.</w:t>
            </w:r>
          </w:p>
        </w:tc>
        <w:tc>
          <w:tcPr>
            <w:tcW w:w="1534" w:type="dxa"/>
          </w:tcPr>
          <w:p w:rsidR="000C40D5" w:rsidRDefault="000C40D5" w:rsidP="00A17DCF">
            <w:pPr>
              <w:spacing w:line="360" w:lineRule="auto"/>
              <w:jc w:val="right"/>
            </w:pPr>
            <w:r>
              <w:t>2 624,54</w:t>
            </w:r>
          </w:p>
        </w:tc>
        <w:tc>
          <w:tcPr>
            <w:tcW w:w="1440" w:type="dxa"/>
          </w:tcPr>
          <w:p w:rsidR="000C40D5" w:rsidRDefault="000C40D5" w:rsidP="00A17DCF">
            <w:pPr>
              <w:spacing w:line="360" w:lineRule="auto"/>
              <w:jc w:val="right"/>
            </w:pPr>
            <w:r>
              <w:t>2494,37</w:t>
            </w:r>
          </w:p>
        </w:tc>
        <w:tc>
          <w:tcPr>
            <w:tcW w:w="1440" w:type="dxa"/>
          </w:tcPr>
          <w:p w:rsidR="000C40D5" w:rsidRDefault="000C40D5" w:rsidP="00A17DCF">
            <w:pPr>
              <w:spacing w:line="360" w:lineRule="auto"/>
              <w:jc w:val="right"/>
            </w:pPr>
            <w:r>
              <w:t>2494,37</w:t>
            </w:r>
          </w:p>
        </w:tc>
        <w:tc>
          <w:tcPr>
            <w:tcW w:w="1440" w:type="dxa"/>
          </w:tcPr>
          <w:p w:rsidR="000C40D5" w:rsidRDefault="000C40D5" w:rsidP="00A17DCF">
            <w:pPr>
              <w:spacing w:line="360" w:lineRule="auto"/>
              <w:jc w:val="right"/>
            </w:pPr>
            <w:r>
              <w:t>2494,37</w:t>
            </w:r>
          </w:p>
        </w:tc>
      </w:tr>
      <w:tr w:rsidR="000C40D5" w:rsidRPr="006A4BEE" w:rsidTr="00D47A43">
        <w:tc>
          <w:tcPr>
            <w:tcW w:w="3686" w:type="dxa"/>
          </w:tcPr>
          <w:p w:rsidR="000C40D5" w:rsidRPr="006A4BEE" w:rsidRDefault="000C40D5" w:rsidP="006A4BEE">
            <w:pPr>
              <w:rPr>
                <w:b/>
              </w:rPr>
            </w:pPr>
            <w:r w:rsidRPr="006A4BEE">
              <w:rPr>
                <w:b/>
              </w:rPr>
              <w:t xml:space="preserve">Časové rozlíšenie </w:t>
            </w:r>
          </w:p>
        </w:tc>
        <w:tc>
          <w:tcPr>
            <w:tcW w:w="1534" w:type="dxa"/>
          </w:tcPr>
          <w:p w:rsidR="000C40D5" w:rsidRDefault="000C40D5" w:rsidP="00A17DCF">
            <w:pPr>
              <w:spacing w:line="360" w:lineRule="auto"/>
              <w:jc w:val="right"/>
            </w:pPr>
            <w:r>
              <w:t>1 825,80</w:t>
            </w:r>
          </w:p>
        </w:tc>
        <w:tc>
          <w:tcPr>
            <w:tcW w:w="1440" w:type="dxa"/>
          </w:tcPr>
          <w:p w:rsidR="000C40D5" w:rsidRDefault="000C40D5" w:rsidP="00A17DCF">
            <w:pPr>
              <w:spacing w:line="360" w:lineRule="auto"/>
              <w:jc w:val="right"/>
            </w:pPr>
            <w:r>
              <w:t>1625,44</w:t>
            </w:r>
          </w:p>
        </w:tc>
        <w:tc>
          <w:tcPr>
            <w:tcW w:w="1440" w:type="dxa"/>
          </w:tcPr>
          <w:p w:rsidR="000C40D5" w:rsidRDefault="000C40D5" w:rsidP="00A17DCF">
            <w:pPr>
              <w:spacing w:line="360" w:lineRule="auto"/>
              <w:jc w:val="right"/>
            </w:pPr>
            <w:r>
              <w:t>1 825,80</w:t>
            </w:r>
          </w:p>
        </w:tc>
        <w:tc>
          <w:tcPr>
            <w:tcW w:w="1440" w:type="dxa"/>
          </w:tcPr>
          <w:p w:rsidR="000C40D5" w:rsidRDefault="000C40D5" w:rsidP="00A17DCF">
            <w:pPr>
              <w:spacing w:line="360" w:lineRule="auto"/>
              <w:jc w:val="right"/>
            </w:pPr>
            <w:r>
              <w:t>1625,44</w:t>
            </w:r>
          </w:p>
        </w:tc>
      </w:tr>
    </w:tbl>
    <w:p w:rsidR="006A4BEE" w:rsidRDefault="006A4BEE" w:rsidP="006A4BEE">
      <w:pPr>
        <w:rPr>
          <w:b/>
        </w:rPr>
      </w:pPr>
    </w:p>
    <w:p w:rsidR="00A17DCF" w:rsidRPr="006A4BEE" w:rsidRDefault="00A17DCF" w:rsidP="006A4BEE">
      <w:pPr>
        <w:rPr>
          <w:b/>
        </w:rPr>
      </w:pPr>
    </w:p>
    <w:p w:rsidR="006A4BEE" w:rsidRPr="006A4BEE" w:rsidRDefault="006A4BEE" w:rsidP="006A4BEE">
      <w:pPr>
        <w:numPr>
          <w:ilvl w:val="0"/>
          <w:numId w:val="14"/>
        </w:numPr>
        <w:rPr>
          <w:b/>
        </w:rPr>
      </w:pPr>
      <w:r w:rsidRPr="006A4BEE">
        <w:rPr>
          <w:b/>
        </w:rPr>
        <w:t>za konsolidovaný celok</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6A4BEE" w:rsidRPr="006A4BEE" w:rsidTr="00D47A43">
        <w:tc>
          <w:tcPr>
            <w:tcW w:w="3686" w:type="dxa"/>
            <w:shd w:val="clear" w:color="auto" w:fill="DDD9C3"/>
          </w:tcPr>
          <w:p w:rsidR="006A4BEE" w:rsidRPr="006A4BEE" w:rsidRDefault="006A4BEE" w:rsidP="00A17DCF">
            <w:pPr>
              <w:spacing w:after="0"/>
              <w:rPr>
                <w:b/>
              </w:rPr>
            </w:pPr>
            <w:r w:rsidRPr="006A4BEE">
              <w:rPr>
                <w:b/>
              </w:rPr>
              <w:t>Názov</w:t>
            </w:r>
          </w:p>
        </w:tc>
        <w:tc>
          <w:tcPr>
            <w:tcW w:w="1534" w:type="dxa"/>
            <w:shd w:val="clear" w:color="auto" w:fill="DDD9C3"/>
          </w:tcPr>
          <w:p w:rsidR="006A4BEE" w:rsidRPr="006A4BEE" w:rsidRDefault="006A4BEE" w:rsidP="00A17DCF">
            <w:pPr>
              <w:spacing w:after="0"/>
              <w:jc w:val="center"/>
              <w:rPr>
                <w:b/>
              </w:rPr>
            </w:pPr>
            <w:r w:rsidRPr="006A4BEE">
              <w:rPr>
                <w:b/>
              </w:rPr>
              <w:t>Skutočnosť</w:t>
            </w:r>
          </w:p>
          <w:p w:rsidR="006A4BEE" w:rsidRPr="006A4BEE" w:rsidRDefault="006A4BEE" w:rsidP="00A17DCF">
            <w:pPr>
              <w:spacing w:after="0"/>
              <w:jc w:val="center"/>
              <w:rPr>
                <w:b/>
              </w:rPr>
            </w:pPr>
            <w:r w:rsidRPr="006A4BEE">
              <w:rPr>
                <w:b/>
              </w:rPr>
              <w:t>k 31.12.2013</w:t>
            </w:r>
          </w:p>
        </w:tc>
        <w:tc>
          <w:tcPr>
            <w:tcW w:w="1440" w:type="dxa"/>
            <w:shd w:val="clear" w:color="auto" w:fill="DDD9C3"/>
          </w:tcPr>
          <w:p w:rsidR="006A4BEE" w:rsidRPr="006A4BEE" w:rsidRDefault="006A4BEE" w:rsidP="00A17DCF">
            <w:pPr>
              <w:spacing w:after="0"/>
              <w:jc w:val="center"/>
              <w:rPr>
                <w:b/>
              </w:rPr>
            </w:pPr>
            <w:r w:rsidRPr="006A4BEE">
              <w:rPr>
                <w:b/>
              </w:rPr>
              <w:t>Skutočnosť</w:t>
            </w:r>
          </w:p>
          <w:p w:rsidR="006A4BEE" w:rsidRPr="006A4BEE" w:rsidRDefault="006A4BEE" w:rsidP="00A17DCF">
            <w:pPr>
              <w:spacing w:after="0"/>
              <w:jc w:val="center"/>
              <w:rPr>
                <w:b/>
              </w:rPr>
            </w:pPr>
            <w:r w:rsidRPr="006A4BEE">
              <w:rPr>
                <w:b/>
              </w:rPr>
              <w:t>k 31.12.2014</w:t>
            </w:r>
          </w:p>
        </w:tc>
        <w:tc>
          <w:tcPr>
            <w:tcW w:w="1440" w:type="dxa"/>
            <w:shd w:val="clear" w:color="auto" w:fill="DDD9C3"/>
          </w:tcPr>
          <w:p w:rsidR="006A4BEE" w:rsidRPr="006A4BEE" w:rsidRDefault="006A4BEE" w:rsidP="00A17DCF">
            <w:pPr>
              <w:spacing w:after="0"/>
              <w:jc w:val="center"/>
              <w:rPr>
                <w:b/>
              </w:rPr>
            </w:pPr>
            <w:r w:rsidRPr="006A4BEE">
              <w:rPr>
                <w:b/>
              </w:rPr>
              <w:t>Predpoklad</w:t>
            </w:r>
          </w:p>
          <w:p w:rsidR="006A4BEE" w:rsidRPr="006A4BEE" w:rsidRDefault="006A4BEE" w:rsidP="00A17DCF">
            <w:pPr>
              <w:spacing w:after="0"/>
              <w:jc w:val="center"/>
              <w:rPr>
                <w:b/>
              </w:rPr>
            </w:pPr>
            <w:r w:rsidRPr="006A4BEE">
              <w:rPr>
                <w:b/>
              </w:rPr>
              <w:t>na rok 2015</w:t>
            </w:r>
          </w:p>
        </w:tc>
        <w:tc>
          <w:tcPr>
            <w:tcW w:w="1440" w:type="dxa"/>
            <w:shd w:val="clear" w:color="auto" w:fill="DDD9C3"/>
          </w:tcPr>
          <w:p w:rsidR="006A4BEE" w:rsidRPr="006A4BEE" w:rsidRDefault="006A4BEE" w:rsidP="00A17DCF">
            <w:pPr>
              <w:spacing w:after="0"/>
              <w:jc w:val="center"/>
              <w:rPr>
                <w:b/>
              </w:rPr>
            </w:pPr>
            <w:r w:rsidRPr="006A4BEE">
              <w:rPr>
                <w:b/>
              </w:rPr>
              <w:t>Predpoklad</w:t>
            </w:r>
          </w:p>
          <w:p w:rsidR="006A4BEE" w:rsidRPr="006A4BEE" w:rsidRDefault="006A4BEE" w:rsidP="00A17DCF">
            <w:pPr>
              <w:spacing w:after="0"/>
              <w:jc w:val="center"/>
              <w:rPr>
                <w:b/>
              </w:rPr>
            </w:pPr>
            <w:r w:rsidRPr="006A4BEE">
              <w:rPr>
                <w:b/>
              </w:rPr>
              <w:t>na  rok 2016</w:t>
            </w:r>
          </w:p>
        </w:tc>
      </w:tr>
      <w:tr w:rsidR="005C0F8B" w:rsidRPr="006A4BEE" w:rsidTr="00D47A43">
        <w:tc>
          <w:tcPr>
            <w:tcW w:w="3686" w:type="dxa"/>
            <w:shd w:val="clear" w:color="auto" w:fill="D9D9D9"/>
          </w:tcPr>
          <w:p w:rsidR="005C0F8B" w:rsidRPr="006A4BEE" w:rsidRDefault="005C0F8B" w:rsidP="006A4BEE">
            <w:pPr>
              <w:rPr>
                <w:b/>
              </w:rPr>
            </w:pPr>
            <w:r w:rsidRPr="006A4BEE">
              <w:rPr>
                <w:b/>
              </w:rPr>
              <w:t>Majetok spolu</w:t>
            </w:r>
          </w:p>
        </w:tc>
        <w:tc>
          <w:tcPr>
            <w:tcW w:w="1534" w:type="dxa"/>
            <w:shd w:val="clear" w:color="auto" w:fill="D9D9D9"/>
          </w:tcPr>
          <w:p w:rsidR="005C0F8B" w:rsidRPr="006A4BEE" w:rsidRDefault="005C0F8B" w:rsidP="00A17DCF">
            <w:pPr>
              <w:jc w:val="right"/>
              <w:rPr>
                <w:b/>
              </w:rPr>
            </w:pPr>
            <w:r>
              <w:rPr>
                <w:b/>
              </w:rPr>
              <w:t>10157545,49</w:t>
            </w:r>
          </w:p>
        </w:tc>
        <w:tc>
          <w:tcPr>
            <w:tcW w:w="1440" w:type="dxa"/>
            <w:shd w:val="clear" w:color="auto" w:fill="D9D9D9"/>
          </w:tcPr>
          <w:p w:rsidR="005C0F8B" w:rsidRPr="006A4BEE" w:rsidRDefault="0075619E" w:rsidP="00A17DCF">
            <w:pPr>
              <w:jc w:val="right"/>
              <w:rPr>
                <w:b/>
              </w:rPr>
            </w:pPr>
            <w:r>
              <w:rPr>
                <w:b/>
              </w:rPr>
              <w:t>9814057,72</w:t>
            </w:r>
          </w:p>
        </w:tc>
        <w:tc>
          <w:tcPr>
            <w:tcW w:w="1440" w:type="dxa"/>
            <w:shd w:val="clear" w:color="auto" w:fill="D9D9D9"/>
          </w:tcPr>
          <w:p w:rsidR="005C0F8B" w:rsidRPr="006A4BEE" w:rsidRDefault="0075619E" w:rsidP="00A17DCF">
            <w:pPr>
              <w:jc w:val="right"/>
              <w:rPr>
                <w:b/>
              </w:rPr>
            </w:pPr>
            <w:r>
              <w:rPr>
                <w:b/>
              </w:rPr>
              <w:t>9814057,72</w:t>
            </w:r>
          </w:p>
        </w:tc>
        <w:tc>
          <w:tcPr>
            <w:tcW w:w="1440" w:type="dxa"/>
            <w:shd w:val="clear" w:color="auto" w:fill="D9D9D9"/>
          </w:tcPr>
          <w:p w:rsidR="005C0F8B" w:rsidRPr="006A4BEE" w:rsidRDefault="0075619E" w:rsidP="00A17DCF">
            <w:pPr>
              <w:jc w:val="right"/>
              <w:rPr>
                <w:b/>
              </w:rPr>
            </w:pPr>
            <w:r>
              <w:rPr>
                <w:b/>
              </w:rPr>
              <w:t>9814057,72</w:t>
            </w:r>
          </w:p>
        </w:tc>
      </w:tr>
      <w:tr w:rsidR="005C0F8B" w:rsidRPr="006A4BEE" w:rsidTr="00D47A43">
        <w:tc>
          <w:tcPr>
            <w:tcW w:w="3686" w:type="dxa"/>
          </w:tcPr>
          <w:p w:rsidR="005C0F8B" w:rsidRPr="006A4BEE" w:rsidRDefault="005C0F8B" w:rsidP="006A4BEE">
            <w:pPr>
              <w:rPr>
                <w:b/>
              </w:rPr>
            </w:pPr>
            <w:r w:rsidRPr="006A4BEE">
              <w:rPr>
                <w:b/>
              </w:rPr>
              <w:t>Neobežný majetok spolu</w:t>
            </w:r>
          </w:p>
        </w:tc>
        <w:tc>
          <w:tcPr>
            <w:tcW w:w="1534" w:type="dxa"/>
          </w:tcPr>
          <w:p w:rsidR="005C0F8B" w:rsidRPr="006A4BEE" w:rsidRDefault="005C0F8B" w:rsidP="00A17DCF">
            <w:pPr>
              <w:jc w:val="right"/>
            </w:pPr>
            <w:r>
              <w:t>9820360,05</w:t>
            </w:r>
          </w:p>
        </w:tc>
        <w:tc>
          <w:tcPr>
            <w:tcW w:w="1440" w:type="dxa"/>
          </w:tcPr>
          <w:p w:rsidR="005C0F8B" w:rsidRPr="006A4BEE" w:rsidRDefault="0075619E" w:rsidP="00A17DCF">
            <w:pPr>
              <w:jc w:val="right"/>
            </w:pPr>
            <w:r>
              <w:t>9532709,17</w:t>
            </w:r>
          </w:p>
        </w:tc>
        <w:tc>
          <w:tcPr>
            <w:tcW w:w="1440" w:type="dxa"/>
          </w:tcPr>
          <w:p w:rsidR="005C0F8B" w:rsidRPr="006A4BEE" w:rsidRDefault="0075619E" w:rsidP="00A17DCF">
            <w:pPr>
              <w:jc w:val="right"/>
            </w:pPr>
            <w:r>
              <w:t>9532709,17</w:t>
            </w:r>
          </w:p>
        </w:tc>
        <w:tc>
          <w:tcPr>
            <w:tcW w:w="1440" w:type="dxa"/>
          </w:tcPr>
          <w:p w:rsidR="005C0F8B" w:rsidRPr="006A4BEE" w:rsidRDefault="0075619E" w:rsidP="00A17DCF">
            <w:pPr>
              <w:jc w:val="right"/>
            </w:pPr>
            <w:r>
              <w:t>9532709,17</w:t>
            </w:r>
          </w:p>
        </w:tc>
      </w:tr>
      <w:tr w:rsidR="005C0F8B" w:rsidRPr="006A4BEE" w:rsidTr="00D47A43">
        <w:tc>
          <w:tcPr>
            <w:tcW w:w="3686" w:type="dxa"/>
          </w:tcPr>
          <w:p w:rsidR="005C0F8B" w:rsidRPr="006A4BEE" w:rsidRDefault="005C0F8B" w:rsidP="006A4BEE">
            <w:r w:rsidRPr="006A4BEE">
              <w:t>z toho :</w:t>
            </w:r>
          </w:p>
        </w:tc>
        <w:tc>
          <w:tcPr>
            <w:tcW w:w="1534" w:type="dxa"/>
          </w:tcPr>
          <w:p w:rsidR="005C0F8B" w:rsidRPr="006A4BEE" w:rsidRDefault="005C0F8B" w:rsidP="00A17DCF">
            <w:pPr>
              <w:jc w:val="right"/>
            </w:pPr>
          </w:p>
        </w:tc>
        <w:tc>
          <w:tcPr>
            <w:tcW w:w="1440" w:type="dxa"/>
          </w:tcPr>
          <w:p w:rsidR="005C0F8B" w:rsidRPr="006A4BEE" w:rsidRDefault="005C0F8B" w:rsidP="00A17DCF">
            <w:pPr>
              <w:jc w:val="right"/>
            </w:pPr>
          </w:p>
        </w:tc>
        <w:tc>
          <w:tcPr>
            <w:tcW w:w="1440" w:type="dxa"/>
          </w:tcPr>
          <w:p w:rsidR="005C0F8B" w:rsidRPr="006A4BEE" w:rsidRDefault="005C0F8B" w:rsidP="00A17DCF">
            <w:pPr>
              <w:jc w:val="right"/>
            </w:pPr>
          </w:p>
        </w:tc>
        <w:tc>
          <w:tcPr>
            <w:tcW w:w="1440" w:type="dxa"/>
          </w:tcPr>
          <w:p w:rsidR="005C0F8B" w:rsidRPr="006A4BEE" w:rsidRDefault="005C0F8B" w:rsidP="00A17DCF">
            <w:pPr>
              <w:jc w:val="right"/>
            </w:pPr>
          </w:p>
        </w:tc>
      </w:tr>
      <w:tr w:rsidR="005C0F8B" w:rsidRPr="006A4BEE" w:rsidTr="00D47A43">
        <w:tc>
          <w:tcPr>
            <w:tcW w:w="3686" w:type="dxa"/>
          </w:tcPr>
          <w:p w:rsidR="005C0F8B" w:rsidRPr="006A4BEE" w:rsidRDefault="005C0F8B" w:rsidP="006A4BEE">
            <w:r w:rsidRPr="006A4BEE">
              <w:t>Dlhodobý nehmotný majetok</w:t>
            </w:r>
          </w:p>
        </w:tc>
        <w:tc>
          <w:tcPr>
            <w:tcW w:w="1534" w:type="dxa"/>
          </w:tcPr>
          <w:p w:rsidR="005C0F8B" w:rsidRPr="006A4BEE" w:rsidRDefault="005C0F8B" w:rsidP="00A17DCF">
            <w:pPr>
              <w:jc w:val="right"/>
            </w:pPr>
            <w:r>
              <w:t>8201,64</w:t>
            </w:r>
          </w:p>
        </w:tc>
        <w:tc>
          <w:tcPr>
            <w:tcW w:w="1440" w:type="dxa"/>
          </w:tcPr>
          <w:p w:rsidR="005C0F8B" w:rsidRPr="006A4BEE" w:rsidRDefault="0075619E" w:rsidP="00A17DCF">
            <w:pPr>
              <w:jc w:val="right"/>
            </w:pPr>
            <w:r>
              <w:t>6561,36</w:t>
            </w:r>
          </w:p>
        </w:tc>
        <w:tc>
          <w:tcPr>
            <w:tcW w:w="1440" w:type="dxa"/>
          </w:tcPr>
          <w:p w:rsidR="005C0F8B" w:rsidRPr="006A4BEE" w:rsidRDefault="0075619E" w:rsidP="00A17DCF">
            <w:pPr>
              <w:jc w:val="right"/>
            </w:pPr>
            <w:r>
              <w:t>6561,36</w:t>
            </w:r>
          </w:p>
        </w:tc>
        <w:tc>
          <w:tcPr>
            <w:tcW w:w="1440" w:type="dxa"/>
          </w:tcPr>
          <w:p w:rsidR="005C0F8B" w:rsidRPr="006A4BEE" w:rsidRDefault="0075619E" w:rsidP="00A17DCF">
            <w:pPr>
              <w:jc w:val="right"/>
            </w:pPr>
            <w:r>
              <w:t>6561,36</w:t>
            </w:r>
          </w:p>
        </w:tc>
      </w:tr>
      <w:tr w:rsidR="005C0F8B" w:rsidRPr="006A4BEE" w:rsidTr="00D47A43">
        <w:tc>
          <w:tcPr>
            <w:tcW w:w="3686" w:type="dxa"/>
          </w:tcPr>
          <w:p w:rsidR="005C0F8B" w:rsidRPr="006A4BEE" w:rsidRDefault="005C0F8B" w:rsidP="006A4BEE">
            <w:r w:rsidRPr="006A4BEE">
              <w:t>Dlhodobý hmotný majetok</w:t>
            </w:r>
          </w:p>
        </w:tc>
        <w:tc>
          <w:tcPr>
            <w:tcW w:w="1534" w:type="dxa"/>
          </w:tcPr>
          <w:p w:rsidR="005C0F8B" w:rsidRPr="006A4BEE" w:rsidRDefault="005C0F8B" w:rsidP="00A17DCF">
            <w:pPr>
              <w:jc w:val="right"/>
            </w:pPr>
            <w:r>
              <w:t>9377833,63</w:t>
            </w:r>
          </w:p>
        </w:tc>
        <w:tc>
          <w:tcPr>
            <w:tcW w:w="1440" w:type="dxa"/>
          </w:tcPr>
          <w:p w:rsidR="005C0F8B" w:rsidRPr="006A4BEE" w:rsidRDefault="0075619E" w:rsidP="00A17DCF">
            <w:pPr>
              <w:jc w:val="right"/>
            </w:pPr>
            <w:r>
              <w:t>9091823,03</w:t>
            </w:r>
          </w:p>
        </w:tc>
        <w:tc>
          <w:tcPr>
            <w:tcW w:w="1440" w:type="dxa"/>
          </w:tcPr>
          <w:p w:rsidR="005C0F8B" w:rsidRPr="006A4BEE" w:rsidRDefault="0075619E" w:rsidP="00A17DCF">
            <w:pPr>
              <w:jc w:val="right"/>
            </w:pPr>
            <w:r>
              <w:t>9091823,03</w:t>
            </w:r>
          </w:p>
        </w:tc>
        <w:tc>
          <w:tcPr>
            <w:tcW w:w="1440" w:type="dxa"/>
          </w:tcPr>
          <w:p w:rsidR="005C0F8B" w:rsidRPr="006A4BEE" w:rsidRDefault="0075619E" w:rsidP="00A17DCF">
            <w:pPr>
              <w:jc w:val="right"/>
            </w:pPr>
            <w:r>
              <w:t>9091823,03</w:t>
            </w:r>
          </w:p>
        </w:tc>
      </w:tr>
      <w:tr w:rsidR="005C0F8B" w:rsidRPr="006A4BEE" w:rsidTr="00D47A43">
        <w:tc>
          <w:tcPr>
            <w:tcW w:w="3686" w:type="dxa"/>
          </w:tcPr>
          <w:p w:rsidR="005C0F8B" w:rsidRPr="006A4BEE" w:rsidRDefault="005C0F8B" w:rsidP="006A4BEE">
            <w:r w:rsidRPr="006A4BEE">
              <w:t>Dlhodobý finančný majetok</w:t>
            </w:r>
          </w:p>
        </w:tc>
        <w:tc>
          <w:tcPr>
            <w:tcW w:w="1534" w:type="dxa"/>
          </w:tcPr>
          <w:p w:rsidR="005C0F8B" w:rsidRPr="006A4BEE" w:rsidRDefault="005C0F8B" w:rsidP="00A17DCF">
            <w:pPr>
              <w:jc w:val="right"/>
            </w:pPr>
            <w:r>
              <w:t>434324,78</w:t>
            </w:r>
          </w:p>
        </w:tc>
        <w:tc>
          <w:tcPr>
            <w:tcW w:w="1440" w:type="dxa"/>
          </w:tcPr>
          <w:p w:rsidR="005C0F8B" w:rsidRPr="006A4BEE" w:rsidRDefault="005C0F8B" w:rsidP="00A17DCF">
            <w:pPr>
              <w:jc w:val="right"/>
            </w:pPr>
            <w:r>
              <w:t>434324,78</w:t>
            </w:r>
          </w:p>
        </w:tc>
        <w:tc>
          <w:tcPr>
            <w:tcW w:w="1440" w:type="dxa"/>
          </w:tcPr>
          <w:p w:rsidR="005C0F8B" w:rsidRPr="006A4BEE" w:rsidRDefault="005C0F8B" w:rsidP="00A17DCF">
            <w:pPr>
              <w:jc w:val="right"/>
            </w:pPr>
            <w:r>
              <w:t>434324,78</w:t>
            </w:r>
          </w:p>
        </w:tc>
        <w:tc>
          <w:tcPr>
            <w:tcW w:w="1440" w:type="dxa"/>
          </w:tcPr>
          <w:p w:rsidR="005C0F8B" w:rsidRPr="006A4BEE" w:rsidRDefault="005C0F8B" w:rsidP="00A17DCF">
            <w:pPr>
              <w:jc w:val="right"/>
            </w:pPr>
            <w:r>
              <w:t>434324,78</w:t>
            </w:r>
          </w:p>
        </w:tc>
      </w:tr>
      <w:tr w:rsidR="005C0F8B" w:rsidRPr="006A4BEE" w:rsidTr="00D47A43">
        <w:tc>
          <w:tcPr>
            <w:tcW w:w="3686" w:type="dxa"/>
          </w:tcPr>
          <w:p w:rsidR="005C0F8B" w:rsidRPr="006A4BEE" w:rsidRDefault="005C0F8B" w:rsidP="006A4BEE">
            <w:pPr>
              <w:rPr>
                <w:b/>
              </w:rPr>
            </w:pPr>
            <w:r w:rsidRPr="006A4BEE">
              <w:rPr>
                <w:b/>
              </w:rPr>
              <w:t>Obežný majetok spolu</w:t>
            </w:r>
          </w:p>
        </w:tc>
        <w:tc>
          <w:tcPr>
            <w:tcW w:w="1534" w:type="dxa"/>
          </w:tcPr>
          <w:p w:rsidR="005C0F8B" w:rsidRPr="006A4BEE" w:rsidRDefault="005C0F8B" w:rsidP="00A17DCF">
            <w:pPr>
              <w:jc w:val="right"/>
            </w:pPr>
            <w:r>
              <w:t>333622,02</w:t>
            </w:r>
          </w:p>
        </w:tc>
        <w:tc>
          <w:tcPr>
            <w:tcW w:w="1440" w:type="dxa"/>
          </w:tcPr>
          <w:p w:rsidR="005C0F8B" w:rsidRPr="006A4BEE" w:rsidRDefault="0075619E" w:rsidP="00A17DCF">
            <w:pPr>
              <w:jc w:val="right"/>
            </w:pPr>
            <w:r>
              <w:t>278081,44</w:t>
            </w:r>
          </w:p>
        </w:tc>
        <w:tc>
          <w:tcPr>
            <w:tcW w:w="1440" w:type="dxa"/>
          </w:tcPr>
          <w:p w:rsidR="005C0F8B" w:rsidRPr="006A4BEE" w:rsidRDefault="0075619E" w:rsidP="00A17DCF">
            <w:pPr>
              <w:jc w:val="right"/>
            </w:pPr>
            <w:r>
              <w:t>278081,44</w:t>
            </w:r>
          </w:p>
        </w:tc>
        <w:tc>
          <w:tcPr>
            <w:tcW w:w="1440" w:type="dxa"/>
          </w:tcPr>
          <w:p w:rsidR="005C0F8B" w:rsidRPr="006A4BEE" w:rsidRDefault="0075619E" w:rsidP="00A17DCF">
            <w:pPr>
              <w:jc w:val="right"/>
            </w:pPr>
            <w:r>
              <w:t>278081,44</w:t>
            </w:r>
          </w:p>
        </w:tc>
      </w:tr>
      <w:tr w:rsidR="005C0F8B" w:rsidRPr="006A4BEE" w:rsidTr="00D47A43">
        <w:tc>
          <w:tcPr>
            <w:tcW w:w="3686" w:type="dxa"/>
          </w:tcPr>
          <w:p w:rsidR="005C0F8B" w:rsidRPr="006A4BEE" w:rsidRDefault="005C0F8B" w:rsidP="006A4BEE">
            <w:r w:rsidRPr="006A4BEE">
              <w:t>z toho :</w:t>
            </w:r>
          </w:p>
        </w:tc>
        <w:tc>
          <w:tcPr>
            <w:tcW w:w="1534" w:type="dxa"/>
          </w:tcPr>
          <w:p w:rsidR="005C0F8B" w:rsidRPr="006A4BEE" w:rsidRDefault="005C0F8B" w:rsidP="00A17DCF">
            <w:pPr>
              <w:jc w:val="right"/>
            </w:pPr>
          </w:p>
        </w:tc>
        <w:tc>
          <w:tcPr>
            <w:tcW w:w="1440" w:type="dxa"/>
          </w:tcPr>
          <w:p w:rsidR="005C0F8B" w:rsidRPr="006A4BEE" w:rsidRDefault="005C0F8B" w:rsidP="00A17DCF">
            <w:pPr>
              <w:jc w:val="right"/>
            </w:pPr>
          </w:p>
        </w:tc>
        <w:tc>
          <w:tcPr>
            <w:tcW w:w="1440" w:type="dxa"/>
          </w:tcPr>
          <w:p w:rsidR="005C0F8B" w:rsidRPr="006A4BEE" w:rsidRDefault="005C0F8B" w:rsidP="00A17DCF">
            <w:pPr>
              <w:jc w:val="right"/>
            </w:pPr>
          </w:p>
        </w:tc>
        <w:tc>
          <w:tcPr>
            <w:tcW w:w="1440" w:type="dxa"/>
          </w:tcPr>
          <w:p w:rsidR="005C0F8B" w:rsidRPr="006A4BEE" w:rsidRDefault="005C0F8B" w:rsidP="00A17DCF">
            <w:pPr>
              <w:jc w:val="right"/>
            </w:pPr>
          </w:p>
        </w:tc>
      </w:tr>
      <w:tr w:rsidR="005C0F8B" w:rsidRPr="006A4BEE" w:rsidTr="00D47A43">
        <w:tc>
          <w:tcPr>
            <w:tcW w:w="3686" w:type="dxa"/>
          </w:tcPr>
          <w:p w:rsidR="005C0F8B" w:rsidRPr="006A4BEE" w:rsidRDefault="005C0F8B" w:rsidP="006A4BEE">
            <w:r w:rsidRPr="006A4BEE">
              <w:t>Zásoby</w:t>
            </w:r>
          </w:p>
        </w:tc>
        <w:tc>
          <w:tcPr>
            <w:tcW w:w="1534" w:type="dxa"/>
          </w:tcPr>
          <w:p w:rsidR="005C0F8B" w:rsidRPr="006A4BEE" w:rsidRDefault="005C0F8B" w:rsidP="00A17DCF">
            <w:pPr>
              <w:jc w:val="right"/>
            </w:pPr>
            <w:r>
              <w:t>3841,10</w:t>
            </w:r>
          </w:p>
        </w:tc>
        <w:tc>
          <w:tcPr>
            <w:tcW w:w="1440" w:type="dxa"/>
          </w:tcPr>
          <w:p w:rsidR="005C0F8B" w:rsidRPr="006A4BEE" w:rsidRDefault="005C0F8B" w:rsidP="00A17DCF">
            <w:pPr>
              <w:jc w:val="right"/>
            </w:pPr>
            <w:r>
              <w:t>3696,36</w:t>
            </w:r>
          </w:p>
        </w:tc>
        <w:tc>
          <w:tcPr>
            <w:tcW w:w="1440" w:type="dxa"/>
          </w:tcPr>
          <w:p w:rsidR="005C0F8B" w:rsidRPr="006A4BEE" w:rsidRDefault="005C0F8B" w:rsidP="00A17DCF">
            <w:pPr>
              <w:jc w:val="right"/>
            </w:pPr>
            <w:r>
              <w:t>3696,36</w:t>
            </w:r>
          </w:p>
        </w:tc>
        <w:tc>
          <w:tcPr>
            <w:tcW w:w="1440" w:type="dxa"/>
          </w:tcPr>
          <w:p w:rsidR="005C0F8B" w:rsidRPr="006A4BEE" w:rsidRDefault="005C0F8B" w:rsidP="00A17DCF">
            <w:pPr>
              <w:jc w:val="right"/>
            </w:pPr>
            <w:r>
              <w:t>3696,36</w:t>
            </w:r>
          </w:p>
        </w:tc>
      </w:tr>
      <w:tr w:rsidR="005C0F8B" w:rsidRPr="006A4BEE" w:rsidTr="00D47A43">
        <w:tc>
          <w:tcPr>
            <w:tcW w:w="3686" w:type="dxa"/>
          </w:tcPr>
          <w:p w:rsidR="005C0F8B" w:rsidRPr="006A4BEE" w:rsidRDefault="005C0F8B" w:rsidP="006A4BEE">
            <w:r w:rsidRPr="006A4BEE">
              <w:t xml:space="preserve">Zúčtovanie medzi </w:t>
            </w:r>
            <w:proofErr w:type="spellStart"/>
            <w:r w:rsidRPr="006A4BEE">
              <w:t>subjektami</w:t>
            </w:r>
            <w:proofErr w:type="spellEnd"/>
            <w:r w:rsidRPr="006A4BEE">
              <w:t xml:space="preserve"> VS</w:t>
            </w:r>
          </w:p>
        </w:tc>
        <w:tc>
          <w:tcPr>
            <w:tcW w:w="1534" w:type="dxa"/>
          </w:tcPr>
          <w:p w:rsidR="005C0F8B" w:rsidRPr="006A4BEE" w:rsidRDefault="005C0F8B" w:rsidP="00A17DCF">
            <w:pPr>
              <w:jc w:val="right"/>
            </w:pPr>
            <w:r>
              <w:t>56498,13</w:t>
            </w:r>
          </w:p>
        </w:tc>
        <w:tc>
          <w:tcPr>
            <w:tcW w:w="1440" w:type="dxa"/>
          </w:tcPr>
          <w:p w:rsidR="005C0F8B" w:rsidRPr="006A4BEE" w:rsidRDefault="005C0F8B" w:rsidP="00A17DCF">
            <w:pPr>
              <w:jc w:val="right"/>
            </w:pPr>
            <w:r>
              <w:t>122,42</w:t>
            </w:r>
          </w:p>
        </w:tc>
        <w:tc>
          <w:tcPr>
            <w:tcW w:w="1440" w:type="dxa"/>
          </w:tcPr>
          <w:p w:rsidR="005C0F8B" w:rsidRPr="006A4BEE" w:rsidRDefault="005C0F8B" w:rsidP="00A17DCF">
            <w:pPr>
              <w:jc w:val="right"/>
            </w:pPr>
            <w:r>
              <w:t>122,42</w:t>
            </w:r>
          </w:p>
        </w:tc>
        <w:tc>
          <w:tcPr>
            <w:tcW w:w="1440" w:type="dxa"/>
          </w:tcPr>
          <w:p w:rsidR="005C0F8B" w:rsidRPr="006A4BEE" w:rsidRDefault="005C0F8B" w:rsidP="00A17DCF">
            <w:pPr>
              <w:jc w:val="right"/>
            </w:pPr>
            <w:r>
              <w:t>122,42</w:t>
            </w:r>
          </w:p>
        </w:tc>
      </w:tr>
      <w:tr w:rsidR="005C0F8B" w:rsidRPr="006A4BEE" w:rsidTr="00D47A43">
        <w:tc>
          <w:tcPr>
            <w:tcW w:w="3686" w:type="dxa"/>
          </w:tcPr>
          <w:p w:rsidR="005C0F8B" w:rsidRPr="006A4BEE" w:rsidRDefault="005C0F8B" w:rsidP="006A4BEE">
            <w:r w:rsidRPr="006A4BEE">
              <w:t>Dlhodobé pohľadávky</w:t>
            </w:r>
          </w:p>
        </w:tc>
        <w:tc>
          <w:tcPr>
            <w:tcW w:w="1534" w:type="dxa"/>
          </w:tcPr>
          <w:p w:rsidR="005C0F8B" w:rsidRPr="006A4BEE" w:rsidRDefault="005C0F8B" w:rsidP="00A17DCF">
            <w:pPr>
              <w:jc w:val="right"/>
            </w:pPr>
          </w:p>
        </w:tc>
        <w:tc>
          <w:tcPr>
            <w:tcW w:w="1440" w:type="dxa"/>
          </w:tcPr>
          <w:p w:rsidR="005C0F8B" w:rsidRPr="006A4BEE" w:rsidRDefault="005C0F8B" w:rsidP="00A17DCF">
            <w:pPr>
              <w:jc w:val="right"/>
            </w:pPr>
          </w:p>
        </w:tc>
        <w:tc>
          <w:tcPr>
            <w:tcW w:w="1440" w:type="dxa"/>
          </w:tcPr>
          <w:p w:rsidR="005C0F8B" w:rsidRPr="006A4BEE" w:rsidRDefault="005C0F8B" w:rsidP="00A17DCF">
            <w:pPr>
              <w:jc w:val="right"/>
            </w:pPr>
          </w:p>
        </w:tc>
        <w:tc>
          <w:tcPr>
            <w:tcW w:w="1440" w:type="dxa"/>
          </w:tcPr>
          <w:p w:rsidR="005C0F8B" w:rsidRPr="006A4BEE" w:rsidRDefault="005C0F8B" w:rsidP="00A17DCF">
            <w:pPr>
              <w:jc w:val="right"/>
            </w:pPr>
          </w:p>
        </w:tc>
      </w:tr>
      <w:tr w:rsidR="005C0F8B" w:rsidRPr="006A4BEE" w:rsidTr="00D47A43">
        <w:tc>
          <w:tcPr>
            <w:tcW w:w="3686" w:type="dxa"/>
          </w:tcPr>
          <w:p w:rsidR="005C0F8B" w:rsidRPr="006A4BEE" w:rsidRDefault="005C0F8B" w:rsidP="006A4BEE">
            <w:r w:rsidRPr="006A4BEE">
              <w:t xml:space="preserve">Krátkodobé pohľadávky </w:t>
            </w:r>
          </w:p>
        </w:tc>
        <w:tc>
          <w:tcPr>
            <w:tcW w:w="1534" w:type="dxa"/>
          </w:tcPr>
          <w:p w:rsidR="005C0F8B" w:rsidRPr="006A4BEE" w:rsidRDefault="005C0F8B" w:rsidP="00A17DCF">
            <w:pPr>
              <w:jc w:val="right"/>
            </w:pPr>
            <w:r>
              <w:t>39343,58</w:t>
            </w:r>
          </w:p>
        </w:tc>
        <w:tc>
          <w:tcPr>
            <w:tcW w:w="1440" w:type="dxa"/>
          </w:tcPr>
          <w:p w:rsidR="005C0F8B" w:rsidRPr="006A4BEE" w:rsidRDefault="0075619E" w:rsidP="00A17DCF">
            <w:pPr>
              <w:jc w:val="right"/>
            </w:pPr>
            <w:r>
              <w:t>38861,41</w:t>
            </w:r>
          </w:p>
        </w:tc>
        <w:tc>
          <w:tcPr>
            <w:tcW w:w="1440" w:type="dxa"/>
          </w:tcPr>
          <w:p w:rsidR="005C0F8B" w:rsidRPr="006A4BEE" w:rsidRDefault="0075619E" w:rsidP="00A17DCF">
            <w:pPr>
              <w:jc w:val="right"/>
            </w:pPr>
            <w:r>
              <w:t>38861,41</w:t>
            </w:r>
          </w:p>
        </w:tc>
        <w:tc>
          <w:tcPr>
            <w:tcW w:w="1440" w:type="dxa"/>
          </w:tcPr>
          <w:p w:rsidR="005C0F8B" w:rsidRPr="006A4BEE" w:rsidRDefault="0075619E" w:rsidP="00A17DCF">
            <w:pPr>
              <w:jc w:val="right"/>
            </w:pPr>
            <w:r>
              <w:t>38861,41</w:t>
            </w:r>
          </w:p>
        </w:tc>
      </w:tr>
      <w:tr w:rsidR="005C0F8B" w:rsidRPr="006A4BEE" w:rsidTr="00D47A43">
        <w:tc>
          <w:tcPr>
            <w:tcW w:w="3686" w:type="dxa"/>
          </w:tcPr>
          <w:p w:rsidR="005C0F8B" w:rsidRPr="006A4BEE" w:rsidRDefault="005C0F8B" w:rsidP="006A4BEE">
            <w:r w:rsidRPr="006A4BEE">
              <w:t xml:space="preserve">Finančné účty </w:t>
            </w:r>
          </w:p>
        </w:tc>
        <w:tc>
          <w:tcPr>
            <w:tcW w:w="1534" w:type="dxa"/>
          </w:tcPr>
          <w:p w:rsidR="005C0F8B" w:rsidRPr="006A4BEE" w:rsidRDefault="005C0F8B" w:rsidP="00A17DCF">
            <w:pPr>
              <w:jc w:val="right"/>
            </w:pPr>
            <w:r>
              <w:t>231314,67</w:t>
            </w:r>
          </w:p>
        </w:tc>
        <w:tc>
          <w:tcPr>
            <w:tcW w:w="1440" w:type="dxa"/>
          </w:tcPr>
          <w:p w:rsidR="005C0F8B" w:rsidRPr="006A4BEE" w:rsidRDefault="005C0F8B" w:rsidP="00A17DCF">
            <w:pPr>
              <w:jc w:val="right"/>
            </w:pPr>
            <w:r>
              <w:t>234201,25</w:t>
            </w:r>
          </w:p>
        </w:tc>
        <w:tc>
          <w:tcPr>
            <w:tcW w:w="1440" w:type="dxa"/>
          </w:tcPr>
          <w:p w:rsidR="005C0F8B" w:rsidRPr="006A4BEE" w:rsidRDefault="005C0F8B" w:rsidP="00A17DCF">
            <w:pPr>
              <w:jc w:val="right"/>
            </w:pPr>
            <w:r>
              <w:t>234201,25</w:t>
            </w:r>
          </w:p>
        </w:tc>
        <w:tc>
          <w:tcPr>
            <w:tcW w:w="1440" w:type="dxa"/>
          </w:tcPr>
          <w:p w:rsidR="005C0F8B" w:rsidRPr="006A4BEE" w:rsidRDefault="005C0F8B" w:rsidP="00A17DCF">
            <w:pPr>
              <w:jc w:val="right"/>
            </w:pPr>
            <w:r>
              <w:t>234201,25</w:t>
            </w:r>
          </w:p>
        </w:tc>
      </w:tr>
      <w:tr w:rsidR="005C0F8B" w:rsidRPr="006A4BEE" w:rsidTr="00D47A43">
        <w:tc>
          <w:tcPr>
            <w:tcW w:w="3686" w:type="dxa"/>
          </w:tcPr>
          <w:p w:rsidR="005C0F8B" w:rsidRPr="006A4BEE" w:rsidRDefault="005C0F8B" w:rsidP="006A4BEE">
            <w:r w:rsidRPr="006A4BEE">
              <w:t>Poskytnuté návratné fin. výpomoci dlh.</w:t>
            </w:r>
          </w:p>
        </w:tc>
        <w:tc>
          <w:tcPr>
            <w:tcW w:w="1534" w:type="dxa"/>
          </w:tcPr>
          <w:p w:rsidR="005C0F8B" w:rsidRPr="006A4BEE" w:rsidRDefault="00A17DCF" w:rsidP="00A17DCF">
            <w:pPr>
              <w:jc w:val="right"/>
            </w:pPr>
            <w:r>
              <w:t>0</w:t>
            </w:r>
          </w:p>
        </w:tc>
        <w:tc>
          <w:tcPr>
            <w:tcW w:w="1440" w:type="dxa"/>
          </w:tcPr>
          <w:p w:rsidR="005C0F8B" w:rsidRPr="006A4BEE" w:rsidRDefault="00A17DCF" w:rsidP="00A17DCF">
            <w:pPr>
              <w:jc w:val="right"/>
            </w:pPr>
            <w:r>
              <w:t>0</w:t>
            </w:r>
          </w:p>
        </w:tc>
        <w:tc>
          <w:tcPr>
            <w:tcW w:w="1440" w:type="dxa"/>
          </w:tcPr>
          <w:p w:rsidR="005C0F8B" w:rsidRPr="006A4BEE" w:rsidRDefault="00A17DCF" w:rsidP="00A17DCF">
            <w:pPr>
              <w:jc w:val="right"/>
            </w:pPr>
            <w:r>
              <w:t>0</w:t>
            </w:r>
          </w:p>
        </w:tc>
        <w:tc>
          <w:tcPr>
            <w:tcW w:w="1440" w:type="dxa"/>
          </w:tcPr>
          <w:p w:rsidR="005C0F8B" w:rsidRPr="006A4BEE" w:rsidRDefault="00A17DCF" w:rsidP="00A17DCF">
            <w:pPr>
              <w:jc w:val="right"/>
            </w:pPr>
            <w:r>
              <w:t>0</w:t>
            </w:r>
          </w:p>
        </w:tc>
      </w:tr>
      <w:tr w:rsidR="005C0F8B" w:rsidRPr="006A4BEE" w:rsidTr="00D47A43">
        <w:tc>
          <w:tcPr>
            <w:tcW w:w="3686" w:type="dxa"/>
          </w:tcPr>
          <w:p w:rsidR="005C0F8B" w:rsidRPr="006A4BEE" w:rsidRDefault="005C0F8B" w:rsidP="006A4BEE">
            <w:r w:rsidRPr="006A4BEE">
              <w:t>Poskytnuté návratné fin. výpomoci krát.</w:t>
            </w:r>
          </w:p>
        </w:tc>
        <w:tc>
          <w:tcPr>
            <w:tcW w:w="1534" w:type="dxa"/>
          </w:tcPr>
          <w:p w:rsidR="005C0F8B" w:rsidRPr="006A4BEE" w:rsidRDefault="005C0F8B" w:rsidP="00A17DCF">
            <w:pPr>
              <w:jc w:val="right"/>
            </w:pPr>
            <w:r>
              <w:t>2624,54</w:t>
            </w:r>
          </w:p>
        </w:tc>
        <w:tc>
          <w:tcPr>
            <w:tcW w:w="1440" w:type="dxa"/>
          </w:tcPr>
          <w:p w:rsidR="005C0F8B" w:rsidRPr="006A4BEE" w:rsidRDefault="005C0F8B" w:rsidP="00A17DCF">
            <w:pPr>
              <w:jc w:val="right"/>
            </w:pPr>
            <w:r>
              <w:t>2494,37</w:t>
            </w:r>
          </w:p>
        </w:tc>
        <w:tc>
          <w:tcPr>
            <w:tcW w:w="1440" w:type="dxa"/>
          </w:tcPr>
          <w:p w:rsidR="005C0F8B" w:rsidRPr="006A4BEE" w:rsidRDefault="005C0F8B" w:rsidP="00A17DCF">
            <w:pPr>
              <w:jc w:val="right"/>
            </w:pPr>
            <w:r>
              <w:t>2494,37</w:t>
            </w:r>
          </w:p>
        </w:tc>
        <w:tc>
          <w:tcPr>
            <w:tcW w:w="1440" w:type="dxa"/>
          </w:tcPr>
          <w:p w:rsidR="005C0F8B" w:rsidRPr="006A4BEE" w:rsidRDefault="005C0F8B" w:rsidP="00A17DCF">
            <w:pPr>
              <w:jc w:val="right"/>
            </w:pPr>
            <w:r>
              <w:t>2494,37</w:t>
            </w:r>
          </w:p>
        </w:tc>
      </w:tr>
      <w:tr w:rsidR="005C0F8B" w:rsidRPr="006A4BEE" w:rsidTr="00D47A43">
        <w:tc>
          <w:tcPr>
            <w:tcW w:w="3686" w:type="dxa"/>
          </w:tcPr>
          <w:p w:rsidR="005C0F8B" w:rsidRPr="006A4BEE" w:rsidRDefault="005C0F8B" w:rsidP="006A4BEE">
            <w:pPr>
              <w:rPr>
                <w:b/>
              </w:rPr>
            </w:pPr>
            <w:r w:rsidRPr="006A4BEE">
              <w:rPr>
                <w:b/>
              </w:rPr>
              <w:t xml:space="preserve">Časové rozlíšenie </w:t>
            </w:r>
          </w:p>
        </w:tc>
        <w:tc>
          <w:tcPr>
            <w:tcW w:w="1534" w:type="dxa"/>
          </w:tcPr>
          <w:p w:rsidR="005C0F8B" w:rsidRPr="006A4BEE" w:rsidRDefault="005C0F8B" w:rsidP="00A17DCF">
            <w:pPr>
              <w:jc w:val="right"/>
            </w:pPr>
            <w:r>
              <w:t>3563,42</w:t>
            </w:r>
          </w:p>
        </w:tc>
        <w:tc>
          <w:tcPr>
            <w:tcW w:w="1440" w:type="dxa"/>
          </w:tcPr>
          <w:p w:rsidR="005C0F8B" w:rsidRPr="006A4BEE" w:rsidRDefault="005C0F8B" w:rsidP="00A17DCF">
            <w:pPr>
              <w:jc w:val="right"/>
            </w:pPr>
            <w:r>
              <w:t>3267,11</w:t>
            </w:r>
          </w:p>
        </w:tc>
        <w:tc>
          <w:tcPr>
            <w:tcW w:w="1440" w:type="dxa"/>
          </w:tcPr>
          <w:p w:rsidR="005C0F8B" w:rsidRPr="006A4BEE" w:rsidRDefault="005C0F8B" w:rsidP="00A17DCF">
            <w:pPr>
              <w:jc w:val="right"/>
            </w:pPr>
            <w:r>
              <w:t>3267,11</w:t>
            </w:r>
          </w:p>
        </w:tc>
        <w:tc>
          <w:tcPr>
            <w:tcW w:w="1440" w:type="dxa"/>
          </w:tcPr>
          <w:p w:rsidR="005C0F8B" w:rsidRPr="006A4BEE" w:rsidRDefault="005C0F8B" w:rsidP="00A17DCF">
            <w:pPr>
              <w:jc w:val="right"/>
            </w:pPr>
            <w:r>
              <w:t>3267,11</w:t>
            </w:r>
          </w:p>
        </w:tc>
      </w:tr>
    </w:tbl>
    <w:p w:rsidR="006A4BEE" w:rsidRDefault="006A4BEE" w:rsidP="006A4BEE">
      <w:pPr>
        <w:rPr>
          <w:b/>
        </w:rPr>
      </w:pPr>
    </w:p>
    <w:p w:rsidR="006A4BEE" w:rsidRPr="006A4BEE" w:rsidRDefault="006755F7" w:rsidP="0092215D">
      <w:pPr>
        <w:pStyle w:val="Nadpis2"/>
      </w:pPr>
      <w:bookmarkStart w:id="31" w:name="_Toc435992398"/>
      <w:r>
        <w:lastRenderedPageBreak/>
        <w:t>9</w:t>
      </w:r>
      <w:r w:rsidR="0092215D">
        <w:t xml:space="preserve">.2 </w:t>
      </w:r>
      <w:r w:rsidR="006A4BEE" w:rsidRPr="006A4BEE">
        <w:t>Zdroje krytia</w:t>
      </w:r>
      <w:bookmarkEnd w:id="31"/>
      <w:r w:rsidR="006A4BEE" w:rsidRPr="006A4BEE">
        <w:t xml:space="preserve"> </w:t>
      </w:r>
    </w:p>
    <w:p w:rsidR="006A4BEE" w:rsidRPr="006A4BEE" w:rsidRDefault="006A4BEE" w:rsidP="006A4BEE">
      <w:pPr>
        <w:numPr>
          <w:ilvl w:val="0"/>
          <w:numId w:val="15"/>
        </w:numPr>
        <w:rPr>
          <w:b/>
        </w:rPr>
      </w:pPr>
      <w:r w:rsidRPr="006A4BEE">
        <w:rPr>
          <w:b/>
        </w:rPr>
        <w:t>za materskú účtovnú jednotku</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6A4BEE" w:rsidRPr="006A4BEE" w:rsidTr="00D47A43">
        <w:tc>
          <w:tcPr>
            <w:tcW w:w="3686" w:type="dxa"/>
            <w:shd w:val="clear" w:color="auto" w:fill="DDD9C3"/>
          </w:tcPr>
          <w:p w:rsidR="006A4BEE" w:rsidRPr="006A4BEE" w:rsidRDefault="006A4BEE" w:rsidP="00A17DCF">
            <w:pPr>
              <w:spacing w:after="0"/>
              <w:rPr>
                <w:b/>
              </w:rPr>
            </w:pPr>
            <w:r w:rsidRPr="006A4BEE">
              <w:rPr>
                <w:b/>
              </w:rPr>
              <w:t>Názov</w:t>
            </w:r>
          </w:p>
        </w:tc>
        <w:tc>
          <w:tcPr>
            <w:tcW w:w="1534" w:type="dxa"/>
            <w:shd w:val="clear" w:color="auto" w:fill="DDD9C3"/>
          </w:tcPr>
          <w:p w:rsidR="006A4BEE" w:rsidRPr="006A4BEE" w:rsidRDefault="006A4BEE" w:rsidP="00A17DCF">
            <w:pPr>
              <w:spacing w:after="0"/>
              <w:jc w:val="center"/>
              <w:rPr>
                <w:b/>
              </w:rPr>
            </w:pPr>
            <w:r w:rsidRPr="006A4BEE">
              <w:rPr>
                <w:b/>
              </w:rPr>
              <w:t>Skutočnosť</w:t>
            </w:r>
          </w:p>
          <w:p w:rsidR="006A4BEE" w:rsidRPr="006A4BEE" w:rsidRDefault="006A4BEE" w:rsidP="00A17DCF">
            <w:pPr>
              <w:spacing w:after="0"/>
              <w:jc w:val="center"/>
              <w:rPr>
                <w:b/>
              </w:rPr>
            </w:pPr>
            <w:r w:rsidRPr="006A4BEE">
              <w:rPr>
                <w:b/>
              </w:rPr>
              <w:t>k 31.12.2013</w:t>
            </w:r>
          </w:p>
        </w:tc>
        <w:tc>
          <w:tcPr>
            <w:tcW w:w="1440" w:type="dxa"/>
            <w:shd w:val="clear" w:color="auto" w:fill="DDD9C3"/>
          </w:tcPr>
          <w:p w:rsidR="006A4BEE" w:rsidRPr="006A4BEE" w:rsidRDefault="006A4BEE" w:rsidP="00A17DCF">
            <w:pPr>
              <w:spacing w:after="0"/>
              <w:jc w:val="center"/>
              <w:rPr>
                <w:b/>
              </w:rPr>
            </w:pPr>
            <w:r w:rsidRPr="006A4BEE">
              <w:rPr>
                <w:b/>
              </w:rPr>
              <w:t>Skutočnosť</w:t>
            </w:r>
          </w:p>
          <w:p w:rsidR="006A4BEE" w:rsidRPr="006A4BEE" w:rsidRDefault="006A4BEE" w:rsidP="00A17DCF">
            <w:pPr>
              <w:spacing w:after="0"/>
              <w:jc w:val="center"/>
              <w:rPr>
                <w:b/>
              </w:rPr>
            </w:pPr>
            <w:r w:rsidRPr="006A4BEE">
              <w:rPr>
                <w:b/>
              </w:rPr>
              <w:t>k  31.12.2014</w:t>
            </w:r>
          </w:p>
        </w:tc>
        <w:tc>
          <w:tcPr>
            <w:tcW w:w="1440" w:type="dxa"/>
            <w:shd w:val="clear" w:color="auto" w:fill="DDD9C3"/>
          </w:tcPr>
          <w:p w:rsidR="006A4BEE" w:rsidRPr="006A4BEE" w:rsidRDefault="006A4BEE" w:rsidP="00A17DCF">
            <w:pPr>
              <w:spacing w:after="0"/>
              <w:jc w:val="center"/>
              <w:rPr>
                <w:b/>
              </w:rPr>
            </w:pPr>
            <w:r w:rsidRPr="006A4BEE">
              <w:rPr>
                <w:b/>
              </w:rPr>
              <w:t>Predpoklad</w:t>
            </w:r>
          </w:p>
          <w:p w:rsidR="006A4BEE" w:rsidRPr="006A4BEE" w:rsidRDefault="006A4BEE" w:rsidP="00A17DCF">
            <w:pPr>
              <w:spacing w:after="0"/>
              <w:jc w:val="center"/>
              <w:rPr>
                <w:b/>
              </w:rPr>
            </w:pPr>
            <w:r w:rsidRPr="006A4BEE">
              <w:rPr>
                <w:b/>
              </w:rPr>
              <w:t>na rok 2015</w:t>
            </w:r>
          </w:p>
        </w:tc>
        <w:tc>
          <w:tcPr>
            <w:tcW w:w="1440" w:type="dxa"/>
            <w:shd w:val="clear" w:color="auto" w:fill="DDD9C3"/>
          </w:tcPr>
          <w:p w:rsidR="006A4BEE" w:rsidRPr="006A4BEE" w:rsidRDefault="006A4BEE" w:rsidP="00A17DCF">
            <w:pPr>
              <w:spacing w:after="0"/>
              <w:jc w:val="center"/>
              <w:rPr>
                <w:b/>
              </w:rPr>
            </w:pPr>
            <w:r w:rsidRPr="006A4BEE">
              <w:rPr>
                <w:b/>
              </w:rPr>
              <w:t>Predpoklad</w:t>
            </w:r>
          </w:p>
          <w:p w:rsidR="006A4BEE" w:rsidRPr="006A4BEE" w:rsidRDefault="006A4BEE" w:rsidP="00A17DCF">
            <w:pPr>
              <w:spacing w:after="0"/>
              <w:jc w:val="center"/>
              <w:rPr>
                <w:b/>
              </w:rPr>
            </w:pPr>
            <w:r w:rsidRPr="006A4BEE">
              <w:rPr>
                <w:b/>
              </w:rPr>
              <w:t>na  rok 2016</w:t>
            </w:r>
          </w:p>
        </w:tc>
      </w:tr>
      <w:tr w:rsidR="00263B87" w:rsidRPr="006A4BEE" w:rsidTr="00D47A43">
        <w:tc>
          <w:tcPr>
            <w:tcW w:w="3686" w:type="dxa"/>
            <w:shd w:val="clear" w:color="auto" w:fill="D9D9D9"/>
          </w:tcPr>
          <w:p w:rsidR="00263B87" w:rsidRPr="006A4BEE" w:rsidRDefault="00263B87" w:rsidP="006A4BEE">
            <w:pPr>
              <w:rPr>
                <w:b/>
              </w:rPr>
            </w:pPr>
            <w:r w:rsidRPr="006A4BEE">
              <w:rPr>
                <w:b/>
              </w:rPr>
              <w:t>Vlastné imanie a záväzky spolu</w:t>
            </w:r>
          </w:p>
        </w:tc>
        <w:tc>
          <w:tcPr>
            <w:tcW w:w="1534" w:type="dxa"/>
            <w:shd w:val="clear" w:color="auto" w:fill="D9D9D9"/>
          </w:tcPr>
          <w:p w:rsidR="00263B87" w:rsidRDefault="00263B87" w:rsidP="00A17DCF">
            <w:pPr>
              <w:spacing w:line="360" w:lineRule="auto"/>
              <w:jc w:val="right"/>
            </w:pPr>
            <w:r>
              <w:t>9 962659,78</w:t>
            </w:r>
          </w:p>
        </w:tc>
        <w:tc>
          <w:tcPr>
            <w:tcW w:w="1440" w:type="dxa"/>
            <w:shd w:val="clear" w:color="auto" w:fill="D9D9D9"/>
          </w:tcPr>
          <w:p w:rsidR="00263B87" w:rsidRDefault="00263B87" w:rsidP="00A17DCF">
            <w:pPr>
              <w:spacing w:line="360" w:lineRule="auto"/>
              <w:jc w:val="right"/>
            </w:pPr>
            <w:r>
              <w:t>9 672 928,35</w:t>
            </w:r>
          </w:p>
        </w:tc>
        <w:tc>
          <w:tcPr>
            <w:tcW w:w="1440" w:type="dxa"/>
            <w:shd w:val="clear" w:color="auto" w:fill="D9D9D9"/>
          </w:tcPr>
          <w:p w:rsidR="00263B87" w:rsidRDefault="00263B87" w:rsidP="00A17DCF">
            <w:pPr>
              <w:spacing w:line="360" w:lineRule="auto"/>
              <w:jc w:val="right"/>
            </w:pPr>
            <w:r>
              <w:t>9 672 928,35</w:t>
            </w:r>
          </w:p>
        </w:tc>
        <w:tc>
          <w:tcPr>
            <w:tcW w:w="1440" w:type="dxa"/>
            <w:shd w:val="clear" w:color="auto" w:fill="D9D9D9"/>
          </w:tcPr>
          <w:p w:rsidR="00263B87" w:rsidRDefault="00263B87" w:rsidP="00A17DCF">
            <w:pPr>
              <w:spacing w:line="360" w:lineRule="auto"/>
              <w:jc w:val="right"/>
            </w:pPr>
            <w:r>
              <w:t>9 672 928,35</w:t>
            </w:r>
          </w:p>
        </w:tc>
      </w:tr>
      <w:tr w:rsidR="00263B87" w:rsidRPr="006A4BEE" w:rsidTr="00D47A43">
        <w:tc>
          <w:tcPr>
            <w:tcW w:w="3686" w:type="dxa"/>
          </w:tcPr>
          <w:p w:rsidR="00263B87" w:rsidRPr="006A4BEE" w:rsidRDefault="00263B87" w:rsidP="006A4BEE">
            <w:pPr>
              <w:rPr>
                <w:b/>
              </w:rPr>
            </w:pPr>
            <w:r w:rsidRPr="006A4BEE">
              <w:rPr>
                <w:b/>
              </w:rPr>
              <w:t xml:space="preserve">Vlastné imanie </w:t>
            </w:r>
          </w:p>
        </w:tc>
        <w:tc>
          <w:tcPr>
            <w:tcW w:w="1534" w:type="dxa"/>
          </w:tcPr>
          <w:p w:rsidR="00263B87" w:rsidRDefault="00263B87" w:rsidP="00A17DCF">
            <w:pPr>
              <w:spacing w:line="360" w:lineRule="auto"/>
              <w:jc w:val="right"/>
            </w:pPr>
            <w:r>
              <w:t>1 606 506,32</w:t>
            </w:r>
          </w:p>
        </w:tc>
        <w:tc>
          <w:tcPr>
            <w:tcW w:w="1440" w:type="dxa"/>
          </w:tcPr>
          <w:p w:rsidR="00263B87" w:rsidRDefault="00E56538" w:rsidP="00A17DCF">
            <w:pPr>
              <w:spacing w:line="360" w:lineRule="auto"/>
              <w:jc w:val="right"/>
            </w:pPr>
            <w:r>
              <w:t>1 614 448,60</w:t>
            </w:r>
          </w:p>
        </w:tc>
        <w:tc>
          <w:tcPr>
            <w:tcW w:w="1440" w:type="dxa"/>
          </w:tcPr>
          <w:p w:rsidR="00263B87" w:rsidRDefault="00E56538" w:rsidP="00A17DCF">
            <w:pPr>
              <w:spacing w:line="360" w:lineRule="auto"/>
              <w:jc w:val="right"/>
            </w:pPr>
            <w:r>
              <w:t>1 614 448,60</w:t>
            </w:r>
          </w:p>
        </w:tc>
        <w:tc>
          <w:tcPr>
            <w:tcW w:w="1440" w:type="dxa"/>
          </w:tcPr>
          <w:p w:rsidR="00263B87" w:rsidRDefault="00E56538" w:rsidP="00A17DCF">
            <w:pPr>
              <w:spacing w:line="360" w:lineRule="auto"/>
              <w:jc w:val="right"/>
            </w:pPr>
            <w:r>
              <w:t>1 614 448,60</w:t>
            </w:r>
          </w:p>
        </w:tc>
      </w:tr>
      <w:tr w:rsidR="00263B87" w:rsidRPr="006A4BEE" w:rsidTr="00D47A43">
        <w:tc>
          <w:tcPr>
            <w:tcW w:w="3686" w:type="dxa"/>
          </w:tcPr>
          <w:p w:rsidR="00263B87" w:rsidRPr="006A4BEE" w:rsidRDefault="00263B87" w:rsidP="006A4BEE">
            <w:r w:rsidRPr="006A4BEE">
              <w:t>z toho :</w:t>
            </w:r>
          </w:p>
        </w:tc>
        <w:tc>
          <w:tcPr>
            <w:tcW w:w="1534" w:type="dxa"/>
          </w:tcPr>
          <w:p w:rsidR="00263B87" w:rsidRDefault="00263B87" w:rsidP="00A17DCF">
            <w:pPr>
              <w:spacing w:line="360" w:lineRule="auto"/>
              <w:jc w:val="right"/>
            </w:pPr>
          </w:p>
        </w:tc>
        <w:tc>
          <w:tcPr>
            <w:tcW w:w="1440" w:type="dxa"/>
          </w:tcPr>
          <w:p w:rsidR="00263B87" w:rsidRDefault="00263B87" w:rsidP="00A17DCF">
            <w:pPr>
              <w:spacing w:line="360" w:lineRule="auto"/>
              <w:jc w:val="right"/>
            </w:pPr>
          </w:p>
        </w:tc>
        <w:tc>
          <w:tcPr>
            <w:tcW w:w="1440" w:type="dxa"/>
          </w:tcPr>
          <w:p w:rsidR="00263B87" w:rsidRDefault="00263B87" w:rsidP="00A17DCF">
            <w:pPr>
              <w:spacing w:line="360" w:lineRule="auto"/>
              <w:jc w:val="right"/>
            </w:pPr>
          </w:p>
        </w:tc>
        <w:tc>
          <w:tcPr>
            <w:tcW w:w="1440" w:type="dxa"/>
          </w:tcPr>
          <w:p w:rsidR="00263B87" w:rsidRDefault="00263B87" w:rsidP="00A17DCF">
            <w:pPr>
              <w:spacing w:line="360" w:lineRule="auto"/>
              <w:jc w:val="right"/>
            </w:pPr>
          </w:p>
        </w:tc>
      </w:tr>
      <w:tr w:rsidR="00263B87" w:rsidRPr="006A4BEE" w:rsidTr="00D47A43">
        <w:tc>
          <w:tcPr>
            <w:tcW w:w="3686" w:type="dxa"/>
          </w:tcPr>
          <w:p w:rsidR="00263B87" w:rsidRPr="006A4BEE" w:rsidRDefault="00263B87" w:rsidP="006A4BEE">
            <w:r w:rsidRPr="006A4BEE">
              <w:t xml:space="preserve">Oceňovacie rozdiely </w:t>
            </w:r>
          </w:p>
        </w:tc>
        <w:tc>
          <w:tcPr>
            <w:tcW w:w="1534" w:type="dxa"/>
          </w:tcPr>
          <w:p w:rsidR="00263B87" w:rsidRDefault="00263B87" w:rsidP="00A17DCF">
            <w:pPr>
              <w:spacing w:line="360" w:lineRule="auto"/>
              <w:jc w:val="right"/>
            </w:pPr>
            <w:r>
              <w:t>10 139,69</w:t>
            </w:r>
          </w:p>
        </w:tc>
        <w:tc>
          <w:tcPr>
            <w:tcW w:w="1440" w:type="dxa"/>
          </w:tcPr>
          <w:p w:rsidR="00263B87" w:rsidRDefault="00263B87" w:rsidP="00A17DCF">
            <w:pPr>
              <w:spacing w:line="360" w:lineRule="auto"/>
              <w:jc w:val="right"/>
            </w:pPr>
            <w:r>
              <w:t>10 139,69</w:t>
            </w:r>
          </w:p>
        </w:tc>
        <w:tc>
          <w:tcPr>
            <w:tcW w:w="1440" w:type="dxa"/>
          </w:tcPr>
          <w:p w:rsidR="00263B87" w:rsidRDefault="00263B87" w:rsidP="00A17DCF">
            <w:pPr>
              <w:spacing w:line="360" w:lineRule="auto"/>
              <w:jc w:val="right"/>
            </w:pPr>
            <w:r>
              <w:t>10 139,69</w:t>
            </w:r>
          </w:p>
        </w:tc>
        <w:tc>
          <w:tcPr>
            <w:tcW w:w="1440" w:type="dxa"/>
          </w:tcPr>
          <w:p w:rsidR="00263B87" w:rsidRDefault="00263B87" w:rsidP="00A17DCF">
            <w:pPr>
              <w:spacing w:line="360" w:lineRule="auto"/>
              <w:jc w:val="right"/>
            </w:pPr>
            <w:r>
              <w:t>10 139,69</w:t>
            </w:r>
          </w:p>
        </w:tc>
      </w:tr>
      <w:tr w:rsidR="00263B87" w:rsidRPr="006A4BEE" w:rsidTr="00D47A43">
        <w:tc>
          <w:tcPr>
            <w:tcW w:w="3686" w:type="dxa"/>
          </w:tcPr>
          <w:p w:rsidR="00263B87" w:rsidRPr="006A4BEE" w:rsidRDefault="00263B87" w:rsidP="006A4BEE">
            <w:r w:rsidRPr="006A4BEE">
              <w:t>Fondy</w:t>
            </w:r>
          </w:p>
        </w:tc>
        <w:tc>
          <w:tcPr>
            <w:tcW w:w="1534" w:type="dxa"/>
          </w:tcPr>
          <w:p w:rsidR="00263B87" w:rsidRDefault="00263B87" w:rsidP="00A17DCF">
            <w:pPr>
              <w:spacing w:line="360" w:lineRule="auto"/>
              <w:jc w:val="right"/>
            </w:pPr>
          </w:p>
        </w:tc>
        <w:tc>
          <w:tcPr>
            <w:tcW w:w="1440" w:type="dxa"/>
          </w:tcPr>
          <w:p w:rsidR="00263B87" w:rsidRDefault="00263B87" w:rsidP="00A17DCF">
            <w:pPr>
              <w:spacing w:line="360" w:lineRule="auto"/>
              <w:jc w:val="right"/>
            </w:pPr>
          </w:p>
        </w:tc>
        <w:tc>
          <w:tcPr>
            <w:tcW w:w="1440" w:type="dxa"/>
          </w:tcPr>
          <w:p w:rsidR="00263B87" w:rsidRDefault="00263B87" w:rsidP="00A17DCF">
            <w:pPr>
              <w:spacing w:line="360" w:lineRule="auto"/>
              <w:jc w:val="right"/>
            </w:pPr>
          </w:p>
        </w:tc>
        <w:tc>
          <w:tcPr>
            <w:tcW w:w="1440" w:type="dxa"/>
          </w:tcPr>
          <w:p w:rsidR="00263B87" w:rsidRDefault="00263B87" w:rsidP="00A17DCF">
            <w:pPr>
              <w:spacing w:line="360" w:lineRule="auto"/>
              <w:jc w:val="right"/>
            </w:pPr>
          </w:p>
        </w:tc>
      </w:tr>
      <w:tr w:rsidR="00263B87" w:rsidRPr="006A4BEE" w:rsidTr="00D47A43">
        <w:tc>
          <w:tcPr>
            <w:tcW w:w="3686" w:type="dxa"/>
          </w:tcPr>
          <w:p w:rsidR="00263B87" w:rsidRPr="006A4BEE" w:rsidRDefault="00263B87" w:rsidP="006A4BEE">
            <w:r w:rsidRPr="006A4BEE">
              <w:t xml:space="preserve">Výsledok hospodárenia </w:t>
            </w:r>
          </w:p>
        </w:tc>
        <w:tc>
          <w:tcPr>
            <w:tcW w:w="1534" w:type="dxa"/>
          </w:tcPr>
          <w:p w:rsidR="00263B87" w:rsidRDefault="00263B87" w:rsidP="00A17DCF">
            <w:pPr>
              <w:spacing w:line="360" w:lineRule="auto"/>
              <w:jc w:val="right"/>
            </w:pPr>
            <w:r>
              <w:t>62 882,87</w:t>
            </w:r>
          </w:p>
        </w:tc>
        <w:tc>
          <w:tcPr>
            <w:tcW w:w="1440" w:type="dxa"/>
          </w:tcPr>
          <w:p w:rsidR="00263B87" w:rsidRDefault="00263B87" w:rsidP="00A17DCF">
            <w:pPr>
              <w:spacing w:line="360" w:lineRule="auto"/>
              <w:jc w:val="right"/>
            </w:pPr>
            <w:r>
              <w:t>29 952,46</w:t>
            </w:r>
          </w:p>
        </w:tc>
        <w:tc>
          <w:tcPr>
            <w:tcW w:w="1440" w:type="dxa"/>
          </w:tcPr>
          <w:p w:rsidR="00263B87" w:rsidRDefault="00263B87" w:rsidP="00A17DCF">
            <w:pPr>
              <w:spacing w:line="360" w:lineRule="auto"/>
              <w:jc w:val="right"/>
            </w:pPr>
            <w:r>
              <w:t>29 952,46</w:t>
            </w:r>
          </w:p>
        </w:tc>
        <w:tc>
          <w:tcPr>
            <w:tcW w:w="1440" w:type="dxa"/>
          </w:tcPr>
          <w:p w:rsidR="00263B87" w:rsidRDefault="00263B87" w:rsidP="00A17DCF">
            <w:pPr>
              <w:spacing w:line="360" w:lineRule="auto"/>
              <w:jc w:val="right"/>
            </w:pPr>
            <w:r>
              <w:t>29 952,46</w:t>
            </w:r>
          </w:p>
        </w:tc>
      </w:tr>
      <w:tr w:rsidR="00263B87" w:rsidRPr="006A4BEE" w:rsidTr="00D47A43">
        <w:trPr>
          <w:trHeight w:val="452"/>
        </w:trPr>
        <w:tc>
          <w:tcPr>
            <w:tcW w:w="3686" w:type="dxa"/>
          </w:tcPr>
          <w:p w:rsidR="00263B87" w:rsidRPr="006A4BEE" w:rsidRDefault="00263B87" w:rsidP="006A4BEE">
            <w:pPr>
              <w:rPr>
                <w:b/>
              </w:rPr>
            </w:pPr>
            <w:r w:rsidRPr="006A4BEE">
              <w:rPr>
                <w:b/>
              </w:rPr>
              <w:t>Záväzky</w:t>
            </w:r>
          </w:p>
        </w:tc>
        <w:tc>
          <w:tcPr>
            <w:tcW w:w="1534" w:type="dxa"/>
          </w:tcPr>
          <w:p w:rsidR="00263B87" w:rsidRDefault="00263B87" w:rsidP="00A17DCF">
            <w:pPr>
              <w:spacing w:line="360" w:lineRule="auto"/>
              <w:jc w:val="right"/>
            </w:pPr>
            <w:r>
              <w:t>2 590 900,05</w:t>
            </w:r>
          </w:p>
        </w:tc>
        <w:tc>
          <w:tcPr>
            <w:tcW w:w="1440" w:type="dxa"/>
          </w:tcPr>
          <w:p w:rsidR="00263B87" w:rsidRDefault="00263B87" w:rsidP="00A17DCF">
            <w:pPr>
              <w:spacing w:line="360" w:lineRule="auto"/>
              <w:jc w:val="right"/>
            </w:pPr>
            <w:r w:rsidRPr="000C40D5">
              <w:t>2 231 913,22</w:t>
            </w:r>
          </w:p>
        </w:tc>
        <w:tc>
          <w:tcPr>
            <w:tcW w:w="1440" w:type="dxa"/>
          </w:tcPr>
          <w:p w:rsidR="00263B87" w:rsidRDefault="00263B87" w:rsidP="00A17DCF">
            <w:pPr>
              <w:spacing w:line="360" w:lineRule="auto"/>
              <w:jc w:val="right"/>
            </w:pPr>
            <w:r w:rsidRPr="000C40D5">
              <w:t>2 231 913,22</w:t>
            </w:r>
          </w:p>
        </w:tc>
        <w:tc>
          <w:tcPr>
            <w:tcW w:w="1440" w:type="dxa"/>
          </w:tcPr>
          <w:p w:rsidR="00263B87" w:rsidRDefault="00263B87" w:rsidP="00A17DCF">
            <w:pPr>
              <w:spacing w:line="360" w:lineRule="auto"/>
              <w:jc w:val="right"/>
            </w:pPr>
            <w:r w:rsidRPr="000C40D5">
              <w:t>2 231 913,22</w:t>
            </w:r>
          </w:p>
        </w:tc>
      </w:tr>
      <w:tr w:rsidR="00263B87" w:rsidRPr="006A4BEE" w:rsidTr="00D47A43">
        <w:tc>
          <w:tcPr>
            <w:tcW w:w="3686" w:type="dxa"/>
          </w:tcPr>
          <w:p w:rsidR="00263B87" w:rsidRPr="006A4BEE" w:rsidRDefault="00263B87" w:rsidP="006A4BEE">
            <w:r w:rsidRPr="006A4BEE">
              <w:t>z toho :</w:t>
            </w:r>
          </w:p>
        </w:tc>
        <w:tc>
          <w:tcPr>
            <w:tcW w:w="1534" w:type="dxa"/>
          </w:tcPr>
          <w:p w:rsidR="00263B87" w:rsidRDefault="00263B87" w:rsidP="00A17DCF">
            <w:pPr>
              <w:spacing w:line="360" w:lineRule="auto"/>
              <w:jc w:val="right"/>
            </w:pPr>
          </w:p>
        </w:tc>
        <w:tc>
          <w:tcPr>
            <w:tcW w:w="1440" w:type="dxa"/>
          </w:tcPr>
          <w:p w:rsidR="00263B87" w:rsidRDefault="00263B87" w:rsidP="00A17DCF">
            <w:pPr>
              <w:spacing w:line="360" w:lineRule="auto"/>
              <w:jc w:val="right"/>
            </w:pPr>
          </w:p>
        </w:tc>
        <w:tc>
          <w:tcPr>
            <w:tcW w:w="1440" w:type="dxa"/>
          </w:tcPr>
          <w:p w:rsidR="00263B87" w:rsidRDefault="00263B87" w:rsidP="00A17DCF">
            <w:pPr>
              <w:spacing w:line="360" w:lineRule="auto"/>
              <w:jc w:val="right"/>
            </w:pPr>
          </w:p>
        </w:tc>
        <w:tc>
          <w:tcPr>
            <w:tcW w:w="1440" w:type="dxa"/>
          </w:tcPr>
          <w:p w:rsidR="00263B87" w:rsidRDefault="00263B87" w:rsidP="00A17DCF">
            <w:pPr>
              <w:spacing w:line="360" w:lineRule="auto"/>
              <w:jc w:val="right"/>
            </w:pPr>
          </w:p>
        </w:tc>
      </w:tr>
      <w:tr w:rsidR="00263B87" w:rsidRPr="006A4BEE" w:rsidTr="00D47A43">
        <w:tc>
          <w:tcPr>
            <w:tcW w:w="3686" w:type="dxa"/>
          </w:tcPr>
          <w:p w:rsidR="00263B87" w:rsidRPr="006A4BEE" w:rsidRDefault="00263B87" w:rsidP="006A4BEE">
            <w:r w:rsidRPr="006A4BEE">
              <w:t xml:space="preserve">Rezervy </w:t>
            </w:r>
          </w:p>
        </w:tc>
        <w:tc>
          <w:tcPr>
            <w:tcW w:w="1534" w:type="dxa"/>
          </w:tcPr>
          <w:p w:rsidR="00263B87" w:rsidRPr="00F14DA9" w:rsidRDefault="00263B87" w:rsidP="00A17DCF">
            <w:pPr>
              <w:spacing w:line="360" w:lineRule="auto"/>
              <w:jc w:val="right"/>
              <w:rPr>
                <w:i/>
                <w:iCs/>
              </w:rPr>
            </w:pPr>
            <w:r>
              <w:rPr>
                <w:i/>
                <w:iCs/>
              </w:rPr>
              <w:t>31 198,03</w:t>
            </w:r>
          </w:p>
        </w:tc>
        <w:tc>
          <w:tcPr>
            <w:tcW w:w="1440" w:type="dxa"/>
          </w:tcPr>
          <w:p w:rsidR="00263B87" w:rsidRPr="00F14DA9" w:rsidRDefault="00263B87" w:rsidP="00A17DCF">
            <w:pPr>
              <w:spacing w:line="360" w:lineRule="auto"/>
              <w:jc w:val="right"/>
              <w:rPr>
                <w:i/>
                <w:iCs/>
              </w:rPr>
            </w:pPr>
            <w:r>
              <w:rPr>
                <w:i/>
                <w:iCs/>
              </w:rPr>
              <w:t>1 380,00</w:t>
            </w:r>
          </w:p>
        </w:tc>
        <w:tc>
          <w:tcPr>
            <w:tcW w:w="1440" w:type="dxa"/>
          </w:tcPr>
          <w:p w:rsidR="00263B87" w:rsidRPr="00F14DA9" w:rsidRDefault="00263B87" w:rsidP="00A17DCF">
            <w:pPr>
              <w:spacing w:line="360" w:lineRule="auto"/>
              <w:jc w:val="right"/>
              <w:rPr>
                <w:i/>
                <w:iCs/>
              </w:rPr>
            </w:pPr>
            <w:r>
              <w:rPr>
                <w:i/>
                <w:iCs/>
              </w:rPr>
              <w:t>1 380,00</w:t>
            </w:r>
          </w:p>
        </w:tc>
        <w:tc>
          <w:tcPr>
            <w:tcW w:w="1440" w:type="dxa"/>
          </w:tcPr>
          <w:p w:rsidR="00263B87" w:rsidRPr="00F14DA9" w:rsidRDefault="00263B87" w:rsidP="00A17DCF">
            <w:pPr>
              <w:spacing w:line="360" w:lineRule="auto"/>
              <w:jc w:val="right"/>
              <w:rPr>
                <w:i/>
                <w:iCs/>
              </w:rPr>
            </w:pPr>
            <w:r>
              <w:rPr>
                <w:i/>
                <w:iCs/>
              </w:rPr>
              <w:t>1 380,00</w:t>
            </w:r>
          </w:p>
        </w:tc>
      </w:tr>
      <w:tr w:rsidR="00263B87" w:rsidRPr="006A4BEE" w:rsidTr="00D47A43">
        <w:tc>
          <w:tcPr>
            <w:tcW w:w="3686" w:type="dxa"/>
          </w:tcPr>
          <w:p w:rsidR="00263B87" w:rsidRPr="006A4BEE" w:rsidRDefault="00263B87" w:rsidP="006A4BEE">
            <w:r w:rsidRPr="006A4BEE">
              <w:t xml:space="preserve">Zúčtovanie medzi </w:t>
            </w:r>
            <w:proofErr w:type="spellStart"/>
            <w:r w:rsidRPr="006A4BEE">
              <w:t>subjektami</w:t>
            </w:r>
            <w:proofErr w:type="spellEnd"/>
            <w:r w:rsidRPr="006A4BEE">
              <w:t xml:space="preserve"> VS</w:t>
            </w:r>
          </w:p>
        </w:tc>
        <w:tc>
          <w:tcPr>
            <w:tcW w:w="1534" w:type="dxa"/>
          </w:tcPr>
          <w:p w:rsidR="00263B87" w:rsidRDefault="00263B87" w:rsidP="00A17DCF">
            <w:pPr>
              <w:spacing w:line="360" w:lineRule="auto"/>
              <w:jc w:val="right"/>
            </w:pPr>
            <w:r>
              <w:t>48 208,18</w:t>
            </w:r>
          </w:p>
        </w:tc>
        <w:tc>
          <w:tcPr>
            <w:tcW w:w="1440" w:type="dxa"/>
          </w:tcPr>
          <w:p w:rsidR="00263B87" w:rsidRDefault="00263B87" w:rsidP="00A17DCF">
            <w:pPr>
              <w:spacing w:line="360" w:lineRule="auto"/>
              <w:jc w:val="right"/>
            </w:pPr>
            <w:r>
              <w:t>30 695,96</w:t>
            </w:r>
          </w:p>
        </w:tc>
        <w:tc>
          <w:tcPr>
            <w:tcW w:w="1440" w:type="dxa"/>
          </w:tcPr>
          <w:p w:rsidR="00263B87" w:rsidRDefault="00E56538" w:rsidP="00A17DCF">
            <w:pPr>
              <w:spacing w:line="360" w:lineRule="auto"/>
              <w:jc w:val="right"/>
            </w:pPr>
            <w:r>
              <w:t>30 695,96</w:t>
            </w:r>
          </w:p>
        </w:tc>
        <w:tc>
          <w:tcPr>
            <w:tcW w:w="1440" w:type="dxa"/>
          </w:tcPr>
          <w:p w:rsidR="00263B87" w:rsidRDefault="00E56538" w:rsidP="00A17DCF">
            <w:pPr>
              <w:spacing w:line="360" w:lineRule="auto"/>
              <w:jc w:val="right"/>
            </w:pPr>
            <w:r>
              <w:t>30 695,96</w:t>
            </w:r>
          </w:p>
        </w:tc>
      </w:tr>
      <w:tr w:rsidR="00EF5BBF" w:rsidRPr="006A4BEE" w:rsidTr="00D47A43">
        <w:tc>
          <w:tcPr>
            <w:tcW w:w="3686" w:type="dxa"/>
          </w:tcPr>
          <w:p w:rsidR="00EF5BBF" w:rsidRPr="006A4BEE" w:rsidRDefault="00EF5BBF" w:rsidP="006A4BEE">
            <w:r w:rsidRPr="006A4BEE">
              <w:t>Dlhodobé záväzky</w:t>
            </w:r>
          </w:p>
        </w:tc>
        <w:tc>
          <w:tcPr>
            <w:tcW w:w="1534" w:type="dxa"/>
          </w:tcPr>
          <w:p w:rsidR="00EF5BBF" w:rsidRPr="006A4BEE" w:rsidRDefault="00EF5BBF" w:rsidP="00A17DCF">
            <w:pPr>
              <w:jc w:val="right"/>
            </w:pPr>
            <w:r>
              <w:t>261 838,90</w:t>
            </w:r>
          </w:p>
        </w:tc>
        <w:tc>
          <w:tcPr>
            <w:tcW w:w="1440" w:type="dxa"/>
          </w:tcPr>
          <w:p w:rsidR="00EF5BBF" w:rsidRPr="006A4BEE" w:rsidRDefault="00EF5BBF" w:rsidP="00A17DCF">
            <w:pPr>
              <w:jc w:val="right"/>
            </w:pPr>
            <w:r>
              <w:t>255 109,74</w:t>
            </w:r>
          </w:p>
        </w:tc>
        <w:tc>
          <w:tcPr>
            <w:tcW w:w="1440" w:type="dxa"/>
          </w:tcPr>
          <w:p w:rsidR="00EF5BBF" w:rsidRPr="006A4BEE" w:rsidRDefault="00EF5BBF" w:rsidP="00A17DCF">
            <w:pPr>
              <w:jc w:val="right"/>
            </w:pPr>
            <w:r>
              <w:t>255 109,74</w:t>
            </w:r>
          </w:p>
        </w:tc>
        <w:tc>
          <w:tcPr>
            <w:tcW w:w="1440" w:type="dxa"/>
          </w:tcPr>
          <w:p w:rsidR="00EF5BBF" w:rsidRPr="006A4BEE" w:rsidRDefault="00EF5BBF" w:rsidP="00A17DCF">
            <w:pPr>
              <w:jc w:val="right"/>
            </w:pPr>
            <w:r>
              <w:t>255 109,74</w:t>
            </w:r>
          </w:p>
        </w:tc>
      </w:tr>
      <w:tr w:rsidR="00EF5BBF" w:rsidRPr="006A4BEE" w:rsidTr="00D47A43">
        <w:tc>
          <w:tcPr>
            <w:tcW w:w="3686" w:type="dxa"/>
          </w:tcPr>
          <w:p w:rsidR="00EF5BBF" w:rsidRPr="006A4BEE" w:rsidRDefault="00EF5BBF" w:rsidP="006A4BEE">
            <w:r w:rsidRPr="006A4BEE">
              <w:t>Krátkodobé záväzky</w:t>
            </w:r>
          </w:p>
        </w:tc>
        <w:tc>
          <w:tcPr>
            <w:tcW w:w="1534" w:type="dxa"/>
          </w:tcPr>
          <w:p w:rsidR="00EF5BBF" w:rsidRPr="006A4BEE" w:rsidRDefault="00EF5BBF" w:rsidP="00A17DCF">
            <w:pPr>
              <w:jc w:val="right"/>
            </w:pPr>
            <w:r>
              <w:t>1 785 455,19</w:t>
            </w:r>
          </w:p>
        </w:tc>
        <w:tc>
          <w:tcPr>
            <w:tcW w:w="1440" w:type="dxa"/>
          </w:tcPr>
          <w:p w:rsidR="00EF5BBF" w:rsidRPr="006A4BEE" w:rsidRDefault="00EF5BBF" w:rsidP="00A17DCF">
            <w:pPr>
              <w:jc w:val="right"/>
            </w:pPr>
            <w:r>
              <w:t>1 579 528,41</w:t>
            </w:r>
          </w:p>
        </w:tc>
        <w:tc>
          <w:tcPr>
            <w:tcW w:w="1440" w:type="dxa"/>
          </w:tcPr>
          <w:p w:rsidR="00EF5BBF" w:rsidRPr="006A4BEE" w:rsidRDefault="00EF5BBF" w:rsidP="00A17DCF">
            <w:pPr>
              <w:jc w:val="right"/>
            </w:pPr>
            <w:r>
              <w:t>1 579 528,41</w:t>
            </w:r>
          </w:p>
        </w:tc>
        <w:tc>
          <w:tcPr>
            <w:tcW w:w="1440" w:type="dxa"/>
          </w:tcPr>
          <w:p w:rsidR="00EF5BBF" w:rsidRPr="006A4BEE" w:rsidRDefault="00EF5BBF" w:rsidP="00A17DCF">
            <w:pPr>
              <w:jc w:val="right"/>
            </w:pPr>
            <w:r>
              <w:t>1 579 528,41</w:t>
            </w:r>
          </w:p>
        </w:tc>
      </w:tr>
      <w:tr w:rsidR="00EF5BBF" w:rsidRPr="006A4BEE" w:rsidTr="00D47A43">
        <w:tc>
          <w:tcPr>
            <w:tcW w:w="3686" w:type="dxa"/>
          </w:tcPr>
          <w:p w:rsidR="00EF5BBF" w:rsidRPr="006A4BEE" w:rsidRDefault="00EF5BBF" w:rsidP="006A4BEE">
            <w:r w:rsidRPr="006A4BEE">
              <w:t>Bankové úvery a výpomoci</w:t>
            </w:r>
          </w:p>
        </w:tc>
        <w:tc>
          <w:tcPr>
            <w:tcW w:w="1534" w:type="dxa"/>
          </w:tcPr>
          <w:p w:rsidR="00EF5BBF" w:rsidRPr="006A4BEE" w:rsidRDefault="00EF5BBF" w:rsidP="00A17DCF">
            <w:pPr>
              <w:jc w:val="right"/>
            </w:pPr>
            <w:r>
              <w:t>464 199,75</w:t>
            </w:r>
          </w:p>
        </w:tc>
        <w:tc>
          <w:tcPr>
            <w:tcW w:w="1440" w:type="dxa"/>
          </w:tcPr>
          <w:p w:rsidR="00EF5BBF" w:rsidRPr="006A4BEE" w:rsidRDefault="00EF5BBF" w:rsidP="00A17DCF">
            <w:pPr>
              <w:jc w:val="right"/>
            </w:pPr>
            <w:r>
              <w:t>365 199,11</w:t>
            </w:r>
          </w:p>
        </w:tc>
        <w:tc>
          <w:tcPr>
            <w:tcW w:w="1440" w:type="dxa"/>
          </w:tcPr>
          <w:p w:rsidR="00EF5BBF" w:rsidRPr="006A4BEE" w:rsidRDefault="00EF5BBF" w:rsidP="00A17DCF">
            <w:pPr>
              <w:jc w:val="right"/>
            </w:pPr>
            <w:r>
              <w:t>365 199,11</w:t>
            </w:r>
          </w:p>
        </w:tc>
        <w:tc>
          <w:tcPr>
            <w:tcW w:w="1440" w:type="dxa"/>
          </w:tcPr>
          <w:p w:rsidR="00EF5BBF" w:rsidRPr="006A4BEE" w:rsidRDefault="00EF5BBF" w:rsidP="00A17DCF">
            <w:pPr>
              <w:jc w:val="right"/>
            </w:pPr>
            <w:r>
              <w:t>365 199,11</w:t>
            </w:r>
          </w:p>
        </w:tc>
      </w:tr>
      <w:tr w:rsidR="00EF5BBF" w:rsidRPr="006A4BEE" w:rsidTr="00D47A43">
        <w:tc>
          <w:tcPr>
            <w:tcW w:w="3686" w:type="dxa"/>
          </w:tcPr>
          <w:p w:rsidR="00EF5BBF" w:rsidRPr="006A4BEE" w:rsidRDefault="00EF5BBF" w:rsidP="006A4BEE">
            <w:r w:rsidRPr="006A4BEE">
              <w:rPr>
                <w:b/>
              </w:rPr>
              <w:t>Časové rozlíšenie</w:t>
            </w:r>
          </w:p>
        </w:tc>
        <w:tc>
          <w:tcPr>
            <w:tcW w:w="1534" w:type="dxa"/>
          </w:tcPr>
          <w:p w:rsidR="00EF5BBF" w:rsidRPr="006A4BEE" w:rsidRDefault="00EF5BBF" w:rsidP="00A17DCF">
            <w:pPr>
              <w:jc w:val="right"/>
            </w:pPr>
            <w:r>
              <w:t>5 765 253,41</w:t>
            </w:r>
          </w:p>
        </w:tc>
        <w:tc>
          <w:tcPr>
            <w:tcW w:w="1440" w:type="dxa"/>
          </w:tcPr>
          <w:p w:rsidR="00EF5BBF" w:rsidRPr="006A4BEE" w:rsidRDefault="00EF5BBF" w:rsidP="00A17DCF">
            <w:pPr>
              <w:jc w:val="right"/>
            </w:pPr>
            <w:r>
              <w:t>5 826 566,53</w:t>
            </w:r>
          </w:p>
        </w:tc>
        <w:tc>
          <w:tcPr>
            <w:tcW w:w="1440" w:type="dxa"/>
          </w:tcPr>
          <w:p w:rsidR="00EF5BBF" w:rsidRPr="006A4BEE" w:rsidRDefault="00EF5BBF" w:rsidP="00A17DCF">
            <w:pPr>
              <w:jc w:val="right"/>
            </w:pPr>
            <w:r>
              <w:t>5 826 566,53</w:t>
            </w:r>
          </w:p>
        </w:tc>
        <w:tc>
          <w:tcPr>
            <w:tcW w:w="1440" w:type="dxa"/>
          </w:tcPr>
          <w:p w:rsidR="00EF5BBF" w:rsidRPr="006A4BEE" w:rsidRDefault="00EF5BBF" w:rsidP="00A17DCF">
            <w:pPr>
              <w:jc w:val="right"/>
            </w:pPr>
            <w:r>
              <w:t>5 826 566,53</w:t>
            </w:r>
          </w:p>
        </w:tc>
      </w:tr>
    </w:tbl>
    <w:p w:rsidR="006A4BEE" w:rsidRDefault="006A4BEE" w:rsidP="006A4BEE"/>
    <w:p w:rsidR="00BE6F12" w:rsidRDefault="00BE6F12" w:rsidP="006A4BEE"/>
    <w:p w:rsidR="00BE6F12" w:rsidRDefault="00BE6F12" w:rsidP="006A4BEE"/>
    <w:p w:rsidR="00BE6F12" w:rsidRDefault="00BE6F12" w:rsidP="006A4BEE"/>
    <w:p w:rsidR="00BE6F12" w:rsidRDefault="00BE6F12" w:rsidP="006A4BEE"/>
    <w:p w:rsidR="00BE6F12" w:rsidRDefault="00BE6F12" w:rsidP="006A4BEE"/>
    <w:p w:rsidR="00BE6F12" w:rsidRDefault="00BE6F12" w:rsidP="006A4BEE"/>
    <w:p w:rsidR="00BE6F12" w:rsidRPr="006A4BEE" w:rsidRDefault="00BE6F12" w:rsidP="006A4BEE"/>
    <w:p w:rsidR="006A4BEE" w:rsidRPr="006A4BEE" w:rsidRDefault="006A4BEE" w:rsidP="006A4BEE">
      <w:pPr>
        <w:numPr>
          <w:ilvl w:val="0"/>
          <w:numId w:val="15"/>
        </w:numPr>
        <w:rPr>
          <w:b/>
        </w:rPr>
      </w:pPr>
      <w:r w:rsidRPr="006A4BEE">
        <w:rPr>
          <w:b/>
        </w:rPr>
        <w:lastRenderedPageBreak/>
        <w:t xml:space="preserve">za konsolidovaný celok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6A4BEE" w:rsidRPr="006A4BEE" w:rsidTr="00D47A43">
        <w:tc>
          <w:tcPr>
            <w:tcW w:w="3686" w:type="dxa"/>
            <w:shd w:val="clear" w:color="auto" w:fill="DDD9C3"/>
          </w:tcPr>
          <w:p w:rsidR="006A4BEE" w:rsidRPr="006A4BEE" w:rsidRDefault="006A4BEE" w:rsidP="00A17DCF">
            <w:pPr>
              <w:spacing w:after="0"/>
              <w:rPr>
                <w:b/>
              </w:rPr>
            </w:pPr>
            <w:r w:rsidRPr="006A4BEE">
              <w:rPr>
                <w:b/>
              </w:rPr>
              <w:t>Názov</w:t>
            </w:r>
          </w:p>
        </w:tc>
        <w:tc>
          <w:tcPr>
            <w:tcW w:w="1534" w:type="dxa"/>
            <w:shd w:val="clear" w:color="auto" w:fill="DDD9C3"/>
          </w:tcPr>
          <w:p w:rsidR="006A4BEE" w:rsidRPr="006A4BEE" w:rsidRDefault="006A4BEE" w:rsidP="00A17DCF">
            <w:pPr>
              <w:spacing w:after="0"/>
              <w:rPr>
                <w:b/>
              </w:rPr>
            </w:pPr>
            <w:r w:rsidRPr="006A4BEE">
              <w:rPr>
                <w:b/>
              </w:rPr>
              <w:t>Skutočnosť</w:t>
            </w:r>
          </w:p>
          <w:p w:rsidR="006A4BEE" w:rsidRPr="006A4BEE" w:rsidRDefault="006A4BEE" w:rsidP="00A17DCF">
            <w:pPr>
              <w:spacing w:after="0"/>
              <w:rPr>
                <w:b/>
              </w:rPr>
            </w:pPr>
            <w:r w:rsidRPr="006A4BEE">
              <w:rPr>
                <w:b/>
              </w:rPr>
              <w:t>k 31.12.2013</w:t>
            </w:r>
          </w:p>
        </w:tc>
        <w:tc>
          <w:tcPr>
            <w:tcW w:w="1440" w:type="dxa"/>
            <w:shd w:val="clear" w:color="auto" w:fill="DDD9C3"/>
          </w:tcPr>
          <w:p w:rsidR="006A4BEE" w:rsidRPr="006A4BEE" w:rsidRDefault="006A4BEE" w:rsidP="00A17DCF">
            <w:pPr>
              <w:spacing w:after="0"/>
              <w:rPr>
                <w:b/>
              </w:rPr>
            </w:pPr>
            <w:r w:rsidRPr="006A4BEE">
              <w:rPr>
                <w:b/>
              </w:rPr>
              <w:t>Skutočnosť</w:t>
            </w:r>
          </w:p>
          <w:p w:rsidR="006A4BEE" w:rsidRPr="006A4BEE" w:rsidRDefault="006A4BEE" w:rsidP="00A17DCF">
            <w:pPr>
              <w:spacing w:after="0"/>
              <w:rPr>
                <w:b/>
              </w:rPr>
            </w:pPr>
            <w:r w:rsidRPr="006A4BEE">
              <w:rPr>
                <w:b/>
              </w:rPr>
              <w:t>k  31.12.2014</w:t>
            </w:r>
          </w:p>
        </w:tc>
        <w:tc>
          <w:tcPr>
            <w:tcW w:w="1440" w:type="dxa"/>
            <w:shd w:val="clear" w:color="auto" w:fill="DDD9C3"/>
          </w:tcPr>
          <w:p w:rsidR="006A4BEE" w:rsidRPr="006A4BEE" w:rsidRDefault="006A4BEE" w:rsidP="00A17DCF">
            <w:pPr>
              <w:spacing w:after="0"/>
              <w:rPr>
                <w:b/>
              </w:rPr>
            </w:pPr>
            <w:r w:rsidRPr="006A4BEE">
              <w:rPr>
                <w:b/>
              </w:rPr>
              <w:t>Predpoklad</w:t>
            </w:r>
          </w:p>
          <w:p w:rsidR="006A4BEE" w:rsidRPr="006A4BEE" w:rsidRDefault="006A4BEE" w:rsidP="00A17DCF">
            <w:pPr>
              <w:spacing w:after="0"/>
              <w:rPr>
                <w:b/>
              </w:rPr>
            </w:pPr>
            <w:r w:rsidRPr="006A4BEE">
              <w:rPr>
                <w:b/>
              </w:rPr>
              <w:t>na rok 2015</w:t>
            </w:r>
          </w:p>
        </w:tc>
        <w:tc>
          <w:tcPr>
            <w:tcW w:w="1440" w:type="dxa"/>
            <w:shd w:val="clear" w:color="auto" w:fill="DDD9C3"/>
          </w:tcPr>
          <w:p w:rsidR="006A4BEE" w:rsidRPr="006A4BEE" w:rsidRDefault="006A4BEE" w:rsidP="00A17DCF">
            <w:pPr>
              <w:spacing w:after="0"/>
              <w:rPr>
                <w:b/>
              </w:rPr>
            </w:pPr>
            <w:r w:rsidRPr="006A4BEE">
              <w:rPr>
                <w:b/>
              </w:rPr>
              <w:t>Predpoklad</w:t>
            </w:r>
          </w:p>
          <w:p w:rsidR="006A4BEE" w:rsidRPr="006A4BEE" w:rsidRDefault="006A4BEE" w:rsidP="00A17DCF">
            <w:pPr>
              <w:spacing w:after="0"/>
              <w:rPr>
                <w:b/>
              </w:rPr>
            </w:pPr>
            <w:r w:rsidRPr="006A4BEE">
              <w:rPr>
                <w:b/>
              </w:rPr>
              <w:t>na  rok 2016</w:t>
            </w:r>
          </w:p>
        </w:tc>
      </w:tr>
      <w:tr w:rsidR="00EF5BBF" w:rsidRPr="006A4BEE" w:rsidTr="00D47A43">
        <w:tc>
          <w:tcPr>
            <w:tcW w:w="3686" w:type="dxa"/>
            <w:shd w:val="clear" w:color="auto" w:fill="D9D9D9"/>
          </w:tcPr>
          <w:p w:rsidR="00EF5BBF" w:rsidRPr="006A4BEE" w:rsidRDefault="00EF5BBF" w:rsidP="006A4BEE">
            <w:pPr>
              <w:rPr>
                <w:b/>
              </w:rPr>
            </w:pPr>
            <w:r w:rsidRPr="006A4BEE">
              <w:rPr>
                <w:b/>
              </w:rPr>
              <w:t>Vlastné imanie a záväzky spolu</w:t>
            </w:r>
          </w:p>
        </w:tc>
        <w:tc>
          <w:tcPr>
            <w:tcW w:w="1534" w:type="dxa"/>
            <w:shd w:val="clear" w:color="auto" w:fill="D9D9D9"/>
          </w:tcPr>
          <w:p w:rsidR="00EF5BBF" w:rsidRPr="006A4BEE" w:rsidRDefault="00EF5BBF" w:rsidP="00A17DCF">
            <w:pPr>
              <w:jc w:val="right"/>
              <w:rPr>
                <w:b/>
              </w:rPr>
            </w:pPr>
            <w:r>
              <w:rPr>
                <w:b/>
              </w:rPr>
              <w:t>10157545,49</w:t>
            </w:r>
          </w:p>
        </w:tc>
        <w:tc>
          <w:tcPr>
            <w:tcW w:w="1440" w:type="dxa"/>
            <w:shd w:val="clear" w:color="auto" w:fill="D9D9D9"/>
          </w:tcPr>
          <w:p w:rsidR="00EF5BBF" w:rsidRPr="006A4BEE" w:rsidRDefault="00E56538" w:rsidP="00A17DCF">
            <w:pPr>
              <w:jc w:val="right"/>
              <w:rPr>
                <w:b/>
              </w:rPr>
            </w:pPr>
            <w:r>
              <w:rPr>
                <w:b/>
              </w:rPr>
              <w:t>9 814 057,72</w:t>
            </w:r>
          </w:p>
        </w:tc>
        <w:tc>
          <w:tcPr>
            <w:tcW w:w="1440" w:type="dxa"/>
            <w:shd w:val="clear" w:color="auto" w:fill="D9D9D9"/>
          </w:tcPr>
          <w:p w:rsidR="00EF5BBF" w:rsidRPr="006A4BEE" w:rsidRDefault="00E56538" w:rsidP="00A17DCF">
            <w:pPr>
              <w:jc w:val="right"/>
              <w:rPr>
                <w:b/>
              </w:rPr>
            </w:pPr>
            <w:r>
              <w:rPr>
                <w:b/>
              </w:rPr>
              <w:t>9 814 057,72</w:t>
            </w:r>
          </w:p>
        </w:tc>
        <w:tc>
          <w:tcPr>
            <w:tcW w:w="1440" w:type="dxa"/>
            <w:shd w:val="clear" w:color="auto" w:fill="D9D9D9"/>
          </w:tcPr>
          <w:p w:rsidR="00EF5BBF" w:rsidRPr="006A4BEE" w:rsidRDefault="00E56538" w:rsidP="00A17DCF">
            <w:pPr>
              <w:jc w:val="right"/>
              <w:rPr>
                <w:b/>
              </w:rPr>
            </w:pPr>
            <w:r>
              <w:rPr>
                <w:b/>
              </w:rPr>
              <w:t>9 814 057,72</w:t>
            </w:r>
          </w:p>
        </w:tc>
      </w:tr>
      <w:tr w:rsidR="00EF5BBF" w:rsidRPr="006A4BEE" w:rsidTr="00D47A43">
        <w:tc>
          <w:tcPr>
            <w:tcW w:w="3686" w:type="dxa"/>
          </w:tcPr>
          <w:p w:rsidR="00EF5BBF" w:rsidRPr="006A4BEE" w:rsidRDefault="00EF5BBF" w:rsidP="006A4BEE">
            <w:pPr>
              <w:rPr>
                <w:b/>
              </w:rPr>
            </w:pPr>
            <w:r w:rsidRPr="006A4BEE">
              <w:rPr>
                <w:b/>
              </w:rPr>
              <w:t xml:space="preserve">Vlastné imanie </w:t>
            </w:r>
          </w:p>
        </w:tc>
        <w:tc>
          <w:tcPr>
            <w:tcW w:w="1534" w:type="dxa"/>
          </w:tcPr>
          <w:p w:rsidR="00EF5BBF" w:rsidRPr="006A4BEE" w:rsidRDefault="00EF5BBF" w:rsidP="00A17DCF">
            <w:pPr>
              <w:jc w:val="right"/>
            </w:pPr>
            <w:r>
              <w:t>1615428,77</w:t>
            </w:r>
          </w:p>
        </w:tc>
        <w:tc>
          <w:tcPr>
            <w:tcW w:w="1440" w:type="dxa"/>
          </w:tcPr>
          <w:p w:rsidR="00EF5BBF" w:rsidRPr="006A4BEE" w:rsidRDefault="00EF5BBF" w:rsidP="00A17DCF">
            <w:pPr>
              <w:jc w:val="right"/>
            </w:pPr>
            <w:r>
              <w:t>1620629,49</w:t>
            </w:r>
          </w:p>
        </w:tc>
        <w:tc>
          <w:tcPr>
            <w:tcW w:w="1440" w:type="dxa"/>
          </w:tcPr>
          <w:p w:rsidR="00EF5BBF" w:rsidRPr="006A4BEE" w:rsidRDefault="00EF5BBF" w:rsidP="00A17DCF">
            <w:pPr>
              <w:jc w:val="right"/>
            </w:pPr>
            <w:r>
              <w:t>1620629,49</w:t>
            </w:r>
          </w:p>
        </w:tc>
        <w:tc>
          <w:tcPr>
            <w:tcW w:w="1440" w:type="dxa"/>
          </w:tcPr>
          <w:p w:rsidR="00EF5BBF" w:rsidRPr="006A4BEE" w:rsidRDefault="00EF5BBF" w:rsidP="00A17DCF">
            <w:pPr>
              <w:jc w:val="right"/>
            </w:pPr>
            <w:r>
              <w:t>1620629,49</w:t>
            </w:r>
          </w:p>
        </w:tc>
      </w:tr>
      <w:tr w:rsidR="00EF5BBF" w:rsidRPr="006A4BEE" w:rsidTr="00D47A43">
        <w:tc>
          <w:tcPr>
            <w:tcW w:w="3686" w:type="dxa"/>
          </w:tcPr>
          <w:p w:rsidR="00EF5BBF" w:rsidRPr="006A4BEE" w:rsidRDefault="00EF5BBF" w:rsidP="006A4BEE">
            <w:r w:rsidRPr="006A4BEE">
              <w:t>z toho :</w:t>
            </w:r>
          </w:p>
        </w:tc>
        <w:tc>
          <w:tcPr>
            <w:tcW w:w="1534" w:type="dxa"/>
          </w:tcPr>
          <w:p w:rsidR="00EF5BBF" w:rsidRPr="006A4BEE" w:rsidRDefault="00EF5BBF" w:rsidP="00A17DCF">
            <w:pPr>
              <w:jc w:val="right"/>
            </w:pPr>
          </w:p>
        </w:tc>
        <w:tc>
          <w:tcPr>
            <w:tcW w:w="1440" w:type="dxa"/>
          </w:tcPr>
          <w:p w:rsidR="00EF5BBF" w:rsidRPr="006A4BEE" w:rsidRDefault="00EF5BBF" w:rsidP="00A17DCF">
            <w:pPr>
              <w:jc w:val="right"/>
            </w:pPr>
          </w:p>
        </w:tc>
        <w:tc>
          <w:tcPr>
            <w:tcW w:w="1440" w:type="dxa"/>
          </w:tcPr>
          <w:p w:rsidR="00EF5BBF" w:rsidRPr="006A4BEE" w:rsidRDefault="00EF5BBF" w:rsidP="00A17DCF">
            <w:pPr>
              <w:jc w:val="right"/>
            </w:pPr>
          </w:p>
        </w:tc>
        <w:tc>
          <w:tcPr>
            <w:tcW w:w="1440" w:type="dxa"/>
          </w:tcPr>
          <w:p w:rsidR="00EF5BBF" w:rsidRPr="006A4BEE" w:rsidRDefault="00EF5BBF" w:rsidP="00A17DCF">
            <w:pPr>
              <w:jc w:val="right"/>
            </w:pPr>
          </w:p>
        </w:tc>
      </w:tr>
      <w:tr w:rsidR="00EF5BBF" w:rsidRPr="006A4BEE" w:rsidTr="00D47A43">
        <w:tc>
          <w:tcPr>
            <w:tcW w:w="3686" w:type="dxa"/>
          </w:tcPr>
          <w:p w:rsidR="00EF5BBF" w:rsidRPr="006A4BEE" w:rsidRDefault="00EF5BBF" w:rsidP="006A4BEE">
            <w:r w:rsidRPr="006A4BEE">
              <w:t xml:space="preserve">Oceňovacie rozdiely </w:t>
            </w:r>
          </w:p>
        </w:tc>
        <w:tc>
          <w:tcPr>
            <w:tcW w:w="1534" w:type="dxa"/>
          </w:tcPr>
          <w:p w:rsidR="00EF5BBF" w:rsidRPr="006A4BEE" w:rsidRDefault="00EF5BBF" w:rsidP="00A17DCF">
            <w:pPr>
              <w:jc w:val="right"/>
            </w:pPr>
            <w:r>
              <w:t>10139,69</w:t>
            </w:r>
          </w:p>
        </w:tc>
        <w:tc>
          <w:tcPr>
            <w:tcW w:w="1440" w:type="dxa"/>
          </w:tcPr>
          <w:p w:rsidR="00EF5BBF" w:rsidRPr="006A4BEE" w:rsidRDefault="00EF5BBF" w:rsidP="00A17DCF">
            <w:pPr>
              <w:jc w:val="right"/>
            </w:pPr>
            <w:r>
              <w:t>10139,69</w:t>
            </w:r>
          </w:p>
        </w:tc>
        <w:tc>
          <w:tcPr>
            <w:tcW w:w="1440" w:type="dxa"/>
          </w:tcPr>
          <w:p w:rsidR="00EF5BBF" w:rsidRPr="006A4BEE" w:rsidRDefault="00EF5BBF" w:rsidP="00A17DCF">
            <w:pPr>
              <w:jc w:val="right"/>
            </w:pPr>
            <w:r>
              <w:t>10139,69</w:t>
            </w:r>
          </w:p>
        </w:tc>
        <w:tc>
          <w:tcPr>
            <w:tcW w:w="1440" w:type="dxa"/>
          </w:tcPr>
          <w:p w:rsidR="00EF5BBF" w:rsidRPr="006A4BEE" w:rsidRDefault="00EF5BBF" w:rsidP="00A17DCF">
            <w:pPr>
              <w:jc w:val="right"/>
            </w:pPr>
            <w:r>
              <w:t>10139,69</w:t>
            </w:r>
          </w:p>
        </w:tc>
      </w:tr>
      <w:tr w:rsidR="00EF5BBF" w:rsidRPr="006A4BEE" w:rsidTr="00D47A43">
        <w:tc>
          <w:tcPr>
            <w:tcW w:w="3686" w:type="dxa"/>
          </w:tcPr>
          <w:p w:rsidR="00EF5BBF" w:rsidRPr="006A4BEE" w:rsidRDefault="00EF5BBF" w:rsidP="006A4BEE">
            <w:r w:rsidRPr="006A4BEE">
              <w:t>Fondy</w:t>
            </w:r>
          </w:p>
        </w:tc>
        <w:tc>
          <w:tcPr>
            <w:tcW w:w="1534" w:type="dxa"/>
          </w:tcPr>
          <w:p w:rsidR="00EF5BBF" w:rsidRPr="006A4BEE" w:rsidRDefault="00EF5BBF" w:rsidP="00A17DCF">
            <w:pPr>
              <w:jc w:val="right"/>
            </w:pPr>
            <w:r>
              <w:t>90,00</w:t>
            </w:r>
          </w:p>
        </w:tc>
        <w:tc>
          <w:tcPr>
            <w:tcW w:w="1440" w:type="dxa"/>
          </w:tcPr>
          <w:p w:rsidR="00EF5BBF" w:rsidRPr="006A4BEE" w:rsidRDefault="00EF5BBF" w:rsidP="00A17DCF">
            <w:pPr>
              <w:jc w:val="right"/>
            </w:pPr>
            <w:r>
              <w:t>123,00</w:t>
            </w:r>
          </w:p>
        </w:tc>
        <w:tc>
          <w:tcPr>
            <w:tcW w:w="1440" w:type="dxa"/>
          </w:tcPr>
          <w:p w:rsidR="00EF5BBF" w:rsidRPr="006A4BEE" w:rsidRDefault="00EF5BBF" w:rsidP="00A17DCF">
            <w:pPr>
              <w:jc w:val="right"/>
            </w:pPr>
            <w:r>
              <w:t>123,00</w:t>
            </w:r>
          </w:p>
        </w:tc>
        <w:tc>
          <w:tcPr>
            <w:tcW w:w="1440" w:type="dxa"/>
          </w:tcPr>
          <w:p w:rsidR="00EF5BBF" w:rsidRPr="006A4BEE" w:rsidRDefault="00EF5BBF" w:rsidP="00A17DCF">
            <w:pPr>
              <w:jc w:val="right"/>
            </w:pPr>
            <w:r>
              <w:t>123,00</w:t>
            </w:r>
          </w:p>
        </w:tc>
      </w:tr>
      <w:tr w:rsidR="00EF5BBF" w:rsidRPr="006A4BEE" w:rsidTr="00D47A43">
        <w:tc>
          <w:tcPr>
            <w:tcW w:w="3686" w:type="dxa"/>
          </w:tcPr>
          <w:p w:rsidR="00EF5BBF" w:rsidRPr="006A4BEE" w:rsidRDefault="00EF5BBF" w:rsidP="006A4BEE">
            <w:r w:rsidRPr="006A4BEE">
              <w:t xml:space="preserve">Výsledok hospodárenia </w:t>
            </w:r>
          </w:p>
        </w:tc>
        <w:tc>
          <w:tcPr>
            <w:tcW w:w="1534" w:type="dxa"/>
          </w:tcPr>
          <w:p w:rsidR="00EF5BBF" w:rsidRPr="006A4BEE" w:rsidRDefault="00EF5BBF" w:rsidP="00A17DCF">
            <w:pPr>
              <w:jc w:val="right"/>
            </w:pPr>
            <w:r>
              <w:t>87500,77</w:t>
            </w:r>
          </w:p>
        </w:tc>
        <w:tc>
          <w:tcPr>
            <w:tcW w:w="1440" w:type="dxa"/>
          </w:tcPr>
          <w:p w:rsidR="00EF5BBF" w:rsidRPr="006A4BEE" w:rsidRDefault="00EF5BBF" w:rsidP="00A17DCF">
            <w:pPr>
              <w:jc w:val="right"/>
            </w:pPr>
            <w:r>
              <w:t>74748,35</w:t>
            </w:r>
          </w:p>
        </w:tc>
        <w:tc>
          <w:tcPr>
            <w:tcW w:w="1440" w:type="dxa"/>
          </w:tcPr>
          <w:p w:rsidR="00EF5BBF" w:rsidRPr="006A4BEE" w:rsidRDefault="00EF5BBF" w:rsidP="00A17DCF">
            <w:pPr>
              <w:jc w:val="right"/>
            </w:pPr>
            <w:r>
              <w:t>74748,35</w:t>
            </w:r>
          </w:p>
        </w:tc>
        <w:tc>
          <w:tcPr>
            <w:tcW w:w="1440" w:type="dxa"/>
          </w:tcPr>
          <w:p w:rsidR="00EF5BBF" w:rsidRPr="006A4BEE" w:rsidRDefault="00EF5BBF" w:rsidP="00A17DCF">
            <w:pPr>
              <w:jc w:val="right"/>
            </w:pPr>
            <w:r>
              <w:t>74748,35</w:t>
            </w:r>
          </w:p>
        </w:tc>
      </w:tr>
      <w:tr w:rsidR="00EF5BBF" w:rsidRPr="006A4BEE" w:rsidTr="00D47A43">
        <w:trPr>
          <w:trHeight w:val="452"/>
        </w:trPr>
        <w:tc>
          <w:tcPr>
            <w:tcW w:w="3686" w:type="dxa"/>
          </w:tcPr>
          <w:p w:rsidR="00EF5BBF" w:rsidRPr="006A4BEE" w:rsidRDefault="00EF5BBF" w:rsidP="006A4BEE">
            <w:pPr>
              <w:rPr>
                <w:b/>
              </w:rPr>
            </w:pPr>
            <w:r w:rsidRPr="006A4BEE">
              <w:rPr>
                <w:b/>
              </w:rPr>
              <w:t>Záväzky</w:t>
            </w:r>
          </w:p>
        </w:tc>
        <w:tc>
          <w:tcPr>
            <w:tcW w:w="1534" w:type="dxa"/>
          </w:tcPr>
          <w:p w:rsidR="00EF5BBF" w:rsidRPr="006A4BEE" w:rsidRDefault="00EF5BBF" w:rsidP="00A17DCF">
            <w:pPr>
              <w:jc w:val="right"/>
              <w:rPr>
                <w:i/>
              </w:rPr>
            </w:pPr>
            <w:r>
              <w:rPr>
                <w:i/>
              </w:rPr>
              <w:t>2770935,91</w:t>
            </w:r>
          </w:p>
        </w:tc>
        <w:tc>
          <w:tcPr>
            <w:tcW w:w="1440" w:type="dxa"/>
          </w:tcPr>
          <w:p w:rsidR="00EF5BBF" w:rsidRPr="006A4BEE" w:rsidRDefault="00EF5BBF" w:rsidP="00A17DCF">
            <w:pPr>
              <w:jc w:val="right"/>
              <w:rPr>
                <w:i/>
              </w:rPr>
            </w:pPr>
            <w:r>
              <w:rPr>
                <w:i/>
              </w:rPr>
              <w:t>2368224,62</w:t>
            </w:r>
          </w:p>
        </w:tc>
        <w:tc>
          <w:tcPr>
            <w:tcW w:w="1440" w:type="dxa"/>
          </w:tcPr>
          <w:p w:rsidR="00EF5BBF" w:rsidRPr="006A4BEE" w:rsidRDefault="00EF5BBF" w:rsidP="00A17DCF">
            <w:pPr>
              <w:jc w:val="right"/>
              <w:rPr>
                <w:i/>
              </w:rPr>
            </w:pPr>
            <w:r>
              <w:rPr>
                <w:i/>
              </w:rPr>
              <w:t>2368224,62</w:t>
            </w:r>
          </w:p>
        </w:tc>
        <w:tc>
          <w:tcPr>
            <w:tcW w:w="1440" w:type="dxa"/>
          </w:tcPr>
          <w:p w:rsidR="00EF5BBF" w:rsidRPr="006A4BEE" w:rsidRDefault="00EF5BBF" w:rsidP="00A17DCF">
            <w:pPr>
              <w:jc w:val="right"/>
              <w:rPr>
                <w:i/>
              </w:rPr>
            </w:pPr>
            <w:r>
              <w:rPr>
                <w:i/>
              </w:rPr>
              <w:t>2368224,62</w:t>
            </w:r>
          </w:p>
        </w:tc>
      </w:tr>
      <w:tr w:rsidR="00EF5BBF" w:rsidRPr="006A4BEE" w:rsidTr="00D47A43">
        <w:tc>
          <w:tcPr>
            <w:tcW w:w="3686" w:type="dxa"/>
          </w:tcPr>
          <w:p w:rsidR="00EF5BBF" w:rsidRPr="006A4BEE" w:rsidRDefault="00EF5BBF" w:rsidP="006A4BEE">
            <w:r w:rsidRPr="006A4BEE">
              <w:t>z toho :</w:t>
            </w:r>
          </w:p>
        </w:tc>
        <w:tc>
          <w:tcPr>
            <w:tcW w:w="1534" w:type="dxa"/>
          </w:tcPr>
          <w:p w:rsidR="00EF5BBF" w:rsidRPr="006A4BEE" w:rsidRDefault="00EF5BBF" w:rsidP="00A17DCF">
            <w:pPr>
              <w:jc w:val="right"/>
            </w:pPr>
          </w:p>
        </w:tc>
        <w:tc>
          <w:tcPr>
            <w:tcW w:w="1440" w:type="dxa"/>
          </w:tcPr>
          <w:p w:rsidR="00EF5BBF" w:rsidRPr="006A4BEE" w:rsidRDefault="00EF5BBF" w:rsidP="00A17DCF">
            <w:pPr>
              <w:jc w:val="right"/>
            </w:pPr>
          </w:p>
        </w:tc>
        <w:tc>
          <w:tcPr>
            <w:tcW w:w="1440" w:type="dxa"/>
          </w:tcPr>
          <w:p w:rsidR="00EF5BBF" w:rsidRPr="006A4BEE" w:rsidRDefault="00EF5BBF" w:rsidP="00A17DCF">
            <w:pPr>
              <w:jc w:val="right"/>
            </w:pPr>
          </w:p>
        </w:tc>
        <w:tc>
          <w:tcPr>
            <w:tcW w:w="1440" w:type="dxa"/>
          </w:tcPr>
          <w:p w:rsidR="00EF5BBF" w:rsidRPr="006A4BEE" w:rsidRDefault="00EF5BBF" w:rsidP="00A17DCF">
            <w:pPr>
              <w:jc w:val="right"/>
            </w:pPr>
          </w:p>
        </w:tc>
      </w:tr>
      <w:tr w:rsidR="00EF5BBF" w:rsidRPr="006A4BEE" w:rsidTr="00D47A43">
        <w:tc>
          <w:tcPr>
            <w:tcW w:w="3686" w:type="dxa"/>
          </w:tcPr>
          <w:p w:rsidR="00EF5BBF" w:rsidRPr="006A4BEE" w:rsidRDefault="00EF5BBF" w:rsidP="006A4BEE">
            <w:r w:rsidRPr="006A4BEE">
              <w:t xml:space="preserve">Rezervy </w:t>
            </w:r>
          </w:p>
        </w:tc>
        <w:tc>
          <w:tcPr>
            <w:tcW w:w="1534" w:type="dxa"/>
          </w:tcPr>
          <w:p w:rsidR="00EF5BBF" w:rsidRPr="006A4BEE" w:rsidRDefault="00EF5BBF" w:rsidP="00A17DCF">
            <w:pPr>
              <w:jc w:val="right"/>
            </w:pPr>
            <w:r>
              <w:t>78932,70</w:t>
            </w:r>
          </w:p>
        </w:tc>
        <w:tc>
          <w:tcPr>
            <w:tcW w:w="1440" w:type="dxa"/>
          </w:tcPr>
          <w:p w:rsidR="00EF5BBF" w:rsidRPr="006A4BEE" w:rsidRDefault="00EF5BBF" w:rsidP="00A17DCF">
            <w:pPr>
              <w:jc w:val="right"/>
            </w:pPr>
            <w:r>
              <w:t>1380,00</w:t>
            </w:r>
          </w:p>
        </w:tc>
        <w:tc>
          <w:tcPr>
            <w:tcW w:w="1440" w:type="dxa"/>
          </w:tcPr>
          <w:p w:rsidR="00EF5BBF" w:rsidRPr="006A4BEE" w:rsidRDefault="00EF5BBF" w:rsidP="00A17DCF">
            <w:pPr>
              <w:jc w:val="right"/>
            </w:pPr>
            <w:r>
              <w:t>1380,00</w:t>
            </w:r>
          </w:p>
        </w:tc>
        <w:tc>
          <w:tcPr>
            <w:tcW w:w="1440" w:type="dxa"/>
          </w:tcPr>
          <w:p w:rsidR="00EF5BBF" w:rsidRPr="006A4BEE" w:rsidRDefault="00EF5BBF" w:rsidP="00A17DCF">
            <w:pPr>
              <w:jc w:val="right"/>
            </w:pPr>
            <w:r>
              <w:t>1380,00</w:t>
            </w:r>
          </w:p>
        </w:tc>
      </w:tr>
      <w:tr w:rsidR="00EF5BBF" w:rsidRPr="006A4BEE" w:rsidTr="00D47A43">
        <w:tc>
          <w:tcPr>
            <w:tcW w:w="3686" w:type="dxa"/>
          </w:tcPr>
          <w:p w:rsidR="00EF5BBF" w:rsidRPr="006A4BEE" w:rsidRDefault="00EF5BBF" w:rsidP="006A4BEE">
            <w:r w:rsidRPr="006A4BEE">
              <w:t xml:space="preserve">Zúčtovanie medzi </w:t>
            </w:r>
            <w:proofErr w:type="spellStart"/>
            <w:r w:rsidRPr="006A4BEE">
              <w:t>subjektami</w:t>
            </w:r>
            <w:proofErr w:type="spellEnd"/>
            <w:r w:rsidRPr="006A4BEE">
              <w:t xml:space="preserve"> VS</w:t>
            </w:r>
          </w:p>
        </w:tc>
        <w:tc>
          <w:tcPr>
            <w:tcW w:w="1534" w:type="dxa"/>
          </w:tcPr>
          <w:p w:rsidR="00EF5BBF" w:rsidRPr="006A4BEE" w:rsidRDefault="00EF5BBF" w:rsidP="00A17DCF">
            <w:pPr>
              <w:jc w:val="right"/>
            </w:pPr>
            <w:r>
              <w:t>51525,91</w:t>
            </w:r>
          </w:p>
        </w:tc>
        <w:tc>
          <w:tcPr>
            <w:tcW w:w="1440" w:type="dxa"/>
          </w:tcPr>
          <w:p w:rsidR="00EF5BBF" w:rsidRPr="006A4BEE" w:rsidRDefault="00EF5BBF" w:rsidP="00A17DCF">
            <w:pPr>
              <w:jc w:val="right"/>
            </w:pPr>
            <w:r>
              <w:t>30898,11</w:t>
            </w:r>
          </w:p>
        </w:tc>
        <w:tc>
          <w:tcPr>
            <w:tcW w:w="1440" w:type="dxa"/>
          </w:tcPr>
          <w:p w:rsidR="00EF5BBF" w:rsidRPr="006A4BEE" w:rsidRDefault="00EF5BBF" w:rsidP="00A17DCF">
            <w:pPr>
              <w:jc w:val="right"/>
            </w:pPr>
            <w:r>
              <w:t>30898,11</w:t>
            </w:r>
          </w:p>
        </w:tc>
        <w:tc>
          <w:tcPr>
            <w:tcW w:w="1440" w:type="dxa"/>
          </w:tcPr>
          <w:p w:rsidR="00EF5BBF" w:rsidRPr="006A4BEE" w:rsidRDefault="00EF5BBF" w:rsidP="00A17DCF">
            <w:pPr>
              <w:jc w:val="right"/>
            </w:pPr>
            <w:r>
              <w:t>30898,11</w:t>
            </w:r>
          </w:p>
        </w:tc>
      </w:tr>
      <w:tr w:rsidR="00EF5BBF" w:rsidRPr="006A4BEE" w:rsidTr="00D47A43">
        <w:tc>
          <w:tcPr>
            <w:tcW w:w="3686" w:type="dxa"/>
          </w:tcPr>
          <w:p w:rsidR="00EF5BBF" w:rsidRPr="006A4BEE" w:rsidRDefault="00EF5BBF" w:rsidP="006A4BEE">
            <w:r w:rsidRPr="006A4BEE">
              <w:t>Dlhodobé záväzky</w:t>
            </w:r>
          </w:p>
        </w:tc>
        <w:tc>
          <w:tcPr>
            <w:tcW w:w="1534" w:type="dxa"/>
          </w:tcPr>
          <w:p w:rsidR="00EF5BBF" w:rsidRPr="006A4BEE" w:rsidRDefault="00EF5BBF" w:rsidP="00A17DCF">
            <w:pPr>
              <w:jc w:val="right"/>
            </w:pPr>
            <w:r>
              <w:t>1287836,63</w:t>
            </w:r>
          </w:p>
        </w:tc>
        <w:tc>
          <w:tcPr>
            <w:tcW w:w="1440" w:type="dxa"/>
          </w:tcPr>
          <w:p w:rsidR="00EF5BBF" w:rsidRPr="006A4BEE" w:rsidRDefault="00EF5BBF" w:rsidP="00A17DCF">
            <w:pPr>
              <w:jc w:val="right"/>
            </w:pPr>
            <w:r>
              <w:t>267897,37</w:t>
            </w:r>
          </w:p>
        </w:tc>
        <w:tc>
          <w:tcPr>
            <w:tcW w:w="1440" w:type="dxa"/>
          </w:tcPr>
          <w:p w:rsidR="00EF5BBF" w:rsidRPr="006A4BEE" w:rsidRDefault="00EF5BBF" w:rsidP="00A17DCF">
            <w:pPr>
              <w:jc w:val="right"/>
            </w:pPr>
            <w:r>
              <w:t>267897,37</w:t>
            </w:r>
          </w:p>
        </w:tc>
        <w:tc>
          <w:tcPr>
            <w:tcW w:w="1440" w:type="dxa"/>
          </w:tcPr>
          <w:p w:rsidR="00EF5BBF" w:rsidRPr="006A4BEE" w:rsidRDefault="00EF5BBF" w:rsidP="00A17DCF">
            <w:pPr>
              <w:jc w:val="right"/>
            </w:pPr>
            <w:r>
              <w:t>267897,37</w:t>
            </w:r>
          </w:p>
        </w:tc>
      </w:tr>
      <w:tr w:rsidR="00EF5BBF" w:rsidRPr="006A4BEE" w:rsidTr="00D47A43">
        <w:tc>
          <w:tcPr>
            <w:tcW w:w="3686" w:type="dxa"/>
          </w:tcPr>
          <w:p w:rsidR="00EF5BBF" w:rsidRPr="006A4BEE" w:rsidRDefault="00EF5BBF" w:rsidP="006A4BEE">
            <w:r w:rsidRPr="006A4BEE">
              <w:t>Krátkodobé záväzky</w:t>
            </w:r>
          </w:p>
        </w:tc>
        <w:tc>
          <w:tcPr>
            <w:tcW w:w="1534" w:type="dxa"/>
          </w:tcPr>
          <w:p w:rsidR="00EF5BBF" w:rsidRPr="006A4BEE" w:rsidRDefault="00EF5BBF" w:rsidP="00A17DCF">
            <w:pPr>
              <w:jc w:val="right"/>
            </w:pPr>
            <w:r>
              <w:t>1899901,84</w:t>
            </w:r>
          </w:p>
        </w:tc>
        <w:tc>
          <w:tcPr>
            <w:tcW w:w="1440" w:type="dxa"/>
          </w:tcPr>
          <w:p w:rsidR="00EF5BBF" w:rsidRPr="006A4BEE" w:rsidRDefault="00EF5BBF" w:rsidP="00A17DCF">
            <w:pPr>
              <w:jc w:val="right"/>
            </w:pPr>
            <w:r>
              <w:t>1702850,03</w:t>
            </w:r>
          </w:p>
        </w:tc>
        <w:tc>
          <w:tcPr>
            <w:tcW w:w="1440" w:type="dxa"/>
          </w:tcPr>
          <w:p w:rsidR="00EF5BBF" w:rsidRPr="006A4BEE" w:rsidRDefault="00EF5BBF" w:rsidP="00A17DCF">
            <w:pPr>
              <w:jc w:val="right"/>
            </w:pPr>
            <w:r>
              <w:t>1702850,03</w:t>
            </w:r>
          </w:p>
        </w:tc>
        <w:tc>
          <w:tcPr>
            <w:tcW w:w="1440" w:type="dxa"/>
          </w:tcPr>
          <w:p w:rsidR="00EF5BBF" w:rsidRPr="006A4BEE" w:rsidRDefault="00EF5BBF" w:rsidP="00A17DCF">
            <w:pPr>
              <w:jc w:val="right"/>
            </w:pPr>
            <w:r>
              <w:t>1702850,03</w:t>
            </w:r>
          </w:p>
        </w:tc>
      </w:tr>
      <w:tr w:rsidR="00EF5BBF" w:rsidRPr="006A4BEE" w:rsidTr="00D47A43">
        <w:tc>
          <w:tcPr>
            <w:tcW w:w="3686" w:type="dxa"/>
          </w:tcPr>
          <w:p w:rsidR="00EF5BBF" w:rsidRPr="006A4BEE" w:rsidRDefault="00EF5BBF" w:rsidP="006A4BEE">
            <w:r w:rsidRPr="006A4BEE">
              <w:t>Bankové úvery a výpomoci</w:t>
            </w:r>
          </w:p>
        </w:tc>
        <w:tc>
          <w:tcPr>
            <w:tcW w:w="1534" w:type="dxa"/>
          </w:tcPr>
          <w:p w:rsidR="00EF5BBF" w:rsidRPr="006A4BEE" w:rsidRDefault="00EF5BBF" w:rsidP="00A17DCF">
            <w:pPr>
              <w:jc w:val="right"/>
            </w:pPr>
            <w:r>
              <w:t>464199,75</w:t>
            </w:r>
          </w:p>
        </w:tc>
        <w:tc>
          <w:tcPr>
            <w:tcW w:w="1440" w:type="dxa"/>
          </w:tcPr>
          <w:p w:rsidR="00EF5BBF" w:rsidRPr="006A4BEE" w:rsidRDefault="00EF5BBF" w:rsidP="00A17DCF">
            <w:pPr>
              <w:jc w:val="right"/>
            </w:pPr>
            <w:r>
              <w:t>365199,11</w:t>
            </w:r>
          </w:p>
        </w:tc>
        <w:tc>
          <w:tcPr>
            <w:tcW w:w="1440" w:type="dxa"/>
          </w:tcPr>
          <w:p w:rsidR="00EF5BBF" w:rsidRPr="006A4BEE" w:rsidRDefault="00EF5BBF" w:rsidP="00A17DCF">
            <w:pPr>
              <w:jc w:val="right"/>
            </w:pPr>
            <w:r>
              <w:t>365199,11</w:t>
            </w:r>
          </w:p>
        </w:tc>
        <w:tc>
          <w:tcPr>
            <w:tcW w:w="1440" w:type="dxa"/>
          </w:tcPr>
          <w:p w:rsidR="00EF5BBF" w:rsidRPr="006A4BEE" w:rsidRDefault="00EF5BBF" w:rsidP="00A17DCF">
            <w:pPr>
              <w:jc w:val="right"/>
            </w:pPr>
            <w:r>
              <w:t>365199,11</w:t>
            </w:r>
          </w:p>
        </w:tc>
      </w:tr>
      <w:tr w:rsidR="00EF5BBF" w:rsidRPr="006A4BEE" w:rsidTr="00D47A43">
        <w:tc>
          <w:tcPr>
            <w:tcW w:w="3686" w:type="dxa"/>
          </w:tcPr>
          <w:p w:rsidR="00EF5BBF" w:rsidRPr="006A4BEE" w:rsidRDefault="00EF5BBF" w:rsidP="006A4BEE">
            <w:r w:rsidRPr="006A4BEE">
              <w:rPr>
                <w:b/>
              </w:rPr>
              <w:t>Časové rozlíšenie</w:t>
            </w:r>
          </w:p>
        </w:tc>
        <w:tc>
          <w:tcPr>
            <w:tcW w:w="1534" w:type="dxa"/>
          </w:tcPr>
          <w:p w:rsidR="00EF5BBF" w:rsidRPr="006A4BEE" w:rsidRDefault="00EF5BBF" w:rsidP="00A17DCF">
            <w:pPr>
              <w:jc w:val="right"/>
            </w:pPr>
            <w:r>
              <w:t>5771180,81</w:t>
            </w:r>
          </w:p>
        </w:tc>
        <w:tc>
          <w:tcPr>
            <w:tcW w:w="1440" w:type="dxa"/>
          </w:tcPr>
          <w:p w:rsidR="00EF5BBF" w:rsidRPr="006A4BEE" w:rsidRDefault="00EF5BBF" w:rsidP="00A17DCF">
            <w:pPr>
              <w:jc w:val="right"/>
            </w:pPr>
            <w:r>
              <w:t>5827698,20</w:t>
            </w:r>
          </w:p>
        </w:tc>
        <w:tc>
          <w:tcPr>
            <w:tcW w:w="1440" w:type="dxa"/>
          </w:tcPr>
          <w:p w:rsidR="00EF5BBF" w:rsidRPr="006A4BEE" w:rsidRDefault="00EF5BBF" w:rsidP="00A17DCF">
            <w:pPr>
              <w:jc w:val="right"/>
            </w:pPr>
            <w:r>
              <w:t>5827698,20</w:t>
            </w:r>
          </w:p>
        </w:tc>
        <w:tc>
          <w:tcPr>
            <w:tcW w:w="1440" w:type="dxa"/>
          </w:tcPr>
          <w:p w:rsidR="00EF5BBF" w:rsidRPr="006A4BEE" w:rsidRDefault="00EF5BBF" w:rsidP="00A17DCF">
            <w:pPr>
              <w:jc w:val="right"/>
            </w:pPr>
            <w:r>
              <w:t>5827698,20</w:t>
            </w:r>
          </w:p>
        </w:tc>
      </w:tr>
    </w:tbl>
    <w:p w:rsidR="006A4BEE" w:rsidRPr="006A4BEE" w:rsidRDefault="006A4BEE" w:rsidP="006A4BEE"/>
    <w:p w:rsidR="006A4BEE" w:rsidRDefault="006A4BEE" w:rsidP="006A4BEE">
      <w:r w:rsidRPr="006A4BEE">
        <w:t>Analýza významných položiek z účtovnej závierky:</w:t>
      </w:r>
    </w:p>
    <w:p w:rsidR="00EF5BBF" w:rsidRPr="00D63A70" w:rsidRDefault="00EF5BBF" w:rsidP="006A4BEE">
      <w:pPr>
        <w:pStyle w:val="Odsekzoznamu"/>
        <w:numPr>
          <w:ilvl w:val="0"/>
          <w:numId w:val="6"/>
        </w:numPr>
      </w:pPr>
      <w:r w:rsidRPr="00EF5BBF">
        <w:rPr>
          <w:i/>
        </w:rPr>
        <w:t xml:space="preserve">Obec v roku 2014 zaradila </w:t>
      </w:r>
      <w:r w:rsidR="002E4736">
        <w:rPr>
          <w:i/>
        </w:rPr>
        <w:t xml:space="preserve">do majetku </w:t>
      </w:r>
      <w:r w:rsidRPr="00EF5BBF">
        <w:rPr>
          <w:i/>
        </w:rPr>
        <w:t xml:space="preserve">stavbu ,, Kanalizácia a ČOV v Jesenskom“ v sume 6 388 378,83 </w:t>
      </w:r>
      <w:r w:rsidR="00A17DCF">
        <w:rPr>
          <w:i/>
        </w:rPr>
        <w:t>EUR</w:t>
      </w:r>
      <w:r w:rsidRPr="00EF5BBF">
        <w:rPr>
          <w:i/>
        </w:rPr>
        <w:t xml:space="preserve"> a</w:t>
      </w:r>
      <w:r w:rsidR="008A5FB0">
        <w:rPr>
          <w:i/>
        </w:rPr>
        <w:t xml:space="preserve"> stavbu ,, Revitalizácia centrálnej zóny v obci </w:t>
      </w:r>
      <w:r w:rsidRPr="00EF5BBF">
        <w:rPr>
          <w:i/>
        </w:rPr>
        <w:t xml:space="preserve">Jesenské“ v sume 898 599,74 </w:t>
      </w:r>
      <w:r w:rsidR="00A17DCF">
        <w:rPr>
          <w:i/>
        </w:rPr>
        <w:t>EUR</w:t>
      </w:r>
      <w:r w:rsidRPr="00EF5BBF">
        <w:rPr>
          <w:i/>
        </w:rPr>
        <w:t>.</w:t>
      </w:r>
    </w:p>
    <w:p w:rsidR="00D63A70" w:rsidRPr="006A4BEE" w:rsidRDefault="00D63A70" w:rsidP="006A4BEE">
      <w:pPr>
        <w:pStyle w:val="Odsekzoznamu"/>
        <w:numPr>
          <w:ilvl w:val="0"/>
          <w:numId w:val="6"/>
        </w:numPr>
      </w:pPr>
      <w:r>
        <w:rPr>
          <w:i/>
        </w:rPr>
        <w:t>Pokles dlhodobých bankových úverov splácaním</w:t>
      </w:r>
    </w:p>
    <w:p w:rsidR="006A4BEE" w:rsidRPr="006A4BEE" w:rsidRDefault="006A4BEE" w:rsidP="00EF5BBF">
      <w:pPr>
        <w:ind w:left="720"/>
      </w:pPr>
    </w:p>
    <w:p w:rsidR="006A4BEE" w:rsidRDefault="006A4BEE" w:rsidP="006A4BEE"/>
    <w:p w:rsidR="008A5FB0" w:rsidRDefault="008A5FB0" w:rsidP="006A4BEE"/>
    <w:p w:rsidR="008A5FB0" w:rsidRDefault="008A5FB0" w:rsidP="006A4BEE"/>
    <w:p w:rsidR="008A5FB0" w:rsidRDefault="008A5FB0" w:rsidP="006A4BEE"/>
    <w:p w:rsidR="00EF5BBF" w:rsidRPr="006A4BEE" w:rsidRDefault="00EF5BBF" w:rsidP="006A4BEE"/>
    <w:p w:rsidR="006A4BEE" w:rsidRPr="006A4BEE" w:rsidRDefault="006755F7" w:rsidP="0092215D">
      <w:pPr>
        <w:pStyle w:val="Nadpis2"/>
      </w:pPr>
      <w:bookmarkStart w:id="32" w:name="_Toc435992399"/>
      <w:r>
        <w:lastRenderedPageBreak/>
        <w:t>9</w:t>
      </w:r>
      <w:r w:rsidR="0092215D">
        <w:t xml:space="preserve">.3 </w:t>
      </w:r>
      <w:r w:rsidR="006A4BEE" w:rsidRPr="006A4BEE">
        <w:t>Pohľadávky</w:t>
      </w:r>
      <w:bookmarkEnd w:id="32"/>
      <w:r w:rsidR="006A4BEE" w:rsidRPr="006A4BEE">
        <w:t xml:space="preserve"> </w:t>
      </w:r>
    </w:p>
    <w:p w:rsidR="006A4BEE" w:rsidRPr="006A4BEE" w:rsidRDefault="006A4BEE" w:rsidP="006A4BEE">
      <w:pPr>
        <w:numPr>
          <w:ilvl w:val="0"/>
          <w:numId w:val="16"/>
        </w:numPr>
        <w:rPr>
          <w:b/>
        </w:rPr>
      </w:pPr>
      <w:r w:rsidRPr="006A4BEE">
        <w:rPr>
          <w:b/>
        </w:rPr>
        <w:t>za materskú účtovnú jednotku</w:t>
      </w:r>
    </w:p>
    <w:tbl>
      <w:tblPr>
        <w:tblW w:w="91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7"/>
        <w:gridCol w:w="1738"/>
        <w:gridCol w:w="1738"/>
      </w:tblGrid>
      <w:tr w:rsidR="006A4BEE" w:rsidRPr="006A4BEE" w:rsidTr="00A17DCF">
        <w:trPr>
          <w:trHeight w:val="837"/>
        </w:trPr>
        <w:tc>
          <w:tcPr>
            <w:tcW w:w="5697" w:type="dxa"/>
            <w:shd w:val="clear" w:color="auto" w:fill="D9D9D9"/>
          </w:tcPr>
          <w:p w:rsidR="006A4BEE" w:rsidRPr="006A4BEE" w:rsidRDefault="006A4BEE" w:rsidP="006A4BEE">
            <w:pPr>
              <w:rPr>
                <w:b/>
              </w:rPr>
            </w:pPr>
            <w:r w:rsidRPr="006A4BEE">
              <w:rPr>
                <w:b/>
              </w:rPr>
              <w:t xml:space="preserve">Pohľadávky </w:t>
            </w:r>
          </w:p>
        </w:tc>
        <w:tc>
          <w:tcPr>
            <w:tcW w:w="1738" w:type="dxa"/>
            <w:shd w:val="clear" w:color="auto" w:fill="D9D9D9"/>
          </w:tcPr>
          <w:p w:rsidR="006A4BEE" w:rsidRPr="006A4BEE" w:rsidRDefault="006A4BEE" w:rsidP="00A17DCF">
            <w:pPr>
              <w:jc w:val="center"/>
              <w:rPr>
                <w:b/>
              </w:rPr>
            </w:pPr>
            <w:r w:rsidRPr="006A4BEE">
              <w:rPr>
                <w:b/>
              </w:rPr>
              <w:t>Zostatok k 31.12 2013</w:t>
            </w:r>
          </w:p>
        </w:tc>
        <w:tc>
          <w:tcPr>
            <w:tcW w:w="1738" w:type="dxa"/>
            <w:shd w:val="clear" w:color="auto" w:fill="D9D9D9"/>
          </w:tcPr>
          <w:p w:rsidR="006A4BEE" w:rsidRPr="006A4BEE" w:rsidRDefault="006A4BEE" w:rsidP="00A17DCF">
            <w:pPr>
              <w:jc w:val="center"/>
              <w:rPr>
                <w:b/>
              </w:rPr>
            </w:pPr>
            <w:r w:rsidRPr="006A4BEE">
              <w:rPr>
                <w:b/>
              </w:rPr>
              <w:t>Zostatok k 31.12 2014</w:t>
            </w:r>
          </w:p>
        </w:tc>
      </w:tr>
      <w:tr w:rsidR="006A4BEE" w:rsidRPr="006A4BEE" w:rsidTr="00A17DCF">
        <w:trPr>
          <w:trHeight w:val="520"/>
        </w:trPr>
        <w:tc>
          <w:tcPr>
            <w:tcW w:w="5697" w:type="dxa"/>
          </w:tcPr>
          <w:p w:rsidR="006A4BEE" w:rsidRPr="006A4BEE" w:rsidRDefault="006A4BEE" w:rsidP="006A4BEE">
            <w:r w:rsidRPr="006A4BEE">
              <w:t xml:space="preserve">Pohľadávky do lehoty splatnosti  </w:t>
            </w:r>
          </w:p>
        </w:tc>
        <w:tc>
          <w:tcPr>
            <w:tcW w:w="1738" w:type="dxa"/>
          </w:tcPr>
          <w:p w:rsidR="006A4BEE" w:rsidRPr="006A4BEE" w:rsidRDefault="00D80F05" w:rsidP="00A17DCF">
            <w:pPr>
              <w:jc w:val="right"/>
            </w:pPr>
            <w:r>
              <w:t>35452,72</w:t>
            </w:r>
          </w:p>
        </w:tc>
        <w:tc>
          <w:tcPr>
            <w:tcW w:w="1738" w:type="dxa"/>
          </w:tcPr>
          <w:p w:rsidR="006A4BEE" w:rsidRPr="006A4BEE" w:rsidRDefault="002B5616" w:rsidP="00A17DCF">
            <w:pPr>
              <w:jc w:val="right"/>
            </w:pPr>
            <w:r>
              <w:t>36407,20</w:t>
            </w:r>
          </w:p>
        </w:tc>
      </w:tr>
      <w:tr w:rsidR="006A4BEE" w:rsidRPr="006A4BEE" w:rsidTr="00A17DCF">
        <w:trPr>
          <w:trHeight w:val="536"/>
        </w:trPr>
        <w:tc>
          <w:tcPr>
            <w:tcW w:w="5697" w:type="dxa"/>
          </w:tcPr>
          <w:p w:rsidR="006A4BEE" w:rsidRPr="006A4BEE" w:rsidRDefault="006A4BEE" w:rsidP="006A4BEE">
            <w:r w:rsidRPr="006A4BEE">
              <w:t xml:space="preserve">Pohľadávky po lehote splatnosti  </w:t>
            </w:r>
          </w:p>
        </w:tc>
        <w:tc>
          <w:tcPr>
            <w:tcW w:w="1738" w:type="dxa"/>
          </w:tcPr>
          <w:p w:rsidR="006A4BEE" w:rsidRPr="006A4BEE" w:rsidRDefault="00D80F05" w:rsidP="00A17DCF">
            <w:pPr>
              <w:jc w:val="right"/>
            </w:pPr>
            <w:r>
              <w:t>0,00</w:t>
            </w:r>
          </w:p>
        </w:tc>
        <w:tc>
          <w:tcPr>
            <w:tcW w:w="1738" w:type="dxa"/>
          </w:tcPr>
          <w:p w:rsidR="006A4BEE" w:rsidRPr="006A4BEE" w:rsidRDefault="00D80F05" w:rsidP="00A17DCF">
            <w:pPr>
              <w:jc w:val="right"/>
            </w:pPr>
            <w:r>
              <w:t>0,00</w:t>
            </w:r>
          </w:p>
        </w:tc>
      </w:tr>
    </w:tbl>
    <w:p w:rsidR="006A4BEE" w:rsidRPr="006A4BEE" w:rsidRDefault="006A4BEE" w:rsidP="006A4BEE"/>
    <w:p w:rsidR="006A4BEE" w:rsidRPr="006A4BEE" w:rsidRDefault="006A4BEE" w:rsidP="006A4BEE">
      <w:pPr>
        <w:numPr>
          <w:ilvl w:val="0"/>
          <w:numId w:val="16"/>
        </w:numPr>
        <w:rPr>
          <w:b/>
        </w:rPr>
      </w:pPr>
      <w:r w:rsidRPr="006A4BEE">
        <w:rPr>
          <w:b/>
        </w:rPr>
        <w:t>za konsolidovaný celok</w:t>
      </w:r>
    </w:p>
    <w:tbl>
      <w:tblPr>
        <w:tblW w:w="91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6"/>
        <w:gridCol w:w="1735"/>
        <w:gridCol w:w="1735"/>
      </w:tblGrid>
      <w:tr w:rsidR="006A4BEE" w:rsidRPr="006A4BEE" w:rsidTr="00A17DCF">
        <w:trPr>
          <w:trHeight w:val="789"/>
        </w:trPr>
        <w:tc>
          <w:tcPr>
            <w:tcW w:w="5686" w:type="dxa"/>
            <w:shd w:val="clear" w:color="auto" w:fill="D9D9D9"/>
          </w:tcPr>
          <w:p w:rsidR="006A4BEE" w:rsidRPr="006A4BEE" w:rsidRDefault="006A4BEE" w:rsidP="006A4BEE">
            <w:pPr>
              <w:rPr>
                <w:b/>
              </w:rPr>
            </w:pPr>
            <w:r w:rsidRPr="006A4BEE">
              <w:rPr>
                <w:b/>
              </w:rPr>
              <w:t xml:space="preserve">Pohľadávky </w:t>
            </w:r>
          </w:p>
        </w:tc>
        <w:tc>
          <w:tcPr>
            <w:tcW w:w="1735" w:type="dxa"/>
            <w:shd w:val="clear" w:color="auto" w:fill="D9D9D9"/>
          </w:tcPr>
          <w:p w:rsidR="006A4BEE" w:rsidRPr="006A4BEE" w:rsidRDefault="006A4BEE" w:rsidP="00A17DCF">
            <w:pPr>
              <w:jc w:val="center"/>
              <w:rPr>
                <w:b/>
              </w:rPr>
            </w:pPr>
            <w:r w:rsidRPr="006A4BEE">
              <w:rPr>
                <w:b/>
              </w:rPr>
              <w:t>Zostatok k 31.12 2013</w:t>
            </w:r>
          </w:p>
        </w:tc>
        <w:tc>
          <w:tcPr>
            <w:tcW w:w="1735" w:type="dxa"/>
            <w:shd w:val="clear" w:color="auto" w:fill="D9D9D9"/>
          </w:tcPr>
          <w:p w:rsidR="006A4BEE" w:rsidRPr="006A4BEE" w:rsidRDefault="006A4BEE" w:rsidP="00A17DCF">
            <w:pPr>
              <w:jc w:val="center"/>
              <w:rPr>
                <w:b/>
              </w:rPr>
            </w:pPr>
            <w:r w:rsidRPr="006A4BEE">
              <w:rPr>
                <w:b/>
              </w:rPr>
              <w:t>Zostatok k 31.12 2014</w:t>
            </w:r>
          </w:p>
        </w:tc>
      </w:tr>
      <w:tr w:rsidR="006A4BEE" w:rsidRPr="006A4BEE" w:rsidTr="00A17DCF">
        <w:trPr>
          <w:trHeight w:val="480"/>
        </w:trPr>
        <w:tc>
          <w:tcPr>
            <w:tcW w:w="5686" w:type="dxa"/>
          </w:tcPr>
          <w:p w:rsidR="006A4BEE" w:rsidRPr="006A4BEE" w:rsidRDefault="006A4BEE" w:rsidP="006A4BEE">
            <w:r w:rsidRPr="006A4BEE">
              <w:t xml:space="preserve">Pohľadávky do lehoty splatnosti  </w:t>
            </w:r>
          </w:p>
        </w:tc>
        <w:tc>
          <w:tcPr>
            <w:tcW w:w="1735" w:type="dxa"/>
          </w:tcPr>
          <w:p w:rsidR="006A4BEE" w:rsidRPr="006A4BEE" w:rsidRDefault="00D80F05" w:rsidP="00A17DCF">
            <w:pPr>
              <w:jc w:val="right"/>
            </w:pPr>
            <w:r>
              <w:t>39343,58</w:t>
            </w:r>
          </w:p>
        </w:tc>
        <w:tc>
          <w:tcPr>
            <w:tcW w:w="1735" w:type="dxa"/>
          </w:tcPr>
          <w:p w:rsidR="006A4BEE" w:rsidRPr="006A4BEE" w:rsidRDefault="00D80F05" w:rsidP="00A17DCF">
            <w:pPr>
              <w:jc w:val="right"/>
            </w:pPr>
            <w:r>
              <w:t>42380,43</w:t>
            </w:r>
          </w:p>
        </w:tc>
      </w:tr>
      <w:tr w:rsidR="006A4BEE" w:rsidRPr="006A4BEE" w:rsidTr="00A17DCF">
        <w:trPr>
          <w:trHeight w:val="480"/>
        </w:trPr>
        <w:tc>
          <w:tcPr>
            <w:tcW w:w="5686" w:type="dxa"/>
          </w:tcPr>
          <w:p w:rsidR="006A4BEE" w:rsidRPr="006A4BEE" w:rsidRDefault="006A4BEE" w:rsidP="006A4BEE">
            <w:r w:rsidRPr="006A4BEE">
              <w:t xml:space="preserve">Pohľadávky po lehote splatnosti  </w:t>
            </w:r>
          </w:p>
        </w:tc>
        <w:tc>
          <w:tcPr>
            <w:tcW w:w="1735" w:type="dxa"/>
          </w:tcPr>
          <w:p w:rsidR="006A4BEE" w:rsidRPr="006A4BEE" w:rsidRDefault="00D80F05" w:rsidP="00A17DCF">
            <w:pPr>
              <w:jc w:val="right"/>
            </w:pPr>
            <w:r>
              <w:t>0,00</w:t>
            </w:r>
          </w:p>
        </w:tc>
        <w:tc>
          <w:tcPr>
            <w:tcW w:w="1735" w:type="dxa"/>
          </w:tcPr>
          <w:p w:rsidR="006A4BEE" w:rsidRPr="006A4BEE" w:rsidRDefault="00D80F05" w:rsidP="00A17DCF">
            <w:pPr>
              <w:jc w:val="right"/>
            </w:pPr>
            <w:r>
              <w:t>0,00</w:t>
            </w:r>
          </w:p>
        </w:tc>
      </w:tr>
    </w:tbl>
    <w:p w:rsidR="006A4BEE" w:rsidRPr="006A4BEE" w:rsidRDefault="006A4BEE" w:rsidP="006A4BEE"/>
    <w:p w:rsidR="006A4BEE" w:rsidRPr="006A4BEE" w:rsidRDefault="006A4BEE" w:rsidP="00E34F48">
      <w:pPr>
        <w:numPr>
          <w:ilvl w:val="1"/>
          <w:numId w:val="30"/>
        </w:numPr>
        <w:rPr>
          <w:b/>
        </w:rPr>
      </w:pPr>
      <w:r w:rsidRPr="006A4BEE">
        <w:rPr>
          <w:b/>
        </w:rPr>
        <w:t>Záväzky</w:t>
      </w:r>
    </w:p>
    <w:p w:rsidR="006A4BEE" w:rsidRPr="006A4BEE" w:rsidRDefault="006A4BEE" w:rsidP="006A4BEE">
      <w:pPr>
        <w:numPr>
          <w:ilvl w:val="0"/>
          <w:numId w:val="17"/>
        </w:numPr>
        <w:rPr>
          <w:b/>
        </w:rPr>
      </w:pPr>
      <w:r w:rsidRPr="006A4BEE">
        <w:rPr>
          <w:b/>
        </w:rPr>
        <w:t>za materskú účtovnú jednotku</w:t>
      </w:r>
    </w:p>
    <w:tbl>
      <w:tblPr>
        <w:tblW w:w="91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7"/>
        <w:gridCol w:w="1738"/>
        <w:gridCol w:w="1738"/>
      </w:tblGrid>
      <w:tr w:rsidR="006A4BEE" w:rsidRPr="006A4BEE" w:rsidTr="00A17DCF">
        <w:trPr>
          <w:trHeight w:val="816"/>
        </w:trPr>
        <w:tc>
          <w:tcPr>
            <w:tcW w:w="5697" w:type="dxa"/>
            <w:shd w:val="clear" w:color="auto" w:fill="D9D9D9"/>
          </w:tcPr>
          <w:p w:rsidR="006A4BEE" w:rsidRPr="006A4BEE" w:rsidRDefault="006A4BEE" w:rsidP="006A4BEE">
            <w:pPr>
              <w:rPr>
                <w:b/>
              </w:rPr>
            </w:pPr>
            <w:r w:rsidRPr="006A4BEE">
              <w:rPr>
                <w:b/>
              </w:rPr>
              <w:t>Záväzky</w:t>
            </w:r>
          </w:p>
        </w:tc>
        <w:tc>
          <w:tcPr>
            <w:tcW w:w="1738" w:type="dxa"/>
            <w:shd w:val="clear" w:color="auto" w:fill="D9D9D9"/>
          </w:tcPr>
          <w:p w:rsidR="006A4BEE" w:rsidRPr="006A4BEE" w:rsidRDefault="006A4BEE" w:rsidP="00A17DCF">
            <w:pPr>
              <w:jc w:val="center"/>
              <w:rPr>
                <w:b/>
              </w:rPr>
            </w:pPr>
            <w:r w:rsidRPr="006A4BEE">
              <w:rPr>
                <w:b/>
              </w:rPr>
              <w:t>Zostatok k 31.12 2013</w:t>
            </w:r>
          </w:p>
        </w:tc>
        <w:tc>
          <w:tcPr>
            <w:tcW w:w="1738" w:type="dxa"/>
            <w:shd w:val="clear" w:color="auto" w:fill="D9D9D9"/>
          </w:tcPr>
          <w:p w:rsidR="006A4BEE" w:rsidRPr="006A4BEE" w:rsidRDefault="006A4BEE" w:rsidP="00A17DCF">
            <w:pPr>
              <w:jc w:val="center"/>
              <w:rPr>
                <w:b/>
              </w:rPr>
            </w:pPr>
            <w:r w:rsidRPr="006A4BEE">
              <w:rPr>
                <w:b/>
              </w:rPr>
              <w:t>Zostatok k 31.12 2014</w:t>
            </w:r>
          </w:p>
        </w:tc>
      </w:tr>
      <w:tr w:rsidR="006A4BEE" w:rsidRPr="006A4BEE" w:rsidTr="00A17DCF">
        <w:trPr>
          <w:trHeight w:val="506"/>
        </w:trPr>
        <w:tc>
          <w:tcPr>
            <w:tcW w:w="5697" w:type="dxa"/>
          </w:tcPr>
          <w:p w:rsidR="006A4BEE" w:rsidRPr="006A4BEE" w:rsidRDefault="006A4BEE" w:rsidP="006A4BEE">
            <w:r w:rsidRPr="006A4BEE">
              <w:t xml:space="preserve">Záväzky do lehoty splatnosti  </w:t>
            </w:r>
          </w:p>
        </w:tc>
        <w:tc>
          <w:tcPr>
            <w:tcW w:w="1738" w:type="dxa"/>
          </w:tcPr>
          <w:p w:rsidR="006A4BEE" w:rsidRPr="006A4BEE" w:rsidRDefault="00D80F05" w:rsidP="00A17DCF">
            <w:pPr>
              <w:jc w:val="right"/>
            </w:pPr>
            <w:r>
              <w:t>549673,28</w:t>
            </w:r>
          </w:p>
        </w:tc>
        <w:tc>
          <w:tcPr>
            <w:tcW w:w="1738" w:type="dxa"/>
          </w:tcPr>
          <w:p w:rsidR="006A4BEE" w:rsidRPr="006A4BEE" w:rsidRDefault="00D80F05" w:rsidP="00A17DCF">
            <w:pPr>
              <w:jc w:val="right"/>
            </w:pPr>
            <w:r>
              <w:t>337017,34</w:t>
            </w:r>
          </w:p>
        </w:tc>
      </w:tr>
      <w:tr w:rsidR="006A4BEE" w:rsidRPr="006A4BEE" w:rsidTr="00A17DCF">
        <w:trPr>
          <w:trHeight w:val="522"/>
        </w:trPr>
        <w:tc>
          <w:tcPr>
            <w:tcW w:w="5697" w:type="dxa"/>
          </w:tcPr>
          <w:p w:rsidR="006A4BEE" w:rsidRPr="006A4BEE" w:rsidRDefault="006A4BEE" w:rsidP="006A4BEE">
            <w:r w:rsidRPr="006A4BEE">
              <w:t xml:space="preserve">Záväzky po lehote splatnosti  </w:t>
            </w:r>
          </w:p>
        </w:tc>
        <w:tc>
          <w:tcPr>
            <w:tcW w:w="1738" w:type="dxa"/>
          </w:tcPr>
          <w:p w:rsidR="006A4BEE" w:rsidRPr="006A4BEE" w:rsidRDefault="00D80F05" w:rsidP="00A17DCF">
            <w:pPr>
              <w:jc w:val="right"/>
            </w:pPr>
            <w:r>
              <w:t>1497620,81</w:t>
            </w:r>
          </w:p>
        </w:tc>
        <w:tc>
          <w:tcPr>
            <w:tcW w:w="1738" w:type="dxa"/>
          </w:tcPr>
          <w:p w:rsidR="006A4BEE" w:rsidRPr="006A4BEE" w:rsidRDefault="00D80F05" w:rsidP="00A17DCF">
            <w:pPr>
              <w:jc w:val="right"/>
            </w:pPr>
            <w:r>
              <w:t>1497620,81</w:t>
            </w:r>
          </w:p>
        </w:tc>
      </w:tr>
    </w:tbl>
    <w:p w:rsidR="006A4BEE" w:rsidRPr="006A4BEE" w:rsidRDefault="006A4BEE" w:rsidP="006A4BEE"/>
    <w:p w:rsidR="006A4BEE" w:rsidRPr="006A4BEE" w:rsidRDefault="006A4BEE" w:rsidP="006A4BEE">
      <w:pPr>
        <w:numPr>
          <w:ilvl w:val="0"/>
          <w:numId w:val="17"/>
        </w:numPr>
        <w:rPr>
          <w:b/>
        </w:rPr>
      </w:pPr>
      <w:r w:rsidRPr="006A4BEE">
        <w:rPr>
          <w:b/>
        </w:rPr>
        <w:t>za konsolidovaný celok</w:t>
      </w:r>
    </w:p>
    <w:tbl>
      <w:tblPr>
        <w:tblW w:w="91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6"/>
        <w:gridCol w:w="1735"/>
        <w:gridCol w:w="1735"/>
      </w:tblGrid>
      <w:tr w:rsidR="006A4BEE" w:rsidRPr="006A4BEE" w:rsidTr="00A17DCF">
        <w:trPr>
          <w:trHeight w:val="809"/>
        </w:trPr>
        <w:tc>
          <w:tcPr>
            <w:tcW w:w="5686" w:type="dxa"/>
            <w:shd w:val="clear" w:color="auto" w:fill="D9D9D9"/>
          </w:tcPr>
          <w:p w:rsidR="006A4BEE" w:rsidRPr="006A4BEE" w:rsidRDefault="006A4BEE" w:rsidP="006A4BEE">
            <w:pPr>
              <w:rPr>
                <w:b/>
              </w:rPr>
            </w:pPr>
            <w:r w:rsidRPr="006A4BEE">
              <w:rPr>
                <w:b/>
              </w:rPr>
              <w:t>Záväzky</w:t>
            </w:r>
          </w:p>
        </w:tc>
        <w:tc>
          <w:tcPr>
            <w:tcW w:w="1735" w:type="dxa"/>
            <w:shd w:val="clear" w:color="auto" w:fill="D9D9D9"/>
          </w:tcPr>
          <w:p w:rsidR="006A4BEE" w:rsidRPr="006A4BEE" w:rsidRDefault="006A4BEE" w:rsidP="00A17DCF">
            <w:pPr>
              <w:jc w:val="center"/>
              <w:rPr>
                <w:b/>
              </w:rPr>
            </w:pPr>
            <w:r w:rsidRPr="006A4BEE">
              <w:rPr>
                <w:b/>
              </w:rPr>
              <w:t>Zostatok k 31.12 2013</w:t>
            </w:r>
          </w:p>
        </w:tc>
        <w:tc>
          <w:tcPr>
            <w:tcW w:w="1735" w:type="dxa"/>
            <w:shd w:val="clear" w:color="auto" w:fill="D9D9D9"/>
          </w:tcPr>
          <w:p w:rsidR="006A4BEE" w:rsidRPr="006A4BEE" w:rsidRDefault="006A4BEE" w:rsidP="00A17DCF">
            <w:pPr>
              <w:jc w:val="center"/>
              <w:rPr>
                <w:b/>
              </w:rPr>
            </w:pPr>
            <w:r w:rsidRPr="006A4BEE">
              <w:rPr>
                <w:b/>
              </w:rPr>
              <w:t>Zostatok k 31.12 2014</w:t>
            </w:r>
          </w:p>
        </w:tc>
      </w:tr>
      <w:tr w:rsidR="006A4BEE" w:rsidRPr="006A4BEE" w:rsidTr="00A17DCF">
        <w:trPr>
          <w:trHeight w:val="502"/>
        </w:trPr>
        <w:tc>
          <w:tcPr>
            <w:tcW w:w="5686" w:type="dxa"/>
          </w:tcPr>
          <w:p w:rsidR="006A4BEE" w:rsidRPr="006A4BEE" w:rsidRDefault="006A4BEE" w:rsidP="006A4BEE">
            <w:r w:rsidRPr="006A4BEE">
              <w:t xml:space="preserve">Záväzky do lehoty splatnosti  </w:t>
            </w:r>
          </w:p>
        </w:tc>
        <w:tc>
          <w:tcPr>
            <w:tcW w:w="1735" w:type="dxa"/>
          </w:tcPr>
          <w:p w:rsidR="006A4BEE" w:rsidRPr="006A4BEE" w:rsidRDefault="00D80F05" w:rsidP="00A17DCF">
            <w:pPr>
              <w:jc w:val="right"/>
            </w:pPr>
            <w:r>
              <w:t>1281148,81</w:t>
            </w:r>
          </w:p>
        </w:tc>
        <w:tc>
          <w:tcPr>
            <w:tcW w:w="1735" w:type="dxa"/>
          </w:tcPr>
          <w:p w:rsidR="006A4BEE" w:rsidRPr="006A4BEE" w:rsidRDefault="00D80F05" w:rsidP="00A17DCF">
            <w:pPr>
              <w:jc w:val="right"/>
            </w:pPr>
            <w:r>
              <w:t>870603,81</w:t>
            </w:r>
          </w:p>
        </w:tc>
      </w:tr>
      <w:tr w:rsidR="00D80F05" w:rsidRPr="006A4BEE" w:rsidTr="00A17DCF">
        <w:trPr>
          <w:trHeight w:val="518"/>
        </w:trPr>
        <w:tc>
          <w:tcPr>
            <w:tcW w:w="5686" w:type="dxa"/>
          </w:tcPr>
          <w:p w:rsidR="00D80F05" w:rsidRPr="006A4BEE" w:rsidRDefault="00D80F05" w:rsidP="006A4BEE">
            <w:r w:rsidRPr="006A4BEE">
              <w:t xml:space="preserve">Záväzky po lehote splatnosti  </w:t>
            </w:r>
          </w:p>
        </w:tc>
        <w:tc>
          <w:tcPr>
            <w:tcW w:w="1735" w:type="dxa"/>
          </w:tcPr>
          <w:p w:rsidR="00D80F05" w:rsidRPr="006A4BEE" w:rsidRDefault="00D80F05" w:rsidP="00A17DCF">
            <w:pPr>
              <w:jc w:val="right"/>
            </w:pPr>
            <w:r>
              <w:t>1497620,81</w:t>
            </w:r>
          </w:p>
        </w:tc>
        <w:tc>
          <w:tcPr>
            <w:tcW w:w="1735" w:type="dxa"/>
          </w:tcPr>
          <w:p w:rsidR="00D80F05" w:rsidRPr="006A4BEE" w:rsidRDefault="00D80F05" w:rsidP="00A17DCF">
            <w:pPr>
              <w:jc w:val="right"/>
            </w:pPr>
            <w:r>
              <w:t>1497620,81</w:t>
            </w:r>
          </w:p>
        </w:tc>
      </w:tr>
    </w:tbl>
    <w:p w:rsidR="006A4BEE" w:rsidRPr="006A4BEE" w:rsidRDefault="006A4BEE" w:rsidP="006A4BEE">
      <w:r w:rsidRPr="006A4BEE">
        <w:t>Analýza významných položiek z účtovnej závierky:</w:t>
      </w:r>
    </w:p>
    <w:p w:rsidR="00B934DE" w:rsidRPr="00B934DE" w:rsidRDefault="00B934DE" w:rsidP="00B934DE">
      <w:r>
        <w:t xml:space="preserve">        - </w:t>
      </w:r>
      <w:r w:rsidRPr="00B934DE">
        <w:t xml:space="preserve">Najvýznamnejšou položkou pohľadávok sú pohľadávky z daňových a nedaňových príjmov obce </w:t>
      </w:r>
      <w:r>
        <w:t xml:space="preserve">      </w:t>
      </w:r>
      <w:r w:rsidR="008A5FB0">
        <w:t xml:space="preserve"> </w:t>
      </w:r>
      <w:r w:rsidRPr="00B934DE">
        <w:t xml:space="preserve">v hodnote 39 843,12 </w:t>
      </w:r>
      <w:r w:rsidR="00A17DCF">
        <w:t>EUR</w:t>
      </w:r>
      <w:r w:rsidRPr="00B934DE">
        <w:t>.</w:t>
      </w:r>
    </w:p>
    <w:p w:rsidR="00B934DE" w:rsidRPr="00B934DE" w:rsidRDefault="00B934DE" w:rsidP="00B934DE">
      <w:pPr>
        <w:pStyle w:val="Odsekzoznamu"/>
        <w:numPr>
          <w:ilvl w:val="0"/>
          <w:numId w:val="6"/>
        </w:numPr>
        <w:jc w:val="both"/>
        <w:rPr>
          <w:rFonts w:ascii="Arial" w:hAnsi="Arial" w:cs="Arial"/>
        </w:rPr>
      </w:pPr>
      <w:r>
        <w:rPr>
          <w:rFonts w:ascii="Arial" w:hAnsi="Arial" w:cs="Arial"/>
        </w:rPr>
        <w:lastRenderedPageBreak/>
        <w:t xml:space="preserve">Záväzky po lehote splatnosti </w:t>
      </w:r>
      <w:r w:rsidR="000E72FE">
        <w:rPr>
          <w:rFonts w:ascii="Arial" w:hAnsi="Arial" w:cs="Arial"/>
        </w:rPr>
        <w:t xml:space="preserve">– </w:t>
      </w:r>
      <w:r>
        <w:rPr>
          <w:rFonts w:ascii="Arial" w:hAnsi="Arial" w:cs="Arial"/>
        </w:rPr>
        <w:t>h</w:t>
      </w:r>
      <w:r w:rsidRPr="00B934DE">
        <w:rPr>
          <w:rFonts w:ascii="Arial" w:hAnsi="Arial" w:cs="Arial"/>
        </w:rPr>
        <w:t>ore</w:t>
      </w:r>
      <w:r w:rsidR="000E72FE">
        <w:rPr>
          <w:rFonts w:ascii="Arial" w:hAnsi="Arial" w:cs="Arial"/>
        </w:rPr>
        <w:t xml:space="preserve"> </w:t>
      </w:r>
      <w:r w:rsidRPr="00B934DE">
        <w:rPr>
          <w:rFonts w:ascii="Arial" w:hAnsi="Arial" w:cs="Arial"/>
        </w:rPr>
        <w:t>uvedené záväzky  sa vzťahujú na projekty realizov</w:t>
      </w:r>
      <w:r>
        <w:rPr>
          <w:rFonts w:ascii="Arial" w:hAnsi="Arial" w:cs="Arial"/>
        </w:rPr>
        <w:t xml:space="preserve">ané zo Štrukturálnych fondov EÚ: projekt </w:t>
      </w:r>
      <w:r w:rsidRPr="00B934DE">
        <w:rPr>
          <w:rFonts w:ascii="Arial" w:hAnsi="Arial" w:cs="Arial"/>
        </w:rPr>
        <w:t>„ Kanalizácia a ČOV Jesenské“ – OP ŽP, kód projektu:24110110073</w:t>
      </w:r>
      <w:r>
        <w:rPr>
          <w:rFonts w:ascii="Arial" w:hAnsi="Arial" w:cs="Arial"/>
        </w:rPr>
        <w:t xml:space="preserve">. </w:t>
      </w:r>
      <w:r w:rsidRPr="00B934DE">
        <w:rPr>
          <w:rFonts w:ascii="Arial" w:hAnsi="Arial" w:cs="Arial"/>
        </w:rPr>
        <w:t xml:space="preserve">Do dnešného dňa MŽP SR sa nevyjadrilo k žiadosti o platbu. Bol predĺžený časový harmonogram projektu zo strany riadiaceho orgánu do 31.8.2015. </w:t>
      </w:r>
    </w:p>
    <w:p w:rsidR="006A4BEE" w:rsidRPr="00B934DE" w:rsidRDefault="00B934DE" w:rsidP="00B934DE">
      <w:pPr>
        <w:pStyle w:val="Odsekzoznamu"/>
        <w:numPr>
          <w:ilvl w:val="0"/>
          <w:numId w:val="6"/>
        </w:numPr>
        <w:rPr>
          <w:rFonts w:ascii="Arial" w:hAnsi="Arial" w:cs="Arial"/>
        </w:rPr>
      </w:pPr>
      <w:r>
        <w:rPr>
          <w:rFonts w:ascii="Arial" w:hAnsi="Arial" w:cs="Arial"/>
        </w:rPr>
        <w:t>Obec v roku 2014 dokončila stavbu : ,, Revitalizácia centrálnej zóny</w:t>
      </w:r>
      <w:r w:rsidR="008A5FB0">
        <w:rPr>
          <w:rFonts w:ascii="Arial" w:hAnsi="Arial" w:cs="Arial"/>
        </w:rPr>
        <w:t xml:space="preserve"> v</w:t>
      </w:r>
      <w:r>
        <w:rPr>
          <w:rFonts w:ascii="Arial" w:hAnsi="Arial" w:cs="Arial"/>
        </w:rPr>
        <w:t xml:space="preserve"> obci Jesenské´´- čo znamená pokles záväzk</w:t>
      </w:r>
      <w:r w:rsidR="00082AA8">
        <w:rPr>
          <w:rFonts w:ascii="Arial" w:hAnsi="Arial" w:cs="Arial"/>
        </w:rPr>
        <w:t>u</w:t>
      </w:r>
      <w:r>
        <w:rPr>
          <w:rFonts w:ascii="Arial" w:hAnsi="Arial" w:cs="Arial"/>
        </w:rPr>
        <w:t>.</w:t>
      </w:r>
    </w:p>
    <w:p w:rsidR="006A4BEE" w:rsidRPr="006A4BEE" w:rsidRDefault="006A4BEE" w:rsidP="006755F7">
      <w:pPr>
        <w:pStyle w:val="Nadpis1"/>
      </w:pPr>
      <w:bookmarkStart w:id="33" w:name="_Toc435992400"/>
      <w:r w:rsidRPr="006755F7">
        <w:t>Hospodársky</w:t>
      </w:r>
      <w:r w:rsidRPr="006A4BEE">
        <w:t xml:space="preserve"> výsledok  za 2014 - vývoj nákladov a výnosov za materskú účtovnú jednotku a konsolidovaný celok</w:t>
      </w:r>
      <w:bookmarkEnd w:id="33"/>
    </w:p>
    <w:p w:rsidR="006A4BEE" w:rsidRPr="006A4BEE" w:rsidRDefault="006A4BEE" w:rsidP="006A4BEE">
      <w:pPr>
        <w:rPr>
          <w:b/>
        </w:rPr>
      </w:pPr>
    </w:p>
    <w:p w:rsidR="006A4BEE" w:rsidRPr="006A4BEE" w:rsidRDefault="006A4BEE" w:rsidP="006A4BEE">
      <w:pPr>
        <w:rPr>
          <w:b/>
        </w:rPr>
      </w:pPr>
      <w:r w:rsidRPr="006A4BEE">
        <w:rPr>
          <w:b/>
        </w:rPr>
        <w:t>a) za materskú účtovnú jednotku</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gridCol w:w="1580"/>
        <w:gridCol w:w="1497"/>
      </w:tblGrid>
      <w:tr w:rsidR="006A4BEE" w:rsidRPr="006A4BEE" w:rsidTr="00D47A43">
        <w:tc>
          <w:tcPr>
            <w:tcW w:w="3240" w:type="dxa"/>
            <w:shd w:val="clear" w:color="auto" w:fill="DDD9C3"/>
          </w:tcPr>
          <w:p w:rsidR="006A4BEE" w:rsidRPr="006A4BEE" w:rsidRDefault="006A4BEE" w:rsidP="000E72FE">
            <w:pPr>
              <w:spacing w:after="0"/>
              <w:rPr>
                <w:b/>
              </w:rPr>
            </w:pPr>
            <w:r w:rsidRPr="006A4BEE">
              <w:rPr>
                <w:b/>
              </w:rPr>
              <w:t>Názov</w:t>
            </w:r>
          </w:p>
        </w:tc>
        <w:tc>
          <w:tcPr>
            <w:tcW w:w="1549" w:type="dxa"/>
            <w:shd w:val="clear" w:color="auto" w:fill="DDD9C3"/>
          </w:tcPr>
          <w:p w:rsidR="006A4BEE" w:rsidRPr="006A4BEE" w:rsidRDefault="006A4BEE" w:rsidP="000E72FE">
            <w:pPr>
              <w:spacing w:after="0"/>
              <w:rPr>
                <w:b/>
              </w:rPr>
            </w:pPr>
            <w:r w:rsidRPr="006A4BEE">
              <w:rPr>
                <w:b/>
              </w:rPr>
              <w:t>Skutočnosť</w:t>
            </w:r>
          </w:p>
          <w:p w:rsidR="006A4BEE" w:rsidRPr="006A4BEE" w:rsidRDefault="006A4BEE" w:rsidP="000E72FE">
            <w:pPr>
              <w:spacing w:after="0"/>
              <w:rPr>
                <w:b/>
              </w:rPr>
            </w:pPr>
            <w:r w:rsidRPr="006A4BEE">
              <w:rPr>
                <w:b/>
              </w:rPr>
              <w:t>k 31.12. 2013</w:t>
            </w:r>
          </w:p>
        </w:tc>
        <w:tc>
          <w:tcPr>
            <w:tcW w:w="1494" w:type="dxa"/>
            <w:shd w:val="clear" w:color="auto" w:fill="DDD9C3"/>
          </w:tcPr>
          <w:p w:rsidR="006A4BEE" w:rsidRPr="006A4BEE" w:rsidRDefault="006A4BEE" w:rsidP="000E72FE">
            <w:pPr>
              <w:spacing w:after="0"/>
              <w:rPr>
                <w:b/>
              </w:rPr>
            </w:pPr>
            <w:r w:rsidRPr="006A4BEE">
              <w:rPr>
                <w:b/>
              </w:rPr>
              <w:t>Skutočnosť</w:t>
            </w:r>
          </w:p>
          <w:p w:rsidR="006A4BEE" w:rsidRPr="006A4BEE" w:rsidRDefault="006A4BEE" w:rsidP="000E72FE">
            <w:pPr>
              <w:spacing w:after="0"/>
              <w:rPr>
                <w:b/>
              </w:rPr>
            </w:pPr>
            <w:r w:rsidRPr="006A4BEE">
              <w:rPr>
                <w:b/>
              </w:rPr>
              <w:t>k 31.12.2014</w:t>
            </w:r>
          </w:p>
        </w:tc>
        <w:tc>
          <w:tcPr>
            <w:tcW w:w="1580" w:type="dxa"/>
            <w:shd w:val="clear" w:color="auto" w:fill="DDD9C3"/>
          </w:tcPr>
          <w:p w:rsidR="006A4BEE" w:rsidRPr="006A4BEE" w:rsidRDefault="006A4BEE" w:rsidP="000E72FE">
            <w:pPr>
              <w:spacing w:after="0"/>
              <w:rPr>
                <w:b/>
              </w:rPr>
            </w:pPr>
            <w:r w:rsidRPr="006A4BEE">
              <w:rPr>
                <w:b/>
              </w:rPr>
              <w:t>Predpoklad</w:t>
            </w:r>
          </w:p>
          <w:p w:rsidR="006A4BEE" w:rsidRPr="006A4BEE" w:rsidRDefault="006A4BEE" w:rsidP="000E72FE">
            <w:pPr>
              <w:spacing w:after="0"/>
              <w:rPr>
                <w:b/>
              </w:rPr>
            </w:pPr>
            <w:r w:rsidRPr="006A4BEE">
              <w:rPr>
                <w:b/>
              </w:rPr>
              <w:t>rok 2015</w:t>
            </w:r>
          </w:p>
        </w:tc>
        <w:tc>
          <w:tcPr>
            <w:tcW w:w="1497" w:type="dxa"/>
            <w:shd w:val="clear" w:color="auto" w:fill="DDD9C3"/>
          </w:tcPr>
          <w:p w:rsidR="006A4BEE" w:rsidRPr="006A4BEE" w:rsidRDefault="006A4BEE" w:rsidP="000E72FE">
            <w:pPr>
              <w:spacing w:after="0"/>
              <w:rPr>
                <w:b/>
              </w:rPr>
            </w:pPr>
            <w:r w:rsidRPr="006A4BEE">
              <w:rPr>
                <w:b/>
              </w:rPr>
              <w:t>Predpoklad</w:t>
            </w:r>
          </w:p>
          <w:p w:rsidR="006A4BEE" w:rsidRPr="006A4BEE" w:rsidRDefault="006A4BEE" w:rsidP="000E72FE">
            <w:pPr>
              <w:spacing w:after="0"/>
              <w:rPr>
                <w:b/>
              </w:rPr>
            </w:pPr>
            <w:r w:rsidRPr="006A4BEE">
              <w:rPr>
                <w:b/>
              </w:rPr>
              <w:t>rok 2016</w:t>
            </w:r>
          </w:p>
        </w:tc>
      </w:tr>
      <w:tr w:rsidR="006A4BEE" w:rsidRPr="006A4BEE" w:rsidTr="00D47A43">
        <w:tc>
          <w:tcPr>
            <w:tcW w:w="3240" w:type="dxa"/>
            <w:shd w:val="clear" w:color="auto" w:fill="D9D9D9"/>
          </w:tcPr>
          <w:p w:rsidR="006A4BEE" w:rsidRPr="006A4BEE" w:rsidRDefault="006A4BEE" w:rsidP="006A4BEE">
            <w:pPr>
              <w:rPr>
                <w:b/>
              </w:rPr>
            </w:pPr>
            <w:r w:rsidRPr="006A4BEE">
              <w:rPr>
                <w:b/>
              </w:rPr>
              <w:t>Náklady</w:t>
            </w:r>
          </w:p>
        </w:tc>
        <w:tc>
          <w:tcPr>
            <w:tcW w:w="1549" w:type="dxa"/>
            <w:shd w:val="clear" w:color="auto" w:fill="D9D9D9"/>
          </w:tcPr>
          <w:p w:rsidR="006A4BEE" w:rsidRPr="006A4BEE" w:rsidRDefault="006A4BEE" w:rsidP="006A4BEE">
            <w:pPr>
              <w:rPr>
                <w:b/>
              </w:rPr>
            </w:pPr>
          </w:p>
        </w:tc>
        <w:tc>
          <w:tcPr>
            <w:tcW w:w="1494" w:type="dxa"/>
            <w:shd w:val="clear" w:color="auto" w:fill="D9D9D9"/>
          </w:tcPr>
          <w:p w:rsidR="006A4BEE" w:rsidRPr="006A4BEE" w:rsidRDefault="006A4BEE" w:rsidP="006A4BEE">
            <w:pPr>
              <w:rPr>
                <w:b/>
              </w:rPr>
            </w:pPr>
          </w:p>
        </w:tc>
        <w:tc>
          <w:tcPr>
            <w:tcW w:w="1580" w:type="dxa"/>
            <w:shd w:val="clear" w:color="auto" w:fill="D9D9D9"/>
          </w:tcPr>
          <w:p w:rsidR="006A4BEE" w:rsidRPr="006A4BEE" w:rsidRDefault="006A4BEE" w:rsidP="006A4BEE">
            <w:pPr>
              <w:rPr>
                <w:b/>
              </w:rPr>
            </w:pPr>
          </w:p>
        </w:tc>
        <w:tc>
          <w:tcPr>
            <w:tcW w:w="1497" w:type="dxa"/>
            <w:shd w:val="clear" w:color="auto" w:fill="D9D9D9"/>
          </w:tcPr>
          <w:p w:rsidR="006A4BEE" w:rsidRPr="006A4BEE" w:rsidRDefault="006A4BEE" w:rsidP="006A4BEE">
            <w:pPr>
              <w:rPr>
                <w:b/>
              </w:rPr>
            </w:pPr>
          </w:p>
        </w:tc>
      </w:tr>
      <w:tr w:rsidR="00B934DE" w:rsidRPr="006A4BEE" w:rsidTr="00D47A43">
        <w:tc>
          <w:tcPr>
            <w:tcW w:w="3240" w:type="dxa"/>
          </w:tcPr>
          <w:p w:rsidR="00B934DE" w:rsidRPr="006A4BEE" w:rsidRDefault="00B934DE" w:rsidP="006A4BEE">
            <w:r w:rsidRPr="006A4BEE">
              <w:t>50 – Spotrebované nákupy</w:t>
            </w:r>
          </w:p>
        </w:tc>
        <w:tc>
          <w:tcPr>
            <w:tcW w:w="1549" w:type="dxa"/>
          </w:tcPr>
          <w:p w:rsidR="00B934DE" w:rsidRPr="006A4BEE" w:rsidRDefault="00B934DE" w:rsidP="000E72FE">
            <w:pPr>
              <w:jc w:val="right"/>
              <w:rPr>
                <w:b/>
              </w:rPr>
            </w:pPr>
            <w:r>
              <w:rPr>
                <w:b/>
              </w:rPr>
              <w:t>226472,78</w:t>
            </w:r>
          </w:p>
        </w:tc>
        <w:tc>
          <w:tcPr>
            <w:tcW w:w="1494" w:type="dxa"/>
          </w:tcPr>
          <w:p w:rsidR="00B934DE" w:rsidRPr="006A4BEE" w:rsidRDefault="00B934DE" w:rsidP="000E72FE">
            <w:pPr>
              <w:jc w:val="right"/>
              <w:rPr>
                <w:b/>
              </w:rPr>
            </w:pPr>
            <w:r>
              <w:rPr>
                <w:b/>
              </w:rPr>
              <w:t>224959,59</w:t>
            </w:r>
          </w:p>
        </w:tc>
        <w:tc>
          <w:tcPr>
            <w:tcW w:w="1580" w:type="dxa"/>
          </w:tcPr>
          <w:p w:rsidR="00B934DE" w:rsidRPr="006A4BEE" w:rsidRDefault="00B934DE" w:rsidP="000E72FE">
            <w:pPr>
              <w:jc w:val="right"/>
              <w:rPr>
                <w:b/>
              </w:rPr>
            </w:pPr>
            <w:r>
              <w:rPr>
                <w:b/>
              </w:rPr>
              <w:t>224959,59</w:t>
            </w:r>
          </w:p>
        </w:tc>
        <w:tc>
          <w:tcPr>
            <w:tcW w:w="1497" w:type="dxa"/>
          </w:tcPr>
          <w:p w:rsidR="00B934DE" w:rsidRPr="006A4BEE" w:rsidRDefault="00B934DE" w:rsidP="000E72FE">
            <w:pPr>
              <w:jc w:val="right"/>
              <w:rPr>
                <w:b/>
              </w:rPr>
            </w:pPr>
            <w:r>
              <w:rPr>
                <w:b/>
              </w:rPr>
              <w:t>224959,59</w:t>
            </w:r>
          </w:p>
        </w:tc>
      </w:tr>
      <w:tr w:rsidR="00B934DE" w:rsidRPr="006A4BEE" w:rsidTr="00D47A43">
        <w:tc>
          <w:tcPr>
            <w:tcW w:w="3240" w:type="dxa"/>
          </w:tcPr>
          <w:p w:rsidR="00B934DE" w:rsidRPr="006A4BEE" w:rsidRDefault="00B934DE" w:rsidP="006A4BEE">
            <w:r w:rsidRPr="006A4BEE">
              <w:t>51 – Služby</w:t>
            </w:r>
          </w:p>
        </w:tc>
        <w:tc>
          <w:tcPr>
            <w:tcW w:w="1549" w:type="dxa"/>
          </w:tcPr>
          <w:p w:rsidR="00B934DE" w:rsidRPr="006A4BEE" w:rsidRDefault="00B934DE" w:rsidP="000E72FE">
            <w:pPr>
              <w:jc w:val="right"/>
              <w:rPr>
                <w:b/>
              </w:rPr>
            </w:pPr>
            <w:r>
              <w:rPr>
                <w:b/>
              </w:rPr>
              <w:t>165192,63</w:t>
            </w:r>
          </w:p>
        </w:tc>
        <w:tc>
          <w:tcPr>
            <w:tcW w:w="1494" w:type="dxa"/>
          </w:tcPr>
          <w:p w:rsidR="00B934DE" w:rsidRPr="006A4BEE" w:rsidRDefault="00B934DE" w:rsidP="000E72FE">
            <w:pPr>
              <w:jc w:val="right"/>
              <w:rPr>
                <w:b/>
              </w:rPr>
            </w:pPr>
            <w:r>
              <w:rPr>
                <w:b/>
              </w:rPr>
              <w:t>131667,10</w:t>
            </w:r>
          </w:p>
        </w:tc>
        <w:tc>
          <w:tcPr>
            <w:tcW w:w="1580" w:type="dxa"/>
          </w:tcPr>
          <w:p w:rsidR="00B934DE" w:rsidRPr="006A4BEE" w:rsidRDefault="00B934DE" w:rsidP="000E72FE">
            <w:pPr>
              <w:jc w:val="right"/>
              <w:rPr>
                <w:b/>
              </w:rPr>
            </w:pPr>
            <w:r>
              <w:rPr>
                <w:b/>
              </w:rPr>
              <w:t>131667,10</w:t>
            </w:r>
          </w:p>
        </w:tc>
        <w:tc>
          <w:tcPr>
            <w:tcW w:w="1497" w:type="dxa"/>
          </w:tcPr>
          <w:p w:rsidR="00B934DE" w:rsidRPr="006A4BEE" w:rsidRDefault="00B934DE" w:rsidP="000E72FE">
            <w:pPr>
              <w:jc w:val="right"/>
              <w:rPr>
                <w:b/>
              </w:rPr>
            </w:pPr>
            <w:r>
              <w:rPr>
                <w:b/>
              </w:rPr>
              <w:t>131667,10</w:t>
            </w:r>
          </w:p>
        </w:tc>
      </w:tr>
      <w:tr w:rsidR="00B934DE" w:rsidRPr="006A4BEE" w:rsidTr="00D47A43">
        <w:tc>
          <w:tcPr>
            <w:tcW w:w="3240" w:type="dxa"/>
          </w:tcPr>
          <w:p w:rsidR="00B934DE" w:rsidRPr="006A4BEE" w:rsidRDefault="00B934DE" w:rsidP="006A4BEE">
            <w:r w:rsidRPr="006A4BEE">
              <w:t>52 – Osobné náklady</w:t>
            </w:r>
          </w:p>
        </w:tc>
        <w:tc>
          <w:tcPr>
            <w:tcW w:w="1549" w:type="dxa"/>
          </w:tcPr>
          <w:p w:rsidR="00B934DE" w:rsidRPr="006A4BEE" w:rsidRDefault="00B934DE" w:rsidP="000E72FE">
            <w:pPr>
              <w:jc w:val="right"/>
              <w:rPr>
                <w:b/>
              </w:rPr>
            </w:pPr>
            <w:r>
              <w:rPr>
                <w:b/>
              </w:rPr>
              <w:t>366085,03</w:t>
            </w:r>
          </w:p>
        </w:tc>
        <w:tc>
          <w:tcPr>
            <w:tcW w:w="1494" w:type="dxa"/>
          </w:tcPr>
          <w:p w:rsidR="00B934DE" w:rsidRPr="006A4BEE" w:rsidRDefault="00B934DE" w:rsidP="000E72FE">
            <w:pPr>
              <w:jc w:val="right"/>
              <w:rPr>
                <w:b/>
              </w:rPr>
            </w:pPr>
            <w:r>
              <w:rPr>
                <w:b/>
              </w:rPr>
              <w:t>392527,31</w:t>
            </w:r>
          </w:p>
        </w:tc>
        <w:tc>
          <w:tcPr>
            <w:tcW w:w="1580" w:type="dxa"/>
          </w:tcPr>
          <w:p w:rsidR="00B934DE" w:rsidRPr="006A4BEE" w:rsidRDefault="00B934DE" w:rsidP="000E72FE">
            <w:pPr>
              <w:jc w:val="right"/>
              <w:rPr>
                <w:b/>
              </w:rPr>
            </w:pPr>
            <w:r>
              <w:rPr>
                <w:b/>
              </w:rPr>
              <w:t>392527,31</w:t>
            </w:r>
          </w:p>
        </w:tc>
        <w:tc>
          <w:tcPr>
            <w:tcW w:w="1497" w:type="dxa"/>
          </w:tcPr>
          <w:p w:rsidR="00B934DE" w:rsidRPr="006A4BEE" w:rsidRDefault="00B934DE" w:rsidP="000E72FE">
            <w:pPr>
              <w:jc w:val="right"/>
              <w:rPr>
                <w:b/>
              </w:rPr>
            </w:pPr>
            <w:r>
              <w:rPr>
                <w:b/>
              </w:rPr>
              <w:t>392527,31</w:t>
            </w:r>
          </w:p>
        </w:tc>
      </w:tr>
      <w:tr w:rsidR="00B934DE" w:rsidRPr="006A4BEE" w:rsidTr="00D47A43">
        <w:tc>
          <w:tcPr>
            <w:tcW w:w="3240" w:type="dxa"/>
          </w:tcPr>
          <w:p w:rsidR="00B934DE" w:rsidRPr="006A4BEE" w:rsidRDefault="00B934DE" w:rsidP="006A4BEE">
            <w:r w:rsidRPr="006A4BEE">
              <w:t>53 – Dane a  poplatky</w:t>
            </w:r>
          </w:p>
        </w:tc>
        <w:tc>
          <w:tcPr>
            <w:tcW w:w="1549" w:type="dxa"/>
          </w:tcPr>
          <w:p w:rsidR="00B934DE" w:rsidRPr="006A4BEE" w:rsidRDefault="00B934DE" w:rsidP="000E72FE">
            <w:pPr>
              <w:jc w:val="right"/>
              <w:rPr>
                <w:b/>
              </w:rPr>
            </w:pPr>
            <w:r>
              <w:rPr>
                <w:b/>
              </w:rPr>
              <w:t>66,00</w:t>
            </w:r>
          </w:p>
        </w:tc>
        <w:tc>
          <w:tcPr>
            <w:tcW w:w="1494" w:type="dxa"/>
          </w:tcPr>
          <w:p w:rsidR="00B934DE" w:rsidRPr="006A4BEE" w:rsidRDefault="00B934DE" w:rsidP="000E72FE">
            <w:pPr>
              <w:jc w:val="right"/>
              <w:rPr>
                <w:b/>
              </w:rPr>
            </w:pPr>
            <w:r>
              <w:rPr>
                <w:b/>
              </w:rPr>
              <w:t>330,00</w:t>
            </w:r>
          </w:p>
        </w:tc>
        <w:tc>
          <w:tcPr>
            <w:tcW w:w="1580" w:type="dxa"/>
          </w:tcPr>
          <w:p w:rsidR="00B934DE" w:rsidRPr="006A4BEE" w:rsidRDefault="00B934DE" w:rsidP="000E72FE">
            <w:pPr>
              <w:jc w:val="right"/>
              <w:rPr>
                <w:b/>
              </w:rPr>
            </w:pPr>
            <w:r>
              <w:rPr>
                <w:b/>
              </w:rPr>
              <w:t>330,00</w:t>
            </w:r>
          </w:p>
        </w:tc>
        <w:tc>
          <w:tcPr>
            <w:tcW w:w="1497" w:type="dxa"/>
          </w:tcPr>
          <w:p w:rsidR="00B934DE" w:rsidRPr="006A4BEE" w:rsidRDefault="00B934DE" w:rsidP="000E72FE">
            <w:pPr>
              <w:jc w:val="right"/>
              <w:rPr>
                <w:b/>
              </w:rPr>
            </w:pPr>
            <w:r>
              <w:rPr>
                <w:b/>
              </w:rPr>
              <w:t>330,00</w:t>
            </w:r>
          </w:p>
        </w:tc>
      </w:tr>
      <w:tr w:rsidR="00B934DE" w:rsidRPr="006A4BEE" w:rsidTr="00D47A43">
        <w:tc>
          <w:tcPr>
            <w:tcW w:w="3240" w:type="dxa"/>
          </w:tcPr>
          <w:p w:rsidR="00B934DE" w:rsidRPr="006A4BEE" w:rsidRDefault="00B934DE" w:rsidP="006A4BEE">
            <w:r w:rsidRPr="006A4BEE">
              <w:t>54 – Ostatné náklady na prevádzkovú činnosť</w:t>
            </w:r>
          </w:p>
        </w:tc>
        <w:tc>
          <w:tcPr>
            <w:tcW w:w="1549" w:type="dxa"/>
          </w:tcPr>
          <w:p w:rsidR="00B934DE" w:rsidRPr="006A4BEE" w:rsidRDefault="00B934DE" w:rsidP="000E72FE">
            <w:pPr>
              <w:jc w:val="right"/>
              <w:rPr>
                <w:b/>
              </w:rPr>
            </w:pPr>
            <w:r>
              <w:rPr>
                <w:b/>
              </w:rPr>
              <w:t>68810,02</w:t>
            </w:r>
          </w:p>
        </w:tc>
        <w:tc>
          <w:tcPr>
            <w:tcW w:w="1494" w:type="dxa"/>
          </w:tcPr>
          <w:p w:rsidR="00B934DE" w:rsidRPr="006A4BEE" w:rsidRDefault="00B934DE" w:rsidP="000E72FE">
            <w:pPr>
              <w:jc w:val="right"/>
              <w:rPr>
                <w:b/>
              </w:rPr>
            </w:pPr>
            <w:r>
              <w:rPr>
                <w:b/>
              </w:rPr>
              <w:t>63300,32</w:t>
            </w:r>
          </w:p>
        </w:tc>
        <w:tc>
          <w:tcPr>
            <w:tcW w:w="1580" w:type="dxa"/>
          </w:tcPr>
          <w:p w:rsidR="00B934DE" w:rsidRPr="006A4BEE" w:rsidRDefault="00B934DE" w:rsidP="000E72FE">
            <w:pPr>
              <w:jc w:val="right"/>
              <w:rPr>
                <w:b/>
              </w:rPr>
            </w:pPr>
            <w:r>
              <w:rPr>
                <w:b/>
              </w:rPr>
              <w:t>63300,32</w:t>
            </w:r>
          </w:p>
        </w:tc>
        <w:tc>
          <w:tcPr>
            <w:tcW w:w="1497" w:type="dxa"/>
          </w:tcPr>
          <w:p w:rsidR="00B934DE" w:rsidRPr="006A4BEE" w:rsidRDefault="00B934DE" w:rsidP="000E72FE">
            <w:pPr>
              <w:jc w:val="right"/>
              <w:rPr>
                <w:b/>
              </w:rPr>
            </w:pPr>
            <w:r>
              <w:rPr>
                <w:b/>
              </w:rPr>
              <w:t>63300,32</w:t>
            </w:r>
          </w:p>
        </w:tc>
      </w:tr>
      <w:tr w:rsidR="00B934DE" w:rsidRPr="006A4BEE" w:rsidTr="00D47A43">
        <w:tc>
          <w:tcPr>
            <w:tcW w:w="3240" w:type="dxa"/>
          </w:tcPr>
          <w:p w:rsidR="00B934DE" w:rsidRPr="006A4BEE" w:rsidRDefault="00B934DE" w:rsidP="006A4BEE">
            <w:r w:rsidRPr="006A4BEE">
              <w:t>55 – Odpisy, rezervy a OP z prevádzkovej a finančnej činnosti a zúčtovanie časového rozlíšenia</w:t>
            </w:r>
          </w:p>
        </w:tc>
        <w:tc>
          <w:tcPr>
            <w:tcW w:w="1549" w:type="dxa"/>
          </w:tcPr>
          <w:p w:rsidR="00B934DE" w:rsidRPr="006A4BEE" w:rsidRDefault="00B934DE" w:rsidP="000E72FE">
            <w:pPr>
              <w:jc w:val="right"/>
              <w:rPr>
                <w:b/>
              </w:rPr>
            </w:pPr>
            <w:r>
              <w:rPr>
                <w:b/>
              </w:rPr>
              <w:t>104167,48</w:t>
            </w:r>
          </w:p>
        </w:tc>
        <w:tc>
          <w:tcPr>
            <w:tcW w:w="1494" w:type="dxa"/>
          </w:tcPr>
          <w:p w:rsidR="00B934DE" w:rsidRPr="006A4BEE" w:rsidRDefault="00B934DE" w:rsidP="000E72FE">
            <w:pPr>
              <w:jc w:val="right"/>
              <w:rPr>
                <w:b/>
              </w:rPr>
            </w:pPr>
            <w:r>
              <w:rPr>
                <w:b/>
              </w:rPr>
              <w:t>296464,73</w:t>
            </w:r>
          </w:p>
        </w:tc>
        <w:tc>
          <w:tcPr>
            <w:tcW w:w="1580" w:type="dxa"/>
          </w:tcPr>
          <w:p w:rsidR="00B934DE" w:rsidRPr="006A4BEE" w:rsidRDefault="00B934DE" w:rsidP="000E72FE">
            <w:pPr>
              <w:jc w:val="right"/>
              <w:rPr>
                <w:b/>
              </w:rPr>
            </w:pPr>
            <w:r>
              <w:rPr>
                <w:b/>
              </w:rPr>
              <w:t>296464,73</w:t>
            </w:r>
          </w:p>
        </w:tc>
        <w:tc>
          <w:tcPr>
            <w:tcW w:w="1497" w:type="dxa"/>
          </w:tcPr>
          <w:p w:rsidR="00B934DE" w:rsidRPr="006A4BEE" w:rsidRDefault="00B934DE" w:rsidP="000E72FE">
            <w:pPr>
              <w:jc w:val="right"/>
              <w:rPr>
                <w:b/>
              </w:rPr>
            </w:pPr>
            <w:r>
              <w:rPr>
                <w:b/>
              </w:rPr>
              <w:t>296464,73</w:t>
            </w:r>
          </w:p>
        </w:tc>
      </w:tr>
      <w:tr w:rsidR="00B934DE" w:rsidRPr="006A4BEE" w:rsidTr="00D47A43">
        <w:tc>
          <w:tcPr>
            <w:tcW w:w="3240" w:type="dxa"/>
          </w:tcPr>
          <w:p w:rsidR="00B934DE" w:rsidRPr="006A4BEE" w:rsidRDefault="00B934DE" w:rsidP="006A4BEE">
            <w:r w:rsidRPr="006A4BEE">
              <w:t>56 – Finančné náklady</w:t>
            </w:r>
          </w:p>
        </w:tc>
        <w:tc>
          <w:tcPr>
            <w:tcW w:w="1549" w:type="dxa"/>
          </w:tcPr>
          <w:p w:rsidR="00B934DE" w:rsidRPr="006A4BEE" w:rsidRDefault="00B934DE" w:rsidP="000E72FE">
            <w:pPr>
              <w:jc w:val="right"/>
              <w:rPr>
                <w:b/>
              </w:rPr>
            </w:pPr>
            <w:r>
              <w:rPr>
                <w:b/>
              </w:rPr>
              <w:t>17723,95</w:t>
            </w:r>
          </w:p>
        </w:tc>
        <w:tc>
          <w:tcPr>
            <w:tcW w:w="1494" w:type="dxa"/>
          </w:tcPr>
          <w:p w:rsidR="00B934DE" w:rsidRPr="006A4BEE" w:rsidRDefault="00B934DE" w:rsidP="000E72FE">
            <w:pPr>
              <w:jc w:val="right"/>
              <w:rPr>
                <w:b/>
              </w:rPr>
            </w:pPr>
            <w:r>
              <w:rPr>
                <w:b/>
              </w:rPr>
              <w:t>22443,58</w:t>
            </w:r>
          </w:p>
        </w:tc>
        <w:tc>
          <w:tcPr>
            <w:tcW w:w="1580" w:type="dxa"/>
          </w:tcPr>
          <w:p w:rsidR="00B934DE" w:rsidRPr="006A4BEE" w:rsidRDefault="00B934DE" w:rsidP="000E72FE">
            <w:pPr>
              <w:jc w:val="right"/>
              <w:rPr>
                <w:b/>
              </w:rPr>
            </w:pPr>
            <w:r>
              <w:rPr>
                <w:b/>
              </w:rPr>
              <w:t>22443,58</w:t>
            </w:r>
          </w:p>
        </w:tc>
        <w:tc>
          <w:tcPr>
            <w:tcW w:w="1497" w:type="dxa"/>
          </w:tcPr>
          <w:p w:rsidR="00B934DE" w:rsidRPr="006A4BEE" w:rsidRDefault="00B934DE" w:rsidP="000E72FE">
            <w:pPr>
              <w:jc w:val="right"/>
              <w:rPr>
                <w:b/>
              </w:rPr>
            </w:pPr>
            <w:r>
              <w:rPr>
                <w:b/>
              </w:rPr>
              <w:t>22443,58</w:t>
            </w:r>
          </w:p>
        </w:tc>
      </w:tr>
      <w:tr w:rsidR="00B934DE" w:rsidRPr="006A4BEE" w:rsidTr="00D47A43">
        <w:tc>
          <w:tcPr>
            <w:tcW w:w="3240" w:type="dxa"/>
          </w:tcPr>
          <w:p w:rsidR="00B934DE" w:rsidRPr="006A4BEE" w:rsidRDefault="00B934DE" w:rsidP="006A4BEE">
            <w:r w:rsidRPr="006A4BEE">
              <w:t>57 – Mimoriadne náklady</w:t>
            </w:r>
          </w:p>
        </w:tc>
        <w:tc>
          <w:tcPr>
            <w:tcW w:w="1549" w:type="dxa"/>
          </w:tcPr>
          <w:p w:rsidR="00B934DE" w:rsidRPr="006A4BEE" w:rsidRDefault="00B934DE" w:rsidP="000E72FE">
            <w:pPr>
              <w:jc w:val="right"/>
              <w:rPr>
                <w:b/>
              </w:rPr>
            </w:pPr>
            <w:r>
              <w:rPr>
                <w:b/>
              </w:rPr>
              <w:t>600,00</w:t>
            </w:r>
          </w:p>
        </w:tc>
        <w:tc>
          <w:tcPr>
            <w:tcW w:w="1494" w:type="dxa"/>
          </w:tcPr>
          <w:p w:rsidR="00B934DE" w:rsidRPr="006A4BEE" w:rsidRDefault="00B934DE" w:rsidP="000E72FE">
            <w:pPr>
              <w:jc w:val="right"/>
              <w:rPr>
                <w:b/>
              </w:rPr>
            </w:pPr>
            <w:r>
              <w:rPr>
                <w:b/>
              </w:rPr>
              <w:t>0,00</w:t>
            </w:r>
          </w:p>
        </w:tc>
        <w:tc>
          <w:tcPr>
            <w:tcW w:w="1580" w:type="dxa"/>
          </w:tcPr>
          <w:p w:rsidR="00B934DE" w:rsidRPr="006A4BEE" w:rsidRDefault="00B934DE" w:rsidP="000E72FE">
            <w:pPr>
              <w:jc w:val="right"/>
              <w:rPr>
                <w:b/>
              </w:rPr>
            </w:pPr>
            <w:r>
              <w:rPr>
                <w:b/>
              </w:rPr>
              <w:t>0,00</w:t>
            </w:r>
          </w:p>
        </w:tc>
        <w:tc>
          <w:tcPr>
            <w:tcW w:w="1497" w:type="dxa"/>
          </w:tcPr>
          <w:p w:rsidR="00B934DE" w:rsidRPr="006A4BEE" w:rsidRDefault="00B934DE" w:rsidP="000E72FE">
            <w:pPr>
              <w:jc w:val="right"/>
              <w:rPr>
                <w:b/>
              </w:rPr>
            </w:pPr>
            <w:r>
              <w:rPr>
                <w:b/>
              </w:rPr>
              <w:t>0,00</w:t>
            </w:r>
          </w:p>
        </w:tc>
      </w:tr>
      <w:tr w:rsidR="00B934DE" w:rsidRPr="006A4BEE" w:rsidTr="00D47A43">
        <w:tc>
          <w:tcPr>
            <w:tcW w:w="3240" w:type="dxa"/>
          </w:tcPr>
          <w:p w:rsidR="00B934DE" w:rsidRPr="006A4BEE" w:rsidRDefault="00B934DE" w:rsidP="006A4BEE">
            <w:r w:rsidRPr="006A4BEE">
              <w:t>58 – Náklady na transfery a náklady z odvodov príjmov</w:t>
            </w:r>
          </w:p>
        </w:tc>
        <w:tc>
          <w:tcPr>
            <w:tcW w:w="1549" w:type="dxa"/>
          </w:tcPr>
          <w:p w:rsidR="00B934DE" w:rsidRPr="006A4BEE" w:rsidRDefault="00B934DE" w:rsidP="000E72FE">
            <w:pPr>
              <w:jc w:val="right"/>
              <w:rPr>
                <w:b/>
              </w:rPr>
            </w:pPr>
            <w:r>
              <w:rPr>
                <w:b/>
              </w:rPr>
              <w:t>129494,00</w:t>
            </w:r>
          </w:p>
        </w:tc>
        <w:tc>
          <w:tcPr>
            <w:tcW w:w="1494" w:type="dxa"/>
          </w:tcPr>
          <w:p w:rsidR="00B934DE" w:rsidRPr="006A4BEE" w:rsidRDefault="00B934DE" w:rsidP="000E72FE">
            <w:pPr>
              <w:jc w:val="right"/>
              <w:rPr>
                <w:b/>
              </w:rPr>
            </w:pPr>
            <w:r>
              <w:rPr>
                <w:b/>
              </w:rPr>
              <w:t>131372,49</w:t>
            </w:r>
          </w:p>
        </w:tc>
        <w:tc>
          <w:tcPr>
            <w:tcW w:w="1580" w:type="dxa"/>
          </w:tcPr>
          <w:p w:rsidR="00B934DE" w:rsidRPr="006A4BEE" w:rsidRDefault="00B934DE" w:rsidP="000E72FE">
            <w:pPr>
              <w:jc w:val="right"/>
              <w:rPr>
                <w:b/>
              </w:rPr>
            </w:pPr>
            <w:r>
              <w:rPr>
                <w:b/>
              </w:rPr>
              <w:t>131372,49</w:t>
            </w:r>
          </w:p>
        </w:tc>
        <w:tc>
          <w:tcPr>
            <w:tcW w:w="1497" w:type="dxa"/>
          </w:tcPr>
          <w:p w:rsidR="00B934DE" w:rsidRPr="006A4BEE" w:rsidRDefault="00B934DE" w:rsidP="000E72FE">
            <w:pPr>
              <w:jc w:val="right"/>
              <w:rPr>
                <w:b/>
              </w:rPr>
            </w:pPr>
            <w:r>
              <w:rPr>
                <w:b/>
              </w:rPr>
              <w:t>131372,49</w:t>
            </w:r>
          </w:p>
        </w:tc>
      </w:tr>
      <w:tr w:rsidR="00B934DE" w:rsidRPr="006A4BEE" w:rsidTr="00D47A43">
        <w:tc>
          <w:tcPr>
            <w:tcW w:w="3240" w:type="dxa"/>
          </w:tcPr>
          <w:p w:rsidR="00B934DE" w:rsidRPr="006A4BEE" w:rsidRDefault="00B934DE" w:rsidP="006A4BEE">
            <w:r w:rsidRPr="006A4BEE">
              <w:t>59 – Dane z príjmov</w:t>
            </w:r>
          </w:p>
        </w:tc>
        <w:tc>
          <w:tcPr>
            <w:tcW w:w="1549" w:type="dxa"/>
          </w:tcPr>
          <w:p w:rsidR="00B934DE" w:rsidRPr="006A4BEE" w:rsidRDefault="00B934DE" w:rsidP="000E72FE">
            <w:pPr>
              <w:jc w:val="right"/>
              <w:rPr>
                <w:b/>
              </w:rPr>
            </w:pPr>
            <w:r>
              <w:rPr>
                <w:b/>
              </w:rPr>
              <w:t>18,69</w:t>
            </w:r>
          </w:p>
        </w:tc>
        <w:tc>
          <w:tcPr>
            <w:tcW w:w="1494" w:type="dxa"/>
          </w:tcPr>
          <w:p w:rsidR="00B934DE" w:rsidRPr="006A4BEE" w:rsidRDefault="00B934DE" w:rsidP="000E72FE">
            <w:pPr>
              <w:jc w:val="right"/>
              <w:rPr>
                <w:b/>
              </w:rPr>
            </w:pPr>
            <w:r>
              <w:rPr>
                <w:b/>
              </w:rPr>
              <w:t>12,26</w:t>
            </w:r>
          </w:p>
        </w:tc>
        <w:tc>
          <w:tcPr>
            <w:tcW w:w="1580" w:type="dxa"/>
          </w:tcPr>
          <w:p w:rsidR="00B934DE" w:rsidRPr="006A4BEE" w:rsidRDefault="00B934DE" w:rsidP="000E72FE">
            <w:pPr>
              <w:jc w:val="right"/>
              <w:rPr>
                <w:b/>
              </w:rPr>
            </w:pPr>
            <w:r>
              <w:rPr>
                <w:b/>
              </w:rPr>
              <w:t>12,26</w:t>
            </w:r>
          </w:p>
        </w:tc>
        <w:tc>
          <w:tcPr>
            <w:tcW w:w="1497" w:type="dxa"/>
          </w:tcPr>
          <w:p w:rsidR="00B934DE" w:rsidRPr="006A4BEE" w:rsidRDefault="00B934DE" w:rsidP="000E72FE">
            <w:pPr>
              <w:jc w:val="right"/>
              <w:rPr>
                <w:b/>
              </w:rPr>
            </w:pPr>
            <w:r>
              <w:rPr>
                <w:b/>
              </w:rPr>
              <w:t>12,26</w:t>
            </w:r>
          </w:p>
        </w:tc>
      </w:tr>
      <w:tr w:rsidR="00B934DE" w:rsidRPr="006A4BEE" w:rsidTr="00D47A43">
        <w:tc>
          <w:tcPr>
            <w:tcW w:w="3240" w:type="dxa"/>
            <w:shd w:val="clear" w:color="auto" w:fill="D9D9D9"/>
          </w:tcPr>
          <w:p w:rsidR="00B934DE" w:rsidRPr="006A4BEE" w:rsidRDefault="00B934DE" w:rsidP="006A4BEE">
            <w:pPr>
              <w:rPr>
                <w:b/>
              </w:rPr>
            </w:pPr>
            <w:r w:rsidRPr="006A4BEE">
              <w:rPr>
                <w:b/>
              </w:rPr>
              <w:t>Výnosy</w:t>
            </w:r>
          </w:p>
        </w:tc>
        <w:tc>
          <w:tcPr>
            <w:tcW w:w="1549" w:type="dxa"/>
            <w:shd w:val="clear" w:color="auto" w:fill="D9D9D9"/>
          </w:tcPr>
          <w:p w:rsidR="00B934DE" w:rsidRPr="006A4BEE" w:rsidRDefault="00B934DE" w:rsidP="000E72FE">
            <w:pPr>
              <w:jc w:val="right"/>
              <w:rPr>
                <w:b/>
              </w:rPr>
            </w:pPr>
          </w:p>
        </w:tc>
        <w:tc>
          <w:tcPr>
            <w:tcW w:w="1494" w:type="dxa"/>
            <w:shd w:val="clear" w:color="auto" w:fill="D9D9D9"/>
          </w:tcPr>
          <w:p w:rsidR="00B934DE" w:rsidRPr="006A4BEE" w:rsidRDefault="00B934DE" w:rsidP="000E72FE">
            <w:pPr>
              <w:jc w:val="right"/>
              <w:rPr>
                <w:b/>
              </w:rPr>
            </w:pPr>
          </w:p>
        </w:tc>
        <w:tc>
          <w:tcPr>
            <w:tcW w:w="1580" w:type="dxa"/>
            <w:shd w:val="clear" w:color="auto" w:fill="D9D9D9"/>
          </w:tcPr>
          <w:p w:rsidR="00B934DE" w:rsidRPr="006A4BEE" w:rsidRDefault="00B934DE" w:rsidP="000E72FE">
            <w:pPr>
              <w:jc w:val="right"/>
              <w:rPr>
                <w:b/>
              </w:rPr>
            </w:pPr>
          </w:p>
        </w:tc>
        <w:tc>
          <w:tcPr>
            <w:tcW w:w="1497" w:type="dxa"/>
            <w:shd w:val="clear" w:color="auto" w:fill="D9D9D9"/>
          </w:tcPr>
          <w:p w:rsidR="00B934DE" w:rsidRPr="006A4BEE" w:rsidRDefault="00B934DE" w:rsidP="000E72FE">
            <w:pPr>
              <w:jc w:val="right"/>
              <w:rPr>
                <w:b/>
              </w:rPr>
            </w:pPr>
          </w:p>
        </w:tc>
      </w:tr>
      <w:tr w:rsidR="00B934DE" w:rsidRPr="006A4BEE" w:rsidTr="00D47A43">
        <w:tc>
          <w:tcPr>
            <w:tcW w:w="3240" w:type="dxa"/>
          </w:tcPr>
          <w:p w:rsidR="00B934DE" w:rsidRPr="006A4BEE" w:rsidRDefault="00B934DE" w:rsidP="006A4BEE">
            <w:r w:rsidRPr="006A4BEE">
              <w:t>60 – Tržby za vlastné výkony a tovar</w:t>
            </w:r>
          </w:p>
        </w:tc>
        <w:tc>
          <w:tcPr>
            <w:tcW w:w="1549" w:type="dxa"/>
          </w:tcPr>
          <w:p w:rsidR="00B934DE" w:rsidRPr="006A4BEE" w:rsidRDefault="00B934DE" w:rsidP="000E72FE">
            <w:pPr>
              <w:jc w:val="right"/>
              <w:rPr>
                <w:b/>
              </w:rPr>
            </w:pPr>
            <w:r>
              <w:rPr>
                <w:b/>
              </w:rPr>
              <w:t>130301,04</w:t>
            </w:r>
          </w:p>
        </w:tc>
        <w:tc>
          <w:tcPr>
            <w:tcW w:w="1494" w:type="dxa"/>
          </w:tcPr>
          <w:p w:rsidR="00B934DE" w:rsidRPr="006A4BEE" w:rsidRDefault="00B934DE" w:rsidP="000E72FE">
            <w:pPr>
              <w:jc w:val="right"/>
              <w:rPr>
                <w:b/>
              </w:rPr>
            </w:pPr>
            <w:r>
              <w:rPr>
                <w:b/>
              </w:rPr>
              <w:t>126729,90</w:t>
            </w:r>
          </w:p>
        </w:tc>
        <w:tc>
          <w:tcPr>
            <w:tcW w:w="1580" w:type="dxa"/>
          </w:tcPr>
          <w:p w:rsidR="00B934DE" w:rsidRPr="006A4BEE" w:rsidRDefault="00B934DE" w:rsidP="000E72FE">
            <w:pPr>
              <w:jc w:val="right"/>
              <w:rPr>
                <w:b/>
              </w:rPr>
            </w:pPr>
            <w:r>
              <w:rPr>
                <w:b/>
              </w:rPr>
              <w:t>126729,90</w:t>
            </w:r>
          </w:p>
        </w:tc>
        <w:tc>
          <w:tcPr>
            <w:tcW w:w="1497" w:type="dxa"/>
          </w:tcPr>
          <w:p w:rsidR="00B934DE" w:rsidRPr="006A4BEE" w:rsidRDefault="00B934DE" w:rsidP="000E72FE">
            <w:pPr>
              <w:jc w:val="right"/>
              <w:rPr>
                <w:b/>
              </w:rPr>
            </w:pPr>
            <w:r>
              <w:rPr>
                <w:b/>
              </w:rPr>
              <w:t>126729,90</w:t>
            </w:r>
          </w:p>
        </w:tc>
      </w:tr>
      <w:tr w:rsidR="00B934DE" w:rsidRPr="006A4BEE" w:rsidTr="00D47A43">
        <w:tc>
          <w:tcPr>
            <w:tcW w:w="3240" w:type="dxa"/>
          </w:tcPr>
          <w:p w:rsidR="00B934DE" w:rsidRPr="006A4BEE" w:rsidRDefault="00B934DE" w:rsidP="006A4BEE">
            <w:r w:rsidRPr="006A4BEE">
              <w:lastRenderedPageBreak/>
              <w:t>61 – Zmena stavu vnútroorganizačných služieb</w:t>
            </w:r>
          </w:p>
        </w:tc>
        <w:tc>
          <w:tcPr>
            <w:tcW w:w="1549" w:type="dxa"/>
          </w:tcPr>
          <w:p w:rsidR="00B934DE" w:rsidRPr="006A4BEE" w:rsidRDefault="00B934DE" w:rsidP="000E72FE">
            <w:pPr>
              <w:jc w:val="right"/>
              <w:rPr>
                <w:b/>
              </w:rPr>
            </w:pPr>
            <w:r>
              <w:rPr>
                <w:b/>
              </w:rPr>
              <w:t>0,00</w:t>
            </w:r>
          </w:p>
        </w:tc>
        <w:tc>
          <w:tcPr>
            <w:tcW w:w="1494" w:type="dxa"/>
          </w:tcPr>
          <w:p w:rsidR="00B934DE" w:rsidRPr="006A4BEE" w:rsidRDefault="00B934DE" w:rsidP="000E72FE">
            <w:pPr>
              <w:jc w:val="right"/>
              <w:rPr>
                <w:b/>
              </w:rPr>
            </w:pPr>
            <w:r>
              <w:rPr>
                <w:b/>
              </w:rPr>
              <w:t>0,00</w:t>
            </w:r>
          </w:p>
        </w:tc>
        <w:tc>
          <w:tcPr>
            <w:tcW w:w="1580" w:type="dxa"/>
          </w:tcPr>
          <w:p w:rsidR="00B934DE" w:rsidRPr="006A4BEE" w:rsidRDefault="00B934DE" w:rsidP="000E72FE">
            <w:pPr>
              <w:jc w:val="right"/>
              <w:rPr>
                <w:b/>
              </w:rPr>
            </w:pPr>
            <w:r>
              <w:rPr>
                <w:b/>
              </w:rPr>
              <w:t>0,00</w:t>
            </w:r>
          </w:p>
        </w:tc>
        <w:tc>
          <w:tcPr>
            <w:tcW w:w="1497" w:type="dxa"/>
          </w:tcPr>
          <w:p w:rsidR="00B934DE" w:rsidRPr="006A4BEE" w:rsidRDefault="00B934DE" w:rsidP="000E72FE">
            <w:pPr>
              <w:jc w:val="right"/>
              <w:rPr>
                <w:b/>
              </w:rPr>
            </w:pPr>
            <w:r>
              <w:rPr>
                <w:b/>
              </w:rPr>
              <w:t>0,00</w:t>
            </w:r>
          </w:p>
        </w:tc>
      </w:tr>
      <w:tr w:rsidR="00B934DE" w:rsidRPr="006A4BEE" w:rsidTr="00D47A43">
        <w:tc>
          <w:tcPr>
            <w:tcW w:w="3240" w:type="dxa"/>
          </w:tcPr>
          <w:p w:rsidR="00B934DE" w:rsidRPr="006A4BEE" w:rsidRDefault="00B934DE" w:rsidP="006A4BEE">
            <w:r w:rsidRPr="006A4BEE">
              <w:t>62 – Aktivácia</w:t>
            </w:r>
          </w:p>
        </w:tc>
        <w:tc>
          <w:tcPr>
            <w:tcW w:w="1549" w:type="dxa"/>
          </w:tcPr>
          <w:p w:rsidR="00B934DE" w:rsidRPr="006A4BEE" w:rsidRDefault="00B934DE" w:rsidP="000E72FE">
            <w:pPr>
              <w:jc w:val="right"/>
              <w:rPr>
                <w:b/>
              </w:rPr>
            </w:pPr>
            <w:r>
              <w:rPr>
                <w:b/>
              </w:rPr>
              <w:t>0,00</w:t>
            </w:r>
          </w:p>
        </w:tc>
        <w:tc>
          <w:tcPr>
            <w:tcW w:w="1494" w:type="dxa"/>
          </w:tcPr>
          <w:p w:rsidR="00B934DE" w:rsidRPr="006A4BEE" w:rsidRDefault="00B934DE" w:rsidP="000E72FE">
            <w:pPr>
              <w:jc w:val="right"/>
              <w:rPr>
                <w:b/>
              </w:rPr>
            </w:pPr>
            <w:r>
              <w:rPr>
                <w:b/>
              </w:rPr>
              <w:t>0,00</w:t>
            </w:r>
          </w:p>
        </w:tc>
        <w:tc>
          <w:tcPr>
            <w:tcW w:w="1580" w:type="dxa"/>
          </w:tcPr>
          <w:p w:rsidR="00B934DE" w:rsidRPr="006A4BEE" w:rsidRDefault="00B934DE" w:rsidP="000E72FE">
            <w:pPr>
              <w:jc w:val="right"/>
              <w:rPr>
                <w:b/>
              </w:rPr>
            </w:pPr>
            <w:r>
              <w:rPr>
                <w:b/>
              </w:rPr>
              <w:t>0,00</w:t>
            </w:r>
          </w:p>
        </w:tc>
        <w:tc>
          <w:tcPr>
            <w:tcW w:w="1497" w:type="dxa"/>
          </w:tcPr>
          <w:p w:rsidR="00B934DE" w:rsidRPr="006A4BEE" w:rsidRDefault="00B934DE" w:rsidP="000E72FE">
            <w:pPr>
              <w:jc w:val="right"/>
              <w:rPr>
                <w:b/>
              </w:rPr>
            </w:pPr>
            <w:r>
              <w:rPr>
                <w:b/>
              </w:rPr>
              <w:t>0,00</w:t>
            </w:r>
          </w:p>
        </w:tc>
      </w:tr>
      <w:tr w:rsidR="00B934DE" w:rsidRPr="006A4BEE" w:rsidTr="00D47A43">
        <w:tc>
          <w:tcPr>
            <w:tcW w:w="3240" w:type="dxa"/>
          </w:tcPr>
          <w:p w:rsidR="00B934DE" w:rsidRPr="006A4BEE" w:rsidRDefault="00B934DE" w:rsidP="006A4BEE">
            <w:r w:rsidRPr="006A4BEE">
              <w:t>63 – Daňové a colné výnosy a výnosy z poplatkov</w:t>
            </w:r>
          </w:p>
        </w:tc>
        <w:tc>
          <w:tcPr>
            <w:tcW w:w="1549" w:type="dxa"/>
          </w:tcPr>
          <w:p w:rsidR="00B934DE" w:rsidRPr="006A4BEE" w:rsidRDefault="00B934DE" w:rsidP="000E72FE">
            <w:pPr>
              <w:jc w:val="right"/>
              <w:rPr>
                <w:b/>
              </w:rPr>
            </w:pPr>
            <w:r>
              <w:rPr>
                <w:b/>
              </w:rPr>
              <w:t>712064,46</w:t>
            </w:r>
          </w:p>
        </w:tc>
        <w:tc>
          <w:tcPr>
            <w:tcW w:w="1494" w:type="dxa"/>
          </w:tcPr>
          <w:p w:rsidR="00B934DE" w:rsidRPr="006A4BEE" w:rsidRDefault="00B934DE" w:rsidP="000E72FE">
            <w:pPr>
              <w:jc w:val="right"/>
              <w:rPr>
                <w:b/>
              </w:rPr>
            </w:pPr>
            <w:r>
              <w:rPr>
                <w:b/>
              </w:rPr>
              <w:t>747055,40</w:t>
            </w:r>
          </w:p>
        </w:tc>
        <w:tc>
          <w:tcPr>
            <w:tcW w:w="1580" w:type="dxa"/>
          </w:tcPr>
          <w:p w:rsidR="00B934DE" w:rsidRPr="006A4BEE" w:rsidRDefault="00B934DE" w:rsidP="000E72FE">
            <w:pPr>
              <w:jc w:val="right"/>
              <w:rPr>
                <w:b/>
              </w:rPr>
            </w:pPr>
            <w:r>
              <w:rPr>
                <w:b/>
              </w:rPr>
              <w:t>747055,40</w:t>
            </w:r>
          </w:p>
        </w:tc>
        <w:tc>
          <w:tcPr>
            <w:tcW w:w="1497" w:type="dxa"/>
          </w:tcPr>
          <w:p w:rsidR="00B934DE" w:rsidRPr="006A4BEE" w:rsidRDefault="00B934DE" w:rsidP="000E72FE">
            <w:pPr>
              <w:jc w:val="right"/>
              <w:rPr>
                <w:b/>
              </w:rPr>
            </w:pPr>
            <w:r>
              <w:rPr>
                <w:b/>
              </w:rPr>
              <w:t>747055,40</w:t>
            </w:r>
          </w:p>
        </w:tc>
      </w:tr>
      <w:tr w:rsidR="00B934DE" w:rsidRPr="006A4BEE" w:rsidTr="00D47A43">
        <w:tc>
          <w:tcPr>
            <w:tcW w:w="3240" w:type="dxa"/>
          </w:tcPr>
          <w:p w:rsidR="00B934DE" w:rsidRPr="006A4BEE" w:rsidRDefault="00B934DE" w:rsidP="006A4BEE">
            <w:r w:rsidRPr="006A4BEE">
              <w:t>64 – Ostatné výnosy</w:t>
            </w:r>
          </w:p>
        </w:tc>
        <w:tc>
          <w:tcPr>
            <w:tcW w:w="1549" w:type="dxa"/>
          </w:tcPr>
          <w:p w:rsidR="00B934DE" w:rsidRPr="006A4BEE" w:rsidRDefault="00B934DE" w:rsidP="000E72FE">
            <w:pPr>
              <w:jc w:val="right"/>
              <w:rPr>
                <w:b/>
              </w:rPr>
            </w:pPr>
            <w:r>
              <w:rPr>
                <w:b/>
              </w:rPr>
              <w:t>69870,91</w:t>
            </w:r>
          </w:p>
        </w:tc>
        <w:tc>
          <w:tcPr>
            <w:tcW w:w="1494" w:type="dxa"/>
          </w:tcPr>
          <w:p w:rsidR="00B934DE" w:rsidRPr="006A4BEE" w:rsidRDefault="00B934DE" w:rsidP="000E72FE">
            <w:pPr>
              <w:jc w:val="right"/>
              <w:rPr>
                <w:b/>
              </w:rPr>
            </w:pPr>
            <w:r>
              <w:rPr>
                <w:b/>
              </w:rPr>
              <w:t>77067,78</w:t>
            </w:r>
          </w:p>
        </w:tc>
        <w:tc>
          <w:tcPr>
            <w:tcW w:w="1580" w:type="dxa"/>
          </w:tcPr>
          <w:p w:rsidR="00B934DE" w:rsidRPr="006A4BEE" w:rsidRDefault="00B934DE" w:rsidP="000E72FE">
            <w:pPr>
              <w:jc w:val="right"/>
              <w:rPr>
                <w:b/>
              </w:rPr>
            </w:pPr>
            <w:r>
              <w:rPr>
                <w:b/>
              </w:rPr>
              <w:t>77067,78</w:t>
            </w:r>
          </w:p>
        </w:tc>
        <w:tc>
          <w:tcPr>
            <w:tcW w:w="1497" w:type="dxa"/>
          </w:tcPr>
          <w:p w:rsidR="00B934DE" w:rsidRPr="006A4BEE" w:rsidRDefault="00B934DE" w:rsidP="000E72FE">
            <w:pPr>
              <w:jc w:val="right"/>
              <w:rPr>
                <w:b/>
              </w:rPr>
            </w:pPr>
            <w:r>
              <w:rPr>
                <w:b/>
              </w:rPr>
              <w:t>77067,78</w:t>
            </w:r>
          </w:p>
        </w:tc>
      </w:tr>
      <w:tr w:rsidR="00B934DE" w:rsidRPr="006A4BEE" w:rsidTr="00D47A43">
        <w:tc>
          <w:tcPr>
            <w:tcW w:w="3240" w:type="dxa"/>
          </w:tcPr>
          <w:p w:rsidR="00B934DE" w:rsidRPr="006A4BEE" w:rsidRDefault="00B934DE" w:rsidP="006A4BEE">
            <w:r w:rsidRPr="006A4BEE">
              <w:t>65 – Zúčtovanie rezerv a OP z prevádzkovej a finančnej činnosti a zúčtovanie časového rozlíšenia</w:t>
            </w:r>
          </w:p>
        </w:tc>
        <w:tc>
          <w:tcPr>
            <w:tcW w:w="1549" w:type="dxa"/>
          </w:tcPr>
          <w:p w:rsidR="00B934DE" w:rsidRPr="006A4BEE" w:rsidRDefault="00B934DE" w:rsidP="000E72FE">
            <w:pPr>
              <w:jc w:val="right"/>
              <w:rPr>
                <w:b/>
              </w:rPr>
            </w:pPr>
            <w:r>
              <w:rPr>
                <w:b/>
              </w:rPr>
              <w:t>29401,99</w:t>
            </w:r>
          </w:p>
        </w:tc>
        <w:tc>
          <w:tcPr>
            <w:tcW w:w="1494" w:type="dxa"/>
          </w:tcPr>
          <w:p w:rsidR="00B934DE" w:rsidRPr="006A4BEE" w:rsidRDefault="00B934DE" w:rsidP="000E72FE">
            <w:pPr>
              <w:jc w:val="right"/>
              <w:rPr>
                <w:b/>
              </w:rPr>
            </w:pPr>
            <w:r>
              <w:rPr>
                <w:b/>
              </w:rPr>
              <w:t>27782,20</w:t>
            </w:r>
          </w:p>
        </w:tc>
        <w:tc>
          <w:tcPr>
            <w:tcW w:w="1580" w:type="dxa"/>
          </w:tcPr>
          <w:p w:rsidR="00B934DE" w:rsidRPr="006A4BEE" w:rsidRDefault="00B934DE" w:rsidP="000E72FE">
            <w:pPr>
              <w:jc w:val="right"/>
              <w:rPr>
                <w:b/>
              </w:rPr>
            </w:pPr>
            <w:r>
              <w:rPr>
                <w:b/>
              </w:rPr>
              <w:t>27782,20</w:t>
            </w:r>
          </w:p>
        </w:tc>
        <w:tc>
          <w:tcPr>
            <w:tcW w:w="1497" w:type="dxa"/>
          </w:tcPr>
          <w:p w:rsidR="00B934DE" w:rsidRPr="006A4BEE" w:rsidRDefault="00B934DE" w:rsidP="000E72FE">
            <w:pPr>
              <w:jc w:val="right"/>
              <w:rPr>
                <w:b/>
              </w:rPr>
            </w:pPr>
            <w:r>
              <w:rPr>
                <w:b/>
              </w:rPr>
              <w:t>27782,20</w:t>
            </w:r>
          </w:p>
        </w:tc>
      </w:tr>
      <w:tr w:rsidR="00B934DE" w:rsidRPr="006A4BEE" w:rsidTr="00D47A43">
        <w:tc>
          <w:tcPr>
            <w:tcW w:w="3240" w:type="dxa"/>
          </w:tcPr>
          <w:p w:rsidR="00B934DE" w:rsidRPr="006A4BEE" w:rsidRDefault="00B934DE" w:rsidP="006A4BEE">
            <w:r w:rsidRPr="006A4BEE">
              <w:t>66 – Finančné výnosy</w:t>
            </w:r>
          </w:p>
        </w:tc>
        <w:tc>
          <w:tcPr>
            <w:tcW w:w="1549" w:type="dxa"/>
          </w:tcPr>
          <w:p w:rsidR="00B934DE" w:rsidRPr="006A4BEE" w:rsidRDefault="00B934DE" w:rsidP="000E72FE">
            <w:pPr>
              <w:jc w:val="right"/>
              <w:rPr>
                <w:b/>
              </w:rPr>
            </w:pPr>
            <w:r>
              <w:rPr>
                <w:b/>
              </w:rPr>
              <w:t>1025,87</w:t>
            </w:r>
          </w:p>
        </w:tc>
        <w:tc>
          <w:tcPr>
            <w:tcW w:w="1494" w:type="dxa"/>
          </w:tcPr>
          <w:p w:rsidR="00B934DE" w:rsidRPr="006A4BEE" w:rsidRDefault="00B934DE" w:rsidP="000E72FE">
            <w:pPr>
              <w:jc w:val="right"/>
              <w:rPr>
                <w:b/>
              </w:rPr>
            </w:pPr>
            <w:r>
              <w:rPr>
                <w:b/>
              </w:rPr>
              <w:t>711,60</w:t>
            </w:r>
          </w:p>
        </w:tc>
        <w:tc>
          <w:tcPr>
            <w:tcW w:w="1580" w:type="dxa"/>
          </w:tcPr>
          <w:p w:rsidR="00B934DE" w:rsidRPr="006A4BEE" w:rsidRDefault="00B934DE" w:rsidP="000E72FE">
            <w:pPr>
              <w:jc w:val="right"/>
              <w:rPr>
                <w:b/>
              </w:rPr>
            </w:pPr>
            <w:r>
              <w:rPr>
                <w:b/>
              </w:rPr>
              <w:t>711,60</w:t>
            </w:r>
          </w:p>
        </w:tc>
        <w:tc>
          <w:tcPr>
            <w:tcW w:w="1497" w:type="dxa"/>
          </w:tcPr>
          <w:p w:rsidR="00B934DE" w:rsidRPr="006A4BEE" w:rsidRDefault="00B934DE" w:rsidP="000E72FE">
            <w:pPr>
              <w:jc w:val="right"/>
              <w:rPr>
                <w:b/>
              </w:rPr>
            </w:pPr>
            <w:r>
              <w:rPr>
                <w:b/>
              </w:rPr>
              <w:t>711,60</w:t>
            </w:r>
          </w:p>
        </w:tc>
      </w:tr>
      <w:tr w:rsidR="00B934DE" w:rsidRPr="006A4BEE" w:rsidTr="00D47A43">
        <w:tc>
          <w:tcPr>
            <w:tcW w:w="3240" w:type="dxa"/>
          </w:tcPr>
          <w:p w:rsidR="00B934DE" w:rsidRPr="006A4BEE" w:rsidRDefault="00B934DE" w:rsidP="006A4BEE">
            <w:r w:rsidRPr="006A4BEE">
              <w:t>67 – Mimoriadne výnosy</w:t>
            </w:r>
          </w:p>
        </w:tc>
        <w:tc>
          <w:tcPr>
            <w:tcW w:w="1549" w:type="dxa"/>
          </w:tcPr>
          <w:p w:rsidR="00B934DE" w:rsidRPr="006A4BEE" w:rsidRDefault="00B934DE" w:rsidP="000E72FE">
            <w:pPr>
              <w:jc w:val="right"/>
              <w:rPr>
                <w:b/>
              </w:rPr>
            </w:pPr>
            <w:r>
              <w:rPr>
                <w:b/>
              </w:rPr>
              <w:t>0,00</w:t>
            </w:r>
          </w:p>
        </w:tc>
        <w:tc>
          <w:tcPr>
            <w:tcW w:w="1494" w:type="dxa"/>
          </w:tcPr>
          <w:p w:rsidR="00B934DE" w:rsidRPr="006A4BEE" w:rsidRDefault="00B934DE" w:rsidP="000E72FE">
            <w:pPr>
              <w:jc w:val="right"/>
              <w:rPr>
                <w:b/>
              </w:rPr>
            </w:pPr>
            <w:r>
              <w:rPr>
                <w:b/>
              </w:rPr>
              <w:t>0,00</w:t>
            </w:r>
          </w:p>
        </w:tc>
        <w:tc>
          <w:tcPr>
            <w:tcW w:w="1580" w:type="dxa"/>
          </w:tcPr>
          <w:p w:rsidR="00B934DE" w:rsidRPr="006A4BEE" w:rsidRDefault="00B934DE" w:rsidP="000E72FE">
            <w:pPr>
              <w:jc w:val="right"/>
              <w:rPr>
                <w:b/>
              </w:rPr>
            </w:pPr>
            <w:r>
              <w:rPr>
                <w:b/>
              </w:rPr>
              <w:t>0,00</w:t>
            </w:r>
          </w:p>
        </w:tc>
        <w:tc>
          <w:tcPr>
            <w:tcW w:w="1497" w:type="dxa"/>
          </w:tcPr>
          <w:p w:rsidR="00B934DE" w:rsidRPr="006A4BEE" w:rsidRDefault="00B934DE" w:rsidP="000E72FE">
            <w:pPr>
              <w:jc w:val="right"/>
              <w:rPr>
                <w:b/>
              </w:rPr>
            </w:pPr>
            <w:r>
              <w:rPr>
                <w:b/>
              </w:rPr>
              <w:t>0,00</w:t>
            </w:r>
          </w:p>
        </w:tc>
      </w:tr>
      <w:tr w:rsidR="00B934DE" w:rsidRPr="006A4BEE" w:rsidTr="00D47A43">
        <w:tc>
          <w:tcPr>
            <w:tcW w:w="3240" w:type="dxa"/>
          </w:tcPr>
          <w:p w:rsidR="00B934DE" w:rsidRPr="006A4BEE" w:rsidRDefault="00B934DE" w:rsidP="006A4BEE">
            <w:r w:rsidRPr="006A4BEE">
              <w:t>69 – Výnosy z transferov a rozpočtových príjmov v obciach, VÚC a v RO a PO zriadených obcou alebo VÚC</w:t>
            </w:r>
          </w:p>
        </w:tc>
        <w:tc>
          <w:tcPr>
            <w:tcW w:w="1549" w:type="dxa"/>
          </w:tcPr>
          <w:p w:rsidR="00B934DE" w:rsidRPr="006A4BEE" w:rsidRDefault="00972AB6" w:rsidP="00972AB6">
            <w:pPr>
              <w:jc w:val="right"/>
              <w:rPr>
                <w:b/>
              </w:rPr>
            </w:pPr>
            <w:r>
              <w:rPr>
                <w:b/>
              </w:rPr>
              <w:t>198849,18</w:t>
            </w:r>
          </w:p>
        </w:tc>
        <w:tc>
          <w:tcPr>
            <w:tcW w:w="1494" w:type="dxa"/>
          </w:tcPr>
          <w:p w:rsidR="00B934DE" w:rsidRPr="006A4BEE" w:rsidRDefault="00972AB6" w:rsidP="000E72FE">
            <w:pPr>
              <w:jc w:val="right"/>
              <w:rPr>
                <w:b/>
              </w:rPr>
            </w:pPr>
            <w:r>
              <w:rPr>
                <w:b/>
              </w:rPr>
              <w:t>313682,96</w:t>
            </w:r>
          </w:p>
        </w:tc>
        <w:tc>
          <w:tcPr>
            <w:tcW w:w="1580" w:type="dxa"/>
          </w:tcPr>
          <w:p w:rsidR="00B934DE" w:rsidRPr="006A4BEE" w:rsidRDefault="00972AB6" w:rsidP="000E72FE">
            <w:pPr>
              <w:jc w:val="right"/>
              <w:rPr>
                <w:b/>
              </w:rPr>
            </w:pPr>
            <w:r>
              <w:rPr>
                <w:b/>
              </w:rPr>
              <w:t>313682,96</w:t>
            </w:r>
          </w:p>
        </w:tc>
        <w:tc>
          <w:tcPr>
            <w:tcW w:w="1497" w:type="dxa"/>
          </w:tcPr>
          <w:p w:rsidR="00B934DE" w:rsidRPr="006A4BEE" w:rsidRDefault="00972AB6" w:rsidP="000E72FE">
            <w:pPr>
              <w:jc w:val="right"/>
              <w:rPr>
                <w:b/>
              </w:rPr>
            </w:pPr>
            <w:r>
              <w:rPr>
                <w:b/>
              </w:rPr>
              <w:t>313682,96</w:t>
            </w:r>
          </w:p>
        </w:tc>
      </w:tr>
      <w:tr w:rsidR="00B934DE" w:rsidRPr="006A4BEE" w:rsidTr="00D47A43">
        <w:tc>
          <w:tcPr>
            <w:tcW w:w="3240" w:type="dxa"/>
            <w:shd w:val="clear" w:color="auto" w:fill="D9D9D9"/>
          </w:tcPr>
          <w:p w:rsidR="00B934DE" w:rsidRPr="006A4BEE" w:rsidRDefault="00B934DE" w:rsidP="006A4BEE">
            <w:pPr>
              <w:rPr>
                <w:b/>
              </w:rPr>
            </w:pPr>
            <w:r w:rsidRPr="006A4BEE">
              <w:rPr>
                <w:b/>
              </w:rPr>
              <w:t>Hospodársky výsledok</w:t>
            </w:r>
          </w:p>
          <w:p w:rsidR="00B934DE" w:rsidRPr="006A4BEE" w:rsidRDefault="00B934DE" w:rsidP="006A4BEE">
            <w:r w:rsidRPr="006A4BEE">
              <w:rPr>
                <w:b/>
              </w:rPr>
              <w:t>/ + kladný HV, - záporný HV /</w:t>
            </w:r>
          </w:p>
        </w:tc>
        <w:tc>
          <w:tcPr>
            <w:tcW w:w="1549" w:type="dxa"/>
            <w:shd w:val="clear" w:color="auto" w:fill="D9D9D9"/>
          </w:tcPr>
          <w:p w:rsidR="00B934DE" w:rsidRPr="006A4BEE" w:rsidRDefault="00B934DE" w:rsidP="000E72FE">
            <w:pPr>
              <w:jc w:val="right"/>
              <w:rPr>
                <w:b/>
              </w:rPr>
            </w:pPr>
            <w:r>
              <w:rPr>
                <w:b/>
              </w:rPr>
              <w:t>62882,87</w:t>
            </w:r>
          </w:p>
        </w:tc>
        <w:tc>
          <w:tcPr>
            <w:tcW w:w="1494" w:type="dxa"/>
            <w:shd w:val="clear" w:color="auto" w:fill="D9D9D9"/>
          </w:tcPr>
          <w:p w:rsidR="00B934DE" w:rsidRPr="006A4BEE" w:rsidRDefault="00B934DE" w:rsidP="000E72FE">
            <w:pPr>
              <w:jc w:val="right"/>
              <w:rPr>
                <w:b/>
              </w:rPr>
            </w:pPr>
            <w:r>
              <w:rPr>
                <w:b/>
              </w:rPr>
              <w:t>29952,46</w:t>
            </w:r>
          </w:p>
        </w:tc>
        <w:tc>
          <w:tcPr>
            <w:tcW w:w="1580" w:type="dxa"/>
            <w:shd w:val="clear" w:color="auto" w:fill="D9D9D9"/>
          </w:tcPr>
          <w:p w:rsidR="00B934DE" w:rsidRPr="006A4BEE" w:rsidRDefault="00B934DE" w:rsidP="000E72FE">
            <w:pPr>
              <w:jc w:val="right"/>
              <w:rPr>
                <w:b/>
              </w:rPr>
            </w:pPr>
            <w:r>
              <w:rPr>
                <w:b/>
              </w:rPr>
              <w:t>29952,46</w:t>
            </w:r>
          </w:p>
        </w:tc>
        <w:tc>
          <w:tcPr>
            <w:tcW w:w="1497" w:type="dxa"/>
            <w:shd w:val="clear" w:color="auto" w:fill="D9D9D9"/>
          </w:tcPr>
          <w:p w:rsidR="00B934DE" w:rsidRPr="006A4BEE" w:rsidRDefault="00B934DE" w:rsidP="000E72FE">
            <w:pPr>
              <w:jc w:val="right"/>
              <w:rPr>
                <w:b/>
              </w:rPr>
            </w:pPr>
            <w:r>
              <w:rPr>
                <w:b/>
              </w:rPr>
              <w:t>29952,46</w:t>
            </w:r>
          </w:p>
        </w:tc>
      </w:tr>
    </w:tbl>
    <w:p w:rsidR="006A4BEE" w:rsidRPr="006A4BEE" w:rsidRDefault="006A4BEE" w:rsidP="006A4BEE">
      <w:pPr>
        <w:rPr>
          <w:b/>
        </w:rPr>
      </w:pPr>
    </w:p>
    <w:p w:rsidR="006A4BEE" w:rsidRPr="006A4BEE" w:rsidRDefault="006A4BEE" w:rsidP="006A4BEE">
      <w:r w:rsidRPr="006A4BEE">
        <w:t>Hospodársky výsledok /kl</w:t>
      </w:r>
      <w:r w:rsidR="008A5FB0">
        <w:t>adný</w:t>
      </w:r>
      <w:r w:rsidR="00B934DE">
        <w:t>/ v sume 29 952,46</w:t>
      </w:r>
      <w:r w:rsidRPr="006A4BEE">
        <w:t xml:space="preserve"> </w:t>
      </w:r>
      <w:r w:rsidR="00A17DCF">
        <w:t>EUR</w:t>
      </w:r>
      <w:r w:rsidRPr="006A4BEE">
        <w:t xml:space="preserve"> bol zúčtovaný na účet 428 – </w:t>
      </w:r>
      <w:proofErr w:type="spellStart"/>
      <w:r w:rsidRPr="006A4BEE">
        <w:t>Nevysporiadaný</w:t>
      </w:r>
      <w:proofErr w:type="spellEnd"/>
      <w:r w:rsidRPr="006A4BEE">
        <w:t xml:space="preserve"> výsledok hospodárenia minulých rokov.</w:t>
      </w:r>
    </w:p>
    <w:p w:rsidR="006A4BEE" w:rsidRPr="007A3A5A" w:rsidRDefault="006A4BEE" w:rsidP="006A4BEE">
      <w:r w:rsidRPr="007A3A5A">
        <w:t>Analýza nákladov a výnosov v porovnaní s minulým rokom a s vysvetlením</w:t>
      </w:r>
      <w:r w:rsidR="00B45FBF" w:rsidRPr="007A3A5A">
        <w:t xml:space="preserve"> významných rozdielov :</w:t>
      </w:r>
    </w:p>
    <w:p w:rsidR="00B45FBF" w:rsidRPr="007A3A5A" w:rsidRDefault="00B45FBF" w:rsidP="00B45FBF">
      <w:pPr>
        <w:spacing w:line="240" w:lineRule="auto"/>
      </w:pPr>
      <w:r w:rsidRPr="007A3A5A">
        <w:t>- v porovnaní s r. 2013 sa zvýšili náklady v </w:t>
      </w:r>
      <w:proofErr w:type="spellStart"/>
      <w:r w:rsidRPr="007A3A5A">
        <w:t>účt</w:t>
      </w:r>
      <w:proofErr w:type="spellEnd"/>
      <w:r w:rsidRPr="007A3A5A">
        <w:t xml:space="preserve">. Triede 55 – Odpis DN a DH majetku. V tejto </w:t>
      </w:r>
      <w:proofErr w:type="spellStart"/>
      <w:r w:rsidRPr="007A3A5A">
        <w:t>účt</w:t>
      </w:r>
      <w:proofErr w:type="spellEnd"/>
      <w:r w:rsidRPr="007A3A5A">
        <w:t xml:space="preserve">. triede sa od r. 2014 </w:t>
      </w:r>
      <w:r w:rsidR="00B215D7" w:rsidRPr="007A3A5A">
        <w:t>začali účtovať odpisy za majetok</w:t>
      </w:r>
      <w:r w:rsidRPr="007A3A5A">
        <w:t xml:space="preserve"> : Kanalizácia a ČOV Jesenské , Revitalizácia centra v obci Jesenské.</w:t>
      </w:r>
    </w:p>
    <w:p w:rsidR="00697639" w:rsidRDefault="00972AB6" w:rsidP="00697639">
      <w:pPr>
        <w:autoSpaceDE w:val="0"/>
        <w:autoSpaceDN w:val="0"/>
        <w:adjustRightInd w:val="0"/>
        <w:spacing w:after="0" w:line="240" w:lineRule="auto"/>
        <w:rPr>
          <w:rFonts w:ascii="Calibri" w:hAnsi="Calibri" w:cs="Calibri"/>
        </w:rPr>
      </w:pPr>
      <w:r w:rsidRPr="007A3A5A">
        <w:rPr>
          <w:rFonts w:ascii="Calibri" w:hAnsi="Calibri" w:cs="Calibri"/>
        </w:rPr>
        <w:t>-  v porovnaní s r. 2013 sa zvýšili výnosy v </w:t>
      </w:r>
      <w:proofErr w:type="spellStart"/>
      <w:r w:rsidRPr="007A3A5A">
        <w:rPr>
          <w:rFonts w:ascii="Calibri" w:hAnsi="Calibri" w:cs="Calibri"/>
        </w:rPr>
        <w:t>účt</w:t>
      </w:r>
      <w:proofErr w:type="spellEnd"/>
      <w:r w:rsidRPr="007A3A5A">
        <w:rPr>
          <w:rFonts w:ascii="Calibri" w:hAnsi="Calibri" w:cs="Calibri"/>
        </w:rPr>
        <w:t>. triede 69 – Výnosy z transferov: bol dokončený projekt Revitalizácia centrálnej zóny v obci Jesenské .</w:t>
      </w:r>
    </w:p>
    <w:p w:rsidR="007A3A5A" w:rsidRPr="007A3A5A" w:rsidRDefault="007A3A5A" w:rsidP="00697639">
      <w:pPr>
        <w:autoSpaceDE w:val="0"/>
        <w:autoSpaceDN w:val="0"/>
        <w:adjustRightInd w:val="0"/>
        <w:spacing w:after="0" w:line="240" w:lineRule="auto"/>
        <w:rPr>
          <w:rFonts w:ascii="Calibri" w:hAnsi="Calibri" w:cs="Calibri"/>
          <w:sz w:val="20"/>
          <w:szCs w:val="20"/>
        </w:rPr>
      </w:pPr>
    </w:p>
    <w:p w:rsidR="006A4BEE" w:rsidRPr="006A4BEE" w:rsidRDefault="006A4BEE" w:rsidP="006A4BEE">
      <w:pPr>
        <w:rPr>
          <w:b/>
        </w:rPr>
      </w:pPr>
      <w:r w:rsidRPr="006A4BEE">
        <w:rPr>
          <w:b/>
        </w:rPr>
        <w:t>b) za konsolidovaný celok</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gridCol w:w="1580"/>
        <w:gridCol w:w="1497"/>
      </w:tblGrid>
      <w:tr w:rsidR="006A4BEE" w:rsidRPr="006A4BEE" w:rsidTr="00D47A43">
        <w:tc>
          <w:tcPr>
            <w:tcW w:w="3240" w:type="dxa"/>
            <w:shd w:val="clear" w:color="auto" w:fill="DDD9C3"/>
          </w:tcPr>
          <w:p w:rsidR="006A4BEE" w:rsidRPr="006A4BEE" w:rsidRDefault="006A4BEE" w:rsidP="000E72FE">
            <w:pPr>
              <w:spacing w:after="0"/>
              <w:rPr>
                <w:b/>
              </w:rPr>
            </w:pPr>
            <w:r w:rsidRPr="006A4BEE">
              <w:rPr>
                <w:b/>
              </w:rPr>
              <w:t>Názov</w:t>
            </w:r>
          </w:p>
        </w:tc>
        <w:tc>
          <w:tcPr>
            <w:tcW w:w="1549" w:type="dxa"/>
            <w:shd w:val="clear" w:color="auto" w:fill="DDD9C3"/>
          </w:tcPr>
          <w:p w:rsidR="006A4BEE" w:rsidRPr="006A4BEE" w:rsidRDefault="006A4BEE" w:rsidP="000E72FE">
            <w:pPr>
              <w:spacing w:after="0"/>
              <w:rPr>
                <w:b/>
              </w:rPr>
            </w:pPr>
            <w:r w:rsidRPr="006A4BEE">
              <w:rPr>
                <w:b/>
              </w:rPr>
              <w:t>Skutočnosť</w:t>
            </w:r>
          </w:p>
          <w:p w:rsidR="006A4BEE" w:rsidRPr="006A4BEE" w:rsidRDefault="006A4BEE" w:rsidP="000E72FE">
            <w:pPr>
              <w:spacing w:after="0"/>
              <w:rPr>
                <w:b/>
              </w:rPr>
            </w:pPr>
            <w:r w:rsidRPr="006A4BEE">
              <w:rPr>
                <w:b/>
              </w:rPr>
              <w:t>k 31.12. 2013</w:t>
            </w:r>
          </w:p>
        </w:tc>
        <w:tc>
          <w:tcPr>
            <w:tcW w:w="1494" w:type="dxa"/>
            <w:shd w:val="clear" w:color="auto" w:fill="DDD9C3"/>
          </w:tcPr>
          <w:p w:rsidR="006A4BEE" w:rsidRPr="006A4BEE" w:rsidRDefault="006A4BEE" w:rsidP="000E72FE">
            <w:pPr>
              <w:spacing w:after="0"/>
              <w:rPr>
                <w:b/>
              </w:rPr>
            </w:pPr>
            <w:r w:rsidRPr="006A4BEE">
              <w:rPr>
                <w:b/>
              </w:rPr>
              <w:t>Skutočnosť</w:t>
            </w:r>
          </w:p>
          <w:p w:rsidR="006A4BEE" w:rsidRPr="006A4BEE" w:rsidRDefault="006A4BEE" w:rsidP="000E72FE">
            <w:pPr>
              <w:spacing w:after="0"/>
              <w:rPr>
                <w:b/>
              </w:rPr>
            </w:pPr>
            <w:r w:rsidRPr="006A4BEE">
              <w:rPr>
                <w:b/>
              </w:rPr>
              <w:t>k 31.12.2014</w:t>
            </w:r>
          </w:p>
        </w:tc>
        <w:tc>
          <w:tcPr>
            <w:tcW w:w="1580" w:type="dxa"/>
            <w:shd w:val="clear" w:color="auto" w:fill="DDD9C3"/>
          </w:tcPr>
          <w:p w:rsidR="006A4BEE" w:rsidRPr="006A4BEE" w:rsidRDefault="006A4BEE" w:rsidP="000E72FE">
            <w:pPr>
              <w:spacing w:after="0"/>
              <w:rPr>
                <w:b/>
              </w:rPr>
            </w:pPr>
            <w:r w:rsidRPr="006A4BEE">
              <w:rPr>
                <w:b/>
              </w:rPr>
              <w:t>Predpoklad</w:t>
            </w:r>
          </w:p>
          <w:p w:rsidR="006A4BEE" w:rsidRPr="006A4BEE" w:rsidRDefault="006A4BEE" w:rsidP="000E72FE">
            <w:pPr>
              <w:spacing w:after="0"/>
              <w:rPr>
                <w:b/>
              </w:rPr>
            </w:pPr>
            <w:r w:rsidRPr="006A4BEE">
              <w:rPr>
                <w:b/>
              </w:rPr>
              <w:t>rok 2015</w:t>
            </w:r>
          </w:p>
        </w:tc>
        <w:tc>
          <w:tcPr>
            <w:tcW w:w="1497" w:type="dxa"/>
            <w:shd w:val="clear" w:color="auto" w:fill="DDD9C3"/>
          </w:tcPr>
          <w:p w:rsidR="006A4BEE" w:rsidRPr="006A4BEE" w:rsidRDefault="006A4BEE" w:rsidP="000E72FE">
            <w:pPr>
              <w:spacing w:after="0"/>
              <w:rPr>
                <w:b/>
              </w:rPr>
            </w:pPr>
            <w:r w:rsidRPr="006A4BEE">
              <w:rPr>
                <w:b/>
              </w:rPr>
              <w:t>Predpoklad</w:t>
            </w:r>
          </w:p>
          <w:p w:rsidR="006A4BEE" w:rsidRPr="006A4BEE" w:rsidRDefault="006A4BEE" w:rsidP="000E72FE">
            <w:pPr>
              <w:spacing w:after="0"/>
              <w:rPr>
                <w:b/>
              </w:rPr>
            </w:pPr>
            <w:r w:rsidRPr="006A4BEE">
              <w:rPr>
                <w:b/>
              </w:rPr>
              <w:t>rok 2016</w:t>
            </w:r>
          </w:p>
        </w:tc>
      </w:tr>
      <w:tr w:rsidR="006A4BEE" w:rsidRPr="006A4BEE" w:rsidTr="00D47A43">
        <w:tc>
          <w:tcPr>
            <w:tcW w:w="3240" w:type="dxa"/>
            <w:shd w:val="clear" w:color="auto" w:fill="D9D9D9"/>
          </w:tcPr>
          <w:p w:rsidR="006A4BEE" w:rsidRPr="006A4BEE" w:rsidRDefault="006A4BEE" w:rsidP="006A4BEE">
            <w:pPr>
              <w:rPr>
                <w:b/>
              </w:rPr>
            </w:pPr>
            <w:r w:rsidRPr="006A4BEE">
              <w:rPr>
                <w:b/>
              </w:rPr>
              <w:t>Náklady</w:t>
            </w:r>
          </w:p>
        </w:tc>
        <w:tc>
          <w:tcPr>
            <w:tcW w:w="1549" w:type="dxa"/>
            <w:shd w:val="clear" w:color="auto" w:fill="D9D9D9"/>
          </w:tcPr>
          <w:p w:rsidR="006A4BEE" w:rsidRPr="006A4BEE" w:rsidRDefault="006A4BEE" w:rsidP="006A4BEE">
            <w:pPr>
              <w:rPr>
                <w:b/>
              </w:rPr>
            </w:pPr>
          </w:p>
        </w:tc>
        <w:tc>
          <w:tcPr>
            <w:tcW w:w="1494" w:type="dxa"/>
            <w:shd w:val="clear" w:color="auto" w:fill="D9D9D9"/>
          </w:tcPr>
          <w:p w:rsidR="006A4BEE" w:rsidRPr="006A4BEE" w:rsidRDefault="006A4BEE" w:rsidP="006A4BEE">
            <w:pPr>
              <w:rPr>
                <w:b/>
              </w:rPr>
            </w:pPr>
          </w:p>
        </w:tc>
        <w:tc>
          <w:tcPr>
            <w:tcW w:w="1580" w:type="dxa"/>
            <w:shd w:val="clear" w:color="auto" w:fill="D9D9D9"/>
          </w:tcPr>
          <w:p w:rsidR="006A4BEE" w:rsidRPr="006A4BEE" w:rsidRDefault="006A4BEE" w:rsidP="006A4BEE">
            <w:pPr>
              <w:rPr>
                <w:b/>
              </w:rPr>
            </w:pPr>
          </w:p>
        </w:tc>
        <w:tc>
          <w:tcPr>
            <w:tcW w:w="1497" w:type="dxa"/>
            <w:shd w:val="clear" w:color="auto" w:fill="D9D9D9"/>
          </w:tcPr>
          <w:p w:rsidR="006A4BEE" w:rsidRPr="006A4BEE" w:rsidRDefault="006A4BEE" w:rsidP="006A4BEE">
            <w:pPr>
              <w:rPr>
                <w:b/>
              </w:rPr>
            </w:pPr>
          </w:p>
        </w:tc>
      </w:tr>
      <w:tr w:rsidR="0072185D" w:rsidRPr="006A4BEE" w:rsidTr="00D47A43">
        <w:tc>
          <w:tcPr>
            <w:tcW w:w="3240" w:type="dxa"/>
          </w:tcPr>
          <w:p w:rsidR="0072185D" w:rsidRPr="006A4BEE" w:rsidRDefault="0072185D" w:rsidP="006A4BEE">
            <w:r w:rsidRPr="006A4BEE">
              <w:t>50 – Spotrebované nákupy</w:t>
            </w:r>
          </w:p>
        </w:tc>
        <w:tc>
          <w:tcPr>
            <w:tcW w:w="1549" w:type="dxa"/>
          </w:tcPr>
          <w:p w:rsidR="0072185D" w:rsidRPr="006A4BEE" w:rsidRDefault="0072185D" w:rsidP="000E72FE">
            <w:pPr>
              <w:jc w:val="right"/>
              <w:rPr>
                <w:b/>
              </w:rPr>
            </w:pPr>
            <w:r>
              <w:rPr>
                <w:b/>
              </w:rPr>
              <w:t>416077,48</w:t>
            </w:r>
          </w:p>
        </w:tc>
        <w:tc>
          <w:tcPr>
            <w:tcW w:w="1494" w:type="dxa"/>
          </w:tcPr>
          <w:p w:rsidR="0072185D" w:rsidRPr="006A4BEE" w:rsidRDefault="0072185D" w:rsidP="000E72FE">
            <w:pPr>
              <w:jc w:val="right"/>
              <w:rPr>
                <w:b/>
              </w:rPr>
            </w:pPr>
            <w:r>
              <w:rPr>
                <w:b/>
              </w:rPr>
              <w:t>322013,93</w:t>
            </w:r>
          </w:p>
        </w:tc>
        <w:tc>
          <w:tcPr>
            <w:tcW w:w="1580" w:type="dxa"/>
          </w:tcPr>
          <w:p w:rsidR="0072185D" w:rsidRPr="006A4BEE" w:rsidRDefault="0072185D" w:rsidP="000E72FE">
            <w:pPr>
              <w:jc w:val="right"/>
              <w:rPr>
                <w:b/>
              </w:rPr>
            </w:pPr>
            <w:r>
              <w:rPr>
                <w:b/>
              </w:rPr>
              <w:t>322013,93</w:t>
            </w:r>
          </w:p>
        </w:tc>
        <w:tc>
          <w:tcPr>
            <w:tcW w:w="1497" w:type="dxa"/>
          </w:tcPr>
          <w:p w:rsidR="0072185D" w:rsidRPr="006A4BEE" w:rsidRDefault="0072185D" w:rsidP="000E72FE">
            <w:pPr>
              <w:jc w:val="right"/>
              <w:rPr>
                <w:b/>
              </w:rPr>
            </w:pPr>
            <w:r>
              <w:rPr>
                <w:b/>
              </w:rPr>
              <w:t>322013,93</w:t>
            </w:r>
          </w:p>
        </w:tc>
      </w:tr>
      <w:tr w:rsidR="0072185D" w:rsidRPr="006A4BEE" w:rsidTr="00D47A43">
        <w:tc>
          <w:tcPr>
            <w:tcW w:w="3240" w:type="dxa"/>
          </w:tcPr>
          <w:p w:rsidR="0072185D" w:rsidRPr="006A4BEE" w:rsidRDefault="0072185D" w:rsidP="006A4BEE">
            <w:r w:rsidRPr="006A4BEE">
              <w:lastRenderedPageBreak/>
              <w:t>51 – Služby</w:t>
            </w:r>
          </w:p>
        </w:tc>
        <w:tc>
          <w:tcPr>
            <w:tcW w:w="1549" w:type="dxa"/>
          </w:tcPr>
          <w:p w:rsidR="0072185D" w:rsidRPr="006A4BEE" w:rsidRDefault="0072185D" w:rsidP="000E72FE">
            <w:pPr>
              <w:jc w:val="right"/>
              <w:rPr>
                <w:b/>
              </w:rPr>
            </w:pPr>
            <w:r>
              <w:rPr>
                <w:b/>
              </w:rPr>
              <w:t>270175,13</w:t>
            </w:r>
          </w:p>
        </w:tc>
        <w:tc>
          <w:tcPr>
            <w:tcW w:w="1494" w:type="dxa"/>
          </w:tcPr>
          <w:p w:rsidR="0072185D" w:rsidRPr="006A4BEE" w:rsidRDefault="0072185D" w:rsidP="000E72FE">
            <w:pPr>
              <w:jc w:val="right"/>
              <w:rPr>
                <w:b/>
              </w:rPr>
            </w:pPr>
            <w:r>
              <w:rPr>
                <w:b/>
              </w:rPr>
              <w:t>253709,59</w:t>
            </w:r>
          </w:p>
        </w:tc>
        <w:tc>
          <w:tcPr>
            <w:tcW w:w="1580" w:type="dxa"/>
          </w:tcPr>
          <w:p w:rsidR="0072185D" w:rsidRPr="006A4BEE" w:rsidRDefault="0072185D" w:rsidP="000E72FE">
            <w:pPr>
              <w:jc w:val="right"/>
              <w:rPr>
                <w:b/>
              </w:rPr>
            </w:pPr>
            <w:r>
              <w:rPr>
                <w:b/>
              </w:rPr>
              <w:t>253709,59</w:t>
            </w:r>
          </w:p>
        </w:tc>
        <w:tc>
          <w:tcPr>
            <w:tcW w:w="1497" w:type="dxa"/>
          </w:tcPr>
          <w:p w:rsidR="0072185D" w:rsidRPr="006A4BEE" w:rsidRDefault="0072185D" w:rsidP="000E72FE">
            <w:pPr>
              <w:jc w:val="right"/>
              <w:rPr>
                <w:b/>
              </w:rPr>
            </w:pPr>
            <w:r>
              <w:rPr>
                <w:b/>
              </w:rPr>
              <w:t>253709,59</w:t>
            </w:r>
          </w:p>
        </w:tc>
      </w:tr>
      <w:tr w:rsidR="0072185D" w:rsidRPr="006A4BEE" w:rsidTr="00D47A43">
        <w:tc>
          <w:tcPr>
            <w:tcW w:w="3240" w:type="dxa"/>
          </w:tcPr>
          <w:p w:rsidR="0072185D" w:rsidRPr="006A4BEE" w:rsidRDefault="0072185D" w:rsidP="006A4BEE">
            <w:r w:rsidRPr="006A4BEE">
              <w:t>52 – Osobné náklady</w:t>
            </w:r>
          </w:p>
        </w:tc>
        <w:tc>
          <w:tcPr>
            <w:tcW w:w="1549" w:type="dxa"/>
          </w:tcPr>
          <w:p w:rsidR="0072185D" w:rsidRPr="006A4BEE" w:rsidRDefault="0072185D" w:rsidP="000E72FE">
            <w:pPr>
              <w:jc w:val="right"/>
              <w:rPr>
                <w:b/>
              </w:rPr>
            </w:pPr>
            <w:r>
              <w:rPr>
                <w:b/>
              </w:rPr>
              <w:t>1416455,07</w:t>
            </w:r>
          </w:p>
        </w:tc>
        <w:tc>
          <w:tcPr>
            <w:tcW w:w="1494" w:type="dxa"/>
          </w:tcPr>
          <w:p w:rsidR="0072185D" w:rsidRPr="006A4BEE" w:rsidRDefault="0072185D" w:rsidP="000E72FE">
            <w:pPr>
              <w:jc w:val="right"/>
              <w:rPr>
                <w:b/>
              </w:rPr>
            </w:pPr>
            <w:r>
              <w:rPr>
                <w:b/>
              </w:rPr>
              <w:t>1522521,87</w:t>
            </w:r>
          </w:p>
        </w:tc>
        <w:tc>
          <w:tcPr>
            <w:tcW w:w="1580" w:type="dxa"/>
          </w:tcPr>
          <w:p w:rsidR="0072185D" w:rsidRPr="006A4BEE" w:rsidRDefault="0072185D" w:rsidP="000E72FE">
            <w:pPr>
              <w:jc w:val="right"/>
              <w:rPr>
                <w:b/>
              </w:rPr>
            </w:pPr>
            <w:r>
              <w:rPr>
                <w:b/>
              </w:rPr>
              <w:t>1522521,87</w:t>
            </w:r>
          </w:p>
        </w:tc>
        <w:tc>
          <w:tcPr>
            <w:tcW w:w="1497" w:type="dxa"/>
          </w:tcPr>
          <w:p w:rsidR="0072185D" w:rsidRPr="006A4BEE" w:rsidRDefault="0072185D" w:rsidP="000E72FE">
            <w:pPr>
              <w:jc w:val="right"/>
              <w:rPr>
                <w:b/>
              </w:rPr>
            </w:pPr>
            <w:r>
              <w:rPr>
                <w:b/>
              </w:rPr>
              <w:t>1522521,87</w:t>
            </w:r>
          </w:p>
        </w:tc>
      </w:tr>
      <w:tr w:rsidR="0072185D" w:rsidRPr="006A4BEE" w:rsidTr="00D47A43">
        <w:tc>
          <w:tcPr>
            <w:tcW w:w="3240" w:type="dxa"/>
          </w:tcPr>
          <w:p w:rsidR="0072185D" w:rsidRPr="006A4BEE" w:rsidRDefault="0072185D" w:rsidP="006A4BEE">
            <w:r w:rsidRPr="006A4BEE">
              <w:t>53 – Dane a  poplatky</w:t>
            </w:r>
          </w:p>
        </w:tc>
        <w:tc>
          <w:tcPr>
            <w:tcW w:w="1549" w:type="dxa"/>
          </w:tcPr>
          <w:p w:rsidR="0072185D" w:rsidRPr="006A4BEE" w:rsidRDefault="0072185D" w:rsidP="000E72FE">
            <w:pPr>
              <w:jc w:val="right"/>
              <w:rPr>
                <w:b/>
              </w:rPr>
            </w:pPr>
            <w:r>
              <w:rPr>
                <w:b/>
              </w:rPr>
              <w:t>731,90</w:t>
            </w:r>
          </w:p>
        </w:tc>
        <w:tc>
          <w:tcPr>
            <w:tcW w:w="1494" w:type="dxa"/>
          </w:tcPr>
          <w:p w:rsidR="0072185D" w:rsidRPr="006A4BEE" w:rsidRDefault="0072185D" w:rsidP="000E72FE">
            <w:pPr>
              <w:jc w:val="right"/>
              <w:rPr>
                <w:b/>
              </w:rPr>
            </w:pPr>
            <w:r>
              <w:rPr>
                <w:b/>
              </w:rPr>
              <w:t>1097,25</w:t>
            </w:r>
          </w:p>
        </w:tc>
        <w:tc>
          <w:tcPr>
            <w:tcW w:w="1580" w:type="dxa"/>
          </w:tcPr>
          <w:p w:rsidR="0072185D" w:rsidRPr="006A4BEE" w:rsidRDefault="0072185D" w:rsidP="000E72FE">
            <w:pPr>
              <w:jc w:val="right"/>
              <w:rPr>
                <w:b/>
              </w:rPr>
            </w:pPr>
            <w:r>
              <w:rPr>
                <w:b/>
              </w:rPr>
              <w:t>1097,25</w:t>
            </w:r>
          </w:p>
        </w:tc>
        <w:tc>
          <w:tcPr>
            <w:tcW w:w="1497" w:type="dxa"/>
          </w:tcPr>
          <w:p w:rsidR="0072185D" w:rsidRPr="006A4BEE" w:rsidRDefault="0072185D" w:rsidP="000E72FE">
            <w:pPr>
              <w:jc w:val="right"/>
              <w:rPr>
                <w:b/>
              </w:rPr>
            </w:pPr>
            <w:r>
              <w:rPr>
                <w:b/>
              </w:rPr>
              <w:t>1097,25</w:t>
            </w:r>
          </w:p>
        </w:tc>
      </w:tr>
      <w:tr w:rsidR="0072185D" w:rsidRPr="006A4BEE" w:rsidTr="00D47A43">
        <w:tc>
          <w:tcPr>
            <w:tcW w:w="3240" w:type="dxa"/>
          </w:tcPr>
          <w:p w:rsidR="0072185D" w:rsidRPr="006A4BEE" w:rsidRDefault="0072185D" w:rsidP="006A4BEE">
            <w:r w:rsidRPr="006A4BEE">
              <w:t>54 – Ostatné náklady na prevádzkovú činnosť</w:t>
            </w:r>
          </w:p>
        </w:tc>
        <w:tc>
          <w:tcPr>
            <w:tcW w:w="1549" w:type="dxa"/>
          </w:tcPr>
          <w:p w:rsidR="0072185D" w:rsidRPr="006A4BEE" w:rsidRDefault="0072185D" w:rsidP="000E72FE">
            <w:pPr>
              <w:jc w:val="right"/>
              <w:rPr>
                <w:b/>
              </w:rPr>
            </w:pPr>
            <w:r>
              <w:rPr>
                <w:b/>
              </w:rPr>
              <w:t>69379,26</w:t>
            </w:r>
          </w:p>
        </w:tc>
        <w:tc>
          <w:tcPr>
            <w:tcW w:w="1494" w:type="dxa"/>
          </w:tcPr>
          <w:p w:rsidR="0072185D" w:rsidRPr="006A4BEE" w:rsidRDefault="0072185D" w:rsidP="000E72FE">
            <w:pPr>
              <w:jc w:val="right"/>
              <w:rPr>
                <w:b/>
              </w:rPr>
            </w:pPr>
            <w:r>
              <w:rPr>
                <w:b/>
              </w:rPr>
              <w:t>63466,32</w:t>
            </w:r>
          </w:p>
        </w:tc>
        <w:tc>
          <w:tcPr>
            <w:tcW w:w="1580" w:type="dxa"/>
          </w:tcPr>
          <w:p w:rsidR="0072185D" w:rsidRPr="006A4BEE" w:rsidRDefault="0072185D" w:rsidP="000E72FE">
            <w:pPr>
              <w:jc w:val="right"/>
              <w:rPr>
                <w:b/>
              </w:rPr>
            </w:pPr>
            <w:r>
              <w:rPr>
                <w:b/>
              </w:rPr>
              <w:t>63466,32</w:t>
            </w:r>
          </w:p>
        </w:tc>
        <w:tc>
          <w:tcPr>
            <w:tcW w:w="1497" w:type="dxa"/>
          </w:tcPr>
          <w:p w:rsidR="0072185D" w:rsidRPr="006A4BEE" w:rsidRDefault="0072185D" w:rsidP="000E72FE">
            <w:pPr>
              <w:jc w:val="right"/>
              <w:rPr>
                <w:b/>
              </w:rPr>
            </w:pPr>
            <w:r>
              <w:rPr>
                <w:b/>
              </w:rPr>
              <w:t>63466,32</w:t>
            </w:r>
          </w:p>
        </w:tc>
      </w:tr>
      <w:tr w:rsidR="0072185D" w:rsidRPr="006A4BEE" w:rsidTr="00D47A43">
        <w:tc>
          <w:tcPr>
            <w:tcW w:w="3240" w:type="dxa"/>
          </w:tcPr>
          <w:p w:rsidR="0072185D" w:rsidRPr="006A4BEE" w:rsidRDefault="0072185D" w:rsidP="006A4BEE">
            <w:r w:rsidRPr="006A4BEE">
              <w:t>55 – Odpisy, rezervy a OP z prevádzkovej a finančnej činnosti a zúčtovanie časového rozlíšenia</w:t>
            </w:r>
          </w:p>
        </w:tc>
        <w:tc>
          <w:tcPr>
            <w:tcW w:w="1549" w:type="dxa"/>
          </w:tcPr>
          <w:p w:rsidR="0072185D" w:rsidRPr="006A4BEE" w:rsidRDefault="0072185D" w:rsidP="000E72FE">
            <w:pPr>
              <w:jc w:val="right"/>
              <w:rPr>
                <w:b/>
              </w:rPr>
            </w:pPr>
            <w:r>
              <w:rPr>
                <w:b/>
              </w:rPr>
              <w:t>154092,15</w:t>
            </w:r>
          </w:p>
        </w:tc>
        <w:tc>
          <w:tcPr>
            <w:tcW w:w="1494" w:type="dxa"/>
          </w:tcPr>
          <w:p w:rsidR="0072185D" w:rsidRPr="006A4BEE" w:rsidRDefault="0072185D" w:rsidP="000E72FE">
            <w:pPr>
              <w:jc w:val="right"/>
              <w:rPr>
                <w:b/>
              </w:rPr>
            </w:pPr>
            <w:r>
              <w:rPr>
                <w:b/>
              </w:rPr>
              <w:t>298654,73</w:t>
            </w:r>
          </w:p>
        </w:tc>
        <w:tc>
          <w:tcPr>
            <w:tcW w:w="1580" w:type="dxa"/>
          </w:tcPr>
          <w:p w:rsidR="0072185D" w:rsidRPr="006A4BEE" w:rsidRDefault="0072185D" w:rsidP="000E72FE">
            <w:pPr>
              <w:jc w:val="right"/>
              <w:rPr>
                <w:b/>
              </w:rPr>
            </w:pPr>
            <w:r>
              <w:rPr>
                <w:b/>
              </w:rPr>
              <w:t>298654,73</w:t>
            </w:r>
          </w:p>
        </w:tc>
        <w:tc>
          <w:tcPr>
            <w:tcW w:w="1497" w:type="dxa"/>
          </w:tcPr>
          <w:p w:rsidR="0072185D" w:rsidRPr="006A4BEE" w:rsidRDefault="0072185D" w:rsidP="000E72FE">
            <w:pPr>
              <w:jc w:val="right"/>
              <w:rPr>
                <w:b/>
              </w:rPr>
            </w:pPr>
            <w:r>
              <w:rPr>
                <w:b/>
              </w:rPr>
              <w:t>298654,73</w:t>
            </w:r>
          </w:p>
        </w:tc>
      </w:tr>
      <w:tr w:rsidR="0072185D" w:rsidRPr="006A4BEE" w:rsidTr="00D47A43">
        <w:tc>
          <w:tcPr>
            <w:tcW w:w="3240" w:type="dxa"/>
          </w:tcPr>
          <w:p w:rsidR="0072185D" w:rsidRPr="006A4BEE" w:rsidRDefault="0072185D" w:rsidP="006A4BEE">
            <w:r w:rsidRPr="006A4BEE">
              <w:t>56 – Finančné náklady</w:t>
            </w:r>
          </w:p>
        </w:tc>
        <w:tc>
          <w:tcPr>
            <w:tcW w:w="1549" w:type="dxa"/>
          </w:tcPr>
          <w:p w:rsidR="0072185D" w:rsidRPr="006A4BEE" w:rsidRDefault="0072185D" w:rsidP="000E72FE">
            <w:pPr>
              <w:jc w:val="right"/>
              <w:rPr>
                <w:b/>
              </w:rPr>
            </w:pPr>
            <w:r>
              <w:rPr>
                <w:b/>
              </w:rPr>
              <w:t>21296,58</w:t>
            </w:r>
          </w:p>
        </w:tc>
        <w:tc>
          <w:tcPr>
            <w:tcW w:w="1494" w:type="dxa"/>
          </w:tcPr>
          <w:p w:rsidR="0072185D" w:rsidRPr="006A4BEE" w:rsidRDefault="0072185D" w:rsidP="000E72FE">
            <w:pPr>
              <w:jc w:val="right"/>
              <w:rPr>
                <w:b/>
              </w:rPr>
            </w:pPr>
            <w:r>
              <w:rPr>
                <w:b/>
              </w:rPr>
              <w:t>28221,21</w:t>
            </w:r>
          </w:p>
        </w:tc>
        <w:tc>
          <w:tcPr>
            <w:tcW w:w="1580" w:type="dxa"/>
          </w:tcPr>
          <w:p w:rsidR="0072185D" w:rsidRPr="006A4BEE" w:rsidRDefault="0072185D" w:rsidP="000E72FE">
            <w:pPr>
              <w:jc w:val="right"/>
              <w:rPr>
                <w:b/>
              </w:rPr>
            </w:pPr>
            <w:r>
              <w:rPr>
                <w:b/>
              </w:rPr>
              <w:t>28221,21</w:t>
            </w:r>
          </w:p>
        </w:tc>
        <w:tc>
          <w:tcPr>
            <w:tcW w:w="1497" w:type="dxa"/>
          </w:tcPr>
          <w:p w:rsidR="0072185D" w:rsidRPr="006A4BEE" w:rsidRDefault="0072185D" w:rsidP="000E72FE">
            <w:pPr>
              <w:jc w:val="right"/>
              <w:rPr>
                <w:b/>
              </w:rPr>
            </w:pPr>
            <w:r>
              <w:rPr>
                <w:b/>
              </w:rPr>
              <w:t>28221,21</w:t>
            </w:r>
          </w:p>
        </w:tc>
      </w:tr>
      <w:tr w:rsidR="0072185D" w:rsidRPr="006A4BEE" w:rsidTr="00D47A43">
        <w:tc>
          <w:tcPr>
            <w:tcW w:w="3240" w:type="dxa"/>
          </w:tcPr>
          <w:p w:rsidR="0072185D" w:rsidRPr="006A4BEE" w:rsidRDefault="0072185D" w:rsidP="006A4BEE">
            <w:r w:rsidRPr="006A4BEE">
              <w:t>57 – Mimoriadne náklady</w:t>
            </w:r>
          </w:p>
        </w:tc>
        <w:tc>
          <w:tcPr>
            <w:tcW w:w="1549" w:type="dxa"/>
          </w:tcPr>
          <w:p w:rsidR="0072185D" w:rsidRPr="006A4BEE" w:rsidRDefault="0072185D" w:rsidP="000E72FE">
            <w:pPr>
              <w:jc w:val="right"/>
              <w:rPr>
                <w:b/>
              </w:rPr>
            </w:pPr>
            <w:r>
              <w:rPr>
                <w:b/>
              </w:rPr>
              <w:t>600,00</w:t>
            </w:r>
          </w:p>
        </w:tc>
        <w:tc>
          <w:tcPr>
            <w:tcW w:w="1494" w:type="dxa"/>
          </w:tcPr>
          <w:p w:rsidR="0072185D" w:rsidRPr="006A4BEE" w:rsidRDefault="0072185D" w:rsidP="000E72FE">
            <w:pPr>
              <w:jc w:val="right"/>
              <w:rPr>
                <w:b/>
              </w:rPr>
            </w:pPr>
            <w:r>
              <w:rPr>
                <w:b/>
              </w:rPr>
              <w:t>0,00</w:t>
            </w:r>
          </w:p>
        </w:tc>
        <w:tc>
          <w:tcPr>
            <w:tcW w:w="1580" w:type="dxa"/>
          </w:tcPr>
          <w:p w:rsidR="0072185D" w:rsidRPr="006A4BEE" w:rsidRDefault="0072185D" w:rsidP="000E72FE">
            <w:pPr>
              <w:jc w:val="right"/>
              <w:rPr>
                <w:b/>
              </w:rPr>
            </w:pPr>
            <w:r>
              <w:rPr>
                <w:b/>
              </w:rPr>
              <w:t>0,00</w:t>
            </w:r>
          </w:p>
        </w:tc>
        <w:tc>
          <w:tcPr>
            <w:tcW w:w="1497" w:type="dxa"/>
          </w:tcPr>
          <w:p w:rsidR="0072185D" w:rsidRPr="006A4BEE" w:rsidRDefault="0072185D" w:rsidP="000E72FE">
            <w:pPr>
              <w:jc w:val="right"/>
              <w:rPr>
                <w:b/>
              </w:rPr>
            </w:pPr>
            <w:r>
              <w:rPr>
                <w:b/>
              </w:rPr>
              <w:t>0,00</w:t>
            </w:r>
          </w:p>
        </w:tc>
      </w:tr>
      <w:tr w:rsidR="0072185D" w:rsidRPr="006A4BEE" w:rsidTr="00D47A43">
        <w:tc>
          <w:tcPr>
            <w:tcW w:w="3240" w:type="dxa"/>
          </w:tcPr>
          <w:p w:rsidR="0072185D" w:rsidRPr="006A4BEE" w:rsidRDefault="0072185D" w:rsidP="006A4BEE">
            <w:r w:rsidRPr="006A4BEE">
              <w:t>58 – Náklady na transfery a náklady z odvodov príjmov</w:t>
            </w:r>
          </w:p>
        </w:tc>
        <w:tc>
          <w:tcPr>
            <w:tcW w:w="1549" w:type="dxa"/>
          </w:tcPr>
          <w:p w:rsidR="0072185D" w:rsidRPr="006A4BEE" w:rsidRDefault="0072185D" w:rsidP="000E72FE">
            <w:pPr>
              <w:jc w:val="right"/>
              <w:rPr>
                <w:b/>
              </w:rPr>
            </w:pPr>
            <w:r>
              <w:rPr>
                <w:b/>
              </w:rPr>
              <w:t>138033,00</w:t>
            </w:r>
          </w:p>
        </w:tc>
        <w:tc>
          <w:tcPr>
            <w:tcW w:w="1494" w:type="dxa"/>
          </w:tcPr>
          <w:p w:rsidR="0072185D" w:rsidRPr="006A4BEE" w:rsidRDefault="0072185D" w:rsidP="000E72FE">
            <w:pPr>
              <w:jc w:val="right"/>
              <w:rPr>
                <w:b/>
              </w:rPr>
            </w:pPr>
            <w:r>
              <w:rPr>
                <w:b/>
              </w:rPr>
              <w:t>140568,96</w:t>
            </w:r>
          </w:p>
        </w:tc>
        <w:tc>
          <w:tcPr>
            <w:tcW w:w="1580" w:type="dxa"/>
          </w:tcPr>
          <w:p w:rsidR="0072185D" w:rsidRPr="006A4BEE" w:rsidRDefault="0072185D" w:rsidP="000E72FE">
            <w:pPr>
              <w:jc w:val="right"/>
              <w:rPr>
                <w:b/>
              </w:rPr>
            </w:pPr>
            <w:r>
              <w:rPr>
                <w:b/>
              </w:rPr>
              <w:t>140568,96</w:t>
            </w:r>
          </w:p>
        </w:tc>
        <w:tc>
          <w:tcPr>
            <w:tcW w:w="1497" w:type="dxa"/>
          </w:tcPr>
          <w:p w:rsidR="0072185D" w:rsidRPr="006A4BEE" w:rsidRDefault="0072185D" w:rsidP="000E72FE">
            <w:pPr>
              <w:jc w:val="right"/>
              <w:rPr>
                <w:b/>
              </w:rPr>
            </w:pPr>
            <w:r>
              <w:rPr>
                <w:b/>
              </w:rPr>
              <w:t>140568,96</w:t>
            </w:r>
          </w:p>
        </w:tc>
      </w:tr>
      <w:tr w:rsidR="0072185D" w:rsidRPr="006A4BEE" w:rsidTr="00D47A43">
        <w:tc>
          <w:tcPr>
            <w:tcW w:w="3240" w:type="dxa"/>
          </w:tcPr>
          <w:p w:rsidR="0072185D" w:rsidRPr="006A4BEE" w:rsidRDefault="0072185D" w:rsidP="006A4BEE">
            <w:r w:rsidRPr="006A4BEE">
              <w:t>59 – Dane z príjmov</w:t>
            </w:r>
          </w:p>
        </w:tc>
        <w:tc>
          <w:tcPr>
            <w:tcW w:w="1549" w:type="dxa"/>
          </w:tcPr>
          <w:p w:rsidR="0072185D" w:rsidRPr="006A4BEE" w:rsidRDefault="0072185D" w:rsidP="000E72FE">
            <w:pPr>
              <w:jc w:val="right"/>
              <w:rPr>
                <w:b/>
              </w:rPr>
            </w:pPr>
            <w:r>
              <w:rPr>
                <w:b/>
              </w:rPr>
              <w:t>217,69</w:t>
            </w:r>
          </w:p>
        </w:tc>
        <w:tc>
          <w:tcPr>
            <w:tcW w:w="1494" w:type="dxa"/>
          </w:tcPr>
          <w:p w:rsidR="0072185D" w:rsidRPr="006A4BEE" w:rsidRDefault="0072185D" w:rsidP="000E72FE">
            <w:pPr>
              <w:jc w:val="right"/>
              <w:rPr>
                <w:b/>
              </w:rPr>
            </w:pPr>
            <w:r>
              <w:rPr>
                <w:b/>
              </w:rPr>
              <w:t>492,26</w:t>
            </w:r>
          </w:p>
        </w:tc>
        <w:tc>
          <w:tcPr>
            <w:tcW w:w="1580" w:type="dxa"/>
          </w:tcPr>
          <w:p w:rsidR="0072185D" w:rsidRPr="006A4BEE" w:rsidRDefault="0072185D" w:rsidP="000E72FE">
            <w:pPr>
              <w:jc w:val="right"/>
              <w:rPr>
                <w:b/>
              </w:rPr>
            </w:pPr>
            <w:r>
              <w:rPr>
                <w:b/>
              </w:rPr>
              <w:t>492,26</w:t>
            </w:r>
          </w:p>
        </w:tc>
        <w:tc>
          <w:tcPr>
            <w:tcW w:w="1497" w:type="dxa"/>
          </w:tcPr>
          <w:p w:rsidR="0072185D" w:rsidRPr="006A4BEE" w:rsidRDefault="0072185D" w:rsidP="000E72FE">
            <w:pPr>
              <w:jc w:val="right"/>
              <w:rPr>
                <w:b/>
              </w:rPr>
            </w:pPr>
            <w:r>
              <w:rPr>
                <w:b/>
              </w:rPr>
              <w:t>492,26</w:t>
            </w:r>
          </w:p>
        </w:tc>
      </w:tr>
      <w:tr w:rsidR="006A4BEE" w:rsidRPr="006A4BEE" w:rsidTr="00D47A43">
        <w:tc>
          <w:tcPr>
            <w:tcW w:w="3240" w:type="dxa"/>
            <w:shd w:val="clear" w:color="auto" w:fill="D9D9D9"/>
          </w:tcPr>
          <w:p w:rsidR="006A4BEE" w:rsidRPr="006A4BEE" w:rsidRDefault="006A4BEE" w:rsidP="006A4BEE">
            <w:pPr>
              <w:rPr>
                <w:b/>
              </w:rPr>
            </w:pPr>
            <w:r w:rsidRPr="006A4BEE">
              <w:rPr>
                <w:b/>
              </w:rPr>
              <w:t>Výnosy</w:t>
            </w:r>
          </w:p>
        </w:tc>
        <w:tc>
          <w:tcPr>
            <w:tcW w:w="1549" w:type="dxa"/>
            <w:shd w:val="clear" w:color="auto" w:fill="D9D9D9"/>
          </w:tcPr>
          <w:p w:rsidR="006A4BEE" w:rsidRPr="006A4BEE" w:rsidRDefault="006A4BEE" w:rsidP="000E72FE">
            <w:pPr>
              <w:jc w:val="right"/>
              <w:rPr>
                <w:b/>
              </w:rPr>
            </w:pPr>
          </w:p>
        </w:tc>
        <w:tc>
          <w:tcPr>
            <w:tcW w:w="1494" w:type="dxa"/>
            <w:shd w:val="clear" w:color="auto" w:fill="D9D9D9"/>
          </w:tcPr>
          <w:p w:rsidR="006A4BEE" w:rsidRPr="006A4BEE" w:rsidRDefault="006A4BEE" w:rsidP="000E72FE">
            <w:pPr>
              <w:jc w:val="right"/>
              <w:rPr>
                <w:b/>
              </w:rPr>
            </w:pPr>
          </w:p>
        </w:tc>
        <w:tc>
          <w:tcPr>
            <w:tcW w:w="1580" w:type="dxa"/>
            <w:shd w:val="clear" w:color="auto" w:fill="D9D9D9"/>
          </w:tcPr>
          <w:p w:rsidR="006A4BEE" w:rsidRPr="006A4BEE" w:rsidRDefault="006A4BEE" w:rsidP="000E72FE">
            <w:pPr>
              <w:jc w:val="right"/>
              <w:rPr>
                <w:b/>
              </w:rPr>
            </w:pPr>
          </w:p>
        </w:tc>
        <w:tc>
          <w:tcPr>
            <w:tcW w:w="1497" w:type="dxa"/>
            <w:shd w:val="clear" w:color="auto" w:fill="D9D9D9"/>
          </w:tcPr>
          <w:p w:rsidR="006A4BEE" w:rsidRPr="006A4BEE" w:rsidRDefault="006A4BEE" w:rsidP="000E72FE">
            <w:pPr>
              <w:jc w:val="right"/>
              <w:rPr>
                <w:b/>
              </w:rPr>
            </w:pPr>
          </w:p>
        </w:tc>
      </w:tr>
      <w:tr w:rsidR="0072185D" w:rsidRPr="006A4BEE" w:rsidTr="00D47A43">
        <w:tc>
          <w:tcPr>
            <w:tcW w:w="3240" w:type="dxa"/>
          </w:tcPr>
          <w:p w:rsidR="0072185D" w:rsidRPr="006A4BEE" w:rsidRDefault="0072185D" w:rsidP="006A4BEE">
            <w:r w:rsidRPr="006A4BEE">
              <w:t>60 – Tržby za vlastné výkony a tovar</w:t>
            </w:r>
          </w:p>
        </w:tc>
        <w:tc>
          <w:tcPr>
            <w:tcW w:w="1549" w:type="dxa"/>
          </w:tcPr>
          <w:p w:rsidR="0072185D" w:rsidRPr="006A4BEE" w:rsidRDefault="0072185D" w:rsidP="000E72FE">
            <w:pPr>
              <w:jc w:val="right"/>
              <w:rPr>
                <w:b/>
              </w:rPr>
            </w:pPr>
            <w:r>
              <w:rPr>
                <w:b/>
              </w:rPr>
              <w:t>182706,04</w:t>
            </w:r>
          </w:p>
        </w:tc>
        <w:tc>
          <w:tcPr>
            <w:tcW w:w="1494" w:type="dxa"/>
          </w:tcPr>
          <w:p w:rsidR="0072185D" w:rsidRPr="006A4BEE" w:rsidRDefault="0072185D" w:rsidP="000E72FE">
            <w:pPr>
              <w:jc w:val="right"/>
              <w:rPr>
                <w:b/>
              </w:rPr>
            </w:pPr>
            <w:r>
              <w:rPr>
                <w:b/>
              </w:rPr>
              <w:t>181682,37</w:t>
            </w:r>
          </w:p>
        </w:tc>
        <w:tc>
          <w:tcPr>
            <w:tcW w:w="1580" w:type="dxa"/>
          </w:tcPr>
          <w:p w:rsidR="0072185D" w:rsidRPr="006A4BEE" w:rsidRDefault="0072185D" w:rsidP="000E72FE">
            <w:pPr>
              <w:jc w:val="right"/>
              <w:rPr>
                <w:b/>
              </w:rPr>
            </w:pPr>
            <w:r>
              <w:rPr>
                <w:b/>
              </w:rPr>
              <w:t>181682,37</w:t>
            </w:r>
          </w:p>
        </w:tc>
        <w:tc>
          <w:tcPr>
            <w:tcW w:w="1497" w:type="dxa"/>
          </w:tcPr>
          <w:p w:rsidR="0072185D" w:rsidRPr="006A4BEE" w:rsidRDefault="0072185D" w:rsidP="000E72FE">
            <w:pPr>
              <w:jc w:val="right"/>
              <w:rPr>
                <w:b/>
              </w:rPr>
            </w:pPr>
            <w:r>
              <w:rPr>
                <w:b/>
              </w:rPr>
              <w:t>181682,37</w:t>
            </w:r>
          </w:p>
        </w:tc>
      </w:tr>
      <w:tr w:rsidR="0072185D" w:rsidRPr="006A4BEE" w:rsidTr="00D47A43">
        <w:tc>
          <w:tcPr>
            <w:tcW w:w="3240" w:type="dxa"/>
          </w:tcPr>
          <w:p w:rsidR="0072185D" w:rsidRPr="006A4BEE" w:rsidRDefault="0072185D" w:rsidP="006A4BEE">
            <w:r w:rsidRPr="006A4BEE">
              <w:t>61 – Zmena stavu vnútroorganizačných služieb</w:t>
            </w:r>
          </w:p>
        </w:tc>
        <w:tc>
          <w:tcPr>
            <w:tcW w:w="1549" w:type="dxa"/>
          </w:tcPr>
          <w:p w:rsidR="0072185D" w:rsidRPr="006A4BEE" w:rsidRDefault="0072185D" w:rsidP="000E72FE">
            <w:pPr>
              <w:jc w:val="right"/>
              <w:rPr>
                <w:b/>
              </w:rPr>
            </w:pPr>
            <w:r>
              <w:rPr>
                <w:b/>
              </w:rPr>
              <w:t>0,00</w:t>
            </w:r>
          </w:p>
        </w:tc>
        <w:tc>
          <w:tcPr>
            <w:tcW w:w="1494" w:type="dxa"/>
          </w:tcPr>
          <w:p w:rsidR="0072185D" w:rsidRPr="006A4BEE" w:rsidRDefault="0072185D" w:rsidP="000E72FE">
            <w:pPr>
              <w:jc w:val="right"/>
              <w:rPr>
                <w:b/>
              </w:rPr>
            </w:pPr>
            <w:r>
              <w:rPr>
                <w:b/>
              </w:rPr>
              <w:t>0,00</w:t>
            </w:r>
          </w:p>
        </w:tc>
        <w:tc>
          <w:tcPr>
            <w:tcW w:w="1580" w:type="dxa"/>
          </w:tcPr>
          <w:p w:rsidR="0072185D" w:rsidRPr="006A4BEE" w:rsidRDefault="0072185D" w:rsidP="000E72FE">
            <w:pPr>
              <w:jc w:val="right"/>
              <w:rPr>
                <w:b/>
              </w:rPr>
            </w:pPr>
            <w:r>
              <w:rPr>
                <w:b/>
              </w:rPr>
              <w:t>0,00</w:t>
            </w:r>
          </w:p>
        </w:tc>
        <w:tc>
          <w:tcPr>
            <w:tcW w:w="1497" w:type="dxa"/>
          </w:tcPr>
          <w:p w:rsidR="0072185D" w:rsidRPr="006A4BEE" w:rsidRDefault="0072185D" w:rsidP="000E72FE">
            <w:pPr>
              <w:jc w:val="right"/>
              <w:rPr>
                <w:b/>
              </w:rPr>
            </w:pPr>
            <w:r>
              <w:rPr>
                <w:b/>
              </w:rPr>
              <w:t>0,00</w:t>
            </w:r>
          </w:p>
        </w:tc>
      </w:tr>
      <w:tr w:rsidR="0072185D" w:rsidRPr="006A4BEE" w:rsidTr="00D47A43">
        <w:tc>
          <w:tcPr>
            <w:tcW w:w="3240" w:type="dxa"/>
          </w:tcPr>
          <w:p w:rsidR="0072185D" w:rsidRPr="006A4BEE" w:rsidRDefault="0072185D" w:rsidP="006A4BEE">
            <w:r w:rsidRPr="006A4BEE">
              <w:t>62 – Aktivácia</w:t>
            </w:r>
          </w:p>
        </w:tc>
        <w:tc>
          <w:tcPr>
            <w:tcW w:w="1549" w:type="dxa"/>
          </w:tcPr>
          <w:p w:rsidR="0072185D" w:rsidRPr="006A4BEE" w:rsidRDefault="0072185D" w:rsidP="000E72FE">
            <w:pPr>
              <w:jc w:val="right"/>
              <w:rPr>
                <w:b/>
              </w:rPr>
            </w:pPr>
            <w:r>
              <w:rPr>
                <w:b/>
              </w:rPr>
              <w:t>0,00</w:t>
            </w:r>
          </w:p>
        </w:tc>
        <w:tc>
          <w:tcPr>
            <w:tcW w:w="1494" w:type="dxa"/>
          </w:tcPr>
          <w:p w:rsidR="0072185D" w:rsidRPr="006A4BEE" w:rsidRDefault="0072185D" w:rsidP="000E72FE">
            <w:pPr>
              <w:jc w:val="right"/>
              <w:rPr>
                <w:b/>
              </w:rPr>
            </w:pPr>
            <w:r>
              <w:rPr>
                <w:b/>
              </w:rPr>
              <w:t>0,00</w:t>
            </w:r>
          </w:p>
        </w:tc>
        <w:tc>
          <w:tcPr>
            <w:tcW w:w="1580" w:type="dxa"/>
          </w:tcPr>
          <w:p w:rsidR="0072185D" w:rsidRPr="006A4BEE" w:rsidRDefault="0072185D" w:rsidP="000E72FE">
            <w:pPr>
              <w:jc w:val="right"/>
              <w:rPr>
                <w:b/>
              </w:rPr>
            </w:pPr>
            <w:r>
              <w:rPr>
                <w:b/>
              </w:rPr>
              <w:t>0,00</w:t>
            </w:r>
          </w:p>
        </w:tc>
        <w:tc>
          <w:tcPr>
            <w:tcW w:w="1497" w:type="dxa"/>
          </w:tcPr>
          <w:p w:rsidR="0072185D" w:rsidRPr="006A4BEE" w:rsidRDefault="0072185D" w:rsidP="000E72FE">
            <w:pPr>
              <w:jc w:val="right"/>
              <w:rPr>
                <w:b/>
              </w:rPr>
            </w:pPr>
            <w:r>
              <w:rPr>
                <w:b/>
              </w:rPr>
              <w:t>0,00</w:t>
            </w:r>
          </w:p>
        </w:tc>
      </w:tr>
      <w:tr w:rsidR="0072185D" w:rsidRPr="006A4BEE" w:rsidTr="00D47A43">
        <w:tc>
          <w:tcPr>
            <w:tcW w:w="3240" w:type="dxa"/>
          </w:tcPr>
          <w:p w:rsidR="0072185D" w:rsidRPr="006A4BEE" w:rsidRDefault="0072185D" w:rsidP="006A4BEE">
            <w:r w:rsidRPr="006A4BEE">
              <w:t>63 – Daňové a colné výnosy a výnosy z poplatkov</w:t>
            </w:r>
          </w:p>
        </w:tc>
        <w:tc>
          <w:tcPr>
            <w:tcW w:w="1549" w:type="dxa"/>
          </w:tcPr>
          <w:p w:rsidR="0072185D" w:rsidRPr="006A4BEE" w:rsidRDefault="0072185D" w:rsidP="000E72FE">
            <w:pPr>
              <w:jc w:val="right"/>
              <w:rPr>
                <w:b/>
              </w:rPr>
            </w:pPr>
            <w:r>
              <w:rPr>
                <w:b/>
              </w:rPr>
              <w:t>712064,46</w:t>
            </w:r>
          </w:p>
        </w:tc>
        <w:tc>
          <w:tcPr>
            <w:tcW w:w="1494" w:type="dxa"/>
          </w:tcPr>
          <w:p w:rsidR="0072185D" w:rsidRPr="006A4BEE" w:rsidRDefault="0072185D" w:rsidP="000E72FE">
            <w:pPr>
              <w:jc w:val="right"/>
              <w:rPr>
                <w:b/>
              </w:rPr>
            </w:pPr>
            <w:r>
              <w:rPr>
                <w:b/>
              </w:rPr>
              <w:t>747055,40</w:t>
            </w:r>
          </w:p>
        </w:tc>
        <w:tc>
          <w:tcPr>
            <w:tcW w:w="1580" w:type="dxa"/>
          </w:tcPr>
          <w:p w:rsidR="0072185D" w:rsidRPr="006A4BEE" w:rsidRDefault="0072185D" w:rsidP="000E72FE">
            <w:pPr>
              <w:jc w:val="right"/>
              <w:rPr>
                <w:b/>
              </w:rPr>
            </w:pPr>
            <w:r>
              <w:rPr>
                <w:b/>
              </w:rPr>
              <w:t>747055,40</w:t>
            </w:r>
          </w:p>
        </w:tc>
        <w:tc>
          <w:tcPr>
            <w:tcW w:w="1497" w:type="dxa"/>
          </w:tcPr>
          <w:p w:rsidR="0072185D" w:rsidRPr="006A4BEE" w:rsidRDefault="0072185D" w:rsidP="000E72FE">
            <w:pPr>
              <w:jc w:val="right"/>
              <w:rPr>
                <w:b/>
              </w:rPr>
            </w:pPr>
            <w:r>
              <w:rPr>
                <w:b/>
              </w:rPr>
              <w:t>747055,40</w:t>
            </w:r>
          </w:p>
        </w:tc>
      </w:tr>
      <w:tr w:rsidR="0072185D" w:rsidRPr="006A4BEE" w:rsidTr="00D47A43">
        <w:tc>
          <w:tcPr>
            <w:tcW w:w="3240" w:type="dxa"/>
          </w:tcPr>
          <w:p w:rsidR="0072185D" w:rsidRPr="006A4BEE" w:rsidRDefault="0072185D" w:rsidP="006A4BEE">
            <w:r w:rsidRPr="006A4BEE">
              <w:t>64 – Ostatné výnosy</w:t>
            </w:r>
          </w:p>
        </w:tc>
        <w:tc>
          <w:tcPr>
            <w:tcW w:w="1549" w:type="dxa"/>
          </w:tcPr>
          <w:p w:rsidR="0072185D" w:rsidRPr="006A4BEE" w:rsidRDefault="0072185D" w:rsidP="000E72FE">
            <w:pPr>
              <w:jc w:val="right"/>
              <w:rPr>
                <w:b/>
              </w:rPr>
            </w:pPr>
            <w:r>
              <w:rPr>
                <w:b/>
              </w:rPr>
              <w:t>75743,91</w:t>
            </w:r>
          </w:p>
        </w:tc>
        <w:tc>
          <w:tcPr>
            <w:tcW w:w="1494" w:type="dxa"/>
          </w:tcPr>
          <w:p w:rsidR="0072185D" w:rsidRPr="006A4BEE" w:rsidRDefault="0072185D" w:rsidP="000E72FE">
            <w:pPr>
              <w:jc w:val="right"/>
              <w:rPr>
                <w:b/>
              </w:rPr>
            </w:pPr>
            <w:r>
              <w:rPr>
                <w:b/>
              </w:rPr>
              <w:t>80874,78</w:t>
            </w:r>
          </w:p>
        </w:tc>
        <w:tc>
          <w:tcPr>
            <w:tcW w:w="1580" w:type="dxa"/>
          </w:tcPr>
          <w:p w:rsidR="0072185D" w:rsidRPr="006A4BEE" w:rsidRDefault="0072185D" w:rsidP="000E72FE">
            <w:pPr>
              <w:jc w:val="right"/>
              <w:rPr>
                <w:b/>
              </w:rPr>
            </w:pPr>
            <w:r>
              <w:rPr>
                <w:b/>
              </w:rPr>
              <w:t>80874,78</w:t>
            </w:r>
          </w:p>
        </w:tc>
        <w:tc>
          <w:tcPr>
            <w:tcW w:w="1497" w:type="dxa"/>
          </w:tcPr>
          <w:p w:rsidR="0072185D" w:rsidRPr="006A4BEE" w:rsidRDefault="0072185D" w:rsidP="000E72FE">
            <w:pPr>
              <w:jc w:val="right"/>
              <w:rPr>
                <w:b/>
              </w:rPr>
            </w:pPr>
            <w:r>
              <w:rPr>
                <w:b/>
              </w:rPr>
              <w:t>80874,78</w:t>
            </w:r>
          </w:p>
        </w:tc>
      </w:tr>
      <w:tr w:rsidR="0072185D" w:rsidRPr="006A4BEE" w:rsidTr="00D47A43">
        <w:tc>
          <w:tcPr>
            <w:tcW w:w="3240" w:type="dxa"/>
          </w:tcPr>
          <w:p w:rsidR="0072185D" w:rsidRPr="006A4BEE" w:rsidRDefault="0072185D" w:rsidP="006A4BEE">
            <w:r w:rsidRPr="006A4BEE">
              <w:t>65 – Zúčtovanie rezerv a OP z prevádzkovej a finančnej činnosti a zúčtovanie časového rozlíšenia</w:t>
            </w:r>
          </w:p>
        </w:tc>
        <w:tc>
          <w:tcPr>
            <w:tcW w:w="1549" w:type="dxa"/>
          </w:tcPr>
          <w:p w:rsidR="0072185D" w:rsidRPr="006A4BEE" w:rsidRDefault="0072185D" w:rsidP="000E72FE">
            <w:pPr>
              <w:jc w:val="right"/>
              <w:rPr>
                <w:b/>
              </w:rPr>
            </w:pPr>
            <w:r>
              <w:rPr>
                <w:b/>
              </w:rPr>
              <w:t>109486,39</w:t>
            </w:r>
          </w:p>
        </w:tc>
        <w:tc>
          <w:tcPr>
            <w:tcW w:w="1494" w:type="dxa"/>
          </w:tcPr>
          <w:p w:rsidR="0072185D" w:rsidRPr="006A4BEE" w:rsidRDefault="0072185D" w:rsidP="000E72FE">
            <w:pPr>
              <w:jc w:val="right"/>
              <w:rPr>
                <w:b/>
              </w:rPr>
            </w:pPr>
            <w:r>
              <w:rPr>
                <w:b/>
              </w:rPr>
              <w:t>75516,87</w:t>
            </w:r>
          </w:p>
        </w:tc>
        <w:tc>
          <w:tcPr>
            <w:tcW w:w="1580" w:type="dxa"/>
          </w:tcPr>
          <w:p w:rsidR="0072185D" w:rsidRPr="006A4BEE" w:rsidRDefault="0072185D" w:rsidP="000E72FE">
            <w:pPr>
              <w:jc w:val="right"/>
              <w:rPr>
                <w:b/>
              </w:rPr>
            </w:pPr>
            <w:r>
              <w:rPr>
                <w:b/>
              </w:rPr>
              <w:t>75516,87</w:t>
            </w:r>
          </w:p>
        </w:tc>
        <w:tc>
          <w:tcPr>
            <w:tcW w:w="1497" w:type="dxa"/>
          </w:tcPr>
          <w:p w:rsidR="0072185D" w:rsidRPr="006A4BEE" w:rsidRDefault="0072185D" w:rsidP="000E72FE">
            <w:pPr>
              <w:jc w:val="right"/>
              <w:rPr>
                <w:b/>
              </w:rPr>
            </w:pPr>
            <w:r>
              <w:rPr>
                <w:b/>
              </w:rPr>
              <w:t>75516,87</w:t>
            </w:r>
          </w:p>
        </w:tc>
      </w:tr>
      <w:tr w:rsidR="0072185D" w:rsidRPr="006A4BEE" w:rsidTr="00D47A43">
        <w:tc>
          <w:tcPr>
            <w:tcW w:w="3240" w:type="dxa"/>
          </w:tcPr>
          <w:p w:rsidR="0072185D" w:rsidRPr="006A4BEE" w:rsidRDefault="0072185D" w:rsidP="006A4BEE">
            <w:r w:rsidRPr="006A4BEE">
              <w:t>66 – Finančné výnosy</w:t>
            </w:r>
          </w:p>
        </w:tc>
        <w:tc>
          <w:tcPr>
            <w:tcW w:w="1549" w:type="dxa"/>
          </w:tcPr>
          <w:p w:rsidR="0072185D" w:rsidRPr="006A4BEE" w:rsidRDefault="0072185D" w:rsidP="000E72FE">
            <w:pPr>
              <w:jc w:val="right"/>
              <w:rPr>
                <w:b/>
              </w:rPr>
            </w:pPr>
            <w:r>
              <w:rPr>
                <w:b/>
              </w:rPr>
              <w:t>1025,87</w:t>
            </w:r>
          </w:p>
        </w:tc>
        <w:tc>
          <w:tcPr>
            <w:tcW w:w="1494" w:type="dxa"/>
          </w:tcPr>
          <w:p w:rsidR="0072185D" w:rsidRPr="006A4BEE" w:rsidRDefault="0072185D" w:rsidP="000E72FE">
            <w:pPr>
              <w:jc w:val="right"/>
              <w:rPr>
                <w:b/>
              </w:rPr>
            </w:pPr>
            <w:r>
              <w:rPr>
                <w:b/>
              </w:rPr>
              <w:t>711,60</w:t>
            </w:r>
          </w:p>
        </w:tc>
        <w:tc>
          <w:tcPr>
            <w:tcW w:w="1580" w:type="dxa"/>
          </w:tcPr>
          <w:p w:rsidR="0072185D" w:rsidRPr="006A4BEE" w:rsidRDefault="0072185D" w:rsidP="000E72FE">
            <w:pPr>
              <w:jc w:val="right"/>
              <w:rPr>
                <w:b/>
              </w:rPr>
            </w:pPr>
            <w:r>
              <w:rPr>
                <w:b/>
              </w:rPr>
              <w:t>711,60</w:t>
            </w:r>
          </w:p>
        </w:tc>
        <w:tc>
          <w:tcPr>
            <w:tcW w:w="1497" w:type="dxa"/>
          </w:tcPr>
          <w:p w:rsidR="0072185D" w:rsidRPr="006A4BEE" w:rsidRDefault="0072185D" w:rsidP="000E72FE">
            <w:pPr>
              <w:jc w:val="right"/>
              <w:rPr>
                <w:b/>
              </w:rPr>
            </w:pPr>
            <w:r>
              <w:rPr>
                <w:b/>
              </w:rPr>
              <w:t>711,60</w:t>
            </w:r>
          </w:p>
        </w:tc>
      </w:tr>
      <w:tr w:rsidR="0072185D" w:rsidRPr="006A4BEE" w:rsidTr="00D47A43">
        <w:tc>
          <w:tcPr>
            <w:tcW w:w="3240" w:type="dxa"/>
          </w:tcPr>
          <w:p w:rsidR="0072185D" w:rsidRPr="006A4BEE" w:rsidRDefault="0072185D" w:rsidP="006A4BEE">
            <w:r w:rsidRPr="006A4BEE">
              <w:t>67 – Mimoriadne výnosy</w:t>
            </w:r>
          </w:p>
        </w:tc>
        <w:tc>
          <w:tcPr>
            <w:tcW w:w="1549" w:type="dxa"/>
          </w:tcPr>
          <w:p w:rsidR="0072185D" w:rsidRPr="006A4BEE" w:rsidRDefault="0072185D" w:rsidP="000E72FE">
            <w:pPr>
              <w:jc w:val="right"/>
              <w:rPr>
                <w:b/>
              </w:rPr>
            </w:pPr>
            <w:r>
              <w:rPr>
                <w:b/>
              </w:rPr>
              <w:t>0,00</w:t>
            </w:r>
          </w:p>
        </w:tc>
        <w:tc>
          <w:tcPr>
            <w:tcW w:w="1494" w:type="dxa"/>
          </w:tcPr>
          <w:p w:rsidR="0072185D" w:rsidRPr="006A4BEE" w:rsidRDefault="0072185D" w:rsidP="000E72FE">
            <w:pPr>
              <w:jc w:val="right"/>
              <w:rPr>
                <w:b/>
              </w:rPr>
            </w:pPr>
            <w:r>
              <w:rPr>
                <w:b/>
              </w:rPr>
              <w:t>0,00</w:t>
            </w:r>
          </w:p>
        </w:tc>
        <w:tc>
          <w:tcPr>
            <w:tcW w:w="1580" w:type="dxa"/>
          </w:tcPr>
          <w:p w:rsidR="0072185D" w:rsidRPr="006A4BEE" w:rsidRDefault="0072185D" w:rsidP="000E72FE">
            <w:pPr>
              <w:jc w:val="right"/>
              <w:rPr>
                <w:b/>
              </w:rPr>
            </w:pPr>
            <w:r>
              <w:rPr>
                <w:b/>
              </w:rPr>
              <w:t>0,00</w:t>
            </w:r>
          </w:p>
        </w:tc>
        <w:tc>
          <w:tcPr>
            <w:tcW w:w="1497" w:type="dxa"/>
          </w:tcPr>
          <w:p w:rsidR="0072185D" w:rsidRPr="006A4BEE" w:rsidRDefault="0072185D" w:rsidP="000E72FE">
            <w:pPr>
              <w:jc w:val="right"/>
              <w:rPr>
                <w:b/>
              </w:rPr>
            </w:pPr>
            <w:r>
              <w:rPr>
                <w:b/>
              </w:rPr>
              <w:t>0,00</w:t>
            </w:r>
          </w:p>
        </w:tc>
      </w:tr>
      <w:tr w:rsidR="0072185D" w:rsidRPr="006A4BEE" w:rsidTr="00D47A43">
        <w:tc>
          <w:tcPr>
            <w:tcW w:w="3240" w:type="dxa"/>
          </w:tcPr>
          <w:p w:rsidR="0072185D" w:rsidRPr="006A4BEE" w:rsidRDefault="0072185D" w:rsidP="006A4BEE">
            <w:r w:rsidRPr="006A4BEE">
              <w:t xml:space="preserve">69 – Výnosy z transferov a rozpočtových príjmov v obciach, VÚC a v RO a PO </w:t>
            </w:r>
            <w:r w:rsidRPr="006A4BEE">
              <w:lastRenderedPageBreak/>
              <w:t>zriadených obcou alebo VÚC</w:t>
            </w:r>
          </w:p>
        </w:tc>
        <w:tc>
          <w:tcPr>
            <w:tcW w:w="1549" w:type="dxa"/>
          </w:tcPr>
          <w:p w:rsidR="0072185D" w:rsidRPr="006A4BEE" w:rsidRDefault="00972AB6" w:rsidP="000E72FE">
            <w:pPr>
              <w:jc w:val="right"/>
              <w:rPr>
                <w:b/>
              </w:rPr>
            </w:pPr>
            <w:r>
              <w:rPr>
                <w:b/>
              </w:rPr>
              <w:lastRenderedPageBreak/>
              <w:t>1493533,36</w:t>
            </w:r>
          </w:p>
        </w:tc>
        <w:tc>
          <w:tcPr>
            <w:tcW w:w="1494" w:type="dxa"/>
          </w:tcPr>
          <w:p w:rsidR="0072185D" w:rsidRPr="006A4BEE" w:rsidRDefault="0072185D" w:rsidP="000E72FE">
            <w:pPr>
              <w:jc w:val="right"/>
              <w:rPr>
                <w:b/>
              </w:rPr>
            </w:pPr>
            <w:r>
              <w:rPr>
                <w:b/>
              </w:rPr>
              <w:t>1619653,45</w:t>
            </w:r>
          </w:p>
        </w:tc>
        <w:tc>
          <w:tcPr>
            <w:tcW w:w="1580" w:type="dxa"/>
          </w:tcPr>
          <w:p w:rsidR="0072185D" w:rsidRPr="006A4BEE" w:rsidRDefault="0072185D" w:rsidP="000E72FE">
            <w:pPr>
              <w:jc w:val="right"/>
              <w:rPr>
                <w:b/>
              </w:rPr>
            </w:pPr>
            <w:r>
              <w:rPr>
                <w:b/>
              </w:rPr>
              <w:t>1619653,45</w:t>
            </w:r>
          </w:p>
        </w:tc>
        <w:tc>
          <w:tcPr>
            <w:tcW w:w="1497" w:type="dxa"/>
          </w:tcPr>
          <w:p w:rsidR="0072185D" w:rsidRPr="006A4BEE" w:rsidRDefault="0072185D" w:rsidP="000E72FE">
            <w:pPr>
              <w:jc w:val="right"/>
              <w:rPr>
                <w:b/>
              </w:rPr>
            </w:pPr>
            <w:r>
              <w:rPr>
                <w:b/>
              </w:rPr>
              <w:t>1619653,45</w:t>
            </w:r>
          </w:p>
        </w:tc>
      </w:tr>
      <w:tr w:rsidR="0072185D" w:rsidRPr="006A4BEE" w:rsidTr="00D47A43">
        <w:tc>
          <w:tcPr>
            <w:tcW w:w="3240" w:type="dxa"/>
            <w:shd w:val="clear" w:color="auto" w:fill="D9D9D9"/>
          </w:tcPr>
          <w:p w:rsidR="0072185D" w:rsidRPr="006A4BEE" w:rsidRDefault="0072185D" w:rsidP="000E72FE">
            <w:pPr>
              <w:spacing w:after="0"/>
              <w:rPr>
                <w:b/>
              </w:rPr>
            </w:pPr>
            <w:r w:rsidRPr="006A4BEE">
              <w:rPr>
                <w:b/>
              </w:rPr>
              <w:lastRenderedPageBreak/>
              <w:t>Hospodársky výsledok</w:t>
            </w:r>
          </w:p>
          <w:p w:rsidR="0072185D" w:rsidRPr="006A4BEE" w:rsidRDefault="0072185D" w:rsidP="000E72FE">
            <w:pPr>
              <w:spacing w:after="0"/>
            </w:pPr>
            <w:r w:rsidRPr="006A4BEE">
              <w:rPr>
                <w:b/>
              </w:rPr>
              <w:t>/ + kladný HV, - záporný HV /</w:t>
            </w:r>
          </w:p>
        </w:tc>
        <w:tc>
          <w:tcPr>
            <w:tcW w:w="1549" w:type="dxa"/>
            <w:shd w:val="clear" w:color="auto" w:fill="D9D9D9"/>
          </w:tcPr>
          <w:p w:rsidR="0072185D" w:rsidRPr="006A4BEE" w:rsidRDefault="0072185D" w:rsidP="000E72FE">
            <w:pPr>
              <w:spacing w:after="0"/>
              <w:jc w:val="right"/>
              <w:rPr>
                <w:b/>
              </w:rPr>
            </w:pPr>
            <w:r>
              <w:rPr>
                <w:b/>
              </w:rPr>
              <w:t>87500,77</w:t>
            </w:r>
          </w:p>
        </w:tc>
        <w:tc>
          <w:tcPr>
            <w:tcW w:w="1494" w:type="dxa"/>
            <w:shd w:val="clear" w:color="auto" w:fill="D9D9D9"/>
          </w:tcPr>
          <w:p w:rsidR="0072185D" w:rsidRPr="006A4BEE" w:rsidRDefault="0072185D" w:rsidP="000E72FE">
            <w:pPr>
              <w:spacing w:after="0"/>
              <w:jc w:val="right"/>
              <w:rPr>
                <w:b/>
              </w:rPr>
            </w:pPr>
            <w:r>
              <w:rPr>
                <w:b/>
              </w:rPr>
              <w:t>74748,35</w:t>
            </w:r>
          </w:p>
        </w:tc>
        <w:tc>
          <w:tcPr>
            <w:tcW w:w="1580" w:type="dxa"/>
            <w:shd w:val="clear" w:color="auto" w:fill="D9D9D9"/>
          </w:tcPr>
          <w:p w:rsidR="0072185D" w:rsidRPr="006A4BEE" w:rsidRDefault="0072185D" w:rsidP="000E72FE">
            <w:pPr>
              <w:spacing w:after="0"/>
              <w:jc w:val="right"/>
              <w:rPr>
                <w:b/>
              </w:rPr>
            </w:pPr>
            <w:r>
              <w:rPr>
                <w:b/>
              </w:rPr>
              <w:t>74748,35</w:t>
            </w:r>
          </w:p>
        </w:tc>
        <w:tc>
          <w:tcPr>
            <w:tcW w:w="1497" w:type="dxa"/>
            <w:shd w:val="clear" w:color="auto" w:fill="D9D9D9"/>
          </w:tcPr>
          <w:p w:rsidR="0072185D" w:rsidRPr="006A4BEE" w:rsidRDefault="0072185D" w:rsidP="000E72FE">
            <w:pPr>
              <w:spacing w:after="0"/>
              <w:jc w:val="right"/>
              <w:rPr>
                <w:b/>
              </w:rPr>
            </w:pPr>
            <w:r>
              <w:rPr>
                <w:b/>
              </w:rPr>
              <w:t>74748,35</w:t>
            </w:r>
          </w:p>
        </w:tc>
      </w:tr>
    </w:tbl>
    <w:p w:rsidR="006A4BEE" w:rsidRPr="006A4BEE" w:rsidRDefault="006A4BEE" w:rsidP="006A4BEE">
      <w:pPr>
        <w:rPr>
          <w:b/>
        </w:rPr>
      </w:pPr>
    </w:p>
    <w:p w:rsidR="005455A0" w:rsidRPr="007A3A5A" w:rsidRDefault="006A4BEE" w:rsidP="006A4BEE">
      <w:r w:rsidRPr="007A3A5A">
        <w:t>Analýza nákladov a výnosov v porovnaní s minulým rokom a s vysvetlení</w:t>
      </w:r>
      <w:r w:rsidR="00B215D7" w:rsidRPr="007A3A5A">
        <w:t xml:space="preserve">m významných rozdielov </w:t>
      </w:r>
    </w:p>
    <w:p w:rsidR="00B215D7" w:rsidRPr="007A3A5A" w:rsidRDefault="002B2773" w:rsidP="002B2773">
      <w:pPr>
        <w:pStyle w:val="Odsekzoznamu"/>
        <w:numPr>
          <w:ilvl w:val="0"/>
          <w:numId w:val="6"/>
        </w:numPr>
        <w:autoSpaceDE w:val="0"/>
        <w:autoSpaceDN w:val="0"/>
        <w:adjustRightInd w:val="0"/>
        <w:spacing w:after="0" w:line="240" w:lineRule="auto"/>
        <w:rPr>
          <w:rFonts w:eastAsia="TimesNewRomanPSMT" w:cs="TimesNewRomanPSMT"/>
        </w:rPr>
      </w:pPr>
      <w:r w:rsidRPr="007A3A5A">
        <w:rPr>
          <w:rFonts w:eastAsia="TimesNewRomanPSMT" w:cs="TimesNewRomanPSMT"/>
        </w:rPr>
        <w:t xml:space="preserve">V porovnaní s r. 2013 sa </w:t>
      </w:r>
      <w:r w:rsidR="00D63A70" w:rsidRPr="007A3A5A">
        <w:rPr>
          <w:rFonts w:eastAsia="TimesNewRomanPSMT" w:cs="TimesNewRomanPSMT"/>
        </w:rPr>
        <w:t xml:space="preserve"> významne </w:t>
      </w:r>
      <w:r w:rsidRPr="007A3A5A">
        <w:rPr>
          <w:rFonts w:eastAsia="TimesNewRomanPSMT" w:cs="TimesNewRomanPSMT"/>
        </w:rPr>
        <w:t xml:space="preserve">znížili náklady </w:t>
      </w:r>
      <w:r w:rsidR="00D63A70" w:rsidRPr="007A3A5A">
        <w:rPr>
          <w:rFonts w:eastAsia="TimesNewRomanPSMT" w:cs="TimesNewRomanPSMT"/>
        </w:rPr>
        <w:t xml:space="preserve">na </w:t>
      </w:r>
      <w:proofErr w:type="spellStart"/>
      <w:r w:rsidR="00D63A70" w:rsidRPr="007A3A5A">
        <w:rPr>
          <w:rFonts w:eastAsia="TimesNewRomanPSMT" w:cs="TimesNewRomanPSMT"/>
        </w:rPr>
        <w:t>účt</w:t>
      </w:r>
      <w:proofErr w:type="spellEnd"/>
      <w:r w:rsidR="00D63A70" w:rsidRPr="007A3A5A">
        <w:rPr>
          <w:rFonts w:eastAsia="TimesNewRomanPSMT" w:cs="TimesNewRomanPSMT"/>
        </w:rPr>
        <w:t xml:space="preserve">. triede 50 – Spotrebované nákupy, 51 – Služby </w:t>
      </w:r>
      <w:r w:rsidR="002B5A1A" w:rsidRPr="007A3A5A">
        <w:rPr>
          <w:rFonts w:eastAsia="TimesNewRomanPSMT" w:cs="TimesNewRomanPSMT"/>
        </w:rPr>
        <w:t xml:space="preserve"> </w:t>
      </w:r>
      <w:r w:rsidR="00D63A70" w:rsidRPr="007A3A5A">
        <w:rPr>
          <w:rFonts w:eastAsia="TimesNewRomanPSMT" w:cs="TimesNewRomanPSMT"/>
        </w:rPr>
        <w:t>n</w:t>
      </w:r>
      <w:r w:rsidR="00972AB6" w:rsidRPr="007A3A5A">
        <w:rPr>
          <w:rFonts w:eastAsia="TimesNewRomanPSMT" w:cs="TimesNewRomanPSMT"/>
        </w:rPr>
        <w:t>akoľko  RO</w:t>
      </w:r>
      <w:r w:rsidR="00744B14" w:rsidRPr="007A3A5A">
        <w:rPr>
          <w:rFonts w:eastAsia="TimesNewRomanPSMT" w:cs="TimesNewRomanPSMT"/>
        </w:rPr>
        <w:t xml:space="preserve"> skončil projekt: Moderná škola pre život</w:t>
      </w:r>
      <w:r w:rsidR="00D63A70" w:rsidRPr="007A3A5A">
        <w:rPr>
          <w:rFonts w:eastAsia="TimesNewRomanPSMT" w:cs="TimesNewRomanPSMT"/>
        </w:rPr>
        <w:t>.</w:t>
      </w:r>
    </w:p>
    <w:p w:rsidR="00CF3578" w:rsidRPr="007A3A5A" w:rsidRDefault="00D63A70" w:rsidP="00D63A70">
      <w:pPr>
        <w:spacing w:line="240" w:lineRule="auto"/>
      </w:pPr>
      <w:r w:rsidRPr="007A3A5A">
        <w:t xml:space="preserve">            - v porovnaní s r. 2013 sa zvýšili náklady v </w:t>
      </w:r>
      <w:proofErr w:type="spellStart"/>
      <w:r w:rsidRPr="007A3A5A">
        <w:t>účt</w:t>
      </w:r>
      <w:proofErr w:type="spellEnd"/>
      <w:r w:rsidRPr="007A3A5A">
        <w:t xml:space="preserve">. Triede 55 – Odpis DN a DH majetku. V tejto </w:t>
      </w:r>
      <w:proofErr w:type="spellStart"/>
      <w:r w:rsidRPr="007A3A5A">
        <w:t>účt</w:t>
      </w:r>
      <w:proofErr w:type="spellEnd"/>
      <w:r w:rsidRPr="007A3A5A">
        <w:t>. triede sa od r. 2014 začali účtovať odpisy za majetok : Kanalizácia a ČOV Jesenské , Revit</w:t>
      </w:r>
      <w:r w:rsidR="00972AB6" w:rsidRPr="007A3A5A">
        <w:t>alizácia centra v obci Jesenské</w:t>
      </w:r>
    </w:p>
    <w:p w:rsidR="00D63A70" w:rsidRPr="007A3A5A" w:rsidRDefault="00CF3578" w:rsidP="00D63A70">
      <w:pPr>
        <w:spacing w:line="240" w:lineRule="auto"/>
      </w:pPr>
      <w:r w:rsidRPr="007A3A5A">
        <w:t xml:space="preserve">           -  </w:t>
      </w:r>
      <w:r w:rsidR="00972AB6" w:rsidRPr="007A3A5A">
        <w:t xml:space="preserve"> výnosy</w:t>
      </w:r>
      <w:r w:rsidRPr="007A3A5A">
        <w:t xml:space="preserve"> sa zvýšili </w:t>
      </w:r>
      <w:r w:rsidR="00972AB6" w:rsidRPr="007A3A5A">
        <w:t xml:space="preserve"> v </w:t>
      </w:r>
      <w:proofErr w:type="spellStart"/>
      <w:r w:rsidR="00972AB6" w:rsidRPr="007A3A5A">
        <w:t>účt</w:t>
      </w:r>
      <w:proofErr w:type="spellEnd"/>
      <w:r w:rsidR="00972AB6" w:rsidRPr="007A3A5A">
        <w:t xml:space="preserve">. triede </w:t>
      </w:r>
      <w:r w:rsidRPr="007A3A5A">
        <w:t>69 – Výnosy z transferov: bol dokončený projekt Revitalizácia centra v obci Jesenské a pre RO bol zvýšený rozpočet.</w:t>
      </w:r>
    </w:p>
    <w:p w:rsidR="00D63A70" w:rsidRPr="00CF3578" w:rsidRDefault="00D63A70" w:rsidP="00B215D7">
      <w:pPr>
        <w:autoSpaceDE w:val="0"/>
        <w:autoSpaceDN w:val="0"/>
        <w:adjustRightInd w:val="0"/>
        <w:spacing w:after="0" w:line="240" w:lineRule="auto"/>
        <w:rPr>
          <w:rFonts w:eastAsia="TimesNewRomanPSMT" w:cs="TimesNewRomanPSMT"/>
          <w:color w:val="FF0000"/>
        </w:rPr>
      </w:pPr>
    </w:p>
    <w:p w:rsidR="006A4BEE" w:rsidRPr="006A4BEE" w:rsidRDefault="006A4BEE" w:rsidP="006755F7">
      <w:pPr>
        <w:pStyle w:val="Nadpis1"/>
      </w:pPr>
      <w:bookmarkStart w:id="34" w:name="_Toc435992401"/>
      <w:r w:rsidRPr="006755F7">
        <w:t>Ostatné</w:t>
      </w:r>
      <w:r w:rsidRPr="006A4BEE">
        <w:t xml:space="preserve">  dôležité informácie</w:t>
      </w:r>
      <w:bookmarkEnd w:id="34"/>
      <w:r w:rsidRPr="006A4BEE">
        <w:t xml:space="preserve"> </w:t>
      </w:r>
    </w:p>
    <w:p w:rsidR="006A4BEE" w:rsidRPr="006A4BEE" w:rsidRDefault="006A4BEE" w:rsidP="006A4BEE">
      <w:pPr>
        <w:rPr>
          <w:b/>
        </w:rPr>
      </w:pPr>
    </w:p>
    <w:p w:rsidR="006A4BEE" w:rsidRPr="006A4BEE" w:rsidRDefault="0092215D" w:rsidP="0092215D">
      <w:pPr>
        <w:pStyle w:val="Nadpis2"/>
      </w:pPr>
      <w:bookmarkStart w:id="35" w:name="_Toc435992402"/>
      <w:r>
        <w:t>1</w:t>
      </w:r>
      <w:r w:rsidR="006755F7">
        <w:t>1</w:t>
      </w:r>
      <w:r>
        <w:t xml:space="preserve">.1 </w:t>
      </w:r>
      <w:r w:rsidR="006A4BEE" w:rsidRPr="006A4BEE">
        <w:t>Prijaté granty a transfery</w:t>
      </w:r>
      <w:bookmarkEnd w:id="35"/>
      <w:r w:rsidR="006A4BEE" w:rsidRPr="006A4BEE">
        <w:t xml:space="preserve"> </w:t>
      </w:r>
    </w:p>
    <w:p w:rsidR="006A4BEE" w:rsidRPr="006A4BEE" w:rsidRDefault="006A4BEE" w:rsidP="006A4BEE">
      <w:r w:rsidRPr="006A4BEE">
        <w:t>V roku 2014 obec, rozpočtová a príspevková organizácia prijala nasledovné granty a transfery:</w:t>
      </w:r>
    </w:p>
    <w:tbl>
      <w:tblPr>
        <w:tblW w:w="94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0"/>
        <w:gridCol w:w="5189"/>
        <w:gridCol w:w="2499"/>
      </w:tblGrid>
      <w:tr w:rsidR="006A4BEE" w:rsidRPr="006A4BEE" w:rsidTr="000E72FE">
        <w:trPr>
          <w:trHeight w:val="68"/>
        </w:trPr>
        <w:tc>
          <w:tcPr>
            <w:tcW w:w="1730" w:type="dxa"/>
            <w:shd w:val="clear" w:color="auto" w:fill="D9D9D9"/>
          </w:tcPr>
          <w:p w:rsidR="006A4BEE" w:rsidRPr="006A4BEE" w:rsidRDefault="006A4BEE" w:rsidP="006A4BEE">
            <w:pPr>
              <w:rPr>
                <w:b/>
              </w:rPr>
            </w:pPr>
            <w:r w:rsidRPr="006A4BEE">
              <w:rPr>
                <w:b/>
              </w:rPr>
              <w:t>Poskytovateľ</w:t>
            </w:r>
          </w:p>
        </w:tc>
        <w:tc>
          <w:tcPr>
            <w:tcW w:w="5189" w:type="dxa"/>
            <w:shd w:val="clear" w:color="auto" w:fill="D9D9D9"/>
          </w:tcPr>
          <w:p w:rsidR="006A4BEE" w:rsidRPr="006A4BEE" w:rsidRDefault="006A4BEE" w:rsidP="006A4BEE">
            <w:pPr>
              <w:rPr>
                <w:b/>
              </w:rPr>
            </w:pPr>
            <w:r w:rsidRPr="006A4BEE">
              <w:rPr>
                <w:b/>
              </w:rPr>
              <w:t>Účelové určenie grantov a transferov</w:t>
            </w:r>
          </w:p>
        </w:tc>
        <w:tc>
          <w:tcPr>
            <w:tcW w:w="2499" w:type="dxa"/>
            <w:shd w:val="clear" w:color="auto" w:fill="D9D9D9"/>
          </w:tcPr>
          <w:p w:rsidR="006A4BEE" w:rsidRPr="006A4BEE" w:rsidRDefault="006A4BEE" w:rsidP="006A4BEE">
            <w:pPr>
              <w:rPr>
                <w:b/>
              </w:rPr>
            </w:pPr>
            <w:r w:rsidRPr="006A4BEE">
              <w:rPr>
                <w:b/>
              </w:rPr>
              <w:t xml:space="preserve">Suma prijatých prostriedkov v </w:t>
            </w:r>
            <w:r w:rsidR="00A17DCF">
              <w:rPr>
                <w:b/>
              </w:rPr>
              <w:t>EUR</w:t>
            </w:r>
            <w:r w:rsidRPr="006A4BEE">
              <w:rPr>
                <w:b/>
              </w:rPr>
              <w:t xml:space="preserve"> </w:t>
            </w:r>
          </w:p>
        </w:tc>
      </w:tr>
      <w:tr w:rsidR="00566168" w:rsidRPr="006A4BEE" w:rsidTr="000E72FE">
        <w:trPr>
          <w:trHeight w:val="68"/>
        </w:trPr>
        <w:tc>
          <w:tcPr>
            <w:tcW w:w="1730" w:type="dxa"/>
          </w:tcPr>
          <w:p w:rsidR="00566168" w:rsidRPr="00DD146D" w:rsidRDefault="00566168" w:rsidP="000E72FE">
            <w:pPr>
              <w:spacing w:after="0"/>
            </w:pPr>
            <w:proofErr w:type="spellStart"/>
            <w:r>
              <w:t>ÚPSVaR</w:t>
            </w:r>
            <w:proofErr w:type="spellEnd"/>
            <w:r>
              <w:t xml:space="preserve"> </w:t>
            </w:r>
            <w:proofErr w:type="spellStart"/>
            <w:r>
              <w:t>Rim</w:t>
            </w:r>
            <w:proofErr w:type="spellEnd"/>
            <w:r>
              <w:t>. Sobota</w:t>
            </w:r>
          </w:p>
        </w:tc>
        <w:tc>
          <w:tcPr>
            <w:tcW w:w="5189" w:type="dxa"/>
          </w:tcPr>
          <w:p w:rsidR="00566168" w:rsidRPr="00DD146D" w:rsidRDefault="00566168" w:rsidP="000E72FE">
            <w:pPr>
              <w:spacing w:after="0"/>
            </w:pPr>
            <w:r>
              <w:t>Stravné pre deti v HN</w:t>
            </w:r>
          </w:p>
        </w:tc>
        <w:tc>
          <w:tcPr>
            <w:tcW w:w="2499" w:type="dxa"/>
          </w:tcPr>
          <w:p w:rsidR="00566168" w:rsidRPr="00DD146D" w:rsidRDefault="00566168" w:rsidP="000E72FE">
            <w:pPr>
              <w:spacing w:after="0"/>
              <w:jc w:val="right"/>
            </w:pPr>
            <w:r>
              <w:t>63 450,00</w:t>
            </w:r>
          </w:p>
        </w:tc>
      </w:tr>
      <w:tr w:rsidR="00566168" w:rsidRPr="006A4BEE" w:rsidTr="000E72FE">
        <w:trPr>
          <w:trHeight w:val="68"/>
        </w:trPr>
        <w:tc>
          <w:tcPr>
            <w:tcW w:w="1730" w:type="dxa"/>
          </w:tcPr>
          <w:p w:rsidR="00566168" w:rsidRPr="00DD146D" w:rsidRDefault="00566168" w:rsidP="000E72FE">
            <w:pPr>
              <w:spacing w:after="0"/>
            </w:pPr>
            <w:proofErr w:type="spellStart"/>
            <w:r>
              <w:t>ÚPSVaR</w:t>
            </w:r>
            <w:proofErr w:type="spellEnd"/>
            <w:r>
              <w:t xml:space="preserve"> </w:t>
            </w:r>
            <w:proofErr w:type="spellStart"/>
            <w:r>
              <w:t>Rim</w:t>
            </w:r>
            <w:proofErr w:type="spellEnd"/>
            <w:r>
              <w:t>. Sobota</w:t>
            </w:r>
          </w:p>
        </w:tc>
        <w:tc>
          <w:tcPr>
            <w:tcW w:w="5189" w:type="dxa"/>
          </w:tcPr>
          <w:p w:rsidR="00566168" w:rsidRPr="00DD146D" w:rsidRDefault="00566168" w:rsidP="000E72FE">
            <w:pPr>
              <w:spacing w:after="0"/>
            </w:pPr>
            <w:r>
              <w:t>Školské potreby pre deti v HN</w:t>
            </w:r>
          </w:p>
        </w:tc>
        <w:tc>
          <w:tcPr>
            <w:tcW w:w="2499" w:type="dxa"/>
          </w:tcPr>
          <w:p w:rsidR="00566168" w:rsidRPr="00DD146D" w:rsidRDefault="00566168" w:rsidP="000E72FE">
            <w:pPr>
              <w:spacing w:after="0"/>
              <w:jc w:val="right"/>
            </w:pPr>
            <w:r>
              <w:t>15 454,60</w:t>
            </w:r>
          </w:p>
        </w:tc>
      </w:tr>
      <w:tr w:rsidR="00566168" w:rsidRPr="006A4BEE" w:rsidTr="000E72FE">
        <w:trPr>
          <w:trHeight w:val="68"/>
        </w:trPr>
        <w:tc>
          <w:tcPr>
            <w:tcW w:w="1730" w:type="dxa"/>
          </w:tcPr>
          <w:p w:rsidR="00566168" w:rsidRDefault="00566168" w:rsidP="000E72FE">
            <w:pPr>
              <w:spacing w:after="0"/>
            </w:pPr>
            <w:r>
              <w:t xml:space="preserve">Okresný úrad </w:t>
            </w:r>
            <w:proofErr w:type="spellStart"/>
            <w:r>
              <w:t>Rim</w:t>
            </w:r>
            <w:proofErr w:type="spellEnd"/>
            <w:r>
              <w:t>. Sobota</w:t>
            </w:r>
          </w:p>
        </w:tc>
        <w:tc>
          <w:tcPr>
            <w:tcW w:w="5189" w:type="dxa"/>
          </w:tcPr>
          <w:p w:rsidR="00566168" w:rsidRDefault="00566168" w:rsidP="000E72FE">
            <w:pPr>
              <w:spacing w:after="0"/>
            </w:pPr>
            <w:r>
              <w:t>Voľby -EP</w:t>
            </w:r>
          </w:p>
        </w:tc>
        <w:tc>
          <w:tcPr>
            <w:tcW w:w="2499" w:type="dxa"/>
          </w:tcPr>
          <w:p w:rsidR="00566168" w:rsidRDefault="00566168" w:rsidP="000E72FE">
            <w:pPr>
              <w:spacing w:after="0"/>
              <w:jc w:val="right"/>
            </w:pPr>
            <w:r>
              <w:t>2 540,36</w:t>
            </w:r>
          </w:p>
        </w:tc>
      </w:tr>
      <w:tr w:rsidR="00566168" w:rsidRPr="006A4BEE" w:rsidTr="000E72FE">
        <w:trPr>
          <w:trHeight w:val="68"/>
        </w:trPr>
        <w:tc>
          <w:tcPr>
            <w:tcW w:w="1730" w:type="dxa"/>
          </w:tcPr>
          <w:p w:rsidR="00566168" w:rsidRDefault="00566168" w:rsidP="000E72FE">
            <w:pPr>
              <w:spacing w:after="0"/>
            </w:pPr>
            <w:r w:rsidRPr="00141CE8">
              <w:t xml:space="preserve">Okresný úrad </w:t>
            </w:r>
            <w:proofErr w:type="spellStart"/>
            <w:r w:rsidRPr="00141CE8">
              <w:t>Rim</w:t>
            </w:r>
            <w:proofErr w:type="spellEnd"/>
            <w:r w:rsidRPr="00141CE8">
              <w:t>. Sobota</w:t>
            </w:r>
          </w:p>
        </w:tc>
        <w:tc>
          <w:tcPr>
            <w:tcW w:w="5189" w:type="dxa"/>
          </w:tcPr>
          <w:p w:rsidR="00566168" w:rsidRDefault="00566168" w:rsidP="000E72FE">
            <w:pPr>
              <w:spacing w:after="0"/>
            </w:pPr>
            <w:r>
              <w:t>Voľby - komunálne</w:t>
            </w:r>
          </w:p>
        </w:tc>
        <w:tc>
          <w:tcPr>
            <w:tcW w:w="2499" w:type="dxa"/>
          </w:tcPr>
          <w:p w:rsidR="00566168" w:rsidRDefault="00566168" w:rsidP="000E72FE">
            <w:pPr>
              <w:spacing w:after="0"/>
              <w:jc w:val="right"/>
            </w:pPr>
            <w:r>
              <w:t>1 602,55</w:t>
            </w:r>
          </w:p>
        </w:tc>
      </w:tr>
      <w:tr w:rsidR="00566168" w:rsidRPr="006A4BEE" w:rsidTr="000E72FE">
        <w:trPr>
          <w:trHeight w:val="68"/>
        </w:trPr>
        <w:tc>
          <w:tcPr>
            <w:tcW w:w="1730" w:type="dxa"/>
          </w:tcPr>
          <w:p w:rsidR="00566168" w:rsidRDefault="00566168" w:rsidP="000E72FE">
            <w:pPr>
              <w:spacing w:after="0"/>
            </w:pPr>
            <w:r>
              <w:t xml:space="preserve">Okresný úrad </w:t>
            </w:r>
            <w:proofErr w:type="spellStart"/>
            <w:r>
              <w:t>Rim</w:t>
            </w:r>
            <w:proofErr w:type="spellEnd"/>
            <w:r>
              <w:t>. sobota</w:t>
            </w:r>
          </w:p>
        </w:tc>
        <w:tc>
          <w:tcPr>
            <w:tcW w:w="5189" w:type="dxa"/>
          </w:tcPr>
          <w:p w:rsidR="00566168" w:rsidRPr="00DD146D" w:rsidRDefault="00566168" w:rsidP="000E72FE">
            <w:pPr>
              <w:spacing w:after="0"/>
            </w:pPr>
            <w:r>
              <w:t>Voľby -prezidentské</w:t>
            </w:r>
          </w:p>
        </w:tc>
        <w:tc>
          <w:tcPr>
            <w:tcW w:w="2499" w:type="dxa"/>
          </w:tcPr>
          <w:p w:rsidR="00566168" w:rsidRDefault="00566168" w:rsidP="000E72FE">
            <w:pPr>
              <w:spacing w:after="0"/>
              <w:jc w:val="right"/>
            </w:pPr>
            <w:r>
              <w:t>3 054,27</w:t>
            </w:r>
          </w:p>
        </w:tc>
      </w:tr>
      <w:tr w:rsidR="00566168" w:rsidRPr="006A4BEE" w:rsidTr="000E72FE">
        <w:trPr>
          <w:trHeight w:val="68"/>
        </w:trPr>
        <w:tc>
          <w:tcPr>
            <w:tcW w:w="1730" w:type="dxa"/>
          </w:tcPr>
          <w:p w:rsidR="00566168" w:rsidRPr="00DD146D" w:rsidRDefault="00566168" w:rsidP="000E72FE">
            <w:pPr>
              <w:spacing w:after="0"/>
            </w:pPr>
            <w:r>
              <w:t>Min. vnútra SR</w:t>
            </w:r>
          </w:p>
        </w:tc>
        <w:tc>
          <w:tcPr>
            <w:tcW w:w="5189" w:type="dxa"/>
          </w:tcPr>
          <w:p w:rsidR="00566168" w:rsidRPr="00DD146D" w:rsidRDefault="00566168" w:rsidP="000E72FE">
            <w:pPr>
              <w:spacing w:after="0"/>
            </w:pPr>
            <w:r w:rsidRPr="00DD146D">
              <w:t>Matrika</w:t>
            </w:r>
          </w:p>
        </w:tc>
        <w:tc>
          <w:tcPr>
            <w:tcW w:w="2499" w:type="dxa"/>
          </w:tcPr>
          <w:p w:rsidR="00566168" w:rsidRPr="00DD146D" w:rsidRDefault="00566168" w:rsidP="000E72FE">
            <w:pPr>
              <w:spacing w:after="0"/>
              <w:jc w:val="right"/>
            </w:pPr>
            <w:r>
              <w:t>7 013,97</w:t>
            </w:r>
          </w:p>
        </w:tc>
      </w:tr>
      <w:tr w:rsidR="00566168" w:rsidRPr="006A4BEE" w:rsidTr="000E72FE">
        <w:trPr>
          <w:trHeight w:val="68"/>
        </w:trPr>
        <w:tc>
          <w:tcPr>
            <w:tcW w:w="1730" w:type="dxa"/>
          </w:tcPr>
          <w:p w:rsidR="00566168" w:rsidRPr="00DD146D" w:rsidRDefault="00566168" w:rsidP="000E72FE">
            <w:pPr>
              <w:spacing w:after="0"/>
            </w:pPr>
            <w:r>
              <w:t xml:space="preserve">Min. výstavby, dopravy a reg. Rozvoja SR </w:t>
            </w:r>
          </w:p>
        </w:tc>
        <w:tc>
          <w:tcPr>
            <w:tcW w:w="5189" w:type="dxa"/>
          </w:tcPr>
          <w:p w:rsidR="00566168" w:rsidRPr="00DD146D" w:rsidRDefault="00566168" w:rsidP="000E72FE">
            <w:pPr>
              <w:spacing w:after="0"/>
            </w:pPr>
            <w:r>
              <w:t>S</w:t>
            </w:r>
            <w:r w:rsidRPr="00DD146D">
              <w:t>poločný stavebný úrad</w:t>
            </w:r>
          </w:p>
        </w:tc>
        <w:tc>
          <w:tcPr>
            <w:tcW w:w="2499" w:type="dxa"/>
          </w:tcPr>
          <w:p w:rsidR="00566168" w:rsidRPr="00DD146D" w:rsidRDefault="00566168" w:rsidP="000E72FE">
            <w:pPr>
              <w:spacing w:after="0"/>
              <w:jc w:val="right"/>
            </w:pPr>
            <w:r>
              <w:t>14 912,55</w:t>
            </w:r>
          </w:p>
        </w:tc>
      </w:tr>
      <w:tr w:rsidR="00566168" w:rsidRPr="006A4BEE" w:rsidTr="000E72FE">
        <w:trPr>
          <w:trHeight w:val="68"/>
        </w:trPr>
        <w:tc>
          <w:tcPr>
            <w:tcW w:w="1730" w:type="dxa"/>
          </w:tcPr>
          <w:p w:rsidR="00566168" w:rsidRPr="00DD146D" w:rsidRDefault="00566168" w:rsidP="000E72FE">
            <w:pPr>
              <w:spacing w:after="0"/>
            </w:pPr>
            <w:r>
              <w:t xml:space="preserve">Okresný úrad BB  </w:t>
            </w:r>
          </w:p>
        </w:tc>
        <w:tc>
          <w:tcPr>
            <w:tcW w:w="5189" w:type="dxa"/>
          </w:tcPr>
          <w:p w:rsidR="00566168" w:rsidRDefault="00566168" w:rsidP="000E72FE">
            <w:pPr>
              <w:spacing w:after="0"/>
            </w:pPr>
            <w:r>
              <w:t>Spoločný školský úrad</w:t>
            </w:r>
          </w:p>
        </w:tc>
        <w:tc>
          <w:tcPr>
            <w:tcW w:w="2499" w:type="dxa"/>
          </w:tcPr>
          <w:p w:rsidR="00566168" w:rsidRDefault="00566168" w:rsidP="000E72FE">
            <w:pPr>
              <w:spacing w:after="0"/>
              <w:jc w:val="right"/>
            </w:pPr>
            <w:r>
              <w:t>12 966,00</w:t>
            </w:r>
          </w:p>
        </w:tc>
      </w:tr>
      <w:tr w:rsidR="00566168" w:rsidRPr="006A4BEE" w:rsidTr="000E72FE">
        <w:trPr>
          <w:trHeight w:val="68"/>
        </w:trPr>
        <w:tc>
          <w:tcPr>
            <w:tcW w:w="1730" w:type="dxa"/>
          </w:tcPr>
          <w:p w:rsidR="00566168" w:rsidRDefault="00566168" w:rsidP="000E72FE">
            <w:pPr>
              <w:spacing w:after="0"/>
            </w:pPr>
            <w:r w:rsidRPr="00032AE3">
              <w:t xml:space="preserve">Okresný úrad BB  </w:t>
            </w:r>
          </w:p>
        </w:tc>
        <w:tc>
          <w:tcPr>
            <w:tcW w:w="5189" w:type="dxa"/>
          </w:tcPr>
          <w:p w:rsidR="00566168" w:rsidRPr="00DD146D" w:rsidRDefault="00566168" w:rsidP="000E72FE">
            <w:pPr>
              <w:spacing w:after="0"/>
            </w:pPr>
            <w:r w:rsidRPr="00DD146D">
              <w:t>Školstvo</w:t>
            </w:r>
          </w:p>
        </w:tc>
        <w:tc>
          <w:tcPr>
            <w:tcW w:w="2499" w:type="dxa"/>
          </w:tcPr>
          <w:p w:rsidR="00566168" w:rsidRPr="00DD146D" w:rsidRDefault="00566168" w:rsidP="000E72FE">
            <w:pPr>
              <w:spacing w:after="0"/>
              <w:jc w:val="right"/>
            </w:pPr>
            <w:r>
              <w:t>1 031 197,00</w:t>
            </w:r>
          </w:p>
        </w:tc>
      </w:tr>
      <w:tr w:rsidR="00566168" w:rsidRPr="006A4BEE" w:rsidTr="000E72FE">
        <w:trPr>
          <w:trHeight w:val="68"/>
        </w:trPr>
        <w:tc>
          <w:tcPr>
            <w:tcW w:w="1730" w:type="dxa"/>
          </w:tcPr>
          <w:p w:rsidR="00566168" w:rsidRDefault="00566168" w:rsidP="000E72FE">
            <w:pPr>
              <w:spacing w:after="0"/>
            </w:pPr>
            <w:r w:rsidRPr="00032AE3">
              <w:t xml:space="preserve">Okresný úrad BB  </w:t>
            </w:r>
          </w:p>
        </w:tc>
        <w:tc>
          <w:tcPr>
            <w:tcW w:w="5189" w:type="dxa"/>
          </w:tcPr>
          <w:p w:rsidR="00566168" w:rsidRPr="00DD146D" w:rsidRDefault="00566168" w:rsidP="000E72FE">
            <w:pPr>
              <w:spacing w:after="0"/>
            </w:pPr>
            <w:r>
              <w:t>Asistent učiteľa</w:t>
            </w:r>
          </w:p>
        </w:tc>
        <w:tc>
          <w:tcPr>
            <w:tcW w:w="2499" w:type="dxa"/>
          </w:tcPr>
          <w:p w:rsidR="00566168" w:rsidRDefault="00566168" w:rsidP="000E72FE">
            <w:pPr>
              <w:spacing w:after="0"/>
              <w:jc w:val="right"/>
            </w:pPr>
            <w:r>
              <w:t>6 474,00</w:t>
            </w:r>
          </w:p>
        </w:tc>
      </w:tr>
      <w:tr w:rsidR="00566168" w:rsidRPr="006A4BEE" w:rsidTr="000E72FE">
        <w:trPr>
          <w:trHeight w:val="68"/>
        </w:trPr>
        <w:tc>
          <w:tcPr>
            <w:tcW w:w="1730" w:type="dxa"/>
          </w:tcPr>
          <w:p w:rsidR="00566168" w:rsidRDefault="00566168" w:rsidP="000E72FE">
            <w:pPr>
              <w:spacing w:after="0"/>
            </w:pPr>
            <w:r w:rsidRPr="00032AE3">
              <w:t xml:space="preserve">Okresný úrad BB  </w:t>
            </w:r>
          </w:p>
        </w:tc>
        <w:tc>
          <w:tcPr>
            <w:tcW w:w="5189" w:type="dxa"/>
          </w:tcPr>
          <w:p w:rsidR="00566168" w:rsidRPr="00DD146D" w:rsidRDefault="00566168" w:rsidP="000E72FE">
            <w:pPr>
              <w:spacing w:after="0"/>
            </w:pPr>
            <w:r>
              <w:t>Dopravné</w:t>
            </w:r>
          </w:p>
        </w:tc>
        <w:tc>
          <w:tcPr>
            <w:tcW w:w="2499" w:type="dxa"/>
          </w:tcPr>
          <w:p w:rsidR="00566168" w:rsidRPr="00DD146D" w:rsidRDefault="00566168" w:rsidP="000E72FE">
            <w:pPr>
              <w:spacing w:after="0"/>
              <w:jc w:val="right"/>
            </w:pPr>
            <w:r>
              <w:t xml:space="preserve">49 201,00 </w:t>
            </w:r>
          </w:p>
        </w:tc>
      </w:tr>
      <w:tr w:rsidR="00566168" w:rsidRPr="006A4BEE" w:rsidTr="000E72FE">
        <w:trPr>
          <w:trHeight w:val="68"/>
        </w:trPr>
        <w:tc>
          <w:tcPr>
            <w:tcW w:w="1730" w:type="dxa"/>
          </w:tcPr>
          <w:p w:rsidR="00566168" w:rsidRDefault="00566168" w:rsidP="000E72FE">
            <w:pPr>
              <w:spacing w:after="0"/>
            </w:pPr>
            <w:r w:rsidRPr="00032AE3">
              <w:t xml:space="preserve">Okresný úrad BB  </w:t>
            </w:r>
          </w:p>
        </w:tc>
        <w:tc>
          <w:tcPr>
            <w:tcW w:w="5189" w:type="dxa"/>
          </w:tcPr>
          <w:p w:rsidR="00566168" w:rsidRPr="00DD146D" w:rsidRDefault="00566168" w:rsidP="000E72FE">
            <w:pPr>
              <w:spacing w:after="0"/>
            </w:pPr>
            <w:r>
              <w:t>Vzdelávacie poukazy</w:t>
            </w:r>
          </w:p>
        </w:tc>
        <w:tc>
          <w:tcPr>
            <w:tcW w:w="2499" w:type="dxa"/>
          </w:tcPr>
          <w:p w:rsidR="00566168" w:rsidRPr="00DD146D" w:rsidRDefault="00566168" w:rsidP="000E72FE">
            <w:pPr>
              <w:spacing w:after="0"/>
              <w:jc w:val="right"/>
            </w:pPr>
            <w:r>
              <w:t>16 560,00</w:t>
            </w:r>
          </w:p>
        </w:tc>
      </w:tr>
      <w:tr w:rsidR="00566168" w:rsidRPr="006A4BEE" w:rsidTr="000E72FE">
        <w:trPr>
          <w:trHeight w:val="68"/>
        </w:trPr>
        <w:tc>
          <w:tcPr>
            <w:tcW w:w="1730" w:type="dxa"/>
          </w:tcPr>
          <w:p w:rsidR="00566168" w:rsidRDefault="00566168" w:rsidP="000E72FE">
            <w:pPr>
              <w:spacing w:after="0"/>
            </w:pPr>
            <w:r w:rsidRPr="00032AE3">
              <w:lastRenderedPageBreak/>
              <w:t xml:space="preserve">Okresný úrad BB  </w:t>
            </w:r>
          </w:p>
        </w:tc>
        <w:tc>
          <w:tcPr>
            <w:tcW w:w="5189" w:type="dxa"/>
          </w:tcPr>
          <w:p w:rsidR="00566168" w:rsidRPr="00DD146D" w:rsidRDefault="00566168" w:rsidP="000E72FE">
            <w:pPr>
              <w:spacing w:after="0"/>
            </w:pPr>
            <w:r>
              <w:t>Na vých. a </w:t>
            </w:r>
            <w:proofErr w:type="spellStart"/>
            <w:r>
              <w:t>vzdel</w:t>
            </w:r>
            <w:proofErr w:type="spellEnd"/>
            <w:r>
              <w:t xml:space="preserve">. soc. </w:t>
            </w:r>
            <w:proofErr w:type="spellStart"/>
            <w:r>
              <w:t>znev</w:t>
            </w:r>
            <w:proofErr w:type="spellEnd"/>
            <w:r>
              <w:t>. žiaci</w:t>
            </w:r>
          </w:p>
        </w:tc>
        <w:tc>
          <w:tcPr>
            <w:tcW w:w="2499" w:type="dxa"/>
          </w:tcPr>
          <w:p w:rsidR="00566168" w:rsidRPr="00DD146D" w:rsidRDefault="00566168" w:rsidP="000E72FE">
            <w:pPr>
              <w:spacing w:after="0"/>
              <w:jc w:val="right"/>
            </w:pPr>
            <w:r>
              <w:t>32 049,00</w:t>
            </w:r>
          </w:p>
        </w:tc>
      </w:tr>
      <w:tr w:rsidR="00566168" w:rsidRPr="006A4BEE" w:rsidTr="000E72FE">
        <w:trPr>
          <w:trHeight w:val="68"/>
        </w:trPr>
        <w:tc>
          <w:tcPr>
            <w:tcW w:w="1730" w:type="dxa"/>
          </w:tcPr>
          <w:p w:rsidR="00566168" w:rsidRDefault="00566168" w:rsidP="000E72FE">
            <w:pPr>
              <w:spacing w:after="0"/>
            </w:pPr>
            <w:r w:rsidRPr="00032AE3">
              <w:t xml:space="preserve">Okresný úrad BB  </w:t>
            </w:r>
          </w:p>
        </w:tc>
        <w:tc>
          <w:tcPr>
            <w:tcW w:w="5189" w:type="dxa"/>
          </w:tcPr>
          <w:p w:rsidR="00566168" w:rsidRPr="00DD146D" w:rsidRDefault="00566168" w:rsidP="000E72FE">
            <w:pPr>
              <w:spacing w:after="0"/>
            </w:pPr>
            <w:r>
              <w:t>Na vých. a </w:t>
            </w:r>
            <w:proofErr w:type="spellStart"/>
            <w:r>
              <w:t>vzdel</w:t>
            </w:r>
            <w:proofErr w:type="spellEnd"/>
            <w:r>
              <w:t>. MŠ</w:t>
            </w:r>
          </w:p>
        </w:tc>
        <w:tc>
          <w:tcPr>
            <w:tcW w:w="2499" w:type="dxa"/>
          </w:tcPr>
          <w:p w:rsidR="00566168" w:rsidRPr="00DD146D" w:rsidRDefault="00566168" w:rsidP="000E72FE">
            <w:pPr>
              <w:spacing w:after="0"/>
              <w:jc w:val="right"/>
            </w:pPr>
            <w:r>
              <w:t>3 689,00</w:t>
            </w:r>
          </w:p>
        </w:tc>
      </w:tr>
      <w:tr w:rsidR="00566168" w:rsidRPr="006A4BEE" w:rsidTr="000E72FE">
        <w:trPr>
          <w:trHeight w:val="68"/>
        </w:trPr>
        <w:tc>
          <w:tcPr>
            <w:tcW w:w="1730" w:type="dxa"/>
          </w:tcPr>
          <w:p w:rsidR="00566168" w:rsidRPr="00DD146D" w:rsidRDefault="00566168" w:rsidP="000E72FE">
            <w:pPr>
              <w:spacing w:after="0"/>
            </w:pPr>
            <w:r>
              <w:t>Krajský úrad ŽP</w:t>
            </w:r>
          </w:p>
        </w:tc>
        <w:tc>
          <w:tcPr>
            <w:tcW w:w="5189" w:type="dxa"/>
          </w:tcPr>
          <w:p w:rsidR="00566168" w:rsidRPr="00DD146D" w:rsidRDefault="00566168" w:rsidP="000E72FE">
            <w:pPr>
              <w:spacing w:after="0"/>
            </w:pPr>
            <w:r>
              <w:t>Starostlivosť o ŽP</w:t>
            </w:r>
          </w:p>
        </w:tc>
        <w:tc>
          <w:tcPr>
            <w:tcW w:w="2499" w:type="dxa"/>
          </w:tcPr>
          <w:p w:rsidR="00566168" w:rsidRPr="00DD146D" w:rsidRDefault="00566168" w:rsidP="000E72FE">
            <w:pPr>
              <w:spacing w:after="0"/>
              <w:jc w:val="right"/>
            </w:pPr>
            <w:r>
              <w:t>209,74</w:t>
            </w:r>
          </w:p>
        </w:tc>
      </w:tr>
      <w:tr w:rsidR="00566168" w:rsidRPr="006A4BEE" w:rsidTr="000E72FE">
        <w:trPr>
          <w:trHeight w:val="68"/>
        </w:trPr>
        <w:tc>
          <w:tcPr>
            <w:tcW w:w="1730" w:type="dxa"/>
          </w:tcPr>
          <w:p w:rsidR="00566168" w:rsidRPr="00DD146D" w:rsidRDefault="00566168" w:rsidP="000E72FE">
            <w:pPr>
              <w:spacing w:after="0"/>
            </w:pPr>
            <w:r>
              <w:t>Min. vnútra SR</w:t>
            </w:r>
          </w:p>
        </w:tc>
        <w:tc>
          <w:tcPr>
            <w:tcW w:w="5189" w:type="dxa"/>
          </w:tcPr>
          <w:p w:rsidR="00566168" w:rsidRPr="00DD146D" w:rsidRDefault="00566168" w:rsidP="000E72FE">
            <w:pPr>
              <w:spacing w:after="0"/>
            </w:pPr>
            <w:r>
              <w:t>REGOB</w:t>
            </w:r>
          </w:p>
        </w:tc>
        <w:tc>
          <w:tcPr>
            <w:tcW w:w="2499" w:type="dxa"/>
          </w:tcPr>
          <w:p w:rsidR="00566168" w:rsidRPr="00DD146D" w:rsidRDefault="00566168" w:rsidP="000E72FE">
            <w:pPr>
              <w:spacing w:after="0"/>
              <w:jc w:val="right"/>
            </w:pPr>
            <w:r>
              <w:t>738,54</w:t>
            </w:r>
          </w:p>
        </w:tc>
      </w:tr>
      <w:tr w:rsidR="00566168" w:rsidRPr="006A4BEE" w:rsidTr="000E72FE">
        <w:trPr>
          <w:trHeight w:val="68"/>
        </w:trPr>
        <w:tc>
          <w:tcPr>
            <w:tcW w:w="1730" w:type="dxa"/>
          </w:tcPr>
          <w:p w:rsidR="00566168" w:rsidRDefault="00566168" w:rsidP="000E72FE">
            <w:pPr>
              <w:spacing w:after="0"/>
            </w:pPr>
            <w:r w:rsidRPr="00ED45E6">
              <w:t>Min. výstavby, dopravy a reg. Rozvoja SR</w:t>
            </w:r>
          </w:p>
        </w:tc>
        <w:tc>
          <w:tcPr>
            <w:tcW w:w="5189" w:type="dxa"/>
          </w:tcPr>
          <w:p w:rsidR="00566168" w:rsidRDefault="00566168" w:rsidP="000E72FE">
            <w:pPr>
              <w:spacing w:after="0"/>
            </w:pPr>
            <w:proofErr w:type="spellStart"/>
            <w:r>
              <w:t>Špec</w:t>
            </w:r>
            <w:proofErr w:type="spellEnd"/>
            <w:r>
              <w:t>. stav. úrad</w:t>
            </w:r>
          </w:p>
        </w:tc>
        <w:tc>
          <w:tcPr>
            <w:tcW w:w="2499" w:type="dxa"/>
          </w:tcPr>
          <w:p w:rsidR="00566168" w:rsidRDefault="00566168" w:rsidP="000E72FE">
            <w:pPr>
              <w:spacing w:after="0"/>
              <w:jc w:val="right"/>
            </w:pPr>
            <w:r>
              <w:t>96,68</w:t>
            </w:r>
          </w:p>
        </w:tc>
      </w:tr>
      <w:tr w:rsidR="00566168" w:rsidRPr="006A4BEE" w:rsidTr="000E72FE">
        <w:trPr>
          <w:trHeight w:val="68"/>
        </w:trPr>
        <w:tc>
          <w:tcPr>
            <w:tcW w:w="1730" w:type="dxa"/>
          </w:tcPr>
          <w:p w:rsidR="00566168" w:rsidRDefault="00566168" w:rsidP="000E72FE">
            <w:pPr>
              <w:spacing w:after="0"/>
            </w:pPr>
            <w:proofErr w:type="spellStart"/>
            <w:r>
              <w:t>ÚPSVaR</w:t>
            </w:r>
            <w:proofErr w:type="spellEnd"/>
            <w:r>
              <w:t xml:space="preserve"> </w:t>
            </w:r>
            <w:proofErr w:type="spellStart"/>
            <w:r>
              <w:t>Rim</w:t>
            </w:r>
            <w:proofErr w:type="spellEnd"/>
            <w:r>
              <w:t>. Sobota</w:t>
            </w:r>
          </w:p>
        </w:tc>
        <w:tc>
          <w:tcPr>
            <w:tcW w:w="5189" w:type="dxa"/>
          </w:tcPr>
          <w:p w:rsidR="00566168" w:rsidRDefault="00566168" w:rsidP="000E72FE">
            <w:pPr>
              <w:spacing w:after="0"/>
            </w:pPr>
            <w:r>
              <w:t>Prídavky na deti</w:t>
            </w:r>
          </w:p>
        </w:tc>
        <w:tc>
          <w:tcPr>
            <w:tcW w:w="2499" w:type="dxa"/>
          </w:tcPr>
          <w:p w:rsidR="00566168" w:rsidRDefault="00566168" w:rsidP="000E72FE">
            <w:pPr>
              <w:spacing w:after="0"/>
              <w:jc w:val="right"/>
            </w:pPr>
            <w:r>
              <w:t>1 150,38</w:t>
            </w:r>
          </w:p>
        </w:tc>
      </w:tr>
      <w:tr w:rsidR="00566168" w:rsidRPr="006A4BEE" w:rsidTr="000E72FE">
        <w:trPr>
          <w:trHeight w:val="68"/>
        </w:trPr>
        <w:tc>
          <w:tcPr>
            <w:tcW w:w="1730" w:type="dxa"/>
          </w:tcPr>
          <w:p w:rsidR="00566168" w:rsidRDefault="00566168" w:rsidP="000E72FE">
            <w:pPr>
              <w:spacing w:after="0"/>
            </w:pPr>
            <w:r>
              <w:t xml:space="preserve">Min. </w:t>
            </w:r>
            <w:proofErr w:type="spellStart"/>
            <w:r>
              <w:t>podohosp</w:t>
            </w:r>
            <w:proofErr w:type="spellEnd"/>
            <w:r>
              <w:t>. a </w:t>
            </w:r>
            <w:proofErr w:type="spellStart"/>
            <w:r>
              <w:t>rozv</w:t>
            </w:r>
            <w:proofErr w:type="spellEnd"/>
            <w:r>
              <w:t>. vid</w:t>
            </w:r>
          </w:p>
        </w:tc>
        <w:tc>
          <w:tcPr>
            <w:tcW w:w="5189" w:type="dxa"/>
          </w:tcPr>
          <w:p w:rsidR="00566168" w:rsidRDefault="00566168" w:rsidP="000E72FE">
            <w:pPr>
              <w:spacing w:after="0"/>
            </w:pPr>
            <w:proofErr w:type="spellStart"/>
            <w:r>
              <w:t>Proj</w:t>
            </w:r>
            <w:proofErr w:type="spellEnd"/>
            <w:r>
              <w:t>. HU-SK</w:t>
            </w:r>
          </w:p>
        </w:tc>
        <w:tc>
          <w:tcPr>
            <w:tcW w:w="2499" w:type="dxa"/>
          </w:tcPr>
          <w:p w:rsidR="00566168" w:rsidRDefault="00566168" w:rsidP="000E72FE">
            <w:pPr>
              <w:spacing w:after="0"/>
              <w:jc w:val="right"/>
            </w:pPr>
            <w:r>
              <w:t>3 827,41</w:t>
            </w:r>
          </w:p>
        </w:tc>
      </w:tr>
      <w:tr w:rsidR="00566168" w:rsidRPr="006A4BEE" w:rsidTr="000E72FE">
        <w:trPr>
          <w:trHeight w:val="68"/>
        </w:trPr>
        <w:tc>
          <w:tcPr>
            <w:tcW w:w="1730" w:type="dxa"/>
          </w:tcPr>
          <w:p w:rsidR="00566168" w:rsidRDefault="00566168" w:rsidP="000E72FE">
            <w:pPr>
              <w:spacing w:after="0"/>
            </w:pPr>
            <w:r>
              <w:t xml:space="preserve">Min. </w:t>
            </w:r>
            <w:proofErr w:type="spellStart"/>
            <w:r>
              <w:t>podohosp</w:t>
            </w:r>
            <w:proofErr w:type="spellEnd"/>
            <w:r>
              <w:t>. a </w:t>
            </w:r>
            <w:proofErr w:type="spellStart"/>
            <w:r>
              <w:t>rozv</w:t>
            </w:r>
            <w:proofErr w:type="spellEnd"/>
            <w:r>
              <w:t>. vid.</w:t>
            </w:r>
          </w:p>
        </w:tc>
        <w:tc>
          <w:tcPr>
            <w:tcW w:w="5189" w:type="dxa"/>
          </w:tcPr>
          <w:p w:rsidR="00566168" w:rsidRDefault="00566168" w:rsidP="000E72FE">
            <w:pPr>
              <w:spacing w:after="0"/>
            </w:pPr>
            <w:r>
              <w:t>Revitalizácia – projekt</w:t>
            </w:r>
          </w:p>
        </w:tc>
        <w:tc>
          <w:tcPr>
            <w:tcW w:w="2499" w:type="dxa"/>
          </w:tcPr>
          <w:p w:rsidR="00566168" w:rsidRDefault="00566168" w:rsidP="000E72FE">
            <w:pPr>
              <w:spacing w:after="0"/>
              <w:jc w:val="right"/>
            </w:pPr>
            <w:r>
              <w:t>9 636,84</w:t>
            </w:r>
          </w:p>
        </w:tc>
      </w:tr>
      <w:tr w:rsidR="00566168" w:rsidRPr="006A4BEE" w:rsidTr="000E72FE">
        <w:trPr>
          <w:trHeight w:val="68"/>
        </w:trPr>
        <w:tc>
          <w:tcPr>
            <w:tcW w:w="1730" w:type="dxa"/>
          </w:tcPr>
          <w:p w:rsidR="00566168" w:rsidRDefault="00566168" w:rsidP="000E72FE">
            <w:pPr>
              <w:spacing w:after="0"/>
            </w:pPr>
            <w:r>
              <w:t>Min. SR</w:t>
            </w:r>
          </w:p>
        </w:tc>
        <w:tc>
          <w:tcPr>
            <w:tcW w:w="5189" w:type="dxa"/>
          </w:tcPr>
          <w:p w:rsidR="00566168" w:rsidRDefault="00566168" w:rsidP="000E72FE">
            <w:pPr>
              <w:spacing w:after="0"/>
            </w:pPr>
            <w:proofErr w:type="spellStart"/>
            <w:r>
              <w:t>Proj</w:t>
            </w:r>
            <w:proofErr w:type="spellEnd"/>
            <w:r>
              <w:t>. ZŠ slovenská</w:t>
            </w:r>
          </w:p>
        </w:tc>
        <w:tc>
          <w:tcPr>
            <w:tcW w:w="2499" w:type="dxa"/>
          </w:tcPr>
          <w:p w:rsidR="00566168" w:rsidRDefault="00566168" w:rsidP="000E72FE">
            <w:pPr>
              <w:spacing w:after="0"/>
              <w:jc w:val="right"/>
            </w:pPr>
            <w:r>
              <w:t>83 036,23</w:t>
            </w:r>
          </w:p>
        </w:tc>
      </w:tr>
      <w:tr w:rsidR="00566168" w:rsidRPr="006A4BEE" w:rsidTr="000E72FE">
        <w:trPr>
          <w:trHeight w:val="68"/>
        </w:trPr>
        <w:tc>
          <w:tcPr>
            <w:tcW w:w="1730" w:type="dxa"/>
          </w:tcPr>
          <w:p w:rsidR="00566168" w:rsidRDefault="00566168" w:rsidP="000E72FE">
            <w:pPr>
              <w:spacing w:after="0"/>
            </w:pPr>
            <w:proofErr w:type="spellStart"/>
            <w:r>
              <w:t>UPSVaR</w:t>
            </w:r>
            <w:proofErr w:type="spellEnd"/>
            <w:r>
              <w:t xml:space="preserve"> </w:t>
            </w:r>
            <w:proofErr w:type="spellStart"/>
            <w:r>
              <w:t>Rim</w:t>
            </w:r>
            <w:proofErr w:type="spellEnd"/>
            <w:r>
              <w:t>. Sobota</w:t>
            </w:r>
          </w:p>
        </w:tc>
        <w:tc>
          <w:tcPr>
            <w:tcW w:w="5189" w:type="dxa"/>
          </w:tcPr>
          <w:p w:rsidR="00566168" w:rsidRDefault="00566168" w:rsidP="000E72FE">
            <w:pPr>
              <w:spacing w:after="0"/>
            </w:pPr>
            <w:proofErr w:type="spellStart"/>
            <w:r>
              <w:t>Proj</w:t>
            </w:r>
            <w:proofErr w:type="spellEnd"/>
            <w:r>
              <w:t>. ZŠ maďarská - MPC</w:t>
            </w:r>
          </w:p>
        </w:tc>
        <w:tc>
          <w:tcPr>
            <w:tcW w:w="2499" w:type="dxa"/>
          </w:tcPr>
          <w:p w:rsidR="00566168" w:rsidRDefault="00566168" w:rsidP="000E72FE">
            <w:pPr>
              <w:spacing w:after="0"/>
              <w:jc w:val="right"/>
            </w:pPr>
            <w:r>
              <w:t>19 395,52</w:t>
            </w:r>
          </w:p>
        </w:tc>
      </w:tr>
      <w:tr w:rsidR="00566168" w:rsidRPr="006A4BEE" w:rsidTr="000E72FE">
        <w:trPr>
          <w:trHeight w:val="390"/>
        </w:trPr>
        <w:tc>
          <w:tcPr>
            <w:tcW w:w="1730" w:type="dxa"/>
          </w:tcPr>
          <w:p w:rsidR="00566168" w:rsidRDefault="00566168" w:rsidP="000E72FE">
            <w:pPr>
              <w:spacing w:after="0"/>
            </w:pPr>
            <w:proofErr w:type="spellStart"/>
            <w:r>
              <w:t>ÚPSVaR</w:t>
            </w:r>
            <w:proofErr w:type="spellEnd"/>
            <w:r>
              <w:t xml:space="preserve"> </w:t>
            </w:r>
            <w:proofErr w:type="spellStart"/>
            <w:r>
              <w:t>Rim</w:t>
            </w:r>
            <w:proofErr w:type="spellEnd"/>
            <w:r>
              <w:t>. Sobota</w:t>
            </w:r>
          </w:p>
        </w:tc>
        <w:tc>
          <w:tcPr>
            <w:tcW w:w="5189" w:type="dxa"/>
          </w:tcPr>
          <w:p w:rsidR="00566168" w:rsidRDefault="00566168" w:rsidP="000E72FE">
            <w:pPr>
              <w:spacing w:after="0"/>
            </w:pPr>
            <w:r>
              <w:t>Aktivačné práce</w:t>
            </w:r>
          </w:p>
        </w:tc>
        <w:tc>
          <w:tcPr>
            <w:tcW w:w="2499" w:type="dxa"/>
          </w:tcPr>
          <w:p w:rsidR="00566168" w:rsidRDefault="00566168" w:rsidP="000E72FE">
            <w:pPr>
              <w:spacing w:after="0"/>
              <w:jc w:val="right"/>
            </w:pPr>
            <w:r>
              <w:t>7 374,60</w:t>
            </w:r>
          </w:p>
        </w:tc>
      </w:tr>
      <w:tr w:rsidR="00566168" w:rsidRPr="006A4BEE" w:rsidTr="000E72FE">
        <w:trPr>
          <w:trHeight w:val="68"/>
        </w:trPr>
        <w:tc>
          <w:tcPr>
            <w:tcW w:w="1730" w:type="dxa"/>
          </w:tcPr>
          <w:p w:rsidR="00566168" w:rsidRDefault="00566168" w:rsidP="000E72FE">
            <w:pPr>
              <w:spacing w:after="0"/>
            </w:pPr>
            <w:r>
              <w:t>ŠT v rám ver. správy</w:t>
            </w:r>
          </w:p>
        </w:tc>
        <w:tc>
          <w:tcPr>
            <w:tcW w:w="5189" w:type="dxa"/>
          </w:tcPr>
          <w:p w:rsidR="00566168" w:rsidRDefault="00566168" w:rsidP="000E72FE">
            <w:pPr>
              <w:spacing w:after="0"/>
            </w:pPr>
            <w:r>
              <w:t>ŠJ- Režijné náklady</w:t>
            </w:r>
          </w:p>
        </w:tc>
        <w:tc>
          <w:tcPr>
            <w:tcW w:w="2499" w:type="dxa"/>
          </w:tcPr>
          <w:p w:rsidR="00566168" w:rsidRDefault="00566168" w:rsidP="000E72FE">
            <w:pPr>
              <w:spacing w:after="0"/>
              <w:jc w:val="right"/>
            </w:pPr>
            <w:r>
              <w:t>14 894,76</w:t>
            </w:r>
          </w:p>
        </w:tc>
      </w:tr>
      <w:tr w:rsidR="00566168" w:rsidRPr="006A4BEE" w:rsidTr="000E72FE">
        <w:trPr>
          <w:trHeight w:val="68"/>
        </w:trPr>
        <w:tc>
          <w:tcPr>
            <w:tcW w:w="1730" w:type="dxa"/>
          </w:tcPr>
          <w:p w:rsidR="00566168" w:rsidRDefault="00566168" w:rsidP="000E72FE">
            <w:pPr>
              <w:spacing w:after="0"/>
            </w:pPr>
            <w:r>
              <w:t>Obyvatelia obce</w:t>
            </w:r>
          </w:p>
        </w:tc>
        <w:tc>
          <w:tcPr>
            <w:tcW w:w="5189" w:type="dxa"/>
          </w:tcPr>
          <w:p w:rsidR="00566168" w:rsidRDefault="00566168" w:rsidP="000E72FE">
            <w:pPr>
              <w:spacing w:after="0"/>
            </w:pPr>
            <w:r>
              <w:t>Ver. zbierka- DS</w:t>
            </w:r>
          </w:p>
        </w:tc>
        <w:tc>
          <w:tcPr>
            <w:tcW w:w="2499" w:type="dxa"/>
          </w:tcPr>
          <w:p w:rsidR="00566168" w:rsidRDefault="00566168" w:rsidP="000E72FE">
            <w:pPr>
              <w:spacing w:after="0"/>
              <w:jc w:val="right"/>
            </w:pPr>
            <w:r>
              <w:t>27,00</w:t>
            </w:r>
          </w:p>
        </w:tc>
      </w:tr>
      <w:tr w:rsidR="00566168" w:rsidRPr="006A4BEE" w:rsidTr="000E72FE">
        <w:trPr>
          <w:trHeight w:val="68"/>
        </w:trPr>
        <w:tc>
          <w:tcPr>
            <w:tcW w:w="1730" w:type="dxa"/>
          </w:tcPr>
          <w:p w:rsidR="00566168" w:rsidRDefault="00566168" w:rsidP="000E72FE">
            <w:pPr>
              <w:spacing w:after="0"/>
            </w:pPr>
            <w:r>
              <w:t xml:space="preserve">Sponzorský dar </w:t>
            </w:r>
          </w:p>
        </w:tc>
        <w:tc>
          <w:tcPr>
            <w:tcW w:w="5189" w:type="dxa"/>
          </w:tcPr>
          <w:p w:rsidR="00566168" w:rsidRDefault="00566168" w:rsidP="000E72FE">
            <w:pPr>
              <w:spacing w:after="0"/>
            </w:pPr>
            <w:proofErr w:type="spellStart"/>
            <w:r>
              <w:t>Pigagro</w:t>
            </w:r>
            <w:proofErr w:type="spellEnd"/>
            <w:r>
              <w:t xml:space="preserve"> s.r.o - MŠ</w:t>
            </w:r>
          </w:p>
        </w:tc>
        <w:tc>
          <w:tcPr>
            <w:tcW w:w="2499" w:type="dxa"/>
          </w:tcPr>
          <w:p w:rsidR="00566168" w:rsidRDefault="00566168" w:rsidP="000E72FE">
            <w:pPr>
              <w:spacing w:after="0"/>
              <w:jc w:val="right"/>
            </w:pPr>
            <w:r>
              <w:t>550,00</w:t>
            </w:r>
          </w:p>
        </w:tc>
      </w:tr>
      <w:tr w:rsidR="00566168" w:rsidRPr="006A4BEE" w:rsidTr="000E72FE">
        <w:trPr>
          <w:trHeight w:val="68"/>
        </w:trPr>
        <w:tc>
          <w:tcPr>
            <w:tcW w:w="1730" w:type="dxa"/>
          </w:tcPr>
          <w:p w:rsidR="00566168" w:rsidRDefault="00566168" w:rsidP="000E72FE">
            <w:pPr>
              <w:spacing w:after="0"/>
            </w:pPr>
            <w:r>
              <w:t>Recyklačný fond</w:t>
            </w:r>
          </w:p>
        </w:tc>
        <w:tc>
          <w:tcPr>
            <w:tcW w:w="5189" w:type="dxa"/>
          </w:tcPr>
          <w:p w:rsidR="00566168" w:rsidRDefault="00566168" w:rsidP="000E72FE">
            <w:pPr>
              <w:spacing w:after="0"/>
            </w:pPr>
            <w:r>
              <w:t>Recyklačný fond - TKO</w:t>
            </w:r>
          </w:p>
        </w:tc>
        <w:tc>
          <w:tcPr>
            <w:tcW w:w="2499" w:type="dxa"/>
          </w:tcPr>
          <w:p w:rsidR="00566168" w:rsidRDefault="00566168" w:rsidP="000E72FE">
            <w:pPr>
              <w:spacing w:after="0"/>
              <w:jc w:val="right"/>
            </w:pPr>
            <w:r>
              <w:t>1 203,00</w:t>
            </w:r>
          </w:p>
        </w:tc>
      </w:tr>
      <w:tr w:rsidR="00566168" w:rsidRPr="006A4BEE" w:rsidTr="000E72FE">
        <w:trPr>
          <w:trHeight w:val="68"/>
        </w:trPr>
        <w:tc>
          <w:tcPr>
            <w:tcW w:w="1730" w:type="dxa"/>
          </w:tcPr>
          <w:p w:rsidR="00566168" w:rsidRDefault="00566168" w:rsidP="000E72FE">
            <w:pPr>
              <w:spacing w:after="0"/>
            </w:pPr>
            <w:r w:rsidRPr="00566168">
              <w:t xml:space="preserve">Ministerstvo </w:t>
            </w:r>
            <w:proofErr w:type="spellStart"/>
            <w:r w:rsidRPr="00566168">
              <w:t>pôdohosp</w:t>
            </w:r>
            <w:proofErr w:type="spellEnd"/>
            <w:r w:rsidRPr="00566168">
              <w:t>. a</w:t>
            </w:r>
            <w:r w:rsidR="000E72FE">
              <w:t> </w:t>
            </w:r>
            <w:proofErr w:type="spellStart"/>
            <w:r w:rsidRPr="00566168">
              <w:t>rozv</w:t>
            </w:r>
            <w:r w:rsidR="000E72FE">
              <w:t>.</w:t>
            </w:r>
            <w:r w:rsidRPr="00566168">
              <w:t>vidieka</w:t>
            </w:r>
            <w:proofErr w:type="spellEnd"/>
            <w:r w:rsidRPr="00566168">
              <w:t xml:space="preserve"> SR</w:t>
            </w:r>
          </w:p>
        </w:tc>
        <w:tc>
          <w:tcPr>
            <w:tcW w:w="5189" w:type="dxa"/>
          </w:tcPr>
          <w:p w:rsidR="00566168" w:rsidRDefault="00566168" w:rsidP="000E72FE">
            <w:pPr>
              <w:spacing w:after="0"/>
            </w:pPr>
            <w:r w:rsidRPr="00566168">
              <w:t>Revitalizácia centrálnej zóny v obci Jesenské - projekt</w:t>
            </w:r>
          </w:p>
        </w:tc>
        <w:tc>
          <w:tcPr>
            <w:tcW w:w="2499" w:type="dxa"/>
          </w:tcPr>
          <w:p w:rsidR="00566168" w:rsidRDefault="00566168" w:rsidP="000E72FE">
            <w:pPr>
              <w:spacing w:after="0"/>
              <w:jc w:val="right"/>
            </w:pPr>
            <w:r w:rsidRPr="00566168">
              <w:t>224 210,88</w:t>
            </w:r>
          </w:p>
        </w:tc>
      </w:tr>
    </w:tbl>
    <w:p w:rsidR="006A4BEE" w:rsidRPr="006A4BEE" w:rsidRDefault="006A4BEE" w:rsidP="006A4BEE"/>
    <w:p w:rsidR="006A4BEE" w:rsidRPr="000E72FE" w:rsidRDefault="006A4BEE" w:rsidP="006A4BEE">
      <w:pPr>
        <w:rPr>
          <w:b/>
        </w:rPr>
      </w:pPr>
      <w:r w:rsidRPr="000E72FE">
        <w:rPr>
          <w:b/>
        </w:rPr>
        <w:t>Popis najvýznamnejších prijatých grantov a transferov:</w:t>
      </w:r>
    </w:p>
    <w:p w:rsidR="006A4BEE" w:rsidRPr="006A4BEE" w:rsidRDefault="006A4BEE" w:rsidP="006A4BEE">
      <w:r w:rsidRPr="006A4BEE">
        <w:t>a) obec</w:t>
      </w:r>
    </w:p>
    <w:p w:rsidR="006A4BEE" w:rsidRPr="006A4BEE" w:rsidRDefault="00566168" w:rsidP="00566168">
      <w:pPr>
        <w:numPr>
          <w:ilvl w:val="0"/>
          <w:numId w:val="2"/>
        </w:numPr>
      </w:pPr>
      <w:r w:rsidRPr="00566168">
        <w:t>kapitálový transfer</w:t>
      </w:r>
      <w:r>
        <w:t xml:space="preserve"> -  Dokončenie projektu  ,, Revitalizácia centrálnej zóny obci Jesenské“ </w:t>
      </w:r>
    </w:p>
    <w:p w:rsidR="006A4BEE" w:rsidRPr="006A4BEE" w:rsidRDefault="00566168" w:rsidP="006A4BEE">
      <w:pPr>
        <w:numPr>
          <w:ilvl w:val="0"/>
          <w:numId w:val="2"/>
        </w:numPr>
      </w:pPr>
      <w:r>
        <w:t>bežný transfer – dávky na stravné pre deti v HN</w:t>
      </w:r>
    </w:p>
    <w:p w:rsidR="006A4BEE" w:rsidRPr="006A4BEE" w:rsidRDefault="006A4BEE" w:rsidP="006A4BEE">
      <w:r w:rsidRPr="006A4BEE">
        <w:t>b) rozpočtová organizácia</w:t>
      </w:r>
    </w:p>
    <w:p w:rsidR="006A4BEE" w:rsidRDefault="00566168" w:rsidP="006A4BEE">
      <w:pPr>
        <w:numPr>
          <w:ilvl w:val="0"/>
          <w:numId w:val="2"/>
        </w:numPr>
      </w:pPr>
      <w:r>
        <w:t>bežný transfer : pre Školstvo v Jesenskom – Základné školy</w:t>
      </w:r>
    </w:p>
    <w:p w:rsidR="00566168" w:rsidRPr="006A4BEE" w:rsidRDefault="00566168" w:rsidP="006A4BEE">
      <w:pPr>
        <w:numPr>
          <w:ilvl w:val="0"/>
          <w:numId w:val="2"/>
        </w:numPr>
      </w:pPr>
      <w:r>
        <w:t xml:space="preserve">bežný transfer : projektové prostriedky pre Základnú školu na ul. Mieru 154, </w:t>
      </w:r>
    </w:p>
    <w:p w:rsidR="006A4BEE" w:rsidRDefault="006A4BEE" w:rsidP="000E72FE">
      <w:pPr>
        <w:pStyle w:val="Odsekzoznamu"/>
        <w:numPr>
          <w:ilvl w:val="0"/>
          <w:numId w:val="17"/>
        </w:numPr>
        <w:ind w:left="284" w:hanging="284"/>
      </w:pPr>
      <w:r w:rsidRPr="006A4BEE">
        <w:t xml:space="preserve">príspevková organizácia </w:t>
      </w:r>
    </w:p>
    <w:p w:rsidR="00566168" w:rsidRPr="006A4BEE" w:rsidRDefault="00566168" w:rsidP="00566168">
      <w:pPr>
        <w:pStyle w:val="Odsekzoznamu"/>
        <w:numPr>
          <w:ilvl w:val="0"/>
          <w:numId w:val="2"/>
        </w:numPr>
      </w:pPr>
      <w:r>
        <w:t>obec nemá príspevkovú organizáciu</w:t>
      </w:r>
    </w:p>
    <w:p w:rsidR="006A4BEE" w:rsidRPr="006A4BEE" w:rsidRDefault="006A4BEE" w:rsidP="00566168"/>
    <w:p w:rsidR="006A4BEE" w:rsidRPr="006A4BEE" w:rsidRDefault="006A4BEE" w:rsidP="006A4BEE">
      <w:r w:rsidRPr="006A4BEE">
        <w:lastRenderedPageBreak/>
        <w:t>d) neziskové organizácie</w:t>
      </w:r>
    </w:p>
    <w:p w:rsidR="006A4BEE" w:rsidRPr="006A4BEE" w:rsidRDefault="008A5FB0" w:rsidP="006A4BEE">
      <w:pPr>
        <w:numPr>
          <w:ilvl w:val="0"/>
          <w:numId w:val="2"/>
        </w:numPr>
      </w:pPr>
      <w:r>
        <w:t>obec n</w:t>
      </w:r>
      <w:r w:rsidR="00566168">
        <w:t>emá neziskovú organizáciu</w:t>
      </w:r>
    </w:p>
    <w:p w:rsidR="006A4BEE" w:rsidRDefault="006A4BEE" w:rsidP="000E72FE">
      <w:pPr>
        <w:pStyle w:val="Odsekzoznamu"/>
        <w:numPr>
          <w:ilvl w:val="0"/>
          <w:numId w:val="37"/>
        </w:numPr>
        <w:ind w:left="284" w:hanging="284"/>
      </w:pPr>
      <w:r w:rsidRPr="006A4BEE">
        <w:t xml:space="preserve">obchodné spoločnosti </w:t>
      </w:r>
    </w:p>
    <w:p w:rsidR="00B15EE7" w:rsidRPr="006A4BEE" w:rsidRDefault="00B15EE7" w:rsidP="00B15EE7">
      <w:pPr>
        <w:pStyle w:val="Odsekzoznamu"/>
        <w:numPr>
          <w:ilvl w:val="0"/>
          <w:numId w:val="2"/>
        </w:numPr>
      </w:pPr>
      <w:proofErr w:type="spellStart"/>
      <w:r>
        <w:t>KomPaS</w:t>
      </w:r>
      <w:proofErr w:type="spellEnd"/>
      <w:r>
        <w:t xml:space="preserve"> s.r.o. v roku 2014 nedostal transfery a granty.</w:t>
      </w:r>
    </w:p>
    <w:p w:rsidR="006A4BEE" w:rsidRPr="006A4BEE" w:rsidRDefault="006A4BEE" w:rsidP="006A4BEE"/>
    <w:p w:rsidR="006A4BEE" w:rsidRPr="006A4BEE" w:rsidRDefault="0092215D" w:rsidP="0092215D">
      <w:pPr>
        <w:pStyle w:val="Nadpis2"/>
      </w:pPr>
      <w:bookmarkStart w:id="36" w:name="_Toc435992403"/>
      <w:r>
        <w:t>1</w:t>
      </w:r>
      <w:r w:rsidR="006755F7">
        <w:t>1</w:t>
      </w:r>
      <w:r>
        <w:t xml:space="preserve">.2 </w:t>
      </w:r>
      <w:r w:rsidR="006A4BEE" w:rsidRPr="006A4BEE">
        <w:t>Poskytnuté dotácie</w:t>
      </w:r>
      <w:bookmarkEnd w:id="36"/>
      <w:r w:rsidR="006A4BEE" w:rsidRPr="006A4BEE">
        <w:t xml:space="preserve"> </w:t>
      </w:r>
    </w:p>
    <w:p w:rsidR="000E72FE" w:rsidRDefault="000E72FE" w:rsidP="00B15EE7">
      <w:pPr>
        <w:jc w:val="both"/>
      </w:pPr>
    </w:p>
    <w:p w:rsidR="006A4BEE" w:rsidRPr="006A4BEE" w:rsidRDefault="006A4BEE" w:rsidP="00B15EE7">
      <w:pPr>
        <w:jc w:val="both"/>
      </w:pPr>
      <w:r w:rsidRPr="006A4BEE">
        <w:t>V roku 2014 obec poskytla zo svojho rozpočtu dotácie v </w:t>
      </w:r>
      <w:r w:rsidR="00B15EE7">
        <w:t xml:space="preserve">zmysle VZN č. </w:t>
      </w:r>
      <w:r w:rsidRPr="006A4BEE">
        <w:t xml:space="preserve"> </w:t>
      </w:r>
      <w:r w:rsidR="00B15EE7">
        <w:t xml:space="preserve">36/2008 </w:t>
      </w:r>
      <w:r w:rsidRPr="006A4BEE">
        <w:t>o poskytovaní dotácií z rozpočtu obce</w:t>
      </w:r>
      <w:r w:rsidR="00B15EE7">
        <w:t xml:space="preserve"> </w:t>
      </w:r>
    </w:p>
    <w:tbl>
      <w:tblPr>
        <w:tblW w:w="92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0"/>
        <w:gridCol w:w="5101"/>
        <w:gridCol w:w="2456"/>
      </w:tblGrid>
      <w:tr w:rsidR="006A4BEE" w:rsidRPr="006A4BEE" w:rsidTr="000E72FE">
        <w:trPr>
          <w:trHeight w:val="490"/>
        </w:trPr>
        <w:tc>
          <w:tcPr>
            <w:tcW w:w="1700" w:type="dxa"/>
            <w:shd w:val="clear" w:color="auto" w:fill="D9D9D9"/>
          </w:tcPr>
          <w:p w:rsidR="006A4BEE" w:rsidRPr="006A4BEE" w:rsidRDefault="006A4BEE" w:rsidP="000E72FE">
            <w:pPr>
              <w:spacing w:after="0"/>
              <w:rPr>
                <w:b/>
              </w:rPr>
            </w:pPr>
            <w:r w:rsidRPr="006A4BEE">
              <w:rPr>
                <w:b/>
              </w:rPr>
              <w:t>Prijímateľ dotácie</w:t>
            </w:r>
          </w:p>
        </w:tc>
        <w:tc>
          <w:tcPr>
            <w:tcW w:w="5101" w:type="dxa"/>
            <w:shd w:val="clear" w:color="auto" w:fill="D9D9D9"/>
          </w:tcPr>
          <w:p w:rsidR="006A4BEE" w:rsidRPr="006A4BEE" w:rsidRDefault="006A4BEE" w:rsidP="000E72FE">
            <w:pPr>
              <w:spacing w:after="0"/>
              <w:rPr>
                <w:b/>
              </w:rPr>
            </w:pPr>
            <w:r w:rsidRPr="006A4BEE">
              <w:rPr>
                <w:b/>
              </w:rPr>
              <w:t>Účelové určenie dotácie</w:t>
            </w:r>
          </w:p>
        </w:tc>
        <w:tc>
          <w:tcPr>
            <w:tcW w:w="2456" w:type="dxa"/>
            <w:shd w:val="clear" w:color="auto" w:fill="D9D9D9"/>
          </w:tcPr>
          <w:p w:rsidR="006A4BEE" w:rsidRPr="006A4BEE" w:rsidRDefault="006A4BEE" w:rsidP="000E72FE">
            <w:pPr>
              <w:spacing w:after="0"/>
              <w:jc w:val="center"/>
              <w:rPr>
                <w:b/>
              </w:rPr>
            </w:pPr>
            <w:r w:rsidRPr="006A4BEE">
              <w:rPr>
                <w:b/>
              </w:rPr>
              <w:t>Suma poskytnutých</w:t>
            </w:r>
          </w:p>
          <w:p w:rsidR="006A4BEE" w:rsidRPr="006A4BEE" w:rsidRDefault="006A4BEE" w:rsidP="000E72FE">
            <w:pPr>
              <w:spacing w:after="0"/>
              <w:jc w:val="center"/>
              <w:rPr>
                <w:b/>
              </w:rPr>
            </w:pPr>
            <w:r w:rsidRPr="006A4BEE">
              <w:rPr>
                <w:b/>
              </w:rPr>
              <w:t xml:space="preserve">prostriedkov v </w:t>
            </w:r>
            <w:r w:rsidR="00A17DCF">
              <w:rPr>
                <w:b/>
              </w:rPr>
              <w:t>EUR</w:t>
            </w:r>
          </w:p>
        </w:tc>
      </w:tr>
      <w:tr w:rsidR="006A4BEE" w:rsidRPr="006A4BEE" w:rsidTr="000E72FE">
        <w:trPr>
          <w:trHeight w:val="572"/>
        </w:trPr>
        <w:tc>
          <w:tcPr>
            <w:tcW w:w="1700" w:type="dxa"/>
          </w:tcPr>
          <w:p w:rsidR="006A4BEE" w:rsidRPr="006A4BEE" w:rsidRDefault="00B15EE7" w:rsidP="000E72FE">
            <w:pPr>
              <w:spacing w:after="0"/>
            </w:pPr>
            <w:r>
              <w:t>Futbalový klub Jesenské</w:t>
            </w:r>
          </w:p>
        </w:tc>
        <w:tc>
          <w:tcPr>
            <w:tcW w:w="5101" w:type="dxa"/>
          </w:tcPr>
          <w:p w:rsidR="006A4BEE" w:rsidRPr="006A4BEE" w:rsidRDefault="001E76A2" w:rsidP="006A4BEE">
            <w:r>
              <w:t>Prevádzkové náklady</w:t>
            </w:r>
          </w:p>
        </w:tc>
        <w:tc>
          <w:tcPr>
            <w:tcW w:w="2456" w:type="dxa"/>
          </w:tcPr>
          <w:p w:rsidR="006A4BEE" w:rsidRPr="006A4BEE" w:rsidRDefault="00B15EE7" w:rsidP="000E72FE">
            <w:pPr>
              <w:pStyle w:val="Odsekzoznamu"/>
              <w:numPr>
                <w:ilvl w:val="0"/>
                <w:numId w:val="31"/>
              </w:numPr>
              <w:jc w:val="right"/>
            </w:pPr>
            <w:r>
              <w:t>000,00</w:t>
            </w:r>
          </w:p>
        </w:tc>
      </w:tr>
    </w:tbl>
    <w:p w:rsidR="006A4BEE" w:rsidRPr="006A4BEE" w:rsidRDefault="006A4BEE" w:rsidP="006A4BEE"/>
    <w:p w:rsidR="006A4BEE" w:rsidRPr="006A4BEE" w:rsidRDefault="0092215D" w:rsidP="0092215D">
      <w:pPr>
        <w:pStyle w:val="Nadpis2"/>
      </w:pPr>
      <w:bookmarkStart w:id="37" w:name="_Toc435992404"/>
      <w:r>
        <w:t>1</w:t>
      </w:r>
      <w:r w:rsidR="006755F7">
        <w:t>1</w:t>
      </w:r>
      <w:r>
        <w:t xml:space="preserve">.3 </w:t>
      </w:r>
      <w:r w:rsidR="006A4BEE" w:rsidRPr="006A4BEE">
        <w:t>Významné investičné akcie v roku 2014</w:t>
      </w:r>
      <w:bookmarkEnd w:id="37"/>
    </w:p>
    <w:p w:rsidR="006755F7" w:rsidRDefault="006755F7" w:rsidP="006A4BEE"/>
    <w:p w:rsidR="006A4BEE" w:rsidRPr="006A4BEE" w:rsidRDefault="006A4BEE" w:rsidP="006A4BEE">
      <w:r w:rsidRPr="006A4BEE">
        <w:t>Najvýznamnejšie investičné akcie realizované v roku 2014:</w:t>
      </w:r>
    </w:p>
    <w:p w:rsidR="006A4BEE" w:rsidRPr="006A4BEE" w:rsidRDefault="006A4BEE" w:rsidP="006A4BEE">
      <w:r w:rsidRPr="006A4BEE">
        <w:t>a) obec</w:t>
      </w:r>
    </w:p>
    <w:p w:rsidR="006A4BEE" w:rsidRDefault="003C2E7E" w:rsidP="006A4BEE">
      <w:pPr>
        <w:numPr>
          <w:ilvl w:val="0"/>
          <w:numId w:val="2"/>
        </w:numPr>
      </w:pPr>
      <w:r>
        <w:t>Projekt ,, Revitalizácia centrálnej zóny v obci Jesenské“</w:t>
      </w:r>
      <w:r w:rsidR="008D4BA5">
        <w:t xml:space="preserve"> </w:t>
      </w:r>
    </w:p>
    <w:p w:rsidR="003C2E7E" w:rsidRDefault="003C2E7E" w:rsidP="006A4BEE">
      <w:pPr>
        <w:numPr>
          <w:ilvl w:val="0"/>
          <w:numId w:val="2"/>
        </w:numPr>
      </w:pPr>
      <w:r>
        <w:t xml:space="preserve">Projekt </w:t>
      </w:r>
      <w:r w:rsidR="004F1B4B">
        <w:t>„ Kanalizácia a ČOV Jesenské“</w:t>
      </w:r>
      <w:r w:rsidR="008268C2">
        <w:t xml:space="preserve"> – vybu</w:t>
      </w:r>
      <w:r w:rsidR="008D4BA5">
        <w:t>dovanie prípojok na verejné budovy obce</w:t>
      </w:r>
    </w:p>
    <w:p w:rsidR="00B93A7F" w:rsidRDefault="008D4BA5" w:rsidP="006A4BEE">
      <w:pPr>
        <w:numPr>
          <w:ilvl w:val="0"/>
          <w:numId w:val="2"/>
        </w:numPr>
      </w:pPr>
      <w:r>
        <w:t>Projekt „ Sanácia stavby a</w:t>
      </w:r>
      <w:r w:rsidR="00B93A7F">
        <w:t> úprava verejného priestranstva okolo obecného úradu, vrátane vybudovania nového oplotenia“</w:t>
      </w:r>
    </w:p>
    <w:p w:rsidR="008D4BA5" w:rsidRDefault="00B93A7F" w:rsidP="006A4BEE">
      <w:pPr>
        <w:numPr>
          <w:ilvl w:val="0"/>
          <w:numId w:val="2"/>
        </w:numPr>
      </w:pPr>
      <w:r>
        <w:t>Projekt „Obnova fasády a hygienických zariadení miestneho kultúrneho strediska“</w:t>
      </w:r>
      <w:r w:rsidR="008D4BA5">
        <w:t xml:space="preserve"> </w:t>
      </w:r>
    </w:p>
    <w:p w:rsidR="008D4BA5" w:rsidRDefault="008D4BA5" w:rsidP="006A4BEE">
      <w:pPr>
        <w:rPr>
          <w:color w:val="FF0000"/>
        </w:rPr>
      </w:pPr>
    </w:p>
    <w:p w:rsidR="006A4BEE" w:rsidRPr="006755F7" w:rsidRDefault="006A4BEE" w:rsidP="006A4BEE">
      <w:pPr>
        <w:rPr>
          <w:color w:val="000000" w:themeColor="text1"/>
        </w:rPr>
      </w:pPr>
      <w:r w:rsidRPr="006755F7">
        <w:rPr>
          <w:color w:val="000000" w:themeColor="text1"/>
        </w:rPr>
        <w:t>b) rozpočtová organizácia</w:t>
      </w:r>
    </w:p>
    <w:p w:rsidR="006A4BEE" w:rsidRDefault="0065095D" w:rsidP="006A4BEE">
      <w:pPr>
        <w:numPr>
          <w:ilvl w:val="0"/>
          <w:numId w:val="2"/>
        </w:numPr>
      </w:pPr>
      <w:r>
        <w:t>Skvalitnenie a modernizácia výučby na školách pôsobiacich v rámci organizačnej štruktúry obce a zvyšovanie úrovne spolupráce so zriaďovateľom – s orientáciou na získanie zdrojov v programovom období 2014-2020</w:t>
      </w:r>
    </w:p>
    <w:p w:rsidR="00B03127" w:rsidRPr="006A4BEE" w:rsidRDefault="00B03127" w:rsidP="006A4BEE">
      <w:pPr>
        <w:numPr>
          <w:ilvl w:val="0"/>
          <w:numId w:val="2"/>
        </w:numPr>
      </w:pPr>
      <w:r>
        <w:t xml:space="preserve">Zlepšenie materiálno-technického zázemia </w:t>
      </w:r>
      <w:r w:rsidR="00737782">
        <w:t xml:space="preserve">a výučby, vrátane rozšírenia </w:t>
      </w:r>
      <w:proofErr w:type="spellStart"/>
      <w:r w:rsidR="00737782">
        <w:t>voľ</w:t>
      </w:r>
      <w:bookmarkStart w:id="38" w:name="_GoBack"/>
      <w:bookmarkEnd w:id="38"/>
      <w:r>
        <w:t>nočasových</w:t>
      </w:r>
      <w:proofErr w:type="spellEnd"/>
      <w:r>
        <w:t xml:space="preserve"> aktivít s orientáciou na </w:t>
      </w:r>
      <w:proofErr w:type="spellStart"/>
      <w:r>
        <w:t>marginalizované</w:t>
      </w:r>
      <w:proofErr w:type="spellEnd"/>
      <w:r>
        <w:t xml:space="preserve"> skupiny</w:t>
      </w:r>
    </w:p>
    <w:p w:rsidR="006A4BEE" w:rsidRPr="006A4BEE" w:rsidRDefault="006A4BEE" w:rsidP="006A4BEE"/>
    <w:p w:rsidR="006A4BEE" w:rsidRPr="0092215D" w:rsidRDefault="0092215D" w:rsidP="0092215D">
      <w:pPr>
        <w:pStyle w:val="Nadpis2"/>
      </w:pPr>
      <w:bookmarkStart w:id="39" w:name="_Toc435992405"/>
      <w:r>
        <w:lastRenderedPageBreak/>
        <w:t>1</w:t>
      </w:r>
      <w:r w:rsidR="006755F7">
        <w:t>1</w:t>
      </w:r>
      <w:r>
        <w:t xml:space="preserve">.4 </w:t>
      </w:r>
      <w:r w:rsidR="006A4BEE" w:rsidRPr="0092215D">
        <w:t>Predpokladaný budúci vývoj činnosti</w:t>
      </w:r>
      <w:bookmarkEnd w:id="39"/>
      <w:r w:rsidR="006A4BEE" w:rsidRPr="0092215D">
        <w:t xml:space="preserve"> </w:t>
      </w:r>
    </w:p>
    <w:p w:rsidR="0065095D" w:rsidRDefault="0065095D" w:rsidP="005E01E2">
      <w:pPr>
        <w:spacing w:after="0" w:line="240" w:lineRule="auto"/>
        <w:rPr>
          <w:rFonts w:asciiTheme="majorHAnsi" w:eastAsia="Times New Roman" w:hAnsiTheme="majorHAnsi" w:cs="Times New Roman"/>
          <w:b/>
          <w:sz w:val="24"/>
          <w:szCs w:val="24"/>
        </w:rPr>
      </w:pPr>
    </w:p>
    <w:p w:rsidR="005E01E2" w:rsidRPr="005E01E2" w:rsidRDefault="005E01E2" w:rsidP="005E01E2">
      <w:pPr>
        <w:spacing w:after="0" w:line="240" w:lineRule="auto"/>
        <w:rPr>
          <w:rFonts w:asciiTheme="majorHAnsi" w:eastAsia="Times New Roman" w:hAnsiTheme="majorHAnsi" w:cs="Times New Roman"/>
        </w:rPr>
      </w:pPr>
      <w:r w:rsidRPr="006755F7">
        <w:rPr>
          <w:rFonts w:asciiTheme="majorHAnsi" w:eastAsia="Times New Roman" w:hAnsiTheme="majorHAnsi" w:cs="Times New Roman"/>
          <w:b/>
        </w:rPr>
        <w:t>Budúce aktivity sa budú sústreďovať podľa rozvojových programov vo volebnom období 2014-2018</w:t>
      </w:r>
      <w:r w:rsidRPr="005E01E2">
        <w:rPr>
          <w:rFonts w:asciiTheme="majorHAnsi" w:eastAsia="Times New Roman" w:hAnsiTheme="majorHAnsi" w:cs="Times New Roman"/>
        </w:rPr>
        <w:t>:</w:t>
      </w:r>
    </w:p>
    <w:p w:rsidR="005E01E2" w:rsidRPr="005E01E2" w:rsidRDefault="005E01E2" w:rsidP="00F57542">
      <w:pPr>
        <w:spacing w:before="240" w:after="0" w:line="240" w:lineRule="auto"/>
        <w:jc w:val="both"/>
        <w:rPr>
          <w:rFonts w:asciiTheme="majorHAnsi" w:eastAsia="Times New Roman" w:hAnsiTheme="majorHAnsi" w:cs="Times New Roman"/>
          <w:i/>
        </w:rPr>
      </w:pPr>
      <w:r w:rsidRPr="005E01E2">
        <w:rPr>
          <w:rFonts w:asciiTheme="majorHAnsi" w:eastAsia="Times New Roman" w:hAnsiTheme="majorHAnsi" w:cs="Times New Roman"/>
          <w:i/>
        </w:rPr>
        <w:t>P</w:t>
      </w:r>
      <w:r w:rsidRPr="006755F7">
        <w:rPr>
          <w:rFonts w:asciiTheme="majorHAnsi" w:eastAsia="Times New Roman" w:hAnsiTheme="majorHAnsi" w:cs="Times New Roman"/>
          <w:i/>
        </w:rPr>
        <w:t xml:space="preserve">rogram </w:t>
      </w:r>
      <w:r w:rsidRPr="005E01E2">
        <w:rPr>
          <w:rFonts w:asciiTheme="majorHAnsi" w:eastAsia="Times New Roman" w:hAnsiTheme="majorHAnsi" w:cs="Times New Roman"/>
          <w:i/>
        </w:rPr>
        <w:t xml:space="preserve">1 -„ Vzdelávanie a podpora športovo-spoločenských aktivít  detí, mládeže, mladých rodín a seniorov vrátane podpory chudobných a </w:t>
      </w:r>
      <w:proofErr w:type="spellStart"/>
      <w:r w:rsidRPr="005E01E2">
        <w:rPr>
          <w:rFonts w:asciiTheme="majorHAnsi" w:eastAsia="Times New Roman" w:hAnsiTheme="majorHAnsi" w:cs="Times New Roman"/>
          <w:i/>
        </w:rPr>
        <w:t>marginalizovaných</w:t>
      </w:r>
      <w:proofErr w:type="spellEnd"/>
      <w:r w:rsidRPr="005E01E2">
        <w:rPr>
          <w:rFonts w:asciiTheme="majorHAnsi" w:eastAsia="Times New Roman" w:hAnsiTheme="majorHAnsi" w:cs="Times New Roman"/>
          <w:i/>
        </w:rPr>
        <w:t xml:space="preserve"> skupín“</w:t>
      </w:r>
    </w:p>
    <w:p w:rsidR="005E01E2" w:rsidRPr="005E01E2" w:rsidRDefault="005E01E2" w:rsidP="00F57542">
      <w:pPr>
        <w:spacing w:after="0" w:line="240" w:lineRule="auto"/>
        <w:jc w:val="both"/>
        <w:rPr>
          <w:rFonts w:asciiTheme="majorHAnsi" w:eastAsia="Times New Roman" w:hAnsiTheme="majorHAnsi" w:cs="Times New Roman"/>
          <w:i/>
        </w:rPr>
      </w:pPr>
      <w:r w:rsidRPr="005E01E2">
        <w:rPr>
          <w:rFonts w:asciiTheme="majorHAnsi" w:eastAsia="Times New Roman" w:hAnsiTheme="majorHAnsi" w:cs="Times New Roman"/>
          <w:i/>
        </w:rPr>
        <w:t>P</w:t>
      </w:r>
      <w:r w:rsidRPr="006755F7">
        <w:rPr>
          <w:rFonts w:asciiTheme="majorHAnsi" w:eastAsia="Times New Roman" w:hAnsiTheme="majorHAnsi" w:cs="Times New Roman"/>
          <w:i/>
        </w:rPr>
        <w:t xml:space="preserve">rogram </w:t>
      </w:r>
      <w:r w:rsidRPr="005E01E2">
        <w:rPr>
          <w:rFonts w:asciiTheme="majorHAnsi" w:eastAsia="Times New Roman" w:hAnsiTheme="majorHAnsi" w:cs="Times New Roman"/>
          <w:i/>
        </w:rPr>
        <w:t>2 -„ Podpora hospodárskych aktivít a podnikania v obci ako aj v širšom vidieckom regióne, podľa zásad; integrovať,   spolupracovať a umožňovať “</w:t>
      </w:r>
    </w:p>
    <w:p w:rsidR="005E01E2" w:rsidRPr="005E01E2" w:rsidRDefault="005E01E2" w:rsidP="00F57542">
      <w:pPr>
        <w:spacing w:after="0" w:line="240" w:lineRule="auto"/>
        <w:jc w:val="both"/>
        <w:rPr>
          <w:rFonts w:asciiTheme="majorHAnsi" w:eastAsia="Times New Roman" w:hAnsiTheme="majorHAnsi" w:cs="Times New Roman"/>
          <w:i/>
        </w:rPr>
      </w:pPr>
      <w:r w:rsidRPr="005E01E2">
        <w:rPr>
          <w:rFonts w:asciiTheme="majorHAnsi" w:eastAsia="Times New Roman" w:hAnsiTheme="majorHAnsi" w:cs="Times New Roman"/>
          <w:i/>
        </w:rPr>
        <w:t>P</w:t>
      </w:r>
      <w:r w:rsidRPr="006755F7">
        <w:rPr>
          <w:rFonts w:asciiTheme="majorHAnsi" w:eastAsia="Times New Roman" w:hAnsiTheme="majorHAnsi" w:cs="Times New Roman"/>
          <w:i/>
        </w:rPr>
        <w:t>rogram 3</w:t>
      </w:r>
      <w:r w:rsidRPr="005E01E2">
        <w:rPr>
          <w:rFonts w:asciiTheme="majorHAnsi" w:eastAsia="Times New Roman" w:hAnsiTheme="majorHAnsi" w:cs="Times New Roman"/>
          <w:i/>
        </w:rPr>
        <w:t xml:space="preserve"> -„Zdravá a čistá obec Jesenské, ochrana  ŽP a zazeleňovanie“</w:t>
      </w:r>
    </w:p>
    <w:p w:rsidR="005E01E2" w:rsidRPr="005E01E2" w:rsidRDefault="005E01E2" w:rsidP="00F57542">
      <w:pPr>
        <w:spacing w:after="0" w:line="240" w:lineRule="auto"/>
        <w:jc w:val="both"/>
        <w:rPr>
          <w:rFonts w:asciiTheme="majorHAnsi" w:eastAsia="Times New Roman" w:hAnsiTheme="majorHAnsi" w:cs="Times New Roman"/>
          <w:i/>
        </w:rPr>
      </w:pPr>
      <w:r w:rsidRPr="005E01E2">
        <w:rPr>
          <w:rFonts w:asciiTheme="majorHAnsi" w:eastAsia="Times New Roman" w:hAnsiTheme="majorHAnsi" w:cs="Times New Roman"/>
          <w:i/>
        </w:rPr>
        <w:t>P</w:t>
      </w:r>
      <w:r w:rsidRPr="006755F7">
        <w:rPr>
          <w:rFonts w:asciiTheme="majorHAnsi" w:eastAsia="Times New Roman" w:hAnsiTheme="majorHAnsi" w:cs="Times New Roman"/>
          <w:i/>
        </w:rPr>
        <w:t xml:space="preserve">rogram </w:t>
      </w:r>
      <w:r w:rsidRPr="005E01E2">
        <w:rPr>
          <w:rFonts w:asciiTheme="majorHAnsi" w:eastAsia="Times New Roman" w:hAnsiTheme="majorHAnsi" w:cs="Times New Roman"/>
          <w:i/>
        </w:rPr>
        <w:t xml:space="preserve">4 -„ Znižovanie energetickej náročnosti a rekonštrukcia budov majetku obce – MKS, </w:t>
      </w:r>
      <w:proofErr w:type="spellStart"/>
      <w:r w:rsidRPr="005E01E2">
        <w:rPr>
          <w:rFonts w:asciiTheme="majorHAnsi" w:eastAsia="Times New Roman" w:hAnsiTheme="majorHAnsi" w:cs="Times New Roman"/>
          <w:i/>
        </w:rPr>
        <w:t>Komunitné</w:t>
      </w:r>
      <w:proofErr w:type="spellEnd"/>
      <w:r w:rsidRPr="005E01E2">
        <w:rPr>
          <w:rFonts w:asciiTheme="majorHAnsi" w:eastAsia="Times New Roman" w:hAnsiTheme="majorHAnsi" w:cs="Times New Roman"/>
          <w:i/>
        </w:rPr>
        <w:t xml:space="preserve"> centrum, ZŠ, Obecný úrad“</w:t>
      </w:r>
    </w:p>
    <w:p w:rsidR="00662E52" w:rsidRPr="006755F7" w:rsidRDefault="005E01E2" w:rsidP="00F57542">
      <w:pPr>
        <w:spacing w:after="0" w:line="240" w:lineRule="auto"/>
        <w:jc w:val="both"/>
        <w:rPr>
          <w:rFonts w:asciiTheme="majorHAnsi" w:eastAsia="Times New Roman" w:hAnsiTheme="majorHAnsi" w:cs="Times New Roman"/>
          <w:i/>
        </w:rPr>
      </w:pPr>
      <w:r w:rsidRPr="005E01E2">
        <w:rPr>
          <w:rFonts w:asciiTheme="majorHAnsi" w:eastAsia="Times New Roman" w:hAnsiTheme="majorHAnsi" w:cs="Times New Roman"/>
          <w:i/>
        </w:rPr>
        <w:t>P</w:t>
      </w:r>
      <w:r w:rsidRPr="006755F7">
        <w:rPr>
          <w:rFonts w:asciiTheme="majorHAnsi" w:eastAsia="Times New Roman" w:hAnsiTheme="majorHAnsi" w:cs="Times New Roman"/>
          <w:i/>
        </w:rPr>
        <w:t xml:space="preserve">rogram </w:t>
      </w:r>
      <w:r w:rsidRPr="005E01E2">
        <w:rPr>
          <w:rFonts w:asciiTheme="majorHAnsi" w:eastAsia="Times New Roman" w:hAnsiTheme="majorHAnsi" w:cs="Times New Roman"/>
          <w:i/>
        </w:rPr>
        <w:t>5 -„ Podpora rozvoja bývania – rodinných domov, štandardné nájomné byty a sociálne bývanie“</w:t>
      </w:r>
    </w:p>
    <w:p w:rsidR="005E01E2" w:rsidRPr="005E01E2" w:rsidRDefault="005E01E2" w:rsidP="005E01E2">
      <w:pPr>
        <w:spacing w:after="0" w:line="240" w:lineRule="auto"/>
        <w:rPr>
          <w:rFonts w:asciiTheme="majorHAnsi" w:eastAsia="Times New Roman" w:hAnsiTheme="majorHAnsi" w:cs="Times New Roman"/>
          <w:i/>
          <w:sz w:val="24"/>
          <w:szCs w:val="24"/>
        </w:rPr>
      </w:pPr>
    </w:p>
    <w:p w:rsidR="00662E52" w:rsidRPr="00662E52" w:rsidRDefault="00662E52" w:rsidP="00662E52">
      <w:r w:rsidRPr="00662E52">
        <w:t>d) neziskové organizácie</w:t>
      </w:r>
    </w:p>
    <w:p w:rsidR="00662E52" w:rsidRDefault="005E01E2" w:rsidP="00662E52">
      <w:pPr>
        <w:numPr>
          <w:ilvl w:val="0"/>
          <w:numId w:val="18"/>
        </w:numPr>
      </w:pPr>
      <w:r>
        <w:t xml:space="preserve">Zapojenie obce do aktívnej spolupráce obcí a Programu rozvoja vidieka v rámci MAS </w:t>
      </w:r>
      <w:proofErr w:type="spellStart"/>
      <w:r>
        <w:t>Cerovina</w:t>
      </w:r>
      <w:proofErr w:type="spellEnd"/>
      <w:r>
        <w:t xml:space="preserve"> </w:t>
      </w:r>
      <w:proofErr w:type="spellStart"/>
      <w:r>
        <w:t>o.z</w:t>
      </w:r>
      <w:proofErr w:type="spellEnd"/>
      <w:r>
        <w:t>, od prípravy až po implementáciu konkrétnych rozvojových projektov do r.2020</w:t>
      </w:r>
    </w:p>
    <w:p w:rsidR="005E01E2" w:rsidRPr="00662E52" w:rsidRDefault="005E01E2" w:rsidP="00662E52">
      <w:pPr>
        <w:numPr>
          <w:ilvl w:val="0"/>
          <w:numId w:val="18"/>
        </w:numPr>
      </w:pPr>
      <w:r>
        <w:t>Aktívna spolupráca v rozvoji obce a </w:t>
      </w:r>
      <w:proofErr w:type="spellStart"/>
      <w:r>
        <w:t>medzikomunálnej</w:t>
      </w:r>
      <w:proofErr w:type="spellEnd"/>
      <w:r>
        <w:t xml:space="preserve"> spolupráce v rámci </w:t>
      </w:r>
      <w:r w:rsidR="00F57542">
        <w:t xml:space="preserve"> </w:t>
      </w:r>
      <w:proofErr w:type="spellStart"/>
      <w:r w:rsidR="00F57542">
        <w:t>Mikroregiónu</w:t>
      </w:r>
      <w:proofErr w:type="spellEnd"/>
      <w:r w:rsidR="00F57542">
        <w:t xml:space="preserve"> </w:t>
      </w:r>
      <w:proofErr w:type="spellStart"/>
      <w:r w:rsidR="00F57542">
        <w:t>Palócska</w:t>
      </w:r>
      <w:proofErr w:type="spellEnd"/>
      <w:r w:rsidR="00F57542">
        <w:t xml:space="preserve"> vrchovina, </w:t>
      </w:r>
      <w:r>
        <w:t>Z</w:t>
      </w:r>
      <w:r w:rsidR="00F57542">
        <w:t xml:space="preserve">druženie miest a obcí </w:t>
      </w:r>
      <w:proofErr w:type="spellStart"/>
      <w:r w:rsidR="00F57542">
        <w:t>Gemera</w:t>
      </w:r>
      <w:proofErr w:type="spellEnd"/>
      <w:r w:rsidR="00F57542">
        <w:t xml:space="preserve"> a Malohontu (</w:t>
      </w:r>
      <w:proofErr w:type="spellStart"/>
      <w:r w:rsidR="00F57542">
        <w:t>ZMOGaM</w:t>
      </w:r>
      <w:proofErr w:type="spellEnd"/>
      <w:r w:rsidR="00F57542">
        <w:t>)</w:t>
      </w:r>
      <w:r>
        <w:t xml:space="preserve"> a</w:t>
      </w:r>
      <w:r w:rsidR="00F57542">
        <w:t> </w:t>
      </w:r>
      <w:r>
        <w:t>Z</w:t>
      </w:r>
      <w:r w:rsidR="00F57542">
        <w:t>druženia miest a obcí Slovenska (Z</w:t>
      </w:r>
      <w:r>
        <w:t>MOS</w:t>
      </w:r>
      <w:r w:rsidR="00F57542">
        <w:t xml:space="preserve"> )</w:t>
      </w:r>
    </w:p>
    <w:p w:rsidR="00662E52" w:rsidRPr="00662E52" w:rsidRDefault="00662E52" w:rsidP="00662E52">
      <w:r w:rsidRPr="00662E52">
        <w:t xml:space="preserve">e) obchodné spoločnosti </w:t>
      </w:r>
    </w:p>
    <w:p w:rsidR="00662E52" w:rsidRPr="00662E52" w:rsidRDefault="005E01E2" w:rsidP="0065095D">
      <w:pPr>
        <w:numPr>
          <w:ilvl w:val="0"/>
          <w:numId w:val="18"/>
        </w:numPr>
        <w:jc w:val="both"/>
      </w:pPr>
      <w:r>
        <w:t xml:space="preserve">Rozvoj služieb a investícií </w:t>
      </w:r>
      <w:r w:rsidR="00F57542">
        <w:t xml:space="preserve">pre </w:t>
      </w:r>
      <w:r>
        <w:t>plneni</w:t>
      </w:r>
      <w:r w:rsidR="00F57542">
        <w:t>e</w:t>
      </w:r>
      <w:r>
        <w:t xml:space="preserve"> úloh v rámci správy a údržby majetku obce Jesenské a poskytovania kvalitných služieb pre obyvateľov podľa predmetu činnosti </w:t>
      </w:r>
      <w:proofErr w:type="spellStart"/>
      <w:r>
        <w:t>KomPaS</w:t>
      </w:r>
      <w:proofErr w:type="spellEnd"/>
      <w:r>
        <w:t xml:space="preserve"> s.r.o. – komunálny podnik a služby, orientácia aj na skvalitnenie životného prostredia</w:t>
      </w:r>
      <w:r w:rsidR="0065095D">
        <w:t>, odpadového hospodárstva</w:t>
      </w:r>
      <w:r>
        <w:t xml:space="preserve"> a</w:t>
      </w:r>
      <w:r w:rsidR="0065095D">
        <w:t> </w:t>
      </w:r>
      <w:r>
        <w:t>zazeleňovanie</w:t>
      </w:r>
      <w:r w:rsidR="0065095D">
        <w:t xml:space="preserve"> obce </w:t>
      </w:r>
    </w:p>
    <w:p w:rsidR="00662E52" w:rsidRPr="00662E52" w:rsidRDefault="004F1B4B" w:rsidP="0092215D">
      <w:pPr>
        <w:pStyle w:val="Nadpis2"/>
      </w:pPr>
      <w:bookmarkStart w:id="40" w:name="_Toc435992406"/>
      <w:r>
        <w:t>1</w:t>
      </w:r>
      <w:r w:rsidR="006755F7">
        <w:t>1</w:t>
      </w:r>
      <w:r>
        <w:t xml:space="preserve">.5 </w:t>
      </w:r>
      <w:r w:rsidR="00662E52" w:rsidRPr="00662E52">
        <w:t>Udalosti osobitného významu po skončení účtovného obdobia</w:t>
      </w:r>
      <w:bookmarkEnd w:id="40"/>
      <w:r w:rsidR="00662E52" w:rsidRPr="00662E52">
        <w:t xml:space="preserve"> </w:t>
      </w:r>
    </w:p>
    <w:p w:rsidR="00662E52" w:rsidRDefault="00662E52" w:rsidP="00662E52">
      <w:r w:rsidRPr="00662E52">
        <w:t xml:space="preserve">Obec nezaznamenala žiadnu udalosť osobitného významu po skončení účtovného obdobia. </w:t>
      </w:r>
    </w:p>
    <w:p w:rsidR="005E01E2" w:rsidRPr="00662E52" w:rsidRDefault="005E01E2" w:rsidP="00F57542">
      <w:pPr>
        <w:jc w:val="both"/>
      </w:pPr>
      <w:r>
        <w:t>Zvýšiť preventívne opatrenia v budúcom volebnom období 2014-2018 na predchádzanie možných korekcií pri príprave a realizácii rozvojových projektov (vrátane verejných obstarávaní) zo štrukturálnych fondov EÚ 2014-2020 s využitím skúseností v období 2007-2014.</w:t>
      </w:r>
    </w:p>
    <w:p w:rsidR="00662E52" w:rsidRPr="008A5FB0" w:rsidRDefault="0092215D" w:rsidP="0092215D">
      <w:pPr>
        <w:pStyle w:val="Nadpis2"/>
      </w:pPr>
      <w:bookmarkStart w:id="41" w:name="_Toc435992407"/>
      <w:r>
        <w:t>1</w:t>
      </w:r>
      <w:r w:rsidR="006755F7">
        <w:t>1</w:t>
      </w:r>
      <w:r>
        <w:t xml:space="preserve">.6 </w:t>
      </w:r>
      <w:r w:rsidR="00662E52" w:rsidRPr="008A5FB0">
        <w:t>Významné riziká a neistoty, ktorým je účtovná jednotka vystavená</w:t>
      </w:r>
      <w:bookmarkEnd w:id="41"/>
      <w:r w:rsidR="00662E52" w:rsidRPr="008A5FB0">
        <w:t xml:space="preserve">  </w:t>
      </w:r>
    </w:p>
    <w:p w:rsidR="00F57542" w:rsidRDefault="00F57542" w:rsidP="00F57542">
      <w:pPr>
        <w:jc w:val="both"/>
      </w:pPr>
      <w:r>
        <w:t xml:space="preserve">Obec od roku 2012 nemá vyriešené vyfinancovanie projektu podľa platnej Zmluvy o NFP z OP ZI </w:t>
      </w:r>
      <w:proofErr w:type="spellStart"/>
      <w:r>
        <w:t>č.projektu</w:t>
      </w:r>
      <w:proofErr w:type="spellEnd"/>
      <w:r>
        <w:t xml:space="preserve">: 24110110073  </w:t>
      </w:r>
      <w:r w:rsidRPr="00F57542">
        <w:rPr>
          <w:i/>
        </w:rPr>
        <w:t>„ Kanalizácia a ČOV Jesenské“</w:t>
      </w:r>
      <w:r>
        <w:t xml:space="preserve"> a hrozí korekcia vo výške 25% z celkového rozpočtu projektu t.j. 1,5 mil. EUR</w:t>
      </w:r>
    </w:p>
    <w:p w:rsidR="00B03127" w:rsidRDefault="00B03127" w:rsidP="00662E52"/>
    <w:p w:rsidR="00662E52" w:rsidRPr="00662E52" w:rsidRDefault="00662E52" w:rsidP="00662E52">
      <w:r w:rsidRPr="00662E52">
        <w:t xml:space="preserve">Vypracoval:  </w:t>
      </w:r>
      <w:r w:rsidR="00F57542">
        <w:t xml:space="preserve">Henrieta </w:t>
      </w:r>
      <w:proofErr w:type="spellStart"/>
      <w:r w:rsidR="00F57542">
        <w:t>Kisantalová</w:t>
      </w:r>
      <w:proofErr w:type="spellEnd"/>
      <w:r w:rsidR="00F57542">
        <w:t xml:space="preserve">, Mgr. Gabriel </w:t>
      </w:r>
      <w:proofErr w:type="spellStart"/>
      <w:r w:rsidR="00F57542">
        <w:t>Mihályi</w:t>
      </w:r>
      <w:proofErr w:type="spellEnd"/>
      <w:r w:rsidRPr="00662E52">
        <w:t xml:space="preserve">  </w:t>
      </w:r>
      <w:r w:rsidR="00F57542">
        <w:t xml:space="preserve">     </w:t>
      </w:r>
      <w:r w:rsidRPr="00662E52">
        <w:t xml:space="preserve"> Schválil:</w:t>
      </w:r>
      <w:r w:rsidR="00F57542">
        <w:t xml:space="preserve"> Mgr. Gabriel </w:t>
      </w:r>
      <w:proofErr w:type="spellStart"/>
      <w:r w:rsidR="00F57542">
        <w:t>Mihályi</w:t>
      </w:r>
      <w:proofErr w:type="spellEnd"/>
    </w:p>
    <w:p w:rsidR="00662E52" w:rsidRPr="00662E52" w:rsidRDefault="00662E52" w:rsidP="00662E52"/>
    <w:p w:rsidR="00662E52" w:rsidRPr="00662E52" w:rsidRDefault="00662E52" w:rsidP="00662E52">
      <w:r w:rsidRPr="00662E52">
        <w:t>V</w:t>
      </w:r>
      <w:r w:rsidR="00F57542">
        <w:t xml:space="preserve"> Jesenskom </w:t>
      </w:r>
      <w:r w:rsidRPr="00662E52">
        <w:t xml:space="preserve"> dňa </w:t>
      </w:r>
      <w:r w:rsidR="007A3A5A">
        <w:t xml:space="preserve">25 .05. </w:t>
      </w:r>
      <w:r w:rsidR="00F57542">
        <w:t xml:space="preserve"> 2015</w:t>
      </w:r>
    </w:p>
    <w:p w:rsidR="00662E52" w:rsidRPr="00662E52" w:rsidRDefault="00662E52" w:rsidP="00662E52">
      <w:pPr>
        <w:rPr>
          <w:b/>
        </w:rPr>
      </w:pPr>
    </w:p>
    <w:p w:rsidR="00662E52" w:rsidRPr="00662E52" w:rsidRDefault="00662E52" w:rsidP="00662E52"/>
    <w:p w:rsidR="00662E52" w:rsidRPr="00662E52" w:rsidRDefault="004F1B4B" w:rsidP="00662E52">
      <w:pPr>
        <w:rPr>
          <w:b/>
        </w:rPr>
      </w:pPr>
      <w:r>
        <w:rPr>
          <w:b/>
        </w:rPr>
        <w:t>Prílohy:</w:t>
      </w:r>
    </w:p>
    <w:p w:rsidR="00662E52" w:rsidRPr="00662E52" w:rsidRDefault="00662E52" w:rsidP="00662E52">
      <w:pPr>
        <w:numPr>
          <w:ilvl w:val="0"/>
          <w:numId w:val="20"/>
        </w:numPr>
      </w:pPr>
      <w:r w:rsidRPr="00662E52">
        <w:t>Individuálna účtovná závierka: Súvaha, Výkaz ziskov a strát, Poznámky</w:t>
      </w:r>
    </w:p>
    <w:p w:rsidR="00662E52" w:rsidRPr="00662E52" w:rsidRDefault="00662E52" w:rsidP="00662E52">
      <w:pPr>
        <w:numPr>
          <w:ilvl w:val="0"/>
          <w:numId w:val="20"/>
        </w:numPr>
      </w:pPr>
      <w:r w:rsidRPr="00662E52">
        <w:t xml:space="preserve">Výrok audítora k individuálnej účtovnej závierke </w:t>
      </w:r>
    </w:p>
    <w:p w:rsidR="00662E52" w:rsidRPr="00662E52" w:rsidRDefault="00662E52" w:rsidP="00662E52">
      <w:pPr>
        <w:numPr>
          <w:ilvl w:val="0"/>
          <w:numId w:val="20"/>
        </w:numPr>
      </w:pPr>
      <w:r w:rsidRPr="00662E52">
        <w:t xml:space="preserve">Konsolidovaná účtovná závierka: Konsolidovaná Súvaha, Konsolidovaný Výkaz ziskov a strát, Poznámky konsolidovanej účtovnej závierky </w:t>
      </w:r>
    </w:p>
    <w:p w:rsidR="00662E52" w:rsidRPr="00662E52" w:rsidRDefault="00662E52" w:rsidP="00662E52">
      <w:pPr>
        <w:numPr>
          <w:ilvl w:val="0"/>
          <w:numId w:val="20"/>
        </w:numPr>
      </w:pPr>
      <w:r w:rsidRPr="00662E52">
        <w:t xml:space="preserve">Výrok audítora ku konsolidovanej účtovnej závierke </w:t>
      </w:r>
    </w:p>
    <w:p w:rsidR="00662E52" w:rsidRDefault="00662E52" w:rsidP="006A4BEE"/>
    <w:sectPr w:rsidR="00662E52" w:rsidSect="000E5108">
      <w:footerReference w:type="default" r:id="rId26"/>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75A2" w:rsidRDefault="00C475A2" w:rsidP="00F44DD6">
      <w:pPr>
        <w:spacing w:after="0" w:line="240" w:lineRule="auto"/>
      </w:pPr>
      <w:r>
        <w:separator/>
      </w:r>
    </w:p>
  </w:endnote>
  <w:endnote w:type="continuationSeparator" w:id="0">
    <w:p w:rsidR="00C475A2" w:rsidRDefault="00C475A2" w:rsidP="00F44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A70" w:rsidRDefault="00D63A70" w:rsidP="00F44DD6">
    <w:pPr>
      <w:pBdr>
        <w:top w:val="single" w:sz="4" w:space="1" w:color="auto"/>
      </w:pBdr>
      <w:ind w:right="260"/>
      <w:rPr>
        <w:color w:val="0F243E" w:themeColor="text2" w:themeShade="80"/>
        <w:sz w:val="26"/>
        <w:szCs w:val="26"/>
      </w:rPr>
    </w:pPr>
    <w:r>
      <w:rPr>
        <w:noProof/>
        <w:color w:val="1F497D" w:themeColor="text2"/>
        <w:sz w:val="26"/>
        <w:szCs w:val="26"/>
        <w:lang w:eastAsia="sk-SK"/>
      </w:rPr>
      <mc:AlternateContent>
        <mc:Choice Requires="wps">
          <w:drawing>
            <wp:anchor distT="0" distB="0" distL="114300" distR="114300" simplePos="0" relativeHeight="251659264" behindDoc="0" locked="0" layoutInCell="1" allowOverlap="1" wp14:editId="38CDDEC2">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Textové pole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63A70" w:rsidRDefault="00D63A70">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737782">
                            <w:rPr>
                              <w:noProof/>
                              <w:color w:val="0F243E" w:themeColor="text2" w:themeShade="80"/>
                              <w:sz w:val="26"/>
                              <w:szCs w:val="26"/>
                            </w:rPr>
                            <w:t>33</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Textové pole 49" o:spid="_x0000_s1042" type="#_x0000_t202" style="position:absolute;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" fillcolor="white [3201]" stroked="f" strokeweight=".5pt">
              <v:textbox style="mso-fit-shape-to-text:t" inset="0,,0">
                <w:txbxContent>
                  <w:p w:rsidR="00D63A70" w:rsidRDefault="00D63A70">
                    <w:pPr>
                      <w:spacing w:after="0"/>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737782">
                      <w:rPr>
                        <w:noProof/>
                        <w:color w:val="0F243E" w:themeColor="text2" w:themeShade="80"/>
                        <w:sz w:val="26"/>
                        <w:szCs w:val="26"/>
                      </w:rPr>
                      <w:t>33</w:t>
                    </w:r>
                    <w:r>
                      <w:rPr>
                        <w:color w:val="0F243E" w:themeColor="text2" w:themeShade="80"/>
                        <w:sz w:val="26"/>
                        <w:szCs w:val="26"/>
                      </w:rPr>
                      <w:fldChar w:fldCharType="end"/>
                    </w:r>
                  </w:p>
                </w:txbxContent>
              </v:textbox>
              <w10:wrap anchorx="page" anchory="page"/>
            </v:shape>
          </w:pict>
        </mc:Fallback>
      </mc:AlternateContent>
    </w:r>
  </w:p>
  <w:p w:rsidR="00D63A70" w:rsidRDefault="00D63A7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75A2" w:rsidRDefault="00C475A2" w:rsidP="00F44DD6">
      <w:pPr>
        <w:spacing w:after="0" w:line="240" w:lineRule="auto"/>
      </w:pPr>
      <w:r>
        <w:separator/>
      </w:r>
    </w:p>
  </w:footnote>
  <w:footnote w:type="continuationSeparator" w:id="0">
    <w:p w:rsidR="00C475A2" w:rsidRDefault="00C475A2" w:rsidP="00F44D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multilevel"/>
    <w:tmpl w:val="24FE740A"/>
    <w:name w:val="WW8Num8"/>
    <w:lvl w:ilvl="0">
      <w:start w:val="1"/>
      <w:numFmt w:val="bullet"/>
      <w:lvlText w:val="·"/>
      <w:lvlJc w:val="left"/>
      <w:pPr>
        <w:tabs>
          <w:tab w:val="num" w:pos="283"/>
        </w:tabs>
        <w:ind w:left="283" w:hanging="283"/>
      </w:pPr>
      <w:rPr>
        <w:rFonts w:ascii="Symbol" w:hAnsi="Symbol" w:cs="Symbol"/>
        <w:color w:val="auto"/>
        <w:sz w:val="18"/>
        <w:szCs w:val="18"/>
      </w:rPr>
    </w:lvl>
    <w:lvl w:ilvl="1">
      <w:start w:val="1"/>
      <w:numFmt w:val="bullet"/>
      <w:lvlText w:val="·"/>
      <w:lvlJc w:val="left"/>
      <w:pPr>
        <w:tabs>
          <w:tab w:val="num" w:pos="567"/>
        </w:tabs>
        <w:ind w:left="567" w:hanging="283"/>
      </w:pPr>
      <w:rPr>
        <w:rFonts w:ascii="Symbol" w:hAnsi="Symbol" w:cs="Symbol"/>
        <w:sz w:val="18"/>
        <w:szCs w:val="18"/>
      </w:rPr>
    </w:lvl>
    <w:lvl w:ilvl="2">
      <w:start w:val="1"/>
      <w:numFmt w:val="bullet"/>
      <w:lvlText w:val="·"/>
      <w:lvlJc w:val="left"/>
      <w:pPr>
        <w:tabs>
          <w:tab w:val="num" w:pos="850"/>
        </w:tabs>
        <w:ind w:left="850" w:hanging="283"/>
      </w:pPr>
      <w:rPr>
        <w:rFonts w:ascii="Symbol" w:hAnsi="Symbol" w:cs="Symbol"/>
        <w:sz w:val="18"/>
        <w:szCs w:val="18"/>
      </w:rPr>
    </w:lvl>
    <w:lvl w:ilvl="3">
      <w:start w:val="1"/>
      <w:numFmt w:val="bullet"/>
      <w:lvlText w:val="·"/>
      <w:lvlJc w:val="left"/>
      <w:pPr>
        <w:tabs>
          <w:tab w:val="num" w:pos="1134"/>
        </w:tabs>
        <w:ind w:left="1134" w:hanging="283"/>
      </w:pPr>
      <w:rPr>
        <w:rFonts w:ascii="Symbol" w:hAnsi="Symbol" w:cs="Symbol"/>
        <w:sz w:val="18"/>
        <w:szCs w:val="18"/>
      </w:rPr>
    </w:lvl>
    <w:lvl w:ilvl="4">
      <w:start w:val="1"/>
      <w:numFmt w:val="bullet"/>
      <w:lvlText w:val="·"/>
      <w:lvlJc w:val="left"/>
      <w:pPr>
        <w:tabs>
          <w:tab w:val="num" w:pos="1417"/>
        </w:tabs>
        <w:ind w:left="1417" w:hanging="283"/>
      </w:pPr>
      <w:rPr>
        <w:rFonts w:ascii="Symbol" w:hAnsi="Symbol" w:cs="Symbol"/>
        <w:sz w:val="18"/>
        <w:szCs w:val="18"/>
      </w:rPr>
    </w:lvl>
    <w:lvl w:ilvl="5">
      <w:start w:val="1"/>
      <w:numFmt w:val="bullet"/>
      <w:lvlText w:val="·"/>
      <w:lvlJc w:val="left"/>
      <w:pPr>
        <w:tabs>
          <w:tab w:val="num" w:pos="1701"/>
        </w:tabs>
        <w:ind w:left="1701" w:hanging="283"/>
      </w:pPr>
      <w:rPr>
        <w:rFonts w:ascii="Symbol" w:hAnsi="Symbol" w:cs="Symbol"/>
        <w:sz w:val="18"/>
        <w:szCs w:val="18"/>
      </w:rPr>
    </w:lvl>
    <w:lvl w:ilvl="6">
      <w:start w:val="1"/>
      <w:numFmt w:val="bullet"/>
      <w:lvlText w:val="·"/>
      <w:lvlJc w:val="left"/>
      <w:pPr>
        <w:tabs>
          <w:tab w:val="num" w:pos="1984"/>
        </w:tabs>
        <w:ind w:left="1984" w:hanging="283"/>
      </w:pPr>
      <w:rPr>
        <w:rFonts w:ascii="Symbol" w:hAnsi="Symbol" w:cs="Symbol"/>
        <w:sz w:val="18"/>
        <w:szCs w:val="18"/>
      </w:rPr>
    </w:lvl>
    <w:lvl w:ilvl="7">
      <w:start w:val="1"/>
      <w:numFmt w:val="bullet"/>
      <w:lvlText w:val="·"/>
      <w:lvlJc w:val="left"/>
      <w:pPr>
        <w:tabs>
          <w:tab w:val="num" w:pos="2268"/>
        </w:tabs>
        <w:ind w:left="2268" w:hanging="283"/>
      </w:pPr>
      <w:rPr>
        <w:rFonts w:ascii="Symbol" w:hAnsi="Symbol" w:cs="Symbol"/>
        <w:sz w:val="18"/>
        <w:szCs w:val="18"/>
      </w:rPr>
    </w:lvl>
    <w:lvl w:ilvl="8">
      <w:start w:val="1"/>
      <w:numFmt w:val="bullet"/>
      <w:lvlText w:val="·"/>
      <w:lvlJc w:val="left"/>
      <w:pPr>
        <w:tabs>
          <w:tab w:val="num" w:pos="2551"/>
        </w:tabs>
        <w:ind w:left="2551" w:hanging="283"/>
      </w:pPr>
      <w:rPr>
        <w:rFonts w:ascii="Symbol" w:hAnsi="Symbol" w:cs="Symbol"/>
        <w:sz w:val="18"/>
        <w:szCs w:val="18"/>
      </w:rPr>
    </w:lvl>
  </w:abstractNum>
  <w:abstractNum w:abstractNumId="1">
    <w:nsid w:val="00000009"/>
    <w:multiLevelType w:val="multilevel"/>
    <w:tmpl w:val="00000009"/>
    <w:name w:val="WW8Num9"/>
    <w:lvl w:ilvl="0">
      <w:start w:val="1"/>
      <w:numFmt w:val="bullet"/>
      <w:lvlText w:val="·"/>
      <w:lvlJc w:val="left"/>
      <w:pPr>
        <w:tabs>
          <w:tab w:val="num" w:pos="4531"/>
        </w:tabs>
        <w:ind w:left="4531" w:hanging="283"/>
      </w:pPr>
      <w:rPr>
        <w:rFonts w:ascii="Symbol" w:hAnsi="Symbol" w:cs="Symbol"/>
        <w:sz w:val="18"/>
        <w:szCs w:val="18"/>
      </w:rPr>
    </w:lvl>
    <w:lvl w:ilvl="1">
      <w:start w:val="1"/>
      <w:numFmt w:val="bullet"/>
      <w:lvlText w:val="·"/>
      <w:lvlJc w:val="left"/>
      <w:pPr>
        <w:tabs>
          <w:tab w:val="num" w:pos="4815"/>
        </w:tabs>
        <w:ind w:left="4815" w:hanging="283"/>
      </w:pPr>
      <w:rPr>
        <w:rFonts w:ascii="Symbol" w:hAnsi="Symbol" w:cs="Symbol"/>
        <w:sz w:val="18"/>
        <w:szCs w:val="18"/>
      </w:rPr>
    </w:lvl>
    <w:lvl w:ilvl="2">
      <w:start w:val="1"/>
      <w:numFmt w:val="bullet"/>
      <w:lvlText w:val="·"/>
      <w:lvlJc w:val="left"/>
      <w:pPr>
        <w:tabs>
          <w:tab w:val="num" w:pos="5098"/>
        </w:tabs>
        <w:ind w:left="5098" w:hanging="283"/>
      </w:pPr>
      <w:rPr>
        <w:rFonts w:ascii="Symbol" w:hAnsi="Symbol" w:cs="Symbol"/>
        <w:sz w:val="18"/>
        <w:szCs w:val="18"/>
      </w:rPr>
    </w:lvl>
    <w:lvl w:ilvl="3">
      <w:start w:val="1"/>
      <w:numFmt w:val="bullet"/>
      <w:lvlText w:val="·"/>
      <w:lvlJc w:val="left"/>
      <w:pPr>
        <w:tabs>
          <w:tab w:val="num" w:pos="5382"/>
        </w:tabs>
        <w:ind w:left="5382" w:hanging="283"/>
      </w:pPr>
      <w:rPr>
        <w:rFonts w:ascii="Symbol" w:hAnsi="Symbol" w:cs="Symbol"/>
        <w:sz w:val="18"/>
        <w:szCs w:val="18"/>
      </w:rPr>
    </w:lvl>
    <w:lvl w:ilvl="4">
      <w:start w:val="1"/>
      <w:numFmt w:val="bullet"/>
      <w:lvlText w:val="·"/>
      <w:lvlJc w:val="left"/>
      <w:pPr>
        <w:tabs>
          <w:tab w:val="num" w:pos="5665"/>
        </w:tabs>
        <w:ind w:left="5665" w:hanging="283"/>
      </w:pPr>
      <w:rPr>
        <w:rFonts w:ascii="Symbol" w:hAnsi="Symbol" w:cs="Symbol"/>
        <w:sz w:val="18"/>
        <w:szCs w:val="18"/>
      </w:rPr>
    </w:lvl>
    <w:lvl w:ilvl="5">
      <w:start w:val="1"/>
      <w:numFmt w:val="bullet"/>
      <w:lvlText w:val="·"/>
      <w:lvlJc w:val="left"/>
      <w:pPr>
        <w:tabs>
          <w:tab w:val="num" w:pos="5949"/>
        </w:tabs>
        <w:ind w:left="5949" w:hanging="283"/>
      </w:pPr>
      <w:rPr>
        <w:rFonts w:ascii="Symbol" w:hAnsi="Symbol" w:cs="Symbol"/>
        <w:sz w:val="18"/>
        <w:szCs w:val="18"/>
      </w:rPr>
    </w:lvl>
    <w:lvl w:ilvl="6">
      <w:start w:val="1"/>
      <w:numFmt w:val="bullet"/>
      <w:lvlText w:val="·"/>
      <w:lvlJc w:val="left"/>
      <w:pPr>
        <w:tabs>
          <w:tab w:val="num" w:pos="6232"/>
        </w:tabs>
        <w:ind w:left="6232" w:hanging="283"/>
      </w:pPr>
      <w:rPr>
        <w:rFonts w:ascii="Symbol" w:hAnsi="Symbol" w:cs="Symbol"/>
        <w:sz w:val="18"/>
        <w:szCs w:val="18"/>
      </w:rPr>
    </w:lvl>
    <w:lvl w:ilvl="7">
      <w:start w:val="1"/>
      <w:numFmt w:val="bullet"/>
      <w:lvlText w:val="·"/>
      <w:lvlJc w:val="left"/>
      <w:pPr>
        <w:tabs>
          <w:tab w:val="num" w:pos="6516"/>
        </w:tabs>
        <w:ind w:left="6516" w:hanging="283"/>
      </w:pPr>
      <w:rPr>
        <w:rFonts w:ascii="Symbol" w:hAnsi="Symbol" w:cs="Symbol"/>
        <w:sz w:val="18"/>
        <w:szCs w:val="18"/>
      </w:rPr>
    </w:lvl>
    <w:lvl w:ilvl="8">
      <w:start w:val="1"/>
      <w:numFmt w:val="bullet"/>
      <w:lvlText w:val="·"/>
      <w:lvlJc w:val="left"/>
      <w:pPr>
        <w:tabs>
          <w:tab w:val="num" w:pos="6799"/>
        </w:tabs>
        <w:ind w:left="6799" w:hanging="283"/>
      </w:pPr>
      <w:rPr>
        <w:rFonts w:ascii="Symbol" w:hAnsi="Symbol" w:cs="Symbol"/>
        <w:sz w:val="18"/>
        <w:szCs w:val="18"/>
      </w:rPr>
    </w:lvl>
  </w:abstractNum>
  <w:abstractNum w:abstractNumId="2">
    <w:nsid w:val="0000000A"/>
    <w:multiLevelType w:val="multilevel"/>
    <w:tmpl w:val="0000000A"/>
    <w:name w:val="WW8Num10"/>
    <w:lvl w:ilvl="0">
      <w:start w:val="1"/>
      <w:numFmt w:val="bullet"/>
      <w:lvlText w:val="·"/>
      <w:lvlJc w:val="left"/>
      <w:pPr>
        <w:tabs>
          <w:tab w:val="num" w:pos="4531"/>
        </w:tabs>
        <w:ind w:left="4531" w:hanging="283"/>
      </w:pPr>
      <w:rPr>
        <w:rFonts w:ascii="Symbol" w:hAnsi="Symbol" w:cs="Symbol"/>
        <w:sz w:val="18"/>
        <w:szCs w:val="18"/>
      </w:rPr>
    </w:lvl>
    <w:lvl w:ilvl="1">
      <w:start w:val="1"/>
      <w:numFmt w:val="bullet"/>
      <w:lvlText w:val="·"/>
      <w:lvlJc w:val="left"/>
      <w:pPr>
        <w:tabs>
          <w:tab w:val="num" w:pos="4815"/>
        </w:tabs>
        <w:ind w:left="4815" w:hanging="283"/>
      </w:pPr>
      <w:rPr>
        <w:rFonts w:ascii="Symbol" w:hAnsi="Symbol" w:cs="Symbol"/>
        <w:sz w:val="18"/>
        <w:szCs w:val="18"/>
      </w:rPr>
    </w:lvl>
    <w:lvl w:ilvl="2">
      <w:start w:val="1"/>
      <w:numFmt w:val="bullet"/>
      <w:lvlText w:val="·"/>
      <w:lvlJc w:val="left"/>
      <w:pPr>
        <w:tabs>
          <w:tab w:val="num" w:pos="5098"/>
        </w:tabs>
        <w:ind w:left="5098" w:hanging="283"/>
      </w:pPr>
      <w:rPr>
        <w:rFonts w:ascii="Symbol" w:hAnsi="Symbol" w:cs="Symbol"/>
        <w:sz w:val="18"/>
        <w:szCs w:val="18"/>
      </w:rPr>
    </w:lvl>
    <w:lvl w:ilvl="3">
      <w:start w:val="1"/>
      <w:numFmt w:val="bullet"/>
      <w:lvlText w:val="·"/>
      <w:lvlJc w:val="left"/>
      <w:pPr>
        <w:tabs>
          <w:tab w:val="num" w:pos="5382"/>
        </w:tabs>
        <w:ind w:left="5382" w:hanging="283"/>
      </w:pPr>
      <w:rPr>
        <w:rFonts w:ascii="Symbol" w:hAnsi="Symbol" w:cs="Symbol"/>
        <w:sz w:val="18"/>
        <w:szCs w:val="18"/>
      </w:rPr>
    </w:lvl>
    <w:lvl w:ilvl="4">
      <w:start w:val="1"/>
      <w:numFmt w:val="bullet"/>
      <w:lvlText w:val="·"/>
      <w:lvlJc w:val="left"/>
      <w:pPr>
        <w:tabs>
          <w:tab w:val="num" w:pos="5665"/>
        </w:tabs>
        <w:ind w:left="5665" w:hanging="283"/>
      </w:pPr>
      <w:rPr>
        <w:rFonts w:ascii="Symbol" w:hAnsi="Symbol" w:cs="Symbol"/>
        <w:sz w:val="18"/>
        <w:szCs w:val="18"/>
      </w:rPr>
    </w:lvl>
    <w:lvl w:ilvl="5">
      <w:start w:val="1"/>
      <w:numFmt w:val="bullet"/>
      <w:lvlText w:val="·"/>
      <w:lvlJc w:val="left"/>
      <w:pPr>
        <w:tabs>
          <w:tab w:val="num" w:pos="5949"/>
        </w:tabs>
        <w:ind w:left="5949" w:hanging="283"/>
      </w:pPr>
      <w:rPr>
        <w:rFonts w:ascii="Symbol" w:hAnsi="Symbol" w:cs="Symbol"/>
        <w:sz w:val="18"/>
        <w:szCs w:val="18"/>
      </w:rPr>
    </w:lvl>
    <w:lvl w:ilvl="6">
      <w:start w:val="1"/>
      <w:numFmt w:val="bullet"/>
      <w:lvlText w:val="·"/>
      <w:lvlJc w:val="left"/>
      <w:pPr>
        <w:tabs>
          <w:tab w:val="num" w:pos="6232"/>
        </w:tabs>
        <w:ind w:left="6232" w:hanging="283"/>
      </w:pPr>
      <w:rPr>
        <w:rFonts w:ascii="Symbol" w:hAnsi="Symbol" w:cs="Symbol"/>
        <w:sz w:val="18"/>
        <w:szCs w:val="18"/>
      </w:rPr>
    </w:lvl>
    <w:lvl w:ilvl="7">
      <w:start w:val="1"/>
      <w:numFmt w:val="bullet"/>
      <w:lvlText w:val="·"/>
      <w:lvlJc w:val="left"/>
      <w:pPr>
        <w:tabs>
          <w:tab w:val="num" w:pos="6516"/>
        </w:tabs>
        <w:ind w:left="6516" w:hanging="283"/>
      </w:pPr>
      <w:rPr>
        <w:rFonts w:ascii="Symbol" w:hAnsi="Symbol" w:cs="Symbol"/>
        <w:sz w:val="18"/>
        <w:szCs w:val="18"/>
      </w:rPr>
    </w:lvl>
    <w:lvl w:ilvl="8">
      <w:start w:val="1"/>
      <w:numFmt w:val="bullet"/>
      <w:lvlText w:val="·"/>
      <w:lvlJc w:val="left"/>
      <w:pPr>
        <w:tabs>
          <w:tab w:val="num" w:pos="6799"/>
        </w:tabs>
        <w:ind w:left="6799" w:hanging="283"/>
      </w:pPr>
      <w:rPr>
        <w:rFonts w:ascii="Symbol" w:hAnsi="Symbol" w:cs="Symbol"/>
        <w:sz w:val="18"/>
        <w:szCs w:val="18"/>
      </w:rPr>
    </w:lvl>
  </w:abstractNum>
  <w:abstractNum w:abstractNumId="3">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DD84D84"/>
    <w:multiLevelType w:val="hybridMultilevel"/>
    <w:tmpl w:val="1E2244B4"/>
    <w:lvl w:ilvl="0" w:tplc="8022FBD6">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06B7E88"/>
    <w:multiLevelType w:val="hybridMultilevel"/>
    <w:tmpl w:val="FDBE2EF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48D1D1A"/>
    <w:multiLevelType w:val="hybridMultilevel"/>
    <w:tmpl w:val="34FE3DC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D7A1998"/>
    <w:multiLevelType w:val="multilevel"/>
    <w:tmpl w:val="75A22E88"/>
    <w:lvl w:ilvl="0">
      <w:start w:val="1"/>
      <w:numFmt w:val="bullet"/>
      <w:lvlText w:val=""/>
      <w:lvlJc w:val="left"/>
      <w:pPr>
        <w:tabs>
          <w:tab w:val="num" w:pos="720"/>
        </w:tabs>
        <w:ind w:left="720" w:hanging="360"/>
      </w:pPr>
      <w:rPr>
        <w:rFonts w:ascii="Symbol" w:hAnsi="Symbol" w:cs="Symbol" w:hint="default"/>
        <w:sz w:val="20"/>
        <w:szCs w:val="20"/>
      </w:rPr>
    </w:lvl>
    <w:lvl w:ilvl="1">
      <w:start w:val="1"/>
      <w:numFmt w:val="decimal"/>
      <w:lvlText w:val="%2."/>
      <w:lvlJc w:val="left"/>
      <w:pPr>
        <w:tabs>
          <w:tab w:val="num" w:pos="1440"/>
        </w:tabs>
        <w:ind w:left="1440" w:hanging="360"/>
      </w:pPr>
      <w:rPr>
        <w:rFonts w:hint="default"/>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9">
    <w:nsid w:val="1DDD5FE2"/>
    <w:multiLevelType w:val="multilevel"/>
    <w:tmpl w:val="A2CACA88"/>
    <w:lvl w:ilvl="0">
      <w:start w:val="1"/>
      <w:numFmt w:val="decimal"/>
      <w:pStyle w:val="Nadpis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237D2EA3"/>
    <w:multiLevelType w:val="hybridMultilevel"/>
    <w:tmpl w:val="EC3C3B02"/>
    <w:lvl w:ilvl="0" w:tplc="041B000B">
      <w:start w:val="1"/>
      <w:numFmt w:val="bullet"/>
      <w:lvlText w:val=""/>
      <w:lvlJc w:val="left"/>
      <w:pPr>
        <w:tabs>
          <w:tab w:val="num" w:pos="795"/>
        </w:tabs>
        <w:ind w:left="795" w:hanging="360"/>
      </w:pPr>
      <w:rPr>
        <w:rFonts w:ascii="Wingdings" w:hAnsi="Wingdings"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26DF7AE8"/>
    <w:multiLevelType w:val="hybridMultilevel"/>
    <w:tmpl w:val="A22AC8EC"/>
    <w:lvl w:ilvl="0" w:tplc="12442DA0">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34AA11C5"/>
    <w:multiLevelType w:val="hybridMultilevel"/>
    <w:tmpl w:val="06D45D4C"/>
    <w:lvl w:ilvl="0" w:tplc="A6FC933C">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3DF8144F"/>
    <w:multiLevelType w:val="hybridMultilevel"/>
    <w:tmpl w:val="DF927BE4"/>
    <w:lvl w:ilvl="0" w:tplc="041B0017">
      <w:start w:val="5"/>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16D43E8"/>
    <w:multiLevelType w:val="multilevel"/>
    <w:tmpl w:val="340ACC02"/>
    <w:lvl w:ilvl="0">
      <w:start w:val="6"/>
      <w:numFmt w:val="decimal"/>
      <w:lvlText w:val="%1."/>
      <w:lvlJc w:val="left"/>
      <w:pPr>
        <w:ind w:left="720" w:hanging="360"/>
      </w:pPr>
      <w:rPr>
        <w:rFonts w:hint="default"/>
        <w:b/>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4CF51CBB"/>
    <w:multiLevelType w:val="multilevel"/>
    <w:tmpl w:val="B9DA6AE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6">
    <w:nsid w:val="57B92362"/>
    <w:multiLevelType w:val="hybridMultilevel"/>
    <w:tmpl w:val="5C769D6E"/>
    <w:lvl w:ilvl="0" w:tplc="D6003A28">
      <w:start w:val="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59987819"/>
    <w:multiLevelType w:val="hybridMultilevel"/>
    <w:tmpl w:val="4274B8A8"/>
    <w:lvl w:ilvl="0" w:tplc="8022FBD6">
      <w:start w:val="1"/>
      <w:numFmt w:val="bullet"/>
      <w:lvlText w:val=""/>
      <w:lvlJc w:val="left"/>
      <w:pPr>
        <w:tabs>
          <w:tab w:val="num" w:pos="720"/>
        </w:tabs>
        <w:ind w:left="720" w:hanging="360"/>
      </w:pPr>
      <w:rPr>
        <w:rFonts w:ascii="Wingdings" w:hAnsi="Wingdings" w:hint="default"/>
      </w:rPr>
    </w:lvl>
    <w:lvl w:ilvl="1" w:tplc="E8165100" w:tentative="1">
      <w:start w:val="1"/>
      <w:numFmt w:val="bullet"/>
      <w:lvlText w:val=""/>
      <w:lvlJc w:val="left"/>
      <w:pPr>
        <w:tabs>
          <w:tab w:val="num" w:pos="1440"/>
        </w:tabs>
        <w:ind w:left="1440" w:hanging="360"/>
      </w:pPr>
      <w:rPr>
        <w:rFonts w:ascii="Wingdings" w:hAnsi="Wingdings" w:hint="default"/>
      </w:rPr>
    </w:lvl>
    <w:lvl w:ilvl="2" w:tplc="E836FB14" w:tentative="1">
      <w:start w:val="1"/>
      <w:numFmt w:val="bullet"/>
      <w:lvlText w:val=""/>
      <w:lvlJc w:val="left"/>
      <w:pPr>
        <w:tabs>
          <w:tab w:val="num" w:pos="2160"/>
        </w:tabs>
        <w:ind w:left="2160" w:hanging="360"/>
      </w:pPr>
      <w:rPr>
        <w:rFonts w:ascii="Wingdings" w:hAnsi="Wingdings" w:hint="default"/>
      </w:rPr>
    </w:lvl>
    <w:lvl w:ilvl="3" w:tplc="D1ECCA7C" w:tentative="1">
      <w:start w:val="1"/>
      <w:numFmt w:val="bullet"/>
      <w:lvlText w:val=""/>
      <w:lvlJc w:val="left"/>
      <w:pPr>
        <w:tabs>
          <w:tab w:val="num" w:pos="2880"/>
        </w:tabs>
        <w:ind w:left="2880" w:hanging="360"/>
      </w:pPr>
      <w:rPr>
        <w:rFonts w:ascii="Wingdings" w:hAnsi="Wingdings" w:hint="default"/>
      </w:rPr>
    </w:lvl>
    <w:lvl w:ilvl="4" w:tplc="92B815B2" w:tentative="1">
      <w:start w:val="1"/>
      <w:numFmt w:val="bullet"/>
      <w:lvlText w:val=""/>
      <w:lvlJc w:val="left"/>
      <w:pPr>
        <w:tabs>
          <w:tab w:val="num" w:pos="3600"/>
        </w:tabs>
        <w:ind w:left="3600" w:hanging="360"/>
      </w:pPr>
      <w:rPr>
        <w:rFonts w:ascii="Wingdings" w:hAnsi="Wingdings" w:hint="default"/>
      </w:rPr>
    </w:lvl>
    <w:lvl w:ilvl="5" w:tplc="AF944188" w:tentative="1">
      <w:start w:val="1"/>
      <w:numFmt w:val="bullet"/>
      <w:lvlText w:val=""/>
      <w:lvlJc w:val="left"/>
      <w:pPr>
        <w:tabs>
          <w:tab w:val="num" w:pos="4320"/>
        </w:tabs>
        <w:ind w:left="4320" w:hanging="360"/>
      </w:pPr>
      <w:rPr>
        <w:rFonts w:ascii="Wingdings" w:hAnsi="Wingdings" w:hint="default"/>
      </w:rPr>
    </w:lvl>
    <w:lvl w:ilvl="6" w:tplc="553AF18E" w:tentative="1">
      <w:start w:val="1"/>
      <w:numFmt w:val="bullet"/>
      <w:lvlText w:val=""/>
      <w:lvlJc w:val="left"/>
      <w:pPr>
        <w:tabs>
          <w:tab w:val="num" w:pos="5040"/>
        </w:tabs>
        <w:ind w:left="5040" w:hanging="360"/>
      </w:pPr>
      <w:rPr>
        <w:rFonts w:ascii="Wingdings" w:hAnsi="Wingdings" w:hint="default"/>
      </w:rPr>
    </w:lvl>
    <w:lvl w:ilvl="7" w:tplc="97BA1E28" w:tentative="1">
      <w:start w:val="1"/>
      <w:numFmt w:val="bullet"/>
      <w:lvlText w:val=""/>
      <w:lvlJc w:val="left"/>
      <w:pPr>
        <w:tabs>
          <w:tab w:val="num" w:pos="5760"/>
        </w:tabs>
        <w:ind w:left="5760" w:hanging="360"/>
      </w:pPr>
      <w:rPr>
        <w:rFonts w:ascii="Wingdings" w:hAnsi="Wingdings" w:hint="default"/>
      </w:rPr>
    </w:lvl>
    <w:lvl w:ilvl="8" w:tplc="46742392" w:tentative="1">
      <w:start w:val="1"/>
      <w:numFmt w:val="bullet"/>
      <w:lvlText w:val=""/>
      <w:lvlJc w:val="left"/>
      <w:pPr>
        <w:tabs>
          <w:tab w:val="num" w:pos="6480"/>
        </w:tabs>
        <w:ind w:left="6480" w:hanging="360"/>
      </w:pPr>
      <w:rPr>
        <w:rFonts w:ascii="Wingdings" w:hAnsi="Wingdings" w:hint="default"/>
      </w:rPr>
    </w:lvl>
  </w:abstractNum>
  <w:abstractNum w:abstractNumId="28">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653E4051"/>
    <w:multiLevelType w:val="multilevel"/>
    <w:tmpl w:val="A494418C"/>
    <w:lvl w:ilvl="0">
      <w:start w:val="1"/>
      <w:numFmt w:val="decimal"/>
      <w:lvlText w:val="%1."/>
      <w:lvlJc w:val="left"/>
      <w:pPr>
        <w:ind w:left="720" w:hanging="360"/>
      </w:pPr>
      <w:rPr>
        <w:rFonts w:hint="default"/>
        <w:b/>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D47109A"/>
    <w:multiLevelType w:val="hybridMultilevel"/>
    <w:tmpl w:val="500C2ED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7E0F618E"/>
    <w:multiLevelType w:val="multilevel"/>
    <w:tmpl w:val="90EAE94C"/>
    <w:lvl w:ilvl="0">
      <w:start w:val="1"/>
      <w:numFmt w:val="decimal"/>
      <w:lvlText w:val="%1."/>
      <w:lvlJc w:val="left"/>
      <w:pPr>
        <w:ind w:left="720" w:hanging="360"/>
      </w:pPr>
      <w:rPr>
        <w:rFonts w:hint="default"/>
        <w:color w:val="auto"/>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1"/>
  </w:num>
  <w:num w:numId="2">
    <w:abstractNumId w:val="10"/>
  </w:num>
  <w:num w:numId="3">
    <w:abstractNumId w:val="28"/>
  </w:num>
  <w:num w:numId="4">
    <w:abstractNumId w:val="15"/>
  </w:num>
  <w:num w:numId="5">
    <w:abstractNumId w:val="14"/>
  </w:num>
  <w:num w:numId="6">
    <w:abstractNumId w:val="18"/>
  </w:num>
  <w:num w:numId="7">
    <w:abstractNumId w:val="17"/>
  </w:num>
  <w:num w:numId="8">
    <w:abstractNumId w:val="3"/>
  </w:num>
  <w:num w:numId="9">
    <w:abstractNumId w:val="24"/>
  </w:num>
  <w:num w:numId="10">
    <w:abstractNumId w:val="13"/>
  </w:num>
  <w:num w:numId="11">
    <w:abstractNumId w:val="32"/>
  </w:num>
  <w:num w:numId="12">
    <w:abstractNumId w:val="29"/>
  </w:num>
  <w:num w:numId="13">
    <w:abstractNumId w:val="23"/>
  </w:num>
  <w:num w:numId="14">
    <w:abstractNumId w:val="4"/>
  </w:num>
  <w:num w:numId="15">
    <w:abstractNumId w:val="30"/>
  </w:num>
  <w:num w:numId="16">
    <w:abstractNumId w:val="22"/>
  </w:num>
  <w:num w:numId="17">
    <w:abstractNumId w:val="20"/>
  </w:num>
  <w:num w:numId="18">
    <w:abstractNumId w:val="10"/>
  </w:num>
  <w:num w:numId="19">
    <w:abstractNumId w:val="29"/>
  </w:num>
  <w:num w:numId="20">
    <w:abstractNumId w:val="17"/>
  </w:num>
  <w:num w:numId="21">
    <w:abstractNumId w:val="1"/>
  </w:num>
  <w:num w:numId="22">
    <w:abstractNumId w:val="2"/>
  </w:num>
  <w:num w:numId="23">
    <w:abstractNumId w:val="0"/>
  </w:num>
  <w:num w:numId="24">
    <w:abstractNumId w:val="8"/>
  </w:num>
  <w:num w:numId="25">
    <w:abstractNumId w:val="25"/>
  </w:num>
  <w:num w:numId="26">
    <w:abstractNumId w:val="16"/>
  </w:num>
  <w:num w:numId="27">
    <w:abstractNumId w:val="29"/>
    <w:lvlOverride w:ilvl="0">
      <w:lvl w:ilvl="0">
        <w:start w:val="1"/>
        <w:numFmt w:val="decimal"/>
        <w:lvlText w:val="%1."/>
        <w:lvlJc w:val="left"/>
        <w:pPr>
          <w:ind w:left="720" w:hanging="360"/>
        </w:pPr>
        <w:rPr>
          <w:rFonts w:hint="default"/>
          <w:b/>
          <w:color w:val="auto"/>
        </w:rPr>
      </w:lvl>
    </w:lvlOverride>
    <w:lvlOverride w:ilvl="1">
      <w:lvl w:ilvl="1">
        <w:start w:val="1"/>
        <w:numFmt w:val="decimal"/>
        <w:isLgl/>
        <w:lvlText w:val="%1.%2"/>
        <w:lvlJc w:val="left"/>
        <w:pPr>
          <w:ind w:left="720" w:hanging="360"/>
        </w:pPr>
        <w:rPr>
          <w:rFonts w:hint="default"/>
        </w:rPr>
      </w:lvl>
    </w:lvlOverride>
    <w:lvlOverride w:ilvl="2">
      <w:lvl w:ilvl="2">
        <w:start w:val="1"/>
        <w:numFmt w:val="decimal"/>
        <w:isLgl/>
        <w:lvlText w:val="%1.%2.%3"/>
        <w:lvlJc w:val="left"/>
        <w:pPr>
          <w:ind w:left="1080" w:hanging="720"/>
        </w:pPr>
        <w:rPr>
          <w:rFonts w:hint="default"/>
        </w:rPr>
      </w:lvl>
    </w:lvlOverride>
    <w:lvlOverride w:ilvl="3">
      <w:lvl w:ilvl="3">
        <w:start w:val="1"/>
        <w:numFmt w:val="decimal"/>
        <w:isLgl/>
        <w:lvlText w:val="%1.%2.%3.%4"/>
        <w:lvlJc w:val="left"/>
        <w:pPr>
          <w:ind w:left="1080" w:hanging="72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440" w:hanging="1080"/>
        </w:pPr>
        <w:rPr>
          <w:rFonts w:hint="default"/>
        </w:rPr>
      </w:lvl>
    </w:lvlOverride>
    <w:lvlOverride w:ilvl="6">
      <w:lvl w:ilvl="6">
        <w:start w:val="1"/>
        <w:numFmt w:val="decimal"/>
        <w:isLgl/>
        <w:lvlText w:val="%1.%2.%3.%4.%5.%6.%7"/>
        <w:lvlJc w:val="left"/>
        <w:pPr>
          <w:ind w:left="1800" w:hanging="1440"/>
        </w:pPr>
        <w:rPr>
          <w:rFonts w:hint="default"/>
        </w:rPr>
      </w:lvl>
    </w:lvlOverride>
    <w:lvlOverride w:ilvl="7">
      <w:lvl w:ilvl="7">
        <w:start w:val="1"/>
        <w:numFmt w:val="decimal"/>
        <w:isLgl/>
        <w:lvlText w:val="%1.%2.%3.%4.%5.%6.%7.%8"/>
        <w:lvlJc w:val="left"/>
        <w:pPr>
          <w:ind w:left="1800" w:hanging="1440"/>
        </w:pPr>
        <w:rPr>
          <w:rFonts w:hint="default"/>
        </w:rPr>
      </w:lvl>
    </w:lvlOverride>
    <w:lvlOverride w:ilvl="8">
      <w:lvl w:ilvl="8">
        <w:start w:val="1"/>
        <w:numFmt w:val="decimal"/>
        <w:isLgl/>
        <w:lvlText w:val="%1.%2.%3.%4.%5.%6.%7.%8.%9"/>
        <w:lvlJc w:val="left"/>
        <w:pPr>
          <w:ind w:left="2160" w:hanging="1800"/>
        </w:pPr>
        <w:rPr>
          <w:rFonts w:hint="default"/>
        </w:rPr>
      </w:lvl>
    </w:lvlOverride>
  </w:num>
  <w:num w:numId="28">
    <w:abstractNumId w:val="29"/>
    <w:lvlOverride w:ilvl="0">
      <w:lvl w:ilvl="0">
        <w:start w:val="1"/>
        <w:numFmt w:val="decimal"/>
        <w:lvlText w:val="%1."/>
        <w:lvlJc w:val="left"/>
        <w:pPr>
          <w:ind w:left="720" w:hanging="360"/>
        </w:pPr>
        <w:rPr>
          <w:rFonts w:hint="default"/>
          <w:b/>
          <w:color w:val="auto"/>
        </w:rPr>
      </w:lvl>
    </w:lvlOverride>
    <w:lvlOverride w:ilvl="1">
      <w:lvl w:ilvl="1">
        <w:start w:val="1"/>
        <w:numFmt w:val="decimal"/>
        <w:isLgl/>
        <w:lvlText w:val="%1.%2"/>
        <w:lvlJc w:val="left"/>
        <w:pPr>
          <w:ind w:left="720" w:hanging="360"/>
        </w:pPr>
        <w:rPr>
          <w:rFonts w:hint="default"/>
        </w:rPr>
      </w:lvl>
    </w:lvlOverride>
    <w:lvlOverride w:ilvl="2">
      <w:lvl w:ilvl="2">
        <w:start w:val="1"/>
        <w:numFmt w:val="decimal"/>
        <w:isLgl/>
        <w:lvlText w:val="%1.%2.%3"/>
        <w:lvlJc w:val="left"/>
        <w:pPr>
          <w:ind w:left="1080" w:hanging="720"/>
        </w:pPr>
        <w:rPr>
          <w:rFonts w:hint="default"/>
        </w:rPr>
      </w:lvl>
    </w:lvlOverride>
    <w:lvlOverride w:ilvl="3">
      <w:lvl w:ilvl="3">
        <w:start w:val="1"/>
        <w:numFmt w:val="decimal"/>
        <w:isLgl/>
        <w:lvlText w:val="%1.%2.%3.%4"/>
        <w:lvlJc w:val="left"/>
        <w:pPr>
          <w:ind w:left="1080" w:hanging="72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440" w:hanging="1080"/>
        </w:pPr>
        <w:rPr>
          <w:rFonts w:hint="default"/>
        </w:rPr>
      </w:lvl>
    </w:lvlOverride>
    <w:lvlOverride w:ilvl="6">
      <w:lvl w:ilvl="6">
        <w:start w:val="1"/>
        <w:numFmt w:val="decimal"/>
        <w:isLgl/>
        <w:lvlText w:val="%1.%2.%3.%4.%5.%6.%7"/>
        <w:lvlJc w:val="left"/>
        <w:pPr>
          <w:ind w:left="1800" w:hanging="1440"/>
        </w:pPr>
        <w:rPr>
          <w:rFonts w:hint="default"/>
        </w:rPr>
      </w:lvl>
    </w:lvlOverride>
    <w:lvlOverride w:ilvl="7">
      <w:lvl w:ilvl="7">
        <w:start w:val="1"/>
        <w:numFmt w:val="decimal"/>
        <w:isLgl/>
        <w:lvlText w:val="%1.%2.%3.%4.%5.%6.%7.%8"/>
        <w:lvlJc w:val="left"/>
        <w:pPr>
          <w:ind w:left="1800" w:hanging="1440"/>
        </w:pPr>
        <w:rPr>
          <w:rFonts w:hint="default"/>
        </w:rPr>
      </w:lvl>
    </w:lvlOverride>
    <w:lvlOverride w:ilvl="8">
      <w:lvl w:ilvl="8">
        <w:start w:val="1"/>
        <w:numFmt w:val="decimal"/>
        <w:isLgl/>
        <w:lvlText w:val="%1.%2.%3.%4.%5.%6.%7.%8.%9"/>
        <w:lvlJc w:val="left"/>
        <w:pPr>
          <w:ind w:left="2160" w:hanging="1800"/>
        </w:pPr>
        <w:rPr>
          <w:rFonts w:hint="default"/>
        </w:rPr>
      </w:lvl>
    </w:lvlOverride>
  </w:num>
  <w:num w:numId="29">
    <w:abstractNumId w:val="9"/>
  </w:num>
  <w:num w:numId="30">
    <w:abstractNumId w:val="21"/>
  </w:num>
  <w:num w:numId="31">
    <w:abstractNumId w:val="12"/>
  </w:num>
  <w:num w:numId="32">
    <w:abstractNumId w:val="7"/>
  </w:num>
  <w:num w:numId="33">
    <w:abstractNumId w:val="31"/>
  </w:num>
  <w:num w:numId="34">
    <w:abstractNumId w:val="27"/>
  </w:num>
  <w:num w:numId="35">
    <w:abstractNumId w:val="5"/>
  </w:num>
  <w:num w:numId="36">
    <w:abstractNumId w:val="6"/>
  </w:num>
  <w:num w:numId="37">
    <w:abstractNumId w:val="19"/>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AB1"/>
    <w:rsid w:val="00070A2C"/>
    <w:rsid w:val="00082AA8"/>
    <w:rsid w:val="000C40D5"/>
    <w:rsid w:val="000E1E12"/>
    <w:rsid w:val="000E5108"/>
    <w:rsid w:val="000E72FE"/>
    <w:rsid w:val="001C2D33"/>
    <w:rsid w:val="001C3449"/>
    <w:rsid w:val="001D7EE9"/>
    <w:rsid w:val="001E76A2"/>
    <w:rsid w:val="00227436"/>
    <w:rsid w:val="00246807"/>
    <w:rsid w:val="00263B87"/>
    <w:rsid w:val="002B2773"/>
    <w:rsid w:val="002B53A8"/>
    <w:rsid w:val="002B5616"/>
    <w:rsid w:val="002B5A1A"/>
    <w:rsid w:val="002D6CAB"/>
    <w:rsid w:val="002E4736"/>
    <w:rsid w:val="00345C87"/>
    <w:rsid w:val="003A61EB"/>
    <w:rsid w:val="003B6AE4"/>
    <w:rsid w:val="003C2E7E"/>
    <w:rsid w:val="003E3C79"/>
    <w:rsid w:val="003F3846"/>
    <w:rsid w:val="00412392"/>
    <w:rsid w:val="00421590"/>
    <w:rsid w:val="00444C27"/>
    <w:rsid w:val="004513F6"/>
    <w:rsid w:val="004B56C9"/>
    <w:rsid w:val="004D56FC"/>
    <w:rsid w:val="004F1B4B"/>
    <w:rsid w:val="005455A0"/>
    <w:rsid w:val="00561F1B"/>
    <w:rsid w:val="00564497"/>
    <w:rsid w:val="00566168"/>
    <w:rsid w:val="00580450"/>
    <w:rsid w:val="00581B2D"/>
    <w:rsid w:val="005921B2"/>
    <w:rsid w:val="005976F3"/>
    <w:rsid w:val="005C0F8B"/>
    <w:rsid w:val="005C4220"/>
    <w:rsid w:val="005D3F61"/>
    <w:rsid w:val="005D5C24"/>
    <w:rsid w:val="005E01E2"/>
    <w:rsid w:val="005E56A6"/>
    <w:rsid w:val="0065095D"/>
    <w:rsid w:val="00662E52"/>
    <w:rsid w:val="00664917"/>
    <w:rsid w:val="00666AFF"/>
    <w:rsid w:val="006752A8"/>
    <w:rsid w:val="006755F7"/>
    <w:rsid w:val="006815C9"/>
    <w:rsid w:val="00697639"/>
    <w:rsid w:val="006A4BEE"/>
    <w:rsid w:val="006E2AAE"/>
    <w:rsid w:val="00720CEC"/>
    <w:rsid w:val="0072185D"/>
    <w:rsid w:val="00737782"/>
    <w:rsid w:val="00744B14"/>
    <w:rsid w:val="0075619E"/>
    <w:rsid w:val="007664F6"/>
    <w:rsid w:val="007A3A5A"/>
    <w:rsid w:val="007D3C1E"/>
    <w:rsid w:val="007E7F4A"/>
    <w:rsid w:val="008268C2"/>
    <w:rsid w:val="00833447"/>
    <w:rsid w:val="008445C1"/>
    <w:rsid w:val="008A5FB0"/>
    <w:rsid w:val="008D4BA5"/>
    <w:rsid w:val="008D7165"/>
    <w:rsid w:val="008D78D5"/>
    <w:rsid w:val="008F2B2F"/>
    <w:rsid w:val="0092215D"/>
    <w:rsid w:val="0094189E"/>
    <w:rsid w:val="009639A7"/>
    <w:rsid w:val="00972AB6"/>
    <w:rsid w:val="0099324D"/>
    <w:rsid w:val="009E5867"/>
    <w:rsid w:val="00A17DCF"/>
    <w:rsid w:val="00A3221C"/>
    <w:rsid w:val="00A528CA"/>
    <w:rsid w:val="00A52A67"/>
    <w:rsid w:val="00A67BA6"/>
    <w:rsid w:val="00A778FB"/>
    <w:rsid w:val="00A86019"/>
    <w:rsid w:val="00AA5E8E"/>
    <w:rsid w:val="00AA631A"/>
    <w:rsid w:val="00AB51DF"/>
    <w:rsid w:val="00AD72A1"/>
    <w:rsid w:val="00AE5F1F"/>
    <w:rsid w:val="00B03127"/>
    <w:rsid w:val="00B04E98"/>
    <w:rsid w:val="00B15EE7"/>
    <w:rsid w:val="00B215D7"/>
    <w:rsid w:val="00B259E3"/>
    <w:rsid w:val="00B45FBF"/>
    <w:rsid w:val="00B46E9C"/>
    <w:rsid w:val="00B50F60"/>
    <w:rsid w:val="00B648C3"/>
    <w:rsid w:val="00B934DE"/>
    <w:rsid w:val="00B93A7F"/>
    <w:rsid w:val="00BC5614"/>
    <w:rsid w:val="00BE6F12"/>
    <w:rsid w:val="00BF1430"/>
    <w:rsid w:val="00C475A2"/>
    <w:rsid w:val="00C7093F"/>
    <w:rsid w:val="00C81AB1"/>
    <w:rsid w:val="00C91058"/>
    <w:rsid w:val="00CF3578"/>
    <w:rsid w:val="00D15C9D"/>
    <w:rsid w:val="00D22D6D"/>
    <w:rsid w:val="00D301C0"/>
    <w:rsid w:val="00D47A43"/>
    <w:rsid w:val="00D63A70"/>
    <w:rsid w:val="00D64955"/>
    <w:rsid w:val="00D670CB"/>
    <w:rsid w:val="00D724AF"/>
    <w:rsid w:val="00D80F05"/>
    <w:rsid w:val="00D87403"/>
    <w:rsid w:val="00DB1307"/>
    <w:rsid w:val="00DB189A"/>
    <w:rsid w:val="00DE36BD"/>
    <w:rsid w:val="00E34F48"/>
    <w:rsid w:val="00E56538"/>
    <w:rsid w:val="00E7475F"/>
    <w:rsid w:val="00EE0803"/>
    <w:rsid w:val="00EF0AF8"/>
    <w:rsid w:val="00EF5BBF"/>
    <w:rsid w:val="00F03483"/>
    <w:rsid w:val="00F05942"/>
    <w:rsid w:val="00F44DD6"/>
    <w:rsid w:val="00F5309D"/>
    <w:rsid w:val="00F53664"/>
    <w:rsid w:val="00F57542"/>
    <w:rsid w:val="00FA7D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45">
      <o:colormru v:ext="edit" colors="#9f9"/>
    </o:shapedefaults>
    <o:shapelayout v:ext="edit">
      <o:idmap v:ext="edit" data="1"/>
      <o:rules v:ext="edit">
        <o:r id="V:Rule1" type="connector" idref="#_s1041">
          <o:proxy start="" idref="#_s1070" connectloc="0"/>
          <o:proxy end="" idref="#_s1068" connectloc="2"/>
        </o:r>
        <o:r id="V:Rule2" type="connector" idref="#_s1105">
          <o:proxy start="" idref="#_s1111" connectloc="1"/>
          <o:proxy end="" idref="#_s1108" connectloc="2"/>
        </o:r>
        <o:r id="V:Rule3" type="connector" idref="#_s1036">
          <o:proxy start="" idref="#_s1075" connectloc="1"/>
          <o:proxy end="" idref="#_s1072" connectloc="2"/>
        </o:r>
        <o:r id="V:Rule4" type="connector" idref="#_s1037">
          <o:proxy start="" idref="#_s1074" connectloc="1"/>
          <o:proxy end="" idref="#_s1071" connectloc="2"/>
        </o:r>
        <o:r id="V:Rule5" type="connector" idref="#_s1043">
          <o:proxy start="" idref="#_s1068" connectloc="0"/>
          <o:proxy end="" idref="#_s1054" connectloc="2"/>
        </o:r>
        <o:r id="V:Rule6" type="connector" idref="#_s1144">
          <o:proxy start="" idref="#_s1110" connectloc="3"/>
          <o:proxy end="" idref="#_s1108" connectloc="2"/>
        </o:r>
        <o:r id="V:Rule7" type="connector" idref="#_s1096">
          <o:proxy start="" idref="#_s1122" connectloc="0"/>
          <o:proxy end="" idref="#_s1121" connectloc="2"/>
        </o:r>
        <o:r id="V:Rule8" type="connector" idref="#_s1051">
          <o:proxy start="" idref="#_s1057" connectloc="1"/>
          <o:proxy end="" idref="#_s1054" connectloc="2"/>
        </o:r>
        <o:r id="V:Rule9" type="connector" idref="#_s1045">
          <o:proxy start="" idref="#_s1063" connectloc="3"/>
          <o:proxy end="" idref="#_s1058" connectloc="2"/>
        </o:r>
        <o:r id="V:Rule10" type="connector" idref="#_s1050">
          <o:proxy start="" idref="#_s1058" connectloc="3"/>
          <o:proxy end="" idref="#_s1055" connectloc="2"/>
        </o:r>
        <o:r id="V:Rule11" type="connector" idref="#_s1097">
          <o:proxy start="" idref="#_s1121" connectloc="0"/>
          <o:proxy end="" idref="#_s1108" connectloc="2"/>
        </o:r>
        <o:r id="V:Rule12" type="connector" idref="#_s1042">
          <o:proxy start="" idref="#_s1069" connectloc="0"/>
          <o:proxy end="" idref="#_s1068" connectloc="2"/>
        </o:r>
        <o:r id="V:Rule13" type="connector" idref="#_s1107">
          <o:proxy start="" idref="#_s1109" connectloc="0"/>
          <o:proxy end="" idref="#_s1108" connectloc="2"/>
        </o:r>
        <o:r id="V:Rule14" type="connector" idref="#_s1040">
          <o:proxy start="" idref="#_s1071" connectloc="0"/>
          <o:proxy end="" idref="#_s1068" connectloc="2"/>
        </o:r>
        <o:r id="V:Rule15" type="connector" idref="#_s1039">
          <o:proxy start="" idref="#_s1072" connectloc="1"/>
          <o:proxy end="" idref="#_s1069" connectloc="2"/>
        </o:r>
        <o:r id="V:Rule16" type="connector" idref="#_s1095">
          <o:proxy start="" idref="#_s1123" connectloc="0"/>
          <o:proxy end="" idref="#_s1121" connectloc="2"/>
        </o:r>
        <o:r id="V:Rule17" type="connector" idref="#_s1030">
          <o:proxy start="" idref="#_s1081" connectloc="1"/>
          <o:proxy end="" idref="#_s1073" connectloc="2"/>
        </o:r>
        <o:r id="V:Rule18" type="connector" idref="#_s1031">
          <o:proxy start="" idref="#_s1080" connectloc="1"/>
          <o:proxy end="" idref="#_s1072" connectloc="2"/>
        </o:r>
        <o:r id="V:Rule19" type="connector" idref="#_s1035">
          <o:proxy start="" idref="#_s1076" connectloc="1"/>
          <o:proxy end="" idref="#_s1073" connectloc="2"/>
        </o:r>
        <o:r id="V:Rule20" type="connector" idref="#_s1038">
          <o:proxy start="" idref="#_s1073" connectloc="1"/>
          <o:proxy end="" idref="#_s1070" connectloc="2"/>
        </o:r>
        <o:r id="V:Rule21" type="connector" idref="#_s1033">
          <o:proxy start="" idref="#_s1078" connectloc="1"/>
          <o:proxy end="" idref="#_s1072" connectloc="2"/>
        </o:r>
        <o:r id="V:Rule22" type="connector" idref="#_s1093">
          <o:proxy start="" idref="#_s1125" connectloc="1"/>
          <o:proxy end="" idref="#_s1122" connectloc="2"/>
        </o:r>
        <o:r id="V:Rule23" type="connector" idref="#_s1046">
          <o:proxy start="" idref="#_s1062" connectloc="3"/>
          <o:proxy end="" idref="#_s1058" connectloc="2"/>
        </o:r>
        <o:r id="V:Rule24" type="connector" idref="#_s1053">
          <o:proxy start="" idref="#_s1055" connectloc="0"/>
          <o:proxy end="" idref="#_s1054" connectloc="2"/>
        </o:r>
        <o:r id="V:Rule25" type="connector" idref="#_s1044">
          <o:proxy start="" idref="#_s1064" connectloc="1"/>
          <o:proxy end="" idref="#_s1054" connectloc="2"/>
        </o:r>
        <o:r id="V:Rule26" type="connector" idref="#_s1135">
          <o:proxy start="" idref="#_s1113" connectloc="3"/>
          <o:proxy end="" idref="#_s1109" connectloc="2"/>
        </o:r>
        <o:r id="V:Rule27" type="connector" idref="#_s1101">
          <o:proxy start="" idref="#_s1115" connectloc="3"/>
          <o:proxy end="" idref="#_s1108" connectloc="2"/>
        </o:r>
        <o:r id="V:Rule28" type="connector" idref="#_s1098">
          <o:proxy start="" idref="#_s1118" connectloc="1"/>
          <o:proxy end="" idref="#_s1108" connectloc="2"/>
        </o:r>
        <o:r id="V:Rule29" type="connector" idref="#_s1094">
          <o:proxy start="" idref="#_s1124" connectloc="0"/>
          <o:proxy end="" idref="#_s1121" connectloc="2"/>
        </o:r>
        <o:r id="V:Rule30" type="connector" idref="#_s1084">
          <o:proxy start="" idref="#_s1134" connectloc="1"/>
          <o:proxy end="" idref="#_s1126" connectloc="2"/>
        </o:r>
        <o:r id="V:Rule31" type="connector" idref="#_s1137">
          <o:proxy start="" idref="#_s1116" connectloc="1"/>
          <o:proxy end="" idref="#_s1109" connectloc="2"/>
        </o:r>
        <o:r id="V:Rule32" type="connector" idref="#_s1049">
          <o:proxy start="" idref="#_s1059" connectloc="3"/>
          <o:proxy end="" idref="#_s1058" connectloc="2"/>
        </o:r>
        <o:r id="V:Rule33" type="connector" idref="#_s1048">
          <o:proxy start="" idref="#_s1060" connectloc="3"/>
          <o:proxy end="" idref="#_s1058" connectloc="2"/>
        </o:r>
        <o:r id="V:Rule34" type="connector" idref="#_s1092">
          <o:proxy start="" idref="#_s1126" connectloc="1"/>
          <o:proxy end="" idref="#_s1123" connectloc="2"/>
        </o:r>
        <o:r id="V:Rule35" type="connector" idref="#_s1091">
          <o:proxy start="" idref="#_s1127" connectloc="1"/>
          <o:proxy end="" idref="#_s1124" connectloc="2"/>
        </o:r>
        <o:r id="V:Rule36" type="connector" idref="#_s1085">
          <o:proxy start="" idref="#_s1133" connectloc="1"/>
          <o:proxy end="" idref="#_s1125" connectloc="2"/>
        </o:r>
        <o:r id="V:Rule37" type="connector" idref="#_s1032">
          <o:proxy start="" idref="#_s1079" connectloc="1"/>
          <o:proxy end="" idref="#_s1074" connectloc="2"/>
        </o:r>
        <o:r id="V:Rule38" type="connector" idref="#_s1034">
          <o:proxy start="" idref="#_s1077" connectloc="1"/>
          <o:proxy end="" idref="#_s1073" connectloc="2"/>
        </o:r>
        <o:r id="V:Rule39" type="connector" idref="#_s1052">
          <o:proxy start="" idref="#_s1056" connectloc="3"/>
          <o:proxy end="" idref="#_s1054" connectloc="2"/>
        </o:r>
        <o:r id="V:Rule40" type="connector" idref="#_s1140">
          <o:proxy start="" idref="#_s1139" connectloc="3"/>
          <o:proxy end="" idref="#_s1109" connectloc="2"/>
        </o:r>
        <o:r id="V:Rule41" type="connector" idref="#_s1047">
          <o:proxy start="" idref="#_s1061" connectloc="3"/>
          <o:proxy end="" idref="#_s1054" connectloc="2"/>
        </o:r>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D4BA5"/>
  </w:style>
  <w:style w:type="paragraph" w:styleId="Nadpis1">
    <w:name w:val="heading 1"/>
    <w:basedOn w:val="Normlny"/>
    <w:next w:val="Normlny"/>
    <w:link w:val="Nadpis1Char"/>
    <w:uiPriority w:val="9"/>
    <w:qFormat/>
    <w:rsid w:val="00581B2D"/>
    <w:pPr>
      <w:keepNext/>
      <w:keepLines/>
      <w:numPr>
        <w:numId w:val="29"/>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81B2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6A4BEE"/>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6A4BEE"/>
    <w:rPr>
      <w:rFonts w:ascii="Times New Roman" w:eastAsia="Times New Roman" w:hAnsi="Times New Roman" w:cs="Times New Roman"/>
      <w:sz w:val="24"/>
      <w:szCs w:val="24"/>
      <w:lang w:eastAsia="sk-SK"/>
    </w:rPr>
  </w:style>
  <w:style w:type="character" w:styleId="slostrany">
    <w:name w:val="page number"/>
    <w:basedOn w:val="Predvolenpsmoodseku"/>
    <w:rsid w:val="006A4BEE"/>
  </w:style>
  <w:style w:type="table" w:styleId="Mriekatabuky">
    <w:name w:val="Table Grid"/>
    <w:basedOn w:val="Normlnatabuka"/>
    <w:rsid w:val="006A4BEE"/>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6A4BEE"/>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6A4BEE"/>
    <w:rPr>
      <w:rFonts w:ascii="Times New Roman" w:eastAsia="Times New Roman" w:hAnsi="Times New Roman" w:cs="Times New Roman"/>
      <w:sz w:val="24"/>
      <w:szCs w:val="24"/>
      <w:lang w:eastAsia="sk-SK"/>
    </w:rPr>
  </w:style>
  <w:style w:type="paragraph" w:styleId="Bezriadkovania">
    <w:name w:val="No Spacing"/>
    <w:qFormat/>
    <w:rsid w:val="006A4BEE"/>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6A4BEE"/>
    <w:rPr>
      <w:b/>
      <w:bCs/>
    </w:rPr>
  </w:style>
  <w:style w:type="character" w:styleId="Zvraznenie">
    <w:name w:val="Emphasis"/>
    <w:basedOn w:val="Predvolenpsmoodseku"/>
    <w:uiPriority w:val="20"/>
    <w:qFormat/>
    <w:rsid w:val="006A4BEE"/>
    <w:rPr>
      <w:i/>
      <w:iCs/>
    </w:rPr>
  </w:style>
  <w:style w:type="character" w:styleId="Hypertextovprepojenie">
    <w:name w:val="Hyperlink"/>
    <w:basedOn w:val="Predvolenpsmoodseku"/>
    <w:uiPriority w:val="99"/>
    <w:unhideWhenUsed/>
    <w:rsid w:val="00BF1430"/>
    <w:rPr>
      <w:color w:val="0000FF" w:themeColor="hyperlink"/>
      <w:u w:val="single"/>
    </w:rPr>
  </w:style>
  <w:style w:type="paragraph" w:styleId="Textbubliny">
    <w:name w:val="Balloon Text"/>
    <w:basedOn w:val="Normlny"/>
    <w:link w:val="TextbublinyChar"/>
    <w:uiPriority w:val="99"/>
    <w:semiHidden/>
    <w:unhideWhenUsed/>
    <w:rsid w:val="00D301C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301C0"/>
    <w:rPr>
      <w:rFonts w:ascii="Tahoma" w:hAnsi="Tahoma" w:cs="Tahoma"/>
      <w:sz w:val="16"/>
      <w:szCs w:val="16"/>
    </w:rPr>
  </w:style>
  <w:style w:type="paragraph" w:styleId="Normlnywebov">
    <w:name w:val="Normal (Web)"/>
    <w:basedOn w:val="Normlny"/>
    <w:uiPriority w:val="99"/>
    <w:rsid w:val="005D5C24"/>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EF5BBF"/>
    <w:pPr>
      <w:ind w:left="720"/>
      <w:contextualSpacing/>
    </w:pPr>
  </w:style>
  <w:style w:type="paragraph" w:customStyle="1" w:styleId="Predvolenpsmoodseku1">
    <w:name w:val="Predvolené písmo odseku1"/>
    <w:aliases w:val=" Car Char Char Char Char Char Char Char Char Char Char Char Char Char Char Char Char, Car Char Char Char Char Char Char Char Char Char Char Char Char Char Char Char Char Char Char Char"/>
    <w:basedOn w:val="Normlny"/>
    <w:rsid w:val="00B934DE"/>
    <w:pPr>
      <w:spacing w:after="160" w:line="240" w:lineRule="exact"/>
    </w:pPr>
    <w:rPr>
      <w:rFonts w:ascii="Tahoma" w:eastAsia="Times New Roman" w:hAnsi="Tahoma" w:cs="Tahoma"/>
      <w:sz w:val="20"/>
      <w:szCs w:val="20"/>
      <w:lang w:val="en-US"/>
    </w:rPr>
  </w:style>
  <w:style w:type="character" w:customStyle="1" w:styleId="Nadpis1Char">
    <w:name w:val="Nadpis 1 Char"/>
    <w:basedOn w:val="Predvolenpsmoodseku"/>
    <w:link w:val="Nadpis1"/>
    <w:uiPriority w:val="9"/>
    <w:rsid w:val="00581B2D"/>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unhideWhenUsed/>
    <w:qFormat/>
    <w:rsid w:val="006815C9"/>
    <w:pPr>
      <w:outlineLvl w:val="9"/>
    </w:pPr>
    <w:rPr>
      <w:lang w:eastAsia="sk-SK"/>
    </w:rPr>
  </w:style>
  <w:style w:type="character" w:customStyle="1" w:styleId="Nadpis2Char">
    <w:name w:val="Nadpis 2 Char"/>
    <w:basedOn w:val="Predvolenpsmoodseku"/>
    <w:link w:val="Nadpis2"/>
    <w:uiPriority w:val="9"/>
    <w:rsid w:val="00581B2D"/>
    <w:rPr>
      <w:rFonts w:asciiTheme="majorHAnsi" w:eastAsiaTheme="majorEastAsia" w:hAnsiTheme="majorHAnsi" w:cstheme="majorBidi"/>
      <w:b/>
      <w:bCs/>
      <w:color w:val="4F81BD" w:themeColor="accent1"/>
      <w:sz w:val="26"/>
      <w:szCs w:val="26"/>
    </w:rPr>
  </w:style>
  <w:style w:type="paragraph" w:styleId="Obsah1">
    <w:name w:val="toc 1"/>
    <w:basedOn w:val="Normlny"/>
    <w:next w:val="Normlny"/>
    <w:autoRedefine/>
    <w:uiPriority w:val="39"/>
    <w:unhideWhenUsed/>
    <w:qFormat/>
    <w:rsid w:val="00F03483"/>
    <w:pPr>
      <w:spacing w:after="100"/>
    </w:pPr>
  </w:style>
  <w:style w:type="paragraph" w:styleId="Obsah2">
    <w:name w:val="toc 2"/>
    <w:basedOn w:val="Normlny"/>
    <w:next w:val="Normlny"/>
    <w:autoRedefine/>
    <w:uiPriority w:val="39"/>
    <w:unhideWhenUsed/>
    <w:qFormat/>
    <w:rsid w:val="0092215D"/>
    <w:pPr>
      <w:spacing w:after="100"/>
      <w:ind w:left="220"/>
    </w:pPr>
    <w:rPr>
      <w:rFonts w:eastAsiaTheme="minorEastAsia"/>
      <w:lang w:eastAsia="sk-SK"/>
    </w:rPr>
  </w:style>
  <w:style w:type="paragraph" w:styleId="Obsah3">
    <w:name w:val="toc 3"/>
    <w:basedOn w:val="Normlny"/>
    <w:next w:val="Normlny"/>
    <w:autoRedefine/>
    <w:uiPriority w:val="39"/>
    <w:semiHidden/>
    <w:unhideWhenUsed/>
    <w:qFormat/>
    <w:rsid w:val="0092215D"/>
    <w:pPr>
      <w:spacing w:after="100"/>
      <w:ind w:left="440"/>
    </w:pPr>
    <w:rPr>
      <w:rFonts w:eastAsiaTheme="minorEastAsia"/>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D4BA5"/>
  </w:style>
  <w:style w:type="paragraph" w:styleId="Nadpis1">
    <w:name w:val="heading 1"/>
    <w:basedOn w:val="Normlny"/>
    <w:next w:val="Normlny"/>
    <w:link w:val="Nadpis1Char"/>
    <w:uiPriority w:val="9"/>
    <w:qFormat/>
    <w:rsid w:val="00581B2D"/>
    <w:pPr>
      <w:keepNext/>
      <w:keepLines/>
      <w:numPr>
        <w:numId w:val="29"/>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81B2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6A4BEE"/>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6A4BEE"/>
    <w:rPr>
      <w:rFonts w:ascii="Times New Roman" w:eastAsia="Times New Roman" w:hAnsi="Times New Roman" w:cs="Times New Roman"/>
      <w:sz w:val="24"/>
      <w:szCs w:val="24"/>
      <w:lang w:eastAsia="sk-SK"/>
    </w:rPr>
  </w:style>
  <w:style w:type="character" w:styleId="slostrany">
    <w:name w:val="page number"/>
    <w:basedOn w:val="Predvolenpsmoodseku"/>
    <w:rsid w:val="006A4BEE"/>
  </w:style>
  <w:style w:type="table" w:styleId="Mriekatabuky">
    <w:name w:val="Table Grid"/>
    <w:basedOn w:val="Normlnatabuka"/>
    <w:rsid w:val="006A4BEE"/>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6A4BEE"/>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6A4BEE"/>
    <w:rPr>
      <w:rFonts w:ascii="Times New Roman" w:eastAsia="Times New Roman" w:hAnsi="Times New Roman" w:cs="Times New Roman"/>
      <w:sz w:val="24"/>
      <w:szCs w:val="24"/>
      <w:lang w:eastAsia="sk-SK"/>
    </w:rPr>
  </w:style>
  <w:style w:type="paragraph" w:styleId="Bezriadkovania">
    <w:name w:val="No Spacing"/>
    <w:qFormat/>
    <w:rsid w:val="006A4BEE"/>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6A4BEE"/>
    <w:rPr>
      <w:b/>
      <w:bCs/>
    </w:rPr>
  </w:style>
  <w:style w:type="character" w:styleId="Zvraznenie">
    <w:name w:val="Emphasis"/>
    <w:basedOn w:val="Predvolenpsmoodseku"/>
    <w:uiPriority w:val="20"/>
    <w:qFormat/>
    <w:rsid w:val="006A4BEE"/>
    <w:rPr>
      <w:i/>
      <w:iCs/>
    </w:rPr>
  </w:style>
  <w:style w:type="character" w:styleId="Hypertextovprepojenie">
    <w:name w:val="Hyperlink"/>
    <w:basedOn w:val="Predvolenpsmoodseku"/>
    <w:uiPriority w:val="99"/>
    <w:unhideWhenUsed/>
    <w:rsid w:val="00BF1430"/>
    <w:rPr>
      <w:color w:val="0000FF" w:themeColor="hyperlink"/>
      <w:u w:val="single"/>
    </w:rPr>
  </w:style>
  <w:style w:type="paragraph" w:styleId="Textbubliny">
    <w:name w:val="Balloon Text"/>
    <w:basedOn w:val="Normlny"/>
    <w:link w:val="TextbublinyChar"/>
    <w:uiPriority w:val="99"/>
    <w:semiHidden/>
    <w:unhideWhenUsed/>
    <w:rsid w:val="00D301C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301C0"/>
    <w:rPr>
      <w:rFonts w:ascii="Tahoma" w:hAnsi="Tahoma" w:cs="Tahoma"/>
      <w:sz w:val="16"/>
      <w:szCs w:val="16"/>
    </w:rPr>
  </w:style>
  <w:style w:type="paragraph" w:styleId="Normlnywebov">
    <w:name w:val="Normal (Web)"/>
    <w:basedOn w:val="Normlny"/>
    <w:uiPriority w:val="99"/>
    <w:rsid w:val="005D5C24"/>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EF5BBF"/>
    <w:pPr>
      <w:ind w:left="720"/>
      <w:contextualSpacing/>
    </w:pPr>
  </w:style>
  <w:style w:type="paragraph" w:customStyle="1" w:styleId="Predvolenpsmoodseku1">
    <w:name w:val="Predvolené písmo odseku1"/>
    <w:aliases w:val=" Car Char Char Char Char Char Char Char Char Char Char Char Char Char Char Char Char, Car Char Char Char Char Char Char Char Char Char Char Char Char Char Char Char Char Char Char Char"/>
    <w:basedOn w:val="Normlny"/>
    <w:rsid w:val="00B934DE"/>
    <w:pPr>
      <w:spacing w:after="160" w:line="240" w:lineRule="exact"/>
    </w:pPr>
    <w:rPr>
      <w:rFonts w:ascii="Tahoma" w:eastAsia="Times New Roman" w:hAnsi="Tahoma" w:cs="Tahoma"/>
      <w:sz w:val="20"/>
      <w:szCs w:val="20"/>
      <w:lang w:val="en-US"/>
    </w:rPr>
  </w:style>
  <w:style w:type="character" w:customStyle="1" w:styleId="Nadpis1Char">
    <w:name w:val="Nadpis 1 Char"/>
    <w:basedOn w:val="Predvolenpsmoodseku"/>
    <w:link w:val="Nadpis1"/>
    <w:uiPriority w:val="9"/>
    <w:rsid w:val="00581B2D"/>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unhideWhenUsed/>
    <w:qFormat/>
    <w:rsid w:val="006815C9"/>
    <w:pPr>
      <w:outlineLvl w:val="9"/>
    </w:pPr>
    <w:rPr>
      <w:lang w:eastAsia="sk-SK"/>
    </w:rPr>
  </w:style>
  <w:style w:type="character" w:customStyle="1" w:styleId="Nadpis2Char">
    <w:name w:val="Nadpis 2 Char"/>
    <w:basedOn w:val="Predvolenpsmoodseku"/>
    <w:link w:val="Nadpis2"/>
    <w:uiPriority w:val="9"/>
    <w:rsid w:val="00581B2D"/>
    <w:rPr>
      <w:rFonts w:asciiTheme="majorHAnsi" w:eastAsiaTheme="majorEastAsia" w:hAnsiTheme="majorHAnsi" w:cstheme="majorBidi"/>
      <w:b/>
      <w:bCs/>
      <w:color w:val="4F81BD" w:themeColor="accent1"/>
      <w:sz w:val="26"/>
      <w:szCs w:val="26"/>
    </w:rPr>
  </w:style>
  <w:style w:type="paragraph" w:styleId="Obsah1">
    <w:name w:val="toc 1"/>
    <w:basedOn w:val="Normlny"/>
    <w:next w:val="Normlny"/>
    <w:autoRedefine/>
    <w:uiPriority w:val="39"/>
    <w:unhideWhenUsed/>
    <w:qFormat/>
    <w:rsid w:val="00F03483"/>
    <w:pPr>
      <w:spacing w:after="100"/>
    </w:pPr>
  </w:style>
  <w:style w:type="paragraph" w:styleId="Obsah2">
    <w:name w:val="toc 2"/>
    <w:basedOn w:val="Normlny"/>
    <w:next w:val="Normlny"/>
    <w:autoRedefine/>
    <w:uiPriority w:val="39"/>
    <w:unhideWhenUsed/>
    <w:qFormat/>
    <w:rsid w:val="0092215D"/>
    <w:pPr>
      <w:spacing w:after="100"/>
      <w:ind w:left="220"/>
    </w:pPr>
    <w:rPr>
      <w:rFonts w:eastAsiaTheme="minorEastAsia"/>
      <w:lang w:eastAsia="sk-SK"/>
    </w:rPr>
  </w:style>
  <w:style w:type="paragraph" w:styleId="Obsah3">
    <w:name w:val="toc 3"/>
    <w:basedOn w:val="Normlny"/>
    <w:next w:val="Normlny"/>
    <w:autoRedefine/>
    <w:uiPriority w:val="39"/>
    <w:semiHidden/>
    <w:unhideWhenUsed/>
    <w:qFormat/>
    <w:rsid w:val="0092215D"/>
    <w:pPr>
      <w:spacing w:after="100"/>
      <w:ind w:left="440"/>
    </w:pPr>
    <w:rPr>
      <w:rFonts w:eastAsiaTheme="minorEastAsia"/>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384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tarosta@jesenske.sk" TargetMode="External"/><Relationship Id="rId18" Type="http://schemas.microsoft.com/office/2007/relationships/hdphoto" Target="media/hdphoto2.wdp"/><Relationship Id="rId26"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hyperlink" Target="http://www.jesenske.sk" TargetMode="External"/><Relationship Id="rId7"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image" Target="media/image4.jpeg"/><Relationship Id="rId25" Type="http://schemas.openxmlformats.org/officeDocument/2006/relationships/image" Target="media/image6.png"/><Relationship Id="rId2" Type="http://schemas.openxmlformats.org/officeDocument/2006/relationships/customXml" Target="../customXml/item2.xml"/><Relationship Id="rId16" Type="http://schemas.microsoft.com/office/2007/relationships/hdphoto" Target="media/hdphoto1.wdp"/><Relationship Id="rId20" Type="http://schemas.microsoft.com/office/2007/relationships/hdphoto" Target="media/hdphoto3.wdp"/><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rimava.sk/oznamy/starosta-jesenskeho-mihalyi-buducnost-prichadza-rychlo-sanca-tvorit-ju-je-dnes/" TargetMode="External"/><Relationship Id="rId24" Type="http://schemas.openxmlformats.org/officeDocument/2006/relationships/hyperlink" Target="http://www.market-info.eu" TargetMode="External"/><Relationship Id="rId5" Type="http://schemas.microsoft.com/office/2007/relationships/stylesWithEffects" Target="stylesWithEffects.xml"/><Relationship Id="rId15" Type="http://schemas.openxmlformats.org/officeDocument/2006/relationships/image" Target="media/image3.jpeg"/><Relationship Id="rId23" Type="http://schemas.openxmlformats.org/officeDocument/2006/relationships/hyperlink" Target="http://www.jesenske.sk" TargetMode="External"/><Relationship Id="rId28"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image" Target="media/image5.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www.jesenske.sk" TargetMode="External"/><Relationship Id="rId22" Type="http://schemas.openxmlformats.org/officeDocument/2006/relationships/hyperlink" Target="http://www.market-info.eu" TargetMode="External"/><Relationship Id="rId27"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rok 2014</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B0597C2-23B2-40AE-B777-CCBEDC9609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1</Pages>
  <Words>8355</Words>
  <Characters>47624</Characters>
  <Application>Microsoft Office Word</Application>
  <DocSecurity>0</DocSecurity>
  <Lines>396</Lines>
  <Paragraphs>111</Paragraphs>
  <ScaleCrop>false</ScaleCrop>
  <HeadingPairs>
    <vt:vector size="2" baseType="variant">
      <vt:variant>
        <vt:lpstr>Názov</vt:lpstr>
      </vt:variant>
      <vt:variant>
        <vt:i4>1</vt:i4>
      </vt:variant>
    </vt:vector>
  </HeadingPairs>
  <TitlesOfParts>
    <vt:vector size="1" baseType="lpstr">
      <vt:lpstr>Konsolidovaná výročná správa</vt:lpstr>
    </vt:vector>
  </TitlesOfParts>
  <Company>OBEC JESENSKÉ</Company>
  <LinksUpToDate>false</LinksUpToDate>
  <CharactersWithSpaces>55868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výročná správa</dc:title>
  <dc:subject>obce Jesenské</dc:subject>
  <dc:creator>Admin</dc:creator>
  <cp:lastModifiedBy>Heni</cp:lastModifiedBy>
  <cp:revision>12</cp:revision>
  <cp:lastPrinted>2015-04-20T08:55:00Z</cp:lastPrinted>
  <dcterms:created xsi:type="dcterms:W3CDTF">2015-11-23T06:42:00Z</dcterms:created>
  <dcterms:modified xsi:type="dcterms:W3CDTF">2015-12-09T08:10:00Z</dcterms:modified>
</cp:coreProperties>
</file>