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13F0" w:rsidRDefault="009A7B43" w:rsidP="00A613F0">
      <w:pPr>
        <w:jc w:val="center"/>
        <w:rPr>
          <w:b/>
          <w:sz w:val="40"/>
          <w:szCs w:val="40"/>
        </w:rPr>
      </w:pPr>
      <w:r w:rsidRPr="00656510">
        <w:rPr>
          <w:rFonts w:ascii="Times New Roman" w:hAnsi="Times New Roman"/>
          <w:b/>
          <w:noProof/>
          <w:sz w:val="28"/>
          <w:szCs w:val="28"/>
          <w:lang w:eastAsia="sk-SK"/>
        </w:rPr>
        <w:drawing>
          <wp:inline distT="0" distB="0" distL="0" distR="0" wp14:anchorId="2E3B1D9F" wp14:editId="2CEC1F60">
            <wp:extent cx="1219200" cy="1047750"/>
            <wp:effectExtent l="0" t="0" r="0" b="0"/>
            <wp:docPr id="3" name="Obrázok 3" descr="D:\PC_2\Plocha\Erb Slaská\slask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D:\PC_2\Plocha\Erb Slaská\slaska.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19200" cy="1047750"/>
                    </a:xfrm>
                    <a:prstGeom prst="rect">
                      <a:avLst/>
                    </a:prstGeom>
                    <a:noFill/>
                    <a:ln>
                      <a:noFill/>
                    </a:ln>
                  </pic:spPr>
                </pic:pic>
              </a:graphicData>
            </a:graphic>
          </wp:inline>
        </w:drawing>
      </w:r>
    </w:p>
    <w:p w:rsidR="00A613F0" w:rsidRDefault="00A613F0" w:rsidP="00A613F0">
      <w:pPr>
        <w:jc w:val="center"/>
        <w:rPr>
          <w:b/>
          <w:sz w:val="40"/>
          <w:szCs w:val="40"/>
        </w:rPr>
      </w:pPr>
    </w:p>
    <w:p w:rsidR="00A613F0" w:rsidRDefault="00A613F0" w:rsidP="00A613F0">
      <w:pPr>
        <w:jc w:val="center"/>
        <w:rPr>
          <w:b/>
          <w:sz w:val="40"/>
          <w:szCs w:val="40"/>
        </w:rPr>
      </w:pPr>
    </w:p>
    <w:p w:rsidR="00A613F0" w:rsidRDefault="00A613F0" w:rsidP="00A613F0">
      <w:pPr>
        <w:jc w:val="center"/>
        <w:rPr>
          <w:b/>
          <w:sz w:val="52"/>
          <w:szCs w:val="52"/>
        </w:rPr>
      </w:pPr>
      <w:r>
        <w:rPr>
          <w:b/>
          <w:sz w:val="52"/>
          <w:szCs w:val="52"/>
        </w:rPr>
        <w:t>Individuálna v</w:t>
      </w:r>
      <w:r w:rsidRPr="006C41DE">
        <w:rPr>
          <w:b/>
          <w:sz w:val="52"/>
          <w:szCs w:val="52"/>
        </w:rPr>
        <w:t>ýročná správa</w:t>
      </w:r>
    </w:p>
    <w:p w:rsidR="00A613F0" w:rsidRPr="006C41DE" w:rsidRDefault="00A613F0" w:rsidP="00A613F0">
      <w:pPr>
        <w:jc w:val="center"/>
        <w:rPr>
          <w:b/>
          <w:sz w:val="52"/>
          <w:szCs w:val="52"/>
        </w:rPr>
      </w:pPr>
    </w:p>
    <w:p w:rsidR="00A613F0" w:rsidRPr="006C41DE" w:rsidRDefault="00A613F0" w:rsidP="00A613F0">
      <w:pPr>
        <w:jc w:val="center"/>
        <w:rPr>
          <w:b/>
          <w:sz w:val="52"/>
          <w:szCs w:val="52"/>
        </w:rPr>
      </w:pPr>
      <w:r w:rsidRPr="006C41DE">
        <w:rPr>
          <w:b/>
          <w:sz w:val="52"/>
          <w:szCs w:val="52"/>
        </w:rPr>
        <w:t xml:space="preserve">Obce </w:t>
      </w:r>
      <w:r>
        <w:rPr>
          <w:b/>
          <w:sz w:val="52"/>
          <w:szCs w:val="52"/>
        </w:rPr>
        <w:t xml:space="preserve"> S L A S K Á</w:t>
      </w:r>
    </w:p>
    <w:p w:rsidR="00A613F0" w:rsidRPr="006C41DE" w:rsidRDefault="00A613F0" w:rsidP="00A613F0">
      <w:pPr>
        <w:jc w:val="center"/>
        <w:rPr>
          <w:b/>
          <w:sz w:val="52"/>
          <w:szCs w:val="52"/>
        </w:rPr>
      </w:pPr>
      <w:r>
        <w:rPr>
          <w:b/>
          <w:sz w:val="52"/>
          <w:szCs w:val="52"/>
        </w:rPr>
        <w:t>za rok 2014</w:t>
      </w:r>
    </w:p>
    <w:p w:rsidR="00A613F0" w:rsidRDefault="00A613F0" w:rsidP="00A613F0">
      <w:pPr>
        <w:jc w:val="center"/>
        <w:rPr>
          <w:b/>
          <w:sz w:val="44"/>
          <w:szCs w:val="44"/>
        </w:rPr>
      </w:pPr>
    </w:p>
    <w:p w:rsidR="00A613F0" w:rsidRDefault="00A613F0" w:rsidP="00A613F0">
      <w:pPr>
        <w:jc w:val="center"/>
        <w:rPr>
          <w:b/>
          <w:sz w:val="44"/>
          <w:szCs w:val="44"/>
        </w:rPr>
      </w:pPr>
    </w:p>
    <w:p w:rsidR="00A613F0" w:rsidRDefault="00A613F0" w:rsidP="00A613F0">
      <w:pPr>
        <w:jc w:val="center"/>
        <w:rPr>
          <w:b/>
          <w:sz w:val="44"/>
          <w:szCs w:val="44"/>
        </w:rPr>
      </w:pPr>
    </w:p>
    <w:p w:rsidR="00A613F0" w:rsidRDefault="00A613F0" w:rsidP="00A613F0">
      <w:pPr>
        <w:tabs>
          <w:tab w:val="right" w:pos="8820"/>
        </w:tabs>
        <w:jc w:val="both"/>
        <w:rPr>
          <w:b/>
          <w:sz w:val="44"/>
          <w:szCs w:val="44"/>
        </w:rPr>
      </w:pPr>
      <w:r>
        <w:rPr>
          <w:b/>
          <w:sz w:val="44"/>
          <w:szCs w:val="44"/>
        </w:rPr>
        <w:tab/>
      </w:r>
    </w:p>
    <w:p w:rsidR="00A613F0" w:rsidRDefault="00A613F0" w:rsidP="00A613F0">
      <w:pPr>
        <w:tabs>
          <w:tab w:val="right" w:pos="8820"/>
        </w:tabs>
        <w:jc w:val="both"/>
        <w:rPr>
          <w:b/>
          <w:sz w:val="44"/>
          <w:szCs w:val="44"/>
        </w:rPr>
      </w:pPr>
    </w:p>
    <w:p w:rsidR="00A613F0" w:rsidRDefault="00A613F0" w:rsidP="00A613F0">
      <w:pPr>
        <w:tabs>
          <w:tab w:val="right" w:pos="8820"/>
        </w:tabs>
        <w:jc w:val="both"/>
        <w:rPr>
          <w:b/>
          <w:sz w:val="44"/>
          <w:szCs w:val="44"/>
        </w:rPr>
      </w:pPr>
    </w:p>
    <w:p w:rsidR="00A613F0" w:rsidRDefault="00A613F0" w:rsidP="00A613F0">
      <w:pPr>
        <w:tabs>
          <w:tab w:val="right" w:pos="8820"/>
        </w:tabs>
        <w:jc w:val="both"/>
        <w:rPr>
          <w:b/>
          <w:sz w:val="44"/>
          <w:szCs w:val="44"/>
        </w:rPr>
      </w:pPr>
      <w:r>
        <w:rPr>
          <w:b/>
          <w:sz w:val="44"/>
          <w:szCs w:val="44"/>
        </w:rPr>
        <w:t xml:space="preserve">                                                       ............................</w:t>
      </w:r>
    </w:p>
    <w:p w:rsidR="00A613F0" w:rsidRPr="004C4A00" w:rsidRDefault="00A613F0" w:rsidP="00A613F0">
      <w:pPr>
        <w:tabs>
          <w:tab w:val="right" w:pos="8820"/>
        </w:tabs>
        <w:jc w:val="both"/>
        <w:rPr>
          <w:b/>
          <w:sz w:val="36"/>
          <w:szCs w:val="36"/>
        </w:rPr>
      </w:pPr>
      <w:r w:rsidRPr="004C4A00">
        <w:rPr>
          <w:b/>
          <w:sz w:val="36"/>
          <w:szCs w:val="36"/>
        </w:rPr>
        <w:t xml:space="preserve">                                                        </w:t>
      </w:r>
      <w:r w:rsidR="004C4A00">
        <w:rPr>
          <w:b/>
          <w:sz w:val="36"/>
          <w:szCs w:val="36"/>
        </w:rPr>
        <w:t xml:space="preserve">                 </w:t>
      </w:r>
      <w:r w:rsidRPr="004C4A00">
        <w:rPr>
          <w:b/>
          <w:sz w:val="36"/>
          <w:szCs w:val="36"/>
        </w:rPr>
        <w:t xml:space="preserve">  starosta obce</w:t>
      </w:r>
    </w:p>
    <w:p w:rsidR="00A613F0" w:rsidRDefault="00A613F0" w:rsidP="0064583E">
      <w:pPr>
        <w:rPr>
          <w:rFonts w:ascii="Times New Roman" w:hAnsi="Times New Roman"/>
          <w:b/>
          <w:sz w:val="28"/>
          <w:szCs w:val="28"/>
        </w:rPr>
      </w:pPr>
    </w:p>
    <w:p w:rsidR="002F37FE" w:rsidRPr="00CC3FBD" w:rsidRDefault="002F37FE" w:rsidP="002F37FE">
      <w:pPr>
        <w:jc w:val="center"/>
        <w:rPr>
          <w:rFonts w:ascii="Times New Roman" w:hAnsi="Times New Roman"/>
          <w:b/>
          <w:sz w:val="28"/>
          <w:szCs w:val="28"/>
        </w:rPr>
      </w:pPr>
      <w:r w:rsidRPr="00CC3FBD">
        <w:rPr>
          <w:rFonts w:ascii="Times New Roman" w:hAnsi="Times New Roman"/>
          <w:b/>
          <w:sz w:val="28"/>
          <w:szCs w:val="28"/>
        </w:rPr>
        <w:lastRenderedPageBreak/>
        <w:t>Výročná správa Obce Slaská za rok 201</w:t>
      </w:r>
      <w:r w:rsidR="00131D83">
        <w:rPr>
          <w:rFonts w:ascii="Times New Roman" w:hAnsi="Times New Roman"/>
          <w:b/>
          <w:sz w:val="28"/>
          <w:szCs w:val="28"/>
        </w:rPr>
        <w:t>4</w:t>
      </w:r>
      <w:r w:rsidRPr="00CC3FBD">
        <w:rPr>
          <w:rFonts w:ascii="Times New Roman" w:hAnsi="Times New Roman"/>
          <w:b/>
          <w:sz w:val="28"/>
          <w:szCs w:val="28"/>
        </w:rPr>
        <w:t xml:space="preserve"> </w:t>
      </w:r>
    </w:p>
    <w:p w:rsidR="002F37FE" w:rsidRDefault="002F37FE" w:rsidP="002F37FE">
      <w:pPr>
        <w:rPr>
          <w:rFonts w:ascii="Times New Roman" w:hAnsi="Times New Roman"/>
          <w:sz w:val="28"/>
          <w:szCs w:val="28"/>
        </w:rPr>
      </w:pPr>
    </w:p>
    <w:p w:rsidR="002F37FE" w:rsidRPr="00CC3FBD" w:rsidRDefault="002F37FE" w:rsidP="002F37FE">
      <w:pPr>
        <w:rPr>
          <w:rFonts w:ascii="Times New Roman" w:hAnsi="Times New Roman"/>
          <w:sz w:val="28"/>
          <w:szCs w:val="28"/>
        </w:rPr>
      </w:pPr>
    </w:p>
    <w:p w:rsidR="002F37FE" w:rsidRDefault="002F37FE" w:rsidP="002F37FE">
      <w:pPr>
        <w:autoSpaceDE w:val="0"/>
        <w:autoSpaceDN w:val="0"/>
        <w:adjustRightInd w:val="0"/>
        <w:spacing w:after="0" w:line="240" w:lineRule="auto"/>
        <w:rPr>
          <w:rFonts w:ascii="Times New Roman" w:hAnsi="Times New Roman"/>
          <w:b/>
          <w:bCs/>
          <w:color w:val="000000"/>
          <w:sz w:val="23"/>
          <w:szCs w:val="23"/>
        </w:rPr>
      </w:pPr>
      <w:r w:rsidRPr="005B2195">
        <w:rPr>
          <w:rFonts w:ascii="Times New Roman" w:hAnsi="Times New Roman"/>
          <w:b/>
          <w:bCs/>
          <w:color w:val="000000"/>
          <w:sz w:val="23"/>
          <w:szCs w:val="23"/>
        </w:rPr>
        <w:t xml:space="preserve">OBSAH </w:t>
      </w:r>
    </w:p>
    <w:p w:rsidR="002F37FE" w:rsidRPr="005E364A" w:rsidRDefault="002F37FE" w:rsidP="002F37FE">
      <w:pPr>
        <w:autoSpaceDE w:val="0"/>
        <w:autoSpaceDN w:val="0"/>
        <w:adjustRightInd w:val="0"/>
        <w:spacing w:after="0" w:line="240" w:lineRule="auto"/>
        <w:rPr>
          <w:rFonts w:ascii="Times New Roman" w:hAnsi="Times New Roman"/>
          <w:color w:val="000000"/>
          <w:sz w:val="23"/>
          <w:szCs w:val="23"/>
        </w:rPr>
      </w:pPr>
      <w:r w:rsidRPr="005E364A">
        <w:rPr>
          <w:rFonts w:ascii="Times New Roman" w:hAnsi="Times New Roman"/>
          <w:bCs/>
          <w:color w:val="000000"/>
          <w:sz w:val="23"/>
          <w:szCs w:val="23"/>
        </w:rPr>
        <w:t>Úvodné slovo</w:t>
      </w:r>
    </w:p>
    <w:p w:rsidR="002F37FE" w:rsidRPr="00C47D8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 xml:space="preserve">1. Základná charakteristika obce  </w:t>
      </w:r>
    </w:p>
    <w:p w:rsidR="002F37FE" w:rsidRPr="00C47D8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 xml:space="preserve">1.1 Geografické údaje  </w:t>
      </w:r>
    </w:p>
    <w:p w:rsidR="002F37FE" w:rsidRPr="00C47D8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 xml:space="preserve">1.2 Demografické údaje </w:t>
      </w:r>
    </w:p>
    <w:p w:rsidR="002F37FE" w:rsidRPr="00C47D8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1.</w:t>
      </w:r>
      <w:r>
        <w:rPr>
          <w:rFonts w:ascii="Times New Roman" w:hAnsi="Times New Roman"/>
          <w:color w:val="000000"/>
        </w:rPr>
        <w:t>3</w:t>
      </w:r>
      <w:r w:rsidRPr="00C47D8E">
        <w:rPr>
          <w:rFonts w:ascii="Times New Roman" w:hAnsi="Times New Roman"/>
          <w:color w:val="000000"/>
        </w:rPr>
        <w:t xml:space="preserve"> Symboly obce </w:t>
      </w:r>
    </w:p>
    <w:p w:rsidR="002F37FE" w:rsidRPr="00C47D8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1.</w:t>
      </w:r>
      <w:r>
        <w:rPr>
          <w:rFonts w:ascii="Times New Roman" w:hAnsi="Times New Roman"/>
          <w:color w:val="000000"/>
        </w:rPr>
        <w:t>4</w:t>
      </w:r>
      <w:r w:rsidRPr="00C47D8E">
        <w:rPr>
          <w:rFonts w:ascii="Times New Roman" w:hAnsi="Times New Roman"/>
          <w:color w:val="000000"/>
        </w:rPr>
        <w:t xml:space="preserve"> História obce  </w:t>
      </w:r>
    </w:p>
    <w:p w:rsidR="002F37FE" w:rsidRPr="00C47D8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1.</w:t>
      </w:r>
      <w:r>
        <w:rPr>
          <w:rFonts w:ascii="Times New Roman" w:hAnsi="Times New Roman"/>
          <w:color w:val="000000"/>
        </w:rPr>
        <w:t>5</w:t>
      </w:r>
      <w:r w:rsidRPr="00C47D8E">
        <w:rPr>
          <w:rFonts w:ascii="Times New Roman" w:hAnsi="Times New Roman"/>
          <w:color w:val="000000"/>
        </w:rPr>
        <w:t xml:space="preserve"> Pamiatky  </w:t>
      </w:r>
    </w:p>
    <w:p w:rsidR="002F37FE" w:rsidRPr="00C47D8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1.</w:t>
      </w:r>
      <w:r>
        <w:rPr>
          <w:rFonts w:ascii="Times New Roman" w:hAnsi="Times New Roman"/>
          <w:color w:val="000000"/>
        </w:rPr>
        <w:t>6</w:t>
      </w:r>
      <w:r w:rsidRPr="00C47D8E">
        <w:rPr>
          <w:rFonts w:ascii="Times New Roman" w:hAnsi="Times New Roman"/>
          <w:color w:val="000000"/>
        </w:rPr>
        <w:t xml:space="preserve"> Významné osobnosti obce  </w:t>
      </w:r>
    </w:p>
    <w:p w:rsidR="002F37FE" w:rsidRPr="00C47D8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1.</w:t>
      </w:r>
      <w:r>
        <w:rPr>
          <w:rFonts w:ascii="Times New Roman" w:hAnsi="Times New Roman"/>
          <w:color w:val="000000"/>
        </w:rPr>
        <w:t>7</w:t>
      </w:r>
      <w:r w:rsidRPr="00C47D8E">
        <w:rPr>
          <w:rFonts w:ascii="Times New Roman" w:hAnsi="Times New Roman"/>
          <w:color w:val="000000"/>
        </w:rPr>
        <w:t xml:space="preserve"> Výchova a vzdelávanie  </w:t>
      </w:r>
    </w:p>
    <w:p w:rsidR="002F37FE" w:rsidRPr="00C47D8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1.</w:t>
      </w:r>
      <w:r>
        <w:rPr>
          <w:rFonts w:ascii="Times New Roman" w:hAnsi="Times New Roman"/>
          <w:color w:val="000000"/>
        </w:rPr>
        <w:t>8</w:t>
      </w:r>
      <w:r w:rsidRPr="00C47D8E">
        <w:rPr>
          <w:rFonts w:ascii="Times New Roman" w:hAnsi="Times New Roman"/>
          <w:color w:val="000000"/>
        </w:rPr>
        <w:t xml:space="preserve"> Zdravotníctvo  </w:t>
      </w:r>
    </w:p>
    <w:p w:rsidR="002F37FE" w:rsidRPr="00C47D8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1.</w:t>
      </w:r>
      <w:r>
        <w:rPr>
          <w:rFonts w:ascii="Times New Roman" w:hAnsi="Times New Roman"/>
          <w:color w:val="000000"/>
        </w:rPr>
        <w:t>9</w:t>
      </w:r>
      <w:r w:rsidRPr="00C47D8E">
        <w:rPr>
          <w:rFonts w:ascii="Times New Roman" w:hAnsi="Times New Roman"/>
          <w:color w:val="000000"/>
        </w:rPr>
        <w:t xml:space="preserve"> Sociálne zabezpečenie  </w:t>
      </w:r>
    </w:p>
    <w:p w:rsidR="002F37F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1.1</w:t>
      </w:r>
      <w:r>
        <w:rPr>
          <w:rFonts w:ascii="Times New Roman" w:hAnsi="Times New Roman"/>
          <w:color w:val="000000"/>
        </w:rPr>
        <w:t>0</w:t>
      </w:r>
      <w:r w:rsidRPr="00C47D8E">
        <w:rPr>
          <w:rFonts w:ascii="Times New Roman" w:hAnsi="Times New Roman"/>
          <w:color w:val="000000"/>
        </w:rPr>
        <w:t xml:space="preserve"> Kultúra</w:t>
      </w:r>
    </w:p>
    <w:p w:rsidR="002F37FE" w:rsidRDefault="002F37FE" w:rsidP="002F37FE">
      <w:pPr>
        <w:autoSpaceDE w:val="0"/>
        <w:autoSpaceDN w:val="0"/>
        <w:adjustRightInd w:val="0"/>
        <w:spacing w:after="0" w:line="240" w:lineRule="auto"/>
        <w:rPr>
          <w:rFonts w:ascii="Times New Roman" w:hAnsi="Times New Roman"/>
          <w:color w:val="000000"/>
        </w:rPr>
      </w:pPr>
      <w:r>
        <w:rPr>
          <w:rFonts w:ascii="Times New Roman" w:hAnsi="Times New Roman"/>
          <w:color w:val="000000"/>
        </w:rPr>
        <w:t>1.11 Šport</w:t>
      </w:r>
      <w:r w:rsidRPr="00C47D8E">
        <w:rPr>
          <w:rFonts w:ascii="Times New Roman" w:hAnsi="Times New Roman"/>
          <w:color w:val="000000"/>
        </w:rPr>
        <w:t xml:space="preserve"> </w:t>
      </w:r>
    </w:p>
    <w:p w:rsidR="002F37FE" w:rsidRPr="00C47D8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1.1</w:t>
      </w:r>
      <w:r>
        <w:rPr>
          <w:rFonts w:ascii="Times New Roman" w:hAnsi="Times New Roman"/>
          <w:color w:val="000000"/>
        </w:rPr>
        <w:t>2</w:t>
      </w:r>
      <w:r w:rsidRPr="00C47D8E">
        <w:rPr>
          <w:rFonts w:ascii="Times New Roman" w:hAnsi="Times New Roman"/>
          <w:color w:val="000000"/>
        </w:rPr>
        <w:t xml:space="preserve"> Hospodárstvo  </w:t>
      </w:r>
    </w:p>
    <w:p w:rsidR="002F37FE" w:rsidRPr="00C47D8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1.1</w:t>
      </w:r>
      <w:r>
        <w:rPr>
          <w:rFonts w:ascii="Times New Roman" w:hAnsi="Times New Roman"/>
          <w:color w:val="000000"/>
        </w:rPr>
        <w:t>3</w:t>
      </w:r>
      <w:r w:rsidRPr="00C47D8E">
        <w:rPr>
          <w:rFonts w:ascii="Times New Roman" w:hAnsi="Times New Roman"/>
          <w:color w:val="000000"/>
        </w:rPr>
        <w:t xml:space="preserve"> Organizačná štruktúra obce  </w:t>
      </w:r>
    </w:p>
    <w:p w:rsidR="002F37FE" w:rsidRPr="00C47D8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2. Rozpočet obce na rok 201</w:t>
      </w:r>
      <w:r w:rsidR="00131D83">
        <w:rPr>
          <w:rFonts w:ascii="Times New Roman" w:hAnsi="Times New Roman"/>
          <w:color w:val="000000"/>
        </w:rPr>
        <w:t>4</w:t>
      </w:r>
      <w:r w:rsidRPr="00C47D8E">
        <w:rPr>
          <w:rFonts w:ascii="Times New Roman" w:hAnsi="Times New Roman"/>
          <w:color w:val="000000"/>
        </w:rPr>
        <w:t xml:space="preserve"> a jeho plnenie  </w:t>
      </w:r>
    </w:p>
    <w:p w:rsidR="002F37FE" w:rsidRPr="00C47D8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2.1 Plnenie príjmov za rok 201</w:t>
      </w:r>
      <w:r w:rsidR="00131D83">
        <w:rPr>
          <w:rFonts w:ascii="Times New Roman" w:hAnsi="Times New Roman"/>
          <w:color w:val="000000"/>
        </w:rPr>
        <w:t>4</w:t>
      </w:r>
      <w:r w:rsidRPr="00C47D8E">
        <w:rPr>
          <w:rFonts w:ascii="Times New Roman" w:hAnsi="Times New Roman"/>
          <w:color w:val="000000"/>
        </w:rPr>
        <w:t xml:space="preserve">  </w:t>
      </w:r>
    </w:p>
    <w:p w:rsidR="002F37FE" w:rsidRPr="00C47D8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2.2 Plnenie výdavkov za rok 201</w:t>
      </w:r>
      <w:r w:rsidR="00131D83">
        <w:rPr>
          <w:rFonts w:ascii="Times New Roman" w:hAnsi="Times New Roman"/>
          <w:color w:val="000000"/>
        </w:rPr>
        <w:t>4</w:t>
      </w:r>
      <w:r w:rsidRPr="00C47D8E">
        <w:rPr>
          <w:rFonts w:ascii="Times New Roman" w:hAnsi="Times New Roman"/>
          <w:color w:val="000000"/>
        </w:rPr>
        <w:t xml:space="preserve">  </w:t>
      </w:r>
    </w:p>
    <w:p w:rsidR="002F37F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3. Hospodárenie obce a rozdelenie výsledku hospodárenia za rok 201</w:t>
      </w:r>
      <w:r w:rsidR="00131D83">
        <w:rPr>
          <w:rFonts w:ascii="Times New Roman" w:hAnsi="Times New Roman"/>
          <w:color w:val="000000"/>
        </w:rPr>
        <w:t>4</w:t>
      </w:r>
      <w:r w:rsidRPr="00C47D8E">
        <w:rPr>
          <w:rFonts w:ascii="Times New Roman" w:hAnsi="Times New Roman"/>
          <w:color w:val="000000"/>
        </w:rPr>
        <w:t xml:space="preserve"> </w:t>
      </w:r>
    </w:p>
    <w:p w:rsidR="002F37FE" w:rsidRPr="00C47D8E" w:rsidRDefault="002F37FE" w:rsidP="002F37FE">
      <w:pPr>
        <w:autoSpaceDE w:val="0"/>
        <w:autoSpaceDN w:val="0"/>
        <w:adjustRightInd w:val="0"/>
        <w:spacing w:after="0" w:line="240" w:lineRule="auto"/>
        <w:rPr>
          <w:rFonts w:ascii="Times New Roman" w:hAnsi="Times New Roman"/>
          <w:color w:val="000000"/>
        </w:rPr>
      </w:pPr>
      <w:r>
        <w:rPr>
          <w:rFonts w:ascii="Times New Roman" w:hAnsi="Times New Roman"/>
          <w:color w:val="000000"/>
        </w:rPr>
        <w:t>3.1. Hospodárenie fondov obce</w:t>
      </w:r>
    </w:p>
    <w:p w:rsidR="002F37FE" w:rsidRPr="00C47D8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 xml:space="preserve">4. </w:t>
      </w:r>
      <w:r>
        <w:rPr>
          <w:rFonts w:ascii="Times New Roman" w:hAnsi="Times New Roman"/>
          <w:color w:val="000000"/>
        </w:rPr>
        <w:t>Účtovný prehľad</w:t>
      </w:r>
      <w:r w:rsidRPr="00C47D8E">
        <w:rPr>
          <w:rFonts w:ascii="Times New Roman" w:hAnsi="Times New Roman"/>
          <w:color w:val="000000"/>
        </w:rPr>
        <w:t xml:space="preserve">  </w:t>
      </w:r>
    </w:p>
    <w:p w:rsidR="002F37FE" w:rsidRPr="00C47D8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 xml:space="preserve">4.1 </w:t>
      </w:r>
      <w:r>
        <w:rPr>
          <w:rFonts w:ascii="Times New Roman" w:hAnsi="Times New Roman"/>
          <w:color w:val="000000"/>
        </w:rPr>
        <w:t xml:space="preserve"> Bilancia aktív a pasív</w:t>
      </w:r>
    </w:p>
    <w:p w:rsidR="002F37FE" w:rsidRPr="00C47D8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 xml:space="preserve">4.2 </w:t>
      </w:r>
      <w:r>
        <w:rPr>
          <w:rFonts w:ascii="Times New Roman" w:hAnsi="Times New Roman"/>
          <w:color w:val="000000"/>
        </w:rPr>
        <w:t xml:space="preserve"> Informácia o výnosoch a nákladoch</w:t>
      </w:r>
    </w:p>
    <w:p w:rsidR="002F37FE" w:rsidRPr="00C47D8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 xml:space="preserve">5. </w:t>
      </w:r>
      <w:r>
        <w:rPr>
          <w:rFonts w:ascii="Times New Roman" w:hAnsi="Times New Roman"/>
          <w:color w:val="000000"/>
        </w:rPr>
        <w:t>Prehľad o poskytnutých dotáciách</w:t>
      </w:r>
      <w:r w:rsidRPr="00C47D8E">
        <w:rPr>
          <w:rFonts w:ascii="Times New Roman" w:hAnsi="Times New Roman"/>
          <w:color w:val="000000"/>
        </w:rPr>
        <w:t xml:space="preserve"> </w:t>
      </w:r>
    </w:p>
    <w:p w:rsidR="002F37FE" w:rsidRPr="00C47D8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 xml:space="preserve">6. </w:t>
      </w:r>
      <w:r>
        <w:rPr>
          <w:rFonts w:ascii="Times New Roman" w:hAnsi="Times New Roman"/>
          <w:color w:val="000000"/>
        </w:rPr>
        <w:t>Vývoj pohľadávok a záväzkov</w:t>
      </w:r>
      <w:r w:rsidRPr="00C47D8E">
        <w:rPr>
          <w:rFonts w:ascii="Times New Roman" w:hAnsi="Times New Roman"/>
          <w:color w:val="000000"/>
        </w:rPr>
        <w:t xml:space="preserve"> </w:t>
      </w:r>
    </w:p>
    <w:p w:rsidR="002F37FE" w:rsidRPr="00C47D8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 xml:space="preserve">7. Ostatné dôležité informácie </w:t>
      </w:r>
    </w:p>
    <w:p w:rsidR="002F37FE" w:rsidRPr="00C47D8E" w:rsidRDefault="002F37FE" w:rsidP="002F37FE">
      <w:pPr>
        <w:autoSpaceDE w:val="0"/>
        <w:autoSpaceDN w:val="0"/>
        <w:adjustRightInd w:val="0"/>
        <w:spacing w:after="0" w:line="240" w:lineRule="auto"/>
        <w:rPr>
          <w:rFonts w:ascii="Times New Roman" w:hAnsi="Times New Roman"/>
          <w:color w:val="000000"/>
        </w:rPr>
      </w:pPr>
      <w:r w:rsidRPr="00C47D8E">
        <w:rPr>
          <w:rFonts w:ascii="Times New Roman" w:hAnsi="Times New Roman"/>
          <w:color w:val="000000"/>
        </w:rPr>
        <w:t>7.</w:t>
      </w:r>
      <w:r>
        <w:rPr>
          <w:rFonts w:ascii="Times New Roman" w:hAnsi="Times New Roman"/>
          <w:color w:val="000000"/>
        </w:rPr>
        <w:t>1</w:t>
      </w:r>
      <w:r w:rsidRPr="00C47D8E">
        <w:rPr>
          <w:rFonts w:ascii="Times New Roman" w:hAnsi="Times New Roman"/>
          <w:color w:val="000000"/>
        </w:rPr>
        <w:t xml:space="preserve"> Významné investičné akcie v roku 201</w:t>
      </w:r>
      <w:r w:rsidR="00131D83">
        <w:rPr>
          <w:rFonts w:ascii="Times New Roman" w:hAnsi="Times New Roman"/>
          <w:color w:val="000000"/>
        </w:rPr>
        <w:t>4</w:t>
      </w:r>
      <w:r w:rsidRPr="00C47D8E">
        <w:rPr>
          <w:rFonts w:ascii="Times New Roman" w:hAnsi="Times New Roman"/>
          <w:color w:val="000000"/>
        </w:rPr>
        <w:t xml:space="preserve">  </w:t>
      </w:r>
    </w:p>
    <w:p w:rsidR="002F37FE" w:rsidRPr="00C47D8E" w:rsidRDefault="002F37FE" w:rsidP="002F37FE">
      <w:pPr>
        <w:autoSpaceDE w:val="0"/>
        <w:autoSpaceDN w:val="0"/>
        <w:adjustRightInd w:val="0"/>
        <w:spacing w:after="0" w:line="240" w:lineRule="auto"/>
        <w:rPr>
          <w:rFonts w:ascii="Times New Roman" w:hAnsi="Times New Roman"/>
          <w:color w:val="000000"/>
        </w:rPr>
      </w:pPr>
      <w:r>
        <w:rPr>
          <w:rFonts w:ascii="Times New Roman" w:hAnsi="Times New Roman"/>
          <w:color w:val="000000"/>
        </w:rPr>
        <w:t xml:space="preserve">7.2 </w:t>
      </w:r>
      <w:r w:rsidRPr="00C47D8E">
        <w:rPr>
          <w:rFonts w:ascii="Times New Roman" w:hAnsi="Times New Roman"/>
          <w:color w:val="000000"/>
        </w:rPr>
        <w:t xml:space="preserve">Predpokladaný budúci vývoj činnosti </w:t>
      </w:r>
    </w:p>
    <w:p w:rsidR="002F37FE" w:rsidRPr="00C47D8E" w:rsidRDefault="002F37FE" w:rsidP="002F37FE">
      <w:pPr>
        <w:pStyle w:val="Bezriadkovania"/>
        <w:rPr>
          <w:rFonts w:ascii="Times New Roman" w:hAnsi="Times New Roman"/>
        </w:rPr>
      </w:pPr>
      <w:r>
        <w:rPr>
          <w:rFonts w:ascii="Times New Roman" w:hAnsi="Times New Roman"/>
          <w:color w:val="000000"/>
        </w:rPr>
        <w:t>7</w:t>
      </w:r>
      <w:r w:rsidRPr="00C47D8E">
        <w:rPr>
          <w:rFonts w:ascii="Times New Roman" w:hAnsi="Times New Roman"/>
          <w:color w:val="000000"/>
        </w:rPr>
        <w:t>.</w:t>
      </w:r>
      <w:r>
        <w:rPr>
          <w:rFonts w:ascii="Times New Roman" w:hAnsi="Times New Roman"/>
          <w:color w:val="000000"/>
        </w:rPr>
        <w:t>3</w:t>
      </w:r>
      <w:r w:rsidRPr="00C47D8E">
        <w:rPr>
          <w:rFonts w:ascii="Times New Roman" w:hAnsi="Times New Roman"/>
          <w:color w:val="000000"/>
        </w:rPr>
        <w:t xml:space="preserve"> Udalosti osobitného významu po skončení účtovného obdobia </w:t>
      </w:r>
    </w:p>
    <w:p w:rsidR="002F37FE" w:rsidRPr="00C47D8E" w:rsidRDefault="002F37FE" w:rsidP="002F37FE">
      <w:pPr>
        <w:pStyle w:val="Bezriadkovania"/>
        <w:rPr>
          <w:rFonts w:ascii="Times New Roman" w:hAnsi="Times New Roman"/>
        </w:rPr>
      </w:pPr>
    </w:p>
    <w:p w:rsidR="002F37FE" w:rsidRPr="00C47D8E" w:rsidRDefault="002F37FE" w:rsidP="002F37FE">
      <w:pPr>
        <w:pStyle w:val="Bezriadkovania"/>
        <w:rPr>
          <w:rFonts w:ascii="Times New Roman" w:hAnsi="Times New Roman"/>
        </w:rPr>
      </w:pPr>
    </w:p>
    <w:p w:rsidR="002F37FE" w:rsidRPr="00C47D8E" w:rsidRDefault="002F37FE" w:rsidP="002F37FE">
      <w:pPr>
        <w:pStyle w:val="Bezriadkovania"/>
        <w:rPr>
          <w:rFonts w:ascii="Times New Roman" w:hAnsi="Times New Roman"/>
        </w:rPr>
      </w:pPr>
    </w:p>
    <w:p w:rsidR="002F37FE" w:rsidRPr="00C47D8E" w:rsidRDefault="002F37FE" w:rsidP="002F37FE">
      <w:pPr>
        <w:pStyle w:val="Bezriadkovania"/>
        <w:rPr>
          <w:rFonts w:ascii="Times New Roman" w:hAnsi="Times New Roman"/>
        </w:rPr>
      </w:pPr>
    </w:p>
    <w:p w:rsidR="002F37FE" w:rsidRPr="00C47D8E" w:rsidRDefault="002F37FE" w:rsidP="002F37FE">
      <w:pPr>
        <w:pStyle w:val="Bezriadkovania"/>
        <w:rPr>
          <w:rFonts w:ascii="Times New Roman" w:hAnsi="Times New Roman"/>
        </w:rPr>
      </w:pPr>
    </w:p>
    <w:p w:rsidR="002F37FE" w:rsidRPr="00C47D8E" w:rsidRDefault="002F37FE" w:rsidP="002F37FE">
      <w:pPr>
        <w:pStyle w:val="Bezriadkovania"/>
        <w:rPr>
          <w:rFonts w:ascii="Times New Roman" w:hAnsi="Times New Roman"/>
        </w:rPr>
      </w:pPr>
    </w:p>
    <w:p w:rsidR="002F37FE" w:rsidRDefault="002F37FE" w:rsidP="002F37FE">
      <w:pPr>
        <w:pStyle w:val="Bezriadkovania"/>
        <w:rPr>
          <w:rFonts w:ascii="Times New Roman" w:hAnsi="Times New Roman"/>
          <w:sz w:val="24"/>
          <w:szCs w:val="24"/>
        </w:rPr>
      </w:pPr>
    </w:p>
    <w:p w:rsidR="002F37FE" w:rsidRDefault="002F37FE" w:rsidP="002F37FE">
      <w:pPr>
        <w:pStyle w:val="Bezriadkovania"/>
        <w:rPr>
          <w:rFonts w:ascii="Times New Roman" w:hAnsi="Times New Roman"/>
          <w:sz w:val="24"/>
          <w:szCs w:val="24"/>
        </w:rPr>
      </w:pPr>
    </w:p>
    <w:p w:rsidR="002F37FE" w:rsidRDefault="002F37FE" w:rsidP="002F37FE">
      <w:pPr>
        <w:pStyle w:val="Bezriadkovania"/>
        <w:rPr>
          <w:rFonts w:ascii="Times New Roman" w:hAnsi="Times New Roman"/>
          <w:sz w:val="24"/>
          <w:szCs w:val="24"/>
        </w:rPr>
      </w:pPr>
    </w:p>
    <w:p w:rsidR="002F37FE" w:rsidRDefault="002F37FE" w:rsidP="002F37FE">
      <w:pPr>
        <w:pStyle w:val="Bezriadkovania"/>
        <w:rPr>
          <w:rFonts w:ascii="Times New Roman" w:hAnsi="Times New Roman"/>
          <w:sz w:val="24"/>
          <w:szCs w:val="24"/>
        </w:rPr>
      </w:pPr>
    </w:p>
    <w:p w:rsidR="002F37FE" w:rsidRDefault="002F37FE" w:rsidP="002F37FE">
      <w:pPr>
        <w:pStyle w:val="Bezriadkovania"/>
        <w:rPr>
          <w:rFonts w:ascii="Times New Roman" w:hAnsi="Times New Roman"/>
          <w:sz w:val="24"/>
          <w:szCs w:val="24"/>
        </w:rPr>
      </w:pPr>
    </w:p>
    <w:p w:rsidR="002F37FE" w:rsidRDefault="002F37FE" w:rsidP="002F37FE">
      <w:pPr>
        <w:pStyle w:val="Bezriadkovania"/>
        <w:rPr>
          <w:rFonts w:ascii="Times New Roman" w:hAnsi="Times New Roman"/>
          <w:sz w:val="24"/>
          <w:szCs w:val="24"/>
        </w:rPr>
      </w:pPr>
    </w:p>
    <w:p w:rsidR="002F37FE" w:rsidRDefault="002F37FE" w:rsidP="002F37FE">
      <w:pPr>
        <w:pStyle w:val="Bezriadkovania"/>
        <w:rPr>
          <w:rFonts w:ascii="Times New Roman" w:hAnsi="Times New Roman"/>
          <w:sz w:val="24"/>
          <w:szCs w:val="24"/>
        </w:rPr>
      </w:pPr>
    </w:p>
    <w:p w:rsidR="002F37FE" w:rsidRDefault="002F37FE" w:rsidP="002F37FE">
      <w:pPr>
        <w:pStyle w:val="Bezriadkovania"/>
        <w:rPr>
          <w:rFonts w:ascii="Times New Roman" w:hAnsi="Times New Roman"/>
          <w:sz w:val="24"/>
          <w:szCs w:val="24"/>
        </w:rPr>
      </w:pPr>
    </w:p>
    <w:p w:rsidR="002F37FE" w:rsidRDefault="002F37FE" w:rsidP="002F37FE">
      <w:pPr>
        <w:pStyle w:val="Bezriadkovania"/>
        <w:rPr>
          <w:rFonts w:ascii="Times New Roman" w:hAnsi="Times New Roman"/>
          <w:sz w:val="24"/>
          <w:szCs w:val="24"/>
        </w:rPr>
      </w:pPr>
    </w:p>
    <w:p w:rsidR="002F37FE" w:rsidRDefault="002F37FE" w:rsidP="002F37FE">
      <w:pPr>
        <w:pStyle w:val="Bezriadkovania"/>
        <w:rPr>
          <w:rFonts w:ascii="Times New Roman" w:hAnsi="Times New Roman"/>
          <w:sz w:val="24"/>
          <w:szCs w:val="24"/>
        </w:rPr>
      </w:pPr>
    </w:p>
    <w:p w:rsidR="002F37FE" w:rsidRDefault="002F37FE" w:rsidP="002F37FE">
      <w:pPr>
        <w:pStyle w:val="Bezriadkovania"/>
        <w:rPr>
          <w:rFonts w:ascii="Times New Roman" w:hAnsi="Times New Roman"/>
          <w:sz w:val="24"/>
          <w:szCs w:val="24"/>
        </w:rPr>
      </w:pPr>
    </w:p>
    <w:p w:rsidR="002F37FE" w:rsidRDefault="002F37FE" w:rsidP="002F37FE">
      <w:pPr>
        <w:pStyle w:val="Default"/>
        <w:rPr>
          <w:color w:val="auto"/>
        </w:rPr>
      </w:pPr>
    </w:p>
    <w:p w:rsidR="002F37FE" w:rsidRDefault="002F37FE" w:rsidP="002F37FE">
      <w:pPr>
        <w:pStyle w:val="Default"/>
        <w:jc w:val="center"/>
        <w:rPr>
          <w:b/>
          <w:color w:val="auto"/>
        </w:rPr>
      </w:pPr>
      <w:r w:rsidRPr="005E364A">
        <w:rPr>
          <w:b/>
          <w:color w:val="auto"/>
        </w:rPr>
        <w:t>Úvodné slovo</w:t>
      </w:r>
    </w:p>
    <w:p w:rsidR="002F37FE" w:rsidRDefault="002F37FE" w:rsidP="002F37FE">
      <w:pPr>
        <w:pStyle w:val="Default"/>
        <w:jc w:val="center"/>
        <w:rPr>
          <w:b/>
          <w:color w:val="auto"/>
        </w:rPr>
      </w:pPr>
    </w:p>
    <w:p w:rsidR="002F37FE" w:rsidRDefault="002F37FE" w:rsidP="002F37FE">
      <w:pPr>
        <w:pStyle w:val="Default"/>
        <w:jc w:val="center"/>
        <w:rPr>
          <w:b/>
          <w:color w:val="auto"/>
        </w:rPr>
      </w:pPr>
    </w:p>
    <w:p w:rsidR="002F37FE" w:rsidRDefault="002F37FE" w:rsidP="002F37FE">
      <w:pPr>
        <w:pStyle w:val="Default"/>
        <w:jc w:val="center"/>
        <w:rPr>
          <w:b/>
          <w:color w:val="auto"/>
        </w:rPr>
      </w:pPr>
    </w:p>
    <w:p w:rsidR="002F37FE" w:rsidRPr="00CD0B21" w:rsidRDefault="002F37FE" w:rsidP="002F37FE">
      <w:pPr>
        <w:pStyle w:val="Default"/>
        <w:rPr>
          <w:rFonts w:ascii="Monotype Corsiva" w:hAnsi="Monotype Corsiva"/>
          <w:i/>
          <w:color w:val="auto"/>
          <w:sz w:val="28"/>
          <w:szCs w:val="28"/>
        </w:rPr>
      </w:pPr>
    </w:p>
    <w:p w:rsidR="002F37FE" w:rsidRPr="008959E6" w:rsidRDefault="002F37FE" w:rsidP="002F37FE">
      <w:pPr>
        <w:pStyle w:val="Default"/>
        <w:jc w:val="both"/>
        <w:rPr>
          <w:i/>
          <w:color w:val="auto"/>
          <w:sz w:val="28"/>
          <w:szCs w:val="28"/>
        </w:rPr>
      </w:pPr>
      <w:r w:rsidRPr="008959E6">
        <w:rPr>
          <w:i/>
          <w:color w:val="auto"/>
          <w:sz w:val="28"/>
          <w:szCs w:val="28"/>
        </w:rPr>
        <w:t>Výročná správa obce Slaská za rok 201</w:t>
      </w:r>
      <w:r w:rsidR="00173DF0">
        <w:rPr>
          <w:i/>
          <w:color w:val="auto"/>
          <w:sz w:val="28"/>
          <w:szCs w:val="28"/>
        </w:rPr>
        <w:t>4</w:t>
      </w:r>
      <w:r w:rsidRPr="008959E6">
        <w:rPr>
          <w:i/>
          <w:color w:val="auto"/>
          <w:sz w:val="28"/>
          <w:szCs w:val="28"/>
        </w:rPr>
        <w:t>, ktorú predkladám</w:t>
      </w:r>
      <w:r>
        <w:rPr>
          <w:i/>
          <w:color w:val="auto"/>
          <w:sz w:val="28"/>
          <w:szCs w:val="28"/>
        </w:rPr>
        <w:t>e</w:t>
      </w:r>
      <w:r w:rsidRPr="008959E6">
        <w:rPr>
          <w:i/>
          <w:color w:val="auto"/>
          <w:sz w:val="28"/>
          <w:szCs w:val="28"/>
        </w:rPr>
        <w:t>, poskytuje reálny prehľad na činnosti  obce a dosiahnuté výsledky v uplynulom roku.</w:t>
      </w:r>
    </w:p>
    <w:p w:rsidR="002F37FE" w:rsidRPr="008959E6" w:rsidRDefault="002F37FE" w:rsidP="002F37FE">
      <w:pPr>
        <w:pStyle w:val="Default"/>
        <w:rPr>
          <w:i/>
          <w:color w:val="auto"/>
          <w:sz w:val="28"/>
          <w:szCs w:val="28"/>
        </w:rPr>
      </w:pPr>
    </w:p>
    <w:p w:rsidR="002F37FE" w:rsidRPr="008959E6" w:rsidRDefault="002F37FE" w:rsidP="002F37FE">
      <w:pPr>
        <w:pStyle w:val="Default"/>
        <w:jc w:val="both"/>
        <w:rPr>
          <w:i/>
          <w:color w:val="auto"/>
          <w:sz w:val="28"/>
          <w:szCs w:val="28"/>
        </w:rPr>
      </w:pPr>
      <w:r w:rsidRPr="008959E6">
        <w:rPr>
          <w:i/>
          <w:color w:val="auto"/>
          <w:sz w:val="28"/>
          <w:szCs w:val="28"/>
        </w:rPr>
        <w:t>Obec Slaská plnila v sledovanom roku úloh</w:t>
      </w:r>
      <w:r>
        <w:rPr>
          <w:i/>
          <w:color w:val="auto"/>
          <w:sz w:val="28"/>
          <w:szCs w:val="28"/>
        </w:rPr>
        <w:t>y</w:t>
      </w:r>
      <w:r w:rsidRPr="008959E6">
        <w:rPr>
          <w:i/>
          <w:color w:val="auto"/>
          <w:sz w:val="28"/>
          <w:szCs w:val="28"/>
        </w:rPr>
        <w:t xml:space="preserve">, ktoré jej vyplývajú najmä z ustanovení zákona č. 369/1990 Zb. o obecnom zriadení v znení neskorších </w:t>
      </w:r>
      <w:r>
        <w:rPr>
          <w:i/>
          <w:color w:val="auto"/>
          <w:sz w:val="28"/>
          <w:szCs w:val="28"/>
        </w:rPr>
        <w:t>predpisov</w:t>
      </w:r>
      <w:r w:rsidRPr="008959E6">
        <w:rPr>
          <w:i/>
          <w:color w:val="auto"/>
          <w:sz w:val="28"/>
          <w:szCs w:val="28"/>
        </w:rPr>
        <w:t>, Ústavy Slovens</w:t>
      </w:r>
      <w:r>
        <w:rPr>
          <w:i/>
          <w:color w:val="auto"/>
          <w:sz w:val="28"/>
          <w:szCs w:val="28"/>
        </w:rPr>
        <w:t>kej republiky a ďalších zákonov</w:t>
      </w:r>
      <w:r w:rsidRPr="008959E6">
        <w:rPr>
          <w:i/>
          <w:color w:val="auto"/>
          <w:sz w:val="28"/>
          <w:szCs w:val="28"/>
        </w:rPr>
        <w:t>, ktorými sa obec riadi pri zabezpečovaní samosprávnych kompetencií.</w:t>
      </w:r>
    </w:p>
    <w:p w:rsidR="002F37FE" w:rsidRPr="008959E6" w:rsidRDefault="002F37FE" w:rsidP="002F37FE">
      <w:pPr>
        <w:pStyle w:val="Default"/>
        <w:jc w:val="both"/>
        <w:rPr>
          <w:i/>
          <w:color w:val="auto"/>
          <w:sz w:val="28"/>
          <w:szCs w:val="28"/>
        </w:rPr>
      </w:pPr>
    </w:p>
    <w:p w:rsidR="002F37FE" w:rsidRPr="008959E6" w:rsidRDefault="002F37FE" w:rsidP="002F37FE">
      <w:pPr>
        <w:pStyle w:val="Default"/>
        <w:rPr>
          <w:i/>
          <w:color w:val="auto"/>
          <w:sz w:val="28"/>
          <w:szCs w:val="28"/>
        </w:rPr>
      </w:pPr>
    </w:p>
    <w:p w:rsidR="002F37FE" w:rsidRPr="008959E6" w:rsidRDefault="002F37FE" w:rsidP="002F37FE">
      <w:pPr>
        <w:pStyle w:val="Default"/>
        <w:jc w:val="both"/>
        <w:rPr>
          <w:i/>
          <w:color w:val="auto"/>
          <w:sz w:val="28"/>
          <w:szCs w:val="28"/>
        </w:rPr>
      </w:pPr>
      <w:r w:rsidRPr="008959E6">
        <w:rPr>
          <w:i/>
          <w:color w:val="auto"/>
          <w:sz w:val="28"/>
          <w:szCs w:val="28"/>
        </w:rPr>
        <w:t xml:space="preserve">Orgány  obce </w:t>
      </w:r>
      <w:r>
        <w:rPr>
          <w:i/>
          <w:color w:val="auto"/>
          <w:sz w:val="28"/>
          <w:szCs w:val="28"/>
        </w:rPr>
        <w:t>–</w:t>
      </w:r>
      <w:r w:rsidRPr="008959E6">
        <w:rPr>
          <w:i/>
          <w:color w:val="auto"/>
          <w:sz w:val="28"/>
          <w:szCs w:val="28"/>
        </w:rPr>
        <w:t xml:space="preserve"> </w:t>
      </w:r>
      <w:r>
        <w:rPr>
          <w:i/>
          <w:color w:val="auto"/>
          <w:sz w:val="28"/>
          <w:szCs w:val="28"/>
        </w:rPr>
        <w:t>starosta obce a</w:t>
      </w:r>
      <w:r w:rsidRPr="008959E6">
        <w:rPr>
          <w:i/>
          <w:color w:val="auto"/>
          <w:sz w:val="28"/>
          <w:szCs w:val="28"/>
        </w:rPr>
        <w:t xml:space="preserve"> obecné zastupiteľstvo svojou činnosťou naplnili  úloh</w:t>
      </w:r>
      <w:r>
        <w:rPr>
          <w:i/>
          <w:color w:val="auto"/>
          <w:sz w:val="28"/>
          <w:szCs w:val="28"/>
        </w:rPr>
        <w:t>y</w:t>
      </w:r>
      <w:r w:rsidRPr="008959E6">
        <w:rPr>
          <w:i/>
          <w:color w:val="auto"/>
          <w:sz w:val="28"/>
          <w:szCs w:val="28"/>
        </w:rPr>
        <w:t xml:space="preserve"> , ktoré sú im zverené kompetenciami podľa ustanovení zákonov.</w:t>
      </w:r>
    </w:p>
    <w:p w:rsidR="002F37FE" w:rsidRPr="008959E6" w:rsidRDefault="002F37FE" w:rsidP="002F37FE">
      <w:pPr>
        <w:pStyle w:val="Default"/>
        <w:jc w:val="both"/>
        <w:rPr>
          <w:i/>
          <w:color w:val="auto"/>
          <w:sz w:val="28"/>
          <w:szCs w:val="28"/>
        </w:rPr>
      </w:pPr>
    </w:p>
    <w:p w:rsidR="002F37FE" w:rsidRPr="00CD0B21" w:rsidRDefault="002F37FE" w:rsidP="002F37FE">
      <w:pPr>
        <w:pStyle w:val="Default"/>
        <w:jc w:val="both"/>
        <w:rPr>
          <w:rFonts w:ascii="Monotype Corsiva" w:hAnsi="Monotype Corsiva"/>
          <w:i/>
          <w:color w:val="auto"/>
          <w:sz w:val="28"/>
          <w:szCs w:val="28"/>
        </w:rPr>
      </w:pPr>
    </w:p>
    <w:p w:rsidR="002F37FE" w:rsidRPr="00CD0B21" w:rsidRDefault="002F37FE" w:rsidP="002F37FE">
      <w:pPr>
        <w:pStyle w:val="Default"/>
        <w:rPr>
          <w:rFonts w:ascii="Monotype Corsiva" w:hAnsi="Monotype Corsiva"/>
          <w:i/>
          <w:color w:val="auto"/>
          <w:sz w:val="28"/>
          <w:szCs w:val="28"/>
        </w:rPr>
      </w:pPr>
    </w:p>
    <w:p w:rsidR="002F37FE" w:rsidRPr="00CD0B21" w:rsidRDefault="002F37FE" w:rsidP="002F37FE">
      <w:pPr>
        <w:pStyle w:val="Default"/>
        <w:rPr>
          <w:rFonts w:ascii="Monotype Corsiva" w:hAnsi="Monotype Corsiva"/>
          <w:i/>
          <w:color w:val="auto"/>
          <w:sz w:val="28"/>
          <w:szCs w:val="28"/>
        </w:rPr>
      </w:pPr>
    </w:p>
    <w:p w:rsidR="002F37FE" w:rsidRPr="00CD0B21" w:rsidRDefault="002F37FE" w:rsidP="002F37FE">
      <w:pPr>
        <w:pStyle w:val="Bezriadkovania"/>
      </w:pPr>
      <w:r w:rsidRPr="00CD0B21">
        <w:t xml:space="preserve">                                                                                                                                          </w:t>
      </w:r>
      <w:r>
        <w:t xml:space="preserve">                           </w:t>
      </w:r>
    </w:p>
    <w:p w:rsidR="002F37FE" w:rsidRPr="00CD0B21" w:rsidRDefault="002F37FE" w:rsidP="002F37FE">
      <w:pPr>
        <w:pStyle w:val="Default"/>
        <w:rPr>
          <w:rFonts w:ascii="Monotype Corsiva" w:hAnsi="Monotype Corsiva"/>
          <w:i/>
          <w:color w:val="auto"/>
          <w:sz w:val="28"/>
          <w:szCs w:val="28"/>
        </w:rPr>
      </w:pPr>
    </w:p>
    <w:p w:rsidR="002F37FE" w:rsidRDefault="002F37FE"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131D83" w:rsidRDefault="00131D83"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2F37FE" w:rsidRDefault="002F37FE" w:rsidP="002F37FE">
      <w:pPr>
        <w:pStyle w:val="Default"/>
        <w:rPr>
          <w:rFonts w:ascii="Monotype Corsiva" w:hAnsi="Monotype Corsiva"/>
          <w:i/>
          <w:color w:val="auto"/>
        </w:rPr>
      </w:pPr>
    </w:p>
    <w:p w:rsidR="002F37FE" w:rsidRDefault="002F37FE" w:rsidP="002F37FE">
      <w:pPr>
        <w:pStyle w:val="Default"/>
        <w:rPr>
          <w:sz w:val="28"/>
          <w:szCs w:val="28"/>
        </w:rPr>
      </w:pPr>
      <w:r>
        <w:rPr>
          <w:b/>
          <w:bCs/>
          <w:sz w:val="28"/>
          <w:szCs w:val="28"/>
        </w:rPr>
        <w:lastRenderedPageBreak/>
        <w:t xml:space="preserve">1.Základná charakteristika obce  </w:t>
      </w:r>
    </w:p>
    <w:p w:rsidR="002F37FE" w:rsidRDefault="002F37FE" w:rsidP="002F37FE">
      <w:pPr>
        <w:pStyle w:val="Default"/>
        <w:jc w:val="both"/>
      </w:pPr>
    </w:p>
    <w:p w:rsidR="002F37FE" w:rsidRPr="00B95409" w:rsidRDefault="002F37FE" w:rsidP="002F37FE">
      <w:pPr>
        <w:pStyle w:val="Default"/>
        <w:jc w:val="both"/>
      </w:pPr>
      <w:r w:rsidRPr="00B95409">
        <w:t xml:space="preserve">Obec je samostatný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2F37FE" w:rsidRDefault="002F37FE" w:rsidP="002F37FE">
      <w:pPr>
        <w:pStyle w:val="Default"/>
        <w:rPr>
          <w:color w:val="000000" w:themeColor="text1"/>
        </w:rPr>
      </w:pPr>
    </w:p>
    <w:p w:rsidR="002F37FE" w:rsidRDefault="002F37FE" w:rsidP="002F37FE">
      <w:pPr>
        <w:pStyle w:val="Default"/>
        <w:rPr>
          <w:sz w:val="23"/>
          <w:szCs w:val="23"/>
        </w:rPr>
      </w:pPr>
      <w:r w:rsidRPr="00415B0A">
        <w:rPr>
          <w:bCs/>
          <w:i/>
        </w:rPr>
        <w:t>Názov</w:t>
      </w:r>
      <w:r w:rsidRPr="00D343E3">
        <w:rPr>
          <w:i/>
          <w:sz w:val="23"/>
          <w:szCs w:val="23"/>
        </w:rPr>
        <w:t>:</w:t>
      </w:r>
      <w:r>
        <w:rPr>
          <w:i/>
          <w:sz w:val="23"/>
          <w:szCs w:val="23"/>
        </w:rPr>
        <w:t xml:space="preserve">                               </w:t>
      </w:r>
      <w:r>
        <w:rPr>
          <w:sz w:val="23"/>
          <w:szCs w:val="23"/>
        </w:rPr>
        <w:t xml:space="preserve"> Obec Slaská </w:t>
      </w:r>
    </w:p>
    <w:p w:rsidR="002F37FE" w:rsidRDefault="002F37FE" w:rsidP="002F37FE">
      <w:pPr>
        <w:pStyle w:val="Default"/>
        <w:rPr>
          <w:sz w:val="23"/>
          <w:szCs w:val="23"/>
        </w:rPr>
      </w:pPr>
      <w:r w:rsidRPr="00415B0A">
        <w:rPr>
          <w:bCs/>
          <w:i/>
        </w:rPr>
        <w:t>Adresa pre poštový styk</w:t>
      </w:r>
      <w:r>
        <w:rPr>
          <w:b/>
          <w:bCs/>
          <w:sz w:val="23"/>
          <w:szCs w:val="23"/>
        </w:rPr>
        <w:t xml:space="preserve"> </w:t>
      </w:r>
      <w:r>
        <w:rPr>
          <w:sz w:val="23"/>
          <w:szCs w:val="23"/>
        </w:rPr>
        <w:t>:  Obecný úrad, Slaská č. 17, 966 22 Lutila</w:t>
      </w:r>
    </w:p>
    <w:p w:rsidR="002F37FE" w:rsidRDefault="002F37FE" w:rsidP="002F37FE">
      <w:pPr>
        <w:pStyle w:val="Default"/>
        <w:rPr>
          <w:sz w:val="23"/>
          <w:szCs w:val="23"/>
        </w:rPr>
      </w:pPr>
      <w:r w:rsidRPr="00415B0A">
        <w:rPr>
          <w:bCs/>
          <w:i/>
        </w:rPr>
        <w:t>IČO</w:t>
      </w:r>
      <w:r w:rsidRPr="00415B0A">
        <w:rPr>
          <w:sz w:val="23"/>
          <w:szCs w:val="23"/>
        </w:rPr>
        <w:t>:</w:t>
      </w:r>
      <w:r>
        <w:rPr>
          <w:sz w:val="23"/>
          <w:szCs w:val="23"/>
        </w:rPr>
        <w:t xml:space="preserve">                                    00320994</w:t>
      </w:r>
    </w:p>
    <w:p w:rsidR="002F37FE" w:rsidRDefault="002F37FE" w:rsidP="002F37FE">
      <w:pPr>
        <w:pStyle w:val="Default"/>
        <w:rPr>
          <w:sz w:val="23"/>
          <w:szCs w:val="23"/>
        </w:rPr>
      </w:pPr>
      <w:r w:rsidRPr="00415B0A">
        <w:rPr>
          <w:bCs/>
          <w:i/>
        </w:rPr>
        <w:t>DIČ</w:t>
      </w:r>
      <w:r w:rsidRPr="00415B0A">
        <w:rPr>
          <w:bCs/>
          <w:i/>
          <w:sz w:val="23"/>
          <w:szCs w:val="23"/>
        </w:rPr>
        <w:t>:</w:t>
      </w:r>
      <w:r w:rsidRPr="00415B0A">
        <w:rPr>
          <w:b/>
          <w:bCs/>
          <w:sz w:val="23"/>
          <w:szCs w:val="23"/>
        </w:rPr>
        <w:t xml:space="preserve">  </w:t>
      </w:r>
      <w:r>
        <w:rPr>
          <w:b/>
          <w:bCs/>
          <w:sz w:val="23"/>
          <w:szCs w:val="23"/>
        </w:rPr>
        <w:t xml:space="preserve">                                  </w:t>
      </w:r>
      <w:r>
        <w:rPr>
          <w:sz w:val="23"/>
          <w:szCs w:val="23"/>
        </w:rPr>
        <w:t>2020529786</w:t>
      </w:r>
    </w:p>
    <w:p w:rsidR="002F37FE" w:rsidRDefault="002F37FE" w:rsidP="002F37FE">
      <w:pPr>
        <w:pStyle w:val="Default"/>
        <w:rPr>
          <w:sz w:val="23"/>
          <w:szCs w:val="23"/>
        </w:rPr>
      </w:pPr>
      <w:r w:rsidRPr="00415B0A">
        <w:rPr>
          <w:i/>
          <w:sz w:val="23"/>
          <w:szCs w:val="23"/>
        </w:rPr>
        <w:t>Web stránka</w:t>
      </w:r>
      <w:r>
        <w:rPr>
          <w:sz w:val="23"/>
          <w:szCs w:val="23"/>
        </w:rPr>
        <w:t>:                       www.slaska.sk</w:t>
      </w:r>
    </w:p>
    <w:p w:rsidR="002F37FE" w:rsidRDefault="002F37FE" w:rsidP="002F37FE">
      <w:pPr>
        <w:pStyle w:val="Default"/>
        <w:rPr>
          <w:sz w:val="23"/>
          <w:szCs w:val="23"/>
        </w:rPr>
      </w:pPr>
    </w:p>
    <w:p w:rsidR="002F37FE" w:rsidRDefault="002F37FE" w:rsidP="002F37FE">
      <w:pPr>
        <w:pStyle w:val="Default"/>
        <w:rPr>
          <w:sz w:val="23"/>
          <w:szCs w:val="23"/>
        </w:rPr>
      </w:pPr>
      <w:r w:rsidRPr="00415B0A">
        <w:rPr>
          <w:bCs/>
        </w:rPr>
        <w:t>Právna forma</w:t>
      </w:r>
      <w:r w:rsidRPr="00415B0A">
        <w:rPr>
          <w:bCs/>
          <w:sz w:val="28"/>
          <w:szCs w:val="28"/>
        </w:rPr>
        <w:t>:</w:t>
      </w:r>
      <w:r>
        <w:rPr>
          <w:bCs/>
          <w:sz w:val="28"/>
          <w:szCs w:val="28"/>
        </w:rPr>
        <w:t xml:space="preserve"> </w:t>
      </w:r>
      <w:r>
        <w:rPr>
          <w:sz w:val="23"/>
          <w:szCs w:val="23"/>
        </w:rPr>
        <w:t xml:space="preserve">obec </w:t>
      </w:r>
    </w:p>
    <w:p w:rsidR="002F37FE" w:rsidRPr="00C47D8E" w:rsidRDefault="002F37FE" w:rsidP="002F37FE">
      <w:pPr>
        <w:pStyle w:val="Default"/>
        <w:jc w:val="both"/>
      </w:pPr>
      <w:r w:rsidRPr="00C47D8E">
        <w:t xml:space="preserve">Obec ako samostatný územný samosprávny a správny celok sa riadi predovšetkým zákonom  SNR č. 369/1990 Zb. o obecnom zriadení v znení neskorších predpisov, zákonom SNR č. 138/1991 Zb. o majetku obcí v znení neskorších predpisov, zákonom č. 583/2004 </w:t>
      </w:r>
      <w:proofErr w:type="spellStart"/>
      <w:r w:rsidRPr="00C47D8E">
        <w:t>Z.z</w:t>
      </w:r>
      <w:proofErr w:type="spellEnd"/>
      <w:r w:rsidRPr="00C47D8E">
        <w:t>. o rozpočtových pravidlách územnej samosprávy a o zmene a doplnení niektorých zákonov v znen</w:t>
      </w:r>
      <w:r>
        <w:t>í</w:t>
      </w:r>
      <w:r w:rsidRPr="00C47D8E">
        <w:t xml:space="preserve"> neskorších predpisov a inými právnymi predpismi. </w:t>
      </w:r>
    </w:p>
    <w:p w:rsidR="002F37FE" w:rsidRPr="00C47D8E" w:rsidRDefault="002F37FE" w:rsidP="002F37FE">
      <w:pPr>
        <w:pStyle w:val="Default"/>
        <w:tabs>
          <w:tab w:val="left" w:pos="2685"/>
        </w:tabs>
      </w:pPr>
      <w:r w:rsidRPr="00C47D8E">
        <w:tab/>
      </w:r>
    </w:p>
    <w:p w:rsidR="002F37FE" w:rsidRDefault="002F37FE" w:rsidP="002F37FE">
      <w:pPr>
        <w:pStyle w:val="Default"/>
        <w:jc w:val="both"/>
        <w:rPr>
          <w:sz w:val="28"/>
          <w:szCs w:val="28"/>
        </w:rPr>
      </w:pPr>
    </w:p>
    <w:p w:rsidR="002F37FE" w:rsidRPr="002622D3" w:rsidRDefault="002F37FE" w:rsidP="002F37FE">
      <w:pPr>
        <w:pStyle w:val="Default"/>
        <w:jc w:val="both"/>
        <w:rPr>
          <w:sz w:val="28"/>
          <w:szCs w:val="28"/>
        </w:rPr>
      </w:pPr>
    </w:p>
    <w:p w:rsidR="002F37FE" w:rsidRPr="00660AC2" w:rsidRDefault="002F37FE" w:rsidP="002F37FE">
      <w:pPr>
        <w:pStyle w:val="Default"/>
        <w:rPr>
          <w:sz w:val="28"/>
          <w:szCs w:val="28"/>
          <w:u w:val="single"/>
        </w:rPr>
      </w:pPr>
      <w:r w:rsidRPr="002F28D6">
        <w:rPr>
          <w:b/>
          <w:bCs/>
          <w:sz w:val="28"/>
          <w:szCs w:val="28"/>
        </w:rPr>
        <w:t>1.1</w:t>
      </w:r>
      <w:r>
        <w:rPr>
          <w:b/>
          <w:bCs/>
          <w:sz w:val="28"/>
          <w:szCs w:val="28"/>
        </w:rPr>
        <w:t xml:space="preserve">  </w:t>
      </w:r>
      <w:r w:rsidRPr="002F28D6">
        <w:rPr>
          <w:b/>
          <w:bCs/>
          <w:sz w:val="28"/>
          <w:szCs w:val="28"/>
        </w:rPr>
        <w:t>Geografické údaje</w:t>
      </w:r>
    </w:p>
    <w:p w:rsidR="002F37FE" w:rsidRPr="00C47D8E" w:rsidRDefault="002F37FE" w:rsidP="002F37FE">
      <w:pPr>
        <w:pStyle w:val="Default"/>
      </w:pPr>
      <w:r w:rsidRPr="00C47D8E">
        <w:t xml:space="preserve">Celková rozloha obce : 1600 ha </w:t>
      </w:r>
    </w:p>
    <w:p w:rsidR="002F37FE" w:rsidRPr="00C47D8E" w:rsidRDefault="002F37FE" w:rsidP="002F37FE">
      <w:pPr>
        <w:pStyle w:val="Default"/>
      </w:pPr>
      <w:r w:rsidRPr="00C47D8E">
        <w:t xml:space="preserve">Nadmorská výška : 375 m </w:t>
      </w:r>
    </w:p>
    <w:p w:rsidR="002F37FE" w:rsidRPr="00C47D8E" w:rsidRDefault="002F37FE" w:rsidP="002F37FE">
      <w:pPr>
        <w:pStyle w:val="Default"/>
      </w:pPr>
      <w:r w:rsidRPr="00C47D8E">
        <w:t>Obec Slaská sa nachádza pod Kremnickými vrchmi. Kataster obce od najvyššieho vrchu 641 m nad morom po 375 m . Na severe a na juhu sú z obce prístupy do Kremnice a ďalších obcí údolia Kremnického potoka.</w:t>
      </w:r>
    </w:p>
    <w:p w:rsidR="002F37FE" w:rsidRPr="00C47D8E" w:rsidRDefault="002F37FE" w:rsidP="002F37FE">
      <w:pPr>
        <w:pStyle w:val="Default"/>
        <w:jc w:val="both"/>
      </w:pPr>
      <w:r w:rsidRPr="00C47D8E">
        <w:t xml:space="preserve">Pôvodná zástavba obce Slaská vznikala ako hromadná dedina. Pôvodné centrum obce tvorí historické námestie rozšíreného </w:t>
      </w:r>
      <w:proofErr w:type="spellStart"/>
      <w:r w:rsidRPr="00C47D8E">
        <w:t>ulicového</w:t>
      </w:r>
      <w:proofErr w:type="spellEnd"/>
      <w:r w:rsidRPr="00C47D8E">
        <w:t xml:space="preserve"> typu, orientované severojužne, ktoré zakončuje vybudovaným parčíkom.  Nad obcou na návrší dominuje kostol, pod ním pôvodná fara. Zástavba obce sa rozkladá okolo potoka Slaská, v náročnom teréne. Prevažuje individuálna bytová výstavba. Bytovka je situovaná pri </w:t>
      </w:r>
      <w:proofErr w:type="spellStart"/>
      <w:r w:rsidRPr="00C47D8E">
        <w:t>Slaskom</w:t>
      </w:r>
      <w:proofErr w:type="spellEnd"/>
      <w:r w:rsidRPr="00C47D8E">
        <w:t xml:space="preserve"> potoku severne od historického námestíčka. Na hlavnej ceste, ktorá sa stáča okolo kostola  a potom okolo objektu obecného úradu s kultúrnym domom,  má obec vybudované obchodné centrum s priľahlou oddychovou zónou. Novú areálovú vybavenosť pri vstupe do obce predstavuje areál športových ihrísk.</w:t>
      </w:r>
    </w:p>
    <w:p w:rsidR="002F37FE" w:rsidRDefault="002F37FE" w:rsidP="002F37FE">
      <w:pPr>
        <w:pStyle w:val="Default"/>
        <w:jc w:val="both"/>
        <w:rPr>
          <w:sz w:val="23"/>
          <w:szCs w:val="23"/>
        </w:rPr>
      </w:pPr>
      <w:r w:rsidRPr="00C47D8E">
        <w:t xml:space="preserve">Rozvoj sídla je na severe limitovaným úzkym údolím </w:t>
      </w:r>
      <w:proofErr w:type="spellStart"/>
      <w:r w:rsidRPr="00C47D8E">
        <w:t>Slaského</w:t>
      </w:r>
      <w:proofErr w:type="spellEnd"/>
      <w:r w:rsidRPr="00C47D8E">
        <w:t xml:space="preserve"> potoka s perspektívou chatovej oblasti, na severozápade </w:t>
      </w:r>
      <w:r>
        <w:t>trvalým trávnym porastom</w:t>
      </w:r>
      <w:r w:rsidRPr="00C47D8E">
        <w:t xml:space="preserve">, na východe </w:t>
      </w:r>
      <w:proofErr w:type="spellStart"/>
      <w:r w:rsidRPr="00C47D8E">
        <w:t>obtiažnym</w:t>
      </w:r>
      <w:proofErr w:type="spellEnd"/>
      <w:r w:rsidRPr="00C47D8E">
        <w:t xml:space="preserve"> terénom a od severu cez západ až po juh ochrannými pásmi elektrického vedenia</w:t>
      </w:r>
      <w:r>
        <w:rPr>
          <w:sz w:val="23"/>
          <w:szCs w:val="23"/>
        </w:rPr>
        <w:t xml:space="preserve">. </w:t>
      </w:r>
    </w:p>
    <w:p w:rsidR="002F37FE" w:rsidRPr="002622D3" w:rsidRDefault="002F37FE" w:rsidP="002F37FE">
      <w:pPr>
        <w:pStyle w:val="Default"/>
        <w:rPr>
          <w:sz w:val="28"/>
          <w:szCs w:val="28"/>
        </w:rPr>
      </w:pPr>
    </w:p>
    <w:p w:rsidR="002F37FE" w:rsidRPr="002F28D6" w:rsidRDefault="002F37FE" w:rsidP="002F37FE">
      <w:pPr>
        <w:pStyle w:val="Default"/>
        <w:rPr>
          <w:sz w:val="28"/>
          <w:szCs w:val="28"/>
        </w:rPr>
      </w:pPr>
      <w:r w:rsidRPr="002F28D6">
        <w:rPr>
          <w:b/>
          <w:bCs/>
          <w:sz w:val="28"/>
          <w:szCs w:val="28"/>
        </w:rPr>
        <w:t>1.2</w:t>
      </w:r>
      <w:r>
        <w:rPr>
          <w:b/>
          <w:bCs/>
          <w:sz w:val="28"/>
          <w:szCs w:val="28"/>
        </w:rPr>
        <w:t xml:space="preserve"> </w:t>
      </w:r>
      <w:r w:rsidRPr="002F28D6">
        <w:rPr>
          <w:b/>
          <w:bCs/>
          <w:sz w:val="28"/>
          <w:szCs w:val="28"/>
        </w:rPr>
        <w:t xml:space="preserve">Demografické údaje </w:t>
      </w:r>
    </w:p>
    <w:p w:rsidR="002F37FE" w:rsidRPr="00C47D8E" w:rsidRDefault="002F37FE" w:rsidP="002F37FE">
      <w:pPr>
        <w:pStyle w:val="Default"/>
        <w:tabs>
          <w:tab w:val="left" w:pos="2127"/>
        </w:tabs>
      </w:pPr>
      <w:r w:rsidRPr="00C47D8E">
        <w:t>Počet obyvateľov k 31.12.201</w:t>
      </w:r>
      <w:r w:rsidR="00131D83">
        <w:t>4</w:t>
      </w:r>
      <w:r w:rsidRPr="00C47D8E">
        <w:t xml:space="preserve"> :  48</w:t>
      </w:r>
      <w:r w:rsidR="00131D83">
        <w:t>2</w:t>
      </w:r>
    </w:p>
    <w:p w:rsidR="002F37FE" w:rsidRPr="00C47D8E" w:rsidRDefault="002F37FE" w:rsidP="002F37FE">
      <w:pPr>
        <w:pStyle w:val="Default"/>
      </w:pPr>
      <w:r w:rsidRPr="00C47D8E">
        <w:t>z toho :</w:t>
      </w:r>
    </w:p>
    <w:p w:rsidR="002F37FE" w:rsidRPr="00C47D8E" w:rsidRDefault="002F37FE" w:rsidP="002F37FE">
      <w:pPr>
        <w:pStyle w:val="Default"/>
        <w:numPr>
          <w:ilvl w:val="0"/>
          <w:numId w:val="7"/>
        </w:numPr>
      </w:pPr>
      <w:r w:rsidRPr="00C47D8E">
        <w:t>muži               1</w:t>
      </w:r>
      <w:r w:rsidR="00131D83">
        <w:t>88</w:t>
      </w:r>
    </w:p>
    <w:p w:rsidR="002F37FE" w:rsidRPr="00C47D8E" w:rsidRDefault="002F37FE" w:rsidP="002F37FE">
      <w:pPr>
        <w:pStyle w:val="Default"/>
        <w:numPr>
          <w:ilvl w:val="0"/>
          <w:numId w:val="7"/>
        </w:numPr>
      </w:pPr>
      <w:r w:rsidRPr="00C47D8E">
        <w:t>ženy                19</w:t>
      </w:r>
      <w:r w:rsidR="00131D83">
        <w:t>4</w:t>
      </w:r>
    </w:p>
    <w:p w:rsidR="002F37FE" w:rsidRPr="00C47D8E" w:rsidRDefault="002F37FE" w:rsidP="002F37FE">
      <w:pPr>
        <w:pStyle w:val="Default"/>
        <w:numPr>
          <w:ilvl w:val="0"/>
          <w:numId w:val="7"/>
        </w:numPr>
      </w:pPr>
      <w:r w:rsidRPr="00C47D8E">
        <w:t>chlapci              4</w:t>
      </w:r>
      <w:r w:rsidR="00131D83">
        <w:t>5</w:t>
      </w:r>
    </w:p>
    <w:p w:rsidR="002F37FE" w:rsidRPr="00C47D8E" w:rsidRDefault="002F37FE" w:rsidP="002F37FE">
      <w:pPr>
        <w:pStyle w:val="Default"/>
        <w:numPr>
          <w:ilvl w:val="0"/>
          <w:numId w:val="7"/>
        </w:numPr>
      </w:pPr>
      <w:r w:rsidRPr="00C47D8E">
        <w:t>dievčatá            5</w:t>
      </w:r>
      <w:r w:rsidR="00131D83">
        <w:t>5</w:t>
      </w:r>
    </w:p>
    <w:p w:rsidR="002F37FE" w:rsidRPr="00C47D8E" w:rsidRDefault="002F37FE" w:rsidP="002F37FE">
      <w:pPr>
        <w:pStyle w:val="Default"/>
      </w:pPr>
      <w:r w:rsidRPr="00C47D8E">
        <w:t xml:space="preserve">           </w:t>
      </w:r>
    </w:p>
    <w:p w:rsidR="002F37FE" w:rsidRPr="00C47D8E" w:rsidRDefault="002F37FE" w:rsidP="002F37FE">
      <w:pPr>
        <w:pStyle w:val="Default"/>
      </w:pPr>
      <w:r w:rsidRPr="00C47D8E">
        <w:t>Národnostná štruktúra – podľa posledného sčítania  obyvateľov z roku 2011(na počet obyvateľov 466 ):</w:t>
      </w:r>
    </w:p>
    <w:p w:rsidR="002F37FE" w:rsidRPr="00C47D8E" w:rsidRDefault="002F37FE" w:rsidP="002F37FE">
      <w:pPr>
        <w:pStyle w:val="Default"/>
        <w:numPr>
          <w:ilvl w:val="0"/>
          <w:numId w:val="6"/>
        </w:numPr>
      </w:pPr>
      <w:r w:rsidRPr="00C47D8E">
        <w:lastRenderedPageBreak/>
        <w:t>slovenská         403</w:t>
      </w:r>
    </w:p>
    <w:p w:rsidR="002F37FE" w:rsidRPr="00C47D8E" w:rsidRDefault="002F37FE" w:rsidP="002F37FE">
      <w:pPr>
        <w:pStyle w:val="Default"/>
        <w:numPr>
          <w:ilvl w:val="0"/>
          <w:numId w:val="6"/>
        </w:numPr>
      </w:pPr>
      <w:r w:rsidRPr="00C47D8E">
        <w:t>rómska               19</w:t>
      </w:r>
    </w:p>
    <w:p w:rsidR="002F37FE" w:rsidRPr="00C47D8E" w:rsidRDefault="002F37FE" w:rsidP="002F37FE">
      <w:pPr>
        <w:pStyle w:val="Default"/>
        <w:numPr>
          <w:ilvl w:val="0"/>
          <w:numId w:val="6"/>
        </w:numPr>
      </w:pPr>
      <w:r w:rsidRPr="00C47D8E">
        <w:t xml:space="preserve">česká                    1 </w:t>
      </w:r>
    </w:p>
    <w:p w:rsidR="002F37FE" w:rsidRPr="00C47D8E" w:rsidRDefault="002F37FE" w:rsidP="002F37FE">
      <w:pPr>
        <w:pStyle w:val="Default"/>
        <w:numPr>
          <w:ilvl w:val="0"/>
          <w:numId w:val="6"/>
        </w:numPr>
      </w:pPr>
      <w:r w:rsidRPr="00C47D8E">
        <w:t xml:space="preserve">nezistená            43 </w:t>
      </w:r>
    </w:p>
    <w:p w:rsidR="002F37FE" w:rsidRPr="00C47D8E" w:rsidRDefault="002F37FE" w:rsidP="002F37FE">
      <w:pPr>
        <w:pStyle w:val="Default"/>
      </w:pPr>
      <w:r w:rsidRPr="00C47D8E">
        <w:t>Vývoj počtu obyvateľov</w:t>
      </w:r>
    </w:p>
    <w:p w:rsidR="002F37FE" w:rsidRPr="00C47D8E" w:rsidRDefault="002F37FE" w:rsidP="002F37FE">
      <w:pPr>
        <w:pStyle w:val="Default"/>
        <w:numPr>
          <w:ilvl w:val="0"/>
          <w:numId w:val="8"/>
        </w:numPr>
      </w:pPr>
      <w:r w:rsidRPr="00C47D8E">
        <w:t xml:space="preserve">prihlásení         </w:t>
      </w:r>
      <w:r w:rsidR="00131D83">
        <w:t xml:space="preserve">  </w:t>
      </w:r>
      <w:r w:rsidRPr="00C47D8E">
        <w:t xml:space="preserve"> </w:t>
      </w:r>
      <w:r w:rsidR="00131D83">
        <w:t>3</w:t>
      </w:r>
    </w:p>
    <w:p w:rsidR="002F37FE" w:rsidRPr="00C47D8E" w:rsidRDefault="002F37FE" w:rsidP="002F37FE">
      <w:pPr>
        <w:pStyle w:val="Default"/>
        <w:numPr>
          <w:ilvl w:val="0"/>
          <w:numId w:val="8"/>
        </w:numPr>
      </w:pPr>
      <w:r w:rsidRPr="00C47D8E">
        <w:t>narodení              4</w:t>
      </w:r>
    </w:p>
    <w:p w:rsidR="00131D83" w:rsidRDefault="002F37FE" w:rsidP="00AF74DF">
      <w:pPr>
        <w:pStyle w:val="Default"/>
        <w:numPr>
          <w:ilvl w:val="0"/>
          <w:numId w:val="9"/>
        </w:numPr>
      </w:pPr>
      <w:r w:rsidRPr="00C47D8E">
        <w:t xml:space="preserve">odhlásení           </w:t>
      </w:r>
      <w:r w:rsidR="00131D83">
        <w:t>12</w:t>
      </w:r>
      <w:r w:rsidRPr="00C47D8E">
        <w:t xml:space="preserve"> </w:t>
      </w:r>
    </w:p>
    <w:p w:rsidR="002F37FE" w:rsidRPr="00C47D8E" w:rsidRDefault="00131D83" w:rsidP="00AF74DF">
      <w:pPr>
        <w:pStyle w:val="Default"/>
        <w:numPr>
          <w:ilvl w:val="0"/>
          <w:numId w:val="9"/>
        </w:numPr>
      </w:pPr>
      <w:r>
        <w:t>z</w:t>
      </w:r>
      <w:r w:rsidR="002F37FE" w:rsidRPr="00C47D8E">
        <w:t xml:space="preserve">omrelí               </w:t>
      </w:r>
      <w:r>
        <w:t>3</w:t>
      </w:r>
    </w:p>
    <w:p w:rsidR="002F37FE" w:rsidRDefault="002F37FE" w:rsidP="002F37FE">
      <w:pPr>
        <w:pStyle w:val="Default"/>
        <w:ind w:left="720"/>
        <w:rPr>
          <w:sz w:val="23"/>
          <w:szCs w:val="23"/>
        </w:rPr>
      </w:pPr>
    </w:p>
    <w:p w:rsidR="002F37FE" w:rsidRPr="00894AC2" w:rsidRDefault="002F37FE" w:rsidP="002F37FE">
      <w:pPr>
        <w:pStyle w:val="Default"/>
      </w:pPr>
    </w:p>
    <w:p w:rsidR="002F37FE" w:rsidRPr="002622D3" w:rsidRDefault="002F37FE" w:rsidP="002F37FE">
      <w:pPr>
        <w:pStyle w:val="Default"/>
        <w:rPr>
          <w:sz w:val="28"/>
          <w:szCs w:val="28"/>
        </w:rPr>
      </w:pPr>
    </w:p>
    <w:p w:rsidR="002F37FE" w:rsidRDefault="002F37FE" w:rsidP="002F37FE">
      <w:pPr>
        <w:pStyle w:val="Default"/>
        <w:rPr>
          <w:b/>
          <w:sz w:val="28"/>
          <w:szCs w:val="28"/>
        </w:rPr>
      </w:pPr>
      <w:r>
        <w:rPr>
          <w:b/>
          <w:sz w:val="28"/>
          <w:szCs w:val="28"/>
        </w:rPr>
        <w:t>1.3  Symboly obce</w:t>
      </w:r>
    </w:p>
    <w:p w:rsidR="002F37FE" w:rsidRDefault="002F37FE" w:rsidP="002F37FE">
      <w:pPr>
        <w:pStyle w:val="Default"/>
        <w:rPr>
          <w:b/>
          <w:sz w:val="28"/>
          <w:szCs w:val="28"/>
        </w:rPr>
      </w:pPr>
    </w:p>
    <w:p w:rsidR="002F37FE" w:rsidRDefault="002F37FE" w:rsidP="002F37FE">
      <w:pPr>
        <w:pStyle w:val="Default"/>
        <w:rPr>
          <w:b/>
          <w:sz w:val="28"/>
          <w:szCs w:val="28"/>
        </w:rPr>
      </w:pPr>
      <w:r w:rsidRPr="003325DE">
        <w:rPr>
          <w:b/>
          <w:noProof/>
          <w:sz w:val="28"/>
          <w:szCs w:val="28"/>
          <w:lang w:eastAsia="sk-SK"/>
        </w:rPr>
        <w:drawing>
          <wp:inline distT="0" distB="0" distL="0" distR="0" wp14:anchorId="607790AF" wp14:editId="65F660F0">
            <wp:extent cx="1533525" cy="1905000"/>
            <wp:effectExtent l="0" t="0" r="0" b="0"/>
            <wp:docPr id="1" name="Obrázok 1" descr="vlajka">
              <a:hlinkClick xmlns:a="http://schemas.openxmlformats.org/drawingml/2006/main" r:id="rId9" tooltip="&quot;nové okno - foto&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vlajka">
                      <a:hlinkClick r:id="rId9" tooltip="&quot;nové okno - foto&quot;"/>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33525" cy="1905000"/>
                    </a:xfrm>
                    <a:prstGeom prst="rect">
                      <a:avLst/>
                    </a:prstGeom>
                    <a:noFill/>
                    <a:ln>
                      <a:noFill/>
                    </a:ln>
                  </pic:spPr>
                </pic:pic>
              </a:graphicData>
            </a:graphic>
          </wp:inline>
        </w:drawing>
      </w:r>
      <w:r>
        <w:rPr>
          <w:b/>
          <w:sz w:val="28"/>
          <w:szCs w:val="28"/>
        </w:rPr>
        <w:t xml:space="preserve">         </w:t>
      </w:r>
      <w:r w:rsidRPr="003325DE">
        <w:rPr>
          <w:b/>
          <w:noProof/>
          <w:sz w:val="28"/>
          <w:szCs w:val="28"/>
          <w:lang w:eastAsia="sk-SK"/>
        </w:rPr>
        <w:drawing>
          <wp:inline distT="0" distB="0" distL="0" distR="0" wp14:anchorId="37F1CF73" wp14:editId="52B036B5">
            <wp:extent cx="1905000" cy="1838325"/>
            <wp:effectExtent l="0" t="0" r="0" b="0"/>
            <wp:docPr id="2" name="Obrázok 2" descr="erb">
              <a:hlinkClick xmlns:a="http://schemas.openxmlformats.org/drawingml/2006/main" r:id="rId9" tooltip="&quot;nové okno - erb&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erb">
                      <a:hlinkClick r:id="rId9" tooltip="&quot;nové okno - erb&quo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05000" cy="1838325"/>
                    </a:xfrm>
                    <a:prstGeom prst="rect">
                      <a:avLst/>
                    </a:prstGeom>
                    <a:noFill/>
                    <a:ln>
                      <a:noFill/>
                    </a:ln>
                  </pic:spPr>
                </pic:pic>
              </a:graphicData>
            </a:graphic>
          </wp:inline>
        </w:drawing>
      </w:r>
    </w:p>
    <w:p w:rsidR="002F37FE" w:rsidRDefault="002F37FE" w:rsidP="002F37FE">
      <w:pPr>
        <w:pStyle w:val="Default"/>
        <w:rPr>
          <w:b/>
          <w:sz w:val="28"/>
          <w:szCs w:val="28"/>
        </w:rPr>
      </w:pPr>
    </w:p>
    <w:p w:rsidR="002F37FE" w:rsidRDefault="002F37FE" w:rsidP="002F37FE">
      <w:pPr>
        <w:pStyle w:val="Default"/>
        <w:rPr>
          <w:b/>
          <w:sz w:val="28"/>
          <w:szCs w:val="28"/>
        </w:rPr>
      </w:pPr>
    </w:p>
    <w:p w:rsidR="002F37FE" w:rsidRPr="002F28D6" w:rsidRDefault="002F37FE" w:rsidP="002F37FE">
      <w:pPr>
        <w:pStyle w:val="Default"/>
        <w:rPr>
          <w:b/>
          <w:sz w:val="28"/>
          <w:szCs w:val="28"/>
        </w:rPr>
      </w:pPr>
    </w:p>
    <w:p w:rsidR="002F37FE" w:rsidRPr="00C47D8E" w:rsidRDefault="002F37FE" w:rsidP="002F37FE">
      <w:pPr>
        <w:pStyle w:val="Default"/>
        <w:jc w:val="both"/>
        <w:rPr>
          <w:color w:val="000000" w:themeColor="text1"/>
        </w:rPr>
      </w:pPr>
      <w:r w:rsidRPr="00C47D8E">
        <w:rPr>
          <w:color w:val="000000" w:themeColor="text1"/>
        </w:rPr>
        <w:t xml:space="preserve">Erb, vlajka, pečať tvoria trojicu symbolov obce. Na  tvorbu každého z nich sa vzťahujú osobitné heraldické, </w:t>
      </w:r>
      <w:proofErr w:type="spellStart"/>
      <w:r w:rsidRPr="00C47D8E">
        <w:rPr>
          <w:color w:val="000000" w:themeColor="text1"/>
        </w:rPr>
        <w:t>vexiloogické</w:t>
      </w:r>
      <w:proofErr w:type="spellEnd"/>
      <w:r w:rsidRPr="00C47D8E">
        <w:rPr>
          <w:color w:val="000000" w:themeColor="text1"/>
        </w:rPr>
        <w:t xml:space="preserve"> a </w:t>
      </w:r>
      <w:proofErr w:type="spellStart"/>
      <w:r w:rsidRPr="00C47D8E">
        <w:rPr>
          <w:color w:val="000000" w:themeColor="text1"/>
        </w:rPr>
        <w:t>sigilografické</w:t>
      </w:r>
      <w:proofErr w:type="spellEnd"/>
      <w:r w:rsidRPr="00C47D8E">
        <w:rPr>
          <w:color w:val="000000" w:themeColor="text1"/>
        </w:rPr>
        <w:t xml:space="preserve"> zákonitosti, pravidlá a zvyklosti.</w:t>
      </w:r>
    </w:p>
    <w:p w:rsidR="002F37FE" w:rsidRPr="00C47D8E" w:rsidRDefault="002F37FE" w:rsidP="002F37FE">
      <w:pPr>
        <w:pStyle w:val="Default"/>
        <w:jc w:val="both"/>
        <w:rPr>
          <w:color w:val="000000" w:themeColor="text1"/>
        </w:rPr>
      </w:pPr>
      <w:r w:rsidRPr="00C47D8E">
        <w:rPr>
          <w:color w:val="000000" w:themeColor="text1"/>
        </w:rPr>
        <w:t xml:space="preserve">Postava biskupa sv. Gála, ktorý je patrónom kostola sa dostala aj do obecnej pečate. Staršiu poznáme podľa pečatidla datovaného rokom 1685. Jeho kruhopis znie </w:t>
      </w:r>
      <w:r w:rsidRPr="00131D83">
        <w:rPr>
          <w:color w:val="000000" w:themeColor="text1"/>
        </w:rPr>
        <w:t>SIGILLVM</w:t>
      </w:r>
      <w:r w:rsidRPr="00C47D8E">
        <w:rPr>
          <w:color w:val="000000" w:themeColor="text1"/>
        </w:rPr>
        <w:t xml:space="preserve"> PAGI SZLASKA ( pečať dediny Slaská)</w:t>
      </w:r>
    </w:p>
    <w:p w:rsidR="002F37FE" w:rsidRPr="00C47D8E" w:rsidRDefault="002F37FE" w:rsidP="002F37FE">
      <w:pPr>
        <w:pStyle w:val="Default"/>
        <w:jc w:val="both"/>
        <w:rPr>
          <w:color w:val="000000" w:themeColor="text1"/>
        </w:rPr>
      </w:pPr>
      <w:r w:rsidRPr="00C47D8E">
        <w:rPr>
          <w:color w:val="000000" w:themeColor="text1"/>
        </w:rPr>
        <w:t xml:space="preserve">Kruhopis je  ovenčený </w:t>
      </w:r>
      <w:proofErr w:type="spellStart"/>
      <w:r w:rsidRPr="00C47D8E">
        <w:rPr>
          <w:color w:val="000000" w:themeColor="text1"/>
        </w:rPr>
        <w:t>vencovkou</w:t>
      </w:r>
      <w:proofErr w:type="spellEnd"/>
      <w:r w:rsidRPr="00C47D8E">
        <w:rPr>
          <w:color w:val="000000" w:themeColor="text1"/>
        </w:rPr>
        <w:t>, prerušenou štyrmi hviezdičkami. V strede pečatného poľa je zobrazený biskup s berlou. Po jeho bokoch je rozložený letopočet 1685.</w:t>
      </w:r>
    </w:p>
    <w:p w:rsidR="002F37FE" w:rsidRPr="00C47D8E" w:rsidRDefault="002F37FE" w:rsidP="002F37FE">
      <w:pPr>
        <w:pStyle w:val="Default"/>
        <w:jc w:val="both"/>
        <w:rPr>
          <w:color w:val="000000" w:themeColor="text1"/>
        </w:rPr>
      </w:pPr>
      <w:r w:rsidRPr="00C47D8E">
        <w:rPr>
          <w:color w:val="000000" w:themeColor="text1"/>
        </w:rPr>
        <w:t>Rovnaký motív je aj v mladšej pečati. V jej strede tiež stojí biskup – sv. Gál s berlou a krížom. Kruhopis je však nemecký a znie SIEGEL SZLASKA GEMEINDE (pečať obce Slaská).</w:t>
      </w:r>
    </w:p>
    <w:p w:rsidR="002F37FE" w:rsidRPr="00C47D8E" w:rsidRDefault="002F37FE" w:rsidP="002F37FE">
      <w:pPr>
        <w:pStyle w:val="Default"/>
        <w:jc w:val="both"/>
        <w:rPr>
          <w:color w:val="000000" w:themeColor="text1"/>
        </w:rPr>
      </w:pPr>
      <w:r w:rsidRPr="00C47D8E">
        <w:rPr>
          <w:color w:val="000000" w:themeColor="text1"/>
        </w:rPr>
        <w:t xml:space="preserve">Obsah erbu obce Slaská vychádza zo staršej obecnej pečate. Vzhľadom na veľmi častý výskyt postavy biskupa v obecných pečatiach a erboch je v erbe obce Slaská kvôli identifikácii zachovaný aj motív </w:t>
      </w:r>
      <w:proofErr w:type="spellStart"/>
      <w:r w:rsidRPr="00C47D8E">
        <w:rPr>
          <w:color w:val="000000" w:themeColor="text1"/>
        </w:rPr>
        <w:t>vencovky</w:t>
      </w:r>
      <w:proofErr w:type="spellEnd"/>
      <w:r w:rsidRPr="00C47D8E">
        <w:rPr>
          <w:color w:val="000000" w:themeColor="text1"/>
        </w:rPr>
        <w:t>.</w:t>
      </w:r>
    </w:p>
    <w:p w:rsidR="002F37FE" w:rsidRPr="00C47D8E" w:rsidRDefault="002F37FE" w:rsidP="002F37FE">
      <w:pPr>
        <w:pStyle w:val="Default"/>
        <w:jc w:val="both"/>
        <w:rPr>
          <w:color w:val="000000" w:themeColor="text1"/>
        </w:rPr>
      </w:pPr>
      <w:r w:rsidRPr="00C47D8E">
        <w:rPr>
          <w:color w:val="000000" w:themeColor="text1"/>
        </w:rPr>
        <w:t>S ohľadom na heraldické pravidlá erbovej tvorby, podľa ktorých je potrebné v erbe klásť kov na farbu, či farbu na kov, je vzhľadom na obsahovú náplň erbu najvhodnejšie sfarbenie – biskup strieborný, vavrínové ratolesti zlaté.</w:t>
      </w:r>
    </w:p>
    <w:p w:rsidR="002F37FE" w:rsidRPr="00C47D8E" w:rsidRDefault="002F37FE" w:rsidP="002F37FE">
      <w:pPr>
        <w:pStyle w:val="Default"/>
        <w:jc w:val="both"/>
        <w:rPr>
          <w:color w:val="000000" w:themeColor="text1"/>
        </w:rPr>
      </w:pPr>
    </w:p>
    <w:p w:rsidR="002F37FE" w:rsidRPr="00C47D8E" w:rsidRDefault="002F37FE" w:rsidP="002F37FE">
      <w:pPr>
        <w:pStyle w:val="Default"/>
        <w:jc w:val="both"/>
        <w:rPr>
          <w:color w:val="000000" w:themeColor="text1"/>
        </w:rPr>
      </w:pPr>
      <w:r w:rsidRPr="00C47D8E">
        <w:rPr>
          <w:b/>
          <w:color w:val="000000" w:themeColor="text1"/>
        </w:rPr>
        <w:t xml:space="preserve">Erb </w:t>
      </w:r>
      <w:r w:rsidRPr="00C47D8E">
        <w:rPr>
          <w:color w:val="000000" w:themeColor="text1"/>
        </w:rPr>
        <w:t xml:space="preserve">obce Slaská, vychádzajúci z historickej predlohy má podobu: </w:t>
      </w:r>
    </w:p>
    <w:p w:rsidR="002F37FE" w:rsidRPr="00C47D8E" w:rsidRDefault="002F37FE" w:rsidP="002F37FE">
      <w:pPr>
        <w:pStyle w:val="Default"/>
        <w:jc w:val="both"/>
        <w:rPr>
          <w:color w:val="000000" w:themeColor="text1"/>
        </w:rPr>
      </w:pPr>
      <w:r w:rsidRPr="00C47D8E">
        <w:rPr>
          <w:color w:val="000000" w:themeColor="text1"/>
        </w:rPr>
        <w:t xml:space="preserve">V modrom štíte v striebornom rúchu, striebornej, </w:t>
      </w:r>
      <w:proofErr w:type="spellStart"/>
      <w:r w:rsidRPr="00C47D8E">
        <w:rPr>
          <w:color w:val="000000" w:themeColor="text1"/>
        </w:rPr>
        <w:t>zlatolemej</w:t>
      </w:r>
      <w:proofErr w:type="spellEnd"/>
      <w:r w:rsidRPr="00C47D8E">
        <w:rPr>
          <w:color w:val="000000" w:themeColor="text1"/>
        </w:rPr>
        <w:t xml:space="preserve"> mitre, pred sebou so zlatou šikmou berlou, ovenčený zhora a zdola vždy dvomi zlatými </w:t>
      </w:r>
      <w:proofErr w:type="spellStart"/>
      <w:r w:rsidRPr="00C47D8E">
        <w:rPr>
          <w:color w:val="000000" w:themeColor="text1"/>
        </w:rPr>
        <w:t>striebroplodými</w:t>
      </w:r>
      <w:proofErr w:type="spellEnd"/>
      <w:r w:rsidRPr="00C47D8E">
        <w:rPr>
          <w:color w:val="000000" w:themeColor="text1"/>
        </w:rPr>
        <w:t xml:space="preserve"> vavrínovými vetvičkami, medzi nimi po jednej drobnej striebornej hviezde.</w:t>
      </w:r>
    </w:p>
    <w:p w:rsidR="002F37FE" w:rsidRPr="00C47D8E" w:rsidRDefault="002F37FE" w:rsidP="002F37FE">
      <w:pPr>
        <w:pStyle w:val="Default"/>
        <w:jc w:val="both"/>
        <w:rPr>
          <w:color w:val="000000" w:themeColor="text1"/>
        </w:rPr>
      </w:pPr>
      <w:r w:rsidRPr="00C47D8E">
        <w:rPr>
          <w:color w:val="000000" w:themeColor="text1"/>
        </w:rPr>
        <w:lastRenderedPageBreak/>
        <w:t xml:space="preserve">Znamenie je vložené do dolu zaobleného, tzv. neskorogotického, či tiež španielskeho heraldického štítu. V zmysle heraldickej </w:t>
      </w:r>
      <w:proofErr w:type="spellStart"/>
      <w:r w:rsidRPr="00C47D8E">
        <w:rPr>
          <w:color w:val="000000" w:themeColor="text1"/>
        </w:rPr>
        <w:t>konvekcie</w:t>
      </w:r>
      <w:proofErr w:type="spellEnd"/>
      <w:r w:rsidRPr="00C47D8E">
        <w:rPr>
          <w:color w:val="000000" w:themeColor="text1"/>
        </w:rPr>
        <w:t xml:space="preserve"> bude možné zlatú podľa potreby zamieňať aj žltou farbou. Pri čierno-bielom vyjadrení farieb sa modrá vyjadrí vodorovným šrafovaním, zlatá bodkovaním a strieborná ostáva voľná.</w:t>
      </w:r>
    </w:p>
    <w:p w:rsidR="002F37FE" w:rsidRPr="00C47D8E" w:rsidRDefault="002F37FE" w:rsidP="002F37FE">
      <w:pPr>
        <w:pStyle w:val="Default"/>
        <w:jc w:val="both"/>
        <w:rPr>
          <w:color w:val="000000" w:themeColor="text1"/>
        </w:rPr>
      </w:pPr>
      <w:r w:rsidRPr="00C47D8E">
        <w:rPr>
          <w:b/>
          <w:color w:val="000000" w:themeColor="text1"/>
        </w:rPr>
        <w:t>Vlajka</w:t>
      </w:r>
      <w:r w:rsidRPr="00C47D8E">
        <w:rPr>
          <w:color w:val="000000" w:themeColor="text1"/>
        </w:rPr>
        <w:t xml:space="preserve"> obce pozostáva zo siedmych pozdĺžnych pruhov vo farbách žltej, bielej, modrej. Vlajka  má pomer strán 2:3 a ukončená je tromi cípmi, </w:t>
      </w:r>
      <w:proofErr w:type="spellStart"/>
      <w:r w:rsidRPr="00C47D8E">
        <w:rPr>
          <w:color w:val="000000" w:themeColor="text1"/>
        </w:rPr>
        <w:t>t.j</w:t>
      </w:r>
      <w:proofErr w:type="spellEnd"/>
      <w:r w:rsidRPr="00C47D8E">
        <w:rPr>
          <w:color w:val="000000" w:themeColor="text1"/>
        </w:rPr>
        <w:t xml:space="preserve">. dvomi </w:t>
      </w:r>
      <w:proofErr w:type="spellStart"/>
      <w:r w:rsidRPr="00C47D8E">
        <w:rPr>
          <w:color w:val="000000" w:themeColor="text1"/>
        </w:rPr>
        <w:t>zástrihmi</w:t>
      </w:r>
      <w:proofErr w:type="spellEnd"/>
      <w:r w:rsidRPr="00C47D8E">
        <w:rPr>
          <w:color w:val="000000" w:themeColor="text1"/>
        </w:rPr>
        <w:t>, siahajúcimi do tretiny listu.</w:t>
      </w:r>
    </w:p>
    <w:p w:rsidR="002F37FE" w:rsidRPr="00C47D8E" w:rsidRDefault="002F37FE" w:rsidP="002F37FE">
      <w:pPr>
        <w:pStyle w:val="Default"/>
        <w:jc w:val="both"/>
        <w:rPr>
          <w:color w:val="000000" w:themeColor="text1"/>
        </w:rPr>
      </w:pPr>
      <w:r w:rsidRPr="00C47D8E">
        <w:rPr>
          <w:b/>
          <w:color w:val="000000" w:themeColor="text1"/>
        </w:rPr>
        <w:t xml:space="preserve">Pečať </w:t>
      </w:r>
      <w:r w:rsidRPr="00C47D8E">
        <w:rPr>
          <w:color w:val="000000" w:themeColor="text1"/>
        </w:rPr>
        <w:t>obce Slaská je okrúhla, uprostred s obecným symbolom a kruhopisom OBEC SLASKÁ. Pečať má priemer 35 mm, čo je v súlade s obecnými symbolmi. Od obecnej pečate môžeme odvodiť okrúhle pečiatky obce. Ich pečatné pole sa nelíši od obecnej pečate, no kruhopis sa mení podľa toho, či ide o pečiatku starostu, obecného zastupiteľstva, alebo obecného úradu.</w:t>
      </w:r>
    </w:p>
    <w:p w:rsidR="002F37FE" w:rsidRPr="00C47D8E" w:rsidRDefault="002F37FE" w:rsidP="002F37FE">
      <w:pPr>
        <w:pStyle w:val="Default"/>
        <w:jc w:val="both"/>
        <w:rPr>
          <w:color w:val="000000" w:themeColor="text1"/>
        </w:rPr>
      </w:pPr>
    </w:p>
    <w:p w:rsidR="002F37FE" w:rsidRDefault="002F37FE" w:rsidP="002F37FE">
      <w:pPr>
        <w:pStyle w:val="Default"/>
        <w:rPr>
          <w:b/>
          <w:sz w:val="28"/>
          <w:szCs w:val="28"/>
        </w:rPr>
      </w:pPr>
      <w:r w:rsidRPr="002F28D6">
        <w:rPr>
          <w:b/>
          <w:sz w:val="28"/>
          <w:szCs w:val="28"/>
        </w:rPr>
        <w:t>1.</w:t>
      </w:r>
      <w:r>
        <w:rPr>
          <w:b/>
          <w:sz w:val="28"/>
          <w:szCs w:val="28"/>
        </w:rPr>
        <w:t>4  História obce</w:t>
      </w:r>
    </w:p>
    <w:p w:rsidR="002F37FE" w:rsidRPr="00635053" w:rsidRDefault="002F37FE" w:rsidP="002F37FE">
      <w:pPr>
        <w:pStyle w:val="Default"/>
        <w:jc w:val="both"/>
        <w:rPr>
          <w:b/>
        </w:rPr>
      </w:pPr>
      <w:r w:rsidRPr="005768BE">
        <w:rPr>
          <w:sz w:val="23"/>
          <w:szCs w:val="23"/>
        </w:rPr>
        <w:t xml:space="preserve"> </w:t>
      </w:r>
      <w:r w:rsidRPr="00635053">
        <w:rPr>
          <w:color w:val="000000" w:themeColor="text1"/>
        </w:rPr>
        <w:t>Obec Slaská bola pôvodne majetkom ostrihomského arcibiskupstva, od r. 1685 sa stala súčasťou arcibiskupského panstva vo sv. Kríži a od r. 1776 bola v majetku Banskobystrického biskupstva.</w:t>
      </w:r>
    </w:p>
    <w:p w:rsidR="002F37FE" w:rsidRPr="00635053" w:rsidRDefault="002F37FE" w:rsidP="002F37FE">
      <w:pPr>
        <w:pStyle w:val="Default"/>
        <w:jc w:val="both"/>
        <w:rPr>
          <w:color w:val="000000" w:themeColor="text1"/>
        </w:rPr>
      </w:pPr>
      <w:r w:rsidRPr="00635053">
        <w:rPr>
          <w:color w:val="000000" w:themeColor="text1"/>
        </w:rPr>
        <w:t>Obec sa po prvý raz spomína r. 1454 pod názvom SZLIEZKA. Z rovnakého obdobia, z akého pochádza najstaršia zmienka o obci pochádza aj miestny kostol. Bol postavený v 15. storočí v gotickom štýle a zasvätený sv. Gálovi. V 16.storočí bol renesančne upravený a v r. 1654 radikálne obnovený. Z tohto roku pochádza kostolná veža, krstiteľnica i opevnenie.</w:t>
      </w:r>
    </w:p>
    <w:p w:rsidR="002F37FE" w:rsidRPr="00C47D8E" w:rsidRDefault="002F37FE" w:rsidP="002F37FE">
      <w:pPr>
        <w:pStyle w:val="Default"/>
        <w:jc w:val="both"/>
        <w:rPr>
          <w:sz w:val="22"/>
          <w:szCs w:val="22"/>
        </w:rPr>
      </w:pPr>
    </w:p>
    <w:p w:rsidR="002F37FE" w:rsidRDefault="002F37FE" w:rsidP="002F37FE">
      <w:pPr>
        <w:pStyle w:val="Default"/>
        <w:jc w:val="both"/>
        <w:rPr>
          <w:b/>
          <w:sz w:val="28"/>
          <w:szCs w:val="28"/>
        </w:rPr>
      </w:pPr>
      <w:r>
        <w:rPr>
          <w:b/>
          <w:sz w:val="28"/>
          <w:szCs w:val="28"/>
        </w:rPr>
        <w:t xml:space="preserve">1.5 </w:t>
      </w:r>
      <w:r w:rsidRPr="00E04CC3">
        <w:rPr>
          <w:b/>
          <w:sz w:val="28"/>
          <w:szCs w:val="28"/>
        </w:rPr>
        <w:t xml:space="preserve"> Pamiatky</w:t>
      </w:r>
    </w:p>
    <w:p w:rsidR="002F37FE" w:rsidRDefault="002F37FE" w:rsidP="002F37FE">
      <w:pPr>
        <w:pStyle w:val="Default"/>
        <w:jc w:val="both"/>
      </w:pPr>
      <w:r w:rsidRPr="00E04CC3">
        <w:t>Medzi</w:t>
      </w:r>
      <w:r>
        <w:t xml:space="preserve"> kultúrne pamiatky sa zaraďujú:</w:t>
      </w:r>
    </w:p>
    <w:p w:rsidR="002F37FE" w:rsidRDefault="002F37FE" w:rsidP="002F37FE">
      <w:pPr>
        <w:pStyle w:val="Default"/>
        <w:jc w:val="both"/>
      </w:pPr>
    </w:p>
    <w:p w:rsidR="002F37FE" w:rsidRDefault="002F37FE" w:rsidP="002F37FE">
      <w:pPr>
        <w:pStyle w:val="Default"/>
        <w:numPr>
          <w:ilvl w:val="0"/>
          <w:numId w:val="2"/>
        </w:numPr>
        <w:jc w:val="both"/>
      </w:pPr>
      <w:r>
        <w:t>Liatinové kríže na cintoríne ( cca 20 ks)</w:t>
      </w:r>
    </w:p>
    <w:p w:rsidR="002F37FE" w:rsidRDefault="002F37FE" w:rsidP="002F37FE">
      <w:pPr>
        <w:pStyle w:val="Default"/>
        <w:numPr>
          <w:ilvl w:val="0"/>
          <w:numId w:val="2"/>
        </w:numPr>
        <w:jc w:val="both"/>
      </w:pPr>
      <w:r>
        <w:t>Kaplnka ( severovýchodne nad obcou)</w:t>
      </w:r>
    </w:p>
    <w:p w:rsidR="002F37FE" w:rsidRDefault="002F37FE" w:rsidP="002F37FE">
      <w:pPr>
        <w:pStyle w:val="Default"/>
        <w:numPr>
          <w:ilvl w:val="0"/>
          <w:numId w:val="2"/>
        </w:numPr>
        <w:jc w:val="both"/>
      </w:pPr>
      <w:r>
        <w:t xml:space="preserve">Drevený kríž pri dome </w:t>
      </w:r>
      <w:proofErr w:type="spellStart"/>
      <w:r>
        <w:t>súp</w:t>
      </w:r>
      <w:proofErr w:type="spellEnd"/>
      <w:r>
        <w:t xml:space="preserve">. č. 57 ( </w:t>
      </w:r>
      <w:proofErr w:type="spellStart"/>
      <w:r>
        <w:t>parc</w:t>
      </w:r>
      <w:proofErr w:type="spellEnd"/>
      <w:r>
        <w:t>. č.  238 )</w:t>
      </w:r>
    </w:p>
    <w:p w:rsidR="002F37FE" w:rsidRDefault="002F37FE" w:rsidP="002F37FE">
      <w:pPr>
        <w:pStyle w:val="Default"/>
        <w:numPr>
          <w:ilvl w:val="0"/>
          <w:numId w:val="2"/>
        </w:numPr>
        <w:jc w:val="both"/>
      </w:pPr>
      <w:r>
        <w:t xml:space="preserve">Božie muky – murované , pri </w:t>
      </w:r>
      <w:proofErr w:type="spellStart"/>
      <w:r>
        <w:t>parc</w:t>
      </w:r>
      <w:proofErr w:type="spellEnd"/>
      <w:r>
        <w:t>. č. 199</w:t>
      </w:r>
    </w:p>
    <w:p w:rsidR="002F37FE" w:rsidRDefault="002F37FE" w:rsidP="002F37FE">
      <w:pPr>
        <w:pStyle w:val="Default"/>
        <w:numPr>
          <w:ilvl w:val="0"/>
          <w:numId w:val="2"/>
        </w:numPr>
        <w:jc w:val="both"/>
      </w:pPr>
      <w:r>
        <w:t>Sýpky združené – dvojpodlažné – na par. Č. 422 a 423. 433 a 434</w:t>
      </w:r>
    </w:p>
    <w:p w:rsidR="002F37FE" w:rsidRDefault="002F37FE" w:rsidP="002F37FE">
      <w:pPr>
        <w:pStyle w:val="Default"/>
        <w:numPr>
          <w:ilvl w:val="0"/>
          <w:numId w:val="2"/>
        </w:numPr>
        <w:jc w:val="both"/>
      </w:pPr>
      <w:r>
        <w:t xml:space="preserve">Sýpka dvojpodlažná ( </w:t>
      </w:r>
      <w:proofErr w:type="spellStart"/>
      <w:r>
        <w:t>parc</w:t>
      </w:r>
      <w:proofErr w:type="spellEnd"/>
      <w:r>
        <w:t>. č. 15 )</w:t>
      </w:r>
    </w:p>
    <w:p w:rsidR="002F37FE" w:rsidRDefault="002F37FE" w:rsidP="002F37FE">
      <w:pPr>
        <w:pStyle w:val="Default"/>
        <w:numPr>
          <w:ilvl w:val="0"/>
          <w:numId w:val="2"/>
        </w:numPr>
        <w:jc w:val="both"/>
      </w:pPr>
      <w:r>
        <w:t xml:space="preserve">Severný drevený štít </w:t>
      </w:r>
      <w:proofErr w:type="spellStart"/>
      <w:r>
        <w:t>d.č</w:t>
      </w:r>
      <w:proofErr w:type="spellEnd"/>
      <w:r>
        <w:t xml:space="preserve">. 162 ( </w:t>
      </w:r>
      <w:proofErr w:type="spellStart"/>
      <w:r>
        <w:t>parc</w:t>
      </w:r>
      <w:proofErr w:type="spellEnd"/>
      <w:r>
        <w:t>. č. 502) s ozdobnou lištou – okrídlením a výzorníkmi</w:t>
      </w:r>
    </w:p>
    <w:p w:rsidR="002F37FE" w:rsidRDefault="002F37FE" w:rsidP="002F37FE">
      <w:pPr>
        <w:pStyle w:val="Default"/>
        <w:numPr>
          <w:ilvl w:val="0"/>
          <w:numId w:val="2"/>
        </w:numPr>
        <w:jc w:val="both"/>
      </w:pPr>
      <w:r>
        <w:t xml:space="preserve">Dom </w:t>
      </w:r>
      <w:proofErr w:type="spellStart"/>
      <w:r>
        <w:t>súp.č</w:t>
      </w:r>
      <w:proofErr w:type="spellEnd"/>
      <w:r>
        <w:t>. 180  – poschodový dom ( znaky nemeckého kam. Domu, južná časť so štukovými prvkami)</w:t>
      </w:r>
    </w:p>
    <w:p w:rsidR="002F37FE" w:rsidRDefault="002F37FE" w:rsidP="002F37FE">
      <w:pPr>
        <w:pStyle w:val="Default"/>
        <w:numPr>
          <w:ilvl w:val="0"/>
          <w:numId w:val="2"/>
        </w:numPr>
        <w:jc w:val="both"/>
      </w:pPr>
      <w:r>
        <w:t>Skupina domov č. 190, 191, 192, 193 a 198 s </w:t>
      </w:r>
      <w:proofErr w:type="spellStart"/>
      <w:r>
        <w:t>umelecko</w:t>
      </w:r>
      <w:proofErr w:type="spellEnd"/>
      <w:r>
        <w:t xml:space="preserve"> remeselnými a architektonickými prvkami (štíty, výzorníky, tektonika fasád, nika, tvaroslovie okien) </w:t>
      </w:r>
      <w:proofErr w:type="spellStart"/>
      <w:r>
        <w:t>parc</w:t>
      </w:r>
      <w:proofErr w:type="spellEnd"/>
      <w:r>
        <w:t>. č. 665, 669, 684, 696 a 698.</w:t>
      </w:r>
    </w:p>
    <w:p w:rsidR="002F37FE" w:rsidRDefault="002F37FE" w:rsidP="002F37FE">
      <w:pPr>
        <w:pStyle w:val="Default"/>
        <w:ind w:left="720"/>
        <w:jc w:val="both"/>
      </w:pPr>
    </w:p>
    <w:p w:rsidR="002F37FE" w:rsidRDefault="002F37FE" w:rsidP="002F37FE">
      <w:pPr>
        <w:pStyle w:val="Default"/>
        <w:ind w:left="360"/>
        <w:jc w:val="both"/>
      </w:pPr>
      <w:r>
        <w:t>Evidované nehnuteľné národné kultúrne pamiatky</w:t>
      </w:r>
    </w:p>
    <w:p w:rsidR="002F37FE" w:rsidRDefault="002F37FE" w:rsidP="002F37FE">
      <w:pPr>
        <w:pStyle w:val="Default"/>
        <w:ind w:left="360"/>
        <w:jc w:val="both"/>
      </w:pPr>
    </w:p>
    <w:p w:rsidR="002F37FE" w:rsidRDefault="002F37FE" w:rsidP="002F37FE">
      <w:pPr>
        <w:pStyle w:val="Default"/>
        <w:numPr>
          <w:ilvl w:val="0"/>
          <w:numId w:val="3"/>
        </w:numPr>
        <w:jc w:val="both"/>
      </w:pPr>
      <w:proofErr w:type="spellStart"/>
      <w:r>
        <w:t>Rímsko</w:t>
      </w:r>
      <w:proofErr w:type="spellEnd"/>
      <w:r>
        <w:t xml:space="preserve"> - katolícky kostol sv. </w:t>
      </w:r>
      <w:proofErr w:type="spellStart"/>
      <w:r>
        <w:t>Galla</w:t>
      </w:r>
      <w:proofErr w:type="spellEnd"/>
      <w:r>
        <w:t xml:space="preserve"> (</w:t>
      </w:r>
      <w:proofErr w:type="spellStart"/>
      <w:r>
        <w:t>Havla</w:t>
      </w:r>
      <w:proofErr w:type="spellEnd"/>
      <w:r>
        <w:t>) s opevnením – č. ústredného zoznamu pamiatkového fondu 1264/1; renesančný z konca 15 st.</w:t>
      </w:r>
    </w:p>
    <w:p w:rsidR="002F37FE" w:rsidRDefault="002F37FE" w:rsidP="002F37FE">
      <w:pPr>
        <w:pStyle w:val="Default"/>
        <w:numPr>
          <w:ilvl w:val="0"/>
          <w:numId w:val="3"/>
        </w:numPr>
        <w:jc w:val="both"/>
      </w:pPr>
      <w:r>
        <w:t>Bašta (v opevnení) – č. ÚZPF 1264/2 (</w:t>
      </w:r>
      <w:proofErr w:type="spellStart"/>
      <w:r>
        <w:t>parc.č</w:t>
      </w:r>
      <w:proofErr w:type="spellEnd"/>
      <w:r>
        <w:t xml:space="preserve">. 1 </w:t>
      </w:r>
      <w:proofErr w:type="spellStart"/>
      <w:r>
        <w:t>k.ú</w:t>
      </w:r>
      <w:proofErr w:type="spellEnd"/>
      <w:r>
        <w:t>. Slaská) pri kostole</w:t>
      </w:r>
    </w:p>
    <w:p w:rsidR="002F37FE" w:rsidRPr="00E04CC3" w:rsidRDefault="002F37FE" w:rsidP="002F37FE">
      <w:pPr>
        <w:pStyle w:val="Default"/>
        <w:jc w:val="both"/>
      </w:pPr>
    </w:p>
    <w:p w:rsidR="002F37FE" w:rsidRDefault="002F37FE" w:rsidP="002F37FE">
      <w:pPr>
        <w:pStyle w:val="Default"/>
        <w:jc w:val="both"/>
        <w:rPr>
          <w:b/>
          <w:sz w:val="28"/>
          <w:szCs w:val="28"/>
        </w:rPr>
      </w:pPr>
      <w:r w:rsidRPr="00A04A5D">
        <w:rPr>
          <w:b/>
          <w:sz w:val="28"/>
          <w:szCs w:val="28"/>
        </w:rPr>
        <w:t>1.</w:t>
      </w:r>
      <w:r>
        <w:rPr>
          <w:b/>
          <w:sz w:val="28"/>
          <w:szCs w:val="28"/>
        </w:rPr>
        <w:t xml:space="preserve">6 </w:t>
      </w:r>
      <w:r w:rsidRPr="00A04A5D">
        <w:rPr>
          <w:b/>
          <w:sz w:val="28"/>
          <w:szCs w:val="28"/>
        </w:rPr>
        <w:t>Významné osobnosti obce</w:t>
      </w:r>
    </w:p>
    <w:p w:rsidR="002F37FE" w:rsidRPr="003128AF" w:rsidRDefault="002F37FE" w:rsidP="002F37FE">
      <w:pPr>
        <w:pStyle w:val="Default"/>
        <w:jc w:val="both"/>
      </w:pPr>
      <w:r>
        <w:t xml:space="preserve"> Ing. </w:t>
      </w:r>
      <w:r w:rsidRPr="003128AF">
        <w:t xml:space="preserve">Zdenka </w:t>
      </w:r>
      <w:proofErr w:type="spellStart"/>
      <w:r>
        <w:t>Kramplová</w:t>
      </w:r>
      <w:proofErr w:type="spellEnd"/>
    </w:p>
    <w:p w:rsidR="002F37FE" w:rsidRDefault="002F37FE" w:rsidP="002F37FE">
      <w:pPr>
        <w:pStyle w:val="Default"/>
        <w:jc w:val="both"/>
      </w:pPr>
      <w:r w:rsidRPr="003128AF">
        <w:t xml:space="preserve">V roku </w:t>
      </w:r>
      <w:r>
        <w:t xml:space="preserve">1998 bolo pani </w:t>
      </w:r>
      <w:proofErr w:type="spellStart"/>
      <w:r>
        <w:t>Kramplovej</w:t>
      </w:r>
      <w:proofErr w:type="spellEnd"/>
      <w:r>
        <w:t xml:space="preserve"> udelené čestné občianstvo obce Slaská za jej zásluhy pri rozvoji obce. V rokoch 1997 – 1998 pôsobila ako ministerka zahraničných vecí SR. S obcou Slaská je spätá od detských čias, kedy tu trávila prázdniny u starých rodičov. </w:t>
      </w:r>
    </w:p>
    <w:p w:rsidR="002F37FE" w:rsidRDefault="002F37FE" w:rsidP="002F37FE">
      <w:pPr>
        <w:pStyle w:val="Default"/>
        <w:jc w:val="both"/>
      </w:pPr>
    </w:p>
    <w:p w:rsidR="002F37FE" w:rsidRDefault="00635053" w:rsidP="002F37FE">
      <w:pPr>
        <w:pStyle w:val="Default"/>
        <w:jc w:val="both"/>
      </w:pPr>
      <w:r>
        <w:lastRenderedPageBreak/>
        <w:t xml:space="preserve">Jozef </w:t>
      </w:r>
      <w:proofErr w:type="spellStart"/>
      <w:r>
        <w:t>Ihnát</w:t>
      </w:r>
      <w:proofErr w:type="spellEnd"/>
    </w:p>
    <w:p w:rsidR="00635053" w:rsidRPr="003128AF" w:rsidRDefault="00635053" w:rsidP="002F37FE">
      <w:pPr>
        <w:pStyle w:val="Default"/>
        <w:jc w:val="both"/>
      </w:pPr>
      <w:r>
        <w:t>Rodák obce Slaská, ktorý emigroval do zahraničia a počas svojho života pomáhal Slovákom žijúcim v zahraničí. Po smrti si žiadal byť pochovaný v rodnej obci. Jeho pozostatky sú uložené v miestnom cintoríne v Slaskej.</w:t>
      </w:r>
    </w:p>
    <w:p w:rsidR="002F37FE" w:rsidRDefault="002F37FE" w:rsidP="002F37FE">
      <w:pPr>
        <w:pStyle w:val="Default"/>
        <w:jc w:val="both"/>
        <w:rPr>
          <w:b/>
          <w:sz w:val="28"/>
          <w:szCs w:val="28"/>
        </w:rPr>
      </w:pPr>
    </w:p>
    <w:p w:rsidR="002F37FE" w:rsidRDefault="002F37FE" w:rsidP="002F37FE">
      <w:pPr>
        <w:pStyle w:val="Default"/>
        <w:jc w:val="both"/>
        <w:rPr>
          <w:b/>
          <w:sz w:val="28"/>
          <w:szCs w:val="28"/>
        </w:rPr>
      </w:pPr>
      <w:r>
        <w:rPr>
          <w:b/>
          <w:sz w:val="28"/>
          <w:szCs w:val="28"/>
        </w:rPr>
        <w:t>1.7  Výchova a vzdelávanie</w:t>
      </w:r>
    </w:p>
    <w:p w:rsidR="002F37FE" w:rsidRPr="00C11B1E" w:rsidRDefault="002F37FE" w:rsidP="002F37FE">
      <w:pPr>
        <w:pStyle w:val="Default"/>
        <w:jc w:val="both"/>
      </w:pPr>
      <w:r w:rsidRPr="00C11B1E">
        <w:t>V</w:t>
      </w:r>
      <w:r>
        <w:t> </w:t>
      </w:r>
      <w:r w:rsidRPr="00C11B1E">
        <w:t>súčasnosti</w:t>
      </w:r>
      <w:r>
        <w:t xml:space="preserve">  sa  v našej obci nenachádza predškolské zariadenie ani základná škola. </w:t>
      </w:r>
      <w:r w:rsidRPr="00C11B1E">
        <w:t>Demogra</w:t>
      </w:r>
      <w:r>
        <w:t>fické údaje nenaznačujú, že by sa tento stav v blízkej dobe mohol zmeniť. V obci sa plánuje s výstavbou novej bytovej časti.</w:t>
      </w:r>
    </w:p>
    <w:p w:rsidR="002F37FE" w:rsidRDefault="002F37FE" w:rsidP="002F37FE">
      <w:pPr>
        <w:pStyle w:val="Default"/>
        <w:jc w:val="both"/>
      </w:pPr>
      <w:r w:rsidRPr="00A04A5D">
        <w:t>Výchovu a</w:t>
      </w:r>
      <w:r>
        <w:t> vzdelávanie zabezpečujú pre deti z obce Slaská Základná škola so sídlom v Janovej Lehote a základné školy so sídlom v Žiari nad Hronom.</w:t>
      </w:r>
    </w:p>
    <w:p w:rsidR="002F37FE" w:rsidRPr="00635053" w:rsidRDefault="002F37FE" w:rsidP="002F37FE">
      <w:pPr>
        <w:pStyle w:val="Default"/>
        <w:jc w:val="both"/>
        <w:rPr>
          <w:color w:val="0D0D0D" w:themeColor="text1" w:themeTint="F2"/>
        </w:rPr>
      </w:pPr>
      <w:r>
        <w:t>Deti predškolského veku navštevujú materské školy v Žiari nad Hronom a v </w:t>
      </w:r>
      <w:r w:rsidRPr="00635053">
        <w:rPr>
          <w:color w:val="0D0D0D" w:themeColor="text1" w:themeTint="F2"/>
        </w:rPr>
        <w:t>Janovej Lehote.</w:t>
      </w:r>
    </w:p>
    <w:p w:rsidR="002F37FE" w:rsidRDefault="002F37FE" w:rsidP="002F37FE">
      <w:pPr>
        <w:pStyle w:val="Default"/>
        <w:jc w:val="both"/>
      </w:pPr>
    </w:p>
    <w:p w:rsidR="002F37FE" w:rsidRDefault="002F37FE" w:rsidP="002F37FE">
      <w:pPr>
        <w:pStyle w:val="Default"/>
        <w:jc w:val="both"/>
        <w:rPr>
          <w:b/>
          <w:sz w:val="28"/>
          <w:szCs w:val="28"/>
        </w:rPr>
      </w:pPr>
      <w:r w:rsidRPr="00C11B1E">
        <w:rPr>
          <w:b/>
          <w:sz w:val="28"/>
          <w:szCs w:val="28"/>
        </w:rPr>
        <w:t>1.</w:t>
      </w:r>
      <w:r>
        <w:rPr>
          <w:b/>
          <w:sz w:val="28"/>
          <w:szCs w:val="28"/>
        </w:rPr>
        <w:t>8</w:t>
      </w:r>
      <w:r w:rsidRPr="00C11B1E">
        <w:rPr>
          <w:b/>
          <w:sz w:val="28"/>
          <w:szCs w:val="28"/>
        </w:rPr>
        <w:t xml:space="preserve"> Zdravotníctvo</w:t>
      </w:r>
    </w:p>
    <w:p w:rsidR="002F37FE" w:rsidRDefault="002F37FE" w:rsidP="002F37FE">
      <w:pPr>
        <w:pStyle w:val="Default"/>
        <w:jc w:val="both"/>
      </w:pPr>
      <w:r w:rsidRPr="00C11B1E">
        <w:t>V </w:t>
      </w:r>
      <w:r>
        <w:t>o</w:t>
      </w:r>
      <w:r w:rsidRPr="00C11B1E">
        <w:t xml:space="preserve">bci </w:t>
      </w:r>
      <w:r>
        <w:t>nie je zriadené žiadne zdravotné zariadenie. Zdravotnú starostlivosť pre občanov poskytuje sieť  neštátnych zdravotníckych zariadení v okresnom meste Žiar nad Hronom. V niektorých prípadoch občania navštevujú aj Fakultnú nemocnicu s poliklinikou F.D. Roosevelta v Banskej Bystrici,  súkromné očné centrum OFTAL vo Zvolene.</w:t>
      </w:r>
    </w:p>
    <w:p w:rsidR="002F37FE" w:rsidRDefault="002F37FE" w:rsidP="002F37FE">
      <w:pPr>
        <w:pStyle w:val="Default"/>
        <w:jc w:val="both"/>
      </w:pPr>
    </w:p>
    <w:p w:rsidR="002F37FE" w:rsidRDefault="002F37FE" w:rsidP="002F37FE">
      <w:pPr>
        <w:pStyle w:val="Default"/>
        <w:jc w:val="both"/>
        <w:rPr>
          <w:b/>
          <w:sz w:val="28"/>
          <w:szCs w:val="28"/>
        </w:rPr>
      </w:pPr>
      <w:r w:rsidRPr="0014086C">
        <w:rPr>
          <w:b/>
          <w:sz w:val="28"/>
          <w:szCs w:val="28"/>
        </w:rPr>
        <w:t>1.</w:t>
      </w:r>
      <w:r>
        <w:rPr>
          <w:b/>
          <w:sz w:val="28"/>
          <w:szCs w:val="28"/>
        </w:rPr>
        <w:t>9</w:t>
      </w:r>
      <w:r w:rsidRPr="0014086C">
        <w:rPr>
          <w:b/>
          <w:sz w:val="28"/>
          <w:szCs w:val="28"/>
        </w:rPr>
        <w:t xml:space="preserve"> Sociálne zabezpečenie</w:t>
      </w:r>
    </w:p>
    <w:p w:rsidR="002F37FE" w:rsidRDefault="002F37FE" w:rsidP="002F37FE">
      <w:pPr>
        <w:pStyle w:val="Default"/>
        <w:jc w:val="both"/>
      </w:pPr>
      <w:r w:rsidRPr="0014086C">
        <w:t>Obec v</w:t>
      </w:r>
      <w:r>
        <w:t> </w:t>
      </w:r>
      <w:r w:rsidRPr="0014086C">
        <w:t>rámci</w:t>
      </w:r>
      <w:r>
        <w:t xml:space="preserve"> sociálnych služieb nezabezpečuje opatrovateľskú službu. Občania, ktorí takúto službu potrebujú, môžu osloviť opatrovateľskú službu zo Žiaru nad Hronom. Občania využívajú i služby Domova sociálnych služieb v Janovej Lehote, ktorý poskytuje celodennú starostlivosť. Obec prostredníctvom Slovenského červeného kríža ponúka občanom možnosť stravovania. Vývarovňu pre seniorov prevádzkuje SČK priamo v obci. Obec finančne prispieva dôchodcom na obedy.</w:t>
      </w:r>
    </w:p>
    <w:p w:rsidR="002F37FE" w:rsidRDefault="002F37FE" w:rsidP="002F37FE">
      <w:pPr>
        <w:pStyle w:val="Default"/>
        <w:jc w:val="both"/>
      </w:pPr>
      <w:r>
        <w:t>Demografické údaje naznačujú, že starších občanov pribúda a v budúcnosti by bolo vhodné  zriadiť denný stacionár.</w:t>
      </w:r>
    </w:p>
    <w:p w:rsidR="002F37FE" w:rsidRDefault="002F37FE" w:rsidP="002F37FE">
      <w:pPr>
        <w:pStyle w:val="Default"/>
        <w:jc w:val="both"/>
      </w:pPr>
    </w:p>
    <w:p w:rsidR="002F37FE" w:rsidRPr="00F7739B" w:rsidRDefault="002F37FE" w:rsidP="002F37FE">
      <w:pPr>
        <w:pStyle w:val="Default"/>
        <w:jc w:val="both"/>
        <w:rPr>
          <w:b/>
          <w:sz w:val="28"/>
          <w:szCs w:val="28"/>
        </w:rPr>
      </w:pPr>
      <w:r w:rsidRPr="00F7739B">
        <w:rPr>
          <w:b/>
          <w:sz w:val="28"/>
          <w:szCs w:val="28"/>
        </w:rPr>
        <w:t>1.</w:t>
      </w:r>
      <w:r>
        <w:rPr>
          <w:b/>
          <w:sz w:val="28"/>
          <w:szCs w:val="28"/>
        </w:rPr>
        <w:t>10</w:t>
      </w:r>
      <w:r w:rsidRPr="00F7739B">
        <w:rPr>
          <w:b/>
          <w:sz w:val="28"/>
          <w:szCs w:val="28"/>
        </w:rPr>
        <w:t xml:space="preserve"> Kultúra </w:t>
      </w:r>
    </w:p>
    <w:p w:rsidR="002F37FE" w:rsidRDefault="002F37FE" w:rsidP="002F37FE">
      <w:pPr>
        <w:pStyle w:val="Default"/>
        <w:jc w:val="both"/>
        <w:rPr>
          <w:sz w:val="23"/>
          <w:szCs w:val="23"/>
        </w:rPr>
      </w:pPr>
      <w:r>
        <w:rPr>
          <w:sz w:val="23"/>
          <w:szCs w:val="23"/>
        </w:rPr>
        <w:t xml:space="preserve">Spoločenský a kultúrny život v obci je realizovaný vďaka významnej podpore zo strany obecného úradu, občianskych združení a spolkov. Obecný úrad podporuje činnosť občianskych združení a spolkov, ktoré sa sústreďujú práve na spoločenské aktivity. Podpory sa spolkom a organizáciám dostáva  vo finančnej forme, ako aj vo forme bezplatného poskytovanie priestorov vrátane úhrady </w:t>
      </w:r>
      <w:proofErr w:type="spellStart"/>
      <w:r>
        <w:rPr>
          <w:sz w:val="23"/>
          <w:szCs w:val="23"/>
        </w:rPr>
        <w:t>réžijných</w:t>
      </w:r>
      <w:proofErr w:type="spellEnd"/>
      <w:r>
        <w:rPr>
          <w:sz w:val="23"/>
          <w:szCs w:val="23"/>
        </w:rPr>
        <w:t xml:space="preserve"> nákladov. Najdlhšie trvajúcou akciou je organizovanie dňa detí, ktorá je každý rok zameraná na inú tému. Deti musia plniť rôzne športové  disciplíny, no nakoniec je každé obdarené hodnotným darčekom, na ktorý prispievajú i sponzori. V mesiaci máj sa obnovila tradícia stavania mája. V júni sa obnovila tradícia pálenia jánskeho ohňa. Táto akcia sa tiež dostáva do povedomia občanov. V októbri sa stretávajú </w:t>
      </w:r>
      <w:proofErr w:type="spellStart"/>
      <w:r>
        <w:rPr>
          <w:sz w:val="23"/>
          <w:szCs w:val="23"/>
        </w:rPr>
        <w:t>dôchodci</w:t>
      </w:r>
      <w:proofErr w:type="spellEnd"/>
      <w:r>
        <w:rPr>
          <w:sz w:val="23"/>
          <w:szCs w:val="23"/>
        </w:rPr>
        <w:t xml:space="preserve"> v rámci mesiaca úcty k starším. V decembri sa </w:t>
      </w:r>
      <w:r w:rsidR="00635053">
        <w:rPr>
          <w:sz w:val="23"/>
          <w:szCs w:val="23"/>
        </w:rPr>
        <w:t xml:space="preserve">usporadúva </w:t>
      </w:r>
      <w:r>
        <w:rPr>
          <w:sz w:val="23"/>
          <w:szCs w:val="23"/>
        </w:rPr>
        <w:t xml:space="preserve"> Mikulášsky prípitok pri vianočnom stromčeku. Obec tiež pravidelne organizuje tanečnú zábavu 25.12. v roku.</w:t>
      </w:r>
    </w:p>
    <w:p w:rsidR="002F37FE" w:rsidRPr="00C47D8E" w:rsidRDefault="002F37FE" w:rsidP="002F37FE">
      <w:pPr>
        <w:pStyle w:val="Default"/>
        <w:jc w:val="both"/>
      </w:pPr>
      <w:r w:rsidRPr="00C47D8E">
        <w:rPr>
          <w:b/>
          <w:bCs/>
        </w:rPr>
        <w:t xml:space="preserve">Jednota dôchodcov Slovenska: </w:t>
      </w:r>
      <w:r w:rsidRPr="00C47D8E">
        <w:t>Činnosť tejto organizácie je pestrá a rôznorodá. Seniori sa zúčastňujú aktivít organizovaných vlastnými kapacitami, či okresnou organizáciou JDS</w:t>
      </w:r>
      <w:r>
        <w:t xml:space="preserve"> alebo obcou</w:t>
      </w:r>
      <w:r w:rsidRPr="00C47D8E">
        <w:t>. V rámci svojho programu sa zúčastňujú kultúrnych podujatí, poznávacích zájazdov a nebránia sa ani zveľaďovať obec  udržiavaním zelene v  oddychovej zóne a parčíku.</w:t>
      </w:r>
      <w:r>
        <w:t xml:space="preserve"> </w:t>
      </w:r>
      <w:r w:rsidR="00635053">
        <w:t xml:space="preserve"> V roku 2014 sa v sále kultúrneho domu konala</w:t>
      </w:r>
      <w:r w:rsidR="00AF74DF">
        <w:t xml:space="preserve"> Okresná prehliadka seniorských speváckych skupín .</w:t>
      </w:r>
      <w:r w:rsidR="00635053">
        <w:t xml:space="preserve">  Tejto  prehliadky sa zúčastnili spevácke súbory z</w:t>
      </w:r>
      <w:r w:rsidR="00AF74DF">
        <w:t xml:space="preserve"> Prestavĺk, </w:t>
      </w:r>
      <w:proofErr w:type="spellStart"/>
      <w:r w:rsidR="00AF74DF">
        <w:t>Vyhieň</w:t>
      </w:r>
      <w:proofErr w:type="spellEnd"/>
      <w:r w:rsidR="00AF74DF">
        <w:t>, Žiaru nad Hronom, Dolnej Ždane, Hornej Ždane, Sklených Teplíc a novovzniknutej speváckej skupiny Samorast zo Slaskej, ktorej členmi sú</w:t>
      </w:r>
      <w:r w:rsidR="00AE1B7E">
        <w:t xml:space="preserve"> Mgr. Vladislav Mikula, Ondrej </w:t>
      </w:r>
      <w:proofErr w:type="spellStart"/>
      <w:r w:rsidR="00AE1B7E">
        <w:t>Golha</w:t>
      </w:r>
      <w:proofErr w:type="spellEnd"/>
      <w:r w:rsidR="00AE1B7E">
        <w:t xml:space="preserve">, Jozef </w:t>
      </w:r>
      <w:proofErr w:type="spellStart"/>
      <w:r w:rsidR="00AE1B7E">
        <w:t>Tölgyesi</w:t>
      </w:r>
      <w:proofErr w:type="spellEnd"/>
      <w:r w:rsidR="00AE1B7E">
        <w:t xml:space="preserve"> a </w:t>
      </w:r>
      <w:proofErr w:type="spellStart"/>
      <w:r w:rsidR="00AE1B7E">
        <w:t>Severín</w:t>
      </w:r>
      <w:proofErr w:type="spellEnd"/>
      <w:r w:rsidR="00AE1B7E">
        <w:t xml:space="preserve"> Fialka.</w:t>
      </w:r>
    </w:p>
    <w:p w:rsidR="00AE1B7E" w:rsidRDefault="002F37FE" w:rsidP="002F37FE">
      <w:pPr>
        <w:pStyle w:val="Default"/>
        <w:jc w:val="both"/>
      </w:pPr>
      <w:r w:rsidRPr="00C47D8E">
        <w:rPr>
          <w:b/>
        </w:rPr>
        <w:lastRenderedPageBreak/>
        <w:t xml:space="preserve">OZ PRO SLASKÁ: </w:t>
      </w:r>
      <w:r w:rsidRPr="00C47D8E">
        <w:t xml:space="preserve">Zastrešuje </w:t>
      </w:r>
      <w:r>
        <w:t>niektoré</w:t>
      </w:r>
      <w:r w:rsidRPr="00C47D8E">
        <w:t xml:space="preserve"> akcie, ktoré sa počas roka v obci konajú. Členmi tohto združenia sú  občania rôznych vekových kategórií. V roku 201</w:t>
      </w:r>
      <w:r w:rsidR="00AE1B7E">
        <w:t>4</w:t>
      </w:r>
      <w:r w:rsidRPr="00C47D8E">
        <w:t xml:space="preserve"> spolupracovali pri akcii  stavania mája, svätojánskej vatre, dňoch jarnej čistoty. Finančne podporili  deň detí. </w:t>
      </w:r>
    </w:p>
    <w:p w:rsidR="002F37FE" w:rsidRPr="00C47D8E" w:rsidRDefault="002F37FE" w:rsidP="002F37FE">
      <w:pPr>
        <w:pStyle w:val="Default"/>
        <w:jc w:val="both"/>
        <w:rPr>
          <w:color w:val="auto"/>
        </w:rPr>
      </w:pPr>
      <w:r w:rsidRPr="00C47D8E">
        <w:rPr>
          <w:b/>
        </w:rPr>
        <w:t xml:space="preserve">Dychová hudba: </w:t>
      </w:r>
      <w:r w:rsidRPr="00C47D8E">
        <w:t xml:space="preserve">Má v obci dlhoročnú tradíciu. Počas mnohých rokov sa v dychovej hudbe striedali rôzny kapelníci i hudobníci. Od roku 2012 pôsobí v obci dychová hudba </w:t>
      </w:r>
      <w:proofErr w:type="spellStart"/>
      <w:r w:rsidRPr="00C47D8E">
        <w:t>Slašťanská</w:t>
      </w:r>
      <w:proofErr w:type="spellEnd"/>
      <w:r w:rsidRPr="00C47D8E">
        <w:t xml:space="preserve"> kapela (bývalá </w:t>
      </w:r>
      <w:proofErr w:type="spellStart"/>
      <w:r w:rsidRPr="00C47D8E">
        <w:t>Žiaranka</w:t>
      </w:r>
      <w:proofErr w:type="spellEnd"/>
      <w:r w:rsidRPr="00C47D8E">
        <w:t xml:space="preserve">). </w:t>
      </w:r>
      <w:r w:rsidRPr="00173DF0">
        <w:rPr>
          <w:color w:val="000000" w:themeColor="text1"/>
        </w:rPr>
        <w:t xml:space="preserve">Počas roka sa zúčastnila na koncertných vystúpeniach </w:t>
      </w:r>
      <w:r w:rsidR="00CD1E5B" w:rsidRPr="00173DF0">
        <w:rPr>
          <w:color w:val="000000" w:themeColor="text1"/>
        </w:rPr>
        <w:t xml:space="preserve">v Turčianskych Tepliciach </w:t>
      </w:r>
      <w:r w:rsidRPr="00173DF0">
        <w:rPr>
          <w:color w:val="000000" w:themeColor="text1"/>
        </w:rPr>
        <w:t>a na festivale v Sebedraží.</w:t>
      </w:r>
      <w:r w:rsidRPr="00C47D8E">
        <w:t xml:space="preserve"> </w:t>
      </w:r>
      <w:r w:rsidR="00AE1B7E">
        <w:t xml:space="preserve"> Na začiatku roka prišli</w:t>
      </w:r>
      <w:r w:rsidR="00173DF0">
        <w:t xml:space="preserve"> </w:t>
      </w:r>
      <w:r w:rsidR="00AE1B7E">
        <w:t xml:space="preserve"> zahrať zamestnancom obecného úradu. </w:t>
      </w:r>
      <w:r w:rsidRPr="00C47D8E">
        <w:t xml:space="preserve">Pre občanov obce Slaská </w:t>
      </w:r>
      <w:r w:rsidR="005D4DC6">
        <w:t>spríjemňovala svojou hudbou akciu pri príležitosti mesiaca úcty k starším. P</w:t>
      </w:r>
      <w:r w:rsidRPr="00C47D8E">
        <w:t>red Vianocami zahrala koledy na Mikulášskom prípitku. V októbri pri príležitosti sviatku patróna kostola  zahrala mariánske piesne pre veriacich pri kostole.</w:t>
      </w:r>
      <w:r w:rsidR="005D4DC6">
        <w:t xml:space="preserve"> Prezentovala sa i pri Okresnej prehliadke seniorských speváckych skupín v Slaskej, kde zúčastneným speváckym súborom  zahrala do tanca.</w:t>
      </w:r>
    </w:p>
    <w:p w:rsidR="002F37FE" w:rsidRPr="00C47D8E" w:rsidRDefault="002F37FE" w:rsidP="002F37FE">
      <w:pPr>
        <w:pStyle w:val="Default"/>
        <w:rPr>
          <w:b/>
          <w:bCs/>
          <w:color w:val="auto"/>
        </w:rPr>
      </w:pPr>
    </w:p>
    <w:p w:rsidR="002F37FE" w:rsidRDefault="002F37FE" w:rsidP="002F37FE">
      <w:pPr>
        <w:pStyle w:val="Default"/>
        <w:rPr>
          <w:b/>
          <w:bCs/>
          <w:color w:val="auto"/>
          <w:sz w:val="28"/>
          <w:szCs w:val="28"/>
        </w:rPr>
      </w:pPr>
      <w:r w:rsidRPr="00F7739B">
        <w:rPr>
          <w:b/>
          <w:bCs/>
          <w:color w:val="auto"/>
          <w:sz w:val="28"/>
          <w:szCs w:val="28"/>
        </w:rPr>
        <w:t>1.1</w:t>
      </w:r>
      <w:r>
        <w:rPr>
          <w:b/>
          <w:bCs/>
          <w:color w:val="auto"/>
          <w:sz w:val="28"/>
          <w:szCs w:val="28"/>
        </w:rPr>
        <w:t>1</w:t>
      </w:r>
      <w:r w:rsidRPr="00F7739B">
        <w:rPr>
          <w:b/>
          <w:bCs/>
          <w:color w:val="auto"/>
          <w:sz w:val="28"/>
          <w:szCs w:val="28"/>
        </w:rPr>
        <w:t xml:space="preserve"> Šport </w:t>
      </w:r>
    </w:p>
    <w:p w:rsidR="002F37FE" w:rsidRDefault="002F37FE" w:rsidP="002F37FE">
      <w:pPr>
        <w:pStyle w:val="Default"/>
        <w:jc w:val="both"/>
        <w:rPr>
          <w:bCs/>
          <w:color w:val="auto"/>
        </w:rPr>
      </w:pPr>
      <w:r w:rsidRPr="00AE108B">
        <w:rPr>
          <w:bCs/>
          <w:color w:val="auto"/>
        </w:rPr>
        <w:t xml:space="preserve">Obec </w:t>
      </w:r>
      <w:r>
        <w:rPr>
          <w:bCs/>
          <w:color w:val="auto"/>
        </w:rPr>
        <w:t xml:space="preserve"> na športovom poli reprezentovalo v roku 201</w:t>
      </w:r>
      <w:r w:rsidR="005D4DC6">
        <w:rPr>
          <w:bCs/>
          <w:color w:val="auto"/>
        </w:rPr>
        <w:t>4</w:t>
      </w:r>
      <w:r>
        <w:rPr>
          <w:bCs/>
          <w:color w:val="auto"/>
        </w:rPr>
        <w:t xml:space="preserve"> futbalové mužstvo mužov, ktorí hrajú za okresnú súťaž v I. triede. V lete sa odohral V. ročník futbalového turnaja o pohár starostu obce Slaská. Zúčastnili sa ho tímy z  Lutily </w:t>
      </w:r>
      <w:r w:rsidR="008C1060">
        <w:rPr>
          <w:bCs/>
          <w:color w:val="auto"/>
        </w:rPr>
        <w:t>, Lovčice – Trubína, Pitelovej a domáce mužstvo zo Slaskej.</w:t>
      </w:r>
      <w:r>
        <w:rPr>
          <w:bCs/>
          <w:color w:val="auto"/>
        </w:rPr>
        <w:t xml:space="preserve">  Tieto aktivity organizuje OZ Športový klub Slaská.</w:t>
      </w:r>
    </w:p>
    <w:p w:rsidR="008C1060" w:rsidRDefault="008C1060" w:rsidP="002F37FE">
      <w:pPr>
        <w:pStyle w:val="Default"/>
        <w:jc w:val="both"/>
        <w:rPr>
          <w:bCs/>
          <w:color w:val="auto"/>
        </w:rPr>
      </w:pPr>
      <w:r>
        <w:rPr>
          <w:bCs/>
          <w:color w:val="auto"/>
        </w:rPr>
        <w:t xml:space="preserve">Školopovinné deti sa v športe prejavujú i pri školských aktivitách. V roku 2014 IV. Základná škola v Žiari nad Hronom organizovala Detské cyklistické preteky, kde sa Andrej </w:t>
      </w:r>
      <w:proofErr w:type="spellStart"/>
      <w:r>
        <w:rPr>
          <w:bCs/>
          <w:color w:val="auto"/>
        </w:rPr>
        <w:t>Rozenberg</w:t>
      </w:r>
      <w:proofErr w:type="spellEnd"/>
      <w:r>
        <w:rPr>
          <w:bCs/>
          <w:color w:val="auto"/>
        </w:rPr>
        <w:t xml:space="preserve"> umiestnil na 2. mieste.</w:t>
      </w:r>
    </w:p>
    <w:p w:rsidR="008C1060" w:rsidRDefault="002F37FE" w:rsidP="002F37FE">
      <w:pPr>
        <w:pStyle w:val="Default"/>
        <w:jc w:val="both"/>
        <w:rPr>
          <w:bCs/>
          <w:color w:val="auto"/>
        </w:rPr>
      </w:pPr>
      <w:r>
        <w:rPr>
          <w:bCs/>
          <w:color w:val="auto"/>
        </w:rPr>
        <w:t xml:space="preserve">Občania majú počas celého roka možnosť navštevovať </w:t>
      </w:r>
      <w:proofErr w:type="spellStart"/>
      <w:r>
        <w:rPr>
          <w:bCs/>
          <w:color w:val="auto"/>
        </w:rPr>
        <w:t>minifitnescentum</w:t>
      </w:r>
      <w:proofErr w:type="spellEnd"/>
      <w:r>
        <w:rPr>
          <w:bCs/>
          <w:color w:val="auto"/>
        </w:rPr>
        <w:t xml:space="preserve">  a tak popracovať na svojom tele.</w:t>
      </w:r>
    </w:p>
    <w:p w:rsidR="002F37FE" w:rsidRPr="00AE108B" w:rsidRDefault="002F37FE" w:rsidP="002F37FE">
      <w:pPr>
        <w:pStyle w:val="Default"/>
        <w:jc w:val="both"/>
        <w:rPr>
          <w:color w:val="auto"/>
        </w:rPr>
      </w:pPr>
    </w:p>
    <w:p w:rsidR="002F37FE" w:rsidRPr="006D4542" w:rsidRDefault="002F37FE" w:rsidP="002F37FE">
      <w:pPr>
        <w:pStyle w:val="Default"/>
        <w:jc w:val="both"/>
        <w:rPr>
          <w:b/>
          <w:color w:val="auto"/>
          <w:sz w:val="28"/>
          <w:szCs w:val="28"/>
        </w:rPr>
      </w:pPr>
      <w:r w:rsidRPr="006D4542">
        <w:rPr>
          <w:b/>
          <w:color w:val="auto"/>
          <w:sz w:val="28"/>
          <w:szCs w:val="28"/>
        </w:rPr>
        <w:t>1.1</w:t>
      </w:r>
      <w:r>
        <w:rPr>
          <w:b/>
          <w:color w:val="auto"/>
          <w:sz w:val="28"/>
          <w:szCs w:val="28"/>
        </w:rPr>
        <w:t>2</w:t>
      </w:r>
      <w:r w:rsidRPr="006D4542">
        <w:rPr>
          <w:b/>
          <w:color w:val="auto"/>
          <w:sz w:val="28"/>
          <w:szCs w:val="28"/>
        </w:rPr>
        <w:t xml:space="preserve"> Hospodárstvo</w:t>
      </w:r>
    </w:p>
    <w:p w:rsidR="002F37FE" w:rsidRPr="00C47D8E" w:rsidRDefault="002F37FE" w:rsidP="002F37FE">
      <w:pPr>
        <w:pStyle w:val="Default"/>
        <w:jc w:val="both"/>
      </w:pPr>
      <w:r w:rsidRPr="00C47D8E">
        <w:t xml:space="preserve">V obci sú pre obyvateľov k dispozícii služby v oblasti maloobchodu a pohostinskej činnosti. Ponúkaný sortiment  v predajni COOP JEDNOTA Žarnovica, </w:t>
      </w:r>
      <w:proofErr w:type="spellStart"/>
      <w:r w:rsidRPr="00C47D8E">
        <w:t>s.d</w:t>
      </w:r>
      <w:proofErr w:type="spellEnd"/>
      <w:r w:rsidRPr="00C47D8E">
        <w:t xml:space="preserve">. je zameraný hlavne na potraviny a drogistický tovar. Pohostinské služby poskytuje  živnostník Tomáš </w:t>
      </w:r>
      <w:proofErr w:type="spellStart"/>
      <w:r w:rsidRPr="00C47D8E">
        <w:t>Hurtík</w:t>
      </w:r>
      <w:proofErr w:type="spellEnd"/>
      <w:r w:rsidRPr="00C47D8E">
        <w:t xml:space="preserve">. V obci má Slovenská pošta, </w:t>
      </w:r>
      <w:proofErr w:type="spellStart"/>
      <w:r w:rsidRPr="00C47D8E">
        <w:t>a.s</w:t>
      </w:r>
      <w:proofErr w:type="spellEnd"/>
      <w:r w:rsidRPr="00C47D8E">
        <w:t xml:space="preserve">  zriadené poštové stredisko. V </w:t>
      </w:r>
      <w:r>
        <w:t>b</w:t>
      </w:r>
      <w:r w:rsidRPr="00C47D8E">
        <w:t>ývalej materskej škole má prenajaté  priestory Slovenský červený kríž, ÚS Žiar nad Hronom, ktorý poskytuje sociálne  služby ako je donášk</w:t>
      </w:r>
      <w:r w:rsidR="008C1060">
        <w:t>a</w:t>
      </w:r>
      <w:r w:rsidR="00CD1E5B">
        <w:t xml:space="preserve"> </w:t>
      </w:r>
      <w:r w:rsidRPr="00C47D8E">
        <w:t xml:space="preserve"> teplého jedla, pranie a žehlenie </w:t>
      </w:r>
      <w:proofErr w:type="spellStart"/>
      <w:r w:rsidRPr="00C47D8E">
        <w:t>prádla</w:t>
      </w:r>
      <w:proofErr w:type="spellEnd"/>
      <w:r w:rsidRPr="00C47D8E">
        <w:t>, spoločné stravovanie pre mobilných občanov a iné činnosti vyplývajúce zo zákona o Slovenskom Červenom kríži.</w:t>
      </w:r>
    </w:p>
    <w:p w:rsidR="002F37FE" w:rsidRPr="00C47D8E" w:rsidRDefault="002F37FE" w:rsidP="002F37FE">
      <w:pPr>
        <w:pStyle w:val="Default"/>
        <w:jc w:val="both"/>
      </w:pPr>
      <w:r w:rsidRPr="00C47D8E">
        <w:t>Na území obce Slaská  v oblasti poľnohospodárstva pôsobí Pozemkové spoločenstvo poľnohospodárskych a lesných pozemkov a </w:t>
      </w:r>
      <w:proofErr w:type="spellStart"/>
      <w:r w:rsidRPr="00C47D8E">
        <w:t>urbárnikov</w:t>
      </w:r>
      <w:proofErr w:type="spellEnd"/>
      <w:r w:rsidRPr="00C47D8E">
        <w:t xml:space="preserve"> obce Slaská a spoločnosť TOBYROW, </w:t>
      </w:r>
      <w:proofErr w:type="spellStart"/>
      <w:r w:rsidRPr="00C47D8E">
        <w:t>s.r.o</w:t>
      </w:r>
      <w:proofErr w:type="spellEnd"/>
      <w:r w:rsidRPr="00C47D8E">
        <w:t xml:space="preserve">.. Pozemkové spoločenstvo sústreďuje svoje aktivity na obhospodarovanie pozemkov, kým spoločnosť TOBYROW, </w:t>
      </w:r>
      <w:proofErr w:type="spellStart"/>
      <w:r w:rsidRPr="00C47D8E">
        <w:t>s.r.o</w:t>
      </w:r>
      <w:proofErr w:type="spellEnd"/>
      <w:r w:rsidRPr="00C47D8E">
        <w:t>. sa venuje chovu hovädzieho dobytka.</w:t>
      </w:r>
    </w:p>
    <w:p w:rsidR="002F37FE" w:rsidRPr="00C47D8E" w:rsidRDefault="002F37FE" w:rsidP="002F37FE">
      <w:pPr>
        <w:pStyle w:val="Default"/>
      </w:pPr>
      <w:r w:rsidRPr="00C47D8E">
        <w:t>V obci  s</w:t>
      </w:r>
      <w:r>
        <w:t xml:space="preserve">a nenachádza priemyselná zóna. </w:t>
      </w:r>
      <w:r w:rsidRPr="00C47D8E">
        <w:t>V obci má sídlo podnikania niekoľko živnostníkov, ktorí sa venujú rôznym činnostiam podnikania.</w:t>
      </w:r>
    </w:p>
    <w:p w:rsidR="002F37FE" w:rsidRDefault="002F37FE" w:rsidP="002F37FE">
      <w:pPr>
        <w:pStyle w:val="Default"/>
        <w:rPr>
          <w:sz w:val="23"/>
          <w:szCs w:val="23"/>
        </w:rPr>
      </w:pPr>
    </w:p>
    <w:p w:rsidR="002F37FE" w:rsidRPr="00C47D8E" w:rsidRDefault="002F37FE" w:rsidP="002F37FE">
      <w:pPr>
        <w:pStyle w:val="Default"/>
        <w:rPr>
          <w:bCs/>
          <w:u w:val="single"/>
        </w:rPr>
      </w:pPr>
      <w:r w:rsidRPr="00C47D8E">
        <w:rPr>
          <w:bCs/>
          <w:u w:val="single"/>
        </w:rPr>
        <w:t xml:space="preserve">Služby v obci poskytujú: </w:t>
      </w:r>
    </w:p>
    <w:p w:rsidR="002F37FE" w:rsidRPr="00C47D8E" w:rsidRDefault="002F37FE" w:rsidP="002F37FE">
      <w:pPr>
        <w:pStyle w:val="Default"/>
        <w:rPr>
          <w:i/>
        </w:rPr>
      </w:pPr>
      <w:r w:rsidRPr="00C47D8E">
        <w:rPr>
          <w:bCs/>
          <w:i/>
        </w:rPr>
        <w:t>Obecný úrad v Slaskej.</w:t>
      </w:r>
    </w:p>
    <w:p w:rsidR="002F37FE" w:rsidRPr="00C47D8E" w:rsidRDefault="002F37FE" w:rsidP="002F37FE">
      <w:pPr>
        <w:pStyle w:val="Default"/>
        <w:rPr>
          <w:i/>
        </w:rPr>
      </w:pPr>
      <w:r w:rsidRPr="00C47D8E">
        <w:rPr>
          <w:i/>
        </w:rPr>
        <w:t xml:space="preserve">Predajňa COOP Jednota  Žarnovica, </w:t>
      </w:r>
      <w:proofErr w:type="spellStart"/>
      <w:r w:rsidRPr="00C47D8E">
        <w:rPr>
          <w:i/>
        </w:rPr>
        <w:t>s.d</w:t>
      </w:r>
      <w:proofErr w:type="spellEnd"/>
      <w:r w:rsidRPr="00C47D8E">
        <w:rPr>
          <w:i/>
        </w:rPr>
        <w:t>., prevádzka Slaská.</w:t>
      </w:r>
    </w:p>
    <w:p w:rsidR="002F37FE" w:rsidRPr="00C47D8E" w:rsidRDefault="002F37FE" w:rsidP="002F37FE">
      <w:pPr>
        <w:pStyle w:val="Default"/>
        <w:rPr>
          <w:i/>
        </w:rPr>
      </w:pPr>
      <w:r w:rsidRPr="00C47D8E">
        <w:rPr>
          <w:i/>
        </w:rPr>
        <w:t xml:space="preserve">Pohostinstvo Tomáš </w:t>
      </w:r>
      <w:proofErr w:type="spellStart"/>
      <w:r w:rsidRPr="00C47D8E">
        <w:rPr>
          <w:i/>
        </w:rPr>
        <w:t>Hurtík</w:t>
      </w:r>
      <w:proofErr w:type="spellEnd"/>
      <w:r w:rsidRPr="00C47D8E">
        <w:rPr>
          <w:i/>
        </w:rPr>
        <w:t>.</w:t>
      </w:r>
    </w:p>
    <w:p w:rsidR="002F37FE" w:rsidRPr="00C47D8E" w:rsidRDefault="002F37FE" w:rsidP="002F37FE">
      <w:pPr>
        <w:pStyle w:val="Default"/>
        <w:rPr>
          <w:i/>
        </w:rPr>
      </w:pPr>
      <w:r w:rsidRPr="00C47D8E">
        <w:rPr>
          <w:i/>
        </w:rPr>
        <w:t xml:space="preserve">Slovenská pošta </w:t>
      </w:r>
      <w:proofErr w:type="spellStart"/>
      <w:r w:rsidRPr="00C47D8E">
        <w:rPr>
          <w:i/>
        </w:rPr>
        <w:t>a.s</w:t>
      </w:r>
      <w:proofErr w:type="spellEnd"/>
      <w:r w:rsidRPr="00C47D8E">
        <w:rPr>
          <w:i/>
        </w:rPr>
        <w:t>. – poštové stredisko.</w:t>
      </w:r>
    </w:p>
    <w:p w:rsidR="002F37FE" w:rsidRPr="00C47D8E" w:rsidRDefault="002F37FE" w:rsidP="002F37FE">
      <w:pPr>
        <w:pStyle w:val="Default"/>
        <w:rPr>
          <w:i/>
        </w:rPr>
      </w:pPr>
      <w:r w:rsidRPr="00C47D8E">
        <w:rPr>
          <w:i/>
        </w:rPr>
        <w:t>Farský úrad Slaská.</w:t>
      </w:r>
    </w:p>
    <w:p w:rsidR="002F37FE" w:rsidRPr="00C47D8E" w:rsidRDefault="002F37FE" w:rsidP="002F37FE">
      <w:pPr>
        <w:pStyle w:val="Default"/>
        <w:rPr>
          <w:i/>
          <w:color w:val="000000" w:themeColor="text1"/>
        </w:rPr>
      </w:pPr>
      <w:r w:rsidRPr="00C47D8E">
        <w:rPr>
          <w:i/>
          <w:color w:val="000000" w:themeColor="text1"/>
        </w:rPr>
        <w:t>Slovenský červený kríž ÚS Žiar nad Hronom, Slaská 225.</w:t>
      </w:r>
    </w:p>
    <w:p w:rsidR="002F37FE" w:rsidRPr="00C47D8E" w:rsidRDefault="002F37FE" w:rsidP="002F37FE">
      <w:pPr>
        <w:pStyle w:val="Default"/>
      </w:pPr>
    </w:p>
    <w:p w:rsidR="002F37FE" w:rsidRDefault="002F37FE" w:rsidP="002F37FE">
      <w:pPr>
        <w:pStyle w:val="Default"/>
        <w:jc w:val="both"/>
        <w:rPr>
          <w:sz w:val="23"/>
          <w:szCs w:val="23"/>
        </w:rPr>
      </w:pPr>
    </w:p>
    <w:p w:rsidR="00684FCB" w:rsidRDefault="00684FCB" w:rsidP="002F37FE">
      <w:pPr>
        <w:pStyle w:val="Default"/>
        <w:jc w:val="both"/>
        <w:rPr>
          <w:sz w:val="23"/>
          <w:szCs w:val="23"/>
        </w:rPr>
      </w:pPr>
    </w:p>
    <w:p w:rsidR="00684FCB" w:rsidRPr="005768BE" w:rsidRDefault="00684FCB" w:rsidP="002F37FE">
      <w:pPr>
        <w:pStyle w:val="Default"/>
        <w:jc w:val="both"/>
        <w:rPr>
          <w:sz w:val="23"/>
          <w:szCs w:val="23"/>
        </w:rPr>
      </w:pPr>
    </w:p>
    <w:p w:rsidR="002F37FE" w:rsidRDefault="002F37FE" w:rsidP="002F37FE">
      <w:pPr>
        <w:pStyle w:val="Default"/>
        <w:rPr>
          <w:b/>
          <w:sz w:val="28"/>
          <w:szCs w:val="28"/>
        </w:rPr>
      </w:pPr>
      <w:r w:rsidRPr="005218A3">
        <w:rPr>
          <w:b/>
          <w:sz w:val="28"/>
          <w:szCs w:val="28"/>
        </w:rPr>
        <w:lastRenderedPageBreak/>
        <w:t>1.1</w:t>
      </w:r>
      <w:r>
        <w:rPr>
          <w:b/>
          <w:sz w:val="28"/>
          <w:szCs w:val="28"/>
        </w:rPr>
        <w:t>3</w:t>
      </w:r>
      <w:r w:rsidRPr="005218A3">
        <w:rPr>
          <w:b/>
          <w:sz w:val="28"/>
          <w:szCs w:val="28"/>
        </w:rPr>
        <w:t xml:space="preserve"> Organizačná štruktúra obce</w:t>
      </w:r>
    </w:p>
    <w:p w:rsidR="002F37FE" w:rsidRPr="005218A3" w:rsidRDefault="002F37FE" w:rsidP="002F37FE">
      <w:pPr>
        <w:pStyle w:val="Default"/>
        <w:rPr>
          <w:b/>
          <w:sz w:val="28"/>
          <w:szCs w:val="28"/>
        </w:rPr>
      </w:pPr>
    </w:p>
    <w:p w:rsidR="002F37FE" w:rsidRPr="00503564" w:rsidRDefault="002F37FE" w:rsidP="002F37FE">
      <w:pPr>
        <w:pStyle w:val="Default"/>
        <w:rPr>
          <w:b/>
          <w:i/>
        </w:rPr>
      </w:pPr>
      <w:r w:rsidRPr="00503564">
        <w:rPr>
          <w:b/>
          <w:i/>
        </w:rPr>
        <w:t>Starosta obce</w:t>
      </w:r>
    </w:p>
    <w:p w:rsidR="002F37FE" w:rsidRDefault="002F37FE" w:rsidP="002F37FE">
      <w:pPr>
        <w:pStyle w:val="Default"/>
        <w:rPr>
          <w:sz w:val="23"/>
          <w:szCs w:val="23"/>
          <w:u w:val="single"/>
        </w:rPr>
      </w:pPr>
    </w:p>
    <w:p w:rsidR="002F37FE" w:rsidRPr="00C47D8E" w:rsidRDefault="002F37FE" w:rsidP="002F37FE">
      <w:pPr>
        <w:pStyle w:val="Default"/>
        <w:jc w:val="both"/>
      </w:pPr>
      <w:r w:rsidRPr="00C47D8E">
        <w:t xml:space="preserve">Za starostu obce Slaská bol </w:t>
      </w:r>
      <w:r w:rsidR="009E599B">
        <w:t xml:space="preserve"> 27. novembra 2010 </w:t>
      </w:r>
      <w:r w:rsidRPr="00C47D8E">
        <w:t xml:space="preserve">na obdobie 4 rokov v priamych voľbách zvolený Daniel </w:t>
      </w:r>
      <w:proofErr w:type="spellStart"/>
      <w:r w:rsidRPr="00C47D8E">
        <w:t>Gelien</w:t>
      </w:r>
      <w:proofErr w:type="spellEnd"/>
      <w:r w:rsidRPr="00C47D8E">
        <w:t>.</w:t>
      </w:r>
      <w:r w:rsidR="009E599B">
        <w:t xml:space="preserve"> V komunálnych voľbá</w:t>
      </w:r>
      <w:r w:rsidR="006B621D">
        <w:t>ch konaných 15.11.2014 bol znovu zvolený za starostu obce na funkčné obdobie 2014 – 2018.</w:t>
      </w:r>
    </w:p>
    <w:p w:rsidR="002F37FE" w:rsidRPr="00C47D8E" w:rsidRDefault="002F37FE" w:rsidP="002F37FE">
      <w:pPr>
        <w:pStyle w:val="Default"/>
        <w:jc w:val="both"/>
        <w:rPr>
          <w:u w:val="single"/>
        </w:rPr>
      </w:pPr>
    </w:p>
    <w:p w:rsidR="002F37FE" w:rsidRPr="005218A3" w:rsidRDefault="002F37FE" w:rsidP="002F37FE">
      <w:pPr>
        <w:pStyle w:val="Default"/>
        <w:jc w:val="both"/>
        <w:rPr>
          <w:b/>
          <w:sz w:val="28"/>
          <w:szCs w:val="28"/>
        </w:rPr>
      </w:pPr>
    </w:p>
    <w:p w:rsidR="002F37FE" w:rsidRPr="00503564" w:rsidRDefault="002F37FE" w:rsidP="002F37FE">
      <w:pPr>
        <w:pStyle w:val="Default"/>
        <w:rPr>
          <w:b/>
          <w:i/>
        </w:rPr>
      </w:pPr>
      <w:r w:rsidRPr="00503564">
        <w:rPr>
          <w:b/>
          <w:sz w:val="23"/>
          <w:szCs w:val="23"/>
        </w:rPr>
        <w:t xml:space="preserve"> </w:t>
      </w:r>
      <w:r w:rsidRPr="00503564">
        <w:rPr>
          <w:b/>
          <w:i/>
        </w:rPr>
        <w:t xml:space="preserve">Obecné zastupiteľstvo </w:t>
      </w:r>
    </w:p>
    <w:p w:rsidR="002F37FE" w:rsidRPr="00503564" w:rsidRDefault="002F37FE" w:rsidP="002F37FE">
      <w:pPr>
        <w:pStyle w:val="Default"/>
        <w:rPr>
          <w:b/>
          <w:i/>
        </w:rPr>
      </w:pPr>
    </w:p>
    <w:p w:rsidR="00E77982" w:rsidRDefault="002F37FE" w:rsidP="002F37FE">
      <w:pPr>
        <w:pStyle w:val="Default"/>
        <w:jc w:val="both"/>
      </w:pPr>
      <w:r w:rsidRPr="00C47D8E">
        <w:t>Obecné za</w:t>
      </w:r>
      <w:r w:rsidR="006B621D">
        <w:t>stupiteľstvo obce Slaská  tvorilo</w:t>
      </w:r>
      <w:r w:rsidRPr="00C47D8E">
        <w:t xml:space="preserve"> 5 poslancov zvolených na obdobie 4 rokov v priamych voľbách,  ktoré sa konali dňa 27. novembra 2010.</w:t>
      </w:r>
    </w:p>
    <w:p w:rsidR="002F37FE" w:rsidRPr="00C47D8E" w:rsidRDefault="002F37FE" w:rsidP="002F37FE">
      <w:pPr>
        <w:pStyle w:val="Default"/>
        <w:jc w:val="both"/>
      </w:pPr>
      <w:r w:rsidRPr="00C47D8E">
        <w:t>Poslanc</w:t>
      </w:r>
      <w:r w:rsidR="00E77982">
        <w:t>i</w:t>
      </w:r>
      <w:r w:rsidRPr="00C47D8E">
        <w:t xml:space="preserve"> obecného zastupiteľstva :      </w:t>
      </w:r>
    </w:p>
    <w:p w:rsidR="002F37FE" w:rsidRPr="00C47D8E" w:rsidRDefault="002F37FE" w:rsidP="002F37FE">
      <w:pPr>
        <w:pStyle w:val="Default"/>
        <w:jc w:val="both"/>
      </w:pPr>
    </w:p>
    <w:p w:rsidR="002F37FE" w:rsidRPr="00C47D8E" w:rsidRDefault="002F37FE" w:rsidP="002F37FE">
      <w:pPr>
        <w:pStyle w:val="Default"/>
        <w:jc w:val="both"/>
      </w:pPr>
      <w:r w:rsidRPr="00C47D8E">
        <w:t>Zdenko Fronc</w:t>
      </w:r>
    </w:p>
    <w:p w:rsidR="002F37FE" w:rsidRPr="00C47D8E" w:rsidRDefault="002F37FE" w:rsidP="002F37FE">
      <w:pPr>
        <w:pStyle w:val="Default"/>
      </w:pPr>
      <w:proofErr w:type="spellStart"/>
      <w:r w:rsidRPr="00C47D8E">
        <w:t>Arnošt</w:t>
      </w:r>
      <w:proofErr w:type="spellEnd"/>
      <w:r w:rsidRPr="00C47D8E">
        <w:t xml:space="preserve"> </w:t>
      </w:r>
      <w:proofErr w:type="spellStart"/>
      <w:r w:rsidRPr="00C47D8E">
        <w:t>Göth</w:t>
      </w:r>
      <w:proofErr w:type="spellEnd"/>
      <w:r w:rsidRPr="00C47D8E">
        <w:t>, Ing.- zástupca starostu obce</w:t>
      </w:r>
    </w:p>
    <w:p w:rsidR="002F37FE" w:rsidRPr="00C47D8E" w:rsidRDefault="002F37FE" w:rsidP="002F37FE">
      <w:pPr>
        <w:pStyle w:val="Default"/>
      </w:pPr>
      <w:r w:rsidRPr="00C47D8E">
        <w:t>Miroslav Hric, Ing.</w:t>
      </w:r>
    </w:p>
    <w:p w:rsidR="002F37FE" w:rsidRPr="00C47D8E" w:rsidRDefault="002F37FE" w:rsidP="002F37FE">
      <w:pPr>
        <w:pStyle w:val="Default"/>
      </w:pPr>
      <w:r w:rsidRPr="00C47D8E">
        <w:t>Peter Hric, Ing.</w:t>
      </w:r>
    </w:p>
    <w:p w:rsidR="002F37FE" w:rsidRPr="00C47D8E" w:rsidRDefault="002F37FE" w:rsidP="002F37FE">
      <w:pPr>
        <w:pStyle w:val="Default"/>
      </w:pPr>
      <w:r w:rsidRPr="00C47D8E">
        <w:t xml:space="preserve">Miriam </w:t>
      </w:r>
      <w:proofErr w:type="spellStart"/>
      <w:r w:rsidRPr="00C47D8E">
        <w:t>Ťahúňová</w:t>
      </w:r>
      <w:proofErr w:type="spellEnd"/>
      <w:r w:rsidRPr="00C47D8E">
        <w:t>, Ing.</w:t>
      </w:r>
    </w:p>
    <w:p w:rsidR="002F37FE" w:rsidRPr="00C47D8E" w:rsidRDefault="002F37FE" w:rsidP="002F37FE">
      <w:pPr>
        <w:pStyle w:val="Default"/>
      </w:pPr>
    </w:p>
    <w:p w:rsidR="002F37FE" w:rsidRDefault="002F37FE" w:rsidP="002F37FE">
      <w:pPr>
        <w:pStyle w:val="Default"/>
        <w:jc w:val="both"/>
      </w:pPr>
      <w:r w:rsidRPr="00C47D8E">
        <w:t>Obecné zastupiteľstvo v Slaskej  rozhodovalo na svojich zasadnutiach o základných otázkach života obce. Zasadnutia sa  v roku 201</w:t>
      </w:r>
      <w:r w:rsidR="006B621D">
        <w:t>4</w:t>
      </w:r>
      <w:r w:rsidRPr="00C47D8E">
        <w:t xml:space="preserve"> konali v termínoch - 1</w:t>
      </w:r>
      <w:r w:rsidR="00E77982">
        <w:t>3</w:t>
      </w:r>
      <w:r w:rsidRPr="00C47D8E">
        <w:t>.3.20</w:t>
      </w:r>
      <w:r w:rsidR="00E77982">
        <w:t>14, 10.04.2014, 12.6.2014,21.08.2014, 06.11.2014, 11.12</w:t>
      </w:r>
      <w:r w:rsidR="00977E3D">
        <w:t>.</w:t>
      </w:r>
      <w:r w:rsidR="00E77982">
        <w:t>2014</w:t>
      </w:r>
    </w:p>
    <w:p w:rsidR="00E77982" w:rsidRDefault="00E77982" w:rsidP="002F37FE">
      <w:pPr>
        <w:pStyle w:val="Default"/>
        <w:jc w:val="both"/>
      </w:pPr>
    </w:p>
    <w:p w:rsidR="00E77982" w:rsidRDefault="00E77982" w:rsidP="002F37FE">
      <w:pPr>
        <w:pStyle w:val="Default"/>
        <w:jc w:val="both"/>
      </w:pPr>
      <w:r>
        <w:t>V komunálnych voľbách konaných 15.11.2014 boli za poslancov na nové funkčné obdobie 2014-2018  zvolení:</w:t>
      </w:r>
    </w:p>
    <w:p w:rsidR="00E77982" w:rsidRDefault="00E77982" w:rsidP="002F37FE">
      <w:pPr>
        <w:pStyle w:val="Default"/>
        <w:jc w:val="both"/>
      </w:pPr>
      <w:r>
        <w:t>Zdenko Fronc</w:t>
      </w:r>
    </w:p>
    <w:p w:rsidR="00E77982" w:rsidRDefault="00E77982" w:rsidP="002F37FE">
      <w:pPr>
        <w:pStyle w:val="Default"/>
        <w:jc w:val="both"/>
      </w:pPr>
      <w:proofErr w:type="spellStart"/>
      <w:r>
        <w:t>Arnošt</w:t>
      </w:r>
      <w:proofErr w:type="spellEnd"/>
      <w:r>
        <w:t xml:space="preserve"> </w:t>
      </w:r>
      <w:proofErr w:type="spellStart"/>
      <w:r>
        <w:t>Göth</w:t>
      </w:r>
      <w:proofErr w:type="spellEnd"/>
      <w:r>
        <w:t>, Ing.- zástupca starostu obce</w:t>
      </w:r>
    </w:p>
    <w:p w:rsidR="00E77982" w:rsidRDefault="00E77982" w:rsidP="002F37FE">
      <w:pPr>
        <w:pStyle w:val="Default"/>
        <w:jc w:val="both"/>
      </w:pPr>
      <w:r>
        <w:t>Miroslav Hric, Ing.</w:t>
      </w:r>
    </w:p>
    <w:p w:rsidR="00E77982" w:rsidRDefault="00E77982" w:rsidP="002F37FE">
      <w:pPr>
        <w:pStyle w:val="Default"/>
        <w:jc w:val="both"/>
      </w:pPr>
      <w:r>
        <w:t>Miroslav Mikula</w:t>
      </w:r>
    </w:p>
    <w:p w:rsidR="00E77982" w:rsidRDefault="00E77982" w:rsidP="002F37FE">
      <w:pPr>
        <w:pStyle w:val="Default"/>
        <w:jc w:val="both"/>
      </w:pPr>
      <w:r>
        <w:t xml:space="preserve">Miriam </w:t>
      </w:r>
      <w:proofErr w:type="spellStart"/>
      <w:r>
        <w:t>Ťahúňová</w:t>
      </w:r>
      <w:proofErr w:type="spellEnd"/>
      <w:r>
        <w:t>, Ing.</w:t>
      </w:r>
    </w:p>
    <w:p w:rsidR="00EE3479" w:rsidRDefault="00EE3479" w:rsidP="002F37FE">
      <w:pPr>
        <w:pStyle w:val="Default"/>
        <w:jc w:val="both"/>
      </w:pPr>
    </w:p>
    <w:p w:rsidR="00EE3479" w:rsidRPr="00C47D8E" w:rsidRDefault="00EE3479" w:rsidP="002F37FE">
      <w:pPr>
        <w:pStyle w:val="Default"/>
        <w:jc w:val="both"/>
      </w:pPr>
      <w:r>
        <w:t>Členovia obecného zastupiteľstva zložili sľub poslancov na ustanovujúcom zasadnutí obecného zastupiteľstva dňa 11.12.2014.</w:t>
      </w:r>
    </w:p>
    <w:p w:rsidR="002F37FE" w:rsidRPr="00C47D8E" w:rsidRDefault="002F37FE" w:rsidP="002F37FE">
      <w:pPr>
        <w:pStyle w:val="Default"/>
        <w:jc w:val="right"/>
      </w:pPr>
    </w:p>
    <w:p w:rsidR="002F37FE" w:rsidRDefault="002F37FE" w:rsidP="002F37FE">
      <w:pPr>
        <w:pStyle w:val="Default"/>
        <w:jc w:val="right"/>
        <w:rPr>
          <w:sz w:val="23"/>
          <w:szCs w:val="23"/>
        </w:rPr>
      </w:pPr>
    </w:p>
    <w:p w:rsidR="002F37FE" w:rsidRDefault="002F37FE" w:rsidP="002F37FE">
      <w:pPr>
        <w:pStyle w:val="Default"/>
        <w:jc w:val="both"/>
        <w:rPr>
          <w:sz w:val="23"/>
          <w:szCs w:val="23"/>
          <w:u w:val="single"/>
        </w:rPr>
      </w:pPr>
    </w:p>
    <w:p w:rsidR="002F37FE" w:rsidRPr="00956EEA" w:rsidRDefault="002F37FE" w:rsidP="002F37FE">
      <w:pPr>
        <w:pStyle w:val="Default"/>
        <w:jc w:val="both"/>
        <w:rPr>
          <w:sz w:val="23"/>
          <w:szCs w:val="23"/>
          <w:u w:val="single"/>
        </w:rPr>
      </w:pPr>
    </w:p>
    <w:p w:rsidR="002F37FE" w:rsidRPr="00503564" w:rsidRDefault="002F37FE" w:rsidP="002F37FE">
      <w:pPr>
        <w:pStyle w:val="Default"/>
        <w:rPr>
          <w:b/>
          <w:i/>
        </w:rPr>
      </w:pPr>
      <w:r w:rsidRPr="00503564">
        <w:rPr>
          <w:b/>
          <w:i/>
        </w:rPr>
        <w:t>Hlavný kontrolór  obce</w:t>
      </w:r>
    </w:p>
    <w:p w:rsidR="002F37FE" w:rsidRDefault="002F37FE" w:rsidP="002F37FE">
      <w:pPr>
        <w:pStyle w:val="Default"/>
        <w:rPr>
          <w:sz w:val="23"/>
          <w:szCs w:val="23"/>
          <w:u w:val="single"/>
        </w:rPr>
      </w:pPr>
    </w:p>
    <w:p w:rsidR="002F37FE" w:rsidRPr="00C47D8E" w:rsidRDefault="002F37FE" w:rsidP="002F37FE">
      <w:pPr>
        <w:pStyle w:val="Default"/>
        <w:jc w:val="both"/>
      </w:pPr>
      <w:r w:rsidRPr="00C47D8E">
        <w:t>Do funkcie hlavného kontrolóra obce bol na základe výberovéh</w:t>
      </w:r>
      <w:r>
        <w:t xml:space="preserve">o konania konaného dňa 7.8.2008 </w:t>
      </w:r>
      <w:r w:rsidRPr="00C47D8E">
        <w:t xml:space="preserve">na zasadnutí OZ uznesením č. 23/2008 zvolený JUDr. Ján </w:t>
      </w:r>
      <w:proofErr w:type="spellStart"/>
      <w:r w:rsidRPr="00C47D8E">
        <w:t>Belička</w:t>
      </w:r>
      <w:proofErr w:type="spellEnd"/>
      <w:r w:rsidRPr="00C47D8E">
        <w:t xml:space="preserve"> na obdobie 6 rokov od 1.9.2008 do 31.8.2014 s pracovným úväzkom 0,15.</w:t>
      </w:r>
    </w:p>
    <w:p w:rsidR="002F37FE" w:rsidRPr="00C47D8E" w:rsidRDefault="002F37FE" w:rsidP="002F37FE">
      <w:pPr>
        <w:pStyle w:val="Default"/>
      </w:pPr>
    </w:p>
    <w:p w:rsidR="002F37FE" w:rsidRDefault="002F37FE" w:rsidP="002F37FE">
      <w:pPr>
        <w:pStyle w:val="Default"/>
        <w:jc w:val="both"/>
      </w:pPr>
      <w:r w:rsidRPr="00C47D8E">
        <w:t xml:space="preserve">Hlavný kontrolór JUDr. Ján </w:t>
      </w:r>
      <w:proofErr w:type="spellStart"/>
      <w:r w:rsidRPr="00C47D8E">
        <w:t>Belička</w:t>
      </w:r>
      <w:proofErr w:type="spellEnd"/>
      <w:r w:rsidRPr="00C47D8E">
        <w:t xml:space="preserve"> pracoval v roku 201</w:t>
      </w:r>
      <w:r w:rsidR="00EE3479">
        <w:t>4</w:t>
      </w:r>
      <w:r w:rsidRPr="00C47D8E">
        <w:t xml:space="preserve"> v zmysle plánu práce na I. polrok 201</w:t>
      </w:r>
      <w:r w:rsidR="00EE3479">
        <w:t>4</w:t>
      </w:r>
      <w:r w:rsidRPr="00C47D8E">
        <w:t>, ktorý zobralo na vedomie OZ  na zasadnutí dňa 1</w:t>
      </w:r>
      <w:r w:rsidR="00EE3479">
        <w:t>3</w:t>
      </w:r>
      <w:r w:rsidRPr="00C47D8E">
        <w:t>.12.201</w:t>
      </w:r>
      <w:r w:rsidR="00EE3479">
        <w:t>3</w:t>
      </w:r>
      <w:r w:rsidRPr="00C47D8E">
        <w:t xml:space="preserve"> uznesením č. </w:t>
      </w:r>
      <w:r w:rsidR="00EE3479">
        <w:t>6</w:t>
      </w:r>
      <w:r w:rsidRPr="00C47D8E">
        <w:t>3/201</w:t>
      </w:r>
      <w:r w:rsidR="00EE3479">
        <w:t>3</w:t>
      </w:r>
      <w:r w:rsidRPr="00C47D8E">
        <w:t xml:space="preserve"> a plánu práce na II. polrok 201</w:t>
      </w:r>
      <w:r w:rsidR="00EE3479">
        <w:t>4</w:t>
      </w:r>
      <w:r w:rsidRPr="00C47D8E">
        <w:t xml:space="preserve">, ktorý  OZ zobralo na vedomie na zasadnutí </w:t>
      </w:r>
      <w:r w:rsidR="00EE3479">
        <w:t>12</w:t>
      </w:r>
      <w:r w:rsidRPr="00C47D8E">
        <w:t>.06.201</w:t>
      </w:r>
      <w:r w:rsidR="00EE3479">
        <w:t>4</w:t>
      </w:r>
      <w:r w:rsidRPr="00C47D8E">
        <w:t xml:space="preserve">  uznesením  č.</w:t>
      </w:r>
      <w:r w:rsidR="00EE3479">
        <w:t>42</w:t>
      </w:r>
      <w:r w:rsidRPr="00C47D8E">
        <w:t>/201</w:t>
      </w:r>
      <w:r w:rsidR="00EE3479">
        <w:t>4</w:t>
      </w:r>
      <w:r w:rsidRPr="00C47D8E">
        <w:t xml:space="preserve">.  </w:t>
      </w:r>
    </w:p>
    <w:p w:rsidR="00D4076D" w:rsidRDefault="00D4076D" w:rsidP="002F37FE">
      <w:pPr>
        <w:pStyle w:val="Default"/>
        <w:jc w:val="both"/>
      </w:pPr>
      <w:r>
        <w:lastRenderedPageBreak/>
        <w:t xml:space="preserve">Obecné zastupiteľstvo uznesením č. 43/2014 12.6.2014 vyhlásilo voľbu hlavného kontrolóra. Dňa 21.8.2014 v tajnej voľbe  poslanci OZ zvolili za hlavnú kontrolórku obce Ing. Luciu </w:t>
      </w:r>
      <w:proofErr w:type="spellStart"/>
      <w:r>
        <w:t>Borošovú</w:t>
      </w:r>
      <w:proofErr w:type="spellEnd"/>
      <w:r>
        <w:t xml:space="preserve"> uznesením č.</w:t>
      </w:r>
      <w:r w:rsidR="00162F4C">
        <w:t>56/2014</w:t>
      </w:r>
      <w:r>
        <w:t xml:space="preserve"> na obdobie 6 rokov od 1.9.2014 do 31.8.2020 s pracovným úväzkom 0,15.</w:t>
      </w:r>
      <w:r w:rsidR="00CD1E5B">
        <w:t xml:space="preserve"> Hlavná kontrolórka obce pokračovala v kontrolách v zmysle plánu práce schváleného na II. polrok  2014.</w:t>
      </w:r>
    </w:p>
    <w:p w:rsidR="00D4076D" w:rsidRPr="00C47D8E" w:rsidRDefault="00D4076D" w:rsidP="002F37FE">
      <w:pPr>
        <w:pStyle w:val="Default"/>
        <w:jc w:val="both"/>
      </w:pPr>
    </w:p>
    <w:p w:rsidR="002F37FE" w:rsidRPr="00C47D8E" w:rsidRDefault="002F37FE" w:rsidP="002F37FE">
      <w:pPr>
        <w:pStyle w:val="Default"/>
      </w:pPr>
    </w:p>
    <w:p w:rsidR="002F37FE" w:rsidRPr="00C47D8E" w:rsidRDefault="002F37FE" w:rsidP="002F37FE">
      <w:pPr>
        <w:pStyle w:val="Default"/>
      </w:pPr>
    </w:p>
    <w:p w:rsidR="002F37FE" w:rsidRPr="00C47D8E" w:rsidRDefault="002F37FE" w:rsidP="002F37FE">
      <w:pPr>
        <w:pStyle w:val="Default"/>
        <w:rPr>
          <w:u w:val="single"/>
        </w:rPr>
      </w:pPr>
      <w:r w:rsidRPr="00C47D8E">
        <w:rPr>
          <w:u w:val="single"/>
        </w:rPr>
        <w:t xml:space="preserve">Schválené právne normy obce Slaská: </w:t>
      </w:r>
    </w:p>
    <w:p w:rsidR="002F37FE" w:rsidRPr="00C47D8E" w:rsidRDefault="002F37FE" w:rsidP="002F37FE">
      <w:pPr>
        <w:pStyle w:val="Default"/>
      </w:pPr>
      <w:r w:rsidRPr="00C47D8E">
        <w:t xml:space="preserve">Vnútorný predpis o vykonávaní finančnej kontroly. </w:t>
      </w:r>
    </w:p>
    <w:p w:rsidR="002F37FE" w:rsidRPr="00C47D8E" w:rsidRDefault="002F37FE" w:rsidP="002F37FE">
      <w:pPr>
        <w:pStyle w:val="Default"/>
      </w:pPr>
      <w:r w:rsidRPr="00C47D8E">
        <w:t xml:space="preserve">Smernica o účtovaní a obehu účtovných dokladov. </w:t>
      </w:r>
    </w:p>
    <w:p w:rsidR="002F37FE" w:rsidRPr="00162F4C" w:rsidRDefault="002F37FE" w:rsidP="002F37FE">
      <w:pPr>
        <w:pStyle w:val="Default"/>
        <w:rPr>
          <w:color w:val="222A35" w:themeColor="text2" w:themeShade="80"/>
        </w:rPr>
      </w:pPr>
      <w:r w:rsidRPr="00162F4C">
        <w:rPr>
          <w:color w:val="222A35" w:themeColor="text2" w:themeShade="80"/>
        </w:rPr>
        <w:t>Rokovací poriadok OZ v Slaskej.</w:t>
      </w:r>
    </w:p>
    <w:p w:rsidR="002F37FE" w:rsidRPr="00C47D8E" w:rsidRDefault="002F37FE" w:rsidP="002F37FE">
      <w:pPr>
        <w:pStyle w:val="Default"/>
      </w:pPr>
      <w:r w:rsidRPr="00C47D8E">
        <w:t xml:space="preserve">Povodňový plán záchranných prác obce Slaská. </w:t>
      </w:r>
    </w:p>
    <w:p w:rsidR="002F37FE" w:rsidRPr="00C47D8E" w:rsidRDefault="002F37FE" w:rsidP="002F37FE">
      <w:pPr>
        <w:pStyle w:val="Default"/>
      </w:pPr>
    </w:p>
    <w:p w:rsidR="002F37FE" w:rsidRPr="00C47D8E" w:rsidRDefault="002F37FE" w:rsidP="002F37FE">
      <w:pPr>
        <w:pStyle w:val="Default"/>
      </w:pPr>
    </w:p>
    <w:p w:rsidR="002F37FE" w:rsidRPr="00C47D8E" w:rsidRDefault="002F37FE" w:rsidP="002F37FE">
      <w:pPr>
        <w:pStyle w:val="Default"/>
        <w:rPr>
          <w:u w:val="single"/>
        </w:rPr>
      </w:pPr>
      <w:r w:rsidRPr="00C47D8E">
        <w:rPr>
          <w:u w:val="single"/>
        </w:rPr>
        <w:t xml:space="preserve">Obecný úrad: </w:t>
      </w:r>
    </w:p>
    <w:p w:rsidR="002F37FE" w:rsidRPr="00C47D8E" w:rsidRDefault="002F37FE" w:rsidP="002F37FE">
      <w:pPr>
        <w:pStyle w:val="Default"/>
        <w:jc w:val="both"/>
      </w:pPr>
      <w:r w:rsidRPr="00C47D8E">
        <w:t xml:space="preserve">Je výkonným orgánom obecného zastupiteľstva a starostu obce, zabezpečuje organizačné a administratívne veci. Prácu obecného úradu organizuje starosta obce. </w:t>
      </w:r>
    </w:p>
    <w:p w:rsidR="002F37FE" w:rsidRPr="00C47D8E" w:rsidRDefault="002F37FE" w:rsidP="002F37FE">
      <w:pPr>
        <w:pStyle w:val="Default"/>
      </w:pPr>
    </w:p>
    <w:p w:rsidR="002F37FE" w:rsidRPr="00C47D8E" w:rsidRDefault="002F37FE" w:rsidP="002F37FE">
      <w:pPr>
        <w:pStyle w:val="Default"/>
      </w:pPr>
      <w:r w:rsidRPr="00C47D8E">
        <w:t>Zamestnanci obce na úseku obecného úradu:</w:t>
      </w:r>
    </w:p>
    <w:p w:rsidR="002F37FE" w:rsidRPr="00C47D8E" w:rsidRDefault="002F37FE" w:rsidP="002F37FE">
      <w:pPr>
        <w:pStyle w:val="Default"/>
      </w:pPr>
      <w:r w:rsidRPr="00C47D8E">
        <w:t xml:space="preserve"> </w:t>
      </w:r>
    </w:p>
    <w:p w:rsidR="002F37FE" w:rsidRPr="00C47D8E" w:rsidRDefault="002F37FE" w:rsidP="002F37FE">
      <w:pPr>
        <w:pStyle w:val="Default"/>
        <w:numPr>
          <w:ilvl w:val="0"/>
          <w:numId w:val="1"/>
        </w:numPr>
      </w:pPr>
      <w:r w:rsidRPr="00C47D8E">
        <w:t>Anna Hurtíková, administratívna pracovníčka.</w:t>
      </w:r>
    </w:p>
    <w:p w:rsidR="002F37FE" w:rsidRPr="00C47D8E" w:rsidRDefault="002F37FE" w:rsidP="002F37FE">
      <w:pPr>
        <w:pStyle w:val="Default"/>
        <w:numPr>
          <w:ilvl w:val="0"/>
          <w:numId w:val="1"/>
        </w:numPr>
        <w:rPr>
          <w:bCs/>
        </w:rPr>
      </w:pPr>
      <w:r w:rsidRPr="00C47D8E">
        <w:rPr>
          <w:bCs/>
        </w:rPr>
        <w:t>Zuzana Mojžišová, administratívna pracovníčka.</w:t>
      </w:r>
    </w:p>
    <w:p w:rsidR="002F37FE" w:rsidRPr="00C47D8E" w:rsidRDefault="002F37FE" w:rsidP="002F37FE">
      <w:pPr>
        <w:pStyle w:val="Default"/>
        <w:numPr>
          <w:ilvl w:val="0"/>
          <w:numId w:val="1"/>
        </w:numPr>
        <w:rPr>
          <w:bCs/>
        </w:rPr>
      </w:pPr>
      <w:r w:rsidRPr="00C47D8E">
        <w:rPr>
          <w:bCs/>
        </w:rPr>
        <w:t xml:space="preserve">Peter </w:t>
      </w:r>
      <w:proofErr w:type="spellStart"/>
      <w:r w:rsidRPr="00C47D8E">
        <w:rPr>
          <w:bCs/>
        </w:rPr>
        <w:t>Mácel</w:t>
      </w:r>
      <w:proofErr w:type="spellEnd"/>
      <w:r w:rsidRPr="00C47D8E">
        <w:rPr>
          <w:bCs/>
        </w:rPr>
        <w:t>, asistent starostu obce.</w:t>
      </w:r>
    </w:p>
    <w:p w:rsidR="002F37FE" w:rsidRPr="00C47D8E" w:rsidRDefault="002F37FE" w:rsidP="002F37FE">
      <w:pPr>
        <w:pStyle w:val="Default"/>
        <w:ind w:left="786"/>
        <w:rPr>
          <w:bCs/>
        </w:rPr>
      </w:pPr>
    </w:p>
    <w:p w:rsidR="002F37FE" w:rsidRPr="00C47D8E" w:rsidRDefault="002F37FE" w:rsidP="002F37FE">
      <w:pPr>
        <w:pStyle w:val="Default"/>
        <w:ind w:left="720"/>
        <w:rPr>
          <w:bCs/>
        </w:rPr>
      </w:pPr>
    </w:p>
    <w:p w:rsidR="002F37FE" w:rsidRPr="00C47D8E" w:rsidRDefault="002F37FE" w:rsidP="002F37FE">
      <w:pPr>
        <w:pStyle w:val="Default"/>
        <w:rPr>
          <w:bCs/>
          <w:u w:val="single"/>
        </w:rPr>
      </w:pPr>
      <w:r w:rsidRPr="00C47D8E">
        <w:rPr>
          <w:bCs/>
          <w:u w:val="single"/>
        </w:rPr>
        <w:t xml:space="preserve">Rozpočtové organizácie: </w:t>
      </w:r>
    </w:p>
    <w:p w:rsidR="002F37FE" w:rsidRPr="00C47D8E" w:rsidRDefault="002F37FE" w:rsidP="002F37FE">
      <w:pPr>
        <w:pStyle w:val="Default"/>
      </w:pPr>
      <w:r w:rsidRPr="00C47D8E">
        <w:t xml:space="preserve">Obec nemá zriadené rozpočtové organizácie. </w:t>
      </w:r>
    </w:p>
    <w:p w:rsidR="002F37FE" w:rsidRPr="00C47D8E" w:rsidRDefault="002F37FE" w:rsidP="002F37FE">
      <w:pPr>
        <w:pStyle w:val="Default"/>
      </w:pPr>
    </w:p>
    <w:p w:rsidR="002F37FE" w:rsidRDefault="002F37FE" w:rsidP="002F37FE">
      <w:pPr>
        <w:pStyle w:val="Default"/>
        <w:ind w:left="720"/>
        <w:rPr>
          <w:sz w:val="23"/>
          <w:szCs w:val="23"/>
        </w:rPr>
      </w:pPr>
    </w:p>
    <w:p w:rsidR="002F37FE" w:rsidRDefault="002F37FE" w:rsidP="002F37FE">
      <w:pPr>
        <w:pStyle w:val="Bezriadkovania"/>
        <w:rPr>
          <w:rFonts w:ascii="Times New Roman" w:hAnsi="Times New Roman"/>
          <w:b/>
          <w:sz w:val="28"/>
          <w:szCs w:val="28"/>
        </w:rPr>
      </w:pPr>
      <w:r w:rsidRPr="00503564">
        <w:rPr>
          <w:rFonts w:ascii="Times New Roman" w:hAnsi="Times New Roman"/>
          <w:b/>
          <w:sz w:val="28"/>
          <w:szCs w:val="28"/>
        </w:rPr>
        <w:t>2. Rozpočet obce na rok 201</w:t>
      </w:r>
      <w:r w:rsidR="00162F4C">
        <w:rPr>
          <w:rFonts w:ascii="Times New Roman" w:hAnsi="Times New Roman"/>
          <w:b/>
          <w:sz w:val="28"/>
          <w:szCs w:val="28"/>
        </w:rPr>
        <w:t>4</w:t>
      </w:r>
      <w:r w:rsidRPr="00503564">
        <w:rPr>
          <w:rFonts w:ascii="Times New Roman" w:hAnsi="Times New Roman"/>
          <w:b/>
          <w:sz w:val="28"/>
          <w:szCs w:val="28"/>
        </w:rPr>
        <w:t xml:space="preserve"> a jeho plnenie</w:t>
      </w:r>
    </w:p>
    <w:p w:rsidR="002F37FE" w:rsidRDefault="002F37FE" w:rsidP="002F37FE">
      <w:pPr>
        <w:pStyle w:val="Bezriadkovania"/>
        <w:rPr>
          <w:rFonts w:ascii="Times New Roman" w:hAnsi="Times New Roman"/>
          <w:b/>
          <w:sz w:val="28"/>
          <w:szCs w:val="28"/>
        </w:rPr>
      </w:pPr>
    </w:p>
    <w:p w:rsidR="002F37FE" w:rsidRDefault="002F37FE" w:rsidP="002F37FE">
      <w:pPr>
        <w:pStyle w:val="Normlnywebov"/>
        <w:jc w:val="both"/>
      </w:pPr>
      <w:r>
        <w:t>Rozpočet obce je základným nástrojom finančného hospodárenia v príslušnom rozpočtovom roku, ktorým sa riadi financovanie úloh a funkcií obce v príslušnom rozpočtovom roku. Rozpočtový rok je zhodný s kalendárnym rokom.</w:t>
      </w:r>
    </w:p>
    <w:p w:rsidR="002F37FE" w:rsidRDefault="002F37FE" w:rsidP="002F37FE">
      <w:pPr>
        <w:pStyle w:val="Normlnywebov"/>
        <w:jc w:val="both"/>
      </w:pPr>
      <w:r w:rsidRPr="00894AC2">
        <w:rPr>
          <w:rStyle w:val="Siln"/>
          <w:b w:val="0"/>
        </w:rPr>
        <w:t xml:space="preserve">Rozpočet </w:t>
      </w:r>
      <w:r w:rsidRPr="0018547A">
        <w:t>obce</w:t>
      </w:r>
      <w:r w:rsidRPr="00894AC2">
        <w:rPr>
          <w:b/>
        </w:rPr>
        <w:t xml:space="preserve"> </w:t>
      </w:r>
      <w:r w:rsidRPr="00894AC2">
        <w:rPr>
          <w:rStyle w:val="Siln"/>
          <w:b w:val="0"/>
        </w:rPr>
        <w:t>vyjadruje</w:t>
      </w:r>
      <w:r>
        <w:t xml:space="preserve"> samostatnosť hospodárenia obce. Rozpočet obce obsahuje príjmy a výdavky, v ktorých sú vyjadrené finančné vzťahy k právnickým a fyzickým osobám – podnikateľom pôsobiacich na území obce, ako aj k obyvateľom žijúcim na tomto území vyplývajúce  zo zákonov a z iných všeobecne záväzných právnych predpisov, zo VZN obce, ako aj zo zmlúv.</w:t>
      </w:r>
    </w:p>
    <w:p w:rsidR="002F37FE" w:rsidRDefault="002F37FE" w:rsidP="002F37FE">
      <w:pPr>
        <w:pStyle w:val="Normlnywebov"/>
      </w:pPr>
      <w:r w:rsidRPr="00894AC2">
        <w:rPr>
          <w:rStyle w:val="Siln"/>
          <w:b w:val="0"/>
        </w:rPr>
        <w:t xml:space="preserve">Rozpočet </w:t>
      </w:r>
      <w:r w:rsidRPr="0018547A">
        <w:t>obce</w:t>
      </w:r>
      <w:r w:rsidRPr="00894AC2">
        <w:rPr>
          <w:b/>
        </w:rPr>
        <w:t xml:space="preserve"> </w:t>
      </w:r>
      <w:r w:rsidRPr="00894AC2">
        <w:rPr>
          <w:rStyle w:val="Siln"/>
          <w:b w:val="0"/>
        </w:rPr>
        <w:t>zahŕňa</w:t>
      </w:r>
      <w:r>
        <w:t xml:space="preserve"> aj finančné vzťahy štátu k rozpočtu obce:</w:t>
      </w:r>
    </w:p>
    <w:p w:rsidR="002F37FE" w:rsidRDefault="002F37FE" w:rsidP="002F37FE">
      <w:pPr>
        <w:pStyle w:val="Normlnywebov"/>
      </w:pPr>
      <w:r>
        <w:t>-   podiely na daniach v správe štátu,</w:t>
      </w:r>
    </w:p>
    <w:p w:rsidR="002F37FE" w:rsidRDefault="002F37FE" w:rsidP="002F37FE">
      <w:pPr>
        <w:pStyle w:val="Normlnywebov"/>
      </w:pPr>
      <w:r>
        <w:t>-   dotácie na úhradu nákladov preneseného výkonu štátnej správy,</w:t>
      </w:r>
    </w:p>
    <w:p w:rsidR="002F37FE" w:rsidRDefault="002F37FE" w:rsidP="002F37FE">
      <w:pPr>
        <w:pStyle w:val="Normlnywebov"/>
      </w:pPr>
      <w:r>
        <w:t>-  ďalšie dotácie v súlade so zákonom o štátnom rozpočte na príslušný rozpočtový rok.</w:t>
      </w:r>
    </w:p>
    <w:p w:rsidR="002F37FE" w:rsidRDefault="002F37FE" w:rsidP="002F37FE">
      <w:pPr>
        <w:pStyle w:val="Normlnywebov"/>
      </w:pPr>
    </w:p>
    <w:p w:rsidR="002F37FE" w:rsidRDefault="002F37FE" w:rsidP="002F37FE">
      <w:pPr>
        <w:pStyle w:val="Normlnywebov"/>
      </w:pPr>
      <w:r w:rsidRPr="00894AC2">
        <w:rPr>
          <w:rStyle w:val="Siln"/>
          <w:b w:val="0"/>
        </w:rPr>
        <w:t xml:space="preserve">Rozpočet </w:t>
      </w:r>
      <w:r w:rsidRPr="0018547A">
        <w:t xml:space="preserve">obce </w:t>
      </w:r>
      <w:r w:rsidRPr="00894AC2">
        <w:rPr>
          <w:rStyle w:val="Siln"/>
          <w:b w:val="0"/>
        </w:rPr>
        <w:t>môže obsahovať</w:t>
      </w:r>
      <w:r>
        <w:rPr>
          <w:rStyle w:val="Siln"/>
        </w:rPr>
        <w:t xml:space="preserve"> </w:t>
      </w:r>
      <w:r>
        <w:t>finančné vzťahy:</w:t>
      </w:r>
    </w:p>
    <w:p w:rsidR="002F37FE" w:rsidRDefault="002F37FE" w:rsidP="002F37FE">
      <w:pPr>
        <w:pStyle w:val="Normlnywebov"/>
      </w:pPr>
      <w:r>
        <w:t>-  k rozpočtu iných obcí</w:t>
      </w:r>
    </w:p>
    <w:p w:rsidR="002F37FE" w:rsidRDefault="002F37FE" w:rsidP="002F37FE">
      <w:pPr>
        <w:pStyle w:val="Normlnywebov"/>
        <w:jc w:val="both"/>
      </w:pPr>
      <w:r>
        <w:lastRenderedPageBreak/>
        <w:t>-  k rozpočtu vyššieho územného celku, do ktorého územia obec patrí, ak plnia spoločné  úlohy.</w:t>
      </w:r>
    </w:p>
    <w:p w:rsidR="002F37FE" w:rsidRDefault="002F37FE" w:rsidP="002F37FE">
      <w:pPr>
        <w:pStyle w:val="Normlnywebov"/>
        <w:jc w:val="both"/>
      </w:pPr>
    </w:p>
    <w:p w:rsidR="002F37FE" w:rsidRPr="00E5677E" w:rsidRDefault="002F37FE" w:rsidP="002F37FE">
      <w:pPr>
        <w:pStyle w:val="Normlnywebov"/>
        <w:jc w:val="both"/>
      </w:pPr>
      <w:r w:rsidRPr="00E5677E">
        <w:t>Po finančnej stránke</w:t>
      </w:r>
      <w:r>
        <w:t xml:space="preserve"> v roku 201</w:t>
      </w:r>
      <w:r w:rsidR="00162F4C">
        <w:t>4</w:t>
      </w:r>
      <w:r w:rsidR="00C56664">
        <w:t xml:space="preserve"> obec</w:t>
      </w:r>
      <w:r w:rsidRPr="00E5677E">
        <w:t xml:space="preserve"> </w:t>
      </w:r>
      <w:r w:rsidRPr="00C56664">
        <w:t>zabezpečovala</w:t>
      </w:r>
      <w:r w:rsidRPr="00E5677E">
        <w:t xml:space="preserve"> plnenie úloh vlastnými prostriedkami a </w:t>
      </w:r>
      <w:r w:rsidRPr="001513FF">
        <w:t xml:space="preserve">prostriedkami zo štátneho rozpočtu SR podľa schváleného rozpočtu. Finančný </w:t>
      </w:r>
      <w:r w:rsidRPr="00E5677E">
        <w:t xml:space="preserve"> rozpočet obce bol schválený </w:t>
      </w:r>
      <w:r>
        <w:t>obecným zastupiteľstvom (OZ) dňa</w:t>
      </w:r>
      <w:r w:rsidRPr="00E5677E">
        <w:t xml:space="preserve"> 1</w:t>
      </w:r>
      <w:r w:rsidR="00254AD4">
        <w:t>3</w:t>
      </w:r>
      <w:r w:rsidRPr="00E5677E">
        <w:t>.12.201</w:t>
      </w:r>
      <w:r w:rsidR="00254AD4">
        <w:t>3</w:t>
      </w:r>
      <w:r w:rsidRPr="00E5677E">
        <w:t xml:space="preserve"> uznesením č.</w:t>
      </w:r>
      <w:r>
        <w:t xml:space="preserve"> </w:t>
      </w:r>
      <w:r w:rsidR="00254AD4">
        <w:t>69</w:t>
      </w:r>
      <w:r w:rsidRPr="00E5677E">
        <w:t>/201</w:t>
      </w:r>
      <w:r w:rsidR="00254AD4">
        <w:t>3</w:t>
      </w:r>
      <w:r w:rsidRPr="00E5677E">
        <w:t xml:space="preserve">. V priebehu roka boli vykonané rozpočtové opatrenia navrhnuté starostom obce a schválené </w:t>
      </w:r>
      <w:r>
        <w:t>OZ:</w:t>
      </w:r>
      <w:r w:rsidRPr="00E5677E">
        <w:t xml:space="preserve"> </w:t>
      </w:r>
    </w:p>
    <w:p w:rsidR="002F37FE" w:rsidRPr="00E5677E" w:rsidRDefault="002F37FE" w:rsidP="002F37FE">
      <w:pPr>
        <w:pStyle w:val="Default"/>
        <w:numPr>
          <w:ilvl w:val="0"/>
          <w:numId w:val="4"/>
        </w:numPr>
      </w:pPr>
      <w:r w:rsidRPr="00E5677E">
        <w:t>Rozpočtové opatrenie č. 1 schválené OZ  dňa</w:t>
      </w:r>
      <w:r w:rsidR="00254AD4">
        <w:t xml:space="preserve"> 13.03</w:t>
      </w:r>
      <w:r w:rsidRPr="00E5677E">
        <w:t>.201</w:t>
      </w:r>
      <w:r w:rsidR="00254AD4">
        <w:t>4</w:t>
      </w:r>
      <w:r w:rsidRPr="00E5677E">
        <w:t xml:space="preserve"> uznesením č. </w:t>
      </w:r>
      <w:r>
        <w:t>1</w:t>
      </w:r>
      <w:r w:rsidR="00254AD4">
        <w:t>2</w:t>
      </w:r>
      <w:r w:rsidRPr="00E5677E">
        <w:t>/201</w:t>
      </w:r>
      <w:r w:rsidR="00254AD4">
        <w:t>4</w:t>
      </w:r>
      <w:r>
        <w:t>.</w:t>
      </w:r>
    </w:p>
    <w:p w:rsidR="002F37FE" w:rsidRDefault="002F37FE" w:rsidP="002F37FE">
      <w:pPr>
        <w:pStyle w:val="Default"/>
        <w:numPr>
          <w:ilvl w:val="0"/>
          <w:numId w:val="4"/>
        </w:numPr>
      </w:pPr>
      <w:r w:rsidRPr="00E5677E">
        <w:t>Rozpočtové opatrenie č. 2 schválené OZ</w:t>
      </w:r>
      <w:r w:rsidR="00254AD4">
        <w:t xml:space="preserve"> </w:t>
      </w:r>
      <w:r w:rsidRPr="00E5677E">
        <w:t xml:space="preserve"> dňa </w:t>
      </w:r>
      <w:r w:rsidR="00254AD4">
        <w:t>21</w:t>
      </w:r>
      <w:r w:rsidRPr="00E5677E">
        <w:t>.</w:t>
      </w:r>
      <w:r w:rsidR="00254AD4">
        <w:t>08</w:t>
      </w:r>
      <w:r w:rsidRPr="00E5677E">
        <w:t>.201</w:t>
      </w:r>
      <w:r w:rsidR="00254AD4">
        <w:t>4</w:t>
      </w:r>
      <w:r w:rsidRPr="00E5677E">
        <w:t xml:space="preserve"> uznesením č</w:t>
      </w:r>
      <w:r w:rsidR="00254AD4">
        <w:t>. 57</w:t>
      </w:r>
      <w:r w:rsidRPr="00E5677E">
        <w:t>/201</w:t>
      </w:r>
      <w:r w:rsidR="00254AD4">
        <w:t>4</w:t>
      </w:r>
      <w:r>
        <w:t>.</w:t>
      </w:r>
    </w:p>
    <w:p w:rsidR="00254AD4" w:rsidRDefault="00254AD4" w:rsidP="00254AD4">
      <w:pPr>
        <w:pStyle w:val="Default"/>
        <w:numPr>
          <w:ilvl w:val="0"/>
          <w:numId w:val="4"/>
        </w:numPr>
      </w:pPr>
      <w:r w:rsidRPr="00E5677E">
        <w:t xml:space="preserve">Rozpočtové opatrenie č. </w:t>
      </w:r>
      <w:r>
        <w:t>3</w:t>
      </w:r>
      <w:r w:rsidRPr="00E5677E">
        <w:t xml:space="preserve"> schválené OZ</w:t>
      </w:r>
      <w:r>
        <w:t xml:space="preserve"> </w:t>
      </w:r>
      <w:r w:rsidRPr="00E5677E">
        <w:t xml:space="preserve"> dňa </w:t>
      </w:r>
      <w:r>
        <w:t>11</w:t>
      </w:r>
      <w:r w:rsidRPr="00E5677E">
        <w:t>.</w:t>
      </w:r>
      <w:r>
        <w:t>12</w:t>
      </w:r>
      <w:r w:rsidRPr="00E5677E">
        <w:t>.201</w:t>
      </w:r>
      <w:r>
        <w:t>4</w:t>
      </w:r>
      <w:r w:rsidRPr="00E5677E">
        <w:t xml:space="preserve"> uznesením č.</w:t>
      </w:r>
      <w:r>
        <w:t xml:space="preserve"> 17</w:t>
      </w:r>
      <w:r w:rsidRPr="00E5677E">
        <w:t>/201</w:t>
      </w:r>
      <w:r>
        <w:t>4.</w:t>
      </w:r>
    </w:p>
    <w:p w:rsidR="00254AD4" w:rsidRDefault="00254AD4" w:rsidP="00254AD4">
      <w:pPr>
        <w:pStyle w:val="Default"/>
        <w:ind w:left="915"/>
      </w:pPr>
    </w:p>
    <w:p w:rsidR="002F37FE" w:rsidRDefault="002F37FE" w:rsidP="002F37FE">
      <w:pPr>
        <w:pStyle w:val="Default"/>
        <w:jc w:val="both"/>
      </w:pPr>
      <w:r w:rsidRPr="00E5677E">
        <w:t xml:space="preserve">Na základe zákona č. 523/2004 o rozpočtových pravidlách verejnej správy, zákona č. 583/2004 o rozpočtových pravidlách územnej samosprávy a zákona č. 369/1990 o obecnom zriadení v znení neskorších predpisov </w:t>
      </w:r>
      <w:r>
        <w:t xml:space="preserve">bol </w:t>
      </w:r>
      <w:r w:rsidRPr="00E5677E">
        <w:t>pred</w:t>
      </w:r>
      <w:r>
        <w:t>ložený</w:t>
      </w:r>
      <w:r w:rsidRPr="00E5677E">
        <w:t xml:space="preserve"> záverečný účet obce za rok 201</w:t>
      </w:r>
      <w:r w:rsidR="005C4C19">
        <w:t>4</w:t>
      </w:r>
      <w:r w:rsidRPr="00E5677E">
        <w:t xml:space="preserve">, v ktorom sú uvedené údaje o rozpočtovom hospodárení obce. </w:t>
      </w:r>
    </w:p>
    <w:p w:rsidR="002F37FE" w:rsidRPr="00E5677E" w:rsidRDefault="002F37FE" w:rsidP="002F37FE">
      <w:pPr>
        <w:pStyle w:val="Default"/>
        <w:jc w:val="both"/>
      </w:pPr>
    </w:p>
    <w:p w:rsidR="002F37FE" w:rsidRDefault="002F37FE" w:rsidP="002F37FE">
      <w:pPr>
        <w:pStyle w:val="Default"/>
        <w:jc w:val="both"/>
      </w:pPr>
      <w:r w:rsidRPr="00E5677E">
        <w:t>Obec v</w:t>
      </w:r>
      <w:r>
        <w:t xml:space="preserve"> súlade s ustanovením § 16  zákona </w:t>
      </w:r>
      <w:r w:rsidRPr="00E5677E">
        <w:t xml:space="preserve"> č. 583/2004 </w:t>
      </w:r>
      <w:r>
        <w:t xml:space="preserve"> </w:t>
      </w:r>
      <w:proofErr w:type="spellStart"/>
      <w:r>
        <w:t>Z.z</w:t>
      </w:r>
      <w:proofErr w:type="spellEnd"/>
      <w:r>
        <w:t xml:space="preserve">. finančne usporiadala </w:t>
      </w:r>
      <w:r w:rsidRPr="00E5677E">
        <w:t xml:space="preserve">  svoje hospodárenie vrátane finančných vzťahov k  štátnemu rozpočtu</w:t>
      </w:r>
      <w:r>
        <w:t>, k štátnym fondom a k</w:t>
      </w:r>
      <w:r w:rsidRPr="00E5677E">
        <w:t xml:space="preserve"> rozpočt</w:t>
      </w:r>
      <w:r>
        <w:t>u</w:t>
      </w:r>
      <w:r w:rsidRPr="00E5677E">
        <w:t xml:space="preserve"> vyšš</w:t>
      </w:r>
      <w:r>
        <w:t>ieho</w:t>
      </w:r>
      <w:r w:rsidRPr="00E5677E">
        <w:t xml:space="preserve"> územn</w:t>
      </w:r>
      <w:r>
        <w:t>ého</w:t>
      </w:r>
      <w:r w:rsidRPr="00E5677E">
        <w:t xml:space="preserve"> celk</w:t>
      </w:r>
      <w:r>
        <w:t>u</w:t>
      </w:r>
      <w:r w:rsidRPr="00E5677E">
        <w:t xml:space="preserve">. </w:t>
      </w:r>
    </w:p>
    <w:p w:rsidR="002F37FE" w:rsidRDefault="002F37FE" w:rsidP="002F37FE">
      <w:pPr>
        <w:pStyle w:val="Default"/>
      </w:pPr>
    </w:p>
    <w:p w:rsidR="002F37FE" w:rsidRDefault="002F37FE" w:rsidP="002F37FE">
      <w:pPr>
        <w:pStyle w:val="Default"/>
        <w:jc w:val="both"/>
      </w:pPr>
      <w:r>
        <w:t>Rozpočet obce na rok 201</w:t>
      </w:r>
      <w:r w:rsidR="005C4C19">
        <w:t>4</w:t>
      </w:r>
      <w:r>
        <w:t xml:space="preserve"> bol zostavený v zmysle zákona č. 583/2004 </w:t>
      </w:r>
      <w:proofErr w:type="spellStart"/>
      <w:r>
        <w:t>Z.z</w:t>
      </w:r>
      <w:proofErr w:type="spellEnd"/>
      <w:r>
        <w:t>. o rozpočtových pravidlách územnej samosprávy v znení neskorších predpisov a podľa platnej rozpočtovej klasifikácie. Rozpočet obce bol zostavený v členení:</w:t>
      </w:r>
    </w:p>
    <w:p w:rsidR="002F37FE" w:rsidRDefault="002F37FE" w:rsidP="002F37FE">
      <w:pPr>
        <w:pStyle w:val="Default"/>
        <w:jc w:val="both"/>
      </w:pPr>
    </w:p>
    <w:p w:rsidR="002F37FE" w:rsidRDefault="002F37FE" w:rsidP="002F37FE">
      <w:pPr>
        <w:pStyle w:val="Default"/>
        <w:jc w:val="both"/>
      </w:pPr>
      <w:r>
        <w:t>Bežný rozpočet ( bežné príjmy a bežné výdavky).</w:t>
      </w:r>
    </w:p>
    <w:p w:rsidR="002F37FE" w:rsidRDefault="002F37FE" w:rsidP="002F37FE">
      <w:pPr>
        <w:pStyle w:val="Default"/>
        <w:jc w:val="both"/>
      </w:pPr>
      <w:r>
        <w:t>Kapitálový rozpočet ( kapitálové príjmy a kapitálové výdavky).</w:t>
      </w:r>
    </w:p>
    <w:p w:rsidR="002F37FE" w:rsidRDefault="002F37FE" w:rsidP="002F37FE">
      <w:pPr>
        <w:pStyle w:val="Default"/>
        <w:jc w:val="both"/>
      </w:pPr>
      <w:r>
        <w:t>Finančné operácie.</w:t>
      </w:r>
    </w:p>
    <w:p w:rsidR="002F37FE" w:rsidRDefault="002F37FE" w:rsidP="002F37FE">
      <w:pPr>
        <w:pStyle w:val="Default"/>
        <w:jc w:val="both"/>
      </w:pPr>
    </w:p>
    <w:p w:rsidR="002F37FE" w:rsidRDefault="002F37FE" w:rsidP="002F37FE">
      <w:pPr>
        <w:pStyle w:val="Default"/>
        <w:jc w:val="both"/>
      </w:pPr>
      <w:r>
        <w:t xml:space="preserve">Schválený rozpočet bol zostavený ako </w:t>
      </w:r>
      <w:r w:rsidR="005C4C19">
        <w:t>vyrovnaný</w:t>
      </w:r>
      <w:r>
        <w:t xml:space="preserve"> a po poslednej úprave rozpočtu ako </w:t>
      </w:r>
      <w:r w:rsidR="005C4C19">
        <w:t>prebytkový</w:t>
      </w:r>
      <w:r>
        <w:t>.</w:t>
      </w:r>
    </w:p>
    <w:p w:rsidR="002F37FE" w:rsidRPr="00B86942" w:rsidRDefault="002F37FE" w:rsidP="002F37FE">
      <w:pPr>
        <w:pStyle w:val="Default"/>
        <w:jc w:val="both"/>
        <w:rPr>
          <w:sz w:val="22"/>
          <w:szCs w:val="22"/>
        </w:rPr>
      </w:pPr>
      <w:r w:rsidRPr="00B86942">
        <w:rPr>
          <w:sz w:val="22"/>
          <w:szCs w:val="22"/>
        </w:rPr>
        <w:t xml:space="preserve">                                                                                                                         </w:t>
      </w:r>
      <w:r>
        <w:rPr>
          <w:sz w:val="22"/>
          <w:szCs w:val="22"/>
        </w:rPr>
        <w:t xml:space="preserve"> </w:t>
      </w:r>
      <w:r w:rsidRPr="00B86942">
        <w:rPr>
          <w:sz w:val="22"/>
          <w:szCs w:val="22"/>
        </w:rPr>
        <w:t xml:space="preserve">    </w:t>
      </w:r>
      <w:r>
        <w:rPr>
          <w:sz w:val="22"/>
          <w:szCs w:val="22"/>
        </w:rPr>
        <w:t xml:space="preserve">                 </w:t>
      </w:r>
      <w:r w:rsidRPr="00B86942">
        <w:rPr>
          <w:sz w:val="22"/>
          <w:szCs w:val="22"/>
        </w:rPr>
        <w:t xml:space="preserve"> eur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2"/>
      </w:tblGrid>
      <w:tr w:rsidR="002F37FE" w:rsidTr="00AF74DF">
        <w:trPr>
          <w:trHeight w:val="200"/>
        </w:trPr>
        <w:tc>
          <w:tcPr>
            <w:tcW w:w="5000" w:type="pct"/>
          </w:tcPr>
          <w:p w:rsidR="002F37FE" w:rsidRPr="000F6846" w:rsidRDefault="002F37FE" w:rsidP="00C315A5">
            <w:pPr>
              <w:pStyle w:val="Default"/>
              <w:jc w:val="both"/>
              <w:rPr>
                <w:b/>
              </w:rPr>
            </w:pPr>
            <w:r w:rsidRPr="000F6846">
              <w:rPr>
                <w:b/>
              </w:rPr>
              <w:t xml:space="preserve">Rozpočet  - príjmy                     </w:t>
            </w:r>
            <w:r w:rsidR="00C315A5">
              <w:rPr>
                <w:b/>
              </w:rPr>
              <w:t xml:space="preserve">   </w:t>
            </w:r>
            <w:r w:rsidRPr="000F6846">
              <w:rPr>
                <w:b/>
              </w:rPr>
              <w:t xml:space="preserve">      schválený                        </w:t>
            </w:r>
            <w:r>
              <w:rPr>
                <w:b/>
              </w:rPr>
              <w:t xml:space="preserve">            </w:t>
            </w:r>
            <w:r w:rsidRPr="000F6846">
              <w:rPr>
                <w:b/>
              </w:rPr>
              <w:t xml:space="preserve">      upravený          </w:t>
            </w:r>
          </w:p>
        </w:tc>
      </w:tr>
      <w:tr w:rsidR="002F37FE" w:rsidTr="00AF74DF">
        <w:trPr>
          <w:trHeight w:val="296"/>
        </w:trPr>
        <w:tc>
          <w:tcPr>
            <w:tcW w:w="5000" w:type="pct"/>
          </w:tcPr>
          <w:p w:rsidR="002F37FE" w:rsidRDefault="002F37FE" w:rsidP="00C315A5">
            <w:pPr>
              <w:pStyle w:val="Default"/>
              <w:jc w:val="both"/>
            </w:pPr>
            <w:r>
              <w:t xml:space="preserve">Bežné príjmy                                 </w:t>
            </w:r>
            <w:r w:rsidR="00C315A5">
              <w:t xml:space="preserve">      </w:t>
            </w:r>
            <w:r>
              <w:t xml:space="preserve">    </w:t>
            </w:r>
            <w:r w:rsidR="004A562D">
              <w:t>133 500</w:t>
            </w:r>
            <w:r>
              <w:t xml:space="preserve">                                             </w:t>
            </w:r>
            <w:r w:rsidR="004A562D">
              <w:t>135 000</w:t>
            </w:r>
          </w:p>
        </w:tc>
      </w:tr>
      <w:tr w:rsidR="002F37FE" w:rsidTr="00AF74DF">
        <w:trPr>
          <w:trHeight w:val="271"/>
        </w:trPr>
        <w:tc>
          <w:tcPr>
            <w:tcW w:w="5000" w:type="pct"/>
          </w:tcPr>
          <w:p w:rsidR="002F37FE" w:rsidRDefault="002F37FE" w:rsidP="00C315A5">
            <w:pPr>
              <w:pStyle w:val="Default"/>
              <w:jc w:val="both"/>
            </w:pPr>
            <w:r>
              <w:t xml:space="preserve">Kapitálové príjmy                             </w:t>
            </w:r>
            <w:r w:rsidR="00C315A5">
              <w:t xml:space="preserve">      </w:t>
            </w:r>
            <w:r>
              <w:t xml:space="preserve">    1 000                                                 </w:t>
            </w:r>
            <w:r w:rsidR="004A562D">
              <w:t>4 700</w:t>
            </w:r>
          </w:p>
        </w:tc>
      </w:tr>
      <w:tr w:rsidR="002F37FE" w:rsidTr="00AF74DF">
        <w:trPr>
          <w:trHeight w:val="276"/>
        </w:trPr>
        <w:tc>
          <w:tcPr>
            <w:tcW w:w="5000" w:type="pct"/>
          </w:tcPr>
          <w:p w:rsidR="002F37FE" w:rsidRDefault="002F37FE" w:rsidP="00C315A5">
            <w:pPr>
              <w:pStyle w:val="Default"/>
              <w:jc w:val="both"/>
            </w:pPr>
            <w:r>
              <w:t xml:space="preserve">Finančné operácie                             </w:t>
            </w:r>
            <w:r w:rsidR="00C315A5">
              <w:t xml:space="preserve">      </w:t>
            </w:r>
            <w:r>
              <w:t xml:space="preserve">    5 000                                               </w:t>
            </w:r>
            <w:r w:rsidR="004A562D">
              <w:t>32 400</w:t>
            </w:r>
          </w:p>
        </w:tc>
      </w:tr>
      <w:tr w:rsidR="002F37FE" w:rsidRPr="000F6846" w:rsidTr="00AF74DF">
        <w:trPr>
          <w:trHeight w:val="266"/>
        </w:trPr>
        <w:tc>
          <w:tcPr>
            <w:tcW w:w="5000" w:type="pct"/>
          </w:tcPr>
          <w:p w:rsidR="002F37FE" w:rsidRPr="000F6846" w:rsidRDefault="002F37FE" w:rsidP="00C315A5">
            <w:pPr>
              <w:pStyle w:val="Default"/>
              <w:jc w:val="both"/>
              <w:rPr>
                <w:b/>
              </w:rPr>
            </w:pPr>
            <w:r w:rsidRPr="000F6846">
              <w:rPr>
                <w:b/>
              </w:rPr>
              <w:t xml:space="preserve">SPOLU                                   </w:t>
            </w:r>
            <w:r>
              <w:rPr>
                <w:b/>
              </w:rPr>
              <w:t xml:space="preserve"> </w:t>
            </w:r>
            <w:r w:rsidRPr="000F6846">
              <w:rPr>
                <w:b/>
              </w:rPr>
              <w:t xml:space="preserve">     </w:t>
            </w:r>
            <w:r w:rsidR="00C315A5">
              <w:rPr>
                <w:b/>
              </w:rPr>
              <w:t xml:space="preserve">      </w:t>
            </w:r>
            <w:r w:rsidRPr="000F6846">
              <w:rPr>
                <w:b/>
              </w:rPr>
              <w:t xml:space="preserve">    13</w:t>
            </w:r>
            <w:r w:rsidR="004A562D">
              <w:rPr>
                <w:b/>
              </w:rPr>
              <w:t>9</w:t>
            </w:r>
            <w:r w:rsidRPr="000F6846">
              <w:rPr>
                <w:b/>
              </w:rPr>
              <w:t> </w:t>
            </w:r>
            <w:r w:rsidR="004A562D">
              <w:rPr>
                <w:b/>
              </w:rPr>
              <w:t>5</w:t>
            </w:r>
            <w:r w:rsidRPr="000F6846">
              <w:rPr>
                <w:b/>
              </w:rPr>
              <w:t xml:space="preserve">00                             </w:t>
            </w:r>
            <w:r>
              <w:rPr>
                <w:b/>
              </w:rPr>
              <w:t xml:space="preserve">                </w:t>
            </w:r>
            <w:r w:rsidR="004A562D">
              <w:rPr>
                <w:b/>
              </w:rPr>
              <w:t>172 100</w:t>
            </w:r>
          </w:p>
        </w:tc>
      </w:tr>
    </w:tbl>
    <w:p w:rsidR="004A562D" w:rsidRDefault="002F37FE" w:rsidP="002F37FE">
      <w:pPr>
        <w:pStyle w:val="Default"/>
        <w:jc w:val="both"/>
        <w:rPr>
          <w:sz w:val="22"/>
          <w:szCs w:val="22"/>
        </w:rPr>
      </w:pPr>
      <w:r w:rsidRPr="00B86942">
        <w:rPr>
          <w:sz w:val="22"/>
          <w:szCs w:val="22"/>
        </w:rPr>
        <w:t xml:space="preserve">   </w:t>
      </w:r>
    </w:p>
    <w:p w:rsidR="002F37FE" w:rsidRPr="00B86942" w:rsidRDefault="002F37FE" w:rsidP="002F37FE">
      <w:pPr>
        <w:pStyle w:val="Default"/>
        <w:jc w:val="both"/>
        <w:rPr>
          <w:sz w:val="22"/>
          <w:szCs w:val="22"/>
        </w:rPr>
      </w:pPr>
      <w:r w:rsidRPr="00B86942">
        <w:rPr>
          <w:sz w:val="22"/>
          <w:szCs w:val="22"/>
        </w:rPr>
        <w:t xml:space="preserve">                                                                                                                    </w:t>
      </w:r>
      <w:r>
        <w:rPr>
          <w:sz w:val="22"/>
          <w:szCs w:val="22"/>
        </w:rPr>
        <w:t xml:space="preserve">         </w:t>
      </w:r>
      <w:r w:rsidRPr="00B86942">
        <w:rPr>
          <w:sz w:val="22"/>
          <w:szCs w:val="22"/>
        </w:rPr>
        <w:t xml:space="preserve">  </w:t>
      </w:r>
      <w:r>
        <w:rPr>
          <w:sz w:val="22"/>
          <w:szCs w:val="22"/>
        </w:rPr>
        <w:t xml:space="preserve"> </w:t>
      </w:r>
      <w:r w:rsidRPr="00B86942">
        <w:rPr>
          <w:sz w:val="22"/>
          <w:szCs w:val="22"/>
        </w:rPr>
        <w:t xml:space="preserve">  </w:t>
      </w:r>
      <w:r>
        <w:rPr>
          <w:sz w:val="22"/>
          <w:szCs w:val="22"/>
        </w:rPr>
        <w:t xml:space="preserve">           </w:t>
      </w:r>
      <w:r w:rsidRPr="00B86942">
        <w:rPr>
          <w:sz w:val="22"/>
          <w:szCs w:val="22"/>
        </w:rPr>
        <w:t xml:space="preserve">   eur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2"/>
      </w:tblGrid>
      <w:tr w:rsidR="002F37FE" w:rsidRPr="000F6846" w:rsidTr="00AF74DF">
        <w:trPr>
          <w:trHeight w:val="200"/>
        </w:trPr>
        <w:tc>
          <w:tcPr>
            <w:tcW w:w="5000" w:type="pct"/>
          </w:tcPr>
          <w:p w:rsidR="002F37FE" w:rsidRPr="000F6846" w:rsidRDefault="002F37FE" w:rsidP="00AF74DF">
            <w:pPr>
              <w:pStyle w:val="Default"/>
              <w:jc w:val="both"/>
              <w:rPr>
                <w:b/>
              </w:rPr>
            </w:pPr>
            <w:r w:rsidRPr="000F6846">
              <w:rPr>
                <w:b/>
              </w:rPr>
              <w:t xml:space="preserve">Rozpočet  - </w:t>
            </w:r>
            <w:r>
              <w:rPr>
                <w:b/>
              </w:rPr>
              <w:t>výdavky</w:t>
            </w:r>
            <w:r w:rsidRPr="000F6846">
              <w:rPr>
                <w:b/>
              </w:rPr>
              <w:t xml:space="preserve">                           schválený                 </w:t>
            </w:r>
            <w:r>
              <w:rPr>
                <w:b/>
              </w:rPr>
              <w:t xml:space="preserve">         </w:t>
            </w:r>
            <w:r w:rsidRPr="000F6846">
              <w:rPr>
                <w:b/>
              </w:rPr>
              <w:t xml:space="preserve">               upravený       </w:t>
            </w:r>
          </w:p>
        </w:tc>
      </w:tr>
      <w:tr w:rsidR="002F37FE" w:rsidTr="00AF74DF">
        <w:trPr>
          <w:trHeight w:val="283"/>
        </w:trPr>
        <w:tc>
          <w:tcPr>
            <w:tcW w:w="5000" w:type="pct"/>
          </w:tcPr>
          <w:p w:rsidR="002F37FE" w:rsidRDefault="002F37FE" w:rsidP="004A562D">
            <w:pPr>
              <w:pStyle w:val="Default"/>
              <w:jc w:val="both"/>
            </w:pPr>
            <w:r>
              <w:t xml:space="preserve">Bežné výdavky                                 </w:t>
            </w:r>
            <w:r w:rsidR="004A562D">
              <w:t xml:space="preserve">  </w:t>
            </w:r>
            <w:r>
              <w:t xml:space="preserve">    </w:t>
            </w:r>
            <w:r w:rsidR="004A562D">
              <w:t>133 500</w:t>
            </w:r>
            <w:r>
              <w:t xml:space="preserve">                                             </w:t>
            </w:r>
            <w:r w:rsidR="004A562D">
              <w:t>123 080</w:t>
            </w:r>
          </w:p>
        </w:tc>
      </w:tr>
      <w:tr w:rsidR="002F37FE" w:rsidTr="00AF74DF">
        <w:trPr>
          <w:trHeight w:val="283"/>
        </w:trPr>
        <w:tc>
          <w:tcPr>
            <w:tcW w:w="5000" w:type="pct"/>
          </w:tcPr>
          <w:p w:rsidR="002F37FE" w:rsidRDefault="002F37FE" w:rsidP="00C315A5">
            <w:pPr>
              <w:pStyle w:val="Default"/>
              <w:jc w:val="both"/>
            </w:pPr>
            <w:r>
              <w:t xml:space="preserve">Kapitálové výdavky                          </w:t>
            </w:r>
            <w:r w:rsidR="004A562D">
              <w:t xml:space="preserve">   </w:t>
            </w:r>
            <w:r>
              <w:t xml:space="preserve">      </w:t>
            </w:r>
            <w:r w:rsidR="004A562D">
              <w:t>6</w:t>
            </w:r>
            <w:r>
              <w:t xml:space="preserve"> 000                                    </w:t>
            </w:r>
            <w:r w:rsidR="00C315A5">
              <w:t xml:space="preserve">  </w:t>
            </w:r>
            <w:r>
              <w:t xml:space="preserve">    </w:t>
            </w:r>
            <w:r w:rsidR="004A562D">
              <w:t xml:space="preserve"> </w:t>
            </w:r>
            <w:r>
              <w:t xml:space="preserve">    </w:t>
            </w:r>
            <w:r w:rsidR="004A562D">
              <w:t>38 020</w:t>
            </w:r>
          </w:p>
        </w:tc>
      </w:tr>
      <w:tr w:rsidR="002F37FE" w:rsidTr="00AF74DF">
        <w:trPr>
          <w:trHeight w:val="259"/>
        </w:trPr>
        <w:tc>
          <w:tcPr>
            <w:tcW w:w="5000" w:type="pct"/>
          </w:tcPr>
          <w:p w:rsidR="002F37FE" w:rsidRDefault="002F37FE" w:rsidP="004A562D">
            <w:pPr>
              <w:pStyle w:val="Default"/>
              <w:jc w:val="both"/>
            </w:pPr>
            <w:r>
              <w:t xml:space="preserve">Finančné operácie                                          0                                                    </w:t>
            </w:r>
            <w:r w:rsidR="004A562D">
              <w:t>4 000</w:t>
            </w:r>
          </w:p>
        </w:tc>
      </w:tr>
      <w:tr w:rsidR="002F37FE" w:rsidRPr="000F6846" w:rsidTr="00AF74DF">
        <w:trPr>
          <w:trHeight w:val="263"/>
        </w:trPr>
        <w:tc>
          <w:tcPr>
            <w:tcW w:w="5000" w:type="pct"/>
          </w:tcPr>
          <w:p w:rsidR="002F37FE" w:rsidRPr="000F6846" w:rsidRDefault="002F37FE" w:rsidP="00C315A5">
            <w:pPr>
              <w:pStyle w:val="Default"/>
              <w:jc w:val="both"/>
              <w:rPr>
                <w:b/>
              </w:rPr>
            </w:pPr>
            <w:r w:rsidRPr="000F6846">
              <w:rPr>
                <w:b/>
              </w:rPr>
              <w:t xml:space="preserve">SPOLU                                           </w:t>
            </w:r>
            <w:r>
              <w:rPr>
                <w:b/>
              </w:rPr>
              <w:t xml:space="preserve"> </w:t>
            </w:r>
            <w:r w:rsidR="004A562D">
              <w:rPr>
                <w:b/>
              </w:rPr>
              <w:t xml:space="preserve">      139 500</w:t>
            </w:r>
            <w:r w:rsidRPr="000F6846">
              <w:rPr>
                <w:b/>
              </w:rPr>
              <w:t xml:space="preserve">                    </w:t>
            </w:r>
            <w:r>
              <w:rPr>
                <w:b/>
              </w:rPr>
              <w:t xml:space="preserve"> </w:t>
            </w:r>
            <w:r w:rsidRPr="000F6846">
              <w:rPr>
                <w:b/>
              </w:rPr>
              <w:t xml:space="preserve">     </w:t>
            </w:r>
            <w:r>
              <w:rPr>
                <w:b/>
              </w:rPr>
              <w:t xml:space="preserve">          </w:t>
            </w:r>
            <w:r w:rsidR="00C315A5">
              <w:rPr>
                <w:b/>
              </w:rPr>
              <w:t xml:space="preserve"> </w:t>
            </w:r>
            <w:r>
              <w:rPr>
                <w:b/>
              </w:rPr>
              <w:t xml:space="preserve"> </w:t>
            </w:r>
            <w:r w:rsidRPr="000F6846">
              <w:rPr>
                <w:b/>
              </w:rPr>
              <w:t xml:space="preserve">       </w:t>
            </w:r>
            <w:r w:rsidR="004A562D">
              <w:rPr>
                <w:b/>
              </w:rPr>
              <w:t>165 100</w:t>
            </w:r>
          </w:p>
        </w:tc>
      </w:tr>
    </w:tbl>
    <w:p w:rsidR="002F37FE" w:rsidRDefault="002F37FE" w:rsidP="002F37FE">
      <w:pPr>
        <w:pStyle w:val="Default"/>
        <w:rPr>
          <w:b/>
          <w:bCs/>
        </w:rPr>
      </w:pPr>
    </w:p>
    <w:p w:rsidR="002F37FE" w:rsidRDefault="002F37FE" w:rsidP="002F37FE">
      <w:pPr>
        <w:pStyle w:val="Default"/>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7"/>
        <w:gridCol w:w="1620"/>
        <w:gridCol w:w="1822"/>
        <w:gridCol w:w="1778"/>
        <w:gridCol w:w="1667"/>
      </w:tblGrid>
      <w:tr w:rsidR="001C756B" w:rsidRPr="00CB0D3F" w:rsidTr="00C56664">
        <w:tc>
          <w:tcPr>
            <w:tcW w:w="2067" w:type="dxa"/>
            <w:shd w:val="clear" w:color="auto" w:fill="auto"/>
          </w:tcPr>
          <w:p w:rsidR="001C756B" w:rsidRPr="00AD3466" w:rsidRDefault="001C756B" w:rsidP="001C756B">
            <w:pPr>
              <w:tabs>
                <w:tab w:val="right" w:pos="8460"/>
              </w:tabs>
              <w:jc w:val="both"/>
              <w:rPr>
                <w:rFonts w:ascii="Times New Roman" w:hAnsi="Times New Roman"/>
                <w:b/>
              </w:rPr>
            </w:pPr>
          </w:p>
        </w:tc>
        <w:tc>
          <w:tcPr>
            <w:tcW w:w="1620" w:type="dxa"/>
            <w:shd w:val="clear" w:color="auto" w:fill="auto"/>
          </w:tcPr>
          <w:p w:rsidR="001C756B" w:rsidRPr="00AD3466" w:rsidRDefault="001C756B" w:rsidP="001C756B">
            <w:pPr>
              <w:tabs>
                <w:tab w:val="right" w:pos="8460"/>
              </w:tabs>
              <w:jc w:val="center"/>
              <w:rPr>
                <w:rFonts w:ascii="Times New Roman" w:hAnsi="Times New Roman"/>
                <w:b/>
              </w:rPr>
            </w:pPr>
            <w:r w:rsidRPr="00AD3466">
              <w:rPr>
                <w:rFonts w:ascii="Times New Roman" w:hAnsi="Times New Roman"/>
                <w:b/>
              </w:rPr>
              <w:t>Skutočnosť k 31.12.2014</w:t>
            </w:r>
          </w:p>
        </w:tc>
        <w:tc>
          <w:tcPr>
            <w:tcW w:w="1822" w:type="dxa"/>
            <w:shd w:val="clear" w:color="auto" w:fill="auto"/>
          </w:tcPr>
          <w:p w:rsidR="001C756B" w:rsidRPr="00AD3466" w:rsidRDefault="001C756B" w:rsidP="001C756B">
            <w:pPr>
              <w:tabs>
                <w:tab w:val="right" w:pos="8460"/>
              </w:tabs>
              <w:jc w:val="center"/>
              <w:rPr>
                <w:rFonts w:ascii="Times New Roman" w:hAnsi="Times New Roman"/>
                <w:b/>
              </w:rPr>
            </w:pPr>
            <w:r w:rsidRPr="00AD3466">
              <w:rPr>
                <w:rFonts w:ascii="Times New Roman" w:hAnsi="Times New Roman"/>
                <w:b/>
              </w:rPr>
              <w:t>Rozpočet  na rok 2015</w:t>
            </w:r>
          </w:p>
        </w:tc>
        <w:tc>
          <w:tcPr>
            <w:tcW w:w="1778" w:type="dxa"/>
            <w:shd w:val="clear" w:color="auto" w:fill="auto"/>
          </w:tcPr>
          <w:p w:rsidR="001C756B" w:rsidRPr="00AD3466" w:rsidRDefault="001C756B" w:rsidP="001C756B">
            <w:pPr>
              <w:tabs>
                <w:tab w:val="right" w:pos="8460"/>
              </w:tabs>
              <w:jc w:val="center"/>
              <w:rPr>
                <w:rFonts w:ascii="Times New Roman" w:hAnsi="Times New Roman"/>
                <w:b/>
              </w:rPr>
            </w:pPr>
            <w:r w:rsidRPr="00AD3466">
              <w:rPr>
                <w:rFonts w:ascii="Times New Roman" w:hAnsi="Times New Roman"/>
                <w:b/>
              </w:rPr>
              <w:t>Rozpočet</w:t>
            </w:r>
          </w:p>
          <w:p w:rsidR="001C756B" w:rsidRPr="00AD3466" w:rsidRDefault="001C756B" w:rsidP="001C756B">
            <w:pPr>
              <w:tabs>
                <w:tab w:val="right" w:pos="8460"/>
              </w:tabs>
              <w:jc w:val="center"/>
              <w:rPr>
                <w:rFonts w:ascii="Times New Roman" w:hAnsi="Times New Roman"/>
                <w:b/>
              </w:rPr>
            </w:pPr>
            <w:r w:rsidRPr="00AD3466">
              <w:rPr>
                <w:rFonts w:ascii="Times New Roman" w:hAnsi="Times New Roman"/>
                <w:b/>
              </w:rPr>
              <w:t xml:space="preserve"> na rok 2016</w:t>
            </w:r>
          </w:p>
        </w:tc>
        <w:tc>
          <w:tcPr>
            <w:tcW w:w="1667" w:type="dxa"/>
            <w:shd w:val="clear" w:color="auto" w:fill="auto"/>
          </w:tcPr>
          <w:p w:rsidR="001C756B" w:rsidRPr="00AD3466" w:rsidRDefault="001C756B" w:rsidP="001C756B">
            <w:pPr>
              <w:tabs>
                <w:tab w:val="right" w:pos="8460"/>
              </w:tabs>
              <w:jc w:val="center"/>
              <w:rPr>
                <w:rFonts w:ascii="Times New Roman" w:hAnsi="Times New Roman"/>
                <w:b/>
              </w:rPr>
            </w:pPr>
            <w:r w:rsidRPr="00AD3466">
              <w:rPr>
                <w:rFonts w:ascii="Times New Roman" w:hAnsi="Times New Roman"/>
                <w:b/>
              </w:rPr>
              <w:t>Rozpočet</w:t>
            </w:r>
          </w:p>
          <w:p w:rsidR="001C756B" w:rsidRPr="00AD3466" w:rsidRDefault="001C756B" w:rsidP="001C756B">
            <w:pPr>
              <w:tabs>
                <w:tab w:val="right" w:pos="8460"/>
              </w:tabs>
              <w:jc w:val="center"/>
              <w:rPr>
                <w:rFonts w:ascii="Times New Roman" w:hAnsi="Times New Roman"/>
                <w:b/>
              </w:rPr>
            </w:pPr>
            <w:r w:rsidRPr="00AD3466">
              <w:rPr>
                <w:rFonts w:ascii="Times New Roman" w:hAnsi="Times New Roman"/>
                <w:b/>
              </w:rPr>
              <w:t xml:space="preserve"> na rok 2017</w:t>
            </w:r>
          </w:p>
        </w:tc>
      </w:tr>
      <w:tr w:rsidR="001C756B" w:rsidRPr="00CB0D3F" w:rsidTr="00C56664">
        <w:tc>
          <w:tcPr>
            <w:tcW w:w="2067" w:type="dxa"/>
            <w:shd w:val="clear" w:color="auto" w:fill="auto"/>
          </w:tcPr>
          <w:p w:rsidR="001C756B" w:rsidRPr="00AD3466" w:rsidRDefault="001C756B" w:rsidP="001C756B">
            <w:pPr>
              <w:tabs>
                <w:tab w:val="right" w:pos="8460"/>
              </w:tabs>
              <w:jc w:val="both"/>
              <w:rPr>
                <w:rFonts w:ascii="Times New Roman" w:hAnsi="Times New Roman"/>
                <w:b/>
              </w:rPr>
            </w:pPr>
            <w:r w:rsidRPr="00AD3466">
              <w:rPr>
                <w:rFonts w:ascii="Times New Roman" w:hAnsi="Times New Roman"/>
                <w:b/>
              </w:rPr>
              <w:t>Príjmy celkom</w:t>
            </w:r>
          </w:p>
        </w:tc>
        <w:tc>
          <w:tcPr>
            <w:tcW w:w="1620" w:type="dxa"/>
            <w:shd w:val="clear" w:color="auto" w:fill="auto"/>
          </w:tcPr>
          <w:p w:rsidR="001C756B" w:rsidRPr="00AD3466" w:rsidRDefault="0014746C" w:rsidP="001C756B">
            <w:pPr>
              <w:tabs>
                <w:tab w:val="right" w:pos="8460"/>
              </w:tabs>
              <w:jc w:val="right"/>
              <w:rPr>
                <w:rFonts w:ascii="Times New Roman" w:hAnsi="Times New Roman"/>
                <w:b/>
              </w:rPr>
            </w:pPr>
            <w:r w:rsidRPr="00AD3466">
              <w:rPr>
                <w:rFonts w:ascii="Times New Roman" w:hAnsi="Times New Roman"/>
                <w:b/>
              </w:rPr>
              <w:t>171 116,93</w:t>
            </w:r>
          </w:p>
        </w:tc>
        <w:tc>
          <w:tcPr>
            <w:tcW w:w="1822" w:type="dxa"/>
            <w:shd w:val="clear" w:color="auto" w:fill="auto"/>
          </w:tcPr>
          <w:p w:rsidR="001C756B" w:rsidRPr="00AD3466" w:rsidRDefault="001C756B" w:rsidP="001C756B">
            <w:pPr>
              <w:tabs>
                <w:tab w:val="right" w:pos="8460"/>
              </w:tabs>
              <w:jc w:val="right"/>
              <w:rPr>
                <w:rFonts w:ascii="Times New Roman" w:hAnsi="Times New Roman"/>
                <w:b/>
              </w:rPr>
            </w:pPr>
            <w:r w:rsidRPr="00AD3466">
              <w:rPr>
                <w:rFonts w:ascii="Times New Roman" w:hAnsi="Times New Roman"/>
                <w:b/>
              </w:rPr>
              <w:t>144 200</w:t>
            </w:r>
          </w:p>
        </w:tc>
        <w:tc>
          <w:tcPr>
            <w:tcW w:w="1778" w:type="dxa"/>
            <w:shd w:val="clear" w:color="auto" w:fill="auto"/>
          </w:tcPr>
          <w:p w:rsidR="001C756B" w:rsidRPr="00AD3466" w:rsidRDefault="001C756B" w:rsidP="001C756B">
            <w:pPr>
              <w:tabs>
                <w:tab w:val="right" w:pos="8460"/>
              </w:tabs>
              <w:jc w:val="right"/>
              <w:rPr>
                <w:rFonts w:ascii="Times New Roman" w:hAnsi="Times New Roman"/>
                <w:b/>
              </w:rPr>
            </w:pPr>
            <w:r w:rsidRPr="00AD3466">
              <w:rPr>
                <w:rFonts w:ascii="Times New Roman" w:hAnsi="Times New Roman"/>
                <w:b/>
              </w:rPr>
              <w:t>125 600</w:t>
            </w:r>
          </w:p>
        </w:tc>
        <w:tc>
          <w:tcPr>
            <w:tcW w:w="1667" w:type="dxa"/>
            <w:shd w:val="clear" w:color="auto" w:fill="auto"/>
          </w:tcPr>
          <w:p w:rsidR="001C756B" w:rsidRPr="00AD3466" w:rsidRDefault="001C756B" w:rsidP="001C756B">
            <w:pPr>
              <w:tabs>
                <w:tab w:val="right" w:pos="8460"/>
              </w:tabs>
              <w:jc w:val="right"/>
              <w:rPr>
                <w:rFonts w:ascii="Times New Roman" w:hAnsi="Times New Roman"/>
                <w:b/>
              </w:rPr>
            </w:pPr>
            <w:r w:rsidRPr="00AD3466">
              <w:rPr>
                <w:rFonts w:ascii="Times New Roman" w:hAnsi="Times New Roman"/>
                <w:b/>
              </w:rPr>
              <w:t>125 600</w:t>
            </w:r>
          </w:p>
        </w:tc>
      </w:tr>
      <w:tr w:rsidR="001C756B" w:rsidRPr="00CB0D3F" w:rsidTr="001C756B">
        <w:tc>
          <w:tcPr>
            <w:tcW w:w="2067" w:type="dxa"/>
          </w:tcPr>
          <w:p w:rsidR="001C756B" w:rsidRPr="00AD3466" w:rsidRDefault="001C756B" w:rsidP="001C756B">
            <w:pPr>
              <w:tabs>
                <w:tab w:val="right" w:pos="8460"/>
              </w:tabs>
              <w:jc w:val="both"/>
              <w:rPr>
                <w:rFonts w:ascii="Times New Roman" w:hAnsi="Times New Roman"/>
              </w:rPr>
            </w:pPr>
            <w:r w:rsidRPr="00AD3466">
              <w:rPr>
                <w:rFonts w:ascii="Times New Roman" w:hAnsi="Times New Roman"/>
              </w:rPr>
              <w:lastRenderedPageBreak/>
              <w:t>z toho :</w:t>
            </w:r>
          </w:p>
        </w:tc>
        <w:tc>
          <w:tcPr>
            <w:tcW w:w="1620" w:type="dxa"/>
          </w:tcPr>
          <w:p w:rsidR="001C756B" w:rsidRPr="00AD3466" w:rsidRDefault="001C756B" w:rsidP="001C756B">
            <w:pPr>
              <w:tabs>
                <w:tab w:val="right" w:pos="8460"/>
              </w:tabs>
              <w:jc w:val="right"/>
              <w:rPr>
                <w:rFonts w:ascii="Times New Roman" w:hAnsi="Times New Roman"/>
                <w:b/>
              </w:rPr>
            </w:pPr>
          </w:p>
        </w:tc>
        <w:tc>
          <w:tcPr>
            <w:tcW w:w="1822" w:type="dxa"/>
          </w:tcPr>
          <w:p w:rsidR="001C756B" w:rsidRPr="00AD3466" w:rsidRDefault="001C756B" w:rsidP="001C756B">
            <w:pPr>
              <w:tabs>
                <w:tab w:val="right" w:pos="8460"/>
              </w:tabs>
              <w:jc w:val="right"/>
              <w:rPr>
                <w:rFonts w:ascii="Times New Roman" w:hAnsi="Times New Roman"/>
                <w:b/>
              </w:rPr>
            </w:pPr>
          </w:p>
        </w:tc>
        <w:tc>
          <w:tcPr>
            <w:tcW w:w="1778" w:type="dxa"/>
          </w:tcPr>
          <w:p w:rsidR="001C756B" w:rsidRPr="00AD3466" w:rsidRDefault="001C756B" w:rsidP="001C756B">
            <w:pPr>
              <w:tabs>
                <w:tab w:val="right" w:pos="8460"/>
              </w:tabs>
              <w:jc w:val="right"/>
              <w:rPr>
                <w:rFonts w:ascii="Times New Roman" w:hAnsi="Times New Roman"/>
                <w:b/>
              </w:rPr>
            </w:pPr>
          </w:p>
        </w:tc>
        <w:tc>
          <w:tcPr>
            <w:tcW w:w="1667" w:type="dxa"/>
          </w:tcPr>
          <w:p w:rsidR="001C756B" w:rsidRPr="00AD3466" w:rsidRDefault="001C756B" w:rsidP="001C756B">
            <w:pPr>
              <w:tabs>
                <w:tab w:val="right" w:pos="8460"/>
              </w:tabs>
              <w:jc w:val="right"/>
              <w:rPr>
                <w:rFonts w:ascii="Times New Roman" w:hAnsi="Times New Roman"/>
                <w:b/>
              </w:rPr>
            </w:pPr>
          </w:p>
        </w:tc>
      </w:tr>
      <w:tr w:rsidR="001C756B" w:rsidRPr="00CB0D3F" w:rsidTr="001C756B">
        <w:tc>
          <w:tcPr>
            <w:tcW w:w="2067" w:type="dxa"/>
          </w:tcPr>
          <w:p w:rsidR="001C756B" w:rsidRPr="00AD3466" w:rsidRDefault="001C756B" w:rsidP="001C756B">
            <w:pPr>
              <w:tabs>
                <w:tab w:val="right" w:pos="8460"/>
              </w:tabs>
              <w:jc w:val="both"/>
              <w:rPr>
                <w:rFonts w:ascii="Times New Roman" w:hAnsi="Times New Roman"/>
              </w:rPr>
            </w:pPr>
            <w:r w:rsidRPr="00AD3466">
              <w:rPr>
                <w:rFonts w:ascii="Times New Roman" w:hAnsi="Times New Roman"/>
              </w:rPr>
              <w:t>Bežné príjmy</w:t>
            </w:r>
          </w:p>
        </w:tc>
        <w:tc>
          <w:tcPr>
            <w:tcW w:w="1620" w:type="dxa"/>
          </w:tcPr>
          <w:p w:rsidR="001C756B" w:rsidRPr="00AD3466" w:rsidRDefault="0014746C" w:rsidP="001C756B">
            <w:pPr>
              <w:tabs>
                <w:tab w:val="right" w:pos="8460"/>
              </w:tabs>
              <w:jc w:val="right"/>
              <w:rPr>
                <w:rFonts w:ascii="Times New Roman" w:hAnsi="Times New Roman"/>
              </w:rPr>
            </w:pPr>
            <w:r w:rsidRPr="00AD3466">
              <w:rPr>
                <w:rFonts w:ascii="Times New Roman" w:hAnsi="Times New Roman"/>
              </w:rPr>
              <w:t>135 078,18</w:t>
            </w:r>
          </w:p>
        </w:tc>
        <w:tc>
          <w:tcPr>
            <w:tcW w:w="1822" w:type="dxa"/>
          </w:tcPr>
          <w:p w:rsidR="001C756B" w:rsidRPr="00AD3466" w:rsidRDefault="001C756B" w:rsidP="001C756B">
            <w:pPr>
              <w:tabs>
                <w:tab w:val="right" w:pos="8460"/>
              </w:tabs>
              <w:jc w:val="right"/>
              <w:rPr>
                <w:rFonts w:ascii="Times New Roman" w:hAnsi="Times New Roman"/>
              </w:rPr>
            </w:pPr>
            <w:r w:rsidRPr="00AD3466">
              <w:rPr>
                <w:rFonts w:ascii="Times New Roman" w:hAnsi="Times New Roman"/>
              </w:rPr>
              <w:t>125 600</w:t>
            </w:r>
          </w:p>
        </w:tc>
        <w:tc>
          <w:tcPr>
            <w:tcW w:w="1778" w:type="dxa"/>
          </w:tcPr>
          <w:p w:rsidR="001C756B" w:rsidRPr="00AD3466" w:rsidRDefault="001C756B" w:rsidP="001C756B">
            <w:pPr>
              <w:tabs>
                <w:tab w:val="right" w:pos="8460"/>
              </w:tabs>
              <w:jc w:val="right"/>
              <w:rPr>
                <w:rFonts w:ascii="Times New Roman" w:hAnsi="Times New Roman"/>
              </w:rPr>
            </w:pPr>
            <w:r w:rsidRPr="00AD3466">
              <w:rPr>
                <w:rFonts w:ascii="Times New Roman" w:hAnsi="Times New Roman"/>
              </w:rPr>
              <w:t>125 600</w:t>
            </w:r>
          </w:p>
        </w:tc>
        <w:tc>
          <w:tcPr>
            <w:tcW w:w="1667" w:type="dxa"/>
          </w:tcPr>
          <w:p w:rsidR="001C756B" w:rsidRPr="00AD3466" w:rsidRDefault="001C756B" w:rsidP="001C756B">
            <w:pPr>
              <w:tabs>
                <w:tab w:val="right" w:pos="8460"/>
              </w:tabs>
              <w:jc w:val="right"/>
              <w:rPr>
                <w:rFonts w:ascii="Times New Roman" w:hAnsi="Times New Roman"/>
              </w:rPr>
            </w:pPr>
            <w:r w:rsidRPr="00AD3466">
              <w:rPr>
                <w:rFonts w:ascii="Times New Roman" w:hAnsi="Times New Roman"/>
              </w:rPr>
              <w:t>125 600</w:t>
            </w:r>
          </w:p>
        </w:tc>
      </w:tr>
      <w:tr w:rsidR="001C756B" w:rsidRPr="00CB0D3F" w:rsidTr="001C756B">
        <w:tc>
          <w:tcPr>
            <w:tcW w:w="2067" w:type="dxa"/>
          </w:tcPr>
          <w:p w:rsidR="001C756B" w:rsidRPr="00AD3466" w:rsidRDefault="001C756B" w:rsidP="001C756B">
            <w:pPr>
              <w:tabs>
                <w:tab w:val="right" w:pos="8460"/>
              </w:tabs>
              <w:jc w:val="both"/>
              <w:rPr>
                <w:rFonts w:ascii="Times New Roman" w:hAnsi="Times New Roman"/>
              </w:rPr>
            </w:pPr>
            <w:r w:rsidRPr="00AD3466">
              <w:rPr>
                <w:rFonts w:ascii="Times New Roman" w:hAnsi="Times New Roman"/>
              </w:rPr>
              <w:t>Kapitálové príjmy</w:t>
            </w:r>
          </w:p>
        </w:tc>
        <w:tc>
          <w:tcPr>
            <w:tcW w:w="1620" w:type="dxa"/>
          </w:tcPr>
          <w:p w:rsidR="001C756B" w:rsidRPr="00AD3466" w:rsidRDefault="0014746C" w:rsidP="001C756B">
            <w:pPr>
              <w:tabs>
                <w:tab w:val="right" w:pos="8460"/>
              </w:tabs>
              <w:jc w:val="right"/>
              <w:rPr>
                <w:rFonts w:ascii="Times New Roman" w:hAnsi="Times New Roman"/>
              </w:rPr>
            </w:pPr>
            <w:r w:rsidRPr="00AD3466">
              <w:rPr>
                <w:rFonts w:ascii="Times New Roman" w:hAnsi="Times New Roman"/>
              </w:rPr>
              <w:t>4 670,05</w:t>
            </w:r>
          </w:p>
        </w:tc>
        <w:tc>
          <w:tcPr>
            <w:tcW w:w="1822" w:type="dxa"/>
          </w:tcPr>
          <w:p w:rsidR="001C756B" w:rsidRPr="00AD3466" w:rsidRDefault="001C756B" w:rsidP="001C756B">
            <w:pPr>
              <w:tabs>
                <w:tab w:val="right" w:pos="8460"/>
              </w:tabs>
              <w:jc w:val="right"/>
              <w:rPr>
                <w:rFonts w:ascii="Times New Roman" w:hAnsi="Times New Roman"/>
              </w:rPr>
            </w:pPr>
            <w:r w:rsidRPr="00AD3466">
              <w:rPr>
                <w:rFonts w:ascii="Times New Roman" w:hAnsi="Times New Roman"/>
              </w:rPr>
              <w:t>1 000</w:t>
            </w:r>
          </w:p>
        </w:tc>
        <w:tc>
          <w:tcPr>
            <w:tcW w:w="1778" w:type="dxa"/>
          </w:tcPr>
          <w:p w:rsidR="001C756B" w:rsidRPr="00AD3466" w:rsidRDefault="001C756B" w:rsidP="001C756B">
            <w:pPr>
              <w:tabs>
                <w:tab w:val="right" w:pos="8460"/>
              </w:tabs>
              <w:jc w:val="right"/>
              <w:rPr>
                <w:rFonts w:ascii="Times New Roman" w:hAnsi="Times New Roman"/>
              </w:rPr>
            </w:pPr>
            <w:r w:rsidRPr="00AD3466">
              <w:rPr>
                <w:rFonts w:ascii="Times New Roman" w:hAnsi="Times New Roman"/>
              </w:rPr>
              <w:t>0</w:t>
            </w:r>
          </w:p>
        </w:tc>
        <w:tc>
          <w:tcPr>
            <w:tcW w:w="1667" w:type="dxa"/>
          </w:tcPr>
          <w:p w:rsidR="001C756B" w:rsidRPr="00AD3466" w:rsidRDefault="001C756B" w:rsidP="001C756B">
            <w:pPr>
              <w:tabs>
                <w:tab w:val="right" w:pos="8460"/>
              </w:tabs>
              <w:jc w:val="right"/>
              <w:rPr>
                <w:rFonts w:ascii="Times New Roman" w:hAnsi="Times New Roman"/>
              </w:rPr>
            </w:pPr>
            <w:r w:rsidRPr="00AD3466">
              <w:rPr>
                <w:rFonts w:ascii="Times New Roman" w:hAnsi="Times New Roman"/>
              </w:rPr>
              <w:t>0</w:t>
            </w:r>
          </w:p>
        </w:tc>
      </w:tr>
      <w:tr w:rsidR="001C756B" w:rsidRPr="00CB0D3F" w:rsidTr="001C756B">
        <w:tc>
          <w:tcPr>
            <w:tcW w:w="2067" w:type="dxa"/>
          </w:tcPr>
          <w:p w:rsidR="001C756B" w:rsidRPr="00AD3466" w:rsidRDefault="001C756B" w:rsidP="001C756B">
            <w:pPr>
              <w:tabs>
                <w:tab w:val="right" w:pos="8460"/>
              </w:tabs>
              <w:jc w:val="both"/>
              <w:rPr>
                <w:rFonts w:ascii="Times New Roman" w:hAnsi="Times New Roman"/>
              </w:rPr>
            </w:pPr>
            <w:r w:rsidRPr="00AD3466">
              <w:rPr>
                <w:rFonts w:ascii="Times New Roman" w:hAnsi="Times New Roman"/>
              </w:rPr>
              <w:t>Finančné príjmy</w:t>
            </w:r>
          </w:p>
        </w:tc>
        <w:tc>
          <w:tcPr>
            <w:tcW w:w="1620" w:type="dxa"/>
          </w:tcPr>
          <w:p w:rsidR="001C756B" w:rsidRPr="00AD3466" w:rsidRDefault="0014746C" w:rsidP="001C756B">
            <w:pPr>
              <w:tabs>
                <w:tab w:val="right" w:pos="8460"/>
              </w:tabs>
              <w:jc w:val="right"/>
              <w:rPr>
                <w:rFonts w:ascii="Times New Roman" w:hAnsi="Times New Roman"/>
              </w:rPr>
            </w:pPr>
            <w:r w:rsidRPr="00AD3466">
              <w:rPr>
                <w:rFonts w:ascii="Times New Roman" w:hAnsi="Times New Roman"/>
              </w:rPr>
              <w:t>31 368,70</w:t>
            </w:r>
          </w:p>
        </w:tc>
        <w:tc>
          <w:tcPr>
            <w:tcW w:w="1822" w:type="dxa"/>
          </w:tcPr>
          <w:p w:rsidR="001C756B" w:rsidRPr="00AD3466" w:rsidRDefault="001C756B" w:rsidP="001C756B">
            <w:pPr>
              <w:tabs>
                <w:tab w:val="right" w:pos="8460"/>
              </w:tabs>
              <w:jc w:val="right"/>
              <w:rPr>
                <w:rFonts w:ascii="Times New Roman" w:hAnsi="Times New Roman"/>
              </w:rPr>
            </w:pPr>
            <w:r w:rsidRPr="00AD3466">
              <w:rPr>
                <w:rFonts w:ascii="Times New Roman" w:hAnsi="Times New Roman"/>
              </w:rPr>
              <w:t>17 600</w:t>
            </w:r>
          </w:p>
        </w:tc>
        <w:tc>
          <w:tcPr>
            <w:tcW w:w="1778" w:type="dxa"/>
          </w:tcPr>
          <w:p w:rsidR="001C756B" w:rsidRPr="00AD3466" w:rsidRDefault="001C756B" w:rsidP="001C756B">
            <w:pPr>
              <w:tabs>
                <w:tab w:val="right" w:pos="8460"/>
              </w:tabs>
              <w:jc w:val="right"/>
              <w:rPr>
                <w:rFonts w:ascii="Times New Roman" w:hAnsi="Times New Roman"/>
              </w:rPr>
            </w:pPr>
            <w:r w:rsidRPr="00AD3466">
              <w:rPr>
                <w:rFonts w:ascii="Times New Roman" w:hAnsi="Times New Roman"/>
              </w:rPr>
              <w:t xml:space="preserve"> 0</w:t>
            </w:r>
          </w:p>
        </w:tc>
        <w:tc>
          <w:tcPr>
            <w:tcW w:w="1667" w:type="dxa"/>
          </w:tcPr>
          <w:p w:rsidR="001C756B" w:rsidRPr="00AD3466" w:rsidRDefault="001C756B" w:rsidP="001C756B">
            <w:pPr>
              <w:tabs>
                <w:tab w:val="right" w:pos="8460"/>
              </w:tabs>
              <w:jc w:val="right"/>
              <w:rPr>
                <w:rFonts w:ascii="Times New Roman" w:hAnsi="Times New Roman"/>
              </w:rPr>
            </w:pPr>
            <w:r w:rsidRPr="00AD3466">
              <w:rPr>
                <w:rFonts w:ascii="Times New Roman" w:hAnsi="Times New Roman"/>
              </w:rPr>
              <w:t>0</w:t>
            </w:r>
          </w:p>
        </w:tc>
      </w:tr>
      <w:tr w:rsidR="001C756B" w:rsidRPr="00CB0D3F" w:rsidTr="00C56664">
        <w:tc>
          <w:tcPr>
            <w:tcW w:w="2067" w:type="dxa"/>
            <w:shd w:val="clear" w:color="auto" w:fill="auto"/>
          </w:tcPr>
          <w:p w:rsidR="001C756B" w:rsidRPr="00AD3466" w:rsidRDefault="001C756B" w:rsidP="001C756B">
            <w:pPr>
              <w:tabs>
                <w:tab w:val="right" w:pos="8460"/>
              </w:tabs>
              <w:jc w:val="both"/>
              <w:rPr>
                <w:rFonts w:ascii="Times New Roman" w:hAnsi="Times New Roman"/>
                <w:b/>
              </w:rPr>
            </w:pPr>
          </w:p>
        </w:tc>
        <w:tc>
          <w:tcPr>
            <w:tcW w:w="1620" w:type="dxa"/>
            <w:shd w:val="clear" w:color="auto" w:fill="auto"/>
          </w:tcPr>
          <w:p w:rsidR="001C756B" w:rsidRPr="00AD3466" w:rsidRDefault="001C756B" w:rsidP="001C756B">
            <w:pPr>
              <w:tabs>
                <w:tab w:val="right" w:pos="8460"/>
              </w:tabs>
              <w:jc w:val="center"/>
              <w:rPr>
                <w:rFonts w:ascii="Times New Roman" w:hAnsi="Times New Roman"/>
                <w:b/>
              </w:rPr>
            </w:pPr>
            <w:r w:rsidRPr="00AD3466">
              <w:rPr>
                <w:rFonts w:ascii="Times New Roman" w:hAnsi="Times New Roman"/>
                <w:b/>
              </w:rPr>
              <w:t>Skutočnosť k 31.12.2014</w:t>
            </w:r>
          </w:p>
        </w:tc>
        <w:tc>
          <w:tcPr>
            <w:tcW w:w="1822" w:type="dxa"/>
            <w:shd w:val="clear" w:color="auto" w:fill="auto"/>
          </w:tcPr>
          <w:p w:rsidR="001C756B" w:rsidRPr="00AD3466" w:rsidRDefault="001C756B" w:rsidP="001C756B">
            <w:pPr>
              <w:tabs>
                <w:tab w:val="right" w:pos="8460"/>
              </w:tabs>
              <w:jc w:val="center"/>
              <w:rPr>
                <w:rFonts w:ascii="Times New Roman" w:hAnsi="Times New Roman"/>
                <w:b/>
              </w:rPr>
            </w:pPr>
            <w:r w:rsidRPr="00AD3466">
              <w:rPr>
                <w:rFonts w:ascii="Times New Roman" w:hAnsi="Times New Roman"/>
                <w:b/>
              </w:rPr>
              <w:t>Rozpočet  na rok 2015</w:t>
            </w:r>
          </w:p>
        </w:tc>
        <w:tc>
          <w:tcPr>
            <w:tcW w:w="1778" w:type="dxa"/>
            <w:shd w:val="clear" w:color="auto" w:fill="auto"/>
          </w:tcPr>
          <w:p w:rsidR="001C756B" w:rsidRPr="00AD3466" w:rsidRDefault="001C756B" w:rsidP="001C756B">
            <w:pPr>
              <w:tabs>
                <w:tab w:val="right" w:pos="8460"/>
              </w:tabs>
              <w:jc w:val="center"/>
              <w:rPr>
                <w:rFonts w:ascii="Times New Roman" w:hAnsi="Times New Roman"/>
                <w:b/>
              </w:rPr>
            </w:pPr>
            <w:r w:rsidRPr="00AD3466">
              <w:rPr>
                <w:rFonts w:ascii="Times New Roman" w:hAnsi="Times New Roman"/>
                <w:b/>
              </w:rPr>
              <w:t>Rozpočet</w:t>
            </w:r>
          </w:p>
          <w:p w:rsidR="001C756B" w:rsidRPr="00AD3466" w:rsidRDefault="001C756B" w:rsidP="001C756B">
            <w:pPr>
              <w:tabs>
                <w:tab w:val="right" w:pos="8460"/>
              </w:tabs>
              <w:jc w:val="center"/>
              <w:rPr>
                <w:rFonts w:ascii="Times New Roman" w:hAnsi="Times New Roman"/>
                <w:b/>
              </w:rPr>
            </w:pPr>
            <w:r w:rsidRPr="00AD3466">
              <w:rPr>
                <w:rFonts w:ascii="Times New Roman" w:hAnsi="Times New Roman"/>
                <w:b/>
              </w:rPr>
              <w:t xml:space="preserve"> na rok 2016</w:t>
            </w:r>
          </w:p>
        </w:tc>
        <w:tc>
          <w:tcPr>
            <w:tcW w:w="1667" w:type="dxa"/>
            <w:shd w:val="clear" w:color="auto" w:fill="auto"/>
          </w:tcPr>
          <w:p w:rsidR="001C756B" w:rsidRPr="00AD3466" w:rsidRDefault="001C756B" w:rsidP="001C756B">
            <w:pPr>
              <w:tabs>
                <w:tab w:val="right" w:pos="8460"/>
              </w:tabs>
              <w:jc w:val="center"/>
              <w:rPr>
                <w:rFonts w:ascii="Times New Roman" w:hAnsi="Times New Roman"/>
                <w:b/>
              </w:rPr>
            </w:pPr>
            <w:r w:rsidRPr="00AD3466">
              <w:rPr>
                <w:rFonts w:ascii="Times New Roman" w:hAnsi="Times New Roman"/>
                <w:b/>
              </w:rPr>
              <w:t>Rozpočet</w:t>
            </w:r>
          </w:p>
          <w:p w:rsidR="001C756B" w:rsidRPr="00AD3466" w:rsidRDefault="001C756B" w:rsidP="001C756B">
            <w:pPr>
              <w:tabs>
                <w:tab w:val="right" w:pos="8460"/>
              </w:tabs>
              <w:jc w:val="center"/>
              <w:rPr>
                <w:rFonts w:ascii="Times New Roman" w:hAnsi="Times New Roman"/>
                <w:b/>
              </w:rPr>
            </w:pPr>
            <w:r w:rsidRPr="00AD3466">
              <w:rPr>
                <w:rFonts w:ascii="Times New Roman" w:hAnsi="Times New Roman"/>
                <w:b/>
              </w:rPr>
              <w:t xml:space="preserve"> na rok 2017</w:t>
            </w:r>
          </w:p>
        </w:tc>
      </w:tr>
      <w:tr w:rsidR="001C756B" w:rsidRPr="00CB0D3F" w:rsidTr="00C56664">
        <w:tc>
          <w:tcPr>
            <w:tcW w:w="2067" w:type="dxa"/>
            <w:shd w:val="clear" w:color="auto" w:fill="auto"/>
          </w:tcPr>
          <w:p w:rsidR="001C756B" w:rsidRPr="00AD3466" w:rsidRDefault="001C756B" w:rsidP="001C756B">
            <w:pPr>
              <w:tabs>
                <w:tab w:val="right" w:pos="8460"/>
              </w:tabs>
              <w:jc w:val="both"/>
              <w:rPr>
                <w:rFonts w:ascii="Times New Roman" w:hAnsi="Times New Roman"/>
                <w:b/>
              </w:rPr>
            </w:pPr>
            <w:r w:rsidRPr="00AD3466">
              <w:rPr>
                <w:rFonts w:ascii="Times New Roman" w:hAnsi="Times New Roman"/>
                <w:b/>
              </w:rPr>
              <w:t>Výdavky celkom</w:t>
            </w:r>
          </w:p>
        </w:tc>
        <w:tc>
          <w:tcPr>
            <w:tcW w:w="1620" w:type="dxa"/>
            <w:shd w:val="clear" w:color="auto" w:fill="auto"/>
          </w:tcPr>
          <w:p w:rsidR="001C756B" w:rsidRPr="00AD3466" w:rsidRDefault="0014746C" w:rsidP="001C756B">
            <w:pPr>
              <w:tabs>
                <w:tab w:val="right" w:pos="8460"/>
              </w:tabs>
              <w:jc w:val="right"/>
              <w:rPr>
                <w:rFonts w:ascii="Times New Roman" w:hAnsi="Times New Roman"/>
                <w:b/>
              </w:rPr>
            </w:pPr>
            <w:r w:rsidRPr="00AD3466">
              <w:rPr>
                <w:rFonts w:ascii="Times New Roman" w:hAnsi="Times New Roman"/>
                <w:b/>
              </w:rPr>
              <w:t>162 815,02</w:t>
            </w:r>
          </w:p>
        </w:tc>
        <w:tc>
          <w:tcPr>
            <w:tcW w:w="1822" w:type="dxa"/>
            <w:shd w:val="clear" w:color="auto" w:fill="auto"/>
          </w:tcPr>
          <w:p w:rsidR="001C756B" w:rsidRPr="00AD3466" w:rsidRDefault="001C756B" w:rsidP="001C756B">
            <w:pPr>
              <w:tabs>
                <w:tab w:val="right" w:pos="8460"/>
              </w:tabs>
              <w:jc w:val="right"/>
              <w:rPr>
                <w:rFonts w:ascii="Times New Roman" w:hAnsi="Times New Roman"/>
                <w:b/>
              </w:rPr>
            </w:pPr>
            <w:r w:rsidRPr="00AD3466">
              <w:rPr>
                <w:rFonts w:ascii="Times New Roman" w:hAnsi="Times New Roman"/>
                <w:b/>
              </w:rPr>
              <w:t>134 200</w:t>
            </w:r>
          </w:p>
        </w:tc>
        <w:tc>
          <w:tcPr>
            <w:tcW w:w="1778" w:type="dxa"/>
            <w:shd w:val="clear" w:color="auto" w:fill="auto"/>
          </w:tcPr>
          <w:p w:rsidR="001C756B" w:rsidRPr="00AD3466" w:rsidRDefault="001C756B" w:rsidP="001C756B">
            <w:pPr>
              <w:tabs>
                <w:tab w:val="right" w:pos="8460"/>
              </w:tabs>
              <w:jc w:val="right"/>
              <w:rPr>
                <w:rFonts w:ascii="Times New Roman" w:hAnsi="Times New Roman"/>
                <w:b/>
              </w:rPr>
            </w:pPr>
            <w:r w:rsidRPr="00AD3466">
              <w:rPr>
                <w:rFonts w:ascii="Times New Roman" w:hAnsi="Times New Roman"/>
                <w:b/>
              </w:rPr>
              <w:t xml:space="preserve"> 110 675</w:t>
            </w:r>
          </w:p>
        </w:tc>
        <w:tc>
          <w:tcPr>
            <w:tcW w:w="1667" w:type="dxa"/>
            <w:shd w:val="clear" w:color="auto" w:fill="auto"/>
          </w:tcPr>
          <w:p w:rsidR="001C756B" w:rsidRPr="00AD3466" w:rsidRDefault="001C756B" w:rsidP="001C756B">
            <w:pPr>
              <w:tabs>
                <w:tab w:val="right" w:pos="8460"/>
              </w:tabs>
              <w:jc w:val="right"/>
              <w:rPr>
                <w:rFonts w:ascii="Times New Roman" w:hAnsi="Times New Roman"/>
                <w:b/>
              </w:rPr>
            </w:pPr>
            <w:r w:rsidRPr="00AD3466">
              <w:rPr>
                <w:rFonts w:ascii="Times New Roman" w:hAnsi="Times New Roman"/>
                <w:b/>
              </w:rPr>
              <w:t>109 075</w:t>
            </w:r>
          </w:p>
        </w:tc>
      </w:tr>
      <w:tr w:rsidR="001C756B" w:rsidRPr="00CB0D3F" w:rsidTr="00C56664">
        <w:tc>
          <w:tcPr>
            <w:tcW w:w="2067" w:type="dxa"/>
          </w:tcPr>
          <w:p w:rsidR="001C756B" w:rsidRPr="00AD3466" w:rsidRDefault="001C756B" w:rsidP="001C756B">
            <w:pPr>
              <w:tabs>
                <w:tab w:val="right" w:pos="8460"/>
              </w:tabs>
              <w:jc w:val="both"/>
              <w:rPr>
                <w:rFonts w:ascii="Times New Roman" w:hAnsi="Times New Roman"/>
              </w:rPr>
            </w:pPr>
            <w:r w:rsidRPr="00AD3466">
              <w:rPr>
                <w:rFonts w:ascii="Times New Roman" w:hAnsi="Times New Roman"/>
              </w:rPr>
              <w:t>z toho :</w:t>
            </w:r>
          </w:p>
        </w:tc>
        <w:tc>
          <w:tcPr>
            <w:tcW w:w="1620" w:type="dxa"/>
          </w:tcPr>
          <w:p w:rsidR="001C756B" w:rsidRPr="00AD3466" w:rsidRDefault="001C756B" w:rsidP="001C756B">
            <w:pPr>
              <w:tabs>
                <w:tab w:val="right" w:pos="8460"/>
              </w:tabs>
              <w:jc w:val="right"/>
              <w:rPr>
                <w:rFonts w:ascii="Times New Roman" w:hAnsi="Times New Roman"/>
                <w:b/>
              </w:rPr>
            </w:pPr>
          </w:p>
        </w:tc>
        <w:tc>
          <w:tcPr>
            <w:tcW w:w="1822" w:type="dxa"/>
          </w:tcPr>
          <w:p w:rsidR="001C756B" w:rsidRPr="00AD3466" w:rsidRDefault="001C756B" w:rsidP="001C756B">
            <w:pPr>
              <w:tabs>
                <w:tab w:val="right" w:pos="8460"/>
              </w:tabs>
              <w:jc w:val="right"/>
              <w:rPr>
                <w:rFonts w:ascii="Times New Roman" w:hAnsi="Times New Roman"/>
                <w:b/>
              </w:rPr>
            </w:pPr>
          </w:p>
        </w:tc>
        <w:tc>
          <w:tcPr>
            <w:tcW w:w="1778" w:type="dxa"/>
          </w:tcPr>
          <w:p w:rsidR="001C756B" w:rsidRPr="00AD3466" w:rsidRDefault="001C756B" w:rsidP="001C756B">
            <w:pPr>
              <w:tabs>
                <w:tab w:val="right" w:pos="8460"/>
              </w:tabs>
              <w:jc w:val="right"/>
              <w:rPr>
                <w:rFonts w:ascii="Times New Roman" w:hAnsi="Times New Roman"/>
                <w:b/>
              </w:rPr>
            </w:pPr>
          </w:p>
        </w:tc>
        <w:tc>
          <w:tcPr>
            <w:tcW w:w="1667" w:type="dxa"/>
          </w:tcPr>
          <w:p w:rsidR="001C756B" w:rsidRPr="00AD3466" w:rsidRDefault="001C756B" w:rsidP="001C756B">
            <w:pPr>
              <w:tabs>
                <w:tab w:val="right" w:pos="8460"/>
              </w:tabs>
              <w:jc w:val="right"/>
              <w:rPr>
                <w:rFonts w:ascii="Times New Roman" w:hAnsi="Times New Roman"/>
                <w:b/>
              </w:rPr>
            </w:pPr>
          </w:p>
        </w:tc>
      </w:tr>
      <w:tr w:rsidR="001C756B" w:rsidRPr="00CB0D3F" w:rsidTr="00C56664">
        <w:tc>
          <w:tcPr>
            <w:tcW w:w="2067" w:type="dxa"/>
          </w:tcPr>
          <w:p w:rsidR="001C756B" w:rsidRPr="00AD3466" w:rsidRDefault="001C756B" w:rsidP="001C756B">
            <w:pPr>
              <w:tabs>
                <w:tab w:val="right" w:pos="8460"/>
              </w:tabs>
              <w:jc w:val="both"/>
              <w:rPr>
                <w:rFonts w:ascii="Times New Roman" w:hAnsi="Times New Roman"/>
              </w:rPr>
            </w:pPr>
            <w:r w:rsidRPr="00AD3466">
              <w:rPr>
                <w:rFonts w:ascii="Times New Roman" w:hAnsi="Times New Roman"/>
              </w:rPr>
              <w:t>Bežné výdavky</w:t>
            </w:r>
          </w:p>
        </w:tc>
        <w:tc>
          <w:tcPr>
            <w:tcW w:w="1620" w:type="dxa"/>
          </w:tcPr>
          <w:p w:rsidR="001C756B" w:rsidRPr="00AD3466" w:rsidRDefault="0014746C" w:rsidP="001C756B">
            <w:pPr>
              <w:tabs>
                <w:tab w:val="right" w:pos="8460"/>
              </w:tabs>
              <w:jc w:val="right"/>
              <w:rPr>
                <w:rFonts w:ascii="Times New Roman" w:hAnsi="Times New Roman"/>
              </w:rPr>
            </w:pPr>
            <w:r w:rsidRPr="00AD3466">
              <w:rPr>
                <w:rFonts w:ascii="Times New Roman" w:hAnsi="Times New Roman"/>
              </w:rPr>
              <w:t>122 330,56</w:t>
            </w:r>
          </w:p>
        </w:tc>
        <w:tc>
          <w:tcPr>
            <w:tcW w:w="1822" w:type="dxa"/>
          </w:tcPr>
          <w:p w:rsidR="001C756B" w:rsidRPr="00AD3466" w:rsidRDefault="001C756B" w:rsidP="001C756B">
            <w:pPr>
              <w:tabs>
                <w:tab w:val="right" w:pos="8460"/>
              </w:tabs>
              <w:jc w:val="right"/>
              <w:rPr>
                <w:rFonts w:ascii="Times New Roman" w:hAnsi="Times New Roman"/>
              </w:rPr>
            </w:pPr>
            <w:r w:rsidRPr="00AD3466">
              <w:rPr>
                <w:rFonts w:ascii="Times New Roman" w:hAnsi="Times New Roman"/>
              </w:rPr>
              <w:t>109 600</w:t>
            </w:r>
          </w:p>
        </w:tc>
        <w:tc>
          <w:tcPr>
            <w:tcW w:w="1778" w:type="dxa"/>
          </w:tcPr>
          <w:p w:rsidR="001C756B" w:rsidRPr="00AD3466" w:rsidRDefault="001C756B" w:rsidP="001C756B">
            <w:pPr>
              <w:tabs>
                <w:tab w:val="right" w:pos="8460"/>
              </w:tabs>
              <w:jc w:val="right"/>
              <w:rPr>
                <w:rFonts w:ascii="Times New Roman" w:hAnsi="Times New Roman"/>
              </w:rPr>
            </w:pPr>
            <w:r w:rsidRPr="00AD3466">
              <w:rPr>
                <w:rFonts w:ascii="Times New Roman" w:hAnsi="Times New Roman"/>
              </w:rPr>
              <w:t>104 675</w:t>
            </w:r>
          </w:p>
        </w:tc>
        <w:tc>
          <w:tcPr>
            <w:tcW w:w="1667" w:type="dxa"/>
          </w:tcPr>
          <w:p w:rsidR="001C756B" w:rsidRPr="00AD3466" w:rsidRDefault="001C756B" w:rsidP="001C756B">
            <w:pPr>
              <w:tabs>
                <w:tab w:val="right" w:pos="8460"/>
              </w:tabs>
              <w:jc w:val="right"/>
              <w:rPr>
                <w:rFonts w:ascii="Times New Roman" w:hAnsi="Times New Roman"/>
              </w:rPr>
            </w:pPr>
            <w:r w:rsidRPr="00AD3466">
              <w:rPr>
                <w:rFonts w:ascii="Times New Roman" w:hAnsi="Times New Roman"/>
              </w:rPr>
              <w:t>103 075</w:t>
            </w:r>
          </w:p>
        </w:tc>
      </w:tr>
      <w:tr w:rsidR="001C756B" w:rsidRPr="00CB0D3F" w:rsidTr="00C56664">
        <w:tc>
          <w:tcPr>
            <w:tcW w:w="2067" w:type="dxa"/>
          </w:tcPr>
          <w:p w:rsidR="001C756B" w:rsidRPr="00AD3466" w:rsidRDefault="001C756B" w:rsidP="001C756B">
            <w:pPr>
              <w:tabs>
                <w:tab w:val="right" w:pos="8460"/>
              </w:tabs>
              <w:jc w:val="both"/>
              <w:rPr>
                <w:rFonts w:ascii="Times New Roman" w:hAnsi="Times New Roman"/>
              </w:rPr>
            </w:pPr>
            <w:r w:rsidRPr="00AD3466">
              <w:rPr>
                <w:rFonts w:ascii="Times New Roman" w:hAnsi="Times New Roman"/>
              </w:rPr>
              <w:t>Kapitálové výdavky</w:t>
            </w:r>
          </w:p>
        </w:tc>
        <w:tc>
          <w:tcPr>
            <w:tcW w:w="1620" w:type="dxa"/>
          </w:tcPr>
          <w:p w:rsidR="001C756B" w:rsidRPr="00AD3466" w:rsidRDefault="0014746C" w:rsidP="001C756B">
            <w:pPr>
              <w:tabs>
                <w:tab w:val="right" w:pos="8460"/>
              </w:tabs>
              <w:jc w:val="right"/>
              <w:rPr>
                <w:rFonts w:ascii="Times New Roman" w:hAnsi="Times New Roman"/>
              </w:rPr>
            </w:pPr>
            <w:r w:rsidRPr="00AD3466">
              <w:rPr>
                <w:rFonts w:ascii="Times New Roman" w:hAnsi="Times New Roman"/>
              </w:rPr>
              <w:t>36 984,46</w:t>
            </w:r>
          </w:p>
        </w:tc>
        <w:tc>
          <w:tcPr>
            <w:tcW w:w="1822" w:type="dxa"/>
          </w:tcPr>
          <w:p w:rsidR="001C756B" w:rsidRPr="00AD3466" w:rsidRDefault="001C756B" w:rsidP="001C756B">
            <w:pPr>
              <w:tabs>
                <w:tab w:val="right" w:pos="8460"/>
              </w:tabs>
              <w:jc w:val="right"/>
              <w:rPr>
                <w:rFonts w:ascii="Times New Roman" w:hAnsi="Times New Roman"/>
              </w:rPr>
            </w:pPr>
            <w:r w:rsidRPr="00AD3466">
              <w:rPr>
                <w:rFonts w:ascii="Times New Roman" w:hAnsi="Times New Roman"/>
              </w:rPr>
              <w:t>18 600</w:t>
            </w:r>
          </w:p>
        </w:tc>
        <w:tc>
          <w:tcPr>
            <w:tcW w:w="1778" w:type="dxa"/>
          </w:tcPr>
          <w:p w:rsidR="001C756B" w:rsidRPr="00AD3466" w:rsidRDefault="001C756B" w:rsidP="001C756B">
            <w:pPr>
              <w:tabs>
                <w:tab w:val="right" w:pos="8460"/>
              </w:tabs>
              <w:jc w:val="right"/>
              <w:rPr>
                <w:rFonts w:ascii="Times New Roman" w:hAnsi="Times New Roman"/>
              </w:rPr>
            </w:pPr>
            <w:r w:rsidRPr="00AD3466">
              <w:rPr>
                <w:rFonts w:ascii="Times New Roman" w:hAnsi="Times New Roman"/>
              </w:rPr>
              <w:t>0</w:t>
            </w:r>
          </w:p>
        </w:tc>
        <w:tc>
          <w:tcPr>
            <w:tcW w:w="1667" w:type="dxa"/>
          </w:tcPr>
          <w:p w:rsidR="001C756B" w:rsidRPr="00AD3466" w:rsidRDefault="001C756B" w:rsidP="001C756B">
            <w:pPr>
              <w:tabs>
                <w:tab w:val="right" w:pos="8460"/>
              </w:tabs>
              <w:jc w:val="right"/>
              <w:rPr>
                <w:rFonts w:ascii="Times New Roman" w:hAnsi="Times New Roman"/>
              </w:rPr>
            </w:pPr>
            <w:r w:rsidRPr="00AD3466">
              <w:rPr>
                <w:rFonts w:ascii="Times New Roman" w:hAnsi="Times New Roman"/>
              </w:rPr>
              <w:t>0</w:t>
            </w:r>
          </w:p>
        </w:tc>
      </w:tr>
      <w:tr w:rsidR="001C756B" w:rsidRPr="00CB0D3F" w:rsidTr="00C56664">
        <w:tc>
          <w:tcPr>
            <w:tcW w:w="2067" w:type="dxa"/>
          </w:tcPr>
          <w:p w:rsidR="001C756B" w:rsidRPr="00AD3466" w:rsidRDefault="001C756B" w:rsidP="001C756B">
            <w:pPr>
              <w:tabs>
                <w:tab w:val="right" w:pos="8460"/>
              </w:tabs>
              <w:jc w:val="both"/>
              <w:rPr>
                <w:rFonts w:ascii="Times New Roman" w:hAnsi="Times New Roman"/>
              </w:rPr>
            </w:pPr>
            <w:r w:rsidRPr="00AD3466">
              <w:rPr>
                <w:rFonts w:ascii="Times New Roman" w:hAnsi="Times New Roman"/>
              </w:rPr>
              <w:t>Finančné výdavky</w:t>
            </w:r>
          </w:p>
        </w:tc>
        <w:tc>
          <w:tcPr>
            <w:tcW w:w="1620" w:type="dxa"/>
          </w:tcPr>
          <w:p w:rsidR="001C756B" w:rsidRPr="00AD3466" w:rsidRDefault="0014746C" w:rsidP="001C756B">
            <w:pPr>
              <w:tabs>
                <w:tab w:val="right" w:pos="8460"/>
              </w:tabs>
              <w:jc w:val="right"/>
              <w:rPr>
                <w:rFonts w:ascii="Times New Roman" w:hAnsi="Times New Roman"/>
              </w:rPr>
            </w:pPr>
            <w:r w:rsidRPr="00AD3466">
              <w:rPr>
                <w:rFonts w:ascii="Times New Roman" w:hAnsi="Times New Roman"/>
              </w:rPr>
              <w:t>3 500</w:t>
            </w:r>
          </w:p>
        </w:tc>
        <w:tc>
          <w:tcPr>
            <w:tcW w:w="1822" w:type="dxa"/>
          </w:tcPr>
          <w:p w:rsidR="001C756B" w:rsidRPr="00AD3466" w:rsidRDefault="001C756B" w:rsidP="001C756B">
            <w:pPr>
              <w:tabs>
                <w:tab w:val="right" w:pos="8460"/>
              </w:tabs>
              <w:jc w:val="right"/>
              <w:rPr>
                <w:rFonts w:ascii="Times New Roman" w:hAnsi="Times New Roman"/>
              </w:rPr>
            </w:pPr>
            <w:r w:rsidRPr="00AD3466">
              <w:rPr>
                <w:rFonts w:ascii="Times New Roman" w:hAnsi="Times New Roman"/>
              </w:rPr>
              <w:t>6 000</w:t>
            </w:r>
          </w:p>
        </w:tc>
        <w:tc>
          <w:tcPr>
            <w:tcW w:w="1778" w:type="dxa"/>
          </w:tcPr>
          <w:p w:rsidR="001C756B" w:rsidRPr="00AD3466" w:rsidRDefault="001C756B" w:rsidP="001C756B">
            <w:pPr>
              <w:tabs>
                <w:tab w:val="right" w:pos="8460"/>
              </w:tabs>
              <w:jc w:val="right"/>
              <w:rPr>
                <w:rFonts w:ascii="Times New Roman" w:hAnsi="Times New Roman"/>
              </w:rPr>
            </w:pPr>
            <w:r w:rsidRPr="00AD3466">
              <w:rPr>
                <w:rFonts w:ascii="Times New Roman" w:hAnsi="Times New Roman"/>
              </w:rPr>
              <w:t>6 000</w:t>
            </w:r>
          </w:p>
        </w:tc>
        <w:tc>
          <w:tcPr>
            <w:tcW w:w="1667" w:type="dxa"/>
          </w:tcPr>
          <w:p w:rsidR="001C756B" w:rsidRPr="00AD3466" w:rsidRDefault="001C756B" w:rsidP="001C756B">
            <w:pPr>
              <w:tabs>
                <w:tab w:val="right" w:pos="8460"/>
              </w:tabs>
              <w:jc w:val="right"/>
              <w:rPr>
                <w:rFonts w:ascii="Times New Roman" w:hAnsi="Times New Roman"/>
              </w:rPr>
            </w:pPr>
            <w:r w:rsidRPr="00AD3466">
              <w:rPr>
                <w:rFonts w:ascii="Times New Roman" w:hAnsi="Times New Roman"/>
              </w:rPr>
              <w:t>6 000</w:t>
            </w:r>
          </w:p>
        </w:tc>
      </w:tr>
    </w:tbl>
    <w:p w:rsidR="001C756B" w:rsidRDefault="001C756B" w:rsidP="001C756B">
      <w:pPr>
        <w:tabs>
          <w:tab w:val="left" w:pos="2340"/>
          <w:tab w:val="right" w:pos="6840"/>
          <w:tab w:val="right" w:pos="8820"/>
        </w:tabs>
        <w:jc w:val="both"/>
        <w:rPr>
          <w:b/>
        </w:rPr>
      </w:pPr>
    </w:p>
    <w:p w:rsidR="001C756B" w:rsidRDefault="001C756B" w:rsidP="001C756B">
      <w:pPr>
        <w:tabs>
          <w:tab w:val="right" w:pos="8820"/>
        </w:tabs>
        <w:jc w:val="both"/>
        <w:rPr>
          <w:b/>
          <w:sz w:val="28"/>
          <w:szCs w:val="28"/>
        </w:rPr>
      </w:pPr>
    </w:p>
    <w:p w:rsidR="001C756B" w:rsidRDefault="001C756B" w:rsidP="001C756B">
      <w:pPr>
        <w:spacing w:line="360" w:lineRule="auto"/>
        <w:jc w:val="both"/>
        <w:rPr>
          <w:b/>
          <w:sz w:val="28"/>
          <w:szCs w:val="28"/>
        </w:rPr>
      </w:pPr>
    </w:p>
    <w:p w:rsidR="00A42254" w:rsidRDefault="00A42254" w:rsidP="002F37FE">
      <w:pPr>
        <w:pStyle w:val="Default"/>
      </w:pPr>
    </w:p>
    <w:p w:rsidR="00A42254" w:rsidRDefault="00A42254" w:rsidP="002F37FE">
      <w:pPr>
        <w:pStyle w:val="Default"/>
      </w:pPr>
    </w:p>
    <w:p w:rsidR="00A42254" w:rsidRPr="00CB2F8A" w:rsidRDefault="00A42254" w:rsidP="002F37FE">
      <w:pPr>
        <w:pStyle w:val="Default"/>
      </w:pPr>
    </w:p>
    <w:p w:rsidR="002F37FE" w:rsidRDefault="002F37FE" w:rsidP="002F37FE">
      <w:pPr>
        <w:pStyle w:val="Default"/>
      </w:pPr>
      <w:r>
        <w:t xml:space="preserve"> </w:t>
      </w:r>
    </w:p>
    <w:p w:rsidR="002F37FE" w:rsidRDefault="002F37FE" w:rsidP="002F37FE">
      <w:pPr>
        <w:pStyle w:val="Default"/>
        <w:rPr>
          <w:b/>
          <w:sz w:val="28"/>
          <w:szCs w:val="28"/>
        </w:rPr>
      </w:pPr>
      <w:r w:rsidRPr="008F5937">
        <w:rPr>
          <w:b/>
          <w:sz w:val="28"/>
          <w:szCs w:val="28"/>
        </w:rPr>
        <w:t>2.1 Plnenie príjmov za rok 201</w:t>
      </w:r>
      <w:r w:rsidR="00222D5F">
        <w:rPr>
          <w:b/>
          <w:sz w:val="28"/>
          <w:szCs w:val="28"/>
        </w:rPr>
        <w:t>4</w:t>
      </w:r>
    </w:p>
    <w:p w:rsidR="002F37FE" w:rsidRPr="008F5937" w:rsidRDefault="002F37FE" w:rsidP="002F37FE">
      <w:pPr>
        <w:pStyle w:val="Default"/>
        <w:rPr>
          <w:b/>
          <w:sz w:val="28"/>
          <w:szCs w:val="28"/>
        </w:rPr>
      </w:pPr>
    </w:p>
    <w:p w:rsidR="002F37FE" w:rsidRDefault="002F37FE" w:rsidP="002F37FE">
      <w:pPr>
        <w:pStyle w:val="Default"/>
        <w:jc w:val="both"/>
      </w:pPr>
      <w:r>
        <w:t xml:space="preserve">Údaje o plnení rozpočtu v členení podľa § 10 ods. 3 zákona č. 583/2004 </w:t>
      </w:r>
      <w:proofErr w:type="spellStart"/>
      <w:r>
        <w:t>Z.z</w:t>
      </w:r>
      <w:proofErr w:type="spellEnd"/>
      <w:r>
        <w:t>. v súlade s rozpočtovou klasifikáciou.</w:t>
      </w:r>
    </w:p>
    <w:p w:rsidR="002F37FE" w:rsidRPr="00D95D4A" w:rsidRDefault="002F37FE" w:rsidP="002F37FE">
      <w:pPr>
        <w:pStyle w:val="Default"/>
        <w:jc w:val="both"/>
      </w:pPr>
    </w:p>
    <w:p w:rsidR="002F37FE" w:rsidRDefault="002F37FE" w:rsidP="002F37FE">
      <w:pPr>
        <w:jc w:val="both"/>
        <w:rPr>
          <w:rFonts w:ascii="Times New Roman" w:hAnsi="Times New Roman"/>
          <w:b/>
          <w:sz w:val="24"/>
          <w:szCs w:val="24"/>
        </w:rPr>
      </w:pPr>
      <w:r w:rsidRPr="00F73C40">
        <w:rPr>
          <w:rFonts w:ascii="Times New Roman" w:hAnsi="Times New Roman"/>
          <w:sz w:val="24"/>
          <w:szCs w:val="24"/>
        </w:rPr>
        <w:t xml:space="preserve">Celkové príjmy </w:t>
      </w:r>
      <w:r>
        <w:rPr>
          <w:rFonts w:ascii="Times New Roman" w:hAnsi="Times New Roman"/>
          <w:sz w:val="24"/>
          <w:szCs w:val="24"/>
        </w:rPr>
        <w:t xml:space="preserve"> rozpočtu obce (vrátane príjmových finančných operácii) v roku 201</w:t>
      </w:r>
      <w:r w:rsidR="00A42254">
        <w:rPr>
          <w:rFonts w:ascii="Times New Roman" w:hAnsi="Times New Roman"/>
          <w:sz w:val="24"/>
          <w:szCs w:val="24"/>
        </w:rPr>
        <w:t>4</w:t>
      </w:r>
      <w:r>
        <w:rPr>
          <w:rFonts w:ascii="Times New Roman" w:hAnsi="Times New Roman"/>
          <w:sz w:val="24"/>
          <w:szCs w:val="24"/>
        </w:rPr>
        <w:t xml:space="preserve"> boli vo výške </w:t>
      </w:r>
      <w:r w:rsidRPr="00D95D4A">
        <w:rPr>
          <w:rFonts w:ascii="Times New Roman" w:hAnsi="Times New Roman"/>
          <w:b/>
          <w:sz w:val="24"/>
          <w:szCs w:val="24"/>
        </w:rPr>
        <w:t>171</w:t>
      </w:r>
      <w:r w:rsidR="00A42254">
        <w:rPr>
          <w:rFonts w:ascii="Times New Roman" w:hAnsi="Times New Roman"/>
          <w:b/>
          <w:sz w:val="24"/>
          <w:szCs w:val="24"/>
        </w:rPr>
        <w:t> 116,93</w:t>
      </w:r>
      <w:r w:rsidRPr="00D95D4A">
        <w:rPr>
          <w:rFonts w:ascii="Times New Roman" w:hAnsi="Times New Roman"/>
          <w:b/>
          <w:sz w:val="24"/>
          <w:szCs w:val="24"/>
        </w:rPr>
        <w:t xml:space="preserve"> €.</w:t>
      </w:r>
    </w:p>
    <w:p w:rsidR="002F37FE" w:rsidRDefault="002F37FE" w:rsidP="002F37FE">
      <w:pPr>
        <w:rPr>
          <w:rFonts w:ascii="Times New Roman" w:hAnsi="Times New Roman"/>
          <w:b/>
          <w:sz w:val="24"/>
          <w:szCs w:val="24"/>
        </w:rPr>
      </w:pPr>
      <w:r>
        <w:rPr>
          <w:rFonts w:ascii="Times New Roman" w:hAnsi="Times New Roman"/>
          <w:b/>
          <w:sz w:val="24"/>
          <w:szCs w:val="24"/>
        </w:rPr>
        <w:t>Bežné príjmy</w:t>
      </w:r>
    </w:p>
    <w:p w:rsidR="002F37FE" w:rsidRDefault="002F37FE" w:rsidP="002F37FE">
      <w:pPr>
        <w:pStyle w:val="Odsekzoznamu"/>
        <w:numPr>
          <w:ilvl w:val="0"/>
          <w:numId w:val="5"/>
        </w:numPr>
        <w:rPr>
          <w:rFonts w:ascii="Times New Roman" w:hAnsi="Times New Roman"/>
          <w:b/>
          <w:sz w:val="24"/>
          <w:szCs w:val="24"/>
          <w:u w:val="single"/>
        </w:rPr>
      </w:pPr>
      <w:r w:rsidRPr="00375E76">
        <w:rPr>
          <w:rFonts w:ascii="Times New Roman" w:hAnsi="Times New Roman"/>
          <w:b/>
          <w:sz w:val="24"/>
          <w:szCs w:val="24"/>
          <w:u w:val="single"/>
        </w:rPr>
        <w:t xml:space="preserve">Dane z príjmov a kapitálového majetku    </w:t>
      </w:r>
    </w:p>
    <w:p w:rsidR="002F37FE" w:rsidRPr="00D3474E" w:rsidRDefault="002F37FE" w:rsidP="002F37FE">
      <w:pPr>
        <w:pStyle w:val="Odsekzoznamu"/>
        <w:ind w:left="360"/>
        <w:rPr>
          <w:rFonts w:ascii="Times New Roman" w:hAnsi="Times New Roman"/>
        </w:rPr>
      </w:pPr>
      <w:r w:rsidRPr="00F13892">
        <w:rPr>
          <w:rFonts w:ascii="Times New Roman" w:hAnsi="Times New Roman"/>
        </w:rPr>
        <w:t xml:space="preserve">                                                                                                                         </w:t>
      </w:r>
      <w:r>
        <w:rPr>
          <w:rFonts w:ascii="Times New Roman" w:hAnsi="Times New Roman"/>
        </w:rPr>
        <w:t xml:space="preserve">            </w:t>
      </w:r>
      <w:r w:rsidRPr="00F13892">
        <w:rPr>
          <w:rFonts w:ascii="Times New Roman" w:hAnsi="Times New Roman"/>
        </w:rPr>
        <w:t xml:space="preserve">        </w:t>
      </w:r>
      <w:r>
        <w:rPr>
          <w:rFonts w:ascii="Times New Roman" w:hAnsi="Times New Roman"/>
        </w:rPr>
        <w:t xml:space="preserve">         </w:t>
      </w:r>
      <w:r w:rsidRPr="00F13892">
        <w:rPr>
          <w:rFonts w:ascii="Times New Roman" w:hAnsi="Times New Roman"/>
        </w:rPr>
        <w:t xml:space="preserve"> eur</w:t>
      </w:r>
    </w:p>
    <w:tbl>
      <w:tblPr>
        <w:tblW w:w="5000" w:type="pct"/>
        <w:jc w:val="center"/>
        <w:tblCellMar>
          <w:left w:w="70" w:type="dxa"/>
          <w:right w:w="70" w:type="dxa"/>
        </w:tblCellMar>
        <w:tblLook w:val="04A0" w:firstRow="1" w:lastRow="0" w:firstColumn="1" w:lastColumn="0" w:noHBand="0" w:noVBand="1"/>
      </w:tblPr>
      <w:tblGrid>
        <w:gridCol w:w="2520"/>
        <w:gridCol w:w="2310"/>
        <w:gridCol w:w="2520"/>
        <w:gridCol w:w="1702"/>
      </w:tblGrid>
      <w:tr w:rsidR="002F37FE" w:rsidRPr="00D3474E" w:rsidTr="00AF74DF">
        <w:trPr>
          <w:trHeight w:val="345"/>
          <w:jc w:val="center"/>
        </w:trPr>
        <w:tc>
          <w:tcPr>
            <w:tcW w:w="1392" w:type="pct"/>
            <w:tcBorders>
              <w:top w:val="single" w:sz="8" w:space="0" w:color="auto"/>
              <w:left w:val="single" w:sz="8" w:space="0" w:color="auto"/>
              <w:bottom w:val="single" w:sz="8" w:space="0" w:color="auto"/>
              <w:right w:val="single" w:sz="8" w:space="0" w:color="auto"/>
            </w:tcBorders>
            <w:hideMark/>
          </w:tcPr>
          <w:p w:rsidR="002F37FE" w:rsidRPr="00D3474E" w:rsidRDefault="002F37FE" w:rsidP="00AF74DF">
            <w:pPr>
              <w:spacing w:after="0" w:line="240" w:lineRule="auto"/>
              <w:rPr>
                <w:rFonts w:ascii="Times New Roman" w:hAnsi="Times New Roman"/>
                <w:b/>
                <w:bCs/>
                <w:color w:val="000000"/>
                <w:sz w:val="24"/>
                <w:szCs w:val="24"/>
                <w:lang w:eastAsia="sk-SK"/>
              </w:rPr>
            </w:pPr>
            <w:r w:rsidRPr="00D3474E">
              <w:rPr>
                <w:rFonts w:ascii="Times New Roman" w:hAnsi="Times New Roman"/>
                <w:b/>
                <w:bCs/>
                <w:color w:val="000000"/>
                <w:sz w:val="24"/>
                <w:szCs w:val="24"/>
                <w:lang w:eastAsia="sk-SK"/>
              </w:rPr>
              <w:t xml:space="preserve">  </w:t>
            </w:r>
            <w:r w:rsidRPr="00D3474E">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2F37FE" w:rsidRPr="00D3474E" w:rsidRDefault="002F37FE" w:rsidP="00A42254">
            <w:pPr>
              <w:spacing w:after="0" w:line="240" w:lineRule="auto"/>
              <w:ind w:firstLineChars="300" w:firstLine="602"/>
              <w:rPr>
                <w:rFonts w:ascii="Times New Roman" w:hAnsi="Times New Roman"/>
                <w:b/>
                <w:bCs/>
                <w:color w:val="000000"/>
                <w:sz w:val="20"/>
                <w:szCs w:val="20"/>
                <w:lang w:eastAsia="sk-SK"/>
              </w:rPr>
            </w:pPr>
            <w:r w:rsidRPr="00D3474E">
              <w:rPr>
                <w:rFonts w:ascii="Times New Roman" w:hAnsi="Times New Roman"/>
                <w:b/>
                <w:bCs/>
                <w:color w:val="000000"/>
                <w:sz w:val="20"/>
                <w:szCs w:val="20"/>
                <w:lang w:eastAsia="sk-SK"/>
              </w:rPr>
              <w:t xml:space="preserve">upravený </w:t>
            </w:r>
            <w:r w:rsidR="00A42254">
              <w:rPr>
                <w:rFonts w:ascii="Times New Roman" w:hAnsi="Times New Roman"/>
                <w:b/>
                <w:bCs/>
                <w:color w:val="000000"/>
                <w:sz w:val="20"/>
                <w:szCs w:val="20"/>
                <w:lang w:eastAsia="sk-SK"/>
              </w:rPr>
              <w:t xml:space="preserve">  </w:t>
            </w:r>
            <w:r w:rsidRPr="00D3474E">
              <w:rPr>
                <w:rFonts w:ascii="Times New Roman" w:hAnsi="Times New Roman"/>
                <w:b/>
                <w:bCs/>
                <w:color w:val="000000"/>
                <w:sz w:val="20"/>
                <w:szCs w:val="20"/>
                <w:lang w:eastAsia="sk-SK"/>
              </w:rPr>
              <w:t>rozpočet</w:t>
            </w:r>
          </w:p>
        </w:tc>
        <w:tc>
          <w:tcPr>
            <w:tcW w:w="1392" w:type="pct"/>
            <w:tcBorders>
              <w:top w:val="single" w:sz="8" w:space="0" w:color="auto"/>
              <w:left w:val="nil"/>
              <w:bottom w:val="single" w:sz="8" w:space="0" w:color="auto"/>
              <w:right w:val="single" w:sz="8" w:space="0" w:color="auto"/>
            </w:tcBorders>
            <w:hideMark/>
          </w:tcPr>
          <w:p w:rsidR="002F37FE" w:rsidRPr="00D3474E" w:rsidRDefault="002F37FE" w:rsidP="00AF74DF">
            <w:pPr>
              <w:spacing w:after="0" w:line="240" w:lineRule="auto"/>
              <w:rPr>
                <w:rFonts w:ascii="Times New Roman" w:hAnsi="Times New Roman"/>
                <w:b/>
                <w:bCs/>
                <w:color w:val="000000"/>
                <w:sz w:val="20"/>
                <w:szCs w:val="20"/>
                <w:lang w:eastAsia="sk-SK"/>
              </w:rPr>
            </w:pPr>
            <w:r w:rsidRPr="00D3474E">
              <w:rPr>
                <w:rFonts w:ascii="Times New Roman" w:hAnsi="Times New Roman"/>
                <w:b/>
                <w:bCs/>
                <w:color w:val="000000"/>
                <w:sz w:val="20"/>
                <w:szCs w:val="20"/>
                <w:lang w:eastAsia="sk-SK"/>
              </w:rPr>
              <w:t xml:space="preserve">          skutočnosť</w:t>
            </w:r>
          </w:p>
        </w:tc>
        <w:tc>
          <w:tcPr>
            <w:tcW w:w="941" w:type="pct"/>
            <w:tcBorders>
              <w:top w:val="single" w:sz="8" w:space="0" w:color="auto"/>
              <w:left w:val="nil"/>
              <w:bottom w:val="single" w:sz="8" w:space="0" w:color="auto"/>
              <w:right w:val="single" w:sz="8" w:space="0" w:color="auto"/>
            </w:tcBorders>
            <w:hideMark/>
          </w:tcPr>
          <w:p w:rsidR="002F37FE" w:rsidRPr="00D3474E" w:rsidRDefault="002F37FE" w:rsidP="00AF74DF">
            <w:pPr>
              <w:spacing w:after="0" w:line="240" w:lineRule="auto"/>
              <w:ind w:firstLineChars="200" w:firstLine="402"/>
              <w:rPr>
                <w:rFonts w:ascii="Times New Roman" w:hAnsi="Times New Roman"/>
                <w:b/>
                <w:bCs/>
                <w:color w:val="000000"/>
                <w:sz w:val="20"/>
                <w:szCs w:val="20"/>
                <w:lang w:eastAsia="sk-SK"/>
              </w:rPr>
            </w:pPr>
            <w:r w:rsidRPr="00D3474E">
              <w:rPr>
                <w:rFonts w:ascii="Times New Roman" w:hAnsi="Times New Roman"/>
                <w:b/>
                <w:bCs/>
                <w:color w:val="000000"/>
                <w:sz w:val="20"/>
                <w:szCs w:val="20"/>
                <w:lang w:eastAsia="sk-SK"/>
              </w:rPr>
              <w:t>plnenie v %</w:t>
            </w:r>
          </w:p>
        </w:tc>
      </w:tr>
      <w:tr w:rsidR="002F37FE" w:rsidRPr="00D3474E" w:rsidTr="00AF74DF">
        <w:trPr>
          <w:trHeight w:val="345"/>
          <w:jc w:val="center"/>
        </w:trPr>
        <w:tc>
          <w:tcPr>
            <w:tcW w:w="1392" w:type="pct"/>
            <w:tcBorders>
              <w:top w:val="nil"/>
              <w:left w:val="single" w:sz="8" w:space="0" w:color="auto"/>
              <w:bottom w:val="single" w:sz="8" w:space="0" w:color="auto"/>
              <w:right w:val="single" w:sz="8" w:space="0" w:color="auto"/>
            </w:tcBorders>
            <w:hideMark/>
          </w:tcPr>
          <w:p w:rsidR="002F37FE" w:rsidRPr="00D3474E" w:rsidRDefault="002F37FE" w:rsidP="00A42254">
            <w:pPr>
              <w:spacing w:after="0" w:line="240" w:lineRule="auto"/>
              <w:jc w:val="center"/>
              <w:rPr>
                <w:rFonts w:ascii="Times New Roman" w:hAnsi="Times New Roman"/>
                <w:color w:val="000000"/>
                <w:lang w:eastAsia="sk-SK"/>
              </w:rPr>
            </w:pPr>
            <w:r w:rsidRPr="00D3474E">
              <w:rPr>
                <w:rFonts w:ascii="Times New Roman" w:hAnsi="Times New Roman"/>
                <w:color w:val="000000"/>
                <w:lang w:eastAsia="sk-SK"/>
              </w:rPr>
              <w:t>6</w:t>
            </w:r>
            <w:r w:rsidR="00A42254">
              <w:rPr>
                <w:rFonts w:ascii="Times New Roman" w:hAnsi="Times New Roman"/>
                <w:color w:val="000000"/>
                <w:lang w:eastAsia="sk-SK"/>
              </w:rPr>
              <w:t>5</w:t>
            </w:r>
            <w:r w:rsidRPr="00D3474E">
              <w:rPr>
                <w:rFonts w:ascii="Times New Roman" w:hAnsi="Times New Roman"/>
                <w:color w:val="000000"/>
                <w:lang w:eastAsia="sk-SK"/>
              </w:rPr>
              <w:t> 000</w:t>
            </w:r>
          </w:p>
        </w:tc>
        <w:tc>
          <w:tcPr>
            <w:tcW w:w="1276" w:type="pct"/>
            <w:tcBorders>
              <w:top w:val="nil"/>
              <w:left w:val="nil"/>
              <w:bottom w:val="single" w:sz="8" w:space="0" w:color="auto"/>
              <w:right w:val="single" w:sz="8" w:space="0" w:color="auto"/>
            </w:tcBorders>
            <w:hideMark/>
          </w:tcPr>
          <w:p w:rsidR="002F37FE" w:rsidRPr="00D3474E" w:rsidRDefault="00A42254" w:rsidP="00AF74DF">
            <w:pPr>
              <w:spacing w:after="0" w:line="240" w:lineRule="auto"/>
              <w:jc w:val="center"/>
              <w:rPr>
                <w:rFonts w:ascii="Times New Roman" w:hAnsi="Times New Roman"/>
                <w:color w:val="000000"/>
                <w:lang w:eastAsia="sk-SK"/>
              </w:rPr>
            </w:pPr>
            <w:r>
              <w:rPr>
                <w:rFonts w:ascii="Times New Roman" w:hAnsi="Times New Roman"/>
                <w:color w:val="000000"/>
                <w:lang w:eastAsia="sk-SK"/>
              </w:rPr>
              <w:t>70 265</w:t>
            </w:r>
          </w:p>
        </w:tc>
        <w:tc>
          <w:tcPr>
            <w:tcW w:w="1392" w:type="pct"/>
            <w:tcBorders>
              <w:top w:val="nil"/>
              <w:left w:val="nil"/>
              <w:bottom w:val="single" w:sz="8" w:space="0" w:color="auto"/>
              <w:right w:val="single" w:sz="8" w:space="0" w:color="auto"/>
            </w:tcBorders>
            <w:hideMark/>
          </w:tcPr>
          <w:p w:rsidR="002F37FE" w:rsidRPr="00D3474E" w:rsidRDefault="00A42254" w:rsidP="00AF74DF">
            <w:pPr>
              <w:spacing w:after="0" w:line="240" w:lineRule="auto"/>
              <w:jc w:val="center"/>
              <w:rPr>
                <w:rFonts w:ascii="Times New Roman" w:hAnsi="Times New Roman"/>
                <w:color w:val="000000"/>
                <w:lang w:eastAsia="sk-SK"/>
              </w:rPr>
            </w:pPr>
            <w:r>
              <w:rPr>
                <w:rFonts w:ascii="Times New Roman" w:hAnsi="Times New Roman"/>
                <w:color w:val="000000"/>
                <w:lang w:eastAsia="sk-SK"/>
              </w:rPr>
              <w:t>70 265,50</w:t>
            </w:r>
          </w:p>
        </w:tc>
        <w:tc>
          <w:tcPr>
            <w:tcW w:w="941" w:type="pct"/>
            <w:tcBorders>
              <w:top w:val="nil"/>
              <w:left w:val="nil"/>
              <w:bottom w:val="single" w:sz="8" w:space="0" w:color="auto"/>
              <w:right w:val="single" w:sz="8" w:space="0" w:color="auto"/>
            </w:tcBorders>
            <w:hideMark/>
          </w:tcPr>
          <w:p w:rsidR="002F37FE" w:rsidRPr="00D3474E" w:rsidRDefault="00A42254" w:rsidP="00AF74DF">
            <w:pPr>
              <w:spacing w:after="0" w:line="240" w:lineRule="auto"/>
              <w:ind w:firstLineChars="400" w:firstLine="880"/>
              <w:rPr>
                <w:rFonts w:ascii="Times New Roman" w:hAnsi="Times New Roman"/>
                <w:color w:val="000000"/>
                <w:lang w:eastAsia="sk-SK"/>
              </w:rPr>
            </w:pPr>
            <w:r>
              <w:rPr>
                <w:rFonts w:ascii="Times New Roman" w:hAnsi="Times New Roman"/>
                <w:color w:val="000000"/>
                <w:lang w:eastAsia="sk-SK"/>
              </w:rPr>
              <w:t>100</w:t>
            </w:r>
          </w:p>
        </w:tc>
      </w:tr>
    </w:tbl>
    <w:p w:rsidR="002F37FE" w:rsidRDefault="002F37FE" w:rsidP="002F37FE">
      <w:pPr>
        <w:pStyle w:val="Odsekzoznamu"/>
        <w:ind w:left="360"/>
        <w:rPr>
          <w:rFonts w:ascii="Times New Roman" w:hAnsi="Times New Roman"/>
        </w:rPr>
      </w:pPr>
    </w:p>
    <w:p w:rsidR="002F37FE" w:rsidRDefault="002F37FE" w:rsidP="002F37FE">
      <w:pPr>
        <w:jc w:val="both"/>
        <w:rPr>
          <w:rFonts w:ascii="Times New Roman" w:hAnsi="Times New Roman"/>
          <w:sz w:val="24"/>
          <w:szCs w:val="24"/>
        </w:rPr>
      </w:pPr>
      <w:r>
        <w:rPr>
          <w:rFonts w:ascii="Times New Roman" w:hAnsi="Times New Roman"/>
          <w:sz w:val="24"/>
          <w:szCs w:val="24"/>
        </w:rPr>
        <w:lastRenderedPageBreak/>
        <w:t>Obci Slaská  bol v roku 201</w:t>
      </w:r>
      <w:r w:rsidR="00A42254">
        <w:rPr>
          <w:rFonts w:ascii="Times New Roman" w:hAnsi="Times New Roman"/>
          <w:sz w:val="24"/>
          <w:szCs w:val="24"/>
        </w:rPr>
        <w:t>4</w:t>
      </w:r>
      <w:r>
        <w:rPr>
          <w:rFonts w:ascii="Times New Roman" w:hAnsi="Times New Roman"/>
          <w:sz w:val="24"/>
          <w:szCs w:val="24"/>
        </w:rPr>
        <w:t xml:space="preserve"> poukázaný podiel na výnose dane z príjmov fyzických osôb vo výške </w:t>
      </w:r>
      <w:r w:rsidR="00A42254">
        <w:rPr>
          <w:rFonts w:ascii="Times New Roman" w:hAnsi="Times New Roman"/>
          <w:sz w:val="24"/>
          <w:szCs w:val="24"/>
        </w:rPr>
        <w:t>70 265,50</w:t>
      </w:r>
      <w:r>
        <w:rPr>
          <w:rFonts w:ascii="Times New Roman" w:hAnsi="Times New Roman"/>
          <w:sz w:val="24"/>
          <w:szCs w:val="24"/>
        </w:rPr>
        <w:t xml:space="preserve"> €. </w:t>
      </w:r>
    </w:p>
    <w:p w:rsidR="002F37FE" w:rsidRPr="00B86942" w:rsidRDefault="002F37FE" w:rsidP="002F37FE">
      <w:pPr>
        <w:pStyle w:val="Odsekzoznamu"/>
        <w:numPr>
          <w:ilvl w:val="0"/>
          <w:numId w:val="5"/>
        </w:numPr>
        <w:rPr>
          <w:rFonts w:ascii="Times New Roman" w:hAnsi="Times New Roman"/>
          <w:b/>
          <w:sz w:val="24"/>
          <w:szCs w:val="24"/>
        </w:rPr>
      </w:pPr>
      <w:r w:rsidRPr="00FE5CBE">
        <w:rPr>
          <w:rFonts w:ascii="Times New Roman" w:hAnsi="Times New Roman"/>
          <w:b/>
          <w:sz w:val="24"/>
          <w:szCs w:val="24"/>
          <w:u w:val="single"/>
        </w:rPr>
        <w:t xml:space="preserve">Dane z majetku      </w:t>
      </w:r>
    </w:p>
    <w:p w:rsidR="002F37FE" w:rsidRDefault="002F37FE" w:rsidP="002F37FE">
      <w:pPr>
        <w:pStyle w:val="Odsekzoznamu"/>
        <w:ind w:left="360"/>
        <w:rPr>
          <w:rFonts w:ascii="Times New Roman" w:hAnsi="Times New Roman"/>
        </w:rPr>
      </w:pPr>
      <w:r w:rsidRPr="00B86942">
        <w:rPr>
          <w:rFonts w:ascii="Times New Roman" w:hAnsi="Times New Roman"/>
          <w:sz w:val="24"/>
          <w:szCs w:val="24"/>
        </w:rPr>
        <w:t xml:space="preserve">                                                                                                                                </w:t>
      </w:r>
      <w:r>
        <w:rPr>
          <w:rFonts w:ascii="Times New Roman" w:hAnsi="Times New Roman"/>
          <w:sz w:val="24"/>
          <w:szCs w:val="24"/>
        </w:rPr>
        <w:t xml:space="preserve">      </w:t>
      </w:r>
      <w:r w:rsidRPr="00B86942">
        <w:rPr>
          <w:rFonts w:ascii="Times New Roman" w:hAnsi="Times New Roman"/>
          <w:sz w:val="24"/>
          <w:szCs w:val="24"/>
        </w:rPr>
        <w:t xml:space="preserve">    </w:t>
      </w:r>
      <w:r w:rsidRPr="00B86942">
        <w:rPr>
          <w:rFonts w:ascii="Times New Roman" w:hAnsi="Times New Roman"/>
        </w:rPr>
        <w:t>eur</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2F37FE" w:rsidRPr="00D3474E" w:rsidTr="00AF74DF">
        <w:trPr>
          <w:trHeight w:val="345"/>
        </w:trPr>
        <w:tc>
          <w:tcPr>
            <w:tcW w:w="1392" w:type="pct"/>
            <w:tcBorders>
              <w:top w:val="single" w:sz="8" w:space="0" w:color="auto"/>
              <w:left w:val="single" w:sz="8" w:space="0" w:color="auto"/>
              <w:bottom w:val="single" w:sz="8" w:space="0" w:color="auto"/>
              <w:right w:val="single" w:sz="8" w:space="0" w:color="auto"/>
            </w:tcBorders>
            <w:hideMark/>
          </w:tcPr>
          <w:p w:rsidR="002F37FE" w:rsidRPr="00D3474E" w:rsidRDefault="002F37FE" w:rsidP="00AF74DF">
            <w:pPr>
              <w:spacing w:after="0" w:line="240" w:lineRule="auto"/>
              <w:rPr>
                <w:rFonts w:ascii="Times New Roman" w:hAnsi="Times New Roman"/>
                <w:b/>
                <w:bCs/>
                <w:color w:val="000000"/>
                <w:sz w:val="24"/>
                <w:szCs w:val="24"/>
                <w:lang w:eastAsia="sk-SK"/>
              </w:rPr>
            </w:pPr>
            <w:r w:rsidRPr="00D3474E">
              <w:rPr>
                <w:rFonts w:ascii="Times New Roman" w:hAnsi="Times New Roman"/>
                <w:b/>
                <w:bCs/>
                <w:color w:val="000000"/>
                <w:sz w:val="24"/>
                <w:szCs w:val="24"/>
                <w:lang w:eastAsia="sk-SK"/>
              </w:rPr>
              <w:t xml:space="preserve">  </w:t>
            </w:r>
            <w:r w:rsidRPr="00D3474E">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2F37FE" w:rsidRPr="00D3474E" w:rsidRDefault="002F37FE" w:rsidP="00AF74DF">
            <w:pPr>
              <w:spacing w:after="0" w:line="240" w:lineRule="auto"/>
              <w:ind w:firstLineChars="300" w:firstLine="602"/>
              <w:rPr>
                <w:rFonts w:ascii="Times New Roman" w:hAnsi="Times New Roman"/>
                <w:b/>
                <w:bCs/>
                <w:color w:val="000000"/>
                <w:sz w:val="20"/>
                <w:szCs w:val="20"/>
                <w:lang w:eastAsia="sk-SK"/>
              </w:rPr>
            </w:pPr>
            <w:r w:rsidRPr="00D3474E">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2F37FE" w:rsidRPr="00D3474E" w:rsidRDefault="002F37FE" w:rsidP="00AF74DF">
            <w:pPr>
              <w:spacing w:after="0" w:line="240" w:lineRule="auto"/>
              <w:rPr>
                <w:rFonts w:ascii="Times New Roman" w:hAnsi="Times New Roman"/>
                <w:b/>
                <w:bCs/>
                <w:color w:val="000000"/>
                <w:sz w:val="20"/>
                <w:szCs w:val="20"/>
                <w:lang w:eastAsia="sk-SK"/>
              </w:rPr>
            </w:pPr>
            <w:r w:rsidRPr="00D3474E">
              <w:rPr>
                <w:rFonts w:ascii="Times New Roman" w:hAnsi="Times New Roman"/>
                <w:b/>
                <w:bCs/>
                <w:color w:val="000000"/>
                <w:sz w:val="20"/>
                <w:szCs w:val="20"/>
                <w:lang w:eastAsia="sk-SK"/>
              </w:rPr>
              <w:t xml:space="preserve">          skutočnosť</w:t>
            </w:r>
          </w:p>
        </w:tc>
        <w:tc>
          <w:tcPr>
            <w:tcW w:w="941" w:type="pct"/>
            <w:tcBorders>
              <w:top w:val="single" w:sz="8" w:space="0" w:color="auto"/>
              <w:left w:val="nil"/>
              <w:bottom w:val="single" w:sz="8" w:space="0" w:color="auto"/>
              <w:right w:val="single" w:sz="8" w:space="0" w:color="auto"/>
            </w:tcBorders>
            <w:hideMark/>
          </w:tcPr>
          <w:p w:rsidR="002F37FE" w:rsidRPr="00D3474E" w:rsidRDefault="002F37FE" w:rsidP="00AF74DF">
            <w:pPr>
              <w:spacing w:after="0" w:line="240" w:lineRule="auto"/>
              <w:ind w:firstLineChars="200" w:firstLine="402"/>
              <w:rPr>
                <w:rFonts w:ascii="Times New Roman" w:hAnsi="Times New Roman"/>
                <w:b/>
                <w:bCs/>
                <w:color w:val="000000"/>
                <w:sz w:val="20"/>
                <w:szCs w:val="20"/>
                <w:lang w:eastAsia="sk-SK"/>
              </w:rPr>
            </w:pPr>
            <w:r w:rsidRPr="00D3474E">
              <w:rPr>
                <w:rFonts w:ascii="Times New Roman" w:hAnsi="Times New Roman"/>
                <w:b/>
                <w:bCs/>
                <w:color w:val="000000"/>
                <w:sz w:val="20"/>
                <w:szCs w:val="20"/>
                <w:lang w:eastAsia="sk-SK"/>
              </w:rPr>
              <w:t>plnenie v %</w:t>
            </w:r>
          </w:p>
        </w:tc>
      </w:tr>
      <w:tr w:rsidR="002F37FE" w:rsidRPr="00D3474E" w:rsidTr="00AF74DF">
        <w:trPr>
          <w:trHeight w:val="345"/>
        </w:trPr>
        <w:tc>
          <w:tcPr>
            <w:tcW w:w="1392" w:type="pct"/>
            <w:tcBorders>
              <w:top w:val="nil"/>
              <w:left w:val="single" w:sz="8" w:space="0" w:color="auto"/>
              <w:bottom w:val="single" w:sz="8" w:space="0" w:color="auto"/>
              <w:right w:val="single" w:sz="8" w:space="0" w:color="auto"/>
            </w:tcBorders>
            <w:hideMark/>
          </w:tcPr>
          <w:p w:rsidR="002F37FE" w:rsidRPr="00D3474E" w:rsidRDefault="002F37FE" w:rsidP="00A42254">
            <w:pPr>
              <w:spacing w:after="0" w:line="240" w:lineRule="auto"/>
              <w:jc w:val="center"/>
              <w:rPr>
                <w:rFonts w:ascii="Times New Roman" w:hAnsi="Times New Roman"/>
                <w:color w:val="000000"/>
                <w:lang w:eastAsia="sk-SK"/>
              </w:rPr>
            </w:pPr>
            <w:r w:rsidRPr="00D3474E">
              <w:rPr>
                <w:rFonts w:ascii="Times New Roman" w:hAnsi="Times New Roman"/>
                <w:color w:val="000000"/>
                <w:lang w:eastAsia="sk-SK"/>
              </w:rPr>
              <w:t>4</w:t>
            </w:r>
            <w:r w:rsidR="00A42254">
              <w:rPr>
                <w:rFonts w:ascii="Times New Roman" w:hAnsi="Times New Roman"/>
                <w:color w:val="000000"/>
                <w:lang w:eastAsia="sk-SK"/>
              </w:rPr>
              <w:t>6</w:t>
            </w:r>
            <w:r w:rsidRPr="00D3474E">
              <w:rPr>
                <w:rFonts w:ascii="Times New Roman" w:hAnsi="Times New Roman"/>
                <w:color w:val="000000"/>
                <w:lang w:eastAsia="sk-SK"/>
              </w:rPr>
              <w:t xml:space="preserve"> 000</w:t>
            </w:r>
          </w:p>
        </w:tc>
        <w:tc>
          <w:tcPr>
            <w:tcW w:w="1276" w:type="pct"/>
            <w:tcBorders>
              <w:top w:val="nil"/>
              <w:left w:val="nil"/>
              <w:bottom w:val="single" w:sz="8" w:space="0" w:color="auto"/>
              <w:right w:val="single" w:sz="8" w:space="0" w:color="auto"/>
            </w:tcBorders>
            <w:hideMark/>
          </w:tcPr>
          <w:p w:rsidR="002F37FE" w:rsidRPr="00D3474E" w:rsidRDefault="00A42254" w:rsidP="00AF74DF">
            <w:pPr>
              <w:spacing w:after="0" w:line="240" w:lineRule="auto"/>
              <w:jc w:val="center"/>
              <w:rPr>
                <w:rFonts w:ascii="Times New Roman" w:hAnsi="Times New Roman"/>
                <w:color w:val="000000"/>
                <w:lang w:eastAsia="sk-SK"/>
              </w:rPr>
            </w:pPr>
            <w:r>
              <w:rPr>
                <w:rFonts w:ascii="Times New Roman" w:hAnsi="Times New Roman"/>
                <w:color w:val="000000"/>
                <w:lang w:eastAsia="sk-SK"/>
              </w:rPr>
              <w:t>40 192</w:t>
            </w:r>
          </w:p>
        </w:tc>
        <w:tc>
          <w:tcPr>
            <w:tcW w:w="1392" w:type="pct"/>
            <w:tcBorders>
              <w:top w:val="nil"/>
              <w:left w:val="nil"/>
              <w:bottom w:val="single" w:sz="8" w:space="0" w:color="auto"/>
              <w:right w:val="single" w:sz="8" w:space="0" w:color="auto"/>
            </w:tcBorders>
            <w:hideMark/>
          </w:tcPr>
          <w:p w:rsidR="002F37FE" w:rsidRPr="00D3474E" w:rsidRDefault="00A42254" w:rsidP="00AF74DF">
            <w:pPr>
              <w:spacing w:after="0" w:line="240" w:lineRule="auto"/>
              <w:jc w:val="center"/>
              <w:rPr>
                <w:rFonts w:ascii="Times New Roman" w:hAnsi="Times New Roman"/>
                <w:color w:val="000000"/>
                <w:lang w:eastAsia="sk-SK"/>
              </w:rPr>
            </w:pPr>
            <w:r>
              <w:rPr>
                <w:rFonts w:ascii="Times New Roman" w:hAnsi="Times New Roman"/>
                <w:color w:val="000000"/>
                <w:lang w:eastAsia="sk-SK"/>
              </w:rPr>
              <w:t>40 193,16</w:t>
            </w:r>
          </w:p>
        </w:tc>
        <w:tc>
          <w:tcPr>
            <w:tcW w:w="941" w:type="pct"/>
            <w:tcBorders>
              <w:top w:val="nil"/>
              <w:left w:val="nil"/>
              <w:bottom w:val="single" w:sz="8" w:space="0" w:color="auto"/>
              <w:right w:val="single" w:sz="8" w:space="0" w:color="auto"/>
            </w:tcBorders>
            <w:hideMark/>
          </w:tcPr>
          <w:p w:rsidR="002F37FE" w:rsidRPr="00D3474E" w:rsidRDefault="00A42254" w:rsidP="00AF74DF">
            <w:pPr>
              <w:spacing w:after="0" w:line="240" w:lineRule="auto"/>
              <w:ind w:firstLineChars="400" w:firstLine="880"/>
              <w:rPr>
                <w:rFonts w:ascii="Times New Roman" w:hAnsi="Times New Roman"/>
                <w:color w:val="000000"/>
                <w:lang w:eastAsia="sk-SK"/>
              </w:rPr>
            </w:pPr>
            <w:r>
              <w:rPr>
                <w:rFonts w:ascii="Times New Roman" w:hAnsi="Times New Roman"/>
                <w:color w:val="000000"/>
                <w:lang w:eastAsia="sk-SK"/>
              </w:rPr>
              <w:t>100</w:t>
            </w:r>
          </w:p>
        </w:tc>
      </w:tr>
    </w:tbl>
    <w:p w:rsidR="002F37FE" w:rsidRDefault="002F37FE" w:rsidP="002F37FE">
      <w:pPr>
        <w:pStyle w:val="Odsekzoznamu"/>
        <w:ind w:left="360"/>
        <w:rPr>
          <w:rFonts w:ascii="Times New Roman" w:hAnsi="Times New Roman"/>
        </w:rPr>
      </w:pPr>
    </w:p>
    <w:p w:rsidR="002F37FE" w:rsidRPr="00D3474E" w:rsidRDefault="002F37FE" w:rsidP="002F37FE">
      <w:pPr>
        <w:pStyle w:val="Odsekzoznamu"/>
        <w:ind w:left="360"/>
        <w:rPr>
          <w:rFonts w:ascii="Times New Roman" w:hAnsi="Times New Roman"/>
        </w:rPr>
      </w:pPr>
    </w:p>
    <w:p w:rsidR="002F37FE" w:rsidRDefault="002F37FE" w:rsidP="002F37FE">
      <w:pPr>
        <w:jc w:val="both"/>
        <w:rPr>
          <w:rFonts w:ascii="Times New Roman" w:hAnsi="Times New Roman"/>
          <w:sz w:val="24"/>
          <w:szCs w:val="24"/>
        </w:rPr>
      </w:pPr>
      <w:r>
        <w:rPr>
          <w:rFonts w:ascii="Times New Roman" w:hAnsi="Times New Roman"/>
          <w:sz w:val="24"/>
          <w:szCs w:val="24"/>
        </w:rPr>
        <w:t>Schválený rozpočet  dane z  majetku predstavoval ročný predpis dane z nehnuteľností  (pozemky, stavby</w:t>
      </w:r>
      <w:r w:rsidR="00A42254">
        <w:rPr>
          <w:rFonts w:ascii="Times New Roman" w:hAnsi="Times New Roman"/>
          <w:sz w:val="24"/>
          <w:szCs w:val="24"/>
        </w:rPr>
        <w:t xml:space="preserve">, byty </w:t>
      </w:r>
      <w:r>
        <w:rPr>
          <w:rFonts w:ascii="Times New Roman" w:hAnsi="Times New Roman"/>
          <w:sz w:val="24"/>
          <w:szCs w:val="24"/>
        </w:rPr>
        <w:t>) pre fyzické a  právnické osoby.</w:t>
      </w:r>
      <w:r w:rsidRPr="006C48B9">
        <w:rPr>
          <w:rFonts w:ascii="Times New Roman" w:hAnsi="Times New Roman"/>
          <w:sz w:val="24"/>
          <w:szCs w:val="24"/>
        </w:rPr>
        <w:t xml:space="preserve"> </w:t>
      </w:r>
    </w:p>
    <w:p w:rsidR="002F37FE" w:rsidRDefault="002F37FE" w:rsidP="002F37FE">
      <w:pPr>
        <w:pStyle w:val="Odsekzoznamu"/>
        <w:numPr>
          <w:ilvl w:val="0"/>
          <w:numId w:val="5"/>
        </w:numPr>
        <w:jc w:val="both"/>
        <w:rPr>
          <w:rFonts w:ascii="Times New Roman" w:hAnsi="Times New Roman"/>
          <w:b/>
          <w:sz w:val="24"/>
          <w:szCs w:val="24"/>
          <w:u w:val="single"/>
        </w:rPr>
      </w:pPr>
      <w:r w:rsidRPr="00FE5CBE">
        <w:rPr>
          <w:rFonts w:ascii="Times New Roman" w:hAnsi="Times New Roman"/>
          <w:b/>
          <w:sz w:val="24"/>
          <w:szCs w:val="24"/>
          <w:u w:val="single"/>
        </w:rPr>
        <w:t>Dane za tovary a</w:t>
      </w:r>
      <w:r>
        <w:rPr>
          <w:rFonts w:ascii="Times New Roman" w:hAnsi="Times New Roman"/>
          <w:b/>
          <w:sz w:val="24"/>
          <w:szCs w:val="24"/>
          <w:u w:val="single"/>
        </w:rPr>
        <w:t> </w:t>
      </w:r>
      <w:r w:rsidRPr="00FE5CBE">
        <w:rPr>
          <w:rFonts w:ascii="Times New Roman" w:hAnsi="Times New Roman"/>
          <w:b/>
          <w:sz w:val="24"/>
          <w:szCs w:val="24"/>
          <w:u w:val="single"/>
        </w:rPr>
        <w:t>služby</w:t>
      </w:r>
    </w:p>
    <w:p w:rsidR="002F37FE" w:rsidRPr="00B86942" w:rsidRDefault="002F37FE" w:rsidP="002F37FE">
      <w:pPr>
        <w:pStyle w:val="Odsekzoznamu"/>
        <w:ind w:left="360"/>
        <w:jc w:val="both"/>
        <w:rPr>
          <w:rFonts w:ascii="Times New Roman" w:hAnsi="Times New Roman"/>
        </w:rPr>
      </w:pPr>
      <w:r>
        <w:rPr>
          <w:rFonts w:ascii="Times New Roman" w:hAnsi="Times New Roman"/>
          <w:sz w:val="24"/>
          <w:szCs w:val="24"/>
        </w:rPr>
        <w:t xml:space="preserve">                                                                                                                                         </w:t>
      </w:r>
      <w:r w:rsidRPr="00B86942">
        <w:rPr>
          <w:rFonts w:ascii="Times New Roman" w:hAnsi="Times New Roman"/>
        </w:rPr>
        <w:t>eur</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2F37FE" w:rsidRPr="00D3474E" w:rsidTr="00AF74DF">
        <w:trPr>
          <w:trHeight w:val="345"/>
        </w:trPr>
        <w:tc>
          <w:tcPr>
            <w:tcW w:w="1392" w:type="pct"/>
            <w:tcBorders>
              <w:top w:val="single" w:sz="8" w:space="0" w:color="auto"/>
              <w:left w:val="single" w:sz="8" w:space="0" w:color="auto"/>
              <w:bottom w:val="single" w:sz="8" w:space="0" w:color="auto"/>
              <w:right w:val="single" w:sz="8" w:space="0" w:color="auto"/>
            </w:tcBorders>
            <w:hideMark/>
          </w:tcPr>
          <w:p w:rsidR="002F37FE" w:rsidRPr="00D3474E" w:rsidRDefault="002F37FE" w:rsidP="00AF74DF">
            <w:pPr>
              <w:spacing w:after="0" w:line="240" w:lineRule="auto"/>
              <w:rPr>
                <w:rFonts w:ascii="Times New Roman" w:hAnsi="Times New Roman"/>
                <w:b/>
                <w:bCs/>
                <w:color w:val="000000"/>
                <w:sz w:val="24"/>
                <w:szCs w:val="24"/>
                <w:lang w:eastAsia="sk-SK"/>
              </w:rPr>
            </w:pPr>
            <w:r w:rsidRPr="00D3474E">
              <w:rPr>
                <w:rFonts w:ascii="Times New Roman" w:hAnsi="Times New Roman"/>
                <w:b/>
                <w:bCs/>
                <w:color w:val="000000"/>
                <w:sz w:val="24"/>
                <w:szCs w:val="24"/>
                <w:lang w:eastAsia="sk-SK"/>
              </w:rPr>
              <w:t xml:space="preserve">  </w:t>
            </w:r>
            <w:r>
              <w:rPr>
                <w:rFonts w:ascii="Times New Roman" w:hAnsi="Times New Roman"/>
                <w:b/>
                <w:bCs/>
                <w:color w:val="000000"/>
                <w:sz w:val="24"/>
                <w:szCs w:val="24"/>
                <w:lang w:eastAsia="sk-SK"/>
              </w:rPr>
              <w:t xml:space="preserve">  </w:t>
            </w:r>
            <w:r w:rsidRPr="00D3474E">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2F37FE" w:rsidRPr="00D3474E" w:rsidRDefault="002F37FE" w:rsidP="00AF74D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D3474E">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2F37FE" w:rsidRPr="00D3474E" w:rsidRDefault="002F37FE" w:rsidP="00AF74DF">
            <w:pPr>
              <w:spacing w:after="0" w:line="240" w:lineRule="auto"/>
              <w:rPr>
                <w:rFonts w:ascii="Times New Roman" w:hAnsi="Times New Roman"/>
                <w:b/>
                <w:bCs/>
                <w:color w:val="000000"/>
                <w:sz w:val="20"/>
                <w:szCs w:val="20"/>
                <w:lang w:eastAsia="sk-SK"/>
              </w:rPr>
            </w:pPr>
            <w:r w:rsidRPr="00D3474E">
              <w:rPr>
                <w:rFonts w:ascii="Times New Roman" w:hAnsi="Times New Roman"/>
                <w:b/>
                <w:bCs/>
                <w:color w:val="000000"/>
                <w:sz w:val="20"/>
                <w:szCs w:val="20"/>
                <w:lang w:eastAsia="sk-SK"/>
              </w:rPr>
              <w:t xml:space="preserve">        </w:t>
            </w:r>
            <w:r>
              <w:rPr>
                <w:rFonts w:ascii="Times New Roman" w:hAnsi="Times New Roman"/>
                <w:b/>
                <w:bCs/>
                <w:color w:val="000000"/>
                <w:sz w:val="20"/>
                <w:szCs w:val="20"/>
                <w:lang w:eastAsia="sk-SK"/>
              </w:rPr>
              <w:t xml:space="preserve"> </w:t>
            </w:r>
            <w:r w:rsidRPr="00D3474E">
              <w:rPr>
                <w:rFonts w:ascii="Times New Roman" w:hAnsi="Times New Roman"/>
                <w:b/>
                <w:bCs/>
                <w:color w:val="000000"/>
                <w:sz w:val="20"/>
                <w:szCs w:val="20"/>
                <w:lang w:eastAsia="sk-SK"/>
              </w:rPr>
              <w:t xml:space="preserve">  skutočnosť</w:t>
            </w:r>
          </w:p>
        </w:tc>
        <w:tc>
          <w:tcPr>
            <w:tcW w:w="941" w:type="pct"/>
            <w:tcBorders>
              <w:top w:val="single" w:sz="8" w:space="0" w:color="auto"/>
              <w:left w:val="nil"/>
              <w:bottom w:val="single" w:sz="8" w:space="0" w:color="auto"/>
              <w:right w:val="single" w:sz="8" w:space="0" w:color="auto"/>
            </w:tcBorders>
            <w:hideMark/>
          </w:tcPr>
          <w:p w:rsidR="002F37FE" w:rsidRPr="00D3474E" w:rsidRDefault="002F37FE" w:rsidP="00AF74D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D3474E">
              <w:rPr>
                <w:rFonts w:ascii="Times New Roman" w:hAnsi="Times New Roman"/>
                <w:b/>
                <w:bCs/>
                <w:color w:val="000000"/>
                <w:sz w:val="20"/>
                <w:szCs w:val="20"/>
                <w:lang w:eastAsia="sk-SK"/>
              </w:rPr>
              <w:t>plnenie v %</w:t>
            </w:r>
          </w:p>
        </w:tc>
      </w:tr>
      <w:tr w:rsidR="002F37FE" w:rsidRPr="00D3474E" w:rsidTr="00AF74DF">
        <w:trPr>
          <w:trHeight w:val="345"/>
        </w:trPr>
        <w:tc>
          <w:tcPr>
            <w:tcW w:w="1392" w:type="pct"/>
            <w:tcBorders>
              <w:top w:val="nil"/>
              <w:left w:val="single" w:sz="8" w:space="0" w:color="auto"/>
              <w:bottom w:val="single" w:sz="8" w:space="0" w:color="auto"/>
              <w:right w:val="single" w:sz="8" w:space="0" w:color="auto"/>
            </w:tcBorders>
            <w:hideMark/>
          </w:tcPr>
          <w:p w:rsidR="002F37FE" w:rsidRPr="00D3474E" w:rsidRDefault="00FC1EA9" w:rsidP="00AF74DF">
            <w:pPr>
              <w:spacing w:after="0" w:line="240" w:lineRule="auto"/>
              <w:jc w:val="center"/>
              <w:rPr>
                <w:rFonts w:ascii="Times New Roman" w:hAnsi="Times New Roman"/>
                <w:color w:val="000000"/>
                <w:lang w:eastAsia="sk-SK"/>
              </w:rPr>
            </w:pPr>
            <w:r>
              <w:rPr>
                <w:rFonts w:ascii="Times New Roman" w:hAnsi="Times New Roman"/>
                <w:color w:val="000000"/>
                <w:lang w:eastAsia="sk-SK"/>
              </w:rPr>
              <w:t>5 100</w:t>
            </w:r>
          </w:p>
        </w:tc>
        <w:tc>
          <w:tcPr>
            <w:tcW w:w="1276" w:type="pct"/>
            <w:tcBorders>
              <w:top w:val="nil"/>
              <w:left w:val="nil"/>
              <w:bottom w:val="single" w:sz="8" w:space="0" w:color="auto"/>
              <w:right w:val="single" w:sz="8" w:space="0" w:color="auto"/>
            </w:tcBorders>
            <w:hideMark/>
          </w:tcPr>
          <w:p w:rsidR="002F37FE" w:rsidRPr="00D3474E" w:rsidRDefault="00FC1EA9" w:rsidP="00FC1EA9">
            <w:pPr>
              <w:spacing w:after="0" w:line="240" w:lineRule="auto"/>
              <w:jc w:val="center"/>
              <w:rPr>
                <w:rFonts w:ascii="Times New Roman" w:hAnsi="Times New Roman"/>
                <w:color w:val="000000"/>
                <w:lang w:eastAsia="sk-SK"/>
              </w:rPr>
            </w:pPr>
            <w:r>
              <w:rPr>
                <w:rFonts w:ascii="Times New Roman" w:hAnsi="Times New Roman"/>
                <w:color w:val="000000"/>
                <w:lang w:eastAsia="sk-SK"/>
              </w:rPr>
              <w:t>3 519,50</w:t>
            </w:r>
          </w:p>
        </w:tc>
        <w:tc>
          <w:tcPr>
            <w:tcW w:w="1392" w:type="pct"/>
            <w:tcBorders>
              <w:top w:val="nil"/>
              <w:left w:val="nil"/>
              <w:bottom w:val="single" w:sz="8" w:space="0" w:color="auto"/>
              <w:right w:val="single" w:sz="8" w:space="0" w:color="auto"/>
            </w:tcBorders>
            <w:hideMark/>
          </w:tcPr>
          <w:p w:rsidR="002F37FE" w:rsidRPr="00D3474E" w:rsidRDefault="00FC1EA9" w:rsidP="00FC1EA9">
            <w:pPr>
              <w:spacing w:after="0" w:line="240" w:lineRule="auto"/>
              <w:jc w:val="center"/>
              <w:rPr>
                <w:rFonts w:ascii="Times New Roman" w:hAnsi="Times New Roman"/>
                <w:color w:val="000000"/>
                <w:lang w:eastAsia="sk-SK"/>
              </w:rPr>
            </w:pPr>
            <w:r>
              <w:rPr>
                <w:rFonts w:ascii="Times New Roman" w:hAnsi="Times New Roman"/>
                <w:color w:val="000000"/>
                <w:lang w:eastAsia="sk-SK"/>
              </w:rPr>
              <w:t>3 518,02</w:t>
            </w:r>
          </w:p>
        </w:tc>
        <w:tc>
          <w:tcPr>
            <w:tcW w:w="941" w:type="pct"/>
            <w:tcBorders>
              <w:top w:val="nil"/>
              <w:left w:val="nil"/>
              <w:bottom w:val="single" w:sz="8" w:space="0" w:color="auto"/>
              <w:right w:val="single" w:sz="8" w:space="0" w:color="auto"/>
            </w:tcBorders>
            <w:hideMark/>
          </w:tcPr>
          <w:p w:rsidR="002F37FE" w:rsidRPr="00D3474E" w:rsidRDefault="002F37FE" w:rsidP="00FC1EA9">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Pr="00D3474E">
              <w:rPr>
                <w:rFonts w:ascii="Times New Roman" w:hAnsi="Times New Roman"/>
                <w:color w:val="000000"/>
                <w:lang w:eastAsia="sk-SK"/>
              </w:rPr>
              <w:t>10</w:t>
            </w:r>
            <w:r w:rsidR="00FC1EA9">
              <w:rPr>
                <w:rFonts w:ascii="Times New Roman" w:hAnsi="Times New Roman"/>
                <w:color w:val="000000"/>
                <w:lang w:eastAsia="sk-SK"/>
              </w:rPr>
              <w:t>0</w:t>
            </w:r>
          </w:p>
        </w:tc>
      </w:tr>
    </w:tbl>
    <w:p w:rsidR="002F37FE" w:rsidRDefault="002F37FE" w:rsidP="002F37FE"/>
    <w:p w:rsidR="00FC1EA9" w:rsidRDefault="002F37FE" w:rsidP="00FC1EA9">
      <w:pPr>
        <w:jc w:val="both"/>
        <w:rPr>
          <w:rFonts w:ascii="Times New Roman" w:hAnsi="Times New Roman"/>
          <w:sz w:val="24"/>
          <w:szCs w:val="24"/>
        </w:rPr>
      </w:pPr>
      <w:r w:rsidRPr="007D7AAC">
        <w:rPr>
          <w:rFonts w:ascii="Times New Roman" w:hAnsi="Times New Roman"/>
          <w:sz w:val="24"/>
          <w:szCs w:val="24"/>
        </w:rPr>
        <w:t>Schválený rozpočet predstavoval predpis dane za psa</w:t>
      </w:r>
      <w:r w:rsidR="00FC1EA9">
        <w:rPr>
          <w:rFonts w:ascii="Times New Roman" w:hAnsi="Times New Roman"/>
          <w:sz w:val="24"/>
          <w:szCs w:val="24"/>
        </w:rPr>
        <w:t xml:space="preserve"> vo výške 557,50 €</w:t>
      </w:r>
      <w:r w:rsidRPr="007D7AAC">
        <w:rPr>
          <w:rFonts w:ascii="Times New Roman" w:hAnsi="Times New Roman"/>
          <w:sz w:val="24"/>
          <w:szCs w:val="24"/>
        </w:rPr>
        <w:t>, poplatok za užívanie verejného priestranstva</w:t>
      </w:r>
      <w:r w:rsidR="00FC1EA9">
        <w:rPr>
          <w:rFonts w:ascii="Times New Roman" w:hAnsi="Times New Roman"/>
          <w:sz w:val="24"/>
          <w:szCs w:val="24"/>
        </w:rPr>
        <w:t xml:space="preserve"> vo výške 119,52 €</w:t>
      </w:r>
      <w:r w:rsidRPr="007D7AAC">
        <w:rPr>
          <w:rFonts w:ascii="Times New Roman" w:hAnsi="Times New Roman"/>
          <w:sz w:val="24"/>
          <w:szCs w:val="24"/>
        </w:rPr>
        <w:t xml:space="preserve"> </w:t>
      </w:r>
      <w:r w:rsidR="00FC1EA9">
        <w:rPr>
          <w:rFonts w:ascii="Times New Roman" w:hAnsi="Times New Roman"/>
          <w:sz w:val="24"/>
          <w:szCs w:val="24"/>
        </w:rPr>
        <w:t>a poplatok za komunálne odpady vo výške 2 841 €.</w:t>
      </w:r>
    </w:p>
    <w:p w:rsidR="002F37FE" w:rsidRPr="00A52998" w:rsidRDefault="002F37FE" w:rsidP="00FC1EA9">
      <w:pPr>
        <w:jc w:val="both"/>
        <w:rPr>
          <w:rFonts w:ascii="Times New Roman" w:hAnsi="Times New Roman"/>
          <w:b/>
          <w:sz w:val="24"/>
          <w:szCs w:val="24"/>
          <w:u w:val="single"/>
        </w:rPr>
      </w:pPr>
      <w:r w:rsidRPr="00A52998">
        <w:rPr>
          <w:rFonts w:ascii="Times New Roman" w:hAnsi="Times New Roman"/>
          <w:b/>
          <w:sz w:val="24"/>
          <w:szCs w:val="24"/>
          <w:u w:val="single"/>
        </w:rPr>
        <w:t>Príjmy z podnikania a vlastníctva majetku</w:t>
      </w:r>
    </w:p>
    <w:p w:rsidR="002F37FE" w:rsidRPr="00FB12B5" w:rsidRDefault="002F37FE" w:rsidP="002F37FE">
      <w:pPr>
        <w:pStyle w:val="Odsekzoznamu"/>
        <w:ind w:left="360"/>
        <w:rPr>
          <w:rFonts w:ascii="Times New Roman" w:hAnsi="Times New Roman"/>
        </w:rPr>
      </w:pPr>
      <w:r w:rsidRPr="00B86942">
        <w:rPr>
          <w:rFonts w:ascii="Times New Roman" w:hAnsi="Times New Roman"/>
          <w:b/>
        </w:rPr>
        <w:t xml:space="preserve">                                                                                                                                </w:t>
      </w:r>
      <w:r>
        <w:rPr>
          <w:rFonts w:ascii="Times New Roman" w:hAnsi="Times New Roman"/>
          <w:b/>
        </w:rPr>
        <w:t xml:space="preserve">                     </w:t>
      </w:r>
      <w:r w:rsidRPr="00B86942">
        <w:rPr>
          <w:rFonts w:ascii="Times New Roman" w:hAnsi="Times New Roman"/>
          <w:b/>
        </w:rPr>
        <w:t xml:space="preserve"> </w:t>
      </w:r>
      <w:r w:rsidRPr="00B86942">
        <w:rPr>
          <w:rFonts w:ascii="Times New Roman" w:hAnsi="Times New Roman"/>
        </w:rPr>
        <w:t>eur</w:t>
      </w:r>
    </w:p>
    <w:tbl>
      <w:tblPr>
        <w:tblW w:w="5000" w:type="pct"/>
        <w:jc w:val="center"/>
        <w:tblCellMar>
          <w:left w:w="70" w:type="dxa"/>
          <w:right w:w="70" w:type="dxa"/>
        </w:tblCellMar>
        <w:tblLook w:val="04A0" w:firstRow="1" w:lastRow="0" w:firstColumn="1" w:lastColumn="0" w:noHBand="0" w:noVBand="1"/>
      </w:tblPr>
      <w:tblGrid>
        <w:gridCol w:w="2794"/>
        <w:gridCol w:w="2225"/>
        <w:gridCol w:w="2793"/>
        <w:gridCol w:w="1240"/>
      </w:tblGrid>
      <w:tr w:rsidR="002F37FE" w:rsidRPr="00FB12B5" w:rsidTr="00AF74DF">
        <w:trPr>
          <w:trHeight w:val="345"/>
          <w:jc w:val="center"/>
        </w:trPr>
        <w:tc>
          <w:tcPr>
            <w:tcW w:w="1543" w:type="pct"/>
            <w:tcBorders>
              <w:top w:val="single" w:sz="8" w:space="0" w:color="auto"/>
              <w:left w:val="single" w:sz="8" w:space="0" w:color="auto"/>
              <w:bottom w:val="single" w:sz="8" w:space="0" w:color="auto"/>
              <w:right w:val="single" w:sz="8" w:space="0" w:color="auto"/>
            </w:tcBorders>
            <w:hideMark/>
          </w:tcPr>
          <w:p w:rsidR="002F37FE" w:rsidRPr="00FB12B5" w:rsidRDefault="002F37FE" w:rsidP="00AF74DF">
            <w:pPr>
              <w:spacing w:after="0" w:line="240" w:lineRule="auto"/>
              <w:rPr>
                <w:rFonts w:ascii="Times New Roman" w:hAnsi="Times New Roman"/>
                <w:b/>
                <w:bCs/>
                <w:color w:val="000000"/>
                <w:sz w:val="24"/>
                <w:szCs w:val="24"/>
                <w:lang w:eastAsia="sk-SK"/>
              </w:rPr>
            </w:pPr>
            <w:r w:rsidRPr="00FB12B5">
              <w:rPr>
                <w:rFonts w:ascii="Times New Roman" w:hAnsi="Times New Roman"/>
                <w:b/>
                <w:bCs/>
                <w:color w:val="000000"/>
                <w:sz w:val="24"/>
                <w:szCs w:val="24"/>
                <w:lang w:eastAsia="sk-SK"/>
              </w:rPr>
              <w:t xml:space="preserve">  </w:t>
            </w:r>
            <w:r>
              <w:rPr>
                <w:rFonts w:ascii="Times New Roman" w:hAnsi="Times New Roman"/>
                <w:b/>
                <w:bCs/>
                <w:color w:val="000000"/>
                <w:sz w:val="24"/>
                <w:szCs w:val="24"/>
                <w:lang w:eastAsia="sk-SK"/>
              </w:rPr>
              <w:t xml:space="preserve">     </w:t>
            </w:r>
            <w:r w:rsidRPr="00FB12B5">
              <w:rPr>
                <w:rFonts w:ascii="Times New Roman" w:hAnsi="Times New Roman"/>
                <w:b/>
                <w:bCs/>
                <w:color w:val="000000"/>
                <w:sz w:val="20"/>
                <w:szCs w:val="20"/>
                <w:lang w:eastAsia="sk-SK"/>
              </w:rPr>
              <w:t>Schválený rozpočet</w:t>
            </w:r>
          </w:p>
        </w:tc>
        <w:tc>
          <w:tcPr>
            <w:tcW w:w="1229" w:type="pct"/>
            <w:tcBorders>
              <w:top w:val="single" w:sz="8" w:space="0" w:color="auto"/>
              <w:left w:val="nil"/>
              <w:bottom w:val="single" w:sz="8" w:space="0" w:color="auto"/>
              <w:right w:val="single" w:sz="8" w:space="0" w:color="auto"/>
            </w:tcBorders>
            <w:hideMark/>
          </w:tcPr>
          <w:p w:rsidR="002F37FE" w:rsidRPr="00FB12B5" w:rsidRDefault="002F37FE" w:rsidP="00AF74DF">
            <w:pPr>
              <w:spacing w:after="0" w:line="240" w:lineRule="auto"/>
              <w:jc w:val="center"/>
              <w:rPr>
                <w:rFonts w:ascii="Times New Roman" w:hAnsi="Times New Roman"/>
                <w:b/>
                <w:bCs/>
                <w:color w:val="000000"/>
                <w:sz w:val="20"/>
                <w:szCs w:val="20"/>
                <w:lang w:eastAsia="sk-SK"/>
              </w:rPr>
            </w:pPr>
            <w:r w:rsidRPr="00FB12B5">
              <w:rPr>
                <w:rFonts w:ascii="Times New Roman" w:hAnsi="Times New Roman"/>
                <w:b/>
                <w:bCs/>
                <w:color w:val="000000"/>
                <w:sz w:val="20"/>
                <w:szCs w:val="20"/>
                <w:lang w:eastAsia="sk-SK"/>
              </w:rPr>
              <w:t>upravený rozpočet</w:t>
            </w:r>
          </w:p>
        </w:tc>
        <w:tc>
          <w:tcPr>
            <w:tcW w:w="1543" w:type="pct"/>
            <w:tcBorders>
              <w:top w:val="single" w:sz="8" w:space="0" w:color="auto"/>
              <w:left w:val="nil"/>
              <w:bottom w:val="single" w:sz="8" w:space="0" w:color="auto"/>
              <w:right w:val="single" w:sz="8" w:space="0" w:color="auto"/>
            </w:tcBorders>
            <w:hideMark/>
          </w:tcPr>
          <w:p w:rsidR="002F37FE" w:rsidRPr="00FB12B5" w:rsidRDefault="002F37FE" w:rsidP="00AF74DF">
            <w:pPr>
              <w:spacing w:after="0" w:line="240" w:lineRule="auto"/>
              <w:rPr>
                <w:rFonts w:ascii="Times New Roman" w:hAnsi="Times New Roman"/>
                <w:b/>
                <w:bCs/>
                <w:color w:val="000000"/>
                <w:sz w:val="20"/>
                <w:szCs w:val="20"/>
                <w:lang w:eastAsia="sk-SK"/>
              </w:rPr>
            </w:pPr>
            <w:r w:rsidRPr="00FB12B5">
              <w:rPr>
                <w:rFonts w:ascii="Times New Roman" w:hAnsi="Times New Roman"/>
                <w:b/>
                <w:bCs/>
                <w:color w:val="000000"/>
                <w:sz w:val="20"/>
                <w:szCs w:val="20"/>
                <w:lang w:eastAsia="sk-SK"/>
              </w:rPr>
              <w:t xml:space="preserve">          skutočnosť</w:t>
            </w:r>
          </w:p>
        </w:tc>
        <w:tc>
          <w:tcPr>
            <w:tcW w:w="686" w:type="pct"/>
            <w:tcBorders>
              <w:top w:val="single" w:sz="8" w:space="0" w:color="auto"/>
              <w:left w:val="nil"/>
              <w:bottom w:val="single" w:sz="8" w:space="0" w:color="auto"/>
              <w:right w:val="single" w:sz="8" w:space="0" w:color="auto"/>
            </w:tcBorders>
            <w:hideMark/>
          </w:tcPr>
          <w:p w:rsidR="002F37FE" w:rsidRPr="00FB12B5" w:rsidRDefault="002F37FE" w:rsidP="00AF74DF">
            <w:pPr>
              <w:spacing w:after="0" w:line="240" w:lineRule="auto"/>
              <w:rPr>
                <w:rFonts w:ascii="Times New Roman" w:hAnsi="Times New Roman"/>
                <w:b/>
                <w:bCs/>
                <w:color w:val="000000"/>
                <w:sz w:val="20"/>
                <w:szCs w:val="20"/>
                <w:lang w:eastAsia="sk-SK"/>
              </w:rPr>
            </w:pPr>
            <w:r w:rsidRPr="00FB12B5">
              <w:rPr>
                <w:rFonts w:ascii="Times New Roman" w:hAnsi="Times New Roman"/>
                <w:b/>
                <w:bCs/>
                <w:color w:val="000000"/>
                <w:sz w:val="20"/>
                <w:szCs w:val="20"/>
                <w:lang w:eastAsia="sk-SK"/>
              </w:rPr>
              <w:t>plnenie v %</w:t>
            </w:r>
          </w:p>
        </w:tc>
      </w:tr>
      <w:tr w:rsidR="002F37FE" w:rsidRPr="00FB12B5" w:rsidTr="00AF74DF">
        <w:trPr>
          <w:trHeight w:val="345"/>
          <w:jc w:val="center"/>
        </w:trPr>
        <w:tc>
          <w:tcPr>
            <w:tcW w:w="1543" w:type="pct"/>
            <w:tcBorders>
              <w:top w:val="nil"/>
              <w:left w:val="single" w:sz="8" w:space="0" w:color="auto"/>
              <w:bottom w:val="single" w:sz="8" w:space="0" w:color="auto"/>
              <w:right w:val="single" w:sz="8" w:space="0" w:color="auto"/>
            </w:tcBorders>
            <w:hideMark/>
          </w:tcPr>
          <w:p w:rsidR="002F37FE" w:rsidRPr="00FB12B5" w:rsidRDefault="002F37FE" w:rsidP="00FC1EA9">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FC1EA9">
              <w:rPr>
                <w:rFonts w:ascii="Times New Roman" w:hAnsi="Times New Roman"/>
                <w:color w:val="000000"/>
                <w:lang w:eastAsia="sk-SK"/>
              </w:rPr>
              <w:t>6 600</w:t>
            </w:r>
          </w:p>
        </w:tc>
        <w:tc>
          <w:tcPr>
            <w:tcW w:w="1229" w:type="pct"/>
            <w:tcBorders>
              <w:top w:val="nil"/>
              <w:left w:val="nil"/>
              <w:bottom w:val="single" w:sz="8" w:space="0" w:color="auto"/>
              <w:right w:val="single" w:sz="8" w:space="0" w:color="auto"/>
            </w:tcBorders>
            <w:hideMark/>
          </w:tcPr>
          <w:p w:rsidR="002F37FE" w:rsidRPr="00FB12B5" w:rsidRDefault="002F37FE" w:rsidP="00FC1EA9">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FC1EA9">
              <w:rPr>
                <w:rFonts w:ascii="Times New Roman" w:hAnsi="Times New Roman"/>
                <w:color w:val="000000"/>
                <w:lang w:eastAsia="sk-SK"/>
              </w:rPr>
              <w:t>6 461</w:t>
            </w:r>
          </w:p>
        </w:tc>
        <w:tc>
          <w:tcPr>
            <w:tcW w:w="1543" w:type="pct"/>
            <w:tcBorders>
              <w:top w:val="nil"/>
              <w:left w:val="nil"/>
              <w:bottom w:val="single" w:sz="8" w:space="0" w:color="auto"/>
              <w:right w:val="single" w:sz="8" w:space="0" w:color="auto"/>
            </w:tcBorders>
            <w:hideMark/>
          </w:tcPr>
          <w:p w:rsidR="002F37FE" w:rsidRPr="00FB12B5" w:rsidRDefault="00FC1EA9" w:rsidP="00FC1EA9">
            <w:pPr>
              <w:spacing w:after="0" w:line="240" w:lineRule="auto"/>
              <w:jc w:val="center"/>
              <w:rPr>
                <w:rFonts w:ascii="Times New Roman" w:hAnsi="Times New Roman"/>
                <w:color w:val="000000"/>
                <w:lang w:eastAsia="sk-SK"/>
              </w:rPr>
            </w:pPr>
            <w:r>
              <w:rPr>
                <w:rFonts w:ascii="Times New Roman" w:hAnsi="Times New Roman"/>
                <w:color w:val="000000"/>
                <w:lang w:eastAsia="sk-SK"/>
              </w:rPr>
              <w:t>6 463,31</w:t>
            </w:r>
          </w:p>
        </w:tc>
        <w:tc>
          <w:tcPr>
            <w:tcW w:w="686" w:type="pct"/>
            <w:tcBorders>
              <w:top w:val="nil"/>
              <w:left w:val="nil"/>
              <w:bottom w:val="single" w:sz="8" w:space="0" w:color="auto"/>
              <w:right w:val="single" w:sz="8" w:space="0" w:color="auto"/>
            </w:tcBorders>
            <w:hideMark/>
          </w:tcPr>
          <w:p w:rsidR="002F37FE" w:rsidRPr="00FB12B5" w:rsidRDefault="002F37FE" w:rsidP="00FC1EA9">
            <w:pPr>
              <w:spacing w:after="0" w:line="240" w:lineRule="auto"/>
              <w:jc w:val="center"/>
              <w:rPr>
                <w:rFonts w:ascii="Times New Roman" w:hAnsi="Times New Roman"/>
                <w:color w:val="000000"/>
                <w:lang w:eastAsia="sk-SK"/>
              </w:rPr>
            </w:pPr>
            <w:r w:rsidRPr="00FB12B5">
              <w:rPr>
                <w:rFonts w:ascii="Times New Roman" w:hAnsi="Times New Roman"/>
                <w:color w:val="000000"/>
                <w:lang w:eastAsia="sk-SK"/>
              </w:rPr>
              <w:t>10</w:t>
            </w:r>
            <w:r w:rsidR="00FC1EA9">
              <w:rPr>
                <w:rFonts w:ascii="Times New Roman" w:hAnsi="Times New Roman"/>
                <w:color w:val="000000"/>
                <w:lang w:eastAsia="sk-SK"/>
              </w:rPr>
              <w:t>0</w:t>
            </w:r>
          </w:p>
        </w:tc>
      </w:tr>
    </w:tbl>
    <w:p w:rsidR="002F37FE" w:rsidRPr="00FB12B5" w:rsidRDefault="002F37FE" w:rsidP="002F37FE">
      <w:pPr>
        <w:rPr>
          <w:rFonts w:ascii="Times New Roman" w:hAnsi="Times New Roman"/>
          <w:b/>
          <w:sz w:val="24"/>
          <w:szCs w:val="24"/>
          <w:u w:val="single"/>
        </w:rPr>
      </w:pPr>
    </w:p>
    <w:p w:rsidR="002F37FE" w:rsidRPr="00546C04" w:rsidRDefault="002F37FE" w:rsidP="002F37FE">
      <w:pPr>
        <w:jc w:val="both"/>
        <w:rPr>
          <w:rFonts w:ascii="Times New Roman" w:hAnsi="Times New Roman"/>
          <w:sz w:val="24"/>
          <w:szCs w:val="24"/>
        </w:rPr>
      </w:pPr>
      <w:r w:rsidRPr="00546C04">
        <w:rPr>
          <w:rFonts w:ascii="Times New Roman" w:hAnsi="Times New Roman"/>
          <w:sz w:val="24"/>
          <w:szCs w:val="24"/>
        </w:rPr>
        <w:t>Sc</w:t>
      </w:r>
      <w:r>
        <w:rPr>
          <w:rFonts w:ascii="Times New Roman" w:hAnsi="Times New Roman"/>
          <w:sz w:val="24"/>
          <w:szCs w:val="24"/>
        </w:rPr>
        <w:t>hválený rozpočet predstavoval poplatky z prenajatých pozemkov, poplatkov za hrobové miesta, z prenájmu budov a priestorov, z prenájmu strojov. Poplatky boli uhrádzané na základe zmlúv o prenájme.</w:t>
      </w:r>
    </w:p>
    <w:p w:rsidR="002F37FE" w:rsidRPr="00A52998" w:rsidRDefault="002F37FE" w:rsidP="002F37FE">
      <w:pPr>
        <w:pStyle w:val="Odsekzoznamu"/>
        <w:numPr>
          <w:ilvl w:val="0"/>
          <w:numId w:val="5"/>
        </w:numPr>
        <w:rPr>
          <w:rFonts w:ascii="Times New Roman" w:hAnsi="Times New Roman"/>
          <w:b/>
          <w:u w:val="single"/>
        </w:rPr>
      </w:pPr>
      <w:r w:rsidRPr="00A52998">
        <w:rPr>
          <w:rFonts w:ascii="Times New Roman" w:hAnsi="Times New Roman"/>
          <w:b/>
          <w:sz w:val="24"/>
          <w:szCs w:val="24"/>
          <w:u w:val="single"/>
        </w:rPr>
        <w:t>Administratívne poplatky a iné poplatky a platby</w:t>
      </w:r>
    </w:p>
    <w:p w:rsidR="002F37FE" w:rsidRDefault="002F37FE" w:rsidP="002F37FE">
      <w:pPr>
        <w:pStyle w:val="Odsekzoznamu"/>
        <w:ind w:left="360"/>
        <w:jc w:val="center"/>
        <w:rPr>
          <w:rFonts w:ascii="Times New Roman" w:hAnsi="Times New Roman"/>
        </w:rPr>
      </w:pPr>
      <w:r w:rsidRPr="00A52998">
        <w:rPr>
          <w:rFonts w:ascii="Times New Roman" w:hAnsi="Times New Roman"/>
        </w:rPr>
        <w:t xml:space="preserve">                                                                                                                         </w:t>
      </w:r>
      <w:r>
        <w:rPr>
          <w:rFonts w:ascii="Times New Roman" w:hAnsi="Times New Roman"/>
        </w:rPr>
        <w:t xml:space="preserve">             </w:t>
      </w:r>
      <w:r w:rsidRPr="00A52998">
        <w:rPr>
          <w:rFonts w:ascii="Times New Roman" w:hAnsi="Times New Roman"/>
        </w:rPr>
        <w:t xml:space="preserve">   </w:t>
      </w:r>
      <w:r w:rsidRPr="00B86942">
        <w:rPr>
          <w:rFonts w:ascii="Times New Roman" w:hAnsi="Times New Roman"/>
        </w:rPr>
        <w:t>eur</w:t>
      </w:r>
    </w:p>
    <w:p w:rsidR="002F37FE" w:rsidRDefault="002F37FE" w:rsidP="002F37FE">
      <w:pPr>
        <w:pStyle w:val="Odsekzoznamu"/>
        <w:ind w:left="360"/>
        <w:jc w:val="center"/>
        <w:rPr>
          <w:rFonts w:ascii="Times New Roman" w:hAnsi="Times New Roman"/>
        </w:rPr>
      </w:pPr>
    </w:p>
    <w:tbl>
      <w:tblPr>
        <w:tblW w:w="5000" w:type="pct"/>
        <w:tblCellMar>
          <w:left w:w="70" w:type="dxa"/>
          <w:right w:w="70" w:type="dxa"/>
        </w:tblCellMar>
        <w:tblLook w:val="04A0" w:firstRow="1" w:lastRow="0" w:firstColumn="1" w:lastColumn="0" w:noHBand="0" w:noVBand="1"/>
      </w:tblPr>
      <w:tblGrid>
        <w:gridCol w:w="2794"/>
        <w:gridCol w:w="2225"/>
        <w:gridCol w:w="2793"/>
        <w:gridCol w:w="1240"/>
      </w:tblGrid>
      <w:tr w:rsidR="002F37FE" w:rsidRPr="00FB12B5" w:rsidTr="00AF74DF">
        <w:trPr>
          <w:trHeight w:val="345"/>
        </w:trPr>
        <w:tc>
          <w:tcPr>
            <w:tcW w:w="1543" w:type="pct"/>
            <w:tcBorders>
              <w:top w:val="single" w:sz="8" w:space="0" w:color="auto"/>
              <w:left w:val="single" w:sz="8" w:space="0" w:color="auto"/>
              <w:bottom w:val="single" w:sz="8" w:space="0" w:color="auto"/>
              <w:right w:val="single" w:sz="8" w:space="0" w:color="auto"/>
            </w:tcBorders>
            <w:hideMark/>
          </w:tcPr>
          <w:p w:rsidR="002F37FE" w:rsidRPr="00FB12B5" w:rsidRDefault="002F37FE" w:rsidP="00AF74DF">
            <w:pPr>
              <w:spacing w:after="0" w:line="240" w:lineRule="auto"/>
              <w:jc w:val="center"/>
              <w:rPr>
                <w:rFonts w:ascii="Times New Roman" w:hAnsi="Times New Roman"/>
                <w:b/>
                <w:bCs/>
                <w:color w:val="000000"/>
                <w:sz w:val="24"/>
                <w:szCs w:val="24"/>
                <w:lang w:eastAsia="sk-SK"/>
              </w:rPr>
            </w:pPr>
            <w:r w:rsidRPr="00FB12B5">
              <w:rPr>
                <w:rFonts w:ascii="Times New Roman" w:hAnsi="Times New Roman"/>
                <w:b/>
                <w:bCs/>
                <w:color w:val="000000"/>
                <w:sz w:val="20"/>
                <w:szCs w:val="20"/>
                <w:lang w:eastAsia="sk-SK"/>
              </w:rPr>
              <w:t>Schválený rozpočet</w:t>
            </w:r>
          </w:p>
        </w:tc>
        <w:tc>
          <w:tcPr>
            <w:tcW w:w="1229" w:type="pct"/>
            <w:tcBorders>
              <w:top w:val="single" w:sz="8" w:space="0" w:color="auto"/>
              <w:left w:val="nil"/>
              <w:bottom w:val="single" w:sz="8" w:space="0" w:color="auto"/>
              <w:right w:val="single" w:sz="8" w:space="0" w:color="auto"/>
            </w:tcBorders>
            <w:hideMark/>
          </w:tcPr>
          <w:p w:rsidR="002F37FE" w:rsidRPr="00FB12B5" w:rsidRDefault="002F37FE" w:rsidP="00AF74DF">
            <w:pPr>
              <w:spacing w:after="0" w:line="240" w:lineRule="auto"/>
              <w:jc w:val="center"/>
              <w:rPr>
                <w:rFonts w:ascii="Times New Roman" w:hAnsi="Times New Roman"/>
                <w:b/>
                <w:bCs/>
                <w:color w:val="000000"/>
                <w:sz w:val="20"/>
                <w:szCs w:val="20"/>
                <w:lang w:eastAsia="sk-SK"/>
              </w:rPr>
            </w:pPr>
            <w:r w:rsidRPr="00FB12B5">
              <w:rPr>
                <w:rFonts w:ascii="Times New Roman" w:hAnsi="Times New Roman"/>
                <w:b/>
                <w:bCs/>
                <w:color w:val="000000"/>
                <w:sz w:val="20"/>
                <w:szCs w:val="20"/>
                <w:lang w:eastAsia="sk-SK"/>
              </w:rPr>
              <w:t>upravený rozpočet</w:t>
            </w:r>
          </w:p>
        </w:tc>
        <w:tc>
          <w:tcPr>
            <w:tcW w:w="1543" w:type="pct"/>
            <w:tcBorders>
              <w:top w:val="single" w:sz="8" w:space="0" w:color="auto"/>
              <w:left w:val="nil"/>
              <w:bottom w:val="single" w:sz="8" w:space="0" w:color="auto"/>
              <w:right w:val="single" w:sz="8" w:space="0" w:color="auto"/>
            </w:tcBorders>
            <w:hideMark/>
          </w:tcPr>
          <w:p w:rsidR="002F37FE" w:rsidRPr="00FB12B5" w:rsidRDefault="002F37FE" w:rsidP="00AF74DF">
            <w:pPr>
              <w:spacing w:after="0" w:line="240" w:lineRule="auto"/>
              <w:jc w:val="center"/>
              <w:rPr>
                <w:rFonts w:ascii="Times New Roman" w:hAnsi="Times New Roman"/>
                <w:b/>
                <w:bCs/>
                <w:color w:val="000000"/>
                <w:sz w:val="20"/>
                <w:szCs w:val="20"/>
                <w:lang w:eastAsia="sk-SK"/>
              </w:rPr>
            </w:pPr>
            <w:r w:rsidRPr="00FB12B5">
              <w:rPr>
                <w:rFonts w:ascii="Times New Roman" w:hAnsi="Times New Roman"/>
                <w:b/>
                <w:bCs/>
                <w:color w:val="000000"/>
                <w:sz w:val="20"/>
                <w:szCs w:val="20"/>
                <w:lang w:eastAsia="sk-SK"/>
              </w:rPr>
              <w:t>skutočnosť</w:t>
            </w:r>
          </w:p>
        </w:tc>
        <w:tc>
          <w:tcPr>
            <w:tcW w:w="686" w:type="pct"/>
            <w:tcBorders>
              <w:top w:val="single" w:sz="8" w:space="0" w:color="auto"/>
              <w:left w:val="nil"/>
              <w:bottom w:val="single" w:sz="8" w:space="0" w:color="auto"/>
              <w:right w:val="single" w:sz="8" w:space="0" w:color="auto"/>
            </w:tcBorders>
            <w:hideMark/>
          </w:tcPr>
          <w:p w:rsidR="002F37FE" w:rsidRPr="00FB12B5" w:rsidRDefault="002F37FE" w:rsidP="00AF74DF">
            <w:pPr>
              <w:spacing w:after="0" w:line="240" w:lineRule="auto"/>
              <w:jc w:val="center"/>
              <w:rPr>
                <w:rFonts w:ascii="Times New Roman" w:hAnsi="Times New Roman"/>
                <w:b/>
                <w:bCs/>
                <w:color w:val="000000"/>
                <w:sz w:val="20"/>
                <w:szCs w:val="20"/>
                <w:lang w:eastAsia="sk-SK"/>
              </w:rPr>
            </w:pPr>
            <w:r w:rsidRPr="00FB12B5">
              <w:rPr>
                <w:rFonts w:ascii="Times New Roman" w:hAnsi="Times New Roman"/>
                <w:b/>
                <w:bCs/>
                <w:color w:val="000000"/>
                <w:sz w:val="20"/>
                <w:szCs w:val="20"/>
                <w:lang w:eastAsia="sk-SK"/>
              </w:rPr>
              <w:t>plnenie v %</w:t>
            </w:r>
          </w:p>
        </w:tc>
      </w:tr>
      <w:tr w:rsidR="002F37FE" w:rsidRPr="00FB12B5" w:rsidTr="00AF74DF">
        <w:trPr>
          <w:trHeight w:val="345"/>
        </w:trPr>
        <w:tc>
          <w:tcPr>
            <w:tcW w:w="1543" w:type="pct"/>
            <w:tcBorders>
              <w:top w:val="nil"/>
              <w:left w:val="single" w:sz="8" w:space="0" w:color="auto"/>
              <w:bottom w:val="single" w:sz="8" w:space="0" w:color="auto"/>
              <w:right w:val="single" w:sz="8" w:space="0" w:color="auto"/>
            </w:tcBorders>
            <w:hideMark/>
          </w:tcPr>
          <w:p w:rsidR="002F37FE" w:rsidRPr="00FB12B5" w:rsidRDefault="001349BA" w:rsidP="00AF74DF">
            <w:pPr>
              <w:spacing w:after="0" w:line="240" w:lineRule="auto"/>
              <w:jc w:val="center"/>
              <w:rPr>
                <w:rFonts w:ascii="Times New Roman" w:hAnsi="Times New Roman"/>
                <w:color w:val="000000"/>
                <w:lang w:eastAsia="sk-SK"/>
              </w:rPr>
            </w:pPr>
            <w:r>
              <w:rPr>
                <w:rFonts w:ascii="Times New Roman" w:hAnsi="Times New Roman"/>
                <w:color w:val="000000"/>
                <w:lang w:eastAsia="sk-SK"/>
              </w:rPr>
              <w:t>4 850</w:t>
            </w:r>
          </w:p>
        </w:tc>
        <w:tc>
          <w:tcPr>
            <w:tcW w:w="1229" w:type="pct"/>
            <w:tcBorders>
              <w:top w:val="nil"/>
              <w:left w:val="nil"/>
              <w:bottom w:val="single" w:sz="8" w:space="0" w:color="auto"/>
              <w:right w:val="single" w:sz="8" w:space="0" w:color="auto"/>
            </w:tcBorders>
            <w:hideMark/>
          </w:tcPr>
          <w:p w:rsidR="002F37FE" w:rsidRPr="00FB12B5" w:rsidRDefault="002F37FE" w:rsidP="001349BA">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Pr="00FB12B5">
              <w:rPr>
                <w:rFonts w:ascii="Times New Roman" w:hAnsi="Times New Roman"/>
                <w:color w:val="000000"/>
                <w:lang w:eastAsia="sk-SK"/>
              </w:rPr>
              <w:t>5</w:t>
            </w:r>
            <w:r w:rsidR="001349BA">
              <w:rPr>
                <w:rFonts w:ascii="Times New Roman" w:hAnsi="Times New Roman"/>
                <w:color w:val="000000"/>
                <w:lang w:eastAsia="sk-SK"/>
              </w:rPr>
              <w:t> 431,50</w:t>
            </w:r>
          </w:p>
        </w:tc>
        <w:tc>
          <w:tcPr>
            <w:tcW w:w="1543" w:type="pct"/>
            <w:tcBorders>
              <w:top w:val="nil"/>
              <w:left w:val="nil"/>
              <w:bottom w:val="single" w:sz="8" w:space="0" w:color="auto"/>
              <w:right w:val="single" w:sz="8" w:space="0" w:color="auto"/>
            </w:tcBorders>
            <w:hideMark/>
          </w:tcPr>
          <w:p w:rsidR="002F37FE" w:rsidRPr="00FB12B5" w:rsidRDefault="002F37FE" w:rsidP="001349BA">
            <w:pPr>
              <w:spacing w:after="0" w:line="240" w:lineRule="auto"/>
              <w:jc w:val="center"/>
              <w:rPr>
                <w:rFonts w:ascii="Times New Roman" w:hAnsi="Times New Roman"/>
                <w:color w:val="000000"/>
                <w:lang w:eastAsia="sk-SK"/>
              </w:rPr>
            </w:pPr>
            <w:r w:rsidRPr="00FB12B5">
              <w:rPr>
                <w:rFonts w:ascii="Times New Roman" w:hAnsi="Times New Roman"/>
                <w:color w:val="000000"/>
                <w:lang w:eastAsia="sk-SK"/>
              </w:rPr>
              <w:t>5</w:t>
            </w:r>
            <w:r w:rsidR="001349BA">
              <w:rPr>
                <w:rFonts w:ascii="Times New Roman" w:hAnsi="Times New Roman"/>
                <w:color w:val="000000"/>
                <w:lang w:eastAsia="sk-SK"/>
              </w:rPr>
              <w:t> 275,12</w:t>
            </w:r>
          </w:p>
        </w:tc>
        <w:tc>
          <w:tcPr>
            <w:tcW w:w="686" w:type="pct"/>
            <w:tcBorders>
              <w:top w:val="nil"/>
              <w:left w:val="nil"/>
              <w:bottom w:val="single" w:sz="8" w:space="0" w:color="auto"/>
              <w:right w:val="single" w:sz="8" w:space="0" w:color="auto"/>
            </w:tcBorders>
            <w:hideMark/>
          </w:tcPr>
          <w:p w:rsidR="002F37FE" w:rsidRPr="00FB12B5" w:rsidRDefault="001349BA" w:rsidP="00AF74DF">
            <w:pPr>
              <w:spacing w:after="0" w:line="240" w:lineRule="auto"/>
              <w:jc w:val="center"/>
              <w:rPr>
                <w:rFonts w:ascii="Times New Roman" w:hAnsi="Times New Roman"/>
                <w:color w:val="000000"/>
                <w:lang w:eastAsia="sk-SK"/>
              </w:rPr>
            </w:pPr>
            <w:r>
              <w:rPr>
                <w:rFonts w:ascii="Times New Roman" w:hAnsi="Times New Roman"/>
                <w:color w:val="000000"/>
                <w:lang w:eastAsia="sk-SK"/>
              </w:rPr>
              <w:t>97</w:t>
            </w:r>
          </w:p>
        </w:tc>
      </w:tr>
    </w:tbl>
    <w:p w:rsidR="002F37FE" w:rsidRDefault="002F37FE" w:rsidP="002F37FE">
      <w:pPr>
        <w:jc w:val="both"/>
        <w:rPr>
          <w:rFonts w:ascii="Times New Roman" w:hAnsi="Times New Roman"/>
          <w:sz w:val="24"/>
          <w:szCs w:val="24"/>
        </w:rPr>
      </w:pPr>
    </w:p>
    <w:p w:rsidR="002F37FE" w:rsidRDefault="002F37FE" w:rsidP="002F37FE">
      <w:pPr>
        <w:jc w:val="both"/>
        <w:rPr>
          <w:rFonts w:ascii="Times New Roman" w:hAnsi="Times New Roman"/>
          <w:sz w:val="24"/>
          <w:szCs w:val="24"/>
        </w:rPr>
      </w:pPr>
      <w:r w:rsidRPr="00297E71">
        <w:rPr>
          <w:rFonts w:ascii="Times New Roman" w:hAnsi="Times New Roman"/>
          <w:sz w:val="24"/>
          <w:szCs w:val="24"/>
        </w:rPr>
        <w:t>Sc</w:t>
      </w:r>
      <w:r>
        <w:rPr>
          <w:rFonts w:ascii="Times New Roman" w:hAnsi="Times New Roman"/>
          <w:sz w:val="24"/>
          <w:szCs w:val="24"/>
        </w:rPr>
        <w:t>h</w:t>
      </w:r>
      <w:r w:rsidRPr="00297E71">
        <w:rPr>
          <w:rFonts w:ascii="Times New Roman" w:hAnsi="Times New Roman"/>
          <w:sz w:val="24"/>
          <w:szCs w:val="24"/>
        </w:rPr>
        <w:t>válený</w:t>
      </w:r>
      <w:r>
        <w:rPr>
          <w:rFonts w:ascii="Times New Roman" w:hAnsi="Times New Roman"/>
          <w:sz w:val="24"/>
          <w:szCs w:val="24"/>
        </w:rPr>
        <w:t xml:space="preserve"> rozpočet predstavoval príjmy za správne poplatky na základe osvedčovania podpisov a listín a ostatné miestne  poplatky - </w:t>
      </w:r>
      <w:r w:rsidRPr="007D7AAC">
        <w:rPr>
          <w:rFonts w:ascii="Times New Roman" w:hAnsi="Times New Roman"/>
          <w:sz w:val="24"/>
          <w:szCs w:val="24"/>
        </w:rPr>
        <w:t xml:space="preserve">poplatky za vyhlásenie v miestnom rozhlase, stravné, z predaja zberných nádob na odpad, platby za úhradu faktúr za výučbu AJ pracovníkov </w:t>
      </w:r>
      <w:r w:rsidRPr="007D7AAC">
        <w:rPr>
          <w:rFonts w:ascii="Times New Roman" w:hAnsi="Times New Roman"/>
          <w:sz w:val="24"/>
          <w:szCs w:val="24"/>
        </w:rPr>
        <w:lastRenderedPageBreak/>
        <w:t>obce,</w:t>
      </w:r>
      <w:r w:rsidR="00C821AE">
        <w:rPr>
          <w:rFonts w:ascii="Times New Roman" w:hAnsi="Times New Roman"/>
          <w:sz w:val="24"/>
          <w:szCs w:val="24"/>
        </w:rPr>
        <w:t xml:space="preserve"> </w:t>
      </w:r>
      <w:r w:rsidRPr="007D7AAC">
        <w:rPr>
          <w:rFonts w:ascii="Times New Roman" w:hAnsi="Times New Roman"/>
          <w:sz w:val="24"/>
          <w:szCs w:val="24"/>
        </w:rPr>
        <w:t xml:space="preserve">za vyseparovaný odpad, vyplatenie odmeny za separáciu </w:t>
      </w:r>
      <w:r w:rsidR="001349BA">
        <w:rPr>
          <w:rFonts w:ascii="Times New Roman" w:hAnsi="Times New Roman"/>
          <w:sz w:val="24"/>
          <w:szCs w:val="24"/>
        </w:rPr>
        <w:t xml:space="preserve"> odpadu, </w:t>
      </w:r>
      <w:r w:rsidRPr="007D7AAC">
        <w:rPr>
          <w:rFonts w:ascii="Times New Roman" w:hAnsi="Times New Roman"/>
          <w:sz w:val="24"/>
          <w:szCs w:val="24"/>
        </w:rPr>
        <w:t>poplatok z recyklačné</w:t>
      </w:r>
      <w:r w:rsidR="00C87534">
        <w:rPr>
          <w:rFonts w:ascii="Times New Roman" w:hAnsi="Times New Roman"/>
          <w:sz w:val="24"/>
          <w:szCs w:val="24"/>
        </w:rPr>
        <w:t>ho fondu , za prieskumné územie, pokuty za porušenie predpisov.</w:t>
      </w:r>
    </w:p>
    <w:p w:rsidR="002F37FE" w:rsidRDefault="002F37FE" w:rsidP="002F37FE">
      <w:pPr>
        <w:jc w:val="both"/>
        <w:rPr>
          <w:rFonts w:ascii="Times New Roman" w:hAnsi="Times New Roman"/>
          <w:sz w:val="24"/>
          <w:szCs w:val="24"/>
        </w:rPr>
      </w:pPr>
      <w:r w:rsidRPr="007D7AAC">
        <w:rPr>
          <w:rFonts w:ascii="Times New Roman" w:hAnsi="Times New Roman"/>
          <w:sz w:val="24"/>
          <w:szCs w:val="24"/>
        </w:rPr>
        <w:t xml:space="preserve"> </w:t>
      </w:r>
    </w:p>
    <w:p w:rsidR="002F37FE" w:rsidRPr="00D3474E" w:rsidRDefault="002F37FE" w:rsidP="002F37FE">
      <w:pPr>
        <w:pStyle w:val="Odsekzoznamu"/>
        <w:numPr>
          <w:ilvl w:val="0"/>
          <w:numId w:val="5"/>
        </w:numPr>
        <w:jc w:val="both"/>
        <w:rPr>
          <w:rFonts w:ascii="Times New Roman" w:hAnsi="Times New Roman"/>
          <w:b/>
          <w:sz w:val="24"/>
          <w:szCs w:val="24"/>
          <w:u w:val="single"/>
        </w:rPr>
      </w:pPr>
      <w:r w:rsidRPr="00D3474E">
        <w:rPr>
          <w:rFonts w:ascii="Times New Roman" w:hAnsi="Times New Roman"/>
          <w:b/>
          <w:sz w:val="24"/>
          <w:szCs w:val="24"/>
          <w:u w:val="single"/>
        </w:rPr>
        <w:t>Úroky z tuzemských úverov,  pôžičiek, návratných finančných výpomocí, vkladov</w:t>
      </w:r>
    </w:p>
    <w:p w:rsidR="002F37FE" w:rsidRPr="00D3474E" w:rsidRDefault="002F37FE" w:rsidP="00C821AE">
      <w:pPr>
        <w:pStyle w:val="Odsekzoznamu"/>
        <w:ind w:left="360"/>
        <w:jc w:val="both"/>
        <w:rPr>
          <w:rFonts w:ascii="Times New Roman" w:hAnsi="Times New Roman"/>
        </w:rPr>
      </w:pPr>
      <w:r w:rsidRPr="00B86942">
        <w:rPr>
          <w:rFonts w:ascii="Times New Roman" w:hAnsi="Times New Roman"/>
        </w:rPr>
        <w:t xml:space="preserve">                                                                                                                                 </w:t>
      </w:r>
      <w:r>
        <w:rPr>
          <w:rFonts w:ascii="Times New Roman" w:hAnsi="Times New Roman"/>
        </w:rPr>
        <w:t xml:space="preserve">    </w:t>
      </w:r>
      <w:r w:rsidRPr="00B86942">
        <w:rPr>
          <w:rFonts w:ascii="Times New Roman" w:hAnsi="Times New Roman"/>
        </w:rPr>
        <w:t xml:space="preserve">     eur</w:t>
      </w:r>
    </w:p>
    <w:tbl>
      <w:tblPr>
        <w:tblW w:w="5000" w:type="pct"/>
        <w:tblCellMar>
          <w:left w:w="70" w:type="dxa"/>
          <w:right w:w="70" w:type="dxa"/>
        </w:tblCellMar>
        <w:tblLook w:val="04A0" w:firstRow="1" w:lastRow="0" w:firstColumn="1" w:lastColumn="0" w:noHBand="0" w:noVBand="1"/>
      </w:tblPr>
      <w:tblGrid>
        <w:gridCol w:w="2794"/>
        <w:gridCol w:w="2225"/>
        <w:gridCol w:w="2793"/>
        <w:gridCol w:w="1240"/>
      </w:tblGrid>
      <w:tr w:rsidR="002F37FE" w:rsidRPr="00B0442F" w:rsidTr="00AF74DF">
        <w:trPr>
          <w:trHeight w:val="345"/>
        </w:trPr>
        <w:tc>
          <w:tcPr>
            <w:tcW w:w="1543" w:type="pct"/>
            <w:tcBorders>
              <w:top w:val="single" w:sz="8" w:space="0" w:color="auto"/>
              <w:left w:val="single" w:sz="8" w:space="0" w:color="auto"/>
              <w:bottom w:val="single" w:sz="8" w:space="0" w:color="auto"/>
              <w:right w:val="single" w:sz="8" w:space="0" w:color="auto"/>
            </w:tcBorders>
            <w:hideMark/>
          </w:tcPr>
          <w:p w:rsidR="002F37FE" w:rsidRPr="00B0442F" w:rsidRDefault="002F37FE" w:rsidP="00AF74DF">
            <w:pPr>
              <w:spacing w:after="0" w:line="240" w:lineRule="auto"/>
              <w:jc w:val="center"/>
              <w:rPr>
                <w:rFonts w:ascii="Times New Roman" w:hAnsi="Times New Roman"/>
                <w:b/>
                <w:bCs/>
                <w:color w:val="000000"/>
                <w:sz w:val="24"/>
                <w:szCs w:val="24"/>
                <w:lang w:eastAsia="sk-SK"/>
              </w:rPr>
            </w:pPr>
            <w:r w:rsidRPr="00B0442F">
              <w:rPr>
                <w:rFonts w:ascii="Times New Roman" w:hAnsi="Times New Roman"/>
                <w:b/>
                <w:bCs/>
                <w:color w:val="000000"/>
                <w:sz w:val="20"/>
                <w:szCs w:val="20"/>
                <w:lang w:eastAsia="sk-SK"/>
              </w:rPr>
              <w:t>Schválený rozpočet</w:t>
            </w:r>
          </w:p>
        </w:tc>
        <w:tc>
          <w:tcPr>
            <w:tcW w:w="1229" w:type="pct"/>
            <w:tcBorders>
              <w:top w:val="single" w:sz="8" w:space="0" w:color="auto"/>
              <w:left w:val="nil"/>
              <w:bottom w:val="single" w:sz="8" w:space="0" w:color="auto"/>
              <w:right w:val="single" w:sz="8" w:space="0" w:color="auto"/>
            </w:tcBorders>
            <w:hideMark/>
          </w:tcPr>
          <w:p w:rsidR="002F37FE" w:rsidRPr="00B0442F" w:rsidRDefault="002F37FE" w:rsidP="00AF74DF">
            <w:pPr>
              <w:spacing w:after="0" w:line="240" w:lineRule="auto"/>
              <w:jc w:val="center"/>
              <w:rPr>
                <w:rFonts w:ascii="Times New Roman" w:hAnsi="Times New Roman"/>
                <w:b/>
                <w:bCs/>
                <w:color w:val="000000"/>
                <w:sz w:val="20"/>
                <w:szCs w:val="20"/>
                <w:lang w:eastAsia="sk-SK"/>
              </w:rPr>
            </w:pPr>
            <w:r w:rsidRPr="00B0442F">
              <w:rPr>
                <w:rFonts w:ascii="Times New Roman" w:hAnsi="Times New Roman"/>
                <w:b/>
                <w:bCs/>
                <w:color w:val="000000"/>
                <w:sz w:val="20"/>
                <w:szCs w:val="20"/>
                <w:lang w:eastAsia="sk-SK"/>
              </w:rPr>
              <w:t>upravený rozpočet</w:t>
            </w:r>
          </w:p>
        </w:tc>
        <w:tc>
          <w:tcPr>
            <w:tcW w:w="1543" w:type="pct"/>
            <w:tcBorders>
              <w:top w:val="single" w:sz="8" w:space="0" w:color="auto"/>
              <w:left w:val="nil"/>
              <w:bottom w:val="single" w:sz="8" w:space="0" w:color="auto"/>
              <w:right w:val="single" w:sz="8" w:space="0" w:color="auto"/>
            </w:tcBorders>
            <w:hideMark/>
          </w:tcPr>
          <w:p w:rsidR="002F37FE" w:rsidRPr="00B0442F" w:rsidRDefault="002F37FE" w:rsidP="00AF74DF">
            <w:pPr>
              <w:spacing w:after="0" w:line="240" w:lineRule="auto"/>
              <w:jc w:val="center"/>
              <w:rPr>
                <w:rFonts w:ascii="Times New Roman" w:hAnsi="Times New Roman"/>
                <w:b/>
                <w:bCs/>
                <w:color w:val="000000"/>
                <w:sz w:val="20"/>
                <w:szCs w:val="20"/>
                <w:lang w:eastAsia="sk-SK"/>
              </w:rPr>
            </w:pPr>
            <w:r w:rsidRPr="00B0442F">
              <w:rPr>
                <w:rFonts w:ascii="Times New Roman" w:hAnsi="Times New Roman"/>
                <w:b/>
                <w:bCs/>
                <w:color w:val="000000"/>
                <w:sz w:val="20"/>
                <w:szCs w:val="20"/>
                <w:lang w:eastAsia="sk-SK"/>
              </w:rPr>
              <w:t>skutočnosť</w:t>
            </w:r>
          </w:p>
        </w:tc>
        <w:tc>
          <w:tcPr>
            <w:tcW w:w="686" w:type="pct"/>
            <w:tcBorders>
              <w:top w:val="single" w:sz="8" w:space="0" w:color="auto"/>
              <w:left w:val="nil"/>
              <w:bottom w:val="single" w:sz="8" w:space="0" w:color="auto"/>
              <w:right w:val="single" w:sz="8" w:space="0" w:color="auto"/>
            </w:tcBorders>
            <w:hideMark/>
          </w:tcPr>
          <w:p w:rsidR="002F37FE" w:rsidRPr="00B0442F" w:rsidRDefault="002F37FE" w:rsidP="00AF74DF">
            <w:pPr>
              <w:spacing w:after="0" w:line="240" w:lineRule="auto"/>
              <w:jc w:val="center"/>
              <w:rPr>
                <w:rFonts w:ascii="Times New Roman" w:hAnsi="Times New Roman"/>
                <w:b/>
                <w:bCs/>
                <w:color w:val="000000"/>
                <w:sz w:val="20"/>
                <w:szCs w:val="20"/>
                <w:lang w:eastAsia="sk-SK"/>
              </w:rPr>
            </w:pPr>
            <w:r w:rsidRPr="00B0442F">
              <w:rPr>
                <w:rFonts w:ascii="Times New Roman" w:hAnsi="Times New Roman"/>
                <w:b/>
                <w:bCs/>
                <w:color w:val="000000"/>
                <w:sz w:val="20"/>
                <w:szCs w:val="20"/>
                <w:lang w:eastAsia="sk-SK"/>
              </w:rPr>
              <w:t>plnenie v %</w:t>
            </w:r>
          </w:p>
        </w:tc>
      </w:tr>
      <w:tr w:rsidR="002F37FE" w:rsidRPr="00B0442F" w:rsidTr="00AF74DF">
        <w:trPr>
          <w:trHeight w:val="345"/>
        </w:trPr>
        <w:tc>
          <w:tcPr>
            <w:tcW w:w="1543" w:type="pct"/>
            <w:tcBorders>
              <w:top w:val="nil"/>
              <w:left w:val="single" w:sz="8" w:space="0" w:color="auto"/>
              <w:bottom w:val="single" w:sz="8" w:space="0" w:color="auto"/>
              <w:right w:val="single" w:sz="8" w:space="0" w:color="auto"/>
            </w:tcBorders>
            <w:hideMark/>
          </w:tcPr>
          <w:p w:rsidR="002F37FE" w:rsidRPr="00B0442F" w:rsidRDefault="002F37FE" w:rsidP="001349BA">
            <w:pPr>
              <w:spacing w:after="0" w:line="240" w:lineRule="auto"/>
              <w:jc w:val="center"/>
              <w:rPr>
                <w:rFonts w:ascii="Times New Roman" w:hAnsi="Times New Roman"/>
                <w:color w:val="000000"/>
                <w:lang w:eastAsia="sk-SK"/>
              </w:rPr>
            </w:pPr>
            <w:r w:rsidRPr="00B0442F">
              <w:rPr>
                <w:rFonts w:ascii="Times New Roman" w:hAnsi="Times New Roman"/>
                <w:color w:val="000000"/>
                <w:lang w:eastAsia="sk-SK"/>
              </w:rPr>
              <w:t>1</w:t>
            </w:r>
            <w:r w:rsidR="001349BA">
              <w:rPr>
                <w:rFonts w:ascii="Times New Roman" w:hAnsi="Times New Roman"/>
                <w:color w:val="000000"/>
                <w:lang w:eastAsia="sk-SK"/>
              </w:rPr>
              <w:t>0</w:t>
            </w:r>
          </w:p>
        </w:tc>
        <w:tc>
          <w:tcPr>
            <w:tcW w:w="1229" w:type="pct"/>
            <w:tcBorders>
              <w:top w:val="nil"/>
              <w:left w:val="nil"/>
              <w:bottom w:val="single" w:sz="8" w:space="0" w:color="auto"/>
              <w:right w:val="single" w:sz="8" w:space="0" w:color="auto"/>
            </w:tcBorders>
            <w:hideMark/>
          </w:tcPr>
          <w:p w:rsidR="002F37FE" w:rsidRPr="00B0442F" w:rsidRDefault="002F37FE" w:rsidP="001349BA">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Pr="00B0442F">
              <w:rPr>
                <w:rFonts w:ascii="Times New Roman" w:hAnsi="Times New Roman"/>
                <w:color w:val="000000"/>
                <w:lang w:eastAsia="sk-SK"/>
              </w:rPr>
              <w:t>1</w:t>
            </w:r>
            <w:r w:rsidR="001349BA">
              <w:rPr>
                <w:rFonts w:ascii="Times New Roman" w:hAnsi="Times New Roman"/>
                <w:color w:val="000000"/>
                <w:lang w:eastAsia="sk-SK"/>
              </w:rPr>
              <w:t>0</w:t>
            </w:r>
          </w:p>
        </w:tc>
        <w:tc>
          <w:tcPr>
            <w:tcW w:w="1543" w:type="pct"/>
            <w:tcBorders>
              <w:top w:val="nil"/>
              <w:left w:val="nil"/>
              <w:bottom w:val="single" w:sz="8" w:space="0" w:color="auto"/>
              <w:right w:val="single" w:sz="8" w:space="0" w:color="auto"/>
            </w:tcBorders>
            <w:hideMark/>
          </w:tcPr>
          <w:p w:rsidR="002F37FE" w:rsidRPr="00B0442F" w:rsidRDefault="001349BA" w:rsidP="001349BA">
            <w:pPr>
              <w:spacing w:after="0" w:line="240" w:lineRule="auto"/>
              <w:jc w:val="center"/>
              <w:rPr>
                <w:rFonts w:ascii="Times New Roman" w:hAnsi="Times New Roman"/>
                <w:color w:val="000000"/>
                <w:lang w:eastAsia="sk-SK"/>
              </w:rPr>
            </w:pPr>
            <w:r>
              <w:rPr>
                <w:rFonts w:ascii="Times New Roman" w:hAnsi="Times New Roman"/>
                <w:color w:val="000000"/>
                <w:lang w:eastAsia="sk-SK"/>
              </w:rPr>
              <w:t>12,98</w:t>
            </w:r>
          </w:p>
        </w:tc>
        <w:tc>
          <w:tcPr>
            <w:tcW w:w="686" w:type="pct"/>
            <w:tcBorders>
              <w:top w:val="nil"/>
              <w:left w:val="nil"/>
              <w:bottom w:val="single" w:sz="8" w:space="0" w:color="auto"/>
              <w:right w:val="single" w:sz="8" w:space="0" w:color="auto"/>
            </w:tcBorders>
            <w:hideMark/>
          </w:tcPr>
          <w:p w:rsidR="002F37FE" w:rsidRPr="00B0442F" w:rsidRDefault="00207AA4" w:rsidP="00207AA4">
            <w:pPr>
              <w:spacing w:after="0" w:line="240" w:lineRule="auto"/>
              <w:rPr>
                <w:rFonts w:ascii="Times New Roman" w:hAnsi="Times New Roman"/>
                <w:color w:val="000000"/>
                <w:lang w:eastAsia="sk-SK"/>
              </w:rPr>
            </w:pPr>
            <w:r>
              <w:rPr>
                <w:rFonts w:ascii="Times New Roman" w:hAnsi="Times New Roman"/>
                <w:color w:val="000000"/>
                <w:lang w:eastAsia="sk-SK"/>
              </w:rPr>
              <w:t xml:space="preserve">      130</w:t>
            </w:r>
          </w:p>
        </w:tc>
      </w:tr>
    </w:tbl>
    <w:p w:rsidR="002F37FE" w:rsidRDefault="002F37FE" w:rsidP="002F37FE">
      <w:pPr>
        <w:jc w:val="both"/>
        <w:rPr>
          <w:rFonts w:ascii="Times New Roman" w:hAnsi="Times New Roman"/>
          <w:b/>
          <w:sz w:val="24"/>
          <w:szCs w:val="24"/>
          <w:u w:val="single"/>
        </w:rPr>
      </w:pPr>
    </w:p>
    <w:p w:rsidR="002F37FE" w:rsidRDefault="002F37FE" w:rsidP="002F37FE">
      <w:pPr>
        <w:jc w:val="both"/>
        <w:rPr>
          <w:rFonts w:ascii="Times New Roman" w:hAnsi="Times New Roman"/>
          <w:sz w:val="24"/>
          <w:szCs w:val="24"/>
        </w:rPr>
      </w:pPr>
      <w:r>
        <w:rPr>
          <w:rFonts w:ascii="Times New Roman" w:hAnsi="Times New Roman"/>
          <w:sz w:val="24"/>
          <w:szCs w:val="24"/>
        </w:rPr>
        <w:t>Schválený rozpočet predstavuje úroky z vkladov na  bankových účtoch v peňažnom ústave.</w:t>
      </w:r>
    </w:p>
    <w:p w:rsidR="002F37FE" w:rsidRDefault="002F37FE" w:rsidP="002F37FE">
      <w:pPr>
        <w:pStyle w:val="Odsekzoznamu"/>
        <w:numPr>
          <w:ilvl w:val="0"/>
          <w:numId w:val="5"/>
        </w:numPr>
        <w:jc w:val="both"/>
        <w:rPr>
          <w:rFonts w:ascii="Times New Roman" w:hAnsi="Times New Roman"/>
          <w:b/>
          <w:sz w:val="24"/>
          <w:szCs w:val="24"/>
          <w:u w:val="single"/>
        </w:rPr>
      </w:pPr>
      <w:r w:rsidRPr="009C57E9">
        <w:rPr>
          <w:rFonts w:ascii="Times New Roman" w:hAnsi="Times New Roman"/>
          <w:b/>
          <w:sz w:val="24"/>
          <w:szCs w:val="24"/>
          <w:u w:val="single"/>
        </w:rPr>
        <w:t>Ostatné príjmy</w:t>
      </w:r>
    </w:p>
    <w:p w:rsidR="002F37FE" w:rsidRPr="00D3474E" w:rsidRDefault="002F37FE" w:rsidP="002F37FE">
      <w:pPr>
        <w:pStyle w:val="Odsekzoznamu"/>
        <w:ind w:left="360"/>
        <w:jc w:val="both"/>
        <w:rPr>
          <w:rFonts w:ascii="Times New Roman" w:hAnsi="Times New Roman"/>
        </w:rPr>
      </w:pPr>
      <w:r w:rsidRPr="00B86942">
        <w:rPr>
          <w:rFonts w:ascii="Times New Roman" w:hAnsi="Times New Roman"/>
          <w:b/>
        </w:rPr>
        <w:t xml:space="preserve">                                                                                                                                 </w:t>
      </w:r>
      <w:r>
        <w:rPr>
          <w:rFonts w:ascii="Times New Roman" w:hAnsi="Times New Roman"/>
          <w:b/>
        </w:rPr>
        <w:t xml:space="preserve">   </w:t>
      </w:r>
      <w:r w:rsidRPr="00B86942">
        <w:rPr>
          <w:rFonts w:ascii="Times New Roman" w:hAnsi="Times New Roman"/>
          <w:b/>
        </w:rPr>
        <w:t xml:space="preserve">      </w:t>
      </w:r>
      <w:r w:rsidRPr="00B86942">
        <w:rPr>
          <w:rFonts w:ascii="Times New Roman" w:hAnsi="Times New Roman"/>
        </w:rPr>
        <w:t>eur</w:t>
      </w:r>
    </w:p>
    <w:tbl>
      <w:tblPr>
        <w:tblW w:w="5000" w:type="pct"/>
        <w:tblCellMar>
          <w:left w:w="70" w:type="dxa"/>
          <w:right w:w="70" w:type="dxa"/>
        </w:tblCellMar>
        <w:tblLook w:val="04A0" w:firstRow="1" w:lastRow="0" w:firstColumn="1" w:lastColumn="0" w:noHBand="0" w:noVBand="1"/>
      </w:tblPr>
      <w:tblGrid>
        <w:gridCol w:w="2794"/>
        <w:gridCol w:w="2225"/>
        <w:gridCol w:w="2793"/>
        <w:gridCol w:w="1240"/>
      </w:tblGrid>
      <w:tr w:rsidR="002F37FE" w:rsidRPr="00B0442F" w:rsidTr="00AF74DF">
        <w:trPr>
          <w:trHeight w:val="345"/>
        </w:trPr>
        <w:tc>
          <w:tcPr>
            <w:tcW w:w="1543" w:type="pct"/>
            <w:tcBorders>
              <w:top w:val="single" w:sz="8" w:space="0" w:color="auto"/>
              <w:left w:val="single" w:sz="8" w:space="0" w:color="auto"/>
              <w:bottom w:val="single" w:sz="8" w:space="0" w:color="auto"/>
              <w:right w:val="single" w:sz="8" w:space="0" w:color="auto"/>
            </w:tcBorders>
            <w:hideMark/>
          </w:tcPr>
          <w:p w:rsidR="002F37FE" w:rsidRPr="00B0442F" w:rsidRDefault="002F37FE" w:rsidP="00AF74DF">
            <w:pPr>
              <w:spacing w:after="0" w:line="240" w:lineRule="auto"/>
              <w:rPr>
                <w:rFonts w:ascii="Times New Roman" w:hAnsi="Times New Roman"/>
                <w:b/>
                <w:bCs/>
                <w:color w:val="000000"/>
                <w:sz w:val="24"/>
                <w:szCs w:val="24"/>
                <w:lang w:eastAsia="sk-SK"/>
              </w:rPr>
            </w:pPr>
            <w:r w:rsidRPr="00B0442F">
              <w:rPr>
                <w:rFonts w:ascii="Times New Roman" w:hAnsi="Times New Roman"/>
                <w:b/>
                <w:bCs/>
                <w:color w:val="000000"/>
                <w:sz w:val="24"/>
                <w:szCs w:val="24"/>
                <w:lang w:eastAsia="sk-SK"/>
              </w:rPr>
              <w:t xml:space="preserve">  </w:t>
            </w:r>
            <w:r w:rsidRPr="00B0442F">
              <w:rPr>
                <w:rFonts w:ascii="Times New Roman" w:hAnsi="Times New Roman"/>
                <w:b/>
                <w:bCs/>
                <w:color w:val="000000"/>
                <w:sz w:val="20"/>
                <w:szCs w:val="20"/>
                <w:lang w:eastAsia="sk-SK"/>
              </w:rPr>
              <w:t>Schválený rozpočet</w:t>
            </w:r>
          </w:p>
        </w:tc>
        <w:tc>
          <w:tcPr>
            <w:tcW w:w="1229" w:type="pct"/>
            <w:tcBorders>
              <w:top w:val="single" w:sz="8" w:space="0" w:color="auto"/>
              <w:left w:val="nil"/>
              <w:bottom w:val="single" w:sz="8" w:space="0" w:color="auto"/>
              <w:right w:val="single" w:sz="8" w:space="0" w:color="auto"/>
            </w:tcBorders>
            <w:hideMark/>
          </w:tcPr>
          <w:p w:rsidR="002F37FE" w:rsidRPr="00B0442F" w:rsidRDefault="002F37FE" w:rsidP="00AF74DF">
            <w:pPr>
              <w:spacing w:after="0" w:line="240" w:lineRule="auto"/>
              <w:rPr>
                <w:rFonts w:ascii="Times New Roman" w:hAnsi="Times New Roman"/>
                <w:b/>
                <w:bCs/>
                <w:color w:val="000000"/>
                <w:sz w:val="20"/>
                <w:szCs w:val="20"/>
                <w:lang w:eastAsia="sk-SK"/>
              </w:rPr>
            </w:pPr>
            <w:r w:rsidRPr="00B0442F">
              <w:rPr>
                <w:rFonts w:ascii="Times New Roman" w:hAnsi="Times New Roman"/>
                <w:b/>
                <w:bCs/>
                <w:color w:val="000000"/>
                <w:sz w:val="20"/>
                <w:szCs w:val="20"/>
                <w:lang w:eastAsia="sk-SK"/>
              </w:rPr>
              <w:t>Upravený</w:t>
            </w:r>
            <w:r>
              <w:rPr>
                <w:rFonts w:ascii="Times New Roman" w:hAnsi="Times New Roman"/>
                <w:b/>
                <w:bCs/>
                <w:color w:val="000000"/>
                <w:sz w:val="20"/>
                <w:szCs w:val="20"/>
                <w:lang w:eastAsia="sk-SK"/>
              </w:rPr>
              <w:t xml:space="preserve"> </w:t>
            </w:r>
            <w:r w:rsidRPr="00B0442F">
              <w:rPr>
                <w:rFonts w:ascii="Times New Roman" w:hAnsi="Times New Roman"/>
                <w:b/>
                <w:bCs/>
                <w:color w:val="000000"/>
                <w:sz w:val="20"/>
                <w:szCs w:val="20"/>
                <w:lang w:eastAsia="sk-SK"/>
              </w:rPr>
              <w:t xml:space="preserve"> rozpočet</w:t>
            </w:r>
          </w:p>
        </w:tc>
        <w:tc>
          <w:tcPr>
            <w:tcW w:w="1543" w:type="pct"/>
            <w:tcBorders>
              <w:top w:val="single" w:sz="8" w:space="0" w:color="auto"/>
              <w:left w:val="nil"/>
              <w:bottom w:val="single" w:sz="8" w:space="0" w:color="auto"/>
              <w:right w:val="single" w:sz="8" w:space="0" w:color="auto"/>
            </w:tcBorders>
            <w:hideMark/>
          </w:tcPr>
          <w:p w:rsidR="002F37FE" w:rsidRPr="00B0442F" w:rsidRDefault="002F37FE" w:rsidP="00AF74DF">
            <w:pPr>
              <w:spacing w:after="0" w:line="240" w:lineRule="auto"/>
              <w:rPr>
                <w:rFonts w:ascii="Times New Roman" w:hAnsi="Times New Roman"/>
                <w:b/>
                <w:bCs/>
                <w:color w:val="000000"/>
                <w:sz w:val="20"/>
                <w:szCs w:val="20"/>
                <w:lang w:eastAsia="sk-SK"/>
              </w:rPr>
            </w:pPr>
            <w:r w:rsidRPr="00B0442F">
              <w:rPr>
                <w:rFonts w:ascii="Times New Roman" w:hAnsi="Times New Roman"/>
                <w:b/>
                <w:bCs/>
                <w:color w:val="000000"/>
                <w:sz w:val="20"/>
                <w:szCs w:val="20"/>
                <w:lang w:eastAsia="sk-SK"/>
              </w:rPr>
              <w:t xml:space="preserve">          skutočnosť</w:t>
            </w:r>
          </w:p>
        </w:tc>
        <w:tc>
          <w:tcPr>
            <w:tcW w:w="686" w:type="pct"/>
            <w:tcBorders>
              <w:top w:val="single" w:sz="8" w:space="0" w:color="auto"/>
              <w:left w:val="nil"/>
              <w:bottom w:val="single" w:sz="8" w:space="0" w:color="auto"/>
              <w:right w:val="single" w:sz="8" w:space="0" w:color="auto"/>
            </w:tcBorders>
            <w:hideMark/>
          </w:tcPr>
          <w:p w:rsidR="002F37FE" w:rsidRPr="00B0442F" w:rsidRDefault="002F37FE" w:rsidP="00AF74DF">
            <w:pPr>
              <w:spacing w:after="0" w:line="240" w:lineRule="auto"/>
              <w:rPr>
                <w:rFonts w:ascii="Times New Roman" w:hAnsi="Times New Roman"/>
                <w:b/>
                <w:bCs/>
                <w:color w:val="000000"/>
                <w:sz w:val="20"/>
                <w:szCs w:val="20"/>
                <w:lang w:eastAsia="sk-SK"/>
              </w:rPr>
            </w:pPr>
            <w:r w:rsidRPr="00B0442F">
              <w:rPr>
                <w:rFonts w:ascii="Times New Roman" w:hAnsi="Times New Roman"/>
                <w:b/>
                <w:bCs/>
                <w:color w:val="000000"/>
                <w:sz w:val="20"/>
                <w:szCs w:val="20"/>
                <w:lang w:eastAsia="sk-SK"/>
              </w:rPr>
              <w:t>plnenie v %</w:t>
            </w:r>
          </w:p>
        </w:tc>
      </w:tr>
      <w:tr w:rsidR="002F37FE" w:rsidRPr="00B0442F" w:rsidTr="00AF74DF">
        <w:trPr>
          <w:trHeight w:val="345"/>
        </w:trPr>
        <w:tc>
          <w:tcPr>
            <w:tcW w:w="1543" w:type="pct"/>
            <w:tcBorders>
              <w:top w:val="nil"/>
              <w:left w:val="single" w:sz="8" w:space="0" w:color="auto"/>
              <w:bottom w:val="single" w:sz="8" w:space="0" w:color="auto"/>
              <w:right w:val="single" w:sz="8" w:space="0" w:color="auto"/>
            </w:tcBorders>
            <w:hideMark/>
          </w:tcPr>
          <w:p w:rsidR="002F37FE" w:rsidRPr="00B0442F" w:rsidRDefault="00207AA4" w:rsidP="00AF74DF">
            <w:pPr>
              <w:spacing w:after="0" w:line="240" w:lineRule="auto"/>
              <w:jc w:val="center"/>
              <w:rPr>
                <w:rFonts w:ascii="Times New Roman" w:hAnsi="Times New Roman"/>
                <w:color w:val="000000"/>
                <w:lang w:eastAsia="sk-SK"/>
              </w:rPr>
            </w:pPr>
            <w:r>
              <w:rPr>
                <w:rFonts w:ascii="Times New Roman" w:hAnsi="Times New Roman"/>
                <w:color w:val="000000"/>
                <w:lang w:eastAsia="sk-SK"/>
              </w:rPr>
              <w:t>300</w:t>
            </w:r>
          </w:p>
        </w:tc>
        <w:tc>
          <w:tcPr>
            <w:tcW w:w="1229" w:type="pct"/>
            <w:tcBorders>
              <w:top w:val="nil"/>
              <w:left w:val="nil"/>
              <w:bottom w:val="single" w:sz="8" w:space="0" w:color="auto"/>
              <w:right w:val="single" w:sz="8" w:space="0" w:color="auto"/>
            </w:tcBorders>
            <w:hideMark/>
          </w:tcPr>
          <w:p w:rsidR="002F37FE" w:rsidRPr="00B0442F" w:rsidRDefault="00207AA4" w:rsidP="00207AA4">
            <w:pPr>
              <w:spacing w:after="0" w:line="240" w:lineRule="auto"/>
              <w:jc w:val="center"/>
              <w:rPr>
                <w:rFonts w:ascii="Times New Roman" w:hAnsi="Times New Roman"/>
                <w:color w:val="000000"/>
                <w:lang w:eastAsia="sk-SK"/>
              </w:rPr>
            </w:pPr>
            <w:r>
              <w:rPr>
                <w:rFonts w:ascii="Times New Roman" w:hAnsi="Times New Roman"/>
                <w:color w:val="000000"/>
                <w:lang w:eastAsia="sk-SK"/>
              </w:rPr>
              <w:t>442</w:t>
            </w:r>
          </w:p>
        </w:tc>
        <w:tc>
          <w:tcPr>
            <w:tcW w:w="1543" w:type="pct"/>
            <w:tcBorders>
              <w:top w:val="nil"/>
              <w:left w:val="nil"/>
              <w:bottom w:val="single" w:sz="8" w:space="0" w:color="auto"/>
              <w:right w:val="single" w:sz="8" w:space="0" w:color="auto"/>
            </w:tcBorders>
            <w:hideMark/>
          </w:tcPr>
          <w:p w:rsidR="002F37FE" w:rsidRPr="00B0442F" w:rsidRDefault="00207AA4" w:rsidP="00AF74DF">
            <w:pPr>
              <w:spacing w:after="0" w:line="240" w:lineRule="auto"/>
              <w:jc w:val="center"/>
              <w:rPr>
                <w:rFonts w:ascii="Times New Roman" w:hAnsi="Times New Roman"/>
                <w:color w:val="000000"/>
                <w:lang w:eastAsia="sk-SK"/>
              </w:rPr>
            </w:pPr>
            <w:r>
              <w:rPr>
                <w:rFonts w:ascii="Times New Roman" w:hAnsi="Times New Roman"/>
                <w:color w:val="000000"/>
                <w:lang w:eastAsia="sk-SK"/>
              </w:rPr>
              <w:t>442,68</w:t>
            </w:r>
          </w:p>
        </w:tc>
        <w:tc>
          <w:tcPr>
            <w:tcW w:w="686" w:type="pct"/>
            <w:tcBorders>
              <w:top w:val="nil"/>
              <w:left w:val="nil"/>
              <w:bottom w:val="single" w:sz="8" w:space="0" w:color="auto"/>
              <w:right w:val="single" w:sz="8" w:space="0" w:color="auto"/>
            </w:tcBorders>
            <w:hideMark/>
          </w:tcPr>
          <w:p w:rsidR="002F37FE" w:rsidRPr="00B0442F" w:rsidRDefault="00207AA4" w:rsidP="00207AA4">
            <w:pPr>
              <w:spacing w:after="0" w:line="240" w:lineRule="auto"/>
              <w:rPr>
                <w:rFonts w:ascii="Times New Roman" w:hAnsi="Times New Roman"/>
                <w:color w:val="000000"/>
                <w:lang w:eastAsia="sk-SK"/>
              </w:rPr>
            </w:pPr>
            <w:r>
              <w:rPr>
                <w:rFonts w:ascii="Times New Roman" w:hAnsi="Times New Roman"/>
                <w:color w:val="000000"/>
                <w:lang w:eastAsia="sk-SK"/>
              </w:rPr>
              <w:t xml:space="preserve">      100</w:t>
            </w:r>
          </w:p>
        </w:tc>
      </w:tr>
    </w:tbl>
    <w:p w:rsidR="002F37FE" w:rsidRDefault="002F37FE" w:rsidP="002F37FE">
      <w:pPr>
        <w:jc w:val="both"/>
        <w:rPr>
          <w:rFonts w:ascii="Times New Roman" w:hAnsi="Times New Roman"/>
          <w:b/>
          <w:sz w:val="24"/>
          <w:szCs w:val="24"/>
          <w:u w:val="single"/>
        </w:rPr>
      </w:pPr>
    </w:p>
    <w:p w:rsidR="00207AA4" w:rsidRDefault="002F37FE" w:rsidP="00207AA4">
      <w:pPr>
        <w:jc w:val="both"/>
        <w:rPr>
          <w:rFonts w:ascii="Times New Roman" w:hAnsi="Times New Roman"/>
          <w:sz w:val="24"/>
          <w:szCs w:val="24"/>
        </w:rPr>
      </w:pPr>
      <w:r w:rsidRPr="00FD38B9">
        <w:rPr>
          <w:rFonts w:ascii="Times New Roman" w:hAnsi="Times New Roman"/>
          <w:sz w:val="24"/>
          <w:szCs w:val="24"/>
        </w:rPr>
        <w:t>Schválený rozpočet pred</w:t>
      </w:r>
      <w:r>
        <w:rPr>
          <w:rFonts w:ascii="Times New Roman" w:hAnsi="Times New Roman"/>
          <w:sz w:val="24"/>
          <w:szCs w:val="24"/>
        </w:rPr>
        <w:t>s</w:t>
      </w:r>
      <w:r w:rsidRPr="00FD38B9">
        <w:rPr>
          <w:rFonts w:ascii="Times New Roman" w:hAnsi="Times New Roman"/>
          <w:sz w:val="24"/>
          <w:szCs w:val="24"/>
        </w:rPr>
        <w:t xml:space="preserve">tavuje príjmy </w:t>
      </w:r>
      <w:r>
        <w:rPr>
          <w:rFonts w:ascii="Times New Roman" w:hAnsi="Times New Roman"/>
          <w:sz w:val="24"/>
          <w:szCs w:val="24"/>
        </w:rPr>
        <w:t>z</w:t>
      </w:r>
      <w:r w:rsidR="00207AA4">
        <w:rPr>
          <w:rFonts w:ascii="Times New Roman" w:hAnsi="Times New Roman"/>
          <w:sz w:val="24"/>
          <w:szCs w:val="24"/>
        </w:rPr>
        <w:t> dobropisov na energiách a z odvodov z hazardných hier ( stávkové hry).</w:t>
      </w:r>
    </w:p>
    <w:p w:rsidR="00207AA4" w:rsidRDefault="00207AA4" w:rsidP="00207AA4">
      <w:pPr>
        <w:jc w:val="both"/>
        <w:rPr>
          <w:rFonts w:ascii="Times New Roman" w:hAnsi="Times New Roman"/>
          <w:sz w:val="24"/>
          <w:szCs w:val="24"/>
        </w:rPr>
      </w:pPr>
    </w:p>
    <w:p w:rsidR="00C821AE" w:rsidRDefault="00C821AE" w:rsidP="00207AA4">
      <w:pPr>
        <w:jc w:val="both"/>
        <w:rPr>
          <w:rFonts w:ascii="Times New Roman" w:hAnsi="Times New Roman"/>
          <w:sz w:val="24"/>
          <w:szCs w:val="24"/>
        </w:rPr>
      </w:pPr>
    </w:p>
    <w:p w:rsidR="002F37FE" w:rsidRPr="00A52998" w:rsidRDefault="00207AA4" w:rsidP="00207AA4">
      <w:pPr>
        <w:jc w:val="both"/>
        <w:rPr>
          <w:rFonts w:ascii="Times New Roman" w:hAnsi="Times New Roman"/>
          <w:b/>
          <w:sz w:val="24"/>
          <w:szCs w:val="24"/>
          <w:u w:val="single"/>
        </w:rPr>
      </w:pPr>
      <w:r w:rsidRPr="00A52998">
        <w:rPr>
          <w:rFonts w:ascii="Times New Roman" w:hAnsi="Times New Roman"/>
          <w:b/>
          <w:sz w:val="24"/>
          <w:szCs w:val="24"/>
          <w:u w:val="single"/>
        </w:rPr>
        <w:t xml:space="preserve"> </w:t>
      </w:r>
      <w:r w:rsidR="002F37FE" w:rsidRPr="00A52998">
        <w:rPr>
          <w:rFonts w:ascii="Times New Roman" w:hAnsi="Times New Roman"/>
          <w:b/>
          <w:sz w:val="24"/>
          <w:szCs w:val="24"/>
          <w:u w:val="single"/>
        </w:rPr>
        <w:t>Granty a transfery</w:t>
      </w:r>
    </w:p>
    <w:p w:rsidR="002F37FE" w:rsidRDefault="002F37FE" w:rsidP="002F37FE">
      <w:pPr>
        <w:jc w:val="both"/>
        <w:rPr>
          <w:rFonts w:ascii="Times New Roman" w:hAnsi="Times New Roman"/>
          <w:sz w:val="24"/>
          <w:szCs w:val="24"/>
        </w:rPr>
      </w:pPr>
      <w:r>
        <w:rPr>
          <w:rFonts w:ascii="Times New Roman" w:hAnsi="Times New Roman"/>
          <w:sz w:val="24"/>
          <w:szCs w:val="24"/>
        </w:rPr>
        <w:t>Obec Slaská v roku 201</w:t>
      </w:r>
      <w:r w:rsidR="00207AA4">
        <w:rPr>
          <w:rFonts w:ascii="Times New Roman" w:hAnsi="Times New Roman"/>
          <w:sz w:val="24"/>
          <w:szCs w:val="24"/>
        </w:rPr>
        <w:t>4</w:t>
      </w:r>
      <w:r>
        <w:rPr>
          <w:rFonts w:ascii="Times New Roman" w:hAnsi="Times New Roman"/>
          <w:sz w:val="24"/>
          <w:szCs w:val="24"/>
        </w:rPr>
        <w:t xml:space="preserve"> prijala nasledovné granty a transfery.</w:t>
      </w:r>
    </w:p>
    <w:tbl>
      <w:tblPr>
        <w:tblW w:w="5000" w:type="pct"/>
        <w:tblCellMar>
          <w:left w:w="70" w:type="dxa"/>
          <w:right w:w="70" w:type="dxa"/>
        </w:tblCellMar>
        <w:tblLook w:val="04A0" w:firstRow="1" w:lastRow="0" w:firstColumn="1" w:lastColumn="0" w:noHBand="0" w:noVBand="1"/>
      </w:tblPr>
      <w:tblGrid>
        <w:gridCol w:w="3360"/>
        <w:gridCol w:w="1731"/>
        <w:gridCol w:w="3961"/>
      </w:tblGrid>
      <w:tr w:rsidR="002F37FE" w:rsidRPr="00B0442F" w:rsidTr="00C821AE">
        <w:trPr>
          <w:trHeight w:val="345"/>
        </w:trPr>
        <w:tc>
          <w:tcPr>
            <w:tcW w:w="1856" w:type="pct"/>
            <w:tcBorders>
              <w:top w:val="single" w:sz="8" w:space="0" w:color="auto"/>
              <w:left w:val="single" w:sz="8" w:space="0" w:color="auto"/>
              <w:bottom w:val="single" w:sz="8" w:space="0" w:color="auto"/>
              <w:right w:val="single" w:sz="8" w:space="0" w:color="auto"/>
            </w:tcBorders>
            <w:hideMark/>
          </w:tcPr>
          <w:p w:rsidR="002F37FE" w:rsidRPr="00B0442F" w:rsidRDefault="002F37FE" w:rsidP="00AF74DF">
            <w:pPr>
              <w:spacing w:after="0" w:line="240" w:lineRule="auto"/>
              <w:jc w:val="center"/>
              <w:rPr>
                <w:rFonts w:ascii="Times New Roman" w:hAnsi="Times New Roman"/>
                <w:color w:val="000000"/>
                <w:sz w:val="24"/>
                <w:szCs w:val="24"/>
                <w:lang w:eastAsia="sk-SK"/>
              </w:rPr>
            </w:pPr>
            <w:r w:rsidRPr="00B0442F">
              <w:rPr>
                <w:rFonts w:ascii="Times New Roman" w:hAnsi="Times New Roman"/>
                <w:b/>
                <w:bCs/>
                <w:color w:val="000000"/>
                <w:sz w:val="24"/>
                <w:szCs w:val="24"/>
                <w:lang w:eastAsia="sk-SK"/>
              </w:rPr>
              <w:t>Poskytovateľ</w:t>
            </w:r>
          </w:p>
        </w:tc>
        <w:tc>
          <w:tcPr>
            <w:tcW w:w="956" w:type="pct"/>
            <w:tcBorders>
              <w:top w:val="single" w:sz="8" w:space="0" w:color="auto"/>
              <w:left w:val="nil"/>
              <w:bottom w:val="single" w:sz="8" w:space="0" w:color="auto"/>
              <w:right w:val="single" w:sz="8" w:space="0" w:color="auto"/>
            </w:tcBorders>
            <w:hideMark/>
          </w:tcPr>
          <w:p w:rsidR="002F37FE" w:rsidRPr="00B0442F" w:rsidRDefault="002F37FE" w:rsidP="00AF74DF">
            <w:pPr>
              <w:spacing w:after="0" w:line="240" w:lineRule="auto"/>
              <w:jc w:val="center"/>
              <w:rPr>
                <w:rFonts w:ascii="Times New Roman" w:hAnsi="Times New Roman"/>
                <w:b/>
                <w:bCs/>
                <w:color w:val="000000"/>
                <w:sz w:val="24"/>
                <w:szCs w:val="24"/>
                <w:lang w:eastAsia="sk-SK"/>
              </w:rPr>
            </w:pPr>
            <w:r w:rsidRPr="00B0442F">
              <w:rPr>
                <w:rFonts w:ascii="Times New Roman" w:hAnsi="Times New Roman"/>
                <w:b/>
                <w:bCs/>
                <w:color w:val="000000"/>
                <w:sz w:val="24"/>
                <w:szCs w:val="24"/>
                <w:lang w:eastAsia="sk-SK"/>
              </w:rPr>
              <w:t>suma v eur</w:t>
            </w:r>
          </w:p>
        </w:tc>
        <w:tc>
          <w:tcPr>
            <w:tcW w:w="2188" w:type="pct"/>
            <w:tcBorders>
              <w:top w:val="single" w:sz="8" w:space="0" w:color="auto"/>
              <w:left w:val="nil"/>
              <w:bottom w:val="single" w:sz="8" w:space="0" w:color="auto"/>
              <w:right w:val="single" w:sz="8" w:space="0" w:color="auto"/>
            </w:tcBorders>
            <w:hideMark/>
          </w:tcPr>
          <w:p w:rsidR="002F37FE" w:rsidRPr="00B0442F" w:rsidRDefault="002F37FE" w:rsidP="00AF74DF">
            <w:pPr>
              <w:spacing w:after="0" w:line="240" w:lineRule="auto"/>
              <w:jc w:val="center"/>
              <w:rPr>
                <w:rFonts w:ascii="Times New Roman" w:hAnsi="Times New Roman"/>
                <w:b/>
                <w:bCs/>
                <w:color w:val="000000"/>
                <w:sz w:val="24"/>
                <w:szCs w:val="24"/>
                <w:lang w:eastAsia="sk-SK"/>
              </w:rPr>
            </w:pPr>
            <w:r w:rsidRPr="00B0442F">
              <w:rPr>
                <w:rFonts w:ascii="Times New Roman" w:hAnsi="Times New Roman"/>
                <w:b/>
                <w:bCs/>
                <w:color w:val="000000"/>
                <w:sz w:val="24"/>
                <w:szCs w:val="24"/>
                <w:lang w:eastAsia="sk-SK"/>
              </w:rPr>
              <w:t>účel</w:t>
            </w:r>
          </w:p>
        </w:tc>
      </w:tr>
      <w:tr w:rsidR="002F37FE" w:rsidRPr="00B0442F" w:rsidTr="00C821AE">
        <w:trPr>
          <w:trHeight w:val="345"/>
        </w:trPr>
        <w:tc>
          <w:tcPr>
            <w:tcW w:w="1856" w:type="pct"/>
            <w:tcBorders>
              <w:top w:val="nil"/>
              <w:left w:val="single" w:sz="8" w:space="0" w:color="auto"/>
              <w:bottom w:val="single" w:sz="8" w:space="0" w:color="auto"/>
              <w:right w:val="single" w:sz="8" w:space="0" w:color="auto"/>
            </w:tcBorders>
            <w:hideMark/>
          </w:tcPr>
          <w:p w:rsidR="002F37FE" w:rsidRPr="00B0442F" w:rsidRDefault="002F37FE" w:rsidP="00AF74DF">
            <w:pPr>
              <w:spacing w:after="0" w:line="240" w:lineRule="auto"/>
              <w:jc w:val="both"/>
              <w:rPr>
                <w:rFonts w:ascii="Times New Roman" w:hAnsi="Times New Roman"/>
                <w:color w:val="000000"/>
                <w:sz w:val="24"/>
                <w:szCs w:val="24"/>
                <w:lang w:eastAsia="sk-SK"/>
              </w:rPr>
            </w:pPr>
            <w:r w:rsidRPr="00B0442F">
              <w:rPr>
                <w:rFonts w:ascii="Times New Roman" w:hAnsi="Times New Roman"/>
                <w:color w:val="000000"/>
                <w:sz w:val="24"/>
                <w:szCs w:val="24"/>
                <w:lang w:eastAsia="sk-SK"/>
              </w:rPr>
              <w:t>Ministerstvo vnútra SR</w:t>
            </w:r>
          </w:p>
        </w:tc>
        <w:tc>
          <w:tcPr>
            <w:tcW w:w="956" w:type="pct"/>
            <w:tcBorders>
              <w:top w:val="nil"/>
              <w:left w:val="nil"/>
              <w:bottom w:val="single" w:sz="8" w:space="0" w:color="auto"/>
              <w:right w:val="single" w:sz="8" w:space="0" w:color="auto"/>
            </w:tcBorders>
            <w:hideMark/>
          </w:tcPr>
          <w:p w:rsidR="002F37FE" w:rsidRPr="00B0442F" w:rsidRDefault="0053165B" w:rsidP="00AF74DF">
            <w:pPr>
              <w:spacing w:after="0" w:line="240" w:lineRule="auto"/>
              <w:jc w:val="right"/>
              <w:rPr>
                <w:rFonts w:ascii="Times New Roman" w:hAnsi="Times New Roman"/>
                <w:color w:val="000000"/>
                <w:sz w:val="24"/>
                <w:szCs w:val="24"/>
                <w:lang w:eastAsia="sk-SK"/>
              </w:rPr>
            </w:pPr>
            <w:r>
              <w:rPr>
                <w:rFonts w:ascii="Times New Roman" w:hAnsi="Times New Roman"/>
                <w:color w:val="000000"/>
                <w:sz w:val="24"/>
                <w:szCs w:val="24"/>
                <w:lang w:eastAsia="sk-SK"/>
              </w:rPr>
              <w:t>467,41</w:t>
            </w:r>
          </w:p>
        </w:tc>
        <w:tc>
          <w:tcPr>
            <w:tcW w:w="2188" w:type="pct"/>
            <w:tcBorders>
              <w:top w:val="nil"/>
              <w:left w:val="nil"/>
              <w:bottom w:val="single" w:sz="8" w:space="0" w:color="auto"/>
              <w:right w:val="single" w:sz="8" w:space="0" w:color="auto"/>
            </w:tcBorders>
            <w:hideMark/>
          </w:tcPr>
          <w:p w:rsidR="002F37FE" w:rsidRPr="00B0442F" w:rsidRDefault="002F37FE" w:rsidP="0053165B">
            <w:pPr>
              <w:spacing w:after="0" w:line="240" w:lineRule="auto"/>
              <w:rPr>
                <w:rFonts w:ascii="Times New Roman" w:hAnsi="Times New Roman"/>
                <w:color w:val="000000"/>
                <w:sz w:val="24"/>
                <w:szCs w:val="24"/>
                <w:lang w:eastAsia="sk-SK"/>
              </w:rPr>
            </w:pPr>
            <w:r>
              <w:rPr>
                <w:rFonts w:ascii="Times New Roman" w:hAnsi="Times New Roman"/>
                <w:color w:val="000000"/>
                <w:sz w:val="24"/>
                <w:szCs w:val="24"/>
                <w:lang w:eastAsia="sk-SK"/>
              </w:rPr>
              <w:t xml:space="preserve">  </w:t>
            </w:r>
            <w:r w:rsidRPr="00B0442F">
              <w:rPr>
                <w:rFonts w:ascii="Times New Roman" w:hAnsi="Times New Roman"/>
                <w:color w:val="000000"/>
                <w:sz w:val="24"/>
                <w:szCs w:val="24"/>
                <w:lang w:eastAsia="sk-SK"/>
              </w:rPr>
              <w:t xml:space="preserve">voľby </w:t>
            </w:r>
            <w:r w:rsidR="0053165B">
              <w:rPr>
                <w:rFonts w:ascii="Times New Roman" w:hAnsi="Times New Roman"/>
                <w:color w:val="000000"/>
                <w:sz w:val="24"/>
                <w:szCs w:val="24"/>
                <w:lang w:eastAsia="sk-SK"/>
              </w:rPr>
              <w:t xml:space="preserve"> komunálne</w:t>
            </w:r>
          </w:p>
        </w:tc>
      </w:tr>
      <w:tr w:rsidR="0053165B" w:rsidRPr="00B0442F" w:rsidTr="00C821AE">
        <w:trPr>
          <w:trHeight w:val="345"/>
        </w:trPr>
        <w:tc>
          <w:tcPr>
            <w:tcW w:w="1856" w:type="pct"/>
            <w:tcBorders>
              <w:top w:val="nil"/>
              <w:left w:val="single" w:sz="8" w:space="0" w:color="auto"/>
              <w:bottom w:val="single" w:sz="8" w:space="0" w:color="auto"/>
              <w:right w:val="single" w:sz="8" w:space="0" w:color="auto"/>
            </w:tcBorders>
          </w:tcPr>
          <w:p w:rsidR="0053165B" w:rsidRPr="00B0442F" w:rsidRDefault="0053165B" w:rsidP="00AF74DF">
            <w:pPr>
              <w:spacing w:after="0" w:line="240" w:lineRule="auto"/>
              <w:jc w:val="both"/>
              <w:rPr>
                <w:rFonts w:ascii="Times New Roman" w:hAnsi="Times New Roman"/>
                <w:color w:val="000000"/>
                <w:sz w:val="24"/>
                <w:szCs w:val="24"/>
                <w:lang w:eastAsia="sk-SK"/>
              </w:rPr>
            </w:pPr>
            <w:r w:rsidRPr="00B0442F">
              <w:rPr>
                <w:rFonts w:ascii="Times New Roman" w:hAnsi="Times New Roman"/>
                <w:color w:val="000000"/>
                <w:sz w:val="24"/>
                <w:szCs w:val="24"/>
                <w:lang w:eastAsia="sk-SK"/>
              </w:rPr>
              <w:t>Ministerstvo vnútra SR</w:t>
            </w:r>
          </w:p>
        </w:tc>
        <w:tc>
          <w:tcPr>
            <w:tcW w:w="956" w:type="pct"/>
            <w:tcBorders>
              <w:top w:val="nil"/>
              <w:left w:val="nil"/>
              <w:bottom w:val="single" w:sz="8" w:space="0" w:color="auto"/>
              <w:right w:val="single" w:sz="8" w:space="0" w:color="auto"/>
            </w:tcBorders>
          </w:tcPr>
          <w:p w:rsidR="0053165B" w:rsidRDefault="0053165B" w:rsidP="00AF74DF">
            <w:pPr>
              <w:spacing w:after="0" w:line="240" w:lineRule="auto"/>
              <w:jc w:val="right"/>
              <w:rPr>
                <w:rFonts w:ascii="Times New Roman" w:hAnsi="Times New Roman"/>
                <w:color w:val="000000"/>
                <w:sz w:val="24"/>
                <w:szCs w:val="24"/>
                <w:lang w:eastAsia="sk-SK"/>
              </w:rPr>
            </w:pPr>
            <w:r>
              <w:rPr>
                <w:rFonts w:ascii="Times New Roman" w:hAnsi="Times New Roman"/>
                <w:color w:val="000000"/>
                <w:sz w:val="24"/>
                <w:szCs w:val="24"/>
                <w:lang w:eastAsia="sk-SK"/>
              </w:rPr>
              <w:t>1 285,35</w:t>
            </w:r>
          </w:p>
        </w:tc>
        <w:tc>
          <w:tcPr>
            <w:tcW w:w="2188" w:type="pct"/>
            <w:tcBorders>
              <w:top w:val="nil"/>
              <w:left w:val="nil"/>
              <w:bottom w:val="single" w:sz="8" w:space="0" w:color="auto"/>
              <w:right w:val="single" w:sz="8" w:space="0" w:color="auto"/>
            </w:tcBorders>
          </w:tcPr>
          <w:p w:rsidR="0053165B" w:rsidRPr="00B0442F" w:rsidRDefault="00C821AE" w:rsidP="0053165B">
            <w:pPr>
              <w:spacing w:after="0" w:line="240" w:lineRule="auto"/>
              <w:rPr>
                <w:rFonts w:ascii="Times New Roman" w:hAnsi="Times New Roman"/>
                <w:color w:val="000000"/>
                <w:sz w:val="24"/>
                <w:szCs w:val="24"/>
                <w:lang w:eastAsia="sk-SK"/>
              </w:rPr>
            </w:pPr>
            <w:r>
              <w:rPr>
                <w:rFonts w:ascii="Times New Roman" w:hAnsi="Times New Roman"/>
                <w:color w:val="000000"/>
                <w:sz w:val="24"/>
                <w:szCs w:val="24"/>
                <w:lang w:eastAsia="sk-SK"/>
              </w:rPr>
              <w:t xml:space="preserve">   </w:t>
            </w:r>
            <w:r w:rsidR="0053165B">
              <w:rPr>
                <w:rFonts w:ascii="Times New Roman" w:hAnsi="Times New Roman"/>
                <w:color w:val="000000"/>
                <w:sz w:val="24"/>
                <w:szCs w:val="24"/>
                <w:lang w:eastAsia="sk-SK"/>
              </w:rPr>
              <w:t>voľba prezidenta</w:t>
            </w:r>
          </w:p>
        </w:tc>
      </w:tr>
      <w:tr w:rsidR="0053165B" w:rsidRPr="00B0442F" w:rsidTr="00C821AE">
        <w:trPr>
          <w:trHeight w:val="345"/>
        </w:trPr>
        <w:tc>
          <w:tcPr>
            <w:tcW w:w="1856" w:type="pct"/>
            <w:tcBorders>
              <w:top w:val="nil"/>
              <w:left w:val="single" w:sz="8" w:space="0" w:color="auto"/>
              <w:bottom w:val="single" w:sz="8" w:space="0" w:color="auto"/>
              <w:right w:val="single" w:sz="8" w:space="0" w:color="auto"/>
            </w:tcBorders>
          </w:tcPr>
          <w:p w:rsidR="0053165B" w:rsidRPr="00B0442F" w:rsidRDefault="0053165B" w:rsidP="00AF74DF">
            <w:pPr>
              <w:spacing w:after="0" w:line="240" w:lineRule="auto"/>
              <w:jc w:val="both"/>
              <w:rPr>
                <w:rFonts w:ascii="Times New Roman" w:hAnsi="Times New Roman"/>
                <w:color w:val="000000"/>
                <w:sz w:val="24"/>
                <w:szCs w:val="24"/>
                <w:lang w:eastAsia="sk-SK"/>
              </w:rPr>
            </w:pPr>
            <w:r w:rsidRPr="00B0442F">
              <w:rPr>
                <w:rFonts w:ascii="Times New Roman" w:hAnsi="Times New Roman"/>
                <w:color w:val="000000"/>
                <w:sz w:val="24"/>
                <w:szCs w:val="24"/>
                <w:lang w:eastAsia="sk-SK"/>
              </w:rPr>
              <w:t>Ministerstvo vnútra SR</w:t>
            </w:r>
          </w:p>
        </w:tc>
        <w:tc>
          <w:tcPr>
            <w:tcW w:w="956" w:type="pct"/>
            <w:tcBorders>
              <w:top w:val="nil"/>
              <w:left w:val="nil"/>
              <w:bottom w:val="single" w:sz="8" w:space="0" w:color="auto"/>
              <w:right w:val="single" w:sz="8" w:space="0" w:color="auto"/>
            </w:tcBorders>
          </w:tcPr>
          <w:p w:rsidR="0053165B" w:rsidRDefault="0053165B" w:rsidP="00AF74DF">
            <w:pPr>
              <w:spacing w:after="0" w:line="240" w:lineRule="auto"/>
              <w:jc w:val="right"/>
              <w:rPr>
                <w:rFonts w:ascii="Times New Roman" w:hAnsi="Times New Roman"/>
                <w:color w:val="000000"/>
                <w:sz w:val="24"/>
                <w:szCs w:val="24"/>
                <w:lang w:eastAsia="sk-SK"/>
              </w:rPr>
            </w:pPr>
            <w:r>
              <w:rPr>
                <w:rFonts w:ascii="Times New Roman" w:hAnsi="Times New Roman"/>
                <w:color w:val="000000"/>
                <w:sz w:val="24"/>
                <w:szCs w:val="24"/>
                <w:lang w:eastAsia="sk-SK"/>
              </w:rPr>
              <w:t>784,17</w:t>
            </w:r>
          </w:p>
        </w:tc>
        <w:tc>
          <w:tcPr>
            <w:tcW w:w="2188" w:type="pct"/>
            <w:tcBorders>
              <w:top w:val="nil"/>
              <w:left w:val="nil"/>
              <w:bottom w:val="single" w:sz="8" w:space="0" w:color="auto"/>
              <w:right w:val="single" w:sz="8" w:space="0" w:color="auto"/>
            </w:tcBorders>
          </w:tcPr>
          <w:p w:rsidR="0053165B" w:rsidRPr="00B0442F" w:rsidRDefault="00C821AE" w:rsidP="00C56664">
            <w:pPr>
              <w:spacing w:after="0" w:line="240" w:lineRule="auto"/>
              <w:rPr>
                <w:rFonts w:ascii="Times New Roman" w:hAnsi="Times New Roman"/>
                <w:color w:val="000000"/>
                <w:sz w:val="24"/>
                <w:szCs w:val="24"/>
                <w:lang w:eastAsia="sk-SK"/>
              </w:rPr>
            </w:pPr>
            <w:r>
              <w:rPr>
                <w:rFonts w:ascii="Times New Roman" w:hAnsi="Times New Roman"/>
                <w:color w:val="000000"/>
                <w:sz w:val="24"/>
                <w:szCs w:val="24"/>
                <w:lang w:eastAsia="sk-SK"/>
              </w:rPr>
              <w:t xml:space="preserve">   </w:t>
            </w:r>
            <w:r w:rsidR="00C56664">
              <w:rPr>
                <w:rFonts w:ascii="Times New Roman" w:hAnsi="Times New Roman"/>
                <w:color w:val="000000"/>
                <w:sz w:val="24"/>
                <w:szCs w:val="24"/>
                <w:lang w:eastAsia="sk-SK"/>
              </w:rPr>
              <w:t>v</w:t>
            </w:r>
            <w:r w:rsidR="0053165B">
              <w:rPr>
                <w:rFonts w:ascii="Times New Roman" w:hAnsi="Times New Roman"/>
                <w:color w:val="000000"/>
                <w:sz w:val="24"/>
                <w:szCs w:val="24"/>
                <w:lang w:eastAsia="sk-SK"/>
              </w:rPr>
              <w:t>oľby do EP</w:t>
            </w:r>
          </w:p>
        </w:tc>
      </w:tr>
      <w:tr w:rsidR="002F37FE" w:rsidRPr="00B0442F" w:rsidTr="00C821AE">
        <w:trPr>
          <w:trHeight w:val="345"/>
        </w:trPr>
        <w:tc>
          <w:tcPr>
            <w:tcW w:w="1856" w:type="pct"/>
            <w:tcBorders>
              <w:top w:val="nil"/>
              <w:left w:val="single" w:sz="8" w:space="0" w:color="auto"/>
              <w:bottom w:val="single" w:sz="8" w:space="0" w:color="auto"/>
              <w:right w:val="single" w:sz="8" w:space="0" w:color="auto"/>
            </w:tcBorders>
            <w:hideMark/>
          </w:tcPr>
          <w:p w:rsidR="002F37FE" w:rsidRPr="00B0442F" w:rsidRDefault="002F37FE" w:rsidP="00AF74DF">
            <w:pPr>
              <w:spacing w:after="0" w:line="240" w:lineRule="auto"/>
              <w:jc w:val="both"/>
              <w:rPr>
                <w:rFonts w:ascii="Times New Roman" w:hAnsi="Times New Roman"/>
                <w:color w:val="000000"/>
                <w:sz w:val="24"/>
                <w:szCs w:val="24"/>
                <w:lang w:eastAsia="sk-SK"/>
              </w:rPr>
            </w:pPr>
            <w:r w:rsidRPr="00B0442F">
              <w:rPr>
                <w:rFonts w:ascii="Times New Roman" w:hAnsi="Times New Roman"/>
                <w:color w:val="000000"/>
                <w:sz w:val="24"/>
                <w:szCs w:val="24"/>
                <w:lang w:eastAsia="sk-SK"/>
              </w:rPr>
              <w:t>ÚPSVaR</w:t>
            </w:r>
          </w:p>
        </w:tc>
        <w:tc>
          <w:tcPr>
            <w:tcW w:w="956" w:type="pct"/>
            <w:tcBorders>
              <w:top w:val="nil"/>
              <w:left w:val="nil"/>
              <w:bottom w:val="single" w:sz="8" w:space="0" w:color="auto"/>
              <w:right w:val="single" w:sz="8" w:space="0" w:color="auto"/>
            </w:tcBorders>
            <w:hideMark/>
          </w:tcPr>
          <w:p w:rsidR="002F37FE" w:rsidRPr="00B0442F" w:rsidRDefault="0053165B" w:rsidP="00477E78">
            <w:pPr>
              <w:spacing w:after="0" w:line="240" w:lineRule="auto"/>
              <w:jc w:val="right"/>
              <w:rPr>
                <w:rFonts w:ascii="Times New Roman" w:hAnsi="Times New Roman"/>
                <w:color w:val="000000"/>
                <w:sz w:val="24"/>
                <w:szCs w:val="24"/>
                <w:lang w:eastAsia="sk-SK"/>
              </w:rPr>
            </w:pPr>
            <w:r>
              <w:rPr>
                <w:rFonts w:ascii="Times New Roman" w:hAnsi="Times New Roman"/>
                <w:color w:val="000000"/>
                <w:sz w:val="24"/>
                <w:szCs w:val="24"/>
                <w:lang w:eastAsia="sk-SK"/>
              </w:rPr>
              <w:t>328,8</w:t>
            </w:r>
            <w:r w:rsidR="00477E78">
              <w:rPr>
                <w:rFonts w:ascii="Times New Roman" w:hAnsi="Times New Roman"/>
                <w:color w:val="000000"/>
                <w:sz w:val="24"/>
                <w:szCs w:val="24"/>
                <w:lang w:eastAsia="sk-SK"/>
              </w:rPr>
              <w:t>6</w:t>
            </w:r>
          </w:p>
        </w:tc>
        <w:tc>
          <w:tcPr>
            <w:tcW w:w="2188" w:type="pct"/>
            <w:tcBorders>
              <w:top w:val="nil"/>
              <w:left w:val="nil"/>
              <w:bottom w:val="single" w:sz="8" w:space="0" w:color="auto"/>
              <w:right w:val="single" w:sz="8" w:space="0" w:color="auto"/>
            </w:tcBorders>
            <w:hideMark/>
          </w:tcPr>
          <w:p w:rsidR="002F37FE" w:rsidRPr="00B0442F" w:rsidRDefault="002F37FE" w:rsidP="00AF74DF">
            <w:pPr>
              <w:spacing w:after="0" w:line="240" w:lineRule="auto"/>
              <w:rPr>
                <w:rFonts w:ascii="Times New Roman" w:hAnsi="Times New Roman"/>
                <w:color w:val="000000"/>
                <w:sz w:val="24"/>
                <w:szCs w:val="24"/>
                <w:lang w:eastAsia="sk-SK"/>
              </w:rPr>
            </w:pPr>
            <w:r w:rsidRPr="00B0442F">
              <w:rPr>
                <w:rFonts w:ascii="Times New Roman" w:hAnsi="Times New Roman"/>
                <w:color w:val="000000"/>
                <w:sz w:val="24"/>
                <w:szCs w:val="24"/>
                <w:lang w:eastAsia="sk-SK"/>
              </w:rPr>
              <w:t xml:space="preserve">   rodinné prídavky</w:t>
            </w:r>
            <w:r w:rsidR="0053165B">
              <w:rPr>
                <w:rFonts w:ascii="Times New Roman" w:hAnsi="Times New Roman"/>
                <w:color w:val="000000"/>
                <w:sz w:val="24"/>
                <w:szCs w:val="24"/>
                <w:lang w:eastAsia="sk-SK"/>
              </w:rPr>
              <w:t xml:space="preserve"> – osobitný príjemca</w:t>
            </w:r>
          </w:p>
        </w:tc>
      </w:tr>
      <w:tr w:rsidR="002F37FE" w:rsidRPr="00B0442F" w:rsidTr="00C821AE">
        <w:trPr>
          <w:trHeight w:val="345"/>
        </w:trPr>
        <w:tc>
          <w:tcPr>
            <w:tcW w:w="1856" w:type="pct"/>
            <w:tcBorders>
              <w:top w:val="nil"/>
              <w:left w:val="single" w:sz="8" w:space="0" w:color="auto"/>
              <w:bottom w:val="single" w:sz="8" w:space="0" w:color="auto"/>
              <w:right w:val="single" w:sz="8" w:space="0" w:color="auto"/>
            </w:tcBorders>
            <w:hideMark/>
          </w:tcPr>
          <w:p w:rsidR="002F37FE" w:rsidRPr="00B0442F" w:rsidRDefault="002F37FE" w:rsidP="00AF74DF">
            <w:pPr>
              <w:spacing w:after="0" w:line="240" w:lineRule="auto"/>
              <w:jc w:val="both"/>
              <w:rPr>
                <w:rFonts w:ascii="Times New Roman" w:hAnsi="Times New Roman"/>
                <w:color w:val="000000"/>
                <w:sz w:val="24"/>
                <w:szCs w:val="24"/>
                <w:lang w:eastAsia="sk-SK"/>
              </w:rPr>
            </w:pPr>
            <w:r w:rsidRPr="00B0442F">
              <w:rPr>
                <w:rFonts w:ascii="Times New Roman" w:hAnsi="Times New Roman"/>
                <w:color w:val="000000"/>
                <w:sz w:val="24"/>
                <w:szCs w:val="24"/>
                <w:lang w:eastAsia="sk-SK"/>
              </w:rPr>
              <w:t xml:space="preserve">Ministerstvo dopravy  </w:t>
            </w:r>
            <w:r w:rsidR="0053165B">
              <w:rPr>
                <w:rFonts w:ascii="Times New Roman" w:hAnsi="Times New Roman"/>
                <w:color w:val="000000"/>
                <w:sz w:val="24"/>
                <w:szCs w:val="24"/>
                <w:lang w:eastAsia="sk-SK"/>
              </w:rPr>
              <w:t xml:space="preserve">, výstavby </w:t>
            </w:r>
            <w:r w:rsidRPr="00B0442F">
              <w:rPr>
                <w:rFonts w:ascii="Times New Roman" w:hAnsi="Times New Roman"/>
                <w:color w:val="000000"/>
                <w:sz w:val="24"/>
                <w:szCs w:val="24"/>
                <w:lang w:eastAsia="sk-SK"/>
              </w:rPr>
              <w:t>SR</w:t>
            </w:r>
          </w:p>
        </w:tc>
        <w:tc>
          <w:tcPr>
            <w:tcW w:w="956" w:type="pct"/>
            <w:tcBorders>
              <w:top w:val="nil"/>
              <w:left w:val="nil"/>
              <w:bottom w:val="single" w:sz="8" w:space="0" w:color="auto"/>
              <w:right w:val="single" w:sz="8" w:space="0" w:color="auto"/>
            </w:tcBorders>
            <w:hideMark/>
          </w:tcPr>
          <w:p w:rsidR="002F37FE" w:rsidRPr="00B0442F" w:rsidRDefault="0053165B" w:rsidP="00AF74DF">
            <w:pPr>
              <w:spacing w:after="0" w:line="240" w:lineRule="auto"/>
              <w:jc w:val="right"/>
              <w:rPr>
                <w:rFonts w:ascii="Times New Roman" w:hAnsi="Times New Roman"/>
                <w:color w:val="000000"/>
                <w:sz w:val="24"/>
                <w:szCs w:val="24"/>
                <w:lang w:eastAsia="sk-SK"/>
              </w:rPr>
            </w:pPr>
            <w:r>
              <w:rPr>
                <w:rFonts w:ascii="Times New Roman" w:hAnsi="Times New Roman"/>
                <w:color w:val="000000"/>
                <w:sz w:val="24"/>
                <w:szCs w:val="24"/>
                <w:lang w:eastAsia="sk-SK"/>
              </w:rPr>
              <w:t>20,69</w:t>
            </w:r>
          </w:p>
        </w:tc>
        <w:tc>
          <w:tcPr>
            <w:tcW w:w="2188" w:type="pct"/>
            <w:tcBorders>
              <w:top w:val="nil"/>
              <w:left w:val="nil"/>
              <w:bottom w:val="single" w:sz="8" w:space="0" w:color="auto"/>
              <w:right w:val="single" w:sz="8" w:space="0" w:color="auto"/>
            </w:tcBorders>
            <w:hideMark/>
          </w:tcPr>
          <w:p w:rsidR="002F37FE" w:rsidRPr="00B0442F" w:rsidRDefault="002F37FE" w:rsidP="00C56664">
            <w:pPr>
              <w:spacing w:after="0" w:line="240" w:lineRule="auto"/>
              <w:rPr>
                <w:rFonts w:ascii="Times New Roman" w:hAnsi="Times New Roman"/>
                <w:color w:val="000000"/>
                <w:sz w:val="24"/>
                <w:szCs w:val="24"/>
                <w:lang w:eastAsia="sk-SK"/>
              </w:rPr>
            </w:pPr>
            <w:r w:rsidRPr="00B0442F">
              <w:rPr>
                <w:rFonts w:ascii="Times New Roman" w:hAnsi="Times New Roman"/>
                <w:color w:val="000000"/>
                <w:sz w:val="24"/>
                <w:szCs w:val="24"/>
                <w:lang w:eastAsia="sk-SK"/>
              </w:rPr>
              <w:t xml:space="preserve">   </w:t>
            </w:r>
            <w:r w:rsidR="00C56664">
              <w:rPr>
                <w:rFonts w:ascii="Times New Roman" w:hAnsi="Times New Roman"/>
                <w:color w:val="000000"/>
                <w:sz w:val="24"/>
                <w:szCs w:val="24"/>
                <w:lang w:eastAsia="sk-SK"/>
              </w:rPr>
              <w:t>c</w:t>
            </w:r>
            <w:r w:rsidR="0053165B">
              <w:rPr>
                <w:rFonts w:ascii="Times New Roman" w:hAnsi="Times New Roman"/>
                <w:color w:val="000000"/>
                <w:sz w:val="24"/>
                <w:szCs w:val="24"/>
                <w:lang w:eastAsia="sk-SK"/>
              </w:rPr>
              <w:t xml:space="preserve">estná doprava – prenesené </w:t>
            </w:r>
            <w:r w:rsidR="00C821AE">
              <w:rPr>
                <w:rFonts w:ascii="Times New Roman" w:hAnsi="Times New Roman"/>
                <w:color w:val="000000"/>
                <w:sz w:val="24"/>
                <w:szCs w:val="24"/>
                <w:lang w:eastAsia="sk-SK"/>
              </w:rPr>
              <w:t xml:space="preserve">  </w:t>
            </w:r>
            <w:r w:rsidR="00C56664">
              <w:rPr>
                <w:rFonts w:ascii="Times New Roman" w:hAnsi="Times New Roman"/>
                <w:color w:val="000000"/>
                <w:sz w:val="24"/>
                <w:szCs w:val="24"/>
                <w:lang w:eastAsia="sk-SK"/>
              </w:rPr>
              <w:t xml:space="preserve">  </w:t>
            </w:r>
            <w:r w:rsidR="00A25EFB">
              <w:rPr>
                <w:rFonts w:ascii="Times New Roman" w:hAnsi="Times New Roman"/>
                <w:color w:val="000000"/>
                <w:sz w:val="24"/>
                <w:szCs w:val="24"/>
                <w:lang w:eastAsia="sk-SK"/>
              </w:rPr>
              <w:t xml:space="preserve">  </w:t>
            </w:r>
            <w:bookmarkStart w:id="0" w:name="_GoBack"/>
            <w:bookmarkEnd w:id="0"/>
            <w:r w:rsidR="0053165B">
              <w:rPr>
                <w:rFonts w:ascii="Times New Roman" w:hAnsi="Times New Roman"/>
                <w:color w:val="000000"/>
                <w:sz w:val="24"/>
                <w:szCs w:val="24"/>
                <w:lang w:eastAsia="sk-SK"/>
              </w:rPr>
              <w:t>kompetencie</w:t>
            </w:r>
          </w:p>
        </w:tc>
      </w:tr>
      <w:tr w:rsidR="002F37FE" w:rsidRPr="00B0442F" w:rsidTr="00C821AE">
        <w:trPr>
          <w:trHeight w:val="345"/>
        </w:trPr>
        <w:tc>
          <w:tcPr>
            <w:tcW w:w="1856" w:type="pct"/>
            <w:tcBorders>
              <w:top w:val="nil"/>
              <w:left w:val="single" w:sz="8" w:space="0" w:color="auto"/>
              <w:bottom w:val="single" w:sz="8" w:space="0" w:color="auto"/>
              <w:right w:val="single" w:sz="8" w:space="0" w:color="auto"/>
            </w:tcBorders>
            <w:hideMark/>
          </w:tcPr>
          <w:p w:rsidR="002F37FE" w:rsidRPr="00B0442F" w:rsidRDefault="002F37FE" w:rsidP="00477E78">
            <w:pPr>
              <w:spacing w:after="0" w:line="240" w:lineRule="auto"/>
              <w:jc w:val="both"/>
              <w:rPr>
                <w:rFonts w:ascii="Times New Roman" w:hAnsi="Times New Roman"/>
                <w:color w:val="000000"/>
                <w:sz w:val="24"/>
                <w:szCs w:val="24"/>
                <w:lang w:eastAsia="sk-SK"/>
              </w:rPr>
            </w:pPr>
            <w:r w:rsidRPr="00B0442F">
              <w:rPr>
                <w:rFonts w:ascii="Times New Roman" w:hAnsi="Times New Roman"/>
                <w:color w:val="000000"/>
                <w:sz w:val="24"/>
                <w:szCs w:val="24"/>
                <w:lang w:eastAsia="sk-SK"/>
              </w:rPr>
              <w:t>ÚPSVaR</w:t>
            </w:r>
            <w:r w:rsidR="0053165B">
              <w:rPr>
                <w:rFonts w:ascii="Times New Roman" w:hAnsi="Times New Roman"/>
                <w:color w:val="000000"/>
                <w:sz w:val="24"/>
                <w:szCs w:val="24"/>
                <w:lang w:eastAsia="sk-SK"/>
              </w:rPr>
              <w:t xml:space="preserve">    </w:t>
            </w:r>
          </w:p>
        </w:tc>
        <w:tc>
          <w:tcPr>
            <w:tcW w:w="956" w:type="pct"/>
            <w:tcBorders>
              <w:top w:val="nil"/>
              <w:left w:val="nil"/>
              <w:bottom w:val="single" w:sz="8" w:space="0" w:color="auto"/>
              <w:right w:val="single" w:sz="8" w:space="0" w:color="auto"/>
            </w:tcBorders>
            <w:hideMark/>
          </w:tcPr>
          <w:p w:rsidR="002F37FE" w:rsidRPr="00B0442F" w:rsidRDefault="00477E78" w:rsidP="00477E78">
            <w:pPr>
              <w:spacing w:after="0" w:line="240" w:lineRule="auto"/>
              <w:jc w:val="right"/>
              <w:rPr>
                <w:rFonts w:ascii="Times New Roman" w:hAnsi="Times New Roman"/>
                <w:color w:val="000000"/>
                <w:sz w:val="24"/>
                <w:szCs w:val="24"/>
                <w:lang w:eastAsia="sk-SK"/>
              </w:rPr>
            </w:pPr>
            <w:r>
              <w:rPr>
                <w:rFonts w:ascii="Times New Roman" w:hAnsi="Times New Roman"/>
                <w:color w:val="000000"/>
                <w:sz w:val="24"/>
                <w:szCs w:val="24"/>
                <w:lang w:eastAsia="sk-SK"/>
              </w:rPr>
              <w:t>1 588,50</w:t>
            </w:r>
          </w:p>
        </w:tc>
        <w:tc>
          <w:tcPr>
            <w:tcW w:w="2188" w:type="pct"/>
            <w:tcBorders>
              <w:top w:val="nil"/>
              <w:left w:val="nil"/>
              <w:bottom w:val="single" w:sz="8" w:space="0" w:color="auto"/>
              <w:right w:val="single" w:sz="8" w:space="0" w:color="auto"/>
            </w:tcBorders>
            <w:hideMark/>
          </w:tcPr>
          <w:p w:rsidR="002F37FE" w:rsidRPr="00B0442F" w:rsidRDefault="002F37FE" w:rsidP="00C56664">
            <w:pPr>
              <w:spacing w:after="0" w:line="240" w:lineRule="auto"/>
              <w:rPr>
                <w:rFonts w:ascii="Times New Roman" w:hAnsi="Times New Roman"/>
                <w:color w:val="000000"/>
                <w:sz w:val="24"/>
                <w:szCs w:val="24"/>
                <w:lang w:eastAsia="sk-SK"/>
              </w:rPr>
            </w:pPr>
            <w:r w:rsidRPr="00B0442F">
              <w:rPr>
                <w:rFonts w:ascii="Times New Roman" w:hAnsi="Times New Roman"/>
                <w:color w:val="000000"/>
                <w:sz w:val="24"/>
                <w:szCs w:val="24"/>
                <w:lang w:eastAsia="sk-SK"/>
              </w:rPr>
              <w:t xml:space="preserve">  </w:t>
            </w:r>
            <w:r w:rsidR="00C56664">
              <w:rPr>
                <w:rFonts w:ascii="Times New Roman" w:hAnsi="Times New Roman"/>
                <w:color w:val="000000"/>
                <w:sz w:val="24"/>
                <w:szCs w:val="24"/>
                <w:lang w:eastAsia="sk-SK"/>
              </w:rPr>
              <w:t xml:space="preserve"> a</w:t>
            </w:r>
            <w:r w:rsidR="00477E78">
              <w:rPr>
                <w:rFonts w:ascii="Times New Roman" w:hAnsi="Times New Roman"/>
                <w:color w:val="000000"/>
                <w:sz w:val="24"/>
                <w:szCs w:val="24"/>
                <w:lang w:eastAsia="sk-SK"/>
              </w:rPr>
              <w:t>ktivačná činnosť</w:t>
            </w:r>
          </w:p>
        </w:tc>
      </w:tr>
      <w:tr w:rsidR="002F37FE" w:rsidRPr="00B0442F" w:rsidTr="00C821AE">
        <w:trPr>
          <w:trHeight w:val="345"/>
        </w:trPr>
        <w:tc>
          <w:tcPr>
            <w:tcW w:w="1856" w:type="pct"/>
            <w:tcBorders>
              <w:top w:val="nil"/>
              <w:left w:val="single" w:sz="8" w:space="0" w:color="auto"/>
              <w:bottom w:val="single" w:sz="8" w:space="0" w:color="auto"/>
              <w:right w:val="single" w:sz="8" w:space="0" w:color="auto"/>
            </w:tcBorders>
            <w:hideMark/>
          </w:tcPr>
          <w:p w:rsidR="002F37FE" w:rsidRPr="00B0442F" w:rsidRDefault="002F37FE" w:rsidP="00AF74DF">
            <w:pPr>
              <w:spacing w:after="0" w:line="240" w:lineRule="auto"/>
              <w:jc w:val="both"/>
              <w:rPr>
                <w:rFonts w:ascii="Times New Roman" w:hAnsi="Times New Roman"/>
                <w:color w:val="000000"/>
                <w:sz w:val="24"/>
                <w:szCs w:val="24"/>
                <w:lang w:eastAsia="sk-SK"/>
              </w:rPr>
            </w:pPr>
            <w:r w:rsidRPr="00B0442F">
              <w:rPr>
                <w:rFonts w:ascii="Times New Roman" w:hAnsi="Times New Roman"/>
                <w:color w:val="000000"/>
                <w:sz w:val="24"/>
                <w:szCs w:val="24"/>
                <w:lang w:eastAsia="sk-SK"/>
              </w:rPr>
              <w:t>ÚPSVaR</w:t>
            </w:r>
          </w:p>
        </w:tc>
        <w:tc>
          <w:tcPr>
            <w:tcW w:w="956" w:type="pct"/>
            <w:tcBorders>
              <w:top w:val="nil"/>
              <w:left w:val="nil"/>
              <w:bottom w:val="single" w:sz="8" w:space="0" w:color="auto"/>
              <w:right w:val="single" w:sz="8" w:space="0" w:color="auto"/>
            </w:tcBorders>
            <w:hideMark/>
          </w:tcPr>
          <w:p w:rsidR="002F37FE" w:rsidRPr="00B0442F" w:rsidRDefault="00477E78" w:rsidP="00AF74DF">
            <w:pPr>
              <w:spacing w:after="0" w:line="240" w:lineRule="auto"/>
              <w:jc w:val="right"/>
              <w:rPr>
                <w:rFonts w:ascii="Times New Roman" w:hAnsi="Times New Roman"/>
                <w:color w:val="000000"/>
                <w:sz w:val="24"/>
                <w:szCs w:val="24"/>
                <w:lang w:eastAsia="sk-SK"/>
              </w:rPr>
            </w:pPr>
            <w:r>
              <w:rPr>
                <w:rFonts w:ascii="Times New Roman" w:hAnsi="Times New Roman"/>
                <w:color w:val="000000"/>
                <w:sz w:val="24"/>
                <w:szCs w:val="24"/>
                <w:lang w:eastAsia="sk-SK"/>
              </w:rPr>
              <w:t>480</w:t>
            </w:r>
          </w:p>
        </w:tc>
        <w:tc>
          <w:tcPr>
            <w:tcW w:w="2188" w:type="pct"/>
            <w:tcBorders>
              <w:top w:val="nil"/>
              <w:left w:val="nil"/>
              <w:bottom w:val="single" w:sz="8" w:space="0" w:color="auto"/>
              <w:right w:val="single" w:sz="8" w:space="0" w:color="auto"/>
            </w:tcBorders>
            <w:hideMark/>
          </w:tcPr>
          <w:p w:rsidR="002F37FE" w:rsidRPr="00B0442F" w:rsidRDefault="002F37FE" w:rsidP="00AF74DF">
            <w:pPr>
              <w:spacing w:after="0" w:line="240" w:lineRule="auto"/>
              <w:rPr>
                <w:rFonts w:ascii="Times New Roman" w:hAnsi="Times New Roman"/>
                <w:color w:val="000000"/>
                <w:sz w:val="24"/>
                <w:szCs w:val="24"/>
                <w:lang w:eastAsia="sk-SK"/>
              </w:rPr>
            </w:pPr>
            <w:r w:rsidRPr="00B0442F">
              <w:rPr>
                <w:rFonts w:ascii="Times New Roman" w:hAnsi="Times New Roman"/>
                <w:color w:val="000000"/>
                <w:sz w:val="24"/>
                <w:szCs w:val="24"/>
                <w:lang w:eastAsia="sk-SK"/>
              </w:rPr>
              <w:t xml:space="preserve">   mzdy – dohoda 13 §50j</w:t>
            </w:r>
          </w:p>
        </w:tc>
      </w:tr>
      <w:tr w:rsidR="002F37FE" w:rsidRPr="00B0442F" w:rsidTr="00C821AE">
        <w:trPr>
          <w:trHeight w:val="345"/>
        </w:trPr>
        <w:tc>
          <w:tcPr>
            <w:tcW w:w="1856" w:type="pct"/>
            <w:tcBorders>
              <w:top w:val="nil"/>
              <w:left w:val="single" w:sz="8" w:space="0" w:color="auto"/>
              <w:bottom w:val="single" w:sz="8" w:space="0" w:color="auto"/>
              <w:right w:val="single" w:sz="8" w:space="0" w:color="auto"/>
            </w:tcBorders>
            <w:hideMark/>
          </w:tcPr>
          <w:p w:rsidR="002F37FE" w:rsidRPr="00B0442F" w:rsidRDefault="002F37FE" w:rsidP="00AF74DF">
            <w:pPr>
              <w:spacing w:after="0" w:line="240" w:lineRule="auto"/>
              <w:jc w:val="both"/>
              <w:rPr>
                <w:rFonts w:ascii="Times New Roman" w:hAnsi="Times New Roman"/>
                <w:color w:val="000000"/>
                <w:sz w:val="24"/>
                <w:szCs w:val="24"/>
                <w:lang w:eastAsia="sk-SK"/>
              </w:rPr>
            </w:pPr>
            <w:r w:rsidRPr="00B0442F">
              <w:rPr>
                <w:rFonts w:ascii="Times New Roman" w:hAnsi="Times New Roman"/>
                <w:color w:val="000000"/>
                <w:sz w:val="24"/>
                <w:szCs w:val="24"/>
                <w:lang w:eastAsia="sk-SK"/>
              </w:rPr>
              <w:t>ÚPSVaR</w:t>
            </w:r>
          </w:p>
        </w:tc>
        <w:tc>
          <w:tcPr>
            <w:tcW w:w="956" w:type="pct"/>
            <w:tcBorders>
              <w:top w:val="nil"/>
              <w:left w:val="nil"/>
              <w:bottom w:val="single" w:sz="8" w:space="0" w:color="auto"/>
              <w:right w:val="single" w:sz="8" w:space="0" w:color="auto"/>
            </w:tcBorders>
            <w:hideMark/>
          </w:tcPr>
          <w:p w:rsidR="002F37FE" w:rsidRPr="00B0442F" w:rsidRDefault="00477E78" w:rsidP="00AF74DF">
            <w:pPr>
              <w:spacing w:after="0" w:line="240" w:lineRule="auto"/>
              <w:jc w:val="right"/>
              <w:rPr>
                <w:rFonts w:ascii="Times New Roman" w:hAnsi="Times New Roman"/>
                <w:color w:val="000000"/>
                <w:sz w:val="24"/>
                <w:szCs w:val="24"/>
                <w:lang w:eastAsia="sk-SK"/>
              </w:rPr>
            </w:pPr>
            <w:r>
              <w:rPr>
                <w:rFonts w:ascii="Times New Roman" w:hAnsi="Times New Roman"/>
                <w:color w:val="000000"/>
                <w:sz w:val="24"/>
                <w:szCs w:val="24"/>
                <w:lang w:eastAsia="sk-SK"/>
              </w:rPr>
              <w:t>3516,47</w:t>
            </w:r>
          </w:p>
        </w:tc>
        <w:tc>
          <w:tcPr>
            <w:tcW w:w="2188" w:type="pct"/>
            <w:tcBorders>
              <w:top w:val="nil"/>
              <w:left w:val="nil"/>
              <w:bottom w:val="single" w:sz="8" w:space="0" w:color="auto"/>
              <w:right w:val="single" w:sz="8" w:space="0" w:color="auto"/>
            </w:tcBorders>
            <w:hideMark/>
          </w:tcPr>
          <w:p w:rsidR="002F37FE" w:rsidRPr="00B0442F" w:rsidRDefault="002F37FE" w:rsidP="00AF74DF">
            <w:pPr>
              <w:spacing w:after="0" w:line="240" w:lineRule="auto"/>
              <w:rPr>
                <w:rFonts w:ascii="Times New Roman" w:hAnsi="Times New Roman"/>
                <w:color w:val="000000"/>
                <w:sz w:val="24"/>
                <w:szCs w:val="24"/>
                <w:lang w:eastAsia="sk-SK"/>
              </w:rPr>
            </w:pPr>
            <w:r w:rsidRPr="00B0442F">
              <w:rPr>
                <w:rFonts w:ascii="Times New Roman" w:hAnsi="Times New Roman"/>
                <w:color w:val="000000"/>
                <w:sz w:val="24"/>
                <w:szCs w:val="24"/>
                <w:lang w:eastAsia="sk-SK"/>
              </w:rPr>
              <w:t xml:space="preserve">   mzdy – dohoda 41 §50j</w:t>
            </w:r>
          </w:p>
        </w:tc>
      </w:tr>
      <w:tr w:rsidR="002F37FE" w:rsidRPr="00B0442F" w:rsidTr="00C821AE">
        <w:trPr>
          <w:trHeight w:val="345"/>
        </w:trPr>
        <w:tc>
          <w:tcPr>
            <w:tcW w:w="1856" w:type="pct"/>
            <w:tcBorders>
              <w:top w:val="nil"/>
              <w:left w:val="single" w:sz="8" w:space="0" w:color="auto"/>
              <w:bottom w:val="single" w:sz="8" w:space="0" w:color="auto"/>
              <w:right w:val="single" w:sz="8" w:space="0" w:color="auto"/>
            </w:tcBorders>
            <w:hideMark/>
          </w:tcPr>
          <w:p w:rsidR="002F37FE" w:rsidRPr="00B0442F" w:rsidRDefault="002F37FE" w:rsidP="00AF74DF">
            <w:pPr>
              <w:spacing w:after="0" w:line="240" w:lineRule="auto"/>
              <w:jc w:val="both"/>
              <w:rPr>
                <w:rFonts w:ascii="Times New Roman" w:hAnsi="Times New Roman"/>
                <w:color w:val="000000"/>
                <w:sz w:val="24"/>
                <w:szCs w:val="24"/>
                <w:lang w:eastAsia="sk-SK"/>
              </w:rPr>
            </w:pPr>
            <w:r w:rsidRPr="00B0442F">
              <w:rPr>
                <w:rFonts w:ascii="Times New Roman" w:hAnsi="Times New Roman"/>
                <w:color w:val="000000"/>
                <w:sz w:val="24"/>
                <w:szCs w:val="24"/>
                <w:lang w:eastAsia="sk-SK"/>
              </w:rPr>
              <w:t>Ministerstvo vnútra SR</w:t>
            </w:r>
          </w:p>
        </w:tc>
        <w:tc>
          <w:tcPr>
            <w:tcW w:w="956" w:type="pct"/>
            <w:tcBorders>
              <w:top w:val="nil"/>
              <w:left w:val="nil"/>
              <w:bottom w:val="single" w:sz="8" w:space="0" w:color="auto"/>
              <w:right w:val="single" w:sz="8" w:space="0" w:color="auto"/>
            </w:tcBorders>
            <w:hideMark/>
          </w:tcPr>
          <w:p w:rsidR="002F37FE" w:rsidRPr="00B0442F" w:rsidRDefault="0053165B" w:rsidP="00AF74DF">
            <w:pPr>
              <w:spacing w:after="0" w:line="240" w:lineRule="auto"/>
              <w:jc w:val="right"/>
              <w:rPr>
                <w:rFonts w:ascii="Times New Roman" w:hAnsi="Times New Roman"/>
                <w:color w:val="000000"/>
                <w:sz w:val="24"/>
                <w:szCs w:val="24"/>
                <w:lang w:eastAsia="sk-SK"/>
              </w:rPr>
            </w:pPr>
            <w:r>
              <w:rPr>
                <w:rFonts w:ascii="Times New Roman" w:hAnsi="Times New Roman"/>
                <w:color w:val="000000"/>
                <w:sz w:val="24"/>
                <w:szCs w:val="24"/>
                <w:lang w:eastAsia="sk-SK"/>
              </w:rPr>
              <w:t>158,07</w:t>
            </w:r>
          </w:p>
        </w:tc>
        <w:tc>
          <w:tcPr>
            <w:tcW w:w="2188" w:type="pct"/>
            <w:tcBorders>
              <w:top w:val="nil"/>
              <w:left w:val="nil"/>
              <w:bottom w:val="single" w:sz="8" w:space="0" w:color="auto"/>
              <w:right w:val="single" w:sz="8" w:space="0" w:color="auto"/>
            </w:tcBorders>
            <w:hideMark/>
          </w:tcPr>
          <w:p w:rsidR="002F37FE" w:rsidRPr="00B0442F" w:rsidRDefault="002F37FE" w:rsidP="00AF74DF">
            <w:pPr>
              <w:spacing w:after="0" w:line="240" w:lineRule="auto"/>
              <w:rPr>
                <w:rFonts w:ascii="Times New Roman" w:hAnsi="Times New Roman"/>
                <w:color w:val="000000"/>
                <w:sz w:val="24"/>
                <w:szCs w:val="24"/>
                <w:lang w:eastAsia="sk-SK"/>
              </w:rPr>
            </w:pPr>
            <w:r w:rsidRPr="00B0442F">
              <w:rPr>
                <w:rFonts w:ascii="Times New Roman" w:hAnsi="Times New Roman"/>
                <w:color w:val="000000"/>
                <w:sz w:val="24"/>
                <w:szCs w:val="24"/>
                <w:lang w:eastAsia="sk-SK"/>
              </w:rPr>
              <w:t xml:space="preserve">   register obyvateľov</w:t>
            </w:r>
          </w:p>
        </w:tc>
      </w:tr>
      <w:tr w:rsidR="002F37FE" w:rsidRPr="00B0442F" w:rsidTr="00C821AE">
        <w:trPr>
          <w:trHeight w:val="345"/>
        </w:trPr>
        <w:tc>
          <w:tcPr>
            <w:tcW w:w="1856" w:type="pct"/>
            <w:tcBorders>
              <w:top w:val="nil"/>
              <w:left w:val="single" w:sz="8" w:space="0" w:color="auto"/>
              <w:bottom w:val="single" w:sz="8" w:space="0" w:color="auto"/>
              <w:right w:val="single" w:sz="8" w:space="0" w:color="auto"/>
            </w:tcBorders>
            <w:hideMark/>
          </w:tcPr>
          <w:p w:rsidR="002F37FE" w:rsidRPr="00B0442F" w:rsidRDefault="0053165B" w:rsidP="00AF74DF">
            <w:pPr>
              <w:spacing w:after="0" w:line="240" w:lineRule="auto"/>
              <w:jc w:val="both"/>
              <w:rPr>
                <w:rFonts w:ascii="Times New Roman" w:hAnsi="Times New Roman"/>
                <w:color w:val="000000"/>
                <w:sz w:val="24"/>
                <w:szCs w:val="24"/>
                <w:lang w:eastAsia="sk-SK"/>
              </w:rPr>
            </w:pPr>
            <w:r>
              <w:rPr>
                <w:rFonts w:ascii="Times New Roman" w:hAnsi="Times New Roman"/>
                <w:color w:val="000000"/>
                <w:sz w:val="24"/>
                <w:szCs w:val="24"/>
                <w:lang w:eastAsia="sk-SK"/>
              </w:rPr>
              <w:t>Ministerstvo vnútra SR</w:t>
            </w:r>
          </w:p>
        </w:tc>
        <w:tc>
          <w:tcPr>
            <w:tcW w:w="956" w:type="pct"/>
            <w:tcBorders>
              <w:top w:val="nil"/>
              <w:left w:val="nil"/>
              <w:bottom w:val="single" w:sz="8" w:space="0" w:color="auto"/>
              <w:right w:val="single" w:sz="8" w:space="0" w:color="auto"/>
            </w:tcBorders>
            <w:hideMark/>
          </w:tcPr>
          <w:p w:rsidR="002F37FE" w:rsidRPr="00B0442F" w:rsidRDefault="0053165B" w:rsidP="00AF74DF">
            <w:pPr>
              <w:spacing w:after="0" w:line="240" w:lineRule="auto"/>
              <w:jc w:val="right"/>
              <w:rPr>
                <w:rFonts w:ascii="Times New Roman" w:hAnsi="Times New Roman"/>
                <w:color w:val="000000"/>
                <w:sz w:val="24"/>
                <w:szCs w:val="24"/>
                <w:lang w:eastAsia="sk-SK"/>
              </w:rPr>
            </w:pPr>
            <w:r>
              <w:rPr>
                <w:rFonts w:ascii="Times New Roman" w:hAnsi="Times New Roman"/>
                <w:color w:val="000000"/>
                <w:sz w:val="24"/>
                <w:szCs w:val="24"/>
                <w:lang w:eastAsia="sk-SK"/>
              </w:rPr>
              <w:t>44,89</w:t>
            </w:r>
          </w:p>
        </w:tc>
        <w:tc>
          <w:tcPr>
            <w:tcW w:w="2188" w:type="pct"/>
            <w:tcBorders>
              <w:top w:val="nil"/>
              <w:left w:val="nil"/>
              <w:bottom w:val="single" w:sz="8" w:space="0" w:color="auto"/>
              <w:right w:val="single" w:sz="8" w:space="0" w:color="auto"/>
            </w:tcBorders>
            <w:hideMark/>
          </w:tcPr>
          <w:p w:rsidR="002F37FE" w:rsidRPr="00B0442F" w:rsidRDefault="002F37FE" w:rsidP="00AF74DF">
            <w:pPr>
              <w:spacing w:after="0" w:line="240" w:lineRule="auto"/>
              <w:rPr>
                <w:rFonts w:ascii="Times New Roman" w:hAnsi="Times New Roman"/>
                <w:color w:val="000000"/>
                <w:sz w:val="24"/>
                <w:szCs w:val="24"/>
                <w:lang w:eastAsia="sk-SK"/>
              </w:rPr>
            </w:pPr>
            <w:r w:rsidRPr="00B0442F">
              <w:rPr>
                <w:rFonts w:ascii="Times New Roman" w:hAnsi="Times New Roman"/>
                <w:color w:val="000000"/>
                <w:sz w:val="24"/>
                <w:szCs w:val="24"/>
                <w:lang w:eastAsia="sk-SK"/>
              </w:rPr>
              <w:t xml:space="preserve">   prenesené kompetencie – </w:t>
            </w:r>
            <w:proofErr w:type="spellStart"/>
            <w:r w:rsidRPr="00B0442F">
              <w:rPr>
                <w:rFonts w:ascii="Times New Roman" w:hAnsi="Times New Roman"/>
                <w:color w:val="000000"/>
                <w:sz w:val="24"/>
                <w:szCs w:val="24"/>
                <w:lang w:eastAsia="sk-SK"/>
              </w:rPr>
              <w:t>živ.prostr</w:t>
            </w:r>
            <w:proofErr w:type="spellEnd"/>
            <w:r w:rsidRPr="00B0442F">
              <w:rPr>
                <w:rFonts w:ascii="Times New Roman" w:hAnsi="Times New Roman"/>
                <w:color w:val="000000"/>
                <w:sz w:val="24"/>
                <w:szCs w:val="24"/>
                <w:lang w:eastAsia="sk-SK"/>
              </w:rPr>
              <w:t>.</w:t>
            </w:r>
          </w:p>
        </w:tc>
      </w:tr>
      <w:tr w:rsidR="002F37FE" w:rsidRPr="00B0442F" w:rsidTr="00C821AE">
        <w:trPr>
          <w:trHeight w:val="345"/>
        </w:trPr>
        <w:tc>
          <w:tcPr>
            <w:tcW w:w="1856" w:type="pct"/>
            <w:tcBorders>
              <w:top w:val="nil"/>
              <w:left w:val="single" w:sz="8" w:space="0" w:color="auto"/>
              <w:bottom w:val="single" w:sz="8" w:space="0" w:color="auto"/>
              <w:right w:val="single" w:sz="8" w:space="0" w:color="auto"/>
            </w:tcBorders>
            <w:hideMark/>
          </w:tcPr>
          <w:p w:rsidR="002F37FE" w:rsidRPr="00B0442F" w:rsidRDefault="002F37FE" w:rsidP="00AF74DF">
            <w:pPr>
              <w:spacing w:after="0" w:line="240" w:lineRule="auto"/>
              <w:jc w:val="both"/>
              <w:rPr>
                <w:rFonts w:ascii="Times New Roman" w:hAnsi="Times New Roman"/>
                <w:b/>
                <w:bCs/>
                <w:color w:val="000000"/>
                <w:sz w:val="24"/>
                <w:szCs w:val="24"/>
                <w:lang w:eastAsia="sk-SK"/>
              </w:rPr>
            </w:pPr>
            <w:r w:rsidRPr="00B0442F">
              <w:rPr>
                <w:rFonts w:ascii="Times New Roman" w:hAnsi="Times New Roman"/>
                <w:b/>
                <w:bCs/>
                <w:color w:val="000000"/>
                <w:sz w:val="24"/>
                <w:szCs w:val="24"/>
                <w:lang w:eastAsia="sk-SK"/>
              </w:rPr>
              <w:t>SPOLU:</w:t>
            </w:r>
          </w:p>
        </w:tc>
        <w:tc>
          <w:tcPr>
            <w:tcW w:w="956" w:type="pct"/>
            <w:tcBorders>
              <w:top w:val="nil"/>
              <w:left w:val="nil"/>
              <w:bottom w:val="single" w:sz="8" w:space="0" w:color="auto"/>
              <w:right w:val="single" w:sz="8" w:space="0" w:color="auto"/>
            </w:tcBorders>
            <w:hideMark/>
          </w:tcPr>
          <w:p w:rsidR="002F37FE" w:rsidRPr="00B0442F" w:rsidRDefault="00477E78" w:rsidP="00AF74DF">
            <w:pPr>
              <w:spacing w:after="0" w:line="240" w:lineRule="auto"/>
              <w:jc w:val="right"/>
              <w:rPr>
                <w:rFonts w:ascii="Times New Roman" w:hAnsi="Times New Roman"/>
                <w:b/>
                <w:bCs/>
                <w:color w:val="000000"/>
                <w:sz w:val="24"/>
                <w:szCs w:val="24"/>
                <w:lang w:eastAsia="sk-SK"/>
              </w:rPr>
            </w:pPr>
            <w:r>
              <w:rPr>
                <w:rFonts w:ascii="Times New Roman" w:hAnsi="Times New Roman"/>
                <w:b/>
                <w:bCs/>
                <w:color w:val="000000"/>
                <w:sz w:val="24"/>
                <w:szCs w:val="24"/>
                <w:lang w:eastAsia="sk-SK"/>
              </w:rPr>
              <w:t>8 674,41</w:t>
            </w:r>
          </w:p>
        </w:tc>
        <w:tc>
          <w:tcPr>
            <w:tcW w:w="2188" w:type="pct"/>
            <w:tcBorders>
              <w:top w:val="nil"/>
              <w:left w:val="nil"/>
              <w:bottom w:val="single" w:sz="8" w:space="0" w:color="auto"/>
              <w:right w:val="single" w:sz="8" w:space="0" w:color="auto"/>
            </w:tcBorders>
            <w:hideMark/>
          </w:tcPr>
          <w:p w:rsidR="002F37FE" w:rsidRPr="00B0442F" w:rsidRDefault="002F37FE" w:rsidP="00AF74DF">
            <w:pPr>
              <w:spacing w:after="0" w:line="240" w:lineRule="auto"/>
              <w:jc w:val="both"/>
              <w:rPr>
                <w:rFonts w:ascii="Times New Roman" w:hAnsi="Times New Roman"/>
                <w:b/>
                <w:bCs/>
                <w:color w:val="000000"/>
                <w:sz w:val="24"/>
                <w:szCs w:val="24"/>
                <w:lang w:eastAsia="sk-SK"/>
              </w:rPr>
            </w:pPr>
            <w:r w:rsidRPr="00B0442F">
              <w:rPr>
                <w:rFonts w:ascii="Times New Roman" w:hAnsi="Times New Roman"/>
                <w:b/>
                <w:bCs/>
                <w:color w:val="000000"/>
                <w:sz w:val="24"/>
                <w:szCs w:val="24"/>
                <w:lang w:eastAsia="sk-SK"/>
              </w:rPr>
              <w:t> </w:t>
            </w:r>
          </w:p>
        </w:tc>
      </w:tr>
    </w:tbl>
    <w:p w:rsidR="002F37FE" w:rsidRDefault="002F37FE" w:rsidP="002F37FE">
      <w:pPr>
        <w:rPr>
          <w:rFonts w:ascii="Times New Roman" w:hAnsi="Times New Roman"/>
          <w:sz w:val="24"/>
          <w:szCs w:val="24"/>
        </w:rPr>
      </w:pPr>
      <w:r w:rsidRPr="00035743">
        <w:rPr>
          <w:rFonts w:ascii="Times New Roman" w:hAnsi="Times New Roman"/>
          <w:sz w:val="24"/>
          <w:szCs w:val="24"/>
        </w:rPr>
        <w:t xml:space="preserve">Poskytnuté </w:t>
      </w:r>
      <w:r w:rsidR="00C87534">
        <w:rPr>
          <w:rFonts w:ascii="Times New Roman" w:hAnsi="Times New Roman"/>
          <w:sz w:val="24"/>
          <w:szCs w:val="24"/>
        </w:rPr>
        <w:t xml:space="preserve"> bežné </w:t>
      </w:r>
      <w:r w:rsidRPr="00035743">
        <w:rPr>
          <w:rFonts w:ascii="Times New Roman" w:hAnsi="Times New Roman"/>
          <w:sz w:val="24"/>
          <w:szCs w:val="24"/>
        </w:rPr>
        <w:t>granty a transfery boli  v r</w:t>
      </w:r>
      <w:r>
        <w:rPr>
          <w:rFonts w:ascii="Times New Roman" w:hAnsi="Times New Roman"/>
          <w:sz w:val="24"/>
          <w:szCs w:val="24"/>
        </w:rPr>
        <w:t>oku 201</w:t>
      </w:r>
      <w:r w:rsidR="00C87534">
        <w:rPr>
          <w:rFonts w:ascii="Times New Roman" w:hAnsi="Times New Roman"/>
          <w:sz w:val="24"/>
          <w:szCs w:val="24"/>
        </w:rPr>
        <w:t>4</w:t>
      </w:r>
      <w:r>
        <w:rPr>
          <w:rFonts w:ascii="Times New Roman" w:hAnsi="Times New Roman"/>
          <w:sz w:val="24"/>
          <w:szCs w:val="24"/>
        </w:rPr>
        <w:t xml:space="preserve">  použité v plnej výške a zúčtované.</w:t>
      </w:r>
    </w:p>
    <w:p w:rsidR="00C87534" w:rsidRDefault="00C87534" w:rsidP="002F37FE">
      <w:pPr>
        <w:rPr>
          <w:rFonts w:ascii="Times New Roman" w:hAnsi="Times New Roman"/>
          <w:sz w:val="24"/>
          <w:szCs w:val="24"/>
        </w:rPr>
      </w:pPr>
      <w:r>
        <w:rPr>
          <w:rFonts w:ascii="Times New Roman" w:hAnsi="Times New Roman"/>
          <w:sz w:val="24"/>
          <w:szCs w:val="24"/>
        </w:rPr>
        <w:lastRenderedPageBreak/>
        <w:t>Obec prijala nerozpočtované granty vo výške 233 € na zorganizovanie Dňa detí.</w:t>
      </w:r>
    </w:p>
    <w:p w:rsidR="0053165B" w:rsidRPr="00035743" w:rsidRDefault="0053165B" w:rsidP="002F37FE">
      <w:pPr>
        <w:rPr>
          <w:rFonts w:ascii="Times New Roman" w:hAnsi="Times New Roman"/>
          <w:sz w:val="24"/>
          <w:szCs w:val="24"/>
        </w:rPr>
      </w:pPr>
    </w:p>
    <w:p w:rsidR="002F37FE" w:rsidRDefault="002F37FE" w:rsidP="002F37FE">
      <w:pPr>
        <w:pStyle w:val="Default"/>
      </w:pPr>
    </w:p>
    <w:p w:rsidR="002F37FE" w:rsidRPr="00346D2F" w:rsidRDefault="002F37FE" w:rsidP="002F37FE">
      <w:pPr>
        <w:rPr>
          <w:rFonts w:ascii="Times New Roman" w:hAnsi="Times New Roman"/>
          <w:sz w:val="24"/>
          <w:szCs w:val="24"/>
        </w:rPr>
      </w:pPr>
      <w:r w:rsidRPr="00081156">
        <w:rPr>
          <w:rFonts w:ascii="Times New Roman" w:hAnsi="Times New Roman"/>
          <w:b/>
          <w:sz w:val="24"/>
          <w:szCs w:val="24"/>
        </w:rPr>
        <w:t>Kapitálové príjmy</w:t>
      </w:r>
    </w:p>
    <w:p w:rsidR="002F37FE" w:rsidRDefault="002F37FE" w:rsidP="002F37FE">
      <w:pPr>
        <w:pStyle w:val="Bezriadkovania"/>
        <w:rPr>
          <w:rFonts w:ascii="Times New Roman" w:hAnsi="Times New Roman"/>
        </w:rPr>
      </w:pPr>
      <w:r w:rsidRPr="00346D2F">
        <w:rPr>
          <w:rFonts w:ascii="Times New Roman" w:hAnsi="Times New Roman"/>
        </w:rPr>
        <w:t xml:space="preserve">                                                                                                                                       </w:t>
      </w:r>
      <w:r>
        <w:rPr>
          <w:rFonts w:ascii="Times New Roman" w:hAnsi="Times New Roman"/>
        </w:rPr>
        <w:t xml:space="preserve">                    </w:t>
      </w:r>
      <w:r w:rsidRPr="00346D2F">
        <w:rPr>
          <w:rFonts w:ascii="Times New Roman" w:hAnsi="Times New Roman"/>
        </w:rPr>
        <w:t xml:space="preserve">   eur</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2F37FE" w:rsidRPr="00D3474E" w:rsidTr="00AF74DF">
        <w:trPr>
          <w:trHeight w:val="345"/>
        </w:trPr>
        <w:tc>
          <w:tcPr>
            <w:tcW w:w="1392" w:type="pct"/>
            <w:tcBorders>
              <w:top w:val="single" w:sz="8" w:space="0" w:color="auto"/>
              <w:left w:val="single" w:sz="8" w:space="0" w:color="auto"/>
              <w:bottom w:val="single" w:sz="8" w:space="0" w:color="auto"/>
              <w:right w:val="single" w:sz="8" w:space="0" w:color="auto"/>
            </w:tcBorders>
            <w:hideMark/>
          </w:tcPr>
          <w:p w:rsidR="002F37FE" w:rsidRPr="00D3474E" w:rsidRDefault="002F37FE" w:rsidP="00AF74DF">
            <w:pPr>
              <w:spacing w:after="0" w:line="240" w:lineRule="auto"/>
              <w:jc w:val="center"/>
              <w:rPr>
                <w:rFonts w:ascii="Times New Roman" w:hAnsi="Times New Roman"/>
                <w:b/>
                <w:bCs/>
                <w:color w:val="000000"/>
                <w:sz w:val="24"/>
                <w:szCs w:val="24"/>
                <w:lang w:eastAsia="sk-SK"/>
              </w:rPr>
            </w:pPr>
            <w:r w:rsidRPr="00D3474E">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2F37FE" w:rsidRPr="00D3474E" w:rsidRDefault="002F37FE" w:rsidP="00AF74D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D3474E">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2F37FE" w:rsidRPr="00D3474E" w:rsidRDefault="002F37FE" w:rsidP="00AF74DF">
            <w:pPr>
              <w:spacing w:after="0" w:line="240" w:lineRule="auto"/>
              <w:jc w:val="center"/>
              <w:rPr>
                <w:rFonts w:ascii="Times New Roman" w:hAnsi="Times New Roman"/>
                <w:b/>
                <w:bCs/>
                <w:color w:val="000000"/>
                <w:sz w:val="20"/>
                <w:szCs w:val="20"/>
                <w:lang w:eastAsia="sk-SK"/>
              </w:rPr>
            </w:pPr>
            <w:r w:rsidRPr="00D3474E">
              <w:rPr>
                <w:rFonts w:ascii="Times New Roman" w:hAnsi="Times New Roman"/>
                <w:b/>
                <w:bCs/>
                <w:color w:val="000000"/>
                <w:sz w:val="20"/>
                <w:szCs w:val="20"/>
                <w:lang w:eastAsia="sk-SK"/>
              </w:rPr>
              <w:t>skutočnosť</w:t>
            </w:r>
          </w:p>
        </w:tc>
        <w:tc>
          <w:tcPr>
            <w:tcW w:w="941" w:type="pct"/>
            <w:tcBorders>
              <w:top w:val="single" w:sz="8" w:space="0" w:color="auto"/>
              <w:left w:val="nil"/>
              <w:bottom w:val="single" w:sz="8" w:space="0" w:color="auto"/>
              <w:right w:val="single" w:sz="8" w:space="0" w:color="auto"/>
            </w:tcBorders>
            <w:hideMark/>
          </w:tcPr>
          <w:p w:rsidR="002F37FE" w:rsidRPr="00D3474E" w:rsidRDefault="002F37FE" w:rsidP="00AF74D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D3474E">
              <w:rPr>
                <w:rFonts w:ascii="Times New Roman" w:hAnsi="Times New Roman"/>
                <w:b/>
                <w:bCs/>
                <w:color w:val="000000"/>
                <w:sz w:val="20"/>
                <w:szCs w:val="20"/>
                <w:lang w:eastAsia="sk-SK"/>
              </w:rPr>
              <w:t>plnenie v %</w:t>
            </w:r>
          </w:p>
        </w:tc>
      </w:tr>
      <w:tr w:rsidR="002F37FE" w:rsidRPr="00D3474E" w:rsidTr="00AF74DF">
        <w:trPr>
          <w:trHeight w:val="345"/>
        </w:trPr>
        <w:tc>
          <w:tcPr>
            <w:tcW w:w="1392" w:type="pct"/>
            <w:tcBorders>
              <w:top w:val="nil"/>
              <w:left w:val="single" w:sz="8" w:space="0" w:color="auto"/>
              <w:bottom w:val="single" w:sz="8" w:space="0" w:color="auto"/>
              <w:right w:val="single" w:sz="8" w:space="0" w:color="auto"/>
            </w:tcBorders>
            <w:hideMark/>
          </w:tcPr>
          <w:p w:rsidR="002F37FE" w:rsidRPr="00D3474E" w:rsidRDefault="002F37FE" w:rsidP="00AF74DF">
            <w:pPr>
              <w:spacing w:after="0" w:line="240" w:lineRule="auto"/>
              <w:jc w:val="center"/>
              <w:rPr>
                <w:rFonts w:ascii="Times New Roman" w:hAnsi="Times New Roman"/>
                <w:color w:val="000000"/>
                <w:lang w:eastAsia="sk-SK"/>
              </w:rPr>
            </w:pPr>
            <w:r w:rsidRPr="00D3474E">
              <w:rPr>
                <w:rFonts w:ascii="Times New Roman" w:hAnsi="Times New Roman"/>
                <w:color w:val="000000"/>
                <w:lang w:eastAsia="sk-SK"/>
              </w:rPr>
              <w:t>1 000</w:t>
            </w:r>
          </w:p>
        </w:tc>
        <w:tc>
          <w:tcPr>
            <w:tcW w:w="1276" w:type="pct"/>
            <w:tcBorders>
              <w:top w:val="nil"/>
              <w:left w:val="nil"/>
              <w:bottom w:val="single" w:sz="8" w:space="0" w:color="auto"/>
              <w:right w:val="single" w:sz="8" w:space="0" w:color="auto"/>
            </w:tcBorders>
            <w:hideMark/>
          </w:tcPr>
          <w:p w:rsidR="002F37FE" w:rsidRPr="00D3474E" w:rsidRDefault="002F37FE" w:rsidP="00C87534">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C87534">
              <w:rPr>
                <w:rFonts w:ascii="Times New Roman" w:hAnsi="Times New Roman"/>
                <w:color w:val="000000"/>
                <w:lang w:eastAsia="sk-SK"/>
              </w:rPr>
              <w:t>4 700</w:t>
            </w:r>
          </w:p>
        </w:tc>
        <w:tc>
          <w:tcPr>
            <w:tcW w:w="1392" w:type="pct"/>
            <w:tcBorders>
              <w:top w:val="nil"/>
              <w:left w:val="nil"/>
              <w:bottom w:val="single" w:sz="8" w:space="0" w:color="auto"/>
              <w:right w:val="single" w:sz="8" w:space="0" w:color="auto"/>
            </w:tcBorders>
            <w:hideMark/>
          </w:tcPr>
          <w:p w:rsidR="002F37FE" w:rsidRPr="00D3474E" w:rsidRDefault="00C87534" w:rsidP="00AF74DF">
            <w:pPr>
              <w:spacing w:after="0" w:line="240" w:lineRule="auto"/>
              <w:jc w:val="center"/>
              <w:rPr>
                <w:rFonts w:ascii="Times New Roman" w:hAnsi="Times New Roman"/>
                <w:color w:val="000000"/>
                <w:lang w:eastAsia="sk-SK"/>
              </w:rPr>
            </w:pPr>
            <w:r>
              <w:rPr>
                <w:rFonts w:ascii="Times New Roman" w:hAnsi="Times New Roman"/>
                <w:color w:val="000000"/>
                <w:lang w:eastAsia="sk-SK"/>
              </w:rPr>
              <w:t>4 670,05</w:t>
            </w:r>
          </w:p>
        </w:tc>
        <w:tc>
          <w:tcPr>
            <w:tcW w:w="941" w:type="pct"/>
            <w:tcBorders>
              <w:top w:val="nil"/>
              <w:left w:val="nil"/>
              <w:bottom w:val="single" w:sz="8" w:space="0" w:color="auto"/>
              <w:right w:val="single" w:sz="8" w:space="0" w:color="auto"/>
            </w:tcBorders>
            <w:hideMark/>
          </w:tcPr>
          <w:p w:rsidR="002F37FE" w:rsidRPr="00D3474E" w:rsidRDefault="002F37FE" w:rsidP="00AF74DF">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Pr="00D3474E">
              <w:rPr>
                <w:rFonts w:ascii="Times New Roman" w:hAnsi="Times New Roman"/>
                <w:color w:val="000000"/>
                <w:lang w:eastAsia="sk-SK"/>
              </w:rPr>
              <w:t>99</w:t>
            </w:r>
          </w:p>
        </w:tc>
      </w:tr>
    </w:tbl>
    <w:p w:rsidR="00C821AE" w:rsidRDefault="00C821AE" w:rsidP="002F37FE">
      <w:pPr>
        <w:rPr>
          <w:rFonts w:ascii="Times New Roman" w:hAnsi="Times New Roman"/>
          <w:sz w:val="24"/>
          <w:szCs w:val="24"/>
        </w:rPr>
      </w:pPr>
    </w:p>
    <w:p w:rsidR="002F37FE" w:rsidRPr="00081156" w:rsidRDefault="002F37FE" w:rsidP="002F37FE">
      <w:pPr>
        <w:rPr>
          <w:rFonts w:ascii="Times New Roman" w:hAnsi="Times New Roman"/>
          <w:sz w:val="24"/>
          <w:szCs w:val="24"/>
        </w:rPr>
      </w:pPr>
      <w:r w:rsidRPr="00081156">
        <w:rPr>
          <w:rFonts w:ascii="Times New Roman" w:hAnsi="Times New Roman"/>
          <w:sz w:val="24"/>
          <w:szCs w:val="24"/>
        </w:rPr>
        <w:t>Príjem z predaja hnuteľného a nehnuteľného majetku</w:t>
      </w:r>
      <w:r>
        <w:rPr>
          <w:rFonts w:ascii="Times New Roman" w:hAnsi="Times New Roman"/>
          <w:sz w:val="24"/>
          <w:szCs w:val="24"/>
        </w:rPr>
        <w:t xml:space="preserve"> obec rozpočtovala vo výške 1000 eur, ale v priebehu roka rozpočet upravovala podľa potreby. V roku 201</w:t>
      </w:r>
      <w:r w:rsidR="00C87534">
        <w:rPr>
          <w:rFonts w:ascii="Times New Roman" w:hAnsi="Times New Roman"/>
          <w:sz w:val="24"/>
          <w:szCs w:val="24"/>
        </w:rPr>
        <w:t>4</w:t>
      </w:r>
      <w:r>
        <w:rPr>
          <w:rFonts w:ascii="Times New Roman" w:hAnsi="Times New Roman"/>
          <w:sz w:val="24"/>
          <w:szCs w:val="24"/>
        </w:rPr>
        <w:t xml:space="preserve"> obec predala pozemky  </w:t>
      </w:r>
      <w:r w:rsidR="00C87534">
        <w:rPr>
          <w:rFonts w:ascii="Times New Roman" w:hAnsi="Times New Roman"/>
          <w:sz w:val="24"/>
          <w:szCs w:val="24"/>
        </w:rPr>
        <w:t>v sume 4 670,05</w:t>
      </w:r>
      <w:r>
        <w:rPr>
          <w:rFonts w:ascii="Times New Roman" w:hAnsi="Times New Roman"/>
          <w:sz w:val="24"/>
          <w:szCs w:val="24"/>
        </w:rPr>
        <w:t xml:space="preserve"> eur na základe </w:t>
      </w:r>
      <w:proofErr w:type="spellStart"/>
      <w:r>
        <w:rPr>
          <w:rFonts w:ascii="Times New Roman" w:hAnsi="Times New Roman"/>
          <w:sz w:val="24"/>
          <w:szCs w:val="24"/>
        </w:rPr>
        <w:t>kúpno</w:t>
      </w:r>
      <w:proofErr w:type="spellEnd"/>
      <w:r>
        <w:rPr>
          <w:rFonts w:ascii="Times New Roman" w:hAnsi="Times New Roman"/>
          <w:sz w:val="24"/>
          <w:szCs w:val="24"/>
        </w:rPr>
        <w:t xml:space="preserve"> – predajných zmlúv.</w:t>
      </w:r>
    </w:p>
    <w:p w:rsidR="002F37FE" w:rsidRDefault="002F37FE" w:rsidP="002F37FE">
      <w:pPr>
        <w:rPr>
          <w:i/>
        </w:rPr>
      </w:pPr>
    </w:p>
    <w:p w:rsidR="002F37FE" w:rsidRDefault="002F37FE" w:rsidP="002F37FE">
      <w:pPr>
        <w:rPr>
          <w:rFonts w:ascii="Times New Roman" w:hAnsi="Times New Roman"/>
          <w:b/>
        </w:rPr>
      </w:pPr>
      <w:r w:rsidRPr="00291D31">
        <w:rPr>
          <w:rFonts w:ascii="Times New Roman" w:hAnsi="Times New Roman"/>
          <w:b/>
          <w:sz w:val="24"/>
          <w:szCs w:val="24"/>
        </w:rPr>
        <w:t xml:space="preserve">Finančné </w:t>
      </w:r>
      <w:r w:rsidRPr="00346D2F">
        <w:rPr>
          <w:rFonts w:ascii="Times New Roman" w:hAnsi="Times New Roman"/>
          <w:b/>
        </w:rPr>
        <w:t xml:space="preserve">operácie                                                                                                           </w:t>
      </w:r>
      <w:r>
        <w:rPr>
          <w:rFonts w:ascii="Times New Roman" w:hAnsi="Times New Roman"/>
          <w:b/>
        </w:rPr>
        <w:t xml:space="preserve">       </w:t>
      </w:r>
      <w:r w:rsidRPr="00346D2F">
        <w:rPr>
          <w:rFonts w:ascii="Times New Roman" w:hAnsi="Times New Roman"/>
          <w:b/>
        </w:rPr>
        <w:t xml:space="preserve">   </w:t>
      </w:r>
    </w:p>
    <w:p w:rsidR="002F37FE" w:rsidRDefault="002F37FE" w:rsidP="002F37FE">
      <w:pPr>
        <w:pStyle w:val="Bezriadkovania"/>
        <w:rPr>
          <w:rFonts w:ascii="Times New Roman" w:hAnsi="Times New Roman"/>
        </w:rPr>
      </w:pPr>
      <w:r w:rsidRPr="00346D2F">
        <w:rPr>
          <w:rFonts w:ascii="Times New Roman" w:hAnsi="Times New Roman"/>
        </w:rPr>
        <w:t xml:space="preserve">                                                                                                                                                             eur</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2F37FE" w:rsidRPr="00D3474E" w:rsidTr="00AF74DF">
        <w:trPr>
          <w:trHeight w:val="345"/>
        </w:trPr>
        <w:tc>
          <w:tcPr>
            <w:tcW w:w="1392" w:type="pct"/>
            <w:tcBorders>
              <w:top w:val="single" w:sz="8" w:space="0" w:color="auto"/>
              <w:left w:val="single" w:sz="8" w:space="0" w:color="auto"/>
              <w:bottom w:val="single" w:sz="8" w:space="0" w:color="auto"/>
              <w:right w:val="single" w:sz="8" w:space="0" w:color="auto"/>
            </w:tcBorders>
            <w:hideMark/>
          </w:tcPr>
          <w:p w:rsidR="002F37FE" w:rsidRPr="00D3474E" w:rsidRDefault="002F37FE" w:rsidP="00AF74DF">
            <w:pPr>
              <w:spacing w:after="0" w:line="240" w:lineRule="auto"/>
              <w:rPr>
                <w:rFonts w:ascii="Times New Roman" w:hAnsi="Times New Roman"/>
                <w:b/>
                <w:bCs/>
                <w:color w:val="000000"/>
                <w:sz w:val="24"/>
                <w:szCs w:val="24"/>
                <w:lang w:eastAsia="sk-SK"/>
              </w:rPr>
            </w:pPr>
            <w:r w:rsidRPr="00D3474E">
              <w:rPr>
                <w:rFonts w:ascii="Times New Roman" w:hAnsi="Times New Roman"/>
                <w:b/>
                <w:bCs/>
                <w:color w:val="000000"/>
                <w:sz w:val="24"/>
                <w:szCs w:val="24"/>
                <w:lang w:eastAsia="sk-SK"/>
              </w:rPr>
              <w:t xml:space="preserve">  </w:t>
            </w:r>
            <w:r>
              <w:rPr>
                <w:rFonts w:ascii="Times New Roman" w:hAnsi="Times New Roman"/>
                <w:b/>
                <w:bCs/>
                <w:color w:val="000000"/>
                <w:sz w:val="24"/>
                <w:szCs w:val="24"/>
                <w:lang w:eastAsia="sk-SK"/>
              </w:rPr>
              <w:t xml:space="preserve">   </w:t>
            </w:r>
            <w:r w:rsidRPr="00D3474E">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2F37FE" w:rsidRPr="00D3474E" w:rsidRDefault="002F37FE" w:rsidP="00AF74D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D3474E">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2F37FE" w:rsidRPr="00D3474E" w:rsidRDefault="002F37FE" w:rsidP="00AF74DF">
            <w:pPr>
              <w:spacing w:after="0" w:line="240" w:lineRule="auto"/>
              <w:rPr>
                <w:rFonts w:ascii="Times New Roman" w:hAnsi="Times New Roman"/>
                <w:b/>
                <w:bCs/>
                <w:color w:val="000000"/>
                <w:sz w:val="20"/>
                <w:szCs w:val="20"/>
                <w:lang w:eastAsia="sk-SK"/>
              </w:rPr>
            </w:pPr>
            <w:r w:rsidRPr="00D3474E">
              <w:rPr>
                <w:rFonts w:ascii="Times New Roman" w:hAnsi="Times New Roman"/>
                <w:b/>
                <w:bCs/>
                <w:color w:val="000000"/>
                <w:sz w:val="20"/>
                <w:szCs w:val="20"/>
                <w:lang w:eastAsia="sk-SK"/>
              </w:rPr>
              <w:t xml:space="preserve">          skutočnosť</w:t>
            </w:r>
          </w:p>
        </w:tc>
        <w:tc>
          <w:tcPr>
            <w:tcW w:w="941" w:type="pct"/>
            <w:tcBorders>
              <w:top w:val="single" w:sz="8" w:space="0" w:color="auto"/>
              <w:left w:val="nil"/>
              <w:bottom w:val="single" w:sz="8" w:space="0" w:color="auto"/>
              <w:right w:val="single" w:sz="8" w:space="0" w:color="auto"/>
            </w:tcBorders>
            <w:hideMark/>
          </w:tcPr>
          <w:p w:rsidR="002F37FE" w:rsidRPr="00D3474E" w:rsidRDefault="002F37FE" w:rsidP="00AF74D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D3474E">
              <w:rPr>
                <w:rFonts w:ascii="Times New Roman" w:hAnsi="Times New Roman"/>
                <w:b/>
                <w:bCs/>
                <w:color w:val="000000"/>
                <w:sz w:val="20"/>
                <w:szCs w:val="20"/>
                <w:lang w:eastAsia="sk-SK"/>
              </w:rPr>
              <w:t>plnenie v %</w:t>
            </w:r>
          </w:p>
        </w:tc>
      </w:tr>
      <w:tr w:rsidR="002F37FE" w:rsidRPr="00D3474E" w:rsidTr="00AF74DF">
        <w:trPr>
          <w:trHeight w:val="345"/>
        </w:trPr>
        <w:tc>
          <w:tcPr>
            <w:tcW w:w="1392" w:type="pct"/>
            <w:tcBorders>
              <w:top w:val="nil"/>
              <w:left w:val="single" w:sz="8" w:space="0" w:color="auto"/>
              <w:bottom w:val="single" w:sz="8" w:space="0" w:color="auto"/>
              <w:right w:val="single" w:sz="8" w:space="0" w:color="auto"/>
            </w:tcBorders>
            <w:hideMark/>
          </w:tcPr>
          <w:p w:rsidR="002F37FE" w:rsidRPr="00D3474E" w:rsidRDefault="002F37FE" w:rsidP="00AF74DF">
            <w:pPr>
              <w:spacing w:after="0" w:line="240" w:lineRule="auto"/>
              <w:jc w:val="center"/>
              <w:rPr>
                <w:rFonts w:ascii="Times New Roman" w:hAnsi="Times New Roman"/>
                <w:color w:val="000000"/>
                <w:lang w:eastAsia="sk-SK"/>
              </w:rPr>
            </w:pPr>
            <w:r>
              <w:rPr>
                <w:rFonts w:ascii="Times New Roman" w:hAnsi="Times New Roman"/>
                <w:color w:val="000000"/>
                <w:lang w:eastAsia="sk-SK"/>
              </w:rPr>
              <w:t>5</w:t>
            </w:r>
            <w:r w:rsidRPr="00D3474E">
              <w:rPr>
                <w:rFonts w:ascii="Times New Roman" w:hAnsi="Times New Roman"/>
                <w:color w:val="000000"/>
                <w:lang w:eastAsia="sk-SK"/>
              </w:rPr>
              <w:t xml:space="preserve"> 000</w:t>
            </w:r>
          </w:p>
        </w:tc>
        <w:tc>
          <w:tcPr>
            <w:tcW w:w="1276" w:type="pct"/>
            <w:tcBorders>
              <w:top w:val="nil"/>
              <w:left w:val="nil"/>
              <w:bottom w:val="single" w:sz="8" w:space="0" w:color="auto"/>
              <w:right w:val="single" w:sz="8" w:space="0" w:color="auto"/>
            </w:tcBorders>
            <w:hideMark/>
          </w:tcPr>
          <w:p w:rsidR="002F37FE" w:rsidRPr="00D3474E" w:rsidRDefault="00C87534" w:rsidP="00C87534">
            <w:pPr>
              <w:spacing w:after="0" w:line="240" w:lineRule="auto"/>
              <w:jc w:val="center"/>
              <w:rPr>
                <w:rFonts w:ascii="Times New Roman" w:hAnsi="Times New Roman"/>
                <w:color w:val="000000"/>
                <w:lang w:eastAsia="sk-SK"/>
              </w:rPr>
            </w:pPr>
            <w:r>
              <w:rPr>
                <w:rFonts w:ascii="Times New Roman" w:hAnsi="Times New Roman"/>
                <w:color w:val="000000"/>
                <w:lang w:eastAsia="sk-SK"/>
              </w:rPr>
              <w:t>32 400</w:t>
            </w:r>
          </w:p>
        </w:tc>
        <w:tc>
          <w:tcPr>
            <w:tcW w:w="1392" w:type="pct"/>
            <w:tcBorders>
              <w:top w:val="nil"/>
              <w:left w:val="nil"/>
              <w:bottom w:val="single" w:sz="8" w:space="0" w:color="auto"/>
              <w:right w:val="single" w:sz="8" w:space="0" w:color="auto"/>
            </w:tcBorders>
            <w:hideMark/>
          </w:tcPr>
          <w:p w:rsidR="002F37FE" w:rsidRPr="00D3474E" w:rsidRDefault="002F37FE" w:rsidP="00C87534">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C87534">
              <w:rPr>
                <w:rFonts w:ascii="Times New Roman" w:hAnsi="Times New Roman"/>
                <w:color w:val="000000"/>
                <w:lang w:eastAsia="sk-SK"/>
              </w:rPr>
              <w:t>31 368,70</w:t>
            </w:r>
          </w:p>
        </w:tc>
        <w:tc>
          <w:tcPr>
            <w:tcW w:w="941" w:type="pct"/>
            <w:tcBorders>
              <w:top w:val="nil"/>
              <w:left w:val="nil"/>
              <w:bottom w:val="single" w:sz="8" w:space="0" w:color="auto"/>
              <w:right w:val="single" w:sz="8" w:space="0" w:color="auto"/>
            </w:tcBorders>
            <w:hideMark/>
          </w:tcPr>
          <w:p w:rsidR="002F37FE" w:rsidRPr="00D3474E" w:rsidRDefault="002F37FE" w:rsidP="00AF74DF">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Pr="00D3474E">
              <w:rPr>
                <w:rFonts w:ascii="Times New Roman" w:hAnsi="Times New Roman"/>
                <w:color w:val="000000"/>
                <w:lang w:eastAsia="sk-SK"/>
              </w:rPr>
              <w:t>9</w:t>
            </w:r>
            <w:r>
              <w:rPr>
                <w:rFonts w:ascii="Times New Roman" w:hAnsi="Times New Roman"/>
                <w:color w:val="000000"/>
                <w:lang w:eastAsia="sk-SK"/>
              </w:rPr>
              <w:t>7</w:t>
            </w:r>
          </w:p>
        </w:tc>
      </w:tr>
    </w:tbl>
    <w:p w:rsidR="002F37FE" w:rsidRDefault="002F37FE" w:rsidP="002F37FE">
      <w:pPr>
        <w:jc w:val="both"/>
        <w:rPr>
          <w:rFonts w:ascii="Times New Roman" w:hAnsi="Times New Roman"/>
          <w:b/>
          <w:sz w:val="24"/>
          <w:szCs w:val="24"/>
        </w:rPr>
      </w:pPr>
    </w:p>
    <w:p w:rsidR="00A73D89" w:rsidRPr="00A73D89" w:rsidRDefault="002F37FE" w:rsidP="00A73D89">
      <w:pPr>
        <w:jc w:val="both"/>
        <w:rPr>
          <w:rFonts w:ascii="Times New Roman" w:hAnsi="Times New Roman"/>
          <w:sz w:val="24"/>
          <w:szCs w:val="24"/>
        </w:rPr>
      </w:pPr>
      <w:r w:rsidRPr="00A73D89">
        <w:rPr>
          <w:rFonts w:ascii="Times New Roman" w:hAnsi="Times New Roman"/>
          <w:sz w:val="24"/>
          <w:szCs w:val="24"/>
        </w:rPr>
        <w:t xml:space="preserve">Príjmy finančných operácii pozostávajú </w:t>
      </w:r>
      <w:r w:rsidR="00C87534" w:rsidRPr="00A73D89">
        <w:rPr>
          <w:rFonts w:ascii="Times New Roman" w:hAnsi="Times New Roman"/>
          <w:sz w:val="24"/>
          <w:szCs w:val="24"/>
        </w:rPr>
        <w:t>z prijatého úveru</w:t>
      </w:r>
      <w:r w:rsidR="00A73D89" w:rsidRPr="00A73D89">
        <w:rPr>
          <w:rFonts w:ascii="Times New Roman" w:hAnsi="Times New Roman"/>
          <w:sz w:val="24"/>
          <w:szCs w:val="24"/>
        </w:rPr>
        <w:t>. V roku 2014 obecné zastupiteľstvo schválilo dňa 13.3.2014 uznesením č. 10/2014 prijatie  úveru do výšky 50 000 EUR. Obec v priebehu roka prij</w:t>
      </w:r>
      <w:r w:rsidR="00C821AE">
        <w:rPr>
          <w:rFonts w:ascii="Times New Roman" w:hAnsi="Times New Roman"/>
          <w:sz w:val="24"/>
          <w:szCs w:val="24"/>
        </w:rPr>
        <w:t xml:space="preserve">ala úver vo výške 31 368,70 EUR na </w:t>
      </w:r>
      <w:r w:rsidR="00CB1900">
        <w:rPr>
          <w:rFonts w:ascii="Times New Roman" w:hAnsi="Times New Roman"/>
          <w:sz w:val="24"/>
          <w:szCs w:val="24"/>
        </w:rPr>
        <w:t>kúpu stavieb a pozemkov.</w:t>
      </w:r>
    </w:p>
    <w:p w:rsidR="002F37FE" w:rsidRDefault="002F37FE" w:rsidP="002F37FE">
      <w:pPr>
        <w:pStyle w:val="Bezriadkovania"/>
        <w:rPr>
          <w:rFonts w:ascii="Times New Roman" w:hAnsi="Times New Roman"/>
          <w:sz w:val="24"/>
          <w:szCs w:val="24"/>
        </w:rPr>
      </w:pPr>
    </w:p>
    <w:p w:rsidR="00A73D89" w:rsidRDefault="00A73D89" w:rsidP="002F37FE">
      <w:pPr>
        <w:pStyle w:val="Bezriadkovania"/>
        <w:rPr>
          <w:rFonts w:ascii="Times New Roman" w:hAnsi="Times New Roman"/>
          <w:sz w:val="24"/>
          <w:szCs w:val="24"/>
        </w:rPr>
      </w:pPr>
    </w:p>
    <w:p w:rsidR="002F37FE" w:rsidRDefault="002F37FE" w:rsidP="002F37FE">
      <w:pPr>
        <w:pStyle w:val="Bezriadkovania"/>
        <w:rPr>
          <w:rFonts w:ascii="Times New Roman" w:hAnsi="Times New Roman"/>
          <w:b/>
          <w:sz w:val="28"/>
          <w:szCs w:val="28"/>
        </w:rPr>
      </w:pPr>
      <w:r w:rsidRPr="008F5937">
        <w:rPr>
          <w:rFonts w:ascii="Times New Roman" w:hAnsi="Times New Roman"/>
          <w:b/>
          <w:sz w:val="28"/>
          <w:szCs w:val="28"/>
        </w:rPr>
        <w:t>2.2 Plnenie výdavkov za rok 201</w:t>
      </w:r>
      <w:r w:rsidR="00C315A5">
        <w:rPr>
          <w:rFonts w:ascii="Times New Roman" w:hAnsi="Times New Roman"/>
          <w:b/>
          <w:sz w:val="28"/>
          <w:szCs w:val="28"/>
        </w:rPr>
        <w:t>4</w:t>
      </w:r>
    </w:p>
    <w:p w:rsidR="002F37FE" w:rsidRDefault="002F37FE" w:rsidP="002F37FE">
      <w:pPr>
        <w:pStyle w:val="Bezriadkovania"/>
        <w:rPr>
          <w:rFonts w:ascii="Times New Roman" w:hAnsi="Times New Roman"/>
          <w:b/>
          <w:sz w:val="28"/>
          <w:szCs w:val="28"/>
        </w:rPr>
      </w:pPr>
    </w:p>
    <w:p w:rsidR="002F37FE" w:rsidRPr="00660AC2" w:rsidRDefault="002F37FE" w:rsidP="002F37FE">
      <w:pPr>
        <w:jc w:val="both"/>
        <w:rPr>
          <w:rFonts w:ascii="Times New Roman" w:hAnsi="Times New Roman"/>
          <w:sz w:val="24"/>
          <w:szCs w:val="24"/>
        </w:rPr>
      </w:pPr>
      <w:r w:rsidRPr="00660AC2">
        <w:rPr>
          <w:rFonts w:ascii="Times New Roman" w:hAnsi="Times New Roman"/>
          <w:sz w:val="24"/>
          <w:szCs w:val="24"/>
        </w:rPr>
        <w:t>Údaje o plnení rozpočtu v členení podľa §</w:t>
      </w:r>
      <w:r>
        <w:rPr>
          <w:rFonts w:ascii="Times New Roman" w:hAnsi="Times New Roman"/>
          <w:sz w:val="24"/>
          <w:szCs w:val="24"/>
        </w:rPr>
        <w:t xml:space="preserve"> </w:t>
      </w:r>
      <w:r w:rsidRPr="00660AC2">
        <w:rPr>
          <w:rFonts w:ascii="Times New Roman" w:hAnsi="Times New Roman"/>
          <w:sz w:val="24"/>
          <w:szCs w:val="24"/>
        </w:rPr>
        <w:t xml:space="preserve">10 ods. 3 zákona č. 583/2004 </w:t>
      </w:r>
      <w:proofErr w:type="spellStart"/>
      <w:r w:rsidRPr="00660AC2">
        <w:rPr>
          <w:rFonts w:ascii="Times New Roman" w:hAnsi="Times New Roman"/>
          <w:sz w:val="24"/>
          <w:szCs w:val="24"/>
        </w:rPr>
        <w:t>Z.z</w:t>
      </w:r>
      <w:proofErr w:type="spellEnd"/>
      <w:r w:rsidRPr="00660AC2">
        <w:rPr>
          <w:rFonts w:ascii="Times New Roman" w:hAnsi="Times New Roman"/>
          <w:sz w:val="24"/>
          <w:szCs w:val="24"/>
        </w:rPr>
        <w:t>. v súlade s rozpočtovou klasifikáciou.</w:t>
      </w:r>
    </w:p>
    <w:p w:rsidR="002F37FE" w:rsidRDefault="002F37FE" w:rsidP="002F37FE">
      <w:pPr>
        <w:rPr>
          <w:rFonts w:ascii="Times New Roman" w:hAnsi="Times New Roman"/>
          <w:b/>
          <w:sz w:val="24"/>
          <w:szCs w:val="24"/>
        </w:rPr>
      </w:pPr>
      <w:r w:rsidRPr="00F73C40">
        <w:rPr>
          <w:rFonts w:ascii="Times New Roman" w:hAnsi="Times New Roman"/>
          <w:sz w:val="24"/>
          <w:szCs w:val="24"/>
        </w:rPr>
        <w:t xml:space="preserve">Celkové </w:t>
      </w:r>
      <w:r>
        <w:rPr>
          <w:rFonts w:ascii="Times New Roman" w:hAnsi="Times New Roman"/>
          <w:sz w:val="24"/>
          <w:szCs w:val="24"/>
        </w:rPr>
        <w:t>výdavky</w:t>
      </w:r>
      <w:r w:rsidRPr="00F73C40">
        <w:rPr>
          <w:rFonts w:ascii="Times New Roman" w:hAnsi="Times New Roman"/>
          <w:sz w:val="24"/>
          <w:szCs w:val="24"/>
        </w:rPr>
        <w:t xml:space="preserve"> </w:t>
      </w:r>
      <w:r>
        <w:rPr>
          <w:rFonts w:ascii="Times New Roman" w:hAnsi="Times New Roman"/>
          <w:sz w:val="24"/>
          <w:szCs w:val="24"/>
        </w:rPr>
        <w:t xml:space="preserve"> rozpočtu obce (vrátane výdavkových finančných operácii) v roku 201</w:t>
      </w:r>
      <w:r w:rsidR="00E97DBE">
        <w:rPr>
          <w:rFonts w:ascii="Times New Roman" w:hAnsi="Times New Roman"/>
          <w:sz w:val="24"/>
          <w:szCs w:val="24"/>
        </w:rPr>
        <w:t>4</w:t>
      </w:r>
      <w:r>
        <w:rPr>
          <w:rFonts w:ascii="Times New Roman" w:hAnsi="Times New Roman"/>
          <w:sz w:val="24"/>
          <w:szCs w:val="24"/>
        </w:rPr>
        <w:t xml:space="preserve"> boli vo výške </w:t>
      </w:r>
      <w:r w:rsidR="00E97DBE">
        <w:rPr>
          <w:rFonts w:ascii="Times New Roman" w:hAnsi="Times New Roman"/>
          <w:b/>
          <w:sz w:val="24"/>
          <w:szCs w:val="24"/>
        </w:rPr>
        <w:t>159 315,02</w:t>
      </w:r>
      <w:r>
        <w:rPr>
          <w:rFonts w:ascii="Times New Roman" w:hAnsi="Times New Roman"/>
          <w:b/>
          <w:sz w:val="24"/>
          <w:szCs w:val="24"/>
        </w:rPr>
        <w:t xml:space="preserve"> </w:t>
      </w:r>
      <w:r w:rsidRPr="00D95D4A">
        <w:rPr>
          <w:rFonts w:ascii="Times New Roman" w:hAnsi="Times New Roman"/>
          <w:b/>
          <w:sz w:val="24"/>
          <w:szCs w:val="24"/>
        </w:rPr>
        <w:t xml:space="preserve"> </w:t>
      </w:r>
      <w:r>
        <w:rPr>
          <w:rFonts w:ascii="Times New Roman" w:hAnsi="Times New Roman"/>
          <w:b/>
          <w:sz w:val="24"/>
          <w:szCs w:val="24"/>
        </w:rPr>
        <w:t>eur</w:t>
      </w:r>
      <w:r w:rsidRPr="00D95D4A">
        <w:rPr>
          <w:rFonts w:ascii="Times New Roman" w:hAnsi="Times New Roman"/>
          <w:b/>
          <w:sz w:val="24"/>
          <w:szCs w:val="24"/>
        </w:rPr>
        <w:t>.</w:t>
      </w:r>
    </w:p>
    <w:p w:rsidR="002F37FE" w:rsidRDefault="002F37FE" w:rsidP="002F37FE">
      <w:pPr>
        <w:tabs>
          <w:tab w:val="left" w:pos="6379"/>
        </w:tabs>
        <w:jc w:val="both"/>
        <w:rPr>
          <w:rFonts w:ascii="Times New Roman" w:hAnsi="Times New Roman"/>
          <w:sz w:val="24"/>
          <w:szCs w:val="24"/>
        </w:rPr>
      </w:pPr>
      <w:r w:rsidRPr="00292C30">
        <w:rPr>
          <w:rFonts w:ascii="Times New Roman" w:hAnsi="Times New Roman"/>
          <w:sz w:val="24"/>
          <w:szCs w:val="24"/>
        </w:rPr>
        <w:t xml:space="preserve">Bežné výdavky </w:t>
      </w:r>
      <w:r>
        <w:rPr>
          <w:rFonts w:ascii="Times New Roman" w:hAnsi="Times New Roman"/>
          <w:sz w:val="24"/>
          <w:szCs w:val="24"/>
        </w:rPr>
        <w:t>boli hradené z bežných príjmov obce, teda z daní a poplatkov, z výnosu dane z príjmov a prostriedkov poskytnutých zo ŠR a ÚPSVaR. Bežné výdavky boli v roku 201</w:t>
      </w:r>
      <w:r w:rsidR="00E97DBE">
        <w:rPr>
          <w:rFonts w:ascii="Times New Roman" w:hAnsi="Times New Roman"/>
          <w:sz w:val="24"/>
          <w:szCs w:val="24"/>
        </w:rPr>
        <w:t>4</w:t>
      </w:r>
      <w:r>
        <w:rPr>
          <w:rFonts w:ascii="Times New Roman" w:hAnsi="Times New Roman"/>
          <w:sz w:val="24"/>
          <w:szCs w:val="24"/>
        </w:rPr>
        <w:t xml:space="preserve"> čerpané vo výške </w:t>
      </w:r>
      <w:r w:rsidR="00E97DBE">
        <w:rPr>
          <w:rFonts w:ascii="Times New Roman" w:hAnsi="Times New Roman"/>
          <w:b/>
          <w:sz w:val="24"/>
          <w:szCs w:val="24"/>
        </w:rPr>
        <w:t>122 330,56</w:t>
      </w:r>
      <w:r w:rsidRPr="00397646">
        <w:rPr>
          <w:rFonts w:ascii="Times New Roman" w:hAnsi="Times New Roman"/>
          <w:b/>
          <w:sz w:val="24"/>
          <w:szCs w:val="24"/>
        </w:rPr>
        <w:t xml:space="preserve"> eur</w:t>
      </w:r>
      <w:r>
        <w:rPr>
          <w:rFonts w:ascii="Times New Roman" w:hAnsi="Times New Roman"/>
          <w:sz w:val="24"/>
          <w:szCs w:val="24"/>
        </w:rPr>
        <w:t>.</w:t>
      </w:r>
    </w:p>
    <w:p w:rsidR="002F37FE" w:rsidRPr="00397646" w:rsidRDefault="002F37FE" w:rsidP="002F37FE">
      <w:pPr>
        <w:jc w:val="both"/>
        <w:rPr>
          <w:rFonts w:ascii="Times New Roman" w:hAnsi="Times New Roman"/>
          <w:b/>
          <w:sz w:val="24"/>
          <w:szCs w:val="24"/>
        </w:rPr>
      </w:pPr>
      <w:r>
        <w:rPr>
          <w:rFonts w:ascii="Times New Roman" w:hAnsi="Times New Roman"/>
          <w:sz w:val="24"/>
          <w:szCs w:val="24"/>
        </w:rPr>
        <w:t>Kapitálové výdavky boli použité na odkúpenie pozemkov</w:t>
      </w:r>
      <w:r w:rsidR="00651B3F">
        <w:rPr>
          <w:rFonts w:ascii="Times New Roman" w:hAnsi="Times New Roman"/>
          <w:sz w:val="24"/>
          <w:szCs w:val="24"/>
        </w:rPr>
        <w:t xml:space="preserve"> a budov</w:t>
      </w:r>
      <w:r>
        <w:rPr>
          <w:rFonts w:ascii="Times New Roman" w:hAnsi="Times New Roman"/>
          <w:sz w:val="24"/>
          <w:szCs w:val="24"/>
        </w:rPr>
        <w:t xml:space="preserve"> podľa </w:t>
      </w:r>
      <w:proofErr w:type="spellStart"/>
      <w:r>
        <w:rPr>
          <w:rFonts w:ascii="Times New Roman" w:hAnsi="Times New Roman"/>
          <w:sz w:val="24"/>
          <w:szCs w:val="24"/>
        </w:rPr>
        <w:t>kúpno</w:t>
      </w:r>
      <w:proofErr w:type="spellEnd"/>
      <w:r>
        <w:rPr>
          <w:rFonts w:ascii="Times New Roman" w:hAnsi="Times New Roman"/>
          <w:sz w:val="24"/>
          <w:szCs w:val="24"/>
        </w:rPr>
        <w:t xml:space="preserve"> – predajných zmlúv.</w:t>
      </w:r>
      <w:r w:rsidR="00651B3F">
        <w:rPr>
          <w:rFonts w:ascii="Times New Roman" w:hAnsi="Times New Roman"/>
          <w:sz w:val="24"/>
          <w:szCs w:val="24"/>
        </w:rPr>
        <w:t xml:space="preserve"> Na vypracovanie  projektovej dokumentácie - ,, Protipovodňové opatrenia v obci Slaská,, v zmysle zmluvy 20D07/20</w:t>
      </w:r>
      <w:r w:rsidR="00651B3F" w:rsidRPr="00651B3F">
        <w:rPr>
          <w:rFonts w:ascii="Times New Roman" w:hAnsi="Times New Roman"/>
          <w:sz w:val="24"/>
          <w:szCs w:val="24"/>
        </w:rPr>
        <w:t>11</w:t>
      </w:r>
      <w:r w:rsidR="00651B3F">
        <w:rPr>
          <w:rFonts w:ascii="Times New Roman" w:hAnsi="Times New Roman"/>
          <w:sz w:val="24"/>
          <w:szCs w:val="24"/>
        </w:rPr>
        <w:t xml:space="preserve">. </w:t>
      </w:r>
      <w:r>
        <w:rPr>
          <w:rFonts w:ascii="Times New Roman" w:hAnsi="Times New Roman"/>
          <w:sz w:val="24"/>
          <w:szCs w:val="24"/>
        </w:rPr>
        <w:t xml:space="preserve"> </w:t>
      </w:r>
      <w:r w:rsidRPr="00292C30">
        <w:rPr>
          <w:rFonts w:ascii="Times New Roman" w:hAnsi="Times New Roman"/>
          <w:sz w:val="24"/>
          <w:szCs w:val="24"/>
        </w:rPr>
        <w:t>Kapitálové výdavky</w:t>
      </w:r>
      <w:r>
        <w:rPr>
          <w:rFonts w:ascii="Times New Roman" w:hAnsi="Times New Roman"/>
          <w:sz w:val="24"/>
          <w:szCs w:val="24"/>
        </w:rPr>
        <w:t xml:space="preserve"> boli v roku 201</w:t>
      </w:r>
      <w:r w:rsidR="00CB1900">
        <w:rPr>
          <w:rFonts w:ascii="Times New Roman" w:hAnsi="Times New Roman"/>
          <w:sz w:val="24"/>
          <w:szCs w:val="24"/>
        </w:rPr>
        <w:t>4</w:t>
      </w:r>
      <w:r>
        <w:rPr>
          <w:rFonts w:ascii="Times New Roman" w:hAnsi="Times New Roman"/>
          <w:sz w:val="24"/>
          <w:szCs w:val="24"/>
        </w:rPr>
        <w:t xml:space="preserve"> čerpané vo výške </w:t>
      </w:r>
      <w:r w:rsidR="00651B3F">
        <w:rPr>
          <w:rFonts w:ascii="Times New Roman" w:hAnsi="Times New Roman"/>
          <w:b/>
          <w:sz w:val="24"/>
          <w:szCs w:val="24"/>
        </w:rPr>
        <w:t>36 984,46</w:t>
      </w:r>
      <w:r w:rsidRPr="00397646">
        <w:rPr>
          <w:rFonts w:ascii="Times New Roman" w:hAnsi="Times New Roman"/>
          <w:b/>
          <w:sz w:val="24"/>
          <w:szCs w:val="24"/>
        </w:rPr>
        <w:t xml:space="preserve"> eur.</w:t>
      </w:r>
    </w:p>
    <w:p w:rsidR="002F37FE" w:rsidRDefault="002F37FE" w:rsidP="00651B3F">
      <w:pPr>
        <w:jc w:val="both"/>
        <w:rPr>
          <w:rFonts w:ascii="Times New Roman" w:hAnsi="Times New Roman"/>
          <w:sz w:val="24"/>
          <w:szCs w:val="24"/>
        </w:rPr>
      </w:pPr>
      <w:r>
        <w:rPr>
          <w:rFonts w:ascii="Times New Roman" w:hAnsi="Times New Roman"/>
          <w:sz w:val="24"/>
          <w:szCs w:val="24"/>
        </w:rPr>
        <w:lastRenderedPageBreak/>
        <w:t>Výdavkové finančné operácie v roku 201</w:t>
      </w:r>
      <w:r w:rsidR="00651B3F">
        <w:rPr>
          <w:rFonts w:ascii="Times New Roman" w:hAnsi="Times New Roman"/>
          <w:sz w:val="24"/>
          <w:szCs w:val="24"/>
        </w:rPr>
        <w:t xml:space="preserve">4 boli použité na splátku istiny z prijatého úveru č.550214 vo výške </w:t>
      </w:r>
      <w:r w:rsidR="00651B3F" w:rsidRPr="00651B3F">
        <w:rPr>
          <w:rFonts w:ascii="Times New Roman" w:hAnsi="Times New Roman"/>
          <w:b/>
          <w:sz w:val="24"/>
          <w:szCs w:val="24"/>
        </w:rPr>
        <w:t>3 500 eur</w:t>
      </w:r>
      <w:r w:rsidR="00651B3F">
        <w:rPr>
          <w:rFonts w:ascii="Times New Roman" w:hAnsi="Times New Roman"/>
          <w:sz w:val="24"/>
          <w:szCs w:val="24"/>
        </w:rPr>
        <w:t>.</w:t>
      </w:r>
    </w:p>
    <w:p w:rsidR="002F37FE" w:rsidRDefault="002F37FE" w:rsidP="002F37FE">
      <w:pPr>
        <w:rPr>
          <w:rFonts w:ascii="Times New Roman" w:hAnsi="Times New Roman"/>
          <w:sz w:val="24"/>
          <w:szCs w:val="24"/>
        </w:rPr>
      </w:pPr>
    </w:p>
    <w:p w:rsidR="002F37FE" w:rsidRDefault="002F37FE" w:rsidP="002F37FE">
      <w:pPr>
        <w:rPr>
          <w:rFonts w:ascii="Times New Roman" w:hAnsi="Times New Roman"/>
          <w:b/>
          <w:sz w:val="28"/>
          <w:szCs w:val="28"/>
        </w:rPr>
      </w:pPr>
      <w:r w:rsidRPr="002679AA">
        <w:rPr>
          <w:rFonts w:ascii="Times New Roman" w:hAnsi="Times New Roman"/>
          <w:b/>
          <w:sz w:val="28"/>
          <w:szCs w:val="28"/>
        </w:rPr>
        <w:t>Údaje o plnení rozpočtovej klasifikácie</w:t>
      </w:r>
    </w:p>
    <w:p w:rsidR="002F37FE" w:rsidRPr="004412FE" w:rsidRDefault="002F37FE" w:rsidP="002F37FE">
      <w:pPr>
        <w:rPr>
          <w:rFonts w:ascii="Times New Roman" w:hAnsi="Times New Roman"/>
          <w:sz w:val="28"/>
          <w:szCs w:val="28"/>
        </w:rPr>
      </w:pPr>
      <w:r w:rsidRPr="004412FE">
        <w:rPr>
          <w:rFonts w:ascii="Times New Roman" w:hAnsi="Times New Roman"/>
          <w:sz w:val="28"/>
          <w:szCs w:val="28"/>
        </w:rPr>
        <w:t>Bežné výdavky</w:t>
      </w:r>
    </w:p>
    <w:p w:rsidR="002F37FE" w:rsidRPr="00660AC2" w:rsidRDefault="002F37FE" w:rsidP="002F37FE">
      <w:pPr>
        <w:rPr>
          <w:rFonts w:ascii="Times New Roman" w:hAnsi="Times New Roman"/>
          <w:sz w:val="24"/>
          <w:szCs w:val="24"/>
        </w:rPr>
      </w:pPr>
      <w:r w:rsidRPr="00660AC2">
        <w:rPr>
          <w:rFonts w:ascii="Times New Roman" w:hAnsi="Times New Roman"/>
          <w:sz w:val="24"/>
          <w:szCs w:val="24"/>
        </w:rPr>
        <w:t>Funkčná klasifikácia</w:t>
      </w:r>
    </w:p>
    <w:p w:rsidR="002F37FE" w:rsidRDefault="002F37FE" w:rsidP="002F37FE">
      <w:pPr>
        <w:rPr>
          <w:rFonts w:ascii="Times New Roman" w:hAnsi="Times New Roman"/>
          <w:b/>
          <w:sz w:val="24"/>
          <w:szCs w:val="24"/>
          <w:u w:val="single"/>
        </w:rPr>
      </w:pPr>
      <w:r w:rsidRPr="00F87395">
        <w:rPr>
          <w:rFonts w:ascii="Times New Roman" w:hAnsi="Times New Roman"/>
          <w:b/>
          <w:sz w:val="24"/>
          <w:szCs w:val="24"/>
          <w:u w:val="single"/>
        </w:rPr>
        <w:t>01.1.1.6 – Verejná správa</w:t>
      </w:r>
    </w:p>
    <w:p w:rsidR="002F37FE" w:rsidRDefault="002F37FE" w:rsidP="002F37FE">
      <w:pPr>
        <w:pStyle w:val="Bezriadkovania"/>
        <w:rPr>
          <w:rFonts w:ascii="Times New Roman" w:hAnsi="Times New Roman"/>
        </w:rPr>
      </w:pPr>
      <w:r>
        <w:rPr>
          <w:rFonts w:ascii="Times New Roman" w:hAnsi="Times New Roman"/>
        </w:rPr>
        <w:t xml:space="preserve">                                                                                                                                                              eur</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2F37FE" w:rsidRPr="006453A6" w:rsidTr="00AF74DF">
        <w:trPr>
          <w:trHeight w:val="345"/>
        </w:trPr>
        <w:tc>
          <w:tcPr>
            <w:tcW w:w="1392" w:type="pct"/>
            <w:tcBorders>
              <w:top w:val="single" w:sz="8" w:space="0" w:color="auto"/>
              <w:left w:val="single" w:sz="8" w:space="0" w:color="auto"/>
              <w:bottom w:val="single" w:sz="8" w:space="0" w:color="auto"/>
              <w:right w:val="single" w:sz="8" w:space="0" w:color="auto"/>
            </w:tcBorders>
            <w:hideMark/>
          </w:tcPr>
          <w:p w:rsidR="002F37FE" w:rsidRPr="006453A6" w:rsidRDefault="002F37FE" w:rsidP="00AF74DF">
            <w:pPr>
              <w:spacing w:after="0" w:line="240" w:lineRule="auto"/>
              <w:rPr>
                <w:rFonts w:ascii="Times New Roman" w:hAnsi="Times New Roman"/>
                <w:b/>
                <w:bCs/>
                <w:color w:val="000000"/>
                <w:sz w:val="24"/>
                <w:szCs w:val="24"/>
                <w:lang w:eastAsia="sk-SK"/>
              </w:rPr>
            </w:pPr>
            <w:r w:rsidRPr="006453A6">
              <w:rPr>
                <w:rFonts w:ascii="Times New Roman" w:hAnsi="Times New Roman"/>
                <w:b/>
                <w:bCs/>
                <w:color w:val="000000"/>
                <w:sz w:val="24"/>
                <w:szCs w:val="24"/>
                <w:lang w:eastAsia="sk-SK"/>
              </w:rPr>
              <w:t xml:space="preserve">  </w:t>
            </w:r>
            <w:r>
              <w:rPr>
                <w:rFonts w:ascii="Times New Roman" w:hAnsi="Times New Roman"/>
                <w:b/>
                <w:bCs/>
                <w:color w:val="000000"/>
                <w:sz w:val="24"/>
                <w:szCs w:val="24"/>
                <w:lang w:eastAsia="sk-SK"/>
              </w:rPr>
              <w:t xml:space="preserve">   </w:t>
            </w:r>
            <w:r w:rsidRPr="006453A6">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2F37FE" w:rsidRPr="006453A6" w:rsidRDefault="002F37FE" w:rsidP="00AF74D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6453A6">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2F37FE" w:rsidRPr="006453A6" w:rsidRDefault="002F37FE" w:rsidP="00AF74DF">
            <w:pPr>
              <w:spacing w:after="0" w:line="240" w:lineRule="auto"/>
              <w:rPr>
                <w:rFonts w:ascii="Times New Roman" w:hAnsi="Times New Roman"/>
                <w:b/>
                <w:bCs/>
                <w:color w:val="000000"/>
                <w:sz w:val="20"/>
                <w:szCs w:val="20"/>
                <w:lang w:eastAsia="sk-SK"/>
              </w:rPr>
            </w:pPr>
            <w:r w:rsidRPr="006453A6">
              <w:rPr>
                <w:rFonts w:ascii="Times New Roman" w:hAnsi="Times New Roman"/>
                <w:b/>
                <w:bCs/>
                <w:color w:val="000000"/>
                <w:sz w:val="20"/>
                <w:szCs w:val="20"/>
                <w:lang w:eastAsia="sk-SK"/>
              </w:rPr>
              <w:t xml:space="preserve">          skutočnosť</w:t>
            </w:r>
          </w:p>
        </w:tc>
        <w:tc>
          <w:tcPr>
            <w:tcW w:w="941" w:type="pct"/>
            <w:tcBorders>
              <w:top w:val="single" w:sz="8" w:space="0" w:color="auto"/>
              <w:left w:val="nil"/>
              <w:bottom w:val="single" w:sz="8" w:space="0" w:color="auto"/>
              <w:right w:val="single" w:sz="8" w:space="0" w:color="auto"/>
            </w:tcBorders>
            <w:hideMark/>
          </w:tcPr>
          <w:p w:rsidR="002F37FE" w:rsidRPr="006453A6" w:rsidRDefault="002F37FE" w:rsidP="00AF74D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6453A6">
              <w:rPr>
                <w:rFonts w:ascii="Times New Roman" w:hAnsi="Times New Roman"/>
                <w:b/>
                <w:bCs/>
                <w:color w:val="000000"/>
                <w:sz w:val="20"/>
                <w:szCs w:val="20"/>
                <w:lang w:eastAsia="sk-SK"/>
              </w:rPr>
              <w:t>plnenie v %</w:t>
            </w:r>
          </w:p>
        </w:tc>
      </w:tr>
      <w:tr w:rsidR="002F37FE" w:rsidRPr="006453A6" w:rsidTr="00AF74DF">
        <w:trPr>
          <w:trHeight w:val="345"/>
        </w:trPr>
        <w:tc>
          <w:tcPr>
            <w:tcW w:w="1392" w:type="pct"/>
            <w:tcBorders>
              <w:top w:val="nil"/>
              <w:left w:val="single" w:sz="8" w:space="0" w:color="auto"/>
              <w:bottom w:val="single" w:sz="8" w:space="0" w:color="auto"/>
              <w:right w:val="single" w:sz="8" w:space="0" w:color="auto"/>
            </w:tcBorders>
            <w:hideMark/>
          </w:tcPr>
          <w:p w:rsidR="002F37FE" w:rsidRPr="006453A6" w:rsidRDefault="00651B3F" w:rsidP="00651B3F">
            <w:pPr>
              <w:spacing w:after="0" w:line="240" w:lineRule="auto"/>
              <w:jc w:val="center"/>
              <w:rPr>
                <w:rFonts w:ascii="Times New Roman" w:hAnsi="Times New Roman"/>
                <w:color w:val="000000"/>
                <w:lang w:eastAsia="sk-SK"/>
              </w:rPr>
            </w:pPr>
            <w:r>
              <w:rPr>
                <w:rFonts w:ascii="Times New Roman" w:hAnsi="Times New Roman"/>
                <w:color w:val="000000"/>
                <w:lang w:eastAsia="sk-SK"/>
              </w:rPr>
              <w:t>69 546</w:t>
            </w:r>
          </w:p>
        </w:tc>
        <w:tc>
          <w:tcPr>
            <w:tcW w:w="1276" w:type="pct"/>
            <w:tcBorders>
              <w:top w:val="nil"/>
              <w:left w:val="nil"/>
              <w:bottom w:val="single" w:sz="8" w:space="0" w:color="auto"/>
              <w:right w:val="single" w:sz="8" w:space="0" w:color="auto"/>
            </w:tcBorders>
            <w:hideMark/>
          </w:tcPr>
          <w:p w:rsidR="002F37FE" w:rsidRPr="006453A6" w:rsidRDefault="00651B3F" w:rsidP="00651B3F">
            <w:pPr>
              <w:spacing w:after="0" w:line="240" w:lineRule="auto"/>
              <w:jc w:val="center"/>
              <w:rPr>
                <w:rFonts w:ascii="Times New Roman" w:hAnsi="Times New Roman"/>
                <w:color w:val="000000"/>
                <w:lang w:eastAsia="sk-SK"/>
              </w:rPr>
            </w:pPr>
            <w:r>
              <w:rPr>
                <w:rFonts w:ascii="Times New Roman" w:hAnsi="Times New Roman"/>
                <w:color w:val="000000"/>
                <w:lang w:eastAsia="sk-SK"/>
              </w:rPr>
              <w:t>65 729,48</w:t>
            </w:r>
          </w:p>
        </w:tc>
        <w:tc>
          <w:tcPr>
            <w:tcW w:w="1392" w:type="pct"/>
            <w:tcBorders>
              <w:top w:val="nil"/>
              <w:left w:val="nil"/>
              <w:bottom w:val="single" w:sz="8" w:space="0" w:color="auto"/>
              <w:right w:val="single" w:sz="8" w:space="0" w:color="auto"/>
            </w:tcBorders>
            <w:hideMark/>
          </w:tcPr>
          <w:p w:rsidR="002F37FE" w:rsidRPr="006453A6" w:rsidRDefault="002F37FE" w:rsidP="00651B3F">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651B3F">
              <w:rPr>
                <w:rFonts w:ascii="Times New Roman" w:hAnsi="Times New Roman"/>
                <w:color w:val="000000"/>
                <w:lang w:eastAsia="sk-SK"/>
              </w:rPr>
              <w:t>65 416,73</w:t>
            </w:r>
          </w:p>
        </w:tc>
        <w:tc>
          <w:tcPr>
            <w:tcW w:w="941" w:type="pct"/>
            <w:tcBorders>
              <w:top w:val="nil"/>
              <w:left w:val="nil"/>
              <w:bottom w:val="single" w:sz="8" w:space="0" w:color="auto"/>
              <w:right w:val="single" w:sz="8" w:space="0" w:color="auto"/>
            </w:tcBorders>
            <w:hideMark/>
          </w:tcPr>
          <w:p w:rsidR="002F37FE" w:rsidRPr="006453A6" w:rsidRDefault="002F37FE" w:rsidP="00651B3F">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651B3F">
              <w:rPr>
                <w:rFonts w:ascii="Times New Roman" w:hAnsi="Times New Roman"/>
                <w:color w:val="000000"/>
                <w:lang w:eastAsia="sk-SK"/>
              </w:rPr>
              <w:t>100</w:t>
            </w:r>
          </w:p>
        </w:tc>
      </w:tr>
    </w:tbl>
    <w:p w:rsidR="002F37FE" w:rsidRDefault="002F37FE" w:rsidP="002F37FE">
      <w:pPr>
        <w:pStyle w:val="Bezriadkovania"/>
        <w:rPr>
          <w:rFonts w:ascii="Times New Roman" w:hAnsi="Times New Roman"/>
        </w:rPr>
      </w:pPr>
    </w:p>
    <w:p w:rsidR="002F37FE" w:rsidRPr="00731DF8" w:rsidRDefault="002F37FE" w:rsidP="002F37FE">
      <w:pPr>
        <w:jc w:val="both"/>
        <w:rPr>
          <w:rFonts w:ascii="Times New Roman" w:hAnsi="Times New Roman"/>
          <w:sz w:val="24"/>
          <w:szCs w:val="24"/>
        </w:rPr>
      </w:pPr>
      <w:r w:rsidRPr="00731DF8">
        <w:rPr>
          <w:rFonts w:ascii="Times New Roman" w:hAnsi="Times New Roman"/>
          <w:sz w:val="24"/>
          <w:szCs w:val="24"/>
        </w:rPr>
        <w:t>Táto p</w:t>
      </w:r>
      <w:r>
        <w:rPr>
          <w:rFonts w:ascii="Times New Roman" w:hAnsi="Times New Roman"/>
          <w:sz w:val="24"/>
          <w:szCs w:val="24"/>
        </w:rPr>
        <w:t>odtrieda funkčnej klasifikácie zahŕňa výdavky na  činnosť obecného úradu. Patria sem výdavky na mzdy, odvody  do poisťovní sociálneho a zdravotného zabezpečenia, odvody do  sociálneho fondu zamestnancov aparátu obecného úradu, hlavného kontrolóra obce a starostu obce. Výdavky na energie, vodné,  telefónne poplatky, internetové služby, poštové služby, výdavky na nákup kancelárskeho materiálu, hygienických potrieb, výdavky na noviny, odbornú literatúru, poplatky za údržbu softvéru, licencií,  reprezentačné výdavky. Výdavky na pohonné hmoty, servis a údržbu služobného vozidla Renault, údržbu výpočtovej techniky a prevádzkových strojov, inzerciu v novinách, výdavky na činnosť spoločného stavebného úradu, audítorské služby, právne služby, posudky, správne poplatky, kolkové známky,  poistenie budov, daň z príjmu, poplatky za rozhlas, členské príspevky.</w:t>
      </w:r>
    </w:p>
    <w:p w:rsidR="002F37FE" w:rsidRDefault="002F37FE" w:rsidP="002F37FE">
      <w:pPr>
        <w:tabs>
          <w:tab w:val="left" w:pos="5103"/>
          <w:tab w:val="left" w:pos="6237"/>
        </w:tabs>
        <w:jc w:val="both"/>
        <w:rPr>
          <w:rFonts w:ascii="Times New Roman" w:hAnsi="Times New Roman"/>
          <w:sz w:val="24"/>
          <w:szCs w:val="24"/>
        </w:rPr>
      </w:pPr>
      <w:r>
        <w:rPr>
          <w:rFonts w:ascii="Times New Roman" w:hAnsi="Times New Roman"/>
          <w:sz w:val="24"/>
          <w:szCs w:val="24"/>
        </w:rPr>
        <w:t>-tarifný plat, odmeny, poistné ..................................................</w:t>
      </w:r>
      <w:r w:rsidR="009D31BA">
        <w:rPr>
          <w:rFonts w:ascii="Times New Roman" w:hAnsi="Times New Roman"/>
          <w:sz w:val="24"/>
          <w:szCs w:val="24"/>
        </w:rPr>
        <w:t>52 443,37</w:t>
      </w:r>
      <w:r>
        <w:rPr>
          <w:rFonts w:ascii="Times New Roman" w:hAnsi="Times New Roman"/>
          <w:sz w:val="24"/>
          <w:szCs w:val="24"/>
        </w:rPr>
        <w:t xml:space="preserve"> €</w:t>
      </w:r>
    </w:p>
    <w:p w:rsidR="002F37FE" w:rsidRDefault="002F37FE" w:rsidP="002F37FE">
      <w:pPr>
        <w:jc w:val="both"/>
        <w:rPr>
          <w:rFonts w:ascii="Times New Roman" w:hAnsi="Times New Roman"/>
          <w:sz w:val="24"/>
          <w:szCs w:val="24"/>
        </w:rPr>
      </w:pPr>
      <w:r>
        <w:rPr>
          <w:rFonts w:ascii="Times New Roman" w:hAnsi="Times New Roman"/>
          <w:sz w:val="24"/>
          <w:szCs w:val="24"/>
        </w:rPr>
        <w:t xml:space="preserve">-energie, voda, komunikácia ..................................................... </w:t>
      </w:r>
      <w:r w:rsidR="009D31BA">
        <w:rPr>
          <w:rFonts w:ascii="Times New Roman" w:hAnsi="Times New Roman"/>
          <w:sz w:val="24"/>
          <w:szCs w:val="24"/>
        </w:rPr>
        <w:t>4 933,55</w:t>
      </w:r>
      <w:r>
        <w:rPr>
          <w:rFonts w:ascii="Times New Roman" w:hAnsi="Times New Roman"/>
          <w:sz w:val="24"/>
          <w:szCs w:val="24"/>
        </w:rPr>
        <w:t xml:space="preserve"> €</w:t>
      </w:r>
    </w:p>
    <w:p w:rsidR="002F37FE" w:rsidRDefault="002F37FE" w:rsidP="002F37FE">
      <w:pPr>
        <w:jc w:val="both"/>
        <w:rPr>
          <w:rFonts w:ascii="Times New Roman" w:hAnsi="Times New Roman"/>
          <w:sz w:val="24"/>
          <w:szCs w:val="24"/>
        </w:rPr>
      </w:pPr>
      <w:r>
        <w:rPr>
          <w:rFonts w:ascii="Times New Roman" w:hAnsi="Times New Roman"/>
          <w:sz w:val="24"/>
          <w:szCs w:val="24"/>
        </w:rPr>
        <w:t>- materiál, knihy, softvér, reprezentačné......</w:t>
      </w:r>
      <w:r w:rsidR="009D31BA">
        <w:rPr>
          <w:rFonts w:ascii="Times New Roman" w:hAnsi="Times New Roman"/>
          <w:sz w:val="24"/>
          <w:szCs w:val="24"/>
        </w:rPr>
        <w:t>.....................</w:t>
      </w:r>
      <w:r w:rsidR="00C56664">
        <w:rPr>
          <w:rFonts w:ascii="Times New Roman" w:hAnsi="Times New Roman"/>
          <w:sz w:val="24"/>
          <w:szCs w:val="24"/>
        </w:rPr>
        <w:t>..</w:t>
      </w:r>
      <w:r w:rsidR="009D31BA">
        <w:rPr>
          <w:rFonts w:ascii="Times New Roman" w:hAnsi="Times New Roman"/>
          <w:sz w:val="24"/>
          <w:szCs w:val="24"/>
        </w:rPr>
        <w:t>......  2 231,39</w:t>
      </w:r>
      <w:r>
        <w:rPr>
          <w:rFonts w:ascii="Times New Roman" w:hAnsi="Times New Roman"/>
          <w:sz w:val="24"/>
          <w:szCs w:val="24"/>
        </w:rPr>
        <w:t xml:space="preserve"> €</w:t>
      </w:r>
    </w:p>
    <w:p w:rsidR="002F37FE" w:rsidRDefault="002F37FE" w:rsidP="002F37FE">
      <w:pPr>
        <w:jc w:val="both"/>
        <w:rPr>
          <w:rFonts w:ascii="Times New Roman" w:hAnsi="Times New Roman"/>
          <w:sz w:val="24"/>
          <w:szCs w:val="24"/>
        </w:rPr>
      </w:pPr>
      <w:r>
        <w:rPr>
          <w:rFonts w:ascii="Times New Roman" w:hAnsi="Times New Roman"/>
          <w:sz w:val="24"/>
          <w:szCs w:val="24"/>
        </w:rPr>
        <w:t>- dopravné , údržba ......................................................</w:t>
      </w:r>
      <w:r w:rsidR="00C56664">
        <w:rPr>
          <w:rFonts w:ascii="Times New Roman" w:hAnsi="Times New Roman"/>
          <w:sz w:val="24"/>
          <w:szCs w:val="24"/>
        </w:rPr>
        <w:t>....</w:t>
      </w:r>
      <w:r>
        <w:rPr>
          <w:rFonts w:ascii="Times New Roman" w:hAnsi="Times New Roman"/>
          <w:sz w:val="24"/>
          <w:szCs w:val="24"/>
        </w:rPr>
        <w:t>........</w:t>
      </w:r>
      <w:r w:rsidR="009D31BA">
        <w:rPr>
          <w:rFonts w:ascii="Times New Roman" w:hAnsi="Times New Roman"/>
          <w:sz w:val="24"/>
          <w:szCs w:val="24"/>
        </w:rPr>
        <w:t>.. 1 896,02</w:t>
      </w:r>
      <w:r>
        <w:rPr>
          <w:rFonts w:ascii="Times New Roman" w:hAnsi="Times New Roman"/>
          <w:sz w:val="24"/>
          <w:szCs w:val="24"/>
        </w:rPr>
        <w:t xml:space="preserve"> €</w:t>
      </w:r>
    </w:p>
    <w:p w:rsidR="002F37FE" w:rsidRDefault="002F37FE" w:rsidP="002F37FE">
      <w:pPr>
        <w:jc w:val="both"/>
        <w:rPr>
          <w:rFonts w:ascii="Times New Roman" w:hAnsi="Times New Roman"/>
          <w:sz w:val="24"/>
          <w:szCs w:val="24"/>
        </w:rPr>
      </w:pPr>
      <w:r>
        <w:rPr>
          <w:rFonts w:ascii="Times New Roman" w:hAnsi="Times New Roman"/>
          <w:sz w:val="24"/>
          <w:szCs w:val="24"/>
        </w:rPr>
        <w:t>- služby..................................................................................</w:t>
      </w:r>
      <w:r w:rsidR="009D31BA">
        <w:rPr>
          <w:rFonts w:ascii="Times New Roman" w:hAnsi="Times New Roman"/>
          <w:sz w:val="24"/>
          <w:szCs w:val="24"/>
        </w:rPr>
        <w:t>....</w:t>
      </w:r>
      <w:r>
        <w:rPr>
          <w:rFonts w:ascii="Times New Roman" w:hAnsi="Times New Roman"/>
          <w:sz w:val="24"/>
          <w:szCs w:val="24"/>
        </w:rPr>
        <w:t xml:space="preserve"> </w:t>
      </w:r>
      <w:r w:rsidR="009D31BA">
        <w:rPr>
          <w:rFonts w:ascii="Times New Roman" w:hAnsi="Times New Roman"/>
          <w:sz w:val="24"/>
          <w:szCs w:val="24"/>
        </w:rPr>
        <w:t xml:space="preserve"> 3 735,07</w:t>
      </w:r>
      <w:r>
        <w:rPr>
          <w:rFonts w:ascii="Times New Roman" w:hAnsi="Times New Roman"/>
          <w:sz w:val="24"/>
          <w:szCs w:val="24"/>
        </w:rPr>
        <w:t xml:space="preserve"> €</w:t>
      </w:r>
    </w:p>
    <w:p w:rsidR="002F37FE" w:rsidRDefault="002F37FE" w:rsidP="002F37FE">
      <w:pPr>
        <w:jc w:val="both"/>
        <w:rPr>
          <w:rFonts w:ascii="Times New Roman" w:hAnsi="Times New Roman"/>
          <w:sz w:val="24"/>
          <w:szCs w:val="24"/>
        </w:rPr>
      </w:pPr>
      <w:r>
        <w:rPr>
          <w:rFonts w:ascii="Times New Roman" w:hAnsi="Times New Roman"/>
          <w:sz w:val="24"/>
          <w:szCs w:val="24"/>
        </w:rPr>
        <w:t>- členské príspevky ........................................</w:t>
      </w:r>
      <w:r w:rsidR="009D31BA">
        <w:rPr>
          <w:rFonts w:ascii="Times New Roman" w:hAnsi="Times New Roman"/>
          <w:sz w:val="24"/>
          <w:szCs w:val="24"/>
        </w:rPr>
        <w:t>........</w:t>
      </w:r>
      <w:r w:rsidR="00C56664">
        <w:rPr>
          <w:rFonts w:ascii="Times New Roman" w:hAnsi="Times New Roman"/>
          <w:sz w:val="24"/>
          <w:szCs w:val="24"/>
        </w:rPr>
        <w:t>..</w:t>
      </w:r>
      <w:r w:rsidR="009D31BA">
        <w:rPr>
          <w:rFonts w:ascii="Times New Roman" w:hAnsi="Times New Roman"/>
          <w:sz w:val="24"/>
          <w:szCs w:val="24"/>
        </w:rPr>
        <w:t>....................  177,33</w:t>
      </w:r>
      <w:r>
        <w:rPr>
          <w:rFonts w:ascii="Times New Roman" w:hAnsi="Times New Roman"/>
          <w:sz w:val="24"/>
          <w:szCs w:val="24"/>
        </w:rPr>
        <w:t xml:space="preserve"> €               </w:t>
      </w:r>
    </w:p>
    <w:p w:rsidR="002F37FE" w:rsidRDefault="002F37FE" w:rsidP="002F37FE">
      <w:pPr>
        <w:jc w:val="both"/>
        <w:rPr>
          <w:rFonts w:ascii="Times New Roman" w:hAnsi="Times New Roman"/>
          <w:b/>
          <w:sz w:val="24"/>
          <w:szCs w:val="24"/>
          <w:u w:val="single"/>
        </w:rPr>
      </w:pPr>
      <w:r w:rsidRPr="009A7F58">
        <w:rPr>
          <w:rFonts w:ascii="Times New Roman" w:hAnsi="Times New Roman"/>
          <w:b/>
          <w:sz w:val="24"/>
          <w:szCs w:val="24"/>
          <w:u w:val="single"/>
        </w:rPr>
        <w:t xml:space="preserve">01.1.2 </w:t>
      </w:r>
      <w:r>
        <w:rPr>
          <w:rFonts w:ascii="Times New Roman" w:hAnsi="Times New Roman"/>
          <w:b/>
          <w:sz w:val="24"/>
          <w:szCs w:val="24"/>
          <w:u w:val="single"/>
        </w:rPr>
        <w:t xml:space="preserve">- </w:t>
      </w:r>
      <w:r w:rsidRPr="009A7F58">
        <w:rPr>
          <w:rFonts w:ascii="Times New Roman" w:hAnsi="Times New Roman"/>
          <w:b/>
          <w:sz w:val="24"/>
          <w:szCs w:val="24"/>
          <w:u w:val="single"/>
        </w:rPr>
        <w:t>Finančná a rozpočtová oblasť</w:t>
      </w:r>
    </w:p>
    <w:p w:rsidR="002F37FE" w:rsidRDefault="002F37FE" w:rsidP="002F37FE">
      <w:pPr>
        <w:pStyle w:val="Bezriadkovania"/>
        <w:rPr>
          <w:rFonts w:ascii="Times New Roman" w:hAnsi="Times New Roman"/>
        </w:rPr>
      </w:pPr>
      <w:r>
        <w:t xml:space="preserve"> </w:t>
      </w:r>
      <w:r>
        <w:rPr>
          <w:rFonts w:ascii="Times New Roman" w:hAnsi="Times New Roman"/>
        </w:rPr>
        <w:t xml:space="preserve">                                                                                                                                                           eur</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2F37FE" w:rsidRPr="006453A6" w:rsidTr="00AF74DF">
        <w:trPr>
          <w:trHeight w:val="345"/>
        </w:trPr>
        <w:tc>
          <w:tcPr>
            <w:tcW w:w="1392" w:type="pct"/>
            <w:tcBorders>
              <w:top w:val="single" w:sz="8" w:space="0" w:color="auto"/>
              <w:left w:val="single" w:sz="8" w:space="0" w:color="auto"/>
              <w:bottom w:val="single" w:sz="8" w:space="0" w:color="auto"/>
              <w:right w:val="single" w:sz="8" w:space="0" w:color="auto"/>
            </w:tcBorders>
            <w:hideMark/>
          </w:tcPr>
          <w:p w:rsidR="002F37FE" w:rsidRPr="006453A6" w:rsidRDefault="002F37FE" w:rsidP="00AF74DF">
            <w:pPr>
              <w:spacing w:after="0" w:line="240" w:lineRule="auto"/>
              <w:rPr>
                <w:rFonts w:ascii="Times New Roman" w:hAnsi="Times New Roman"/>
                <w:b/>
                <w:bCs/>
                <w:color w:val="000000"/>
                <w:sz w:val="24"/>
                <w:szCs w:val="24"/>
                <w:lang w:eastAsia="sk-SK"/>
              </w:rPr>
            </w:pPr>
            <w:r w:rsidRPr="006453A6">
              <w:rPr>
                <w:rFonts w:ascii="Times New Roman" w:hAnsi="Times New Roman"/>
                <w:b/>
                <w:bCs/>
                <w:color w:val="000000"/>
                <w:sz w:val="24"/>
                <w:szCs w:val="24"/>
                <w:lang w:eastAsia="sk-SK"/>
              </w:rPr>
              <w:t xml:space="preserve">  </w:t>
            </w:r>
            <w:r>
              <w:rPr>
                <w:rFonts w:ascii="Times New Roman" w:hAnsi="Times New Roman"/>
                <w:b/>
                <w:bCs/>
                <w:color w:val="000000"/>
                <w:sz w:val="24"/>
                <w:szCs w:val="24"/>
                <w:lang w:eastAsia="sk-SK"/>
              </w:rPr>
              <w:t xml:space="preserve">  </w:t>
            </w:r>
            <w:r w:rsidRPr="006453A6">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2F37FE" w:rsidRPr="006453A6" w:rsidRDefault="002F37FE" w:rsidP="00AF74D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6453A6">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2F37FE" w:rsidRPr="006453A6" w:rsidRDefault="002F37FE" w:rsidP="00AF74DF">
            <w:pPr>
              <w:spacing w:after="0" w:line="240" w:lineRule="auto"/>
              <w:rPr>
                <w:rFonts w:ascii="Times New Roman" w:hAnsi="Times New Roman"/>
                <w:b/>
                <w:bCs/>
                <w:color w:val="000000"/>
                <w:sz w:val="20"/>
                <w:szCs w:val="20"/>
                <w:lang w:eastAsia="sk-SK"/>
              </w:rPr>
            </w:pPr>
            <w:r w:rsidRPr="006453A6">
              <w:rPr>
                <w:rFonts w:ascii="Times New Roman" w:hAnsi="Times New Roman"/>
                <w:b/>
                <w:bCs/>
                <w:color w:val="000000"/>
                <w:sz w:val="20"/>
                <w:szCs w:val="20"/>
                <w:lang w:eastAsia="sk-SK"/>
              </w:rPr>
              <w:t xml:space="preserve">          </w:t>
            </w:r>
            <w:r>
              <w:rPr>
                <w:rFonts w:ascii="Times New Roman" w:hAnsi="Times New Roman"/>
                <w:b/>
                <w:bCs/>
                <w:color w:val="000000"/>
                <w:sz w:val="20"/>
                <w:szCs w:val="20"/>
                <w:lang w:eastAsia="sk-SK"/>
              </w:rPr>
              <w:t xml:space="preserve">  </w:t>
            </w:r>
            <w:r w:rsidRPr="006453A6">
              <w:rPr>
                <w:rFonts w:ascii="Times New Roman" w:hAnsi="Times New Roman"/>
                <w:b/>
                <w:bCs/>
                <w:color w:val="000000"/>
                <w:sz w:val="20"/>
                <w:szCs w:val="20"/>
                <w:lang w:eastAsia="sk-SK"/>
              </w:rPr>
              <w:t>skutočnosť</w:t>
            </w:r>
          </w:p>
        </w:tc>
        <w:tc>
          <w:tcPr>
            <w:tcW w:w="941" w:type="pct"/>
            <w:tcBorders>
              <w:top w:val="single" w:sz="8" w:space="0" w:color="auto"/>
              <w:left w:val="nil"/>
              <w:bottom w:val="single" w:sz="8" w:space="0" w:color="auto"/>
              <w:right w:val="single" w:sz="8" w:space="0" w:color="auto"/>
            </w:tcBorders>
            <w:hideMark/>
          </w:tcPr>
          <w:p w:rsidR="002F37FE" w:rsidRPr="006453A6" w:rsidRDefault="002F37FE" w:rsidP="00AF74D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6453A6">
              <w:rPr>
                <w:rFonts w:ascii="Times New Roman" w:hAnsi="Times New Roman"/>
                <w:b/>
                <w:bCs/>
                <w:color w:val="000000"/>
                <w:sz w:val="20"/>
                <w:szCs w:val="20"/>
                <w:lang w:eastAsia="sk-SK"/>
              </w:rPr>
              <w:t>plnenie v %</w:t>
            </w:r>
          </w:p>
        </w:tc>
      </w:tr>
      <w:tr w:rsidR="002F37FE" w:rsidRPr="006453A6" w:rsidTr="00AF74DF">
        <w:trPr>
          <w:trHeight w:val="345"/>
        </w:trPr>
        <w:tc>
          <w:tcPr>
            <w:tcW w:w="1392" w:type="pct"/>
            <w:tcBorders>
              <w:top w:val="nil"/>
              <w:left w:val="single" w:sz="8" w:space="0" w:color="auto"/>
              <w:bottom w:val="single" w:sz="8" w:space="0" w:color="auto"/>
              <w:right w:val="single" w:sz="8" w:space="0" w:color="auto"/>
            </w:tcBorders>
            <w:hideMark/>
          </w:tcPr>
          <w:p w:rsidR="002F37FE" w:rsidRPr="006453A6" w:rsidRDefault="002F37FE" w:rsidP="008011C0">
            <w:pPr>
              <w:spacing w:after="0" w:line="240" w:lineRule="auto"/>
              <w:rPr>
                <w:rFonts w:ascii="Times New Roman" w:hAnsi="Times New Roman"/>
                <w:color w:val="000000"/>
                <w:lang w:eastAsia="sk-SK"/>
              </w:rPr>
            </w:pPr>
            <w:r>
              <w:rPr>
                <w:rFonts w:ascii="Times New Roman" w:hAnsi="Times New Roman"/>
                <w:color w:val="000000"/>
                <w:lang w:eastAsia="sk-SK"/>
              </w:rPr>
              <w:t xml:space="preserve">                3</w:t>
            </w:r>
            <w:r w:rsidR="008011C0">
              <w:rPr>
                <w:rFonts w:ascii="Times New Roman" w:hAnsi="Times New Roman"/>
                <w:color w:val="000000"/>
                <w:lang w:eastAsia="sk-SK"/>
              </w:rPr>
              <w:t>50</w:t>
            </w:r>
          </w:p>
        </w:tc>
        <w:tc>
          <w:tcPr>
            <w:tcW w:w="1276" w:type="pct"/>
            <w:tcBorders>
              <w:top w:val="nil"/>
              <w:left w:val="nil"/>
              <w:bottom w:val="single" w:sz="8" w:space="0" w:color="auto"/>
              <w:right w:val="single" w:sz="8" w:space="0" w:color="auto"/>
            </w:tcBorders>
            <w:hideMark/>
          </w:tcPr>
          <w:p w:rsidR="002F37FE" w:rsidRPr="006453A6" w:rsidRDefault="002F37FE" w:rsidP="008011C0">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8011C0">
              <w:rPr>
                <w:rFonts w:ascii="Times New Roman" w:hAnsi="Times New Roman"/>
                <w:color w:val="000000"/>
                <w:lang w:eastAsia="sk-SK"/>
              </w:rPr>
              <w:t>497</w:t>
            </w:r>
          </w:p>
        </w:tc>
        <w:tc>
          <w:tcPr>
            <w:tcW w:w="1392" w:type="pct"/>
            <w:tcBorders>
              <w:top w:val="nil"/>
              <w:left w:val="nil"/>
              <w:bottom w:val="single" w:sz="8" w:space="0" w:color="auto"/>
              <w:right w:val="single" w:sz="8" w:space="0" w:color="auto"/>
            </w:tcBorders>
            <w:hideMark/>
          </w:tcPr>
          <w:p w:rsidR="002F37FE" w:rsidRPr="006453A6" w:rsidRDefault="008011C0" w:rsidP="008011C0">
            <w:pPr>
              <w:spacing w:after="0" w:line="240" w:lineRule="auto"/>
              <w:jc w:val="center"/>
              <w:rPr>
                <w:rFonts w:ascii="Times New Roman" w:hAnsi="Times New Roman"/>
                <w:color w:val="000000"/>
                <w:lang w:eastAsia="sk-SK"/>
              </w:rPr>
            </w:pPr>
            <w:r>
              <w:rPr>
                <w:rFonts w:ascii="Times New Roman" w:hAnsi="Times New Roman"/>
                <w:color w:val="000000"/>
                <w:lang w:eastAsia="sk-SK"/>
              </w:rPr>
              <w:t>492,87</w:t>
            </w:r>
          </w:p>
        </w:tc>
        <w:tc>
          <w:tcPr>
            <w:tcW w:w="941" w:type="pct"/>
            <w:tcBorders>
              <w:top w:val="nil"/>
              <w:left w:val="nil"/>
              <w:bottom w:val="single" w:sz="8" w:space="0" w:color="auto"/>
              <w:right w:val="single" w:sz="8" w:space="0" w:color="auto"/>
            </w:tcBorders>
            <w:hideMark/>
          </w:tcPr>
          <w:p w:rsidR="002F37FE" w:rsidRPr="006453A6" w:rsidRDefault="002F37FE" w:rsidP="008011C0">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8011C0">
              <w:rPr>
                <w:rFonts w:ascii="Times New Roman" w:hAnsi="Times New Roman"/>
                <w:color w:val="000000"/>
                <w:lang w:eastAsia="sk-SK"/>
              </w:rPr>
              <w:t>99</w:t>
            </w:r>
          </w:p>
        </w:tc>
      </w:tr>
    </w:tbl>
    <w:p w:rsidR="002F37FE" w:rsidRDefault="002F37FE" w:rsidP="002F37FE">
      <w:pPr>
        <w:pStyle w:val="Bezriadkovania"/>
        <w:rPr>
          <w:rFonts w:ascii="Times New Roman" w:hAnsi="Times New Roman"/>
        </w:rPr>
      </w:pPr>
    </w:p>
    <w:p w:rsidR="002F37FE" w:rsidRPr="00EE7AC9" w:rsidRDefault="002F37FE" w:rsidP="002F37FE">
      <w:pPr>
        <w:jc w:val="both"/>
        <w:rPr>
          <w:rFonts w:ascii="Times New Roman" w:hAnsi="Times New Roman"/>
          <w:sz w:val="24"/>
          <w:szCs w:val="24"/>
        </w:rPr>
      </w:pPr>
      <w:r w:rsidRPr="00EE7AC9">
        <w:rPr>
          <w:rFonts w:ascii="Times New Roman" w:hAnsi="Times New Roman"/>
          <w:sz w:val="24"/>
          <w:szCs w:val="24"/>
        </w:rPr>
        <w:t>Táto po</w:t>
      </w:r>
      <w:r>
        <w:rPr>
          <w:rFonts w:ascii="Times New Roman" w:hAnsi="Times New Roman"/>
          <w:sz w:val="24"/>
          <w:szCs w:val="24"/>
        </w:rPr>
        <w:t>dtrieda funkčnej klasifikácie zahŕňa výdavky z poplatkov za vedenie účtov v</w:t>
      </w:r>
      <w:r w:rsidR="008011C0">
        <w:rPr>
          <w:rFonts w:ascii="Times New Roman" w:hAnsi="Times New Roman"/>
          <w:sz w:val="24"/>
          <w:szCs w:val="24"/>
        </w:rPr>
        <w:t> </w:t>
      </w:r>
      <w:r>
        <w:rPr>
          <w:rFonts w:ascii="Times New Roman" w:hAnsi="Times New Roman"/>
          <w:sz w:val="24"/>
          <w:szCs w:val="24"/>
        </w:rPr>
        <w:t>banke</w:t>
      </w:r>
      <w:r w:rsidR="008011C0">
        <w:rPr>
          <w:rFonts w:ascii="Times New Roman" w:hAnsi="Times New Roman"/>
          <w:sz w:val="24"/>
          <w:szCs w:val="24"/>
        </w:rPr>
        <w:t xml:space="preserve"> a zrážkovú daň</w:t>
      </w:r>
      <w:r>
        <w:rPr>
          <w:rFonts w:ascii="Times New Roman" w:hAnsi="Times New Roman"/>
          <w:sz w:val="24"/>
          <w:szCs w:val="24"/>
        </w:rPr>
        <w:t>.</w:t>
      </w:r>
    </w:p>
    <w:p w:rsidR="002F37FE" w:rsidRDefault="002F37FE" w:rsidP="002F37FE">
      <w:pPr>
        <w:tabs>
          <w:tab w:val="left" w:pos="5103"/>
        </w:tabs>
        <w:jc w:val="both"/>
        <w:rPr>
          <w:rFonts w:ascii="Times New Roman" w:hAnsi="Times New Roman"/>
          <w:sz w:val="24"/>
          <w:szCs w:val="24"/>
        </w:rPr>
      </w:pPr>
      <w:r w:rsidRPr="009A7F58">
        <w:rPr>
          <w:rFonts w:ascii="Times New Roman" w:hAnsi="Times New Roman"/>
          <w:sz w:val="24"/>
          <w:szCs w:val="24"/>
        </w:rPr>
        <w:lastRenderedPageBreak/>
        <w:t>-pop</w:t>
      </w:r>
      <w:r>
        <w:rPr>
          <w:rFonts w:ascii="Times New Roman" w:hAnsi="Times New Roman"/>
          <w:sz w:val="24"/>
          <w:szCs w:val="24"/>
        </w:rPr>
        <w:t xml:space="preserve">latky banke ............................................................................ </w:t>
      </w:r>
      <w:r w:rsidR="008011C0">
        <w:rPr>
          <w:rFonts w:ascii="Times New Roman" w:hAnsi="Times New Roman"/>
          <w:sz w:val="24"/>
          <w:szCs w:val="24"/>
        </w:rPr>
        <w:t>490,67</w:t>
      </w:r>
      <w:r>
        <w:rPr>
          <w:rFonts w:ascii="Times New Roman" w:hAnsi="Times New Roman"/>
          <w:sz w:val="24"/>
          <w:szCs w:val="24"/>
        </w:rPr>
        <w:t xml:space="preserve"> €</w:t>
      </w:r>
    </w:p>
    <w:p w:rsidR="002F37FE" w:rsidRDefault="002F37FE" w:rsidP="002F37FE">
      <w:pPr>
        <w:jc w:val="both"/>
        <w:rPr>
          <w:rFonts w:ascii="Times New Roman" w:hAnsi="Times New Roman"/>
          <w:b/>
          <w:sz w:val="24"/>
          <w:szCs w:val="24"/>
          <w:u w:val="single"/>
        </w:rPr>
      </w:pPr>
      <w:r w:rsidRPr="009A7F58">
        <w:rPr>
          <w:rFonts w:ascii="Times New Roman" w:hAnsi="Times New Roman"/>
          <w:b/>
          <w:sz w:val="24"/>
          <w:szCs w:val="24"/>
          <w:u w:val="single"/>
        </w:rPr>
        <w:t>01.6.0</w:t>
      </w:r>
      <w:r>
        <w:rPr>
          <w:rFonts w:ascii="Times New Roman" w:hAnsi="Times New Roman"/>
          <w:b/>
          <w:sz w:val="24"/>
          <w:szCs w:val="24"/>
          <w:u w:val="single"/>
        </w:rPr>
        <w:t xml:space="preserve">- </w:t>
      </w:r>
      <w:r w:rsidRPr="009A7F58">
        <w:rPr>
          <w:rFonts w:ascii="Times New Roman" w:hAnsi="Times New Roman"/>
          <w:b/>
          <w:sz w:val="24"/>
          <w:szCs w:val="24"/>
          <w:u w:val="single"/>
        </w:rPr>
        <w:t xml:space="preserve"> Všeobecné  verejné služby</w:t>
      </w:r>
    </w:p>
    <w:p w:rsidR="002F37FE" w:rsidRDefault="002F37FE" w:rsidP="002F37FE">
      <w:pPr>
        <w:pStyle w:val="Bezriadkovania"/>
        <w:rPr>
          <w:rFonts w:ascii="Times New Roman" w:hAnsi="Times New Roman"/>
        </w:rPr>
      </w:pPr>
      <w:r>
        <w:rPr>
          <w:rFonts w:ascii="Times New Roman" w:hAnsi="Times New Roman"/>
        </w:rPr>
        <w:t xml:space="preserve">                                                                                                                                                             eur</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2F37FE" w:rsidRPr="006453A6" w:rsidTr="00AF74DF">
        <w:trPr>
          <w:trHeight w:val="345"/>
        </w:trPr>
        <w:tc>
          <w:tcPr>
            <w:tcW w:w="1392" w:type="pct"/>
            <w:tcBorders>
              <w:top w:val="single" w:sz="8" w:space="0" w:color="auto"/>
              <w:left w:val="single" w:sz="8" w:space="0" w:color="auto"/>
              <w:bottom w:val="single" w:sz="8" w:space="0" w:color="auto"/>
              <w:right w:val="single" w:sz="8" w:space="0" w:color="auto"/>
            </w:tcBorders>
            <w:hideMark/>
          </w:tcPr>
          <w:p w:rsidR="002F37FE" w:rsidRPr="006453A6" w:rsidRDefault="002F37FE" w:rsidP="00AF74DF">
            <w:pPr>
              <w:spacing w:after="0" w:line="240" w:lineRule="auto"/>
              <w:rPr>
                <w:rFonts w:ascii="Times New Roman" w:hAnsi="Times New Roman"/>
                <w:b/>
                <w:bCs/>
                <w:color w:val="000000"/>
                <w:sz w:val="24"/>
                <w:szCs w:val="24"/>
                <w:lang w:eastAsia="sk-SK"/>
              </w:rPr>
            </w:pPr>
            <w:r w:rsidRPr="006453A6">
              <w:rPr>
                <w:rFonts w:ascii="Times New Roman" w:hAnsi="Times New Roman"/>
                <w:b/>
                <w:bCs/>
                <w:color w:val="000000"/>
                <w:sz w:val="24"/>
                <w:szCs w:val="24"/>
                <w:lang w:eastAsia="sk-SK"/>
              </w:rPr>
              <w:t xml:space="preserve">  </w:t>
            </w:r>
            <w:r>
              <w:rPr>
                <w:rFonts w:ascii="Times New Roman" w:hAnsi="Times New Roman"/>
                <w:b/>
                <w:bCs/>
                <w:color w:val="000000"/>
                <w:sz w:val="24"/>
                <w:szCs w:val="24"/>
                <w:lang w:eastAsia="sk-SK"/>
              </w:rPr>
              <w:t xml:space="preserve">  </w:t>
            </w:r>
            <w:r w:rsidRPr="006453A6">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2F37FE" w:rsidRPr="006453A6" w:rsidRDefault="002F37FE" w:rsidP="00AF74D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6453A6">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2F37FE" w:rsidRPr="006453A6" w:rsidRDefault="002F37FE" w:rsidP="00AF74DF">
            <w:pPr>
              <w:spacing w:after="0" w:line="240" w:lineRule="auto"/>
              <w:rPr>
                <w:rFonts w:ascii="Times New Roman" w:hAnsi="Times New Roman"/>
                <w:b/>
                <w:bCs/>
                <w:color w:val="000000"/>
                <w:sz w:val="20"/>
                <w:szCs w:val="20"/>
                <w:lang w:eastAsia="sk-SK"/>
              </w:rPr>
            </w:pPr>
            <w:r w:rsidRPr="006453A6">
              <w:rPr>
                <w:rFonts w:ascii="Times New Roman" w:hAnsi="Times New Roman"/>
                <w:b/>
                <w:bCs/>
                <w:color w:val="000000"/>
                <w:sz w:val="20"/>
                <w:szCs w:val="20"/>
                <w:lang w:eastAsia="sk-SK"/>
              </w:rPr>
              <w:t xml:space="preserve">          </w:t>
            </w:r>
            <w:r>
              <w:rPr>
                <w:rFonts w:ascii="Times New Roman" w:hAnsi="Times New Roman"/>
                <w:b/>
                <w:bCs/>
                <w:color w:val="000000"/>
                <w:sz w:val="20"/>
                <w:szCs w:val="20"/>
                <w:lang w:eastAsia="sk-SK"/>
              </w:rPr>
              <w:t xml:space="preserve">  </w:t>
            </w:r>
            <w:r w:rsidRPr="006453A6">
              <w:rPr>
                <w:rFonts w:ascii="Times New Roman" w:hAnsi="Times New Roman"/>
                <w:b/>
                <w:bCs/>
                <w:color w:val="000000"/>
                <w:sz w:val="20"/>
                <w:szCs w:val="20"/>
                <w:lang w:eastAsia="sk-SK"/>
              </w:rPr>
              <w:t>skutočnosť</w:t>
            </w:r>
          </w:p>
        </w:tc>
        <w:tc>
          <w:tcPr>
            <w:tcW w:w="941" w:type="pct"/>
            <w:tcBorders>
              <w:top w:val="single" w:sz="8" w:space="0" w:color="auto"/>
              <w:left w:val="nil"/>
              <w:bottom w:val="single" w:sz="8" w:space="0" w:color="auto"/>
              <w:right w:val="single" w:sz="8" w:space="0" w:color="auto"/>
            </w:tcBorders>
            <w:hideMark/>
          </w:tcPr>
          <w:p w:rsidR="002F37FE" w:rsidRPr="006453A6" w:rsidRDefault="002F37FE" w:rsidP="00AF74D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6453A6">
              <w:rPr>
                <w:rFonts w:ascii="Times New Roman" w:hAnsi="Times New Roman"/>
                <w:b/>
                <w:bCs/>
                <w:color w:val="000000"/>
                <w:sz w:val="20"/>
                <w:szCs w:val="20"/>
                <w:lang w:eastAsia="sk-SK"/>
              </w:rPr>
              <w:t>plnenie v %</w:t>
            </w:r>
          </w:p>
        </w:tc>
      </w:tr>
      <w:tr w:rsidR="002F37FE" w:rsidRPr="006453A6" w:rsidTr="00AF74DF">
        <w:trPr>
          <w:trHeight w:val="345"/>
        </w:trPr>
        <w:tc>
          <w:tcPr>
            <w:tcW w:w="1392" w:type="pct"/>
            <w:tcBorders>
              <w:top w:val="nil"/>
              <w:left w:val="single" w:sz="8" w:space="0" w:color="auto"/>
              <w:bottom w:val="single" w:sz="8" w:space="0" w:color="auto"/>
              <w:right w:val="single" w:sz="8" w:space="0" w:color="auto"/>
            </w:tcBorders>
            <w:hideMark/>
          </w:tcPr>
          <w:p w:rsidR="002F37FE" w:rsidRPr="006453A6" w:rsidRDefault="008011C0" w:rsidP="008011C0">
            <w:pPr>
              <w:spacing w:after="0" w:line="240" w:lineRule="auto"/>
              <w:jc w:val="center"/>
              <w:rPr>
                <w:rFonts w:ascii="Times New Roman" w:hAnsi="Times New Roman"/>
                <w:color w:val="000000"/>
                <w:lang w:eastAsia="sk-SK"/>
              </w:rPr>
            </w:pPr>
            <w:r>
              <w:rPr>
                <w:rFonts w:ascii="Times New Roman" w:hAnsi="Times New Roman"/>
                <w:color w:val="000000"/>
                <w:lang w:eastAsia="sk-SK"/>
              </w:rPr>
              <w:t>1 000</w:t>
            </w:r>
          </w:p>
        </w:tc>
        <w:tc>
          <w:tcPr>
            <w:tcW w:w="1276" w:type="pct"/>
            <w:tcBorders>
              <w:top w:val="nil"/>
              <w:left w:val="nil"/>
              <w:bottom w:val="single" w:sz="8" w:space="0" w:color="auto"/>
              <w:right w:val="single" w:sz="8" w:space="0" w:color="auto"/>
            </w:tcBorders>
            <w:hideMark/>
          </w:tcPr>
          <w:p w:rsidR="002F37FE" w:rsidRPr="006453A6" w:rsidRDefault="002F37FE" w:rsidP="008011C0">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8011C0">
              <w:rPr>
                <w:rFonts w:ascii="Times New Roman" w:hAnsi="Times New Roman"/>
                <w:color w:val="000000"/>
                <w:lang w:eastAsia="sk-SK"/>
              </w:rPr>
              <w:t>2 539,52</w:t>
            </w:r>
          </w:p>
        </w:tc>
        <w:tc>
          <w:tcPr>
            <w:tcW w:w="1392" w:type="pct"/>
            <w:tcBorders>
              <w:top w:val="nil"/>
              <w:left w:val="nil"/>
              <w:bottom w:val="single" w:sz="8" w:space="0" w:color="auto"/>
              <w:right w:val="single" w:sz="8" w:space="0" w:color="auto"/>
            </w:tcBorders>
            <w:hideMark/>
          </w:tcPr>
          <w:p w:rsidR="002F37FE" w:rsidRPr="006453A6" w:rsidRDefault="002F37FE" w:rsidP="008011C0">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8011C0">
              <w:rPr>
                <w:rFonts w:ascii="Times New Roman" w:hAnsi="Times New Roman"/>
                <w:color w:val="000000"/>
                <w:lang w:eastAsia="sk-SK"/>
              </w:rPr>
              <w:t>2 536,93</w:t>
            </w:r>
          </w:p>
        </w:tc>
        <w:tc>
          <w:tcPr>
            <w:tcW w:w="941" w:type="pct"/>
            <w:tcBorders>
              <w:top w:val="nil"/>
              <w:left w:val="nil"/>
              <w:bottom w:val="single" w:sz="8" w:space="0" w:color="auto"/>
              <w:right w:val="single" w:sz="8" w:space="0" w:color="auto"/>
            </w:tcBorders>
            <w:hideMark/>
          </w:tcPr>
          <w:p w:rsidR="002F37FE" w:rsidRPr="006453A6" w:rsidRDefault="002F37FE" w:rsidP="00AF74DF">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8011C0">
              <w:rPr>
                <w:rFonts w:ascii="Times New Roman" w:hAnsi="Times New Roman"/>
                <w:color w:val="000000"/>
                <w:lang w:eastAsia="sk-SK"/>
              </w:rPr>
              <w:t xml:space="preserve">          100</w:t>
            </w:r>
          </w:p>
        </w:tc>
      </w:tr>
    </w:tbl>
    <w:p w:rsidR="002F37FE" w:rsidRDefault="002F37FE" w:rsidP="002F37FE">
      <w:pPr>
        <w:jc w:val="both"/>
        <w:rPr>
          <w:rFonts w:ascii="Times New Roman" w:hAnsi="Times New Roman"/>
          <w:b/>
          <w:sz w:val="24"/>
          <w:szCs w:val="24"/>
          <w:u w:val="single"/>
        </w:rPr>
      </w:pPr>
    </w:p>
    <w:p w:rsidR="002F37FE" w:rsidRDefault="002F37FE" w:rsidP="002F37FE">
      <w:pPr>
        <w:jc w:val="both"/>
        <w:rPr>
          <w:rFonts w:ascii="Times New Roman" w:hAnsi="Times New Roman"/>
          <w:sz w:val="24"/>
          <w:szCs w:val="24"/>
        </w:rPr>
      </w:pPr>
      <w:r>
        <w:rPr>
          <w:rFonts w:ascii="Times New Roman" w:hAnsi="Times New Roman"/>
          <w:sz w:val="24"/>
          <w:szCs w:val="24"/>
        </w:rPr>
        <w:t>Z rozpočtovaných výdavkov boli hradené výdavky na voľb</w:t>
      </w:r>
      <w:r w:rsidR="008011C0">
        <w:rPr>
          <w:rFonts w:ascii="Times New Roman" w:hAnsi="Times New Roman"/>
          <w:sz w:val="24"/>
          <w:szCs w:val="24"/>
        </w:rPr>
        <w:t>u prezidenta, voľby do európskeho parlamentu a voľby komunálne</w:t>
      </w:r>
      <w:r>
        <w:rPr>
          <w:rFonts w:ascii="Times New Roman" w:hAnsi="Times New Roman"/>
          <w:sz w:val="24"/>
          <w:szCs w:val="24"/>
        </w:rPr>
        <w:t>. Na tieto výdavky bola poskytnutá dotácia zo  štátneho rozpočtu.</w:t>
      </w:r>
    </w:p>
    <w:p w:rsidR="008011C0" w:rsidRPr="006F6A43" w:rsidRDefault="008011C0" w:rsidP="002F37FE">
      <w:pPr>
        <w:jc w:val="both"/>
        <w:rPr>
          <w:rFonts w:ascii="Times New Roman" w:hAnsi="Times New Roman"/>
          <w:sz w:val="24"/>
          <w:szCs w:val="24"/>
        </w:rPr>
      </w:pPr>
      <w:r>
        <w:rPr>
          <w:rFonts w:ascii="Times New Roman" w:hAnsi="Times New Roman"/>
          <w:sz w:val="24"/>
          <w:szCs w:val="24"/>
        </w:rPr>
        <w:t>Voľba prezidenta</w:t>
      </w:r>
    </w:p>
    <w:p w:rsidR="002F37FE" w:rsidRDefault="002F37FE" w:rsidP="002F37FE">
      <w:pPr>
        <w:jc w:val="both"/>
        <w:rPr>
          <w:rFonts w:ascii="Times New Roman" w:hAnsi="Times New Roman"/>
          <w:sz w:val="24"/>
          <w:szCs w:val="24"/>
        </w:rPr>
      </w:pPr>
      <w:r>
        <w:rPr>
          <w:rFonts w:ascii="Times New Roman" w:hAnsi="Times New Roman"/>
          <w:sz w:val="24"/>
          <w:szCs w:val="24"/>
        </w:rPr>
        <w:t xml:space="preserve">-odmeny členom volebnej  komisie, poistné, poštovné, materiál, strava, cestovné .. </w:t>
      </w:r>
      <w:r w:rsidR="008011C0">
        <w:rPr>
          <w:rFonts w:ascii="Times New Roman" w:hAnsi="Times New Roman"/>
          <w:sz w:val="24"/>
          <w:szCs w:val="24"/>
        </w:rPr>
        <w:t xml:space="preserve"> 1 285,35</w:t>
      </w:r>
      <w:r>
        <w:rPr>
          <w:rFonts w:ascii="Times New Roman" w:hAnsi="Times New Roman"/>
          <w:sz w:val="24"/>
          <w:szCs w:val="24"/>
        </w:rPr>
        <w:t xml:space="preserve"> €</w:t>
      </w:r>
    </w:p>
    <w:p w:rsidR="008011C0" w:rsidRDefault="008011C0" w:rsidP="002F37FE">
      <w:pPr>
        <w:jc w:val="both"/>
        <w:rPr>
          <w:rFonts w:ascii="Times New Roman" w:hAnsi="Times New Roman"/>
          <w:sz w:val="24"/>
          <w:szCs w:val="24"/>
        </w:rPr>
      </w:pPr>
      <w:r>
        <w:rPr>
          <w:rFonts w:ascii="Times New Roman" w:hAnsi="Times New Roman"/>
          <w:sz w:val="24"/>
          <w:szCs w:val="24"/>
        </w:rPr>
        <w:t>Voľby do EP</w:t>
      </w:r>
    </w:p>
    <w:p w:rsidR="008011C0" w:rsidRDefault="008011C0" w:rsidP="002F37FE">
      <w:pPr>
        <w:jc w:val="both"/>
        <w:rPr>
          <w:rFonts w:ascii="Times New Roman" w:hAnsi="Times New Roman"/>
          <w:sz w:val="24"/>
          <w:szCs w:val="24"/>
        </w:rPr>
      </w:pPr>
      <w:r>
        <w:rPr>
          <w:rFonts w:ascii="Times New Roman" w:hAnsi="Times New Roman"/>
          <w:sz w:val="24"/>
          <w:szCs w:val="24"/>
        </w:rPr>
        <w:t>-odmeny členom volebnej  komisie, poistné, poštovné, materiál, strava, cestovné ......784,17 €</w:t>
      </w:r>
    </w:p>
    <w:p w:rsidR="008011C0" w:rsidRDefault="008011C0" w:rsidP="002F37FE">
      <w:pPr>
        <w:jc w:val="both"/>
        <w:rPr>
          <w:rFonts w:ascii="Times New Roman" w:hAnsi="Times New Roman"/>
          <w:sz w:val="24"/>
          <w:szCs w:val="24"/>
        </w:rPr>
      </w:pPr>
      <w:r>
        <w:rPr>
          <w:rFonts w:ascii="Times New Roman" w:hAnsi="Times New Roman"/>
          <w:sz w:val="24"/>
          <w:szCs w:val="24"/>
        </w:rPr>
        <w:t>Komunálne voľby</w:t>
      </w:r>
    </w:p>
    <w:p w:rsidR="008011C0" w:rsidRDefault="008011C0" w:rsidP="008011C0">
      <w:pPr>
        <w:jc w:val="both"/>
        <w:rPr>
          <w:rFonts w:ascii="Times New Roman" w:hAnsi="Times New Roman"/>
          <w:sz w:val="24"/>
          <w:szCs w:val="24"/>
        </w:rPr>
      </w:pPr>
      <w:r>
        <w:rPr>
          <w:rFonts w:ascii="Times New Roman" w:hAnsi="Times New Roman"/>
          <w:sz w:val="24"/>
          <w:szCs w:val="24"/>
        </w:rPr>
        <w:t>-odmeny členom volebnej  komisie, poistné, poštovné, materiál, strava, cestovné ......467,41 €</w:t>
      </w:r>
    </w:p>
    <w:p w:rsidR="002F37FE" w:rsidRDefault="002F37FE" w:rsidP="002F37FE">
      <w:pPr>
        <w:jc w:val="both"/>
        <w:rPr>
          <w:rFonts w:ascii="Times New Roman" w:hAnsi="Times New Roman"/>
          <w:b/>
          <w:sz w:val="24"/>
          <w:szCs w:val="24"/>
          <w:u w:val="single"/>
        </w:rPr>
      </w:pPr>
      <w:r w:rsidRPr="00727D4D">
        <w:rPr>
          <w:rFonts w:ascii="Times New Roman" w:hAnsi="Times New Roman"/>
          <w:b/>
          <w:sz w:val="24"/>
          <w:szCs w:val="24"/>
          <w:u w:val="single"/>
        </w:rPr>
        <w:t xml:space="preserve">03.2.0 </w:t>
      </w:r>
      <w:r>
        <w:rPr>
          <w:rFonts w:ascii="Times New Roman" w:hAnsi="Times New Roman"/>
          <w:b/>
          <w:sz w:val="24"/>
          <w:szCs w:val="24"/>
          <w:u w:val="single"/>
        </w:rPr>
        <w:t xml:space="preserve">- </w:t>
      </w:r>
      <w:r w:rsidRPr="00727D4D">
        <w:rPr>
          <w:rFonts w:ascii="Times New Roman" w:hAnsi="Times New Roman"/>
          <w:b/>
          <w:sz w:val="24"/>
          <w:szCs w:val="24"/>
          <w:u w:val="single"/>
        </w:rPr>
        <w:t>Ochrana pred požiarmi</w:t>
      </w:r>
    </w:p>
    <w:p w:rsidR="008C47B4" w:rsidRDefault="008C47B4" w:rsidP="008C47B4">
      <w:pPr>
        <w:pStyle w:val="Bezriadkovania"/>
        <w:rPr>
          <w:rFonts w:ascii="Times New Roman" w:hAnsi="Times New Roman"/>
        </w:rPr>
      </w:pPr>
      <w:r>
        <w:t xml:space="preserve">     </w:t>
      </w:r>
      <w:r>
        <w:rPr>
          <w:rFonts w:ascii="Times New Roman" w:hAnsi="Times New Roman"/>
        </w:rPr>
        <w:t xml:space="preserve">                                                                                                                                                         eur</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8C47B4" w:rsidRPr="006453A6" w:rsidTr="00222D5F">
        <w:trPr>
          <w:trHeight w:val="345"/>
        </w:trPr>
        <w:tc>
          <w:tcPr>
            <w:tcW w:w="1392" w:type="pct"/>
            <w:tcBorders>
              <w:top w:val="single" w:sz="8" w:space="0" w:color="auto"/>
              <w:left w:val="single" w:sz="8" w:space="0" w:color="auto"/>
              <w:bottom w:val="single" w:sz="8" w:space="0" w:color="auto"/>
              <w:right w:val="single" w:sz="8" w:space="0" w:color="auto"/>
            </w:tcBorders>
            <w:hideMark/>
          </w:tcPr>
          <w:p w:rsidR="008C47B4" w:rsidRPr="006453A6" w:rsidRDefault="008C47B4" w:rsidP="00222D5F">
            <w:pPr>
              <w:spacing w:after="0" w:line="240" w:lineRule="auto"/>
              <w:rPr>
                <w:rFonts w:ascii="Times New Roman" w:hAnsi="Times New Roman"/>
                <w:b/>
                <w:bCs/>
                <w:color w:val="000000"/>
                <w:sz w:val="24"/>
                <w:szCs w:val="24"/>
                <w:lang w:eastAsia="sk-SK"/>
              </w:rPr>
            </w:pPr>
            <w:r w:rsidRPr="006453A6">
              <w:rPr>
                <w:rFonts w:ascii="Times New Roman" w:hAnsi="Times New Roman"/>
                <w:b/>
                <w:bCs/>
                <w:color w:val="000000"/>
                <w:sz w:val="24"/>
                <w:szCs w:val="24"/>
                <w:lang w:eastAsia="sk-SK"/>
              </w:rPr>
              <w:t xml:space="preserve">  </w:t>
            </w:r>
            <w:r>
              <w:rPr>
                <w:rFonts w:ascii="Times New Roman" w:hAnsi="Times New Roman"/>
                <w:b/>
                <w:bCs/>
                <w:color w:val="000000"/>
                <w:sz w:val="24"/>
                <w:szCs w:val="24"/>
                <w:lang w:eastAsia="sk-SK"/>
              </w:rPr>
              <w:t xml:space="preserve">  </w:t>
            </w:r>
            <w:r w:rsidRPr="006453A6">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8C47B4" w:rsidRPr="006453A6"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6453A6">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8C47B4" w:rsidRPr="006453A6" w:rsidRDefault="008C47B4" w:rsidP="00222D5F">
            <w:pPr>
              <w:spacing w:after="0" w:line="240" w:lineRule="auto"/>
              <w:rPr>
                <w:rFonts w:ascii="Times New Roman" w:hAnsi="Times New Roman"/>
                <w:b/>
                <w:bCs/>
                <w:color w:val="000000"/>
                <w:sz w:val="20"/>
                <w:szCs w:val="20"/>
                <w:lang w:eastAsia="sk-SK"/>
              </w:rPr>
            </w:pPr>
            <w:r w:rsidRPr="006453A6">
              <w:rPr>
                <w:rFonts w:ascii="Times New Roman" w:hAnsi="Times New Roman"/>
                <w:b/>
                <w:bCs/>
                <w:color w:val="000000"/>
                <w:sz w:val="20"/>
                <w:szCs w:val="20"/>
                <w:lang w:eastAsia="sk-SK"/>
              </w:rPr>
              <w:t xml:space="preserve">          skutočnosť</w:t>
            </w:r>
          </w:p>
        </w:tc>
        <w:tc>
          <w:tcPr>
            <w:tcW w:w="941" w:type="pct"/>
            <w:tcBorders>
              <w:top w:val="single" w:sz="8" w:space="0" w:color="auto"/>
              <w:left w:val="nil"/>
              <w:bottom w:val="single" w:sz="8" w:space="0" w:color="auto"/>
              <w:right w:val="single" w:sz="8" w:space="0" w:color="auto"/>
            </w:tcBorders>
            <w:hideMark/>
          </w:tcPr>
          <w:p w:rsidR="008C47B4" w:rsidRPr="006453A6"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6453A6">
              <w:rPr>
                <w:rFonts w:ascii="Times New Roman" w:hAnsi="Times New Roman"/>
                <w:b/>
                <w:bCs/>
                <w:color w:val="000000"/>
                <w:sz w:val="20"/>
                <w:szCs w:val="20"/>
                <w:lang w:eastAsia="sk-SK"/>
              </w:rPr>
              <w:t>plnenie v %</w:t>
            </w:r>
          </w:p>
        </w:tc>
      </w:tr>
      <w:tr w:rsidR="008C47B4" w:rsidRPr="006453A6" w:rsidTr="00222D5F">
        <w:trPr>
          <w:trHeight w:val="345"/>
        </w:trPr>
        <w:tc>
          <w:tcPr>
            <w:tcW w:w="1392" w:type="pct"/>
            <w:tcBorders>
              <w:top w:val="nil"/>
              <w:left w:val="single" w:sz="8" w:space="0" w:color="auto"/>
              <w:bottom w:val="single" w:sz="8" w:space="0" w:color="auto"/>
              <w:right w:val="single" w:sz="8" w:space="0" w:color="auto"/>
            </w:tcBorders>
            <w:hideMark/>
          </w:tcPr>
          <w:p w:rsidR="008C47B4" w:rsidRPr="006453A6" w:rsidRDefault="008C47B4" w:rsidP="008C47B4">
            <w:pPr>
              <w:spacing w:after="0" w:line="240" w:lineRule="auto"/>
              <w:rPr>
                <w:rFonts w:ascii="Times New Roman" w:hAnsi="Times New Roman"/>
                <w:color w:val="000000"/>
                <w:lang w:eastAsia="sk-SK"/>
              </w:rPr>
            </w:pPr>
            <w:r>
              <w:rPr>
                <w:rFonts w:ascii="Times New Roman" w:hAnsi="Times New Roman"/>
                <w:color w:val="000000"/>
                <w:lang w:eastAsia="sk-SK"/>
              </w:rPr>
              <w:t xml:space="preserve">              155</w:t>
            </w:r>
          </w:p>
        </w:tc>
        <w:tc>
          <w:tcPr>
            <w:tcW w:w="1276" w:type="pct"/>
            <w:tcBorders>
              <w:top w:val="nil"/>
              <w:left w:val="nil"/>
              <w:bottom w:val="single" w:sz="8" w:space="0" w:color="auto"/>
              <w:right w:val="single" w:sz="8" w:space="0" w:color="auto"/>
            </w:tcBorders>
            <w:hideMark/>
          </w:tcPr>
          <w:p w:rsidR="008C47B4" w:rsidRPr="006453A6" w:rsidRDefault="008C47B4" w:rsidP="008C47B4">
            <w:pPr>
              <w:spacing w:after="0" w:line="240" w:lineRule="auto"/>
              <w:jc w:val="center"/>
              <w:rPr>
                <w:rFonts w:ascii="Times New Roman" w:hAnsi="Times New Roman"/>
                <w:color w:val="000000"/>
                <w:lang w:eastAsia="sk-SK"/>
              </w:rPr>
            </w:pPr>
            <w:r>
              <w:rPr>
                <w:rFonts w:ascii="Times New Roman" w:hAnsi="Times New Roman"/>
                <w:color w:val="000000"/>
                <w:lang w:eastAsia="sk-SK"/>
              </w:rPr>
              <w:t>75</w:t>
            </w:r>
          </w:p>
        </w:tc>
        <w:tc>
          <w:tcPr>
            <w:tcW w:w="1392" w:type="pct"/>
            <w:tcBorders>
              <w:top w:val="nil"/>
              <w:left w:val="nil"/>
              <w:bottom w:val="single" w:sz="8" w:space="0" w:color="auto"/>
              <w:right w:val="single" w:sz="8" w:space="0" w:color="auto"/>
            </w:tcBorders>
            <w:hideMark/>
          </w:tcPr>
          <w:p w:rsidR="008C47B4" w:rsidRPr="006453A6" w:rsidRDefault="008C47B4" w:rsidP="008C47B4">
            <w:pPr>
              <w:spacing w:after="0" w:line="240" w:lineRule="auto"/>
              <w:rPr>
                <w:rFonts w:ascii="Times New Roman" w:hAnsi="Times New Roman"/>
                <w:color w:val="000000"/>
                <w:lang w:eastAsia="sk-SK"/>
              </w:rPr>
            </w:pPr>
            <w:r>
              <w:rPr>
                <w:rFonts w:ascii="Times New Roman" w:hAnsi="Times New Roman"/>
                <w:color w:val="000000"/>
                <w:lang w:eastAsia="sk-SK"/>
              </w:rPr>
              <w:t xml:space="preserve">            76,09</w:t>
            </w:r>
          </w:p>
        </w:tc>
        <w:tc>
          <w:tcPr>
            <w:tcW w:w="941" w:type="pct"/>
            <w:tcBorders>
              <w:top w:val="nil"/>
              <w:left w:val="nil"/>
              <w:bottom w:val="single" w:sz="8" w:space="0" w:color="auto"/>
              <w:right w:val="single" w:sz="8" w:space="0" w:color="auto"/>
            </w:tcBorders>
            <w:hideMark/>
          </w:tcPr>
          <w:p w:rsidR="008C47B4" w:rsidRPr="006453A6" w:rsidRDefault="008C47B4" w:rsidP="008C47B4">
            <w:pPr>
              <w:spacing w:after="0" w:line="240" w:lineRule="auto"/>
              <w:rPr>
                <w:rFonts w:ascii="Times New Roman" w:hAnsi="Times New Roman"/>
                <w:color w:val="000000"/>
                <w:lang w:eastAsia="sk-SK"/>
              </w:rPr>
            </w:pPr>
            <w:r>
              <w:rPr>
                <w:rFonts w:ascii="Times New Roman" w:hAnsi="Times New Roman"/>
                <w:color w:val="000000"/>
                <w:lang w:eastAsia="sk-SK"/>
              </w:rPr>
              <w:t xml:space="preserve">           101</w:t>
            </w:r>
          </w:p>
        </w:tc>
      </w:tr>
    </w:tbl>
    <w:p w:rsidR="008C47B4" w:rsidRDefault="008C47B4" w:rsidP="008C47B4">
      <w:pPr>
        <w:pStyle w:val="Bezriadkovania"/>
        <w:rPr>
          <w:rFonts w:ascii="Times New Roman" w:hAnsi="Times New Roman"/>
        </w:rPr>
      </w:pPr>
    </w:p>
    <w:p w:rsidR="008C47B4" w:rsidRPr="006F6A43" w:rsidRDefault="008C47B4" w:rsidP="008C47B4">
      <w:pPr>
        <w:jc w:val="both"/>
        <w:rPr>
          <w:rFonts w:ascii="Times New Roman" w:hAnsi="Times New Roman"/>
          <w:sz w:val="24"/>
          <w:szCs w:val="24"/>
        </w:rPr>
      </w:pPr>
      <w:r>
        <w:rPr>
          <w:rFonts w:ascii="Times New Roman" w:hAnsi="Times New Roman"/>
          <w:sz w:val="24"/>
          <w:szCs w:val="24"/>
        </w:rPr>
        <w:t>Táto podtrieda funkčnej klasifikácie zahŕňa výdavky na požiarnu ochranu. V roku 2014 sa hradili výdavky na elektrickú energiu v budove požiarnej zbrojnice, skontrolovali a opravili sa hasiace prístroje.</w:t>
      </w:r>
    </w:p>
    <w:p w:rsidR="008C47B4" w:rsidRPr="00EE7AC9" w:rsidRDefault="008C47B4" w:rsidP="008C47B4">
      <w:pPr>
        <w:tabs>
          <w:tab w:val="left" w:pos="5103"/>
          <w:tab w:val="left" w:pos="6379"/>
        </w:tabs>
        <w:jc w:val="both"/>
        <w:rPr>
          <w:rFonts w:ascii="Times New Roman" w:hAnsi="Times New Roman"/>
          <w:sz w:val="24"/>
          <w:szCs w:val="24"/>
        </w:rPr>
      </w:pPr>
      <w:r>
        <w:rPr>
          <w:rFonts w:ascii="Times New Roman" w:hAnsi="Times New Roman"/>
          <w:sz w:val="24"/>
          <w:szCs w:val="24"/>
        </w:rPr>
        <w:t>-e</w:t>
      </w:r>
      <w:r w:rsidRPr="00EE7AC9">
        <w:rPr>
          <w:rFonts w:ascii="Times New Roman" w:hAnsi="Times New Roman"/>
          <w:sz w:val="24"/>
          <w:szCs w:val="24"/>
        </w:rPr>
        <w:t>nergie................................................................</w:t>
      </w:r>
      <w:r>
        <w:rPr>
          <w:rFonts w:ascii="Times New Roman" w:hAnsi="Times New Roman"/>
          <w:sz w:val="24"/>
          <w:szCs w:val="24"/>
        </w:rPr>
        <w:t>..........</w:t>
      </w:r>
      <w:r w:rsidRPr="00EE7AC9">
        <w:rPr>
          <w:rFonts w:ascii="Times New Roman" w:hAnsi="Times New Roman"/>
          <w:sz w:val="24"/>
          <w:szCs w:val="24"/>
        </w:rPr>
        <w:t>....</w:t>
      </w:r>
      <w:r>
        <w:rPr>
          <w:rFonts w:ascii="Times New Roman" w:hAnsi="Times New Roman"/>
          <w:sz w:val="24"/>
          <w:szCs w:val="24"/>
        </w:rPr>
        <w:t xml:space="preserve">...........  </w:t>
      </w:r>
      <w:r w:rsidRPr="00EE7AC9">
        <w:rPr>
          <w:rFonts w:ascii="Times New Roman" w:hAnsi="Times New Roman"/>
          <w:sz w:val="24"/>
          <w:szCs w:val="24"/>
        </w:rPr>
        <w:t>56,</w:t>
      </w:r>
      <w:r>
        <w:rPr>
          <w:rFonts w:ascii="Times New Roman" w:hAnsi="Times New Roman"/>
          <w:sz w:val="24"/>
          <w:szCs w:val="24"/>
        </w:rPr>
        <w:t>11</w:t>
      </w:r>
      <w:r w:rsidRPr="00EE7AC9">
        <w:rPr>
          <w:rFonts w:ascii="Times New Roman" w:hAnsi="Times New Roman"/>
          <w:sz w:val="24"/>
          <w:szCs w:val="24"/>
        </w:rPr>
        <w:t xml:space="preserve"> €</w:t>
      </w:r>
    </w:p>
    <w:p w:rsidR="008C47B4" w:rsidRDefault="008C47B4" w:rsidP="008C47B4">
      <w:pPr>
        <w:jc w:val="both"/>
        <w:rPr>
          <w:rFonts w:ascii="Times New Roman" w:hAnsi="Times New Roman"/>
          <w:sz w:val="24"/>
          <w:szCs w:val="24"/>
        </w:rPr>
      </w:pPr>
      <w:r>
        <w:rPr>
          <w:rFonts w:ascii="Times New Roman" w:hAnsi="Times New Roman"/>
          <w:sz w:val="24"/>
          <w:szCs w:val="24"/>
        </w:rPr>
        <w:t>-h</w:t>
      </w:r>
      <w:r w:rsidRPr="00EE7AC9">
        <w:rPr>
          <w:rFonts w:ascii="Times New Roman" w:hAnsi="Times New Roman"/>
          <w:sz w:val="24"/>
          <w:szCs w:val="24"/>
        </w:rPr>
        <w:t>asiace prístroje</w:t>
      </w:r>
      <w:r>
        <w:rPr>
          <w:rFonts w:ascii="Times New Roman" w:hAnsi="Times New Roman"/>
          <w:sz w:val="24"/>
          <w:szCs w:val="24"/>
        </w:rPr>
        <w:t>.................................</w:t>
      </w:r>
      <w:r w:rsidRPr="00EE7AC9">
        <w:rPr>
          <w:rFonts w:ascii="Times New Roman" w:hAnsi="Times New Roman"/>
          <w:sz w:val="24"/>
          <w:szCs w:val="24"/>
        </w:rPr>
        <w:t>...............</w:t>
      </w:r>
      <w:r>
        <w:rPr>
          <w:rFonts w:ascii="Times New Roman" w:hAnsi="Times New Roman"/>
          <w:sz w:val="24"/>
          <w:szCs w:val="24"/>
        </w:rPr>
        <w:t>...........</w:t>
      </w:r>
      <w:r w:rsidRPr="00EE7AC9">
        <w:rPr>
          <w:rFonts w:ascii="Times New Roman" w:hAnsi="Times New Roman"/>
          <w:sz w:val="24"/>
          <w:szCs w:val="24"/>
        </w:rPr>
        <w:t>.......</w:t>
      </w:r>
      <w:r>
        <w:rPr>
          <w:rFonts w:ascii="Times New Roman" w:hAnsi="Times New Roman"/>
          <w:sz w:val="24"/>
          <w:szCs w:val="24"/>
        </w:rPr>
        <w:t>..........</w:t>
      </w:r>
      <w:r w:rsidRPr="00EE7AC9">
        <w:rPr>
          <w:rFonts w:ascii="Times New Roman" w:hAnsi="Times New Roman"/>
          <w:sz w:val="24"/>
          <w:szCs w:val="24"/>
        </w:rPr>
        <w:t xml:space="preserve"> </w:t>
      </w:r>
      <w:r>
        <w:rPr>
          <w:rFonts w:ascii="Times New Roman" w:hAnsi="Times New Roman"/>
          <w:sz w:val="24"/>
          <w:szCs w:val="24"/>
        </w:rPr>
        <w:t>19,98</w:t>
      </w:r>
      <w:r w:rsidRPr="00EE7AC9">
        <w:rPr>
          <w:rFonts w:ascii="Times New Roman" w:hAnsi="Times New Roman"/>
          <w:sz w:val="24"/>
          <w:szCs w:val="24"/>
        </w:rPr>
        <w:t xml:space="preserve"> €</w:t>
      </w:r>
    </w:p>
    <w:p w:rsidR="008C47B4" w:rsidRDefault="008C47B4" w:rsidP="008C47B4">
      <w:pPr>
        <w:jc w:val="both"/>
        <w:rPr>
          <w:rFonts w:ascii="Times New Roman" w:hAnsi="Times New Roman"/>
          <w:b/>
          <w:sz w:val="24"/>
          <w:szCs w:val="24"/>
          <w:u w:val="single"/>
        </w:rPr>
      </w:pPr>
    </w:p>
    <w:p w:rsidR="008C47B4" w:rsidRDefault="008C47B4" w:rsidP="008C47B4">
      <w:pPr>
        <w:jc w:val="both"/>
        <w:rPr>
          <w:rFonts w:ascii="Times New Roman" w:hAnsi="Times New Roman"/>
          <w:b/>
          <w:sz w:val="24"/>
          <w:szCs w:val="24"/>
          <w:u w:val="single"/>
        </w:rPr>
      </w:pPr>
      <w:r w:rsidRPr="00EE7AC9">
        <w:rPr>
          <w:rFonts w:ascii="Times New Roman" w:hAnsi="Times New Roman"/>
          <w:b/>
          <w:sz w:val="24"/>
          <w:szCs w:val="24"/>
          <w:u w:val="single"/>
        </w:rPr>
        <w:t>04.5.1.3</w:t>
      </w:r>
      <w:r>
        <w:rPr>
          <w:rFonts w:ascii="Times New Roman" w:hAnsi="Times New Roman"/>
          <w:b/>
          <w:sz w:val="24"/>
          <w:szCs w:val="24"/>
          <w:u w:val="single"/>
        </w:rPr>
        <w:t xml:space="preserve"> -  Správa a údržba ciest</w:t>
      </w:r>
    </w:p>
    <w:p w:rsidR="008C47B4" w:rsidRDefault="008C47B4" w:rsidP="008C47B4">
      <w:pPr>
        <w:pStyle w:val="Bezriadkovania"/>
        <w:rPr>
          <w:rFonts w:ascii="Times New Roman" w:hAnsi="Times New Roman"/>
        </w:rPr>
      </w:pPr>
      <w:r w:rsidRPr="003D147A">
        <w:rPr>
          <w:rFonts w:ascii="Times New Roman" w:hAnsi="Times New Roman"/>
        </w:rPr>
        <w:t xml:space="preserve">                                                            </w:t>
      </w:r>
      <w:r>
        <w:rPr>
          <w:rFonts w:ascii="Times New Roman" w:hAnsi="Times New Roman"/>
        </w:rPr>
        <w:t xml:space="preserve">                                                                                                 eur</w:t>
      </w:r>
      <w:r w:rsidRPr="003D147A">
        <w:rPr>
          <w:rFonts w:ascii="Times New Roman" w:hAnsi="Times New Roman"/>
        </w:rPr>
        <w:t xml:space="preserve">  </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8C47B4" w:rsidRPr="006453A6" w:rsidTr="00222D5F">
        <w:trPr>
          <w:trHeight w:val="345"/>
        </w:trPr>
        <w:tc>
          <w:tcPr>
            <w:tcW w:w="1392" w:type="pct"/>
            <w:tcBorders>
              <w:top w:val="single" w:sz="8" w:space="0" w:color="auto"/>
              <w:left w:val="single" w:sz="8" w:space="0" w:color="auto"/>
              <w:bottom w:val="single" w:sz="8" w:space="0" w:color="auto"/>
              <w:right w:val="single" w:sz="8" w:space="0" w:color="auto"/>
            </w:tcBorders>
            <w:hideMark/>
          </w:tcPr>
          <w:p w:rsidR="008C47B4" w:rsidRPr="006453A6" w:rsidRDefault="008C47B4" w:rsidP="00222D5F">
            <w:pPr>
              <w:spacing w:after="0" w:line="240" w:lineRule="auto"/>
              <w:rPr>
                <w:rFonts w:ascii="Times New Roman" w:hAnsi="Times New Roman"/>
                <w:b/>
                <w:bCs/>
                <w:color w:val="000000"/>
                <w:sz w:val="24"/>
                <w:szCs w:val="24"/>
                <w:lang w:eastAsia="sk-SK"/>
              </w:rPr>
            </w:pPr>
            <w:r w:rsidRPr="006453A6">
              <w:rPr>
                <w:rFonts w:ascii="Times New Roman" w:hAnsi="Times New Roman"/>
                <w:b/>
                <w:bCs/>
                <w:color w:val="000000"/>
                <w:sz w:val="24"/>
                <w:szCs w:val="24"/>
                <w:lang w:eastAsia="sk-SK"/>
              </w:rPr>
              <w:t xml:space="preserve">  </w:t>
            </w:r>
            <w:r>
              <w:rPr>
                <w:rFonts w:ascii="Times New Roman" w:hAnsi="Times New Roman"/>
                <w:b/>
                <w:bCs/>
                <w:color w:val="000000"/>
                <w:sz w:val="24"/>
                <w:szCs w:val="24"/>
                <w:lang w:eastAsia="sk-SK"/>
              </w:rPr>
              <w:t xml:space="preserve">   </w:t>
            </w:r>
            <w:r w:rsidRPr="006453A6">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8C47B4" w:rsidRPr="006453A6"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6453A6">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8C47B4" w:rsidRPr="006453A6" w:rsidRDefault="008C47B4" w:rsidP="00222D5F">
            <w:pPr>
              <w:spacing w:after="0" w:line="240" w:lineRule="auto"/>
              <w:rPr>
                <w:rFonts w:ascii="Times New Roman" w:hAnsi="Times New Roman"/>
                <w:b/>
                <w:bCs/>
                <w:color w:val="000000"/>
                <w:sz w:val="20"/>
                <w:szCs w:val="20"/>
                <w:lang w:eastAsia="sk-SK"/>
              </w:rPr>
            </w:pPr>
            <w:r w:rsidRPr="006453A6">
              <w:rPr>
                <w:rFonts w:ascii="Times New Roman" w:hAnsi="Times New Roman"/>
                <w:b/>
                <w:bCs/>
                <w:color w:val="000000"/>
                <w:sz w:val="20"/>
                <w:szCs w:val="20"/>
                <w:lang w:eastAsia="sk-SK"/>
              </w:rPr>
              <w:t xml:space="preserve">          skutočnosť</w:t>
            </w:r>
          </w:p>
        </w:tc>
        <w:tc>
          <w:tcPr>
            <w:tcW w:w="941" w:type="pct"/>
            <w:tcBorders>
              <w:top w:val="single" w:sz="8" w:space="0" w:color="auto"/>
              <w:left w:val="nil"/>
              <w:bottom w:val="single" w:sz="8" w:space="0" w:color="auto"/>
              <w:right w:val="single" w:sz="8" w:space="0" w:color="auto"/>
            </w:tcBorders>
            <w:hideMark/>
          </w:tcPr>
          <w:p w:rsidR="008C47B4" w:rsidRPr="006453A6"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6453A6">
              <w:rPr>
                <w:rFonts w:ascii="Times New Roman" w:hAnsi="Times New Roman"/>
                <w:b/>
                <w:bCs/>
                <w:color w:val="000000"/>
                <w:sz w:val="20"/>
                <w:szCs w:val="20"/>
                <w:lang w:eastAsia="sk-SK"/>
              </w:rPr>
              <w:t>plnenie v %</w:t>
            </w:r>
          </w:p>
        </w:tc>
      </w:tr>
      <w:tr w:rsidR="008C47B4" w:rsidRPr="006453A6" w:rsidTr="00222D5F">
        <w:trPr>
          <w:trHeight w:val="345"/>
        </w:trPr>
        <w:tc>
          <w:tcPr>
            <w:tcW w:w="1392" w:type="pct"/>
            <w:tcBorders>
              <w:top w:val="nil"/>
              <w:left w:val="single" w:sz="8" w:space="0" w:color="auto"/>
              <w:bottom w:val="single" w:sz="8" w:space="0" w:color="auto"/>
              <w:right w:val="single" w:sz="8" w:space="0" w:color="auto"/>
            </w:tcBorders>
            <w:hideMark/>
          </w:tcPr>
          <w:p w:rsidR="008C47B4" w:rsidRPr="006453A6" w:rsidRDefault="008C47B4" w:rsidP="00B53932">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B53932">
              <w:rPr>
                <w:rFonts w:ascii="Times New Roman" w:hAnsi="Times New Roman"/>
                <w:color w:val="000000"/>
                <w:lang w:eastAsia="sk-SK"/>
              </w:rPr>
              <w:t>5 470</w:t>
            </w:r>
          </w:p>
        </w:tc>
        <w:tc>
          <w:tcPr>
            <w:tcW w:w="1276" w:type="pct"/>
            <w:tcBorders>
              <w:top w:val="nil"/>
              <w:left w:val="nil"/>
              <w:bottom w:val="single" w:sz="8" w:space="0" w:color="auto"/>
              <w:right w:val="single" w:sz="8" w:space="0" w:color="auto"/>
            </w:tcBorders>
            <w:hideMark/>
          </w:tcPr>
          <w:p w:rsidR="008C47B4" w:rsidRPr="006453A6" w:rsidRDefault="00B53932" w:rsidP="00B53932">
            <w:pPr>
              <w:spacing w:after="0" w:line="240" w:lineRule="auto"/>
              <w:jc w:val="center"/>
              <w:rPr>
                <w:rFonts w:ascii="Times New Roman" w:hAnsi="Times New Roman"/>
                <w:color w:val="000000"/>
                <w:lang w:eastAsia="sk-SK"/>
              </w:rPr>
            </w:pPr>
            <w:r>
              <w:rPr>
                <w:rFonts w:ascii="Times New Roman" w:hAnsi="Times New Roman"/>
                <w:color w:val="000000"/>
                <w:lang w:eastAsia="sk-SK"/>
              </w:rPr>
              <w:t>79</w:t>
            </w:r>
          </w:p>
        </w:tc>
        <w:tc>
          <w:tcPr>
            <w:tcW w:w="1392" w:type="pct"/>
            <w:tcBorders>
              <w:top w:val="nil"/>
              <w:left w:val="nil"/>
              <w:bottom w:val="single" w:sz="8" w:space="0" w:color="auto"/>
              <w:right w:val="single" w:sz="8" w:space="0" w:color="auto"/>
            </w:tcBorders>
            <w:hideMark/>
          </w:tcPr>
          <w:p w:rsidR="008C47B4" w:rsidRPr="006453A6" w:rsidRDefault="008C47B4" w:rsidP="00B53932">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B53932">
              <w:rPr>
                <w:rFonts w:ascii="Times New Roman" w:hAnsi="Times New Roman"/>
                <w:color w:val="000000"/>
                <w:lang w:eastAsia="sk-SK"/>
              </w:rPr>
              <w:t>77,23</w:t>
            </w:r>
          </w:p>
        </w:tc>
        <w:tc>
          <w:tcPr>
            <w:tcW w:w="941" w:type="pct"/>
            <w:tcBorders>
              <w:top w:val="nil"/>
              <w:left w:val="nil"/>
              <w:bottom w:val="single" w:sz="8" w:space="0" w:color="auto"/>
              <w:right w:val="single" w:sz="8" w:space="0" w:color="auto"/>
            </w:tcBorders>
            <w:hideMark/>
          </w:tcPr>
          <w:p w:rsidR="008C47B4" w:rsidRPr="006453A6" w:rsidRDefault="008C47B4" w:rsidP="00B53932">
            <w:pPr>
              <w:spacing w:after="0" w:line="240" w:lineRule="auto"/>
              <w:rPr>
                <w:rFonts w:ascii="Times New Roman" w:hAnsi="Times New Roman"/>
                <w:color w:val="000000"/>
                <w:lang w:eastAsia="sk-SK"/>
              </w:rPr>
            </w:pPr>
            <w:r>
              <w:rPr>
                <w:rFonts w:ascii="Times New Roman" w:hAnsi="Times New Roman"/>
                <w:color w:val="000000"/>
                <w:lang w:eastAsia="sk-SK"/>
              </w:rPr>
              <w:t xml:space="preserve">           9</w:t>
            </w:r>
            <w:r w:rsidR="00B53932">
              <w:rPr>
                <w:rFonts w:ascii="Times New Roman" w:hAnsi="Times New Roman"/>
                <w:color w:val="000000"/>
                <w:lang w:eastAsia="sk-SK"/>
              </w:rPr>
              <w:t>8</w:t>
            </w:r>
          </w:p>
        </w:tc>
      </w:tr>
    </w:tbl>
    <w:p w:rsidR="008C47B4" w:rsidRDefault="008C47B4" w:rsidP="008C47B4">
      <w:pPr>
        <w:pStyle w:val="Bezriadkovania"/>
        <w:rPr>
          <w:rFonts w:ascii="Times New Roman" w:hAnsi="Times New Roman"/>
        </w:rPr>
      </w:pPr>
    </w:p>
    <w:p w:rsidR="008C47B4" w:rsidRDefault="008C47B4" w:rsidP="008C47B4">
      <w:pPr>
        <w:jc w:val="both"/>
        <w:rPr>
          <w:rFonts w:ascii="Times New Roman" w:hAnsi="Times New Roman"/>
          <w:sz w:val="24"/>
          <w:szCs w:val="24"/>
        </w:rPr>
      </w:pPr>
      <w:r>
        <w:rPr>
          <w:rFonts w:ascii="Times New Roman" w:hAnsi="Times New Roman"/>
          <w:sz w:val="24"/>
          <w:szCs w:val="24"/>
        </w:rPr>
        <w:t xml:space="preserve">Z rozpočtovaných výdavkov sa  zakúpil materiál  a palivo na zimnú údržbu ciest a chodníkov, uhradilo sa nájomné za prenájom miestnej komunikácie (SPF).  </w:t>
      </w:r>
      <w:r w:rsidR="00B53932">
        <w:rPr>
          <w:rFonts w:ascii="Times New Roman" w:hAnsi="Times New Roman"/>
          <w:sz w:val="24"/>
          <w:szCs w:val="24"/>
        </w:rPr>
        <w:t xml:space="preserve">Obec plánovala v roku 2014 opravu chodníka pri </w:t>
      </w:r>
      <w:proofErr w:type="spellStart"/>
      <w:r w:rsidR="00B53932">
        <w:rPr>
          <w:rFonts w:ascii="Times New Roman" w:hAnsi="Times New Roman"/>
          <w:sz w:val="24"/>
          <w:szCs w:val="24"/>
        </w:rPr>
        <w:t>Šmikni</w:t>
      </w:r>
      <w:proofErr w:type="spellEnd"/>
      <w:r w:rsidR="00B53932">
        <w:rPr>
          <w:rFonts w:ascii="Times New Roman" w:hAnsi="Times New Roman"/>
          <w:sz w:val="24"/>
          <w:szCs w:val="24"/>
        </w:rPr>
        <w:t>, ale tento zámer sa nepodaril uskutočniť.</w:t>
      </w:r>
    </w:p>
    <w:p w:rsidR="008C47B4" w:rsidRPr="00CC2D56" w:rsidRDefault="008C47B4" w:rsidP="008C47B4">
      <w:pPr>
        <w:tabs>
          <w:tab w:val="left" w:pos="5103"/>
          <w:tab w:val="left" w:pos="6379"/>
        </w:tabs>
        <w:jc w:val="both"/>
        <w:rPr>
          <w:rFonts w:ascii="Times New Roman" w:hAnsi="Times New Roman"/>
          <w:sz w:val="24"/>
          <w:szCs w:val="24"/>
        </w:rPr>
      </w:pPr>
      <w:r>
        <w:rPr>
          <w:rFonts w:ascii="Times New Roman" w:hAnsi="Times New Roman"/>
          <w:sz w:val="24"/>
          <w:szCs w:val="24"/>
        </w:rPr>
        <w:lastRenderedPageBreak/>
        <w:t>-m</w:t>
      </w:r>
      <w:r w:rsidRPr="00CC2D56">
        <w:rPr>
          <w:rFonts w:ascii="Times New Roman" w:hAnsi="Times New Roman"/>
          <w:sz w:val="24"/>
          <w:szCs w:val="24"/>
        </w:rPr>
        <w:t>ateriál ......................................................</w:t>
      </w:r>
      <w:r>
        <w:rPr>
          <w:rFonts w:ascii="Times New Roman" w:hAnsi="Times New Roman"/>
          <w:sz w:val="24"/>
          <w:szCs w:val="24"/>
        </w:rPr>
        <w:t>....................................</w:t>
      </w:r>
      <w:r w:rsidR="00B53932">
        <w:rPr>
          <w:rFonts w:ascii="Times New Roman" w:hAnsi="Times New Roman"/>
          <w:sz w:val="24"/>
          <w:szCs w:val="24"/>
        </w:rPr>
        <w:t xml:space="preserve"> 0,52</w:t>
      </w:r>
      <w:r w:rsidRPr="00CC2D56">
        <w:rPr>
          <w:rFonts w:ascii="Times New Roman" w:hAnsi="Times New Roman"/>
          <w:sz w:val="24"/>
          <w:szCs w:val="24"/>
        </w:rPr>
        <w:t xml:space="preserve"> €</w:t>
      </w:r>
    </w:p>
    <w:p w:rsidR="008C47B4" w:rsidRPr="00CC2D56" w:rsidRDefault="008C47B4" w:rsidP="008C47B4">
      <w:pPr>
        <w:jc w:val="both"/>
        <w:rPr>
          <w:rFonts w:ascii="Times New Roman" w:hAnsi="Times New Roman"/>
          <w:sz w:val="24"/>
          <w:szCs w:val="24"/>
        </w:rPr>
      </w:pPr>
      <w:r>
        <w:rPr>
          <w:rFonts w:ascii="Times New Roman" w:hAnsi="Times New Roman"/>
          <w:sz w:val="24"/>
          <w:szCs w:val="24"/>
        </w:rPr>
        <w:t>-p</w:t>
      </w:r>
      <w:r w:rsidRPr="00CC2D56">
        <w:rPr>
          <w:rFonts w:ascii="Times New Roman" w:hAnsi="Times New Roman"/>
          <w:sz w:val="24"/>
          <w:szCs w:val="24"/>
        </w:rPr>
        <w:t>alivo..............</w:t>
      </w:r>
      <w:r>
        <w:rPr>
          <w:rFonts w:ascii="Times New Roman" w:hAnsi="Times New Roman"/>
          <w:sz w:val="24"/>
          <w:szCs w:val="24"/>
        </w:rPr>
        <w:t>..........</w:t>
      </w:r>
      <w:r w:rsidRPr="00CC2D56">
        <w:rPr>
          <w:rFonts w:ascii="Times New Roman" w:hAnsi="Times New Roman"/>
          <w:sz w:val="24"/>
          <w:szCs w:val="24"/>
        </w:rPr>
        <w:t>............................................</w:t>
      </w:r>
      <w:r>
        <w:rPr>
          <w:rFonts w:ascii="Times New Roman" w:hAnsi="Times New Roman"/>
          <w:sz w:val="24"/>
          <w:szCs w:val="24"/>
        </w:rPr>
        <w:t>....</w:t>
      </w:r>
      <w:r w:rsidR="00C56664">
        <w:rPr>
          <w:rFonts w:ascii="Times New Roman" w:hAnsi="Times New Roman"/>
          <w:sz w:val="24"/>
          <w:szCs w:val="24"/>
        </w:rPr>
        <w:t xml:space="preserve"> </w:t>
      </w:r>
      <w:r>
        <w:rPr>
          <w:rFonts w:ascii="Times New Roman" w:hAnsi="Times New Roman"/>
          <w:sz w:val="24"/>
          <w:szCs w:val="24"/>
        </w:rPr>
        <w:t>....................</w:t>
      </w:r>
      <w:r w:rsidR="00B53932">
        <w:rPr>
          <w:rFonts w:ascii="Times New Roman" w:hAnsi="Times New Roman"/>
          <w:sz w:val="24"/>
          <w:szCs w:val="24"/>
        </w:rPr>
        <w:t>24,40</w:t>
      </w:r>
      <w:r w:rsidRPr="00CC2D56">
        <w:rPr>
          <w:rFonts w:ascii="Times New Roman" w:hAnsi="Times New Roman"/>
          <w:sz w:val="24"/>
          <w:szCs w:val="24"/>
        </w:rPr>
        <w:t xml:space="preserve"> €</w:t>
      </w:r>
    </w:p>
    <w:p w:rsidR="008C47B4" w:rsidRDefault="008C47B4" w:rsidP="008C47B4">
      <w:pPr>
        <w:tabs>
          <w:tab w:val="left" w:pos="6379"/>
        </w:tabs>
        <w:jc w:val="both"/>
        <w:rPr>
          <w:rFonts w:ascii="Times New Roman" w:hAnsi="Times New Roman"/>
          <w:sz w:val="24"/>
          <w:szCs w:val="24"/>
        </w:rPr>
      </w:pPr>
      <w:r>
        <w:rPr>
          <w:rFonts w:ascii="Times New Roman" w:hAnsi="Times New Roman"/>
          <w:sz w:val="24"/>
          <w:szCs w:val="24"/>
        </w:rPr>
        <w:t>-n</w:t>
      </w:r>
      <w:r w:rsidRPr="00CC2D56">
        <w:rPr>
          <w:rFonts w:ascii="Times New Roman" w:hAnsi="Times New Roman"/>
          <w:sz w:val="24"/>
          <w:szCs w:val="24"/>
        </w:rPr>
        <w:t xml:space="preserve">ájomné  </w:t>
      </w:r>
      <w:r w:rsidR="00B53932">
        <w:rPr>
          <w:rFonts w:ascii="Times New Roman" w:hAnsi="Times New Roman"/>
          <w:sz w:val="24"/>
          <w:szCs w:val="24"/>
        </w:rPr>
        <w:t>..............</w:t>
      </w:r>
      <w:r w:rsidRPr="00CC2D56">
        <w:rPr>
          <w:rFonts w:ascii="Times New Roman" w:hAnsi="Times New Roman"/>
          <w:sz w:val="24"/>
          <w:szCs w:val="24"/>
        </w:rPr>
        <w:t>.......................................</w:t>
      </w:r>
      <w:r>
        <w:rPr>
          <w:rFonts w:ascii="Times New Roman" w:hAnsi="Times New Roman"/>
          <w:sz w:val="24"/>
          <w:szCs w:val="24"/>
        </w:rPr>
        <w:t>................................</w:t>
      </w:r>
      <w:r w:rsidRPr="00CC2D56">
        <w:rPr>
          <w:rFonts w:ascii="Times New Roman" w:hAnsi="Times New Roman"/>
          <w:sz w:val="24"/>
          <w:szCs w:val="24"/>
        </w:rPr>
        <w:t xml:space="preserve"> 52,31 €</w:t>
      </w:r>
    </w:p>
    <w:p w:rsidR="008C47B4" w:rsidRDefault="008C47B4" w:rsidP="008C47B4">
      <w:pPr>
        <w:jc w:val="both"/>
        <w:rPr>
          <w:rFonts w:ascii="Times New Roman" w:hAnsi="Times New Roman"/>
          <w:b/>
          <w:sz w:val="24"/>
          <w:szCs w:val="24"/>
          <w:u w:val="single"/>
        </w:rPr>
      </w:pPr>
      <w:r w:rsidRPr="00D6284F">
        <w:rPr>
          <w:rFonts w:ascii="Times New Roman" w:hAnsi="Times New Roman"/>
          <w:b/>
          <w:sz w:val="24"/>
          <w:szCs w:val="24"/>
          <w:u w:val="single"/>
        </w:rPr>
        <w:t>05.1.0 – Nakladanie s</w:t>
      </w:r>
      <w:r>
        <w:rPr>
          <w:rFonts w:ascii="Times New Roman" w:hAnsi="Times New Roman"/>
          <w:b/>
          <w:sz w:val="24"/>
          <w:szCs w:val="24"/>
          <w:u w:val="single"/>
        </w:rPr>
        <w:t> </w:t>
      </w:r>
      <w:r w:rsidRPr="00D6284F">
        <w:rPr>
          <w:rFonts w:ascii="Times New Roman" w:hAnsi="Times New Roman"/>
          <w:b/>
          <w:sz w:val="24"/>
          <w:szCs w:val="24"/>
          <w:u w:val="single"/>
        </w:rPr>
        <w:t>odpadmi</w:t>
      </w:r>
    </w:p>
    <w:p w:rsidR="008C47B4" w:rsidRDefault="008C47B4" w:rsidP="008C47B4">
      <w:pPr>
        <w:pStyle w:val="Bezriadkovania"/>
        <w:rPr>
          <w:rFonts w:ascii="Times New Roman" w:hAnsi="Times New Roman"/>
        </w:rPr>
      </w:pPr>
      <w:r>
        <w:t xml:space="preserve"> </w:t>
      </w:r>
      <w:r>
        <w:rPr>
          <w:rFonts w:ascii="Times New Roman" w:hAnsi="Times New Roman"/>
        </w:rPr>
        <w:t xml:space="preserve">                                                                                                                                                            eur</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8C47B4" w:rsidRPr="006453A6" w:rsidTr="00222D5F">
        <w:trPr>
          <w:trHeight w:val="345"/>
        </w:trPr>
        <w:tc>
          <w:tcPr>
            <w:tcW w:w="1392" w:type="pct"/>
            <w:tcBorders>
              <w:top w:val="single" w:sz="8" w:space="0" w:color="auto"/>
              <w:left w:val="single" w:sz="8" w:space="0" w:color="auto"/>
              <w:bottom w:val="single" w:sz="8" w:space="0" w:color="auto"/>
              <w:right w:val="single" w:sz="8" w:space="0" w:color="auto"/>
            </w:tcBorders>
            <w:hideMark/>
          </w:tcPr>
          <w:p w:rsidR="008C47B4" w:rsidRPr="006453A6" w:rsidRDefault="008C47B4" w:rsidP="00222D5F">
            <w:pPr>
              <w:spacing w:after="0" w:line="240" w:lineRule="auto"/>
              <w:rPr>
                <w:rFonts w:ascii="Times New Roman" w:hAnsi="Times New Roman"/>
                <w:b/>
                <w:bCs/>
                <w:color w:val="000000"/>
                <w:sz w:val="24"/>
                <w:szCs w:val="24"/>
                <w:lang w:eastAsia="sk-SK"/>
              </w:rPr>
            </w:pPr>
            <w:r w:rsidRPr="006453A6">
              <w:rPr>
                <w:rFonts w:ascii="Times New Roman" w:hAnsi="Times New Roman"/>
                <w:b/>
                <w:bCs/>
                <w:color w:val="000000"/>
                <w:sz w:val="24"/>
                <w:szCs w:val="24"/>
                <w:lang w:eastAsia="sk-SK"/>
              </w:rPr>
              <w:t xml:space="preserve"> </w:t>
            </w:r>
            <w:r>
              <w:rPr>
                <w:rFonts w:ascii="Times New Roman" w:hAnsi="Times New Roman"/>
                <w:b/>
                <w:bCs/>
                <w:color w:val="000000"/>
                <w:sz w:val="24"/>
                <w:szCs w:val="24"/>
                <w:lang w:eastAsia="sk-SK"/>
              </w:rPr>
              <w:t xml:space="preserve">  </w:t>
            </w:r>
            <w:r w:rsidRPr="006453A6">
              <w:rPr>
                <w:rFonts w:ascii="Times New Roman" w:hAnsi="Times New Roman"/>
                <w:b/>
                <w:bCs/>
                <w:color w:val="000000"/>
                <w:sz w:val="24"/>
                <w:szCs w:val="24"/>
                <w:lang w:eastAsia="sk-SK"/>
              </w:rPr>
              <w:t xml:space="preserve"> </w:t>
            </w:r>
            <w:r w:rsidRPr="006453A6">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8C47B4" w:rsidRPr="006453A6"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6453A6">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8C47B4" w:rsidRPr="006453A6" w:rsidRDefault="008C47B4" w:rsidP="00222D5F">
            <w:pPr>
              <w:spacing w:after="0" w:line="240" w:lineRule="auto"/>
              <w:rPr>
                <w:rFonts w:ascii="Times New Roman" w:hAnsi="Times New Roman"/>
                <w:b/>
                <w:bCs/>
                <w:color w:val="000000"/>
                <w:sz w:val="20"/>
                <w:szCs w:val="20"/>
                <w:lang w:eastAsia="sk-SK"/>
              </w:rPr>
            </w:pPr>
            <w:r w:rsidRPr="006453A6">
              <w:rPr>
                <w:rFonts w:ascii="Times New Roman" w:hAnsi="Times New Roman"/>
                <w:b/>
                <w:bCs/>
                <w:color w:val="000000"/>
                <w:sz w:val="20"/>
                <w:szCs w:val="20"/>
                <w:lang w:eastAsia="sk-SK"/>
              </w:rPr>
              <w:t xml:space="preserve">          skutočnosť</w:t>
            </w:r>
          </w:p>
        </w:tc>
        <w:tc>
          <w:tcPr>
            <w:tcW w:w="941" w:type="pct"/>
            <w:tcBorders>
              <w:top w:val="single" w:sz="8" w:space="0" w:color="auto"/>
              <w:left w:val="nil"/>
              <w:bottom w:val="single" w:sz="8" w:space="0" w:color="auto"/>
              <w:right w:val="single" w:sz="8" w:space="0" w:color="auto"/>
            </w:tcBorders>
            <w:hideMark/>
          </w:tcPr>
          <w:p w:rsidR="008C47B4" w:rsidRPr="006453A6"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6453A6">
              <w:rPr>
                <w:rFonts w:ascii="Times New Roman" w:hAnsi="Times New Roman"/>
                <w:b/>
                <w:bCs/>
                <w:color w:val="000000"/>
                <w:sz w:val="20"/>
                <w:szCs w:val="20"/>
                <w:lang w:eastAsia="sk-SK"/>
              </w:rPr>
              <w:t>plnenie v %</w:t>
            </w:r>
          </w:p>
        </w:tc>
      </w:tr>
      <w:tr w:rsidR="008C47B4" w:rsidRPr="006453A6" w:rsidTr="00222D5F">
        <w:trPr>
          <w:trHeight w:val="345"/>
        </w:trPr>
        <w:tc>
          <w:tcPr>
            <w:tcW w:w="1392" w:type="pct"/>
            <w:tcBorders>
              <w:top w:val="nil"/>
              <w:left w:val="single" w:sz="8" w:space="0" w:color="auto"/>
              <w:bottom w:val="single" w:sz="8" w:space="0" w:color="auto"/>
              <w:right w:val="single" w:sz="8" w:space="0" w:color="auto"/>
            </w:tcBorders>
            <w:hideMark/>
          </w:tcPr>
          <w:p w:rsidR="008C47B4" w:rsidRPr="006453A6" w:rsidRDefault="00943DEC" w:rsidP="00943DEC">
            <w:pPr>
              <w:spacing w:after="0" w:line="240" w:lineRule="auto"/>
              <w:jc w:val="center"/>
              <w:rPr>
                <w:rFonts w:ascii="Times New Roman" w:hAnsi="Times New Roman"/>
                <w:color w:val="000000"/>
                <w:lang w:eastAsia="sk-SK"/>
              </w:rPr>
            </w:pPr>
            <w:r>
              <w:rPr>
                <w:rFonts w:ascii="Times New Roman" w:hAnsi="Times New Roman"/>
                <w:color w:val="000000"/>
                <w:lang w:eastAsia="sk-SK"/>
              </w:rPr>
              <w:t>5 750</w:t>
            </w:r>
          </w:p>
        </w:tc>
        <w:tc>
          <w:tcPr>
            <w:tcW w:w="1276" w:type="pct"/>
            <w:tcBorders>
              <w:top w:val="nil"/>
              <w:left w:val="nil"/>
              <w:bottom w:val="single" w:sz="8" w:space="0" w:color="auto"/>
              <w:right w:val="single" w:sz="8" w:space="0" w:color="auto"/>
            </w:tcBorders>
            <w:hideMark/>
          </w:tcPr>
          <w:p w:rsidR="008C47B4" w:rsidRPr="006453A6" w:rsidRDefault="008C47B4" w:rsidP="00943DEC">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943DEC">
              <w:rPr>
                <w:rFonts w:ascii="Times New Roman" w:hAnsi="Times New Roman"/>
                <w:color w:val="000000"/>
                <w:lang w:eastAsia="sk-SK"/>
              </w:rPr>
              <w:t>3 772,52</w:t>
            </w:r>
          </w:p>
        </w:tc>
        <w:tc>
          <w:tcPr>
            <w:tcW w:w="1392" w:type="pct"/>
            <w:tcBorders>
              <w:top w:val="nil"/>
              <w:left w:val="nil"/>
              <w:bottom w:val="single" w:sz="8" w:space="0" w:color="auto"/>
              <w:right w:val="single" w:sz="8" w:space="0" w:color="auto"/>
            </w:tcBorders>
            <w:hideMark/>
          </w:tcPr>
          <w:p w:rsidR="008C47B4" w:rsidRPr="006453A6" w:rsidRDefault="008C47B4" w:rsidP="00943DEC">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943DEC">
              <w:rPr>
                <w:rFonts w:ascii="Times New Roman" w:hAnsi="Times New Roman"/>
                <w:color w:val="000000"/>
                <w:lang w:eastAsia="sk-SK"/>
              </w:rPr>
              <w:t>3 824,89</w:t>
            </w:r>
          </w:p>
        </w:tc>
        <w:tc>
          <w:tcPr>
            <w:tcW w:w="941" w:type="pct"/>
            <w:tcBorders>
              <w:top w:val="nil"/>
              <w:left w:val="nil"/>
              <w:bottom w:val="single" w:sz="8" w:space="0" w:color="auto"/>
              <w:right w:val="single" w:sz="8" w:space="0" w:color="auto"/>
            </w:tcBorders>
            <w:hideMark/>
          </w:tcPr>
          <w:p w:rsidR="008C47B4" w:rsidRPr="006453A6" w:rsidRDefault="00943DEC" w:rsidP="00943DEC">
            <w:pPr>
              <w:spacing w:after="0" w:line="240" w:lineRule="auto"/>
              <w:jc w:val="center"/>
              <w:rPr>
                <w:rFonts w:ascii="Times New Roman" w:hAnsi="Times New Roman"/>
                <w:color w:val="000000"/>
                <w:lang w:eastAsia="sk-SK"/>
              </w:rPr>
            </w:pPr>
            <w:r>
              <w:rPr>
                <w:rFonts w:ascii="Times New Roman" w:hAnsi="Times New Roman"/>
                <w:color w:val="000000"/>
                <w:lang w:eastAsia="sk-SK"/>
              </w:rPr>
              <w:t>101</w:t>
            </w:r>
          </w:p>
        </w:tc>
      </w:tr>
    </w:tbl>
    <w:p w:rsidR="008C47B4" w:rsidRDefault="008C47B4" w:rsidP="008C47B4">
      <w:pPr>
        <w:pStyle w:val="Bezriadkovania"/>
        <w:rPr>
          <w:rFonts w:ascii="Times New Roman" w:hAnsi="Times New Roman"/>
        </w:rPr>
      </w:pPr>
    </w:p>
    <w:p w:rsidR="008C47B4" w:rsidRPr="003D147A" w:rsidRDefault="008C47B4" w:rsidP="008C47B4">
      <w:pPr>
        <w:pStyle w:val="Bezriadkovania"/>
        <w:rPr>
          <w:rFonts w:ascii="Times New Roman" w:hAnsi="Times New Roman"/>
          <w:b/>
          <w:u w:val="single"/>
        </w:rPr>
      </w:pPr>
    </w:p>
    <w:p w:rsidR="008C47B4" w:rsidRDefault="008C47B4" w:rsidP="008C47B4">
      <w:pPr>
        <w:jc w:val="both"/>
        <w:rPr>
          <w:rFonts w:ascii="Times New Roman" w:hAnsi="Times New Roman"/>
          <w:sz w:val="24"/>
          <w:szCs w:val="24"/>
        </w:rPr>
      </w:pPr>
      <w:r>
        <w:rPr>
          <w:rFonts w:ascii="Times New Roman" w:hAnsi="Times New Roman"/>
          <w:sz w:val="24"/>
          <w:szCs w:val="24"/>
        </w:rPr>
        <w:t>Rozpočet na nakladanie s odpadmi bol schválený na zabezpečenie odvozu KO od občanov a na systém separovaného zberu. V tejto kapitole sa použili finančné prostriedky na úhradu nákladov spojených s odvozom a likvidáciou  komunálneho odpadu, na nákup PHM do traktora na odvoz separovaného zberu, uhradila sa spotreba elektrickej e</w:t>
      </w:r>
      <w:r w:rsidR="00943DEC">
        <w:rPr>
          <w:rFonts w:ascii="Times New Roman" w:hAnsi="Times New Roman"/>
          <w:sz w:val="24"/>
          <w:szCs w:val="24"/>
        </w:rPr>
        <w:t>nergie v zbernom dvore, zakúpila</w:t>
      </w:r>
      <w:r>
        <w:rPr>
          <w:rFonts w:ascii="Times New Roman" w:hAnsi="Times New Roman"/>
          <w:sz w:val="24"/>
          <w:szCs w:val="24"/>
        </w:rPr>
        <w:t xml:space="preserve"> sa </w:t>
      </w:r>
      <w:r w:rsidR="00943DEC">
        <w:rPr>
          <w:rFonts w:ascii="Times New Roman" w:hAnsi="Times New Roman"/>
          <w:sz w:val="24"/>
          <w:szCs w:val="24"/>
        </w:rPr>
        <w:t xml:space="preserve"> </w:t>
      </w:r>
      <w:proofErr w:type="spellStart"/>
      <w:r w:rsidR="00943DEC">
        <w:rPr>
          <w:rFonts w:ascii="Times New Roman" w:hAnsi="Times New Roman"/>
          <w:sz w:val="24"/>
          <w:szCs w:val="24"/>
        </w:rPr>
        <w:t>fotopasca</w:t>
      </w:r>
      <w:proofErr w:type="spellEnd"/>
      <w:r w:rsidR="00943DEC">
        <w:rPr>
          <w:rFonts w:ascii="Times New Roman" w:hAnsi="Times New Roman"/>
          <w:sz w:val="24"/>
          <w:szCs w:val="24"/>
        </w:rPr>
        <w:t>.</w:t>
      </w:r>
    </w:p>
    <w:p w:rsidR="00943DEC" w:rsidRDefault="00943DEC" w:rsidP="00943DEC">
      <w:pPr>
        <w:rPr>
          <w:rFonts w:ascii="Times New Roman" w:hAnsi="Times New Roman"/>
          <w:sz w:val="24"/>
          <w:szCs w:val="24"/>
        </w:rPr>
      </w:pPr>
      <w:r>
        <w:rPr>
          <w:rFonts w:ascii="Times New Roman" w:hAnsi="Times New Roman"/>
          <w:sz w:val="24"/>
          <w:szCs w:val="24"/>
        </w:rPr>
        <w:t>- platy, odvody ...............................................................................136,28 €</w:t>
      </w:r>
    </w:p>
    <w:p w:rsidR="008C47B4" w:rsidRDefault="008C47B4" w:rsidP="008C47B4">
      <w:pPr>
        <w:tabs>
          <w:tab w:val="left" w:pos="5103"/>
        </w:tabs>
        <w:jc w:val="both"/>
        <w:rPr>
          <w:rFonts w:ascii="Times New Roman" w:hAnsi="Times New Roman"/>
          <w:sz w:val="24"/>
          <w:szCs w:val="24"/>
        </w:rPr>
      </w:pPr>
      <w:r>
        <w:rPr>
          <w:rFonts w:ascii="Times New Roman" w:hAnsi="Times New Roman"/>
          <w:sz w:val="24"/>
          <w:szCs w:val="24"/>
        </w:rPr>
        <w:t>-energie............................................................................................</w:t>
      </w:r>
      <w:r w:rsidR="00943DEC">
        <w:rPr>
          <w:rFonts w:ascii="Times New Roman" w:hAnsi="Times New Roman"/>
          <w:sz w:val="24"/>
          <w:szCs w:val="24"/>
        </w:rPr>
        <w:t>140,08</w:t>
      </w:r>
      <w:r>
        <w:rPr>
          <w:rFonts w:ascii="Times New Roman" w:hAnsi="Times New Roman"/>
          <w:sz w:val="24"/>
          <w:szCs w:val="24"/>
        </w:rPr>
        <w:t xml:space="preserve"> €</w:t>
      </w:r>
    </w:p>
    <w:p w:rsidR="008C47B4" w:rsidRDefault="008C47B4" w:rsidP="008C47B4">
      <w:pPr>
        <w:jc w:val="both"/>
        <w:rPr>
          <w:rFonts w:ascii="Times New Roman" w:hAnsi="Times New Roman"/>
          <w:sz w:val="24"/>
          <w:szCs w:val="24"/>
        </w:rPr>
      </w:pPr>
      <w:r>
        <w:rPr>
          <w:rFonts w:ascii="Times New Roman" w:hAnsi="Times New Roman"/>
          <w:sz w:val="24"/>
          <w:szCs w:val="24"/>
        </w:rPr>
        <w:t>-materiál</w:t>
      </w:r>
      <w:r w:rsidR="00943DEC">
        <w:rPr>
          <w:rFonts w:ascii="Times New Roman" w:hAnsi="Times New Roman"/>
          <w:sz w:val="24"/>
          <w:szCs w:val="24"/>
        </w:rPr>
        <w:t>, zariadenie</w:t>
      </w:r>
      <w:r>
        <w:rPr>
          <w:rFonts w:ascii="Times New Roman" w:hAnsi="Times New Roman"/>
          <w:sz w:val="24"/>
          <w:szCs w:val="24"/>
        </w:rPr>
        <w:t>........................................................................</w:t>
      </w:r>
      <w:r w:rsidR="00943DEC">
        <w:rPr>
          <w:rFonts w:ascii="Times New Roman" w:hAnsi="Times New Roman"/>
          <w:sz w:val="24"/>
          <w:szCs w:val="24"/>
        </w:rPr>
        <w:t>639,38</w:t>
      </w:r>
      <w:r>
        <w:rPr>
          <w:rFonts w:ascii="Times New Roman" w:hAnsi="Times New Roman"/>
          <w:sz w:val="24"/>
          <w:szCs w:val="24"/>
        </w:rPr>
        <w:t xml:space="preserve"> €</w:t>
      </w:r>
    </w:p>
    <w:p w:rsidR="008C47B4" w:rsidRDefault="008C47B4" w:rsidP="008C47B4">
      <w:pPr>
        <w:jc w:val="both"/>
        <w:rPr>
          <w:rFonts w:ascii="Times New Roman" w:hAnsi="Times New Roman"/>
          <w:sz w:val="24"/>
          <w:szCs w:val="24"/>
        </w:rPr>
      </w:pPr>
      <w:r>
        <w:rPr>
          <w:rFonts w:ascii="Times New Roman" w:hAnsi="Times New Roman"/>
          <w:sz w:val="24"/>
          <w:szCs w:val="24"/>
        </w:rPr>
        <w:t>- palivo.......................................................................</w:t>
      </w:r>
      <w:r w:rsidR="00C56664">
        <w:rPr>
          <w:rFonts w:ascii="Times New Roman" w:hAnsi="Times New Roman"/>
          <w:sz w:val="24"/>
          <w:szCs w:val="24"/>
        </w:rPr>
        <w:t>...</w:t>
      </w:r>
      <w:r>
        <w:rPr>
          <w:rFonts w:ascii="Times New Roman" w:hAnsi="Times New Roman"/>
          <w:sz w:val="24"/>
          <w:szCs w:val="24"/>
        </w:rPr>
        <w:t>..............</w:t>
      </w:r>
      <w:r w:rsidR="00943DEC">
        <w:rPr>
          <w:rFonts w:ascii="Times New Roman" w:hAnsi="Times New Roman"/>
          <w:sz w:val="24"/>
          <w:szCs w:val="24"/>
        </w:rPr>
        <w:t>....</w:t>
      </w:r>
      <w:r>
        <w:rPr>
          <w:rFonts w:ascii="Times New Roman" w:hAnsi="Times New Roman"/>
          <w:sz w:val="24"/>
          <w:szCs w:val="24"/>
        </w:rPr>
        <w:t>.2</w:t>
      </w:r>
      <w:r w:rsidR="00943DEC">
        <w:rPr>
          <w:rFonts w:ascii="Times New Roman" w:hAnsi="Times New Roman"/>
          <w:sz w:val="24"/>
          <w:szCs w:val="24"/>
        </w:rPr>
        <w:t>01,17</w:t>
      </w:r>
      <w:r>
        <w:rPr>
          <w:rFonts w:ascii="Times New Roman" w:hAnsi="Times New Roman"/>
          <w:sz w:val="24"/>
          <w:szCs w:val="24"/>
        </w:rPr>
        <w:t xml:space="preserve"> €</w:t>
      </w:r>
    </w:p>
    <w:p w:rsidR="008C47B4" w:rsidRDefault="008C47B4" w:rsidP="008C47B4">
      <w:pPr>
        <w:tabs>
          <w:tab w:val="left" w:pos="5103"/>
        </w:tabs>
        <w:jc w:val="both"/>
        <w:rPr>
          <w:rFonts w:ascii="Times New Roman" w:hAnsi="Times New Roman"/>
          <w:sz w:val="24"/>
          <w:szCs w:val="24"/>
        </w:rPr>
      </w:pPr>
      <w:r>
        <w:rPr>
          <w:rFonts w:ascii="Times New Roman" w:hAnsi="Times New Roman"/>
          <w:sz w:val="24"/>
          <w:szCs w:val="24"/>
        </w:rPr>
        <w:t>- služby</w:t>
      </w:r>
      <w:r w:rsidR="00943DEC">
        <w:rPr>
          <w:rFonts w:ascii="Times New Roman" w:hAnsi="Times New Roman"/>
          <w:sz w:val="24"/>
          <w:szCs w:val="24"/>
        </w:rPr>
        <w:t xml:space="preserve"> odvoz KO</w:t>
      </w:r>
      <w:r>
        <w:rPr>
          <w:rFonts w:ascii="Times New Roman" w:hAnsi="Times New Roman"/>
          <w:sz w:val="24"/>
          <w:szCs w:val="24"/>
        </w:rPr>
        <w:t>..................................................</w:t>
      </w:r>
      <w:r w:rsidR="00C56664">
        <w:rPr>
          <w:rFonts w:ascii="Times New Roman" w:hAnsi="Times New Roman"/>
          <w:sz w:val="24"/>
          <w:szCs w:val="24"/>
        </w:rPr>
        <w:t>.</w:t>
      </w:r>
      <w:r>
        <w:rPr>
          <w:rFonts w:ascii="Times New Roman" w:hAnsi="Times New Roman"/>
          <w:sz w:val="24"/>
          <w:szCs w:val="24"/>
        </w:rPr>
        <w:t>....................</w:t>
      </w:r>
      <w:r w:rsidR="00943DEC">
        <w:rPr>
          <w:rFonts w:ascii="Times New Roman" w:hAnsi="Times New Roman"/>
          <w:sz w:val="24"/>
          <w:szCs w:val="24"/>
        </w:rPr>
        <w:t xml:space="preserve"> 2 562,81</w:t>
      </w:r>
      <w:r>
        <w:rPr>
          <w:rFonts w:ascii="Times New Roman" w:hAnsi="Times New Roman"/>
          <w:sz w:val="24"/>
          <w:szCs w:val="24"/>
        </w:rPr>
        <w:t xml:space="preserve"> €</w:t>
      </w:r>
    </w:p>
    <w:p w:rsidR="00943DEC" w:rsidRDefault="00943DEC" w:rsidP="008C47B4">
      <w:pPr>
        <w:tabs>
          <w:tab w:val="left" w:pos="5103"/>
        </w:tabs>
        <w:jc w:val="both"/>
        <w:rPr>
          <w:rFonts w:ascii="Times New Roman" w:hAnsi="Times New Roman"/>
          <w:sz w:val="24"/>
          <w:szCs w:val="24"/>
        </w:rPr>
      </w:pPr>
      <w:r>
        <w:rPr>
          <w:rFonts w:ascii="Times New Roman" w:hAnsi="Times New Roman"/>
          <w:sz w:val="24"/>
          <w:szCs w:val="24"/>
        </w:rPr>
        <w:t>- poplatok zo zákona ......................................</w:t>
      </w:r>
      <w:r w:rsidR="00C56664">
        <w:rPr>
          <w:rFonts w:ascii="Times New Roman" w:hAnsi="Times New Roman"/>
          <w:sz w:val="24"/>
          <w:szCs w:val="24"/>
        </w:rPr>
        <w:t>.</w:t>
      </w:r>
      <w:r>
        <w:rPr>
          <w:rFonts w:ascii="Times New Roman" w:hAnsi="Times New Roman"/>
          <w:sz w:val="24"/>
          <w:szCs w:val="24"/>
        </w:rPr>
        <w:t>................................145,17 €</w:t>
      </w:r>
    </w:p>
    <w:p w:rsidR="008C47B4" w:rsidRDefault="008C47B4" w:rsidP="008C47B4">
      <w:pPr>
        <w:tabs>
          <w:tab w:val="left" w:pos="5103"/>
        </w:tabs>
        <w:jc w:val="both"/>
        <w:rPr>
          <w:rFonts w:ascii="Times New Roman" w:hAnsi="Times New Roman"/>
          <w:sz w:val="24"/>
          <w:szCs w:val="24"/>
        </w:rPr>
      </w:pPr>
    </w:p>
    <w:p w:rsidR="008C47B4" w:rsidRDefault="008C47B4" w:rsidP="008C47B4">
      <w:pPr>
        <w:tabs>
          <w:tab w:val="left" w:pos="5103"/>
        </w:tabs>
        <w:jc w:val="both"/>
        <w:rPr>
          <w:rFonts w:ascii="Times New Roman" w:hAnsi="Times New Roman"/>
          <w:b/>
          <w:sz w:val="24"/>
          <w:szCs w:val="24"/>
          <w:u w:val="single"/>
        </w:rPr>
      </w:pPr>
      <w:r w:rsidRPr="001B6818">
        <w:rPr>
          <w:rFonts w:ascii="Times New Roman" w:hAnsi="Times New Roman"/>
          <w:b/>
          <w:sz w:val="24"/>
          <w:szCs w:val="24"/>
          <w:u w:val="single"/>
        </w:rPr>
        <w:t>05.3.0- Znižovanie znečisťovania</w:t>
      </w:r>
    </w:p>
    <w:p w:rsidR="008C47B4" w:rsidRDefault="008C47B4" w:rsidP="008C47B4">
      <w:pPr>
        <w:pStyle w:val="Bezriadkovania"/>
        <w:rPr>
          <w:rFonts w:ascii="Times New Roman" w:hAnsi="Times New Roman"/>
        </w:rPr>
      </w:pPr>
      <w:r>
        <w:rPr>
          <w:rFonts w:ascii="Times New Roman" w:hAnsi="Times New Roman"/>
        </w:rPr>
        <w:t xml:space="preserve">                                                                                                                                                            eur</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8C47B4" w:rsidRPr="003F14DE" w:rsidTr="00222D5F">
        <w:trPr>
          <w:trHeight w:val="345"/>
        </w:trPr>
        <w:tc>
          <w:tcPr>
            <w:tcW w:w="1392" w:type="pct"/>
            <w:tcBorders>
              <w:top w:val="single" w:sz="8" w:space="0" w:color="auto"/>
              <w:left w:val="single" w:sz="8" w:space="0" w:color="auto"/>
              <w:bottom w:val="single" w:sz="8" w:space="0" w:color="auto"/>
              <w:right w:val="single" w:sz="8" w:space="0" w:color="auto"/>
            </w:tcBorders>
            <w:hideMark/>
          </w:tcPr>
          <w:p w:rsidR="008C47B4" w:rsidRPr="003F14DE" w:rsidRDefault="008C47B4" w:rsidP="00222D5F">
            <w:pPr>
              <w:spacing w:after="0" w:line="240" w:lineRule="auto"/>
              <w:rPr>
                <w:rFonts w:ascii="Times New Roman" w:hAnsi="Times New Roman"/>
                <w:b/>
                <w:bCs/>
                <w:color w:val="000000"/>
                <w:sz w:val="24"/>
                <w:szCs w:val="24"/>
                <w:lang w:eastAsia="sk-SK"/>
              </w:rPr>
            </w:pPr>
            <w:r w:rsidRPr="003F14DE">
              <w:rPr>
                <w:rFonts w:ascii="Times New Roman" w:hAnsi="Times New Roman"/>
                <w:b/>
                <w:bCs/>
                <w:color w:val="000000"/>
                <w:sz w:val="24"/>
                <w:szCs w:val="24"/>
                <w:lang w:eastAsia="sk-SK"/>
              </w:rPr>
              <w:t xml:space="preserve">  </w:t>
            </w:r>
            <w:r>
              <w:rPr>
                <w:rFonts w:ascii="Times New Roman" w:hAnsi="Times New Roman"/>
                <w:b/>
                <w:bCs/>
                <w:color w:val="000000"/>
                <w:sz w:val="24"/>
                <w:szCs w:val="24"/>
                <w:lang w:eastAsia="sk-SK"/>
              </w:rPr>
              <w:t xml:space="preserve">  </w:t>
            </w:r>
            <w:r w:rsidRPr="003F14DE">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8C47B4" w:rsidRPr="003F14DE"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3F14DE">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8C47B4" w:rsidRPr="003F14DE" w:rsidRDefault="008C47B4" w:rsidP="00222D5F">
            <w:pPr>
              <w:spacing w:after="0" w:line="240" w:lineRule="auto"/>
              <w:rPr>
                <w:rFonts w:ascii="Times New Roman" w:hAnsi="Times New Roman"/>
                <w:b/>
                <w:bCs/>
                <w:color w:val="000000"/>
                <w:sz w:val="20"/>
                <w:szCs w:val="20"/>
                <w:lang w:eastAsia="sk-SK"/>
              </w:rPr>
            </w:pPr>
            <w:r w:rsidRPr="003F14DE">
              <w:rPr>
                <w:rFonts w:ascii="Times New Roman" w:hAnsi="Times New Roman"/>
                <w:b/>
                <w:bCs/>
                <w:color w:val="000000"/>
                <w:sz w:val="20"/>
                <w:szCs w:val="20"/>
                <w:lang w:eastAsia="sk-SK"/>
              </w:rPr>
              <w:t xml:space="preserve">          skutočnosť</w:t>
            </w:r>
          </w:p>
        </w:tc>
        <w:tc>
          <w:tcPr>
            <w:tcW w:w="941" w:type="pct"/>
            <w:tcBorders>
              <w:top w:val="single" w:sz="8" w:space="0" w:color="auto"/>
              <w:left w:val="nil"/>
              <w:bottom w:val="single" w:sz="8" w:space="0" w:color="auto"/>
              <w:right w:val="single" w:sz="8" w:space="0" w:color="auto"/>
            </w:tcBorders>
            <w:hideMark/>
          </w:tcPr>
          <w:p w:rsidR="008C47B4" w:rsidRPr="003F14DE"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3F14DE">
              <w:rPr>
                <w:rFonts w:ascii="Times New Roman" w:hAnsi="Times New Roman"/>
                <w:b/>
                <w:bCs/>
                <w:color w:val="000000"/>
                <w:sz w:val="20"/>
                <w:szCs w:val="20"/>
                <w:lang w:eastAsia="sk-SK"/>
              </w:rPr>
              <w:t>plnenie v %</w:t>
            </w:r>
          </w:p>
        </w:tc>
      </w:tr>
      <w:tr w:rsidR="008C47B4" w:rsidRPr="003F14DE" w:rsidTr="00222D5F">
        <w:trPr>
          <w:trHeight w:val="345"/>
        </w:trPr>
        <w:tc>
          <w:tcPr>
            <w:tcW w:w="1392" w:type="pct"/>
            <w:tcBorders>
              <w:top w:val="nil"/>
              <w:left w:val="single" w:sz="8" w:space="0" w:color="auto"/>
              <w:bottom w:val="single" w:sz="8" w:space="0" w:color="auto"/>
              <w:right w:val="single" w:sz="8" w:space="0" w:color="auto"/>
            </w:tcBorders>
            <w:hideMark/>
          </w:tcPr>
          <w:p w:rsidR="008C47B4" w:rsidRPr="003F14DE" w:rsidRDefault="00453AF7" w:rsidP="00702235">
            <w:pPr>
              <w:spacing w:after="0" w:line="240" w:lineRule="auto"/>
              <w:jc w:val="center"/>
              <w:rPr>
                <w:rFonts w:ascii="Times New Roman" w:hAnsi="Times New Roman"/>
                <w:color w:val="000000"/>
                <w:lang w:eastAsia="sk-SK"/>
              </w:rPr>
            </w:pPr>
            <w:r>
              <w:rPr>
                <w:rFonts w:ascii="Times New Roman" w:hAnsi="Times New Roman"/>
                <w:color w:val="000000"/>
                <w:lang w:eastAsia="sk-SK"/>
              </w:rPr>
              <w:t>1 000</w:t>
            </w:r>
          </w:p>
        </w:tc>
        <w:tc>
          <w:tcPr>
            <w:tcW w:w="1276" w:type="pct"/>
            <w:tcBorders>
              <w:top w:val="nil"/>
              <w:left w:val="nil"/>
              <w:bottom w:val="single" w:sz="8" w:space="0" w:color="auto"/>
              <w:right w:val="single" w:sz="8" w:space="0" w:color="auto"/>
            </w:tcBorders>
            <w:hideMark/>
          </w:tcPr>
          <w:p w:rsidR="008C47B4" w:rsidRPr="003F14DE" w:rsidRDefault="008C47B4" w:rsidP="00453AF7">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453AF7">
              <w:rPr>
                <w:rFonts w:ascii="Times New Roman" w:hAnsi="Times New Roman"/>
                <w:color w:val="000000"/>
                <w:lang w:eastAsia="sk-SK"/>
              </w:rPr>
              <w:t>3 240</w:t>
            </w:r>
          </w:p>
        </w:tc>
        <w:tc>
          <w:tcPr>
            <w:tcW w:w="1392" w:type="pct"/>
            <w:tcBorders>
              <w:top w:val="nil"/>
              <w:left w:val="nil"/>
              <w:bottom w:val="single" w:sz="8" w:space="0" w:color="auto"/>
              <w:right w:val="single" w:sz="8" w:space="0" w:color="auto"/>
            </w:tcBorders>
            <w:hideMark/>
          </w:tcPr>
          <w:p w:rsidR="008C47B4" w:rsidRPr="003F14DE" w:rsidRDefault="008C47B4" w:rsidP="00453AF7">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453AF7">
              <w:rPr>
                <w:rFonts w:ascii="Times New Roman" w:hAnsi="Times New Roman"/>
                <w:color w:val="000000"/>
                <w:lang w:eastAsia="sk-SK"/>
              </w:rPr>
              <w:t>3 147,63</w:t>
            </w:r>
          </w:p>
        </w:tc>
        <w:tc>
          <w:tcPr>
            <w:tcW w:w="941" w:type="pct"/>
            <w:tcBorders>
              <w:top w:val="nil"/>
              <w:left w:val="nil"/>
              <w:bottom w:val="single" w:sz="8" w:space="0" w:color="auto"/>
              <w:right w:val="single" w:sz="8" w:space="0" w:color="auto"/>
            </w:tcBorders>
            <w:hideMark/>
          </w:tcPr>
          <w:p w:rsidR="008C47B4" w:rsidRPr="003F14DE" w:rsidRDefault="008C47B4" w:rsidP="00453AF7">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453AF7">
              <w:rPr>
                <w:rFonts w:ascii="Times New Roman" w:hAnsi="Times New Roman"/>
                <w:color w:val="000000"/>
                <w:lang w:eastAsia="sk-SK"/>
              </w:rPr>
              <w:t>97</w:t>
            </w:r>
          </w:p>
        </w:tc>
      </w:tr>
    </w:tbl>
    <w:p w:rsidR="008C47B4" w:rsidRDefault="008C47B4" w:rsidP="008C47B4">
      <w:pPr>
        <w:pStyle w:val="Bezriadkovania"/>
        <w:rPr>
          <w:rFonts w:ascii="Times New Roman" w:hAnsi="Times New Roman"/>
        </w:rPr>
      </w:pPr>
    </w:p>
    <w:p w:rsidR="008C47B4" w:rsidRDefault="008C47B4" w:rsidP="008C47B4">
      <w:pPr>
        <w:tabs>
          <w:tab w:val="left" w:pos="5103"/>
        </w:tabs>
        <w:jc w:val="both"/>
        <w:rPr>
          <w:rFonts w:ascii="Times New Roman" w:hAnsi="Times New Roman"/>
          <w:sz w:val="24"/>
          <w:szCs w:val="24"/>
        </w:rPr>
      </w:pPr>
      <w:r w:rsidRPr="001B6818">
        <w:rPr>
          <w:rFonts w:ascii="Times New Roman" w:hAnsi="Times New Roman"/>
          <w:sz w:val="24"/>
          <w:szCs w:val="24"/>
        </w:rPr>
        <w:t>V</w:t>
      </w:r>
      <w:r>
        <w:rPr>
          <w:rFonts w:ascii="Times New Roman" w:hAnsi="Times New Roman"/>
          <w:sz w:val="24"/>
          <w:szCs w:val="24"/>
        </w:rPr>
        <w:t xml:space="preserve"> tejto kategórii výdavkov boli použité výdavky na </w:t>
      </w:r>
      <w:r w:rsidR="00453AF7">
        <w:rPr>
          <w:rFonts w:ascii="Times New Roman" w:hAnsi="Times New Roman"/>
          <w:sz w:val="24"/>
          <w:szCs w:val="24"/>
        </w:rPr>
        <w:t xml:space="preserve"> úpravu</w:t>
      </w:r>
      <w:r>
        <w:rPr>
          <w:rFonts w:ascii="Times New Roman" w:hAnsi="Times New Roman"/>
          <w:sz w:val="24"/>
          <w:szCs w:val="24"/>
        </w:rPr>
        <w:t xml:space="preserve"> odvodňovacieho </w:t>
      </w:r>
      <w:r w:rsidR="00453AF7">
        <w:rPr>
          <w:rFonts w:ascii="Times New Roman" w:hAnsi="Times New Roman"/>
          <w:sz w:val="24"/>
          <w:szCs w:val="24"/>
        </w:rPr>
        <w:t xml:space="preserve">kanála </w:t>
      </w:r>
      <w:r>
        <w:rPr>
          <w:rFonts w:ascii="Times New Roman" w:hAnsi="Times New Roman"/>
          <w:sz w:val="24"/>
          <w:szCs w:val="24"/>
        </w:rPr>
        <w:t>v časti obce Priehrada.</w:t>
      </w:r>
      <w:r w:rsidR="00453AF7">
        <w:rPr>
          <w:rFonts w:ascii="Times New Roman" w:hAnsi="Times New Roman"/>
          <w:sz w:val="24"/>
          <w:szCs w:val="24"/>
        </w:rPr>
        <w:t xml:space="preserve"> Na spracovanie žiadosti o nenávratný finančný príspevok na ,,protipovodňové opatrenia,,. Na úhradu nájomného</w:t>
      </w:r>
      <w:r w:rsidR="00CB1900">
        <w:rPr>
          <w:rFonts w:ascii="Times New Roman" w:hAnsi="Times New Roman"/>
          <w:sz w:val="24"/>
          <w:szCs w:val="24"/>
        </w:rPr>
        <w:t xml:space="preserve"> podľa zmluvy na ,,protipovodňové opatrenia“.</w:t>
      </w:r>
    </w:p>
    <w:p w:rsidR="008C47B4" w:rsidRDefault="008C47B4" w:rsidP="008C47B4">
      <w:pPr>
        <w:tabs>
          <w:tab w:val="left" w:pos="5103"/>
        </w:tabs>
        <w:jc w:val="both"/>
        <w:rPr>
          <w:rFonts w:ascii="Times New Roman" w:hAnsi="Times New Roman"/>
          <w:sz w:val="24"/>
          <w:szCs w:val="24"/>
        </w:rPr>
      </w:pPr>
      <w:r>
        <w:rPr>
          <w:rFonts w:ascii="Times New Roman" w:hAnsi="Times New Roman"/>
          <w:sz w:val="24"/>
          <w:szCs w:val="24"/>
        </w:rPr>
        <w:t>- materiál.........................................................................</w:t>
      </w:r>
      <w:r w:rsidR="00453AF7">
        <w:rPr>
          <w:rFonts w:ascii="Times New Roman" w:hAnsi="Times New Roman"/>
          <w:sz w:val="24"/>
          <w:szCs w:val="24"/>
        </w:rPr>
        <w:t>............... 107,63</w:t>
      </w:r>
      <w:r>
        <w:rPr>
          <w:rFonts w:ascii="Times New Roman" w:hAnsi="Times New Roman"/>
          <w:sz w:val="24"/>
          <w:szCs w:val="24"/>
        </w:rPr>
        <w:t xml:space="preserve"> €</w:t>
      </w:r>
    </w:p>
    <w:p w:rsidR="008C47B4" w:rsidRDefault="008C47B4" w:rsidP="008C47B4">
      <w:pPr>
        <w:tabs>
          <w:tab w:val="left" w:pos="5103"/>
        </w:tabs>
        <w:jc w:val="both"/>
        <w:rPr>
          <w:rFonts w:ascii="Times New Roman" w:hAnsi="Times New Roman"/>
          <w:sz w:val="24"/>
          <w:szCs w:val="24"/>
        </w:rPr>
      </w:pPr>
      <w:r>
        <w:rPr>
          <w:rFonts w:ascii="Times New Roman" w:hAnsi="Times New Roman"/>
          <w:sz w:val="24"/>
          <w:szCs w:val="24"/>
        </w:rPr>
        <w:t xml:space="preserve">- </w:t>
      </w:r>
      <w:r w:rsidR="00453AF7">
        <w:rPr>
          <w:rFonts w:ascii="Times New Roman" w:hAnsi="Times New Roman"/>
          <w:sz w:val="24"/>
          <w:szCs w:val="24"/>
        </w:rPr>
        <w:t>nájom  ....</w:t>
      </w:r>
      <w:r>
        <w:rPr>
          <w:rFonts w:ascii="Times New Roman" w:hAnsi="Times New Roman"/>
          <w:sz w:val="24"/>
          <w:szCs w:val="24"/>
        </w:rPr>
        <w:t>.....................................................................................</w:t>
      </w:r>
      <w:r w:rsidR="00453AF7">
        <w:rPr>
          <w:rFonts w:ascii="Times New Roman" w:hAnsi="Times New Roman"/>
          <w:sz w:val="24"/>
          <w:szCs w:val="24"/>
        </w:rPr>
        <w:t>.. 40,</w:t>
      </w:r>
      <w:r>
        <w:rPr>
          <w:rFonts w:ascii="Times New Roman" w:hAnsi="Times New Roman"/>
          <w:sz w:val="24"/>
          <w:szCs w:val="24"/>
        </w:rPr>
        <w:t xml:space="preserve">00 €  </w:t>
      </w:r>
    </w:p>
    <w:p w:rsidR="008C47B4" w:rsidRDefault="00453AF7" w:rsidP="008C47B4">
      <w:pPr>
        <w:tabs>
          <w:tab w:val="left" w:pos="5103"/>
        </w:tabs>
        <w:jc w:val="both"/>
        <w:rPr>
          <w:rFonts w:ascii="Times New Roman" w:hAnsi="Times New Roman"/>
          <w:sz w:val="24"/>
          <w:szCs w:val="24"/>
        </w:rPr>
      </w:pPr>
      <w:r>
        <w:rPr>
          <w:rFonts w:ascii="Times New Roman" w:hAnsi="Times New Roman"/>
          <w:sz w:val="24"/>
          <w:szCs w:val="24"/>
        </w:rPr>
        <w:t>- služba .............................................................</w:t>
      </w:r>
      <w:r w:rsidR="00C56664">
        <w:rPr>
          <w:rFonts w:ascii="Times New Roman" w:hAnsi="Times New Roman"/>
          <w:sz w:val="24"/>
          <w:szCs w:val="24"/>
        </w:rPr>
        <w:t>..</w:t>
      </w:r>
      <w:r>
        <w:rPr>
          <w:rFonts w:ascii="Times New Roman" w:hAnsi="Times New Roman"/>
          <w:sz w:val="24"/>
          <w:szCs w:val="24"/>
        </w:rPr>
        <w:t>........................</w:t>
      </w:r>
      <w:r w:rsidR="00C56664">
        <w:rPr>
          <w:rFonts w:ascii="Times New Roman" w:hAnsi="Times New Roman"/>
          <w:sz w:val="24"/>
          <w:szCs w:val="24"/>
        </w:rPr>
        <w:t xml:space="preserve"> 3</w:t>
      </w:r>
      <w:r>
        <w:rPr>
          <w:rFonts w:ascii="Times New Roman" w:hAnsi="Times New Roman"/>
          <w:sz w:val="24"/>
          <w:szCs w:val="24"/>
        </w:rPr>
        <w:t xml:space="preserve"> 000,00 €</w:t>
      </w:r>
    </w:p>
    <w:p w:rsidR="00684FCB" w:rsidRDefault="00684FCB" w:rsidP="008C47B4">
      <w:pPr>
        <w:tabs>
          <w:tab w:val="left" w:pos="5103"/>
        </w:tabs>
        <w:jc w:val="both"/>
        <w:rPr>
          <w:rFonts w:ascii="Times New Roman" w:hAnsi="Times New Roman"/>
          <w:sz w:val="24"/>
          <w:szCs w:val="24"/>
        </w:rPr>
      </w:pPr>
    </w:p>
    <w:p w:rsidR="008C47B4" w:rsidRDefault="008C47B4" w:rsidP="008C47B4">
      <w:pPr>
        <w:tabs>
          <w:tab w:val="left" w:pos="5103"/>
        </w:tabs>
        <w:jc w:val="both"/>
        <w:rPr>
          <w:rFonts w:ascii="Times New Roman" w:hAnsi="Times New Roman"/>
          <w:b/>
          <w:sz w:val="24"/>
          <w:szCs w:val="24"/>
          <w:u w:val="single"/>
        </w:rPr>
      </w:pPr>
      <w:r w:rsidRPr="00B97B10">
        <w:rPr>
          <w:rFonts w:ascii="Times New Roman" w:hAnsi="Times New Roman"/>
          <w:b/>
          <w:sz w:val="24"/>
          <w:szCs w:val="24"/>
          <w:u w:val="single"/>
        </w:rPr>
        <w:lastRenderedPageBreak/>
        <w:t>06.2.0 – Rozvoj obce</w:t>
      </w:r>
    </w:p>
    <w:p w:rsidR="008C47B4" w:rsidRDefault="008C47B4" w:rsidP="008C47B4">
      <w:pPr>
        <w:pStyle w:val="Bezriadkovania"/>
        <w:rPr>
          <w:rFonts w:ascii="Times New Roman" w:hAnsi="Times New Roman"/>
        </w:rPr>
      </w:pPr>
      <w:r>
        <w:rPr>
          <w:rFonts w:ascii="Times New Roman" w:hAnsi="Times New Roman"/>
        </w:rPr>
        <w:t xml:space="preserve">                                                                                                                                                            eur</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8C47B4" w:rsidRPr="003F14DE" w:rsidTr="00222D5F">
        <w:trPr>
          <w:trHeight w:val="345"/>
        </w:trPr>
        <w:tc>
          <w:tcPr>
            <w:tcW w:w="1392" w:type="pct"/>
            <w:tcBorders>
              <w:top w:val="single" w:sz="8" w:space="0" w:color="auto"/>
              <w:left w:val="single" w:sz="8" w:space="0" w:color="auto"/>
              <w:bottom w:val="single" w:sz="8" w:space="0" w:color="auto"/>
              <w:right w:val="single" w:sz="8" w:space="0" w:color="auto"/>
            </w:tcBorders>
            <w:hideMark/>
          </w:tcPr>
          <w:p w:rsidR="008C47B4" w:rsidRPr="003F14DE" w:rsidRDefault="008C47B4" w:rsidP="00222D5F">
            <w:pPr>
              <w:spacing w:after="0" w:line="240" w:lineRule="auto"/>
              <w:rPr>
                <w:rFonts w:ascii="Times New Roman" w:hAnsi="Times New Roman"/>
                <w:b/>
                <w:bCs/>
                <w:color w:val="000000"/>
                <w:sz w:val="24"/>
                <w:szCs w:val="24"/>
                <w:lang w:eastAsia="sk-SK"/>
              </w:rPr>
            </w:pPr>
            <w:r w:rsidRPr="003F14DE">
              <w:rPr>
                <w:rFonts w:ascii="Times New Roman" w:hAnsi="Times New Roman"/>
                <w:b/>
                <w:bCs/>
                <w:color w:val="000000"/>
                <w:sz w:val="24"/>
                <w:szCs w:val="24"/>
                <w:lang w:eastAsia="sk-SK"/>
              </w:rPr>
              <w:t xml:space="preserve">  </w:t>
            </w:r>
            <w:r>
              <w:rPr>
                <w:rFonts w:ascii="Times New Roman" w:hAnsi="Times New Roman"/>
                <w:b/>
                <w:bCs/>
                <w:color w:val="000000"/>
                <w:sz w:val="24"/>
                <w:szCs w:val="24"/>
                <w:lang w:eastAsia="sk-SK"/>
              </w:rPr>
              <w:t xml:space="preserve">  </w:t>
            </w:r>
            <w:r w:rsidRPr="003F14DE">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8C47B4" w:rsidRPr="003F14DE"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3F14DE">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8C47B4" w:rsidRPr="003F14DE" w:rsidRDefault="008C47B4" w:rsidP="00222D5F">
            <w:pPr>
              <w:spacing w:after="0" w:line="240" w:lineRule="auto"/>
              <w:rPr>
                <w:rFonts w:ascii="Times New Roman" w:hAnsi="Times New Roman"/>
                <w:b/>
                <w:bCs/>
                <w:color w:val="000000"/>
                <w:sz w:val="20"/>
                <w:szCs w:val="20"/>
                <w:lang w:eastAsia="sk-SK"/>
              </w:rPr>
            </w:pPr>
            <w:r w:rsidRPr="003F14DE">
              <w:rPr>
                <w:rFonts w:ascii="Times New Roman" w:hAnsi="Times New Roman"/>
                <w:b/>
                <w:bCs/>
                <w:color w:val="000000"/>
                <w:sz w:val="20"/>
                <w:szCs w:val="20"/>
                <w:lang w:eastAsia="sk-SK"/>
              </w:rPr>
              <w:t xml:space="preserve">          skutočnosť</w:t>
            </w:r>
          </w:p>
        </w:tc>
        <w:tc>
          <w:tcPr>
            <w:tcW w:w="941" w:type="pct"/>
            <w:tcBorders>
              <w:top w:val="single" w:sz="8" w:space="0" w:color="auto"/>
              <w:left w:val="nil"/>
              <w:bottom w:val="single" w:sz="8" w:space="0" w:color="auto"/>
              <w:right w:val="single" w:sz="8" w:space="0" w:color="auto"/>
            </w:tcBorders>
            <w:hideMark/>
          </w:tcPr>
          <w:p w:rsidR="008C47B4" w:rsidRPr="003F14DE"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3F14DE">
              <w:rPr>
                <w:rFonts w:ascii="Times New Roman" w:hAnsi="Times New Roman"/>
                <w:b/>
                <w:bCs/>
                <w:color w:val="000000"/>
                <w:sz w:val="20"/>
                <w:szCs w:val="20"/>
                <w:lang w:eastAsia="sk-SK"/>
              </w:rPr>
              <w:t>plnenie v %</w:t>
            </w:r>
          </w:p>
        </w:tc>
      </w:tr>
      <w:tr w:rsidR="008C47B4" w:rsidRPr="003F14DE" w:rsidTr="00222D5F">
        <w:trPr>
          <w:trHeight w:val="345"/>
        </w:trPr>
        <w:tc>
          <w:tcPr>
            <w:tcW w:w="1392" w:type="pct"/>
            <w:tcBorders>
              <w:top w:val="nil"/>
              <w:left w:val="single" w:sz="8" w:space="0" w:color="auto"/>
              <w:bottom w:val="single" w:sz="8" w:space="0" w:color="auto"/>
              <w:right w:val="single" w:sz="8" w:space="0" w:color="auto"/>
            </w:tcBorders>
            <w:hideMark/>
          </w:tcPr>
          <w:p w:rsidR="008C47B4" w:rsidRPr="003F14DE" w:rsidRDefault="00EC0E19" w:rsidP="00EC0E19">
            <w:pPr>
              <w:spacing w:after="0" w:line="240" w:lineRule="auto"/>
              <w:jc w:val="center"/>
              <w:rPr>
                <w:rFonts w:ascii="Times New Roman" w:hAnsi="Times New Roman"/>
                <w:color w:val="000000"/>
                <w:lang w:eastAsia="sk-SK"/>
              </w:rPr>
            </w:pPr>
            <w:r>
              <w:rPr>
                <w:rFonts w:ascii="Times New Roman" w:hAnsi="Times New Roman"/>
                <w:color w:val="000000"/>
                <w:lang w:eastAsia="sk-SK"/>
              </w:rPr>
              <w:t>21 594</w:t>
            </w:r>
          </w:p>
        </w:tc>
        <w:tc>
          <w:tcPr>
            <w:tcW w:w="1276" w:type="pct"/>
            <w:tcBorders>
              <w:top w:val="nil"/>
              <w:left w:val="nil"/>
              <w:bottom w:val="single" w:sz="8" w:space="0" w:color="auto"/>
              <w:right w:val="single" w:sz="8" w:space="0" w:color="auto"/>
            </w:tcBorders>
            <w:hideMark/>
          </w:tcPr>
          <w:p w:rsidR="008C47B4" w:rsidRPr="003F14DE" w:rsidRDefault="00EC0E19" w:rsidP="00EC0E19">
            <w:pPr>
              <w:spacing w:after="0" w:line="240" w:lineRule="auto"/>
              <w:jc w:val="center"/>
              <w:rPr>
                <w:rFonts w:ascii="Times New Roman" w:hAnsi="Times New Roman"/>
                <w:color w:val="000000"/>
                <w:lang w:eastAsia="sk-SK"/>
              </w:rPr>
            </w:pPr>
            <w:r>
              <w:rPr>
                <w:rFonts w:ascii="Times New Roman" w:hAnsi="Times New Roman"/>
                <w:color w:val="000000"/>
                <w:lang w:eastAsia="sk-SK"/>
              </w:rPr>
              <w:t>23 437,48</w:t>
            </w:r>
          </w:p>
        </w:tc>
        <w:tc>
          <w:tcPr>
            <w:tcW w:w="1392" w:type="pct"/>
            <w:tcBorders>
              <w:top w:val="nil"/>
              <w:left w:val="nil"/>
              <w:bottom w:val="single" w:sz="8" w:space="0" w:color="auto"/>
              <w:right w:val="single" w:sz="8" w:space="0" w:color="auto"/>
            </w:tcBorders>
            <w:hideMark/>
          </w:tcPr>
          <w:p w:rsidR="008C47B4" w:rsidRPr="003F14DE" w:rsidRDefault="008C47B4" w:rsidP="00EC0E19">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EC0E19">
              <w:rPr>
                <w:rFonts w:ascii="Times New Roman" w:hAnsi="Times New Roman"/>
                <w:color w:val="000000"/>
                <w:lang w:eastAsia="sk-SK"/>
              </w:rPr>
              <w:t>23 058,18</w:t>
            </w:r>
          </w:p>
        </w:tc>
        <w:tc>
          <w:tcPr>
            <w:tcW w:w="941" w:type="pct"/>
            <w:tcBorders>
              <w:top w:val="nil"/>
              <w:left w:val="nil"/>
              <w:bottom w:val="single" w:sz="8" w:space="0" w:color="auto"/>
              <w:right w:val="single" w:sz="8" w:space="0" w:color="auto"/>
            </w:tcBorders>
            <w:hideMark/>
          </w:tcPr>
          <w:p w:rsidR="008C47B4" w:rsidRPr="003F14DE" w:rsidRDefault="008C47B4" w:rsidP="00EC0E19">
            <w:pPr>
              <w:spacing w:after="0" w:line="240" w:lineRule="auto"/>
              <w:rPr>
                <w:rFonts w:ascii="Times New Roman" w:hAnsi="Times New Roman"/>
                <w:color w:val="000000"/>
                <w:lang w:eastAsia="sk-SK"/>
              </w:rPr>
            </w:pPr>
            <w:r>
              <w:rPr>
                <w:rFonts w:ascii="Times New Roman" w:hAnsi="Times New Roman"/>
                <w:color w:val="000000"/>
                <w:lang w:eastAsia="sk-SK"/>
              </w:rPr>
              <w:t xml:space="preserve">          9</w:t>
            </w:r>
            <w:r w:rsidR="00EC0E19">
              <w:rPr>
                <w:rFonts w:ascii="Times New Roman" w:hAnsi="Times New Roman"/>
                <w:color w:val="000000"/>
                <w:lang w:eastAsia="sk-SK"/>
              </w:rPr>
              <w:t>8</w:t>
            </w:r>
          </w:p>
        </w:tc>
      </w:tr>
    </w:tbl>
    <w:p w:rsidR="008C47B4" w:rsidRDefault="008C47B4" w:rsidP="008C47B4">
      <w:pPr>
        <w:pStyle w:val="Bezriadkovania"/>
        <w:rPr>
          <w:rFonts w:ascii="Times New Roman" w:hAnsi="Times New Roman"/>
        </w:rPr>
      </w:pPr>
    </w:p>
    <w:p w:rsidR="008C47B4" w:rsidRDefault="008C47B4" w:rsidP="008C47B4">
      <w:pPr>
        <w:tabs>
          <w:tab w:val="left" w:pos="5103"/>
        </w:tabs>
        <w:jc w:val="both"/>
        <w:rPr>
          <w:rFonts w:ascii="Times New Roman" w:hAnsi="Times New Roman"/>
          <w:sz w:val="24"/>
          <w:szCs w:val="24"/>
        </w:rPr>
      </w:pPr>
      <w:r>
        <w:rPr>
          <w:rFonts w:ascii="Times New Roman" w:hAnsi="Times New Roman"/>
          <w:sz w:val="24"/>
          <w:szCs w:val="24"/>
        </w:rPr>
        <w:t>Obec Slaská zamestnávala pracovníkov aj na základe dohody č. 13/2013 a  41/2013 s ÚPSVaR o poskytnutí príspevku na podporu zamestnanosti na vykonávanie prác pri zveľaďovaní obce, údržbe verejných komunikácii, budov a pomocných prác. Finančné prostriedky z tejto kategórie boli použité na mzdy, poistné, materiál, pracovné oblečenie, palivo a oleje na kosenie , údržbu traktora, náhrady, stravovanie zamestnancov.</w:t>
      </w:r>
    </w:p>
    <w:p w:rsidR="008C47B4" w:rsidRDefault="008C47B4" w:rsidP="008C47B4">
      <w:pPr>
        <w:tabs>
          <w:tab w:val="left" w:pos="5103"/>
        </w:tabs>
        <w:jc w:val="both"/>
        <w:rPr>
          <w:rFonts w:ascii="Times New Roman" w:hAnsi="Times New Roman"/>
          <w:sz w:val="24"/>
          <w:szCs w:val="24"/>
        </w:rPr>
      </w:pPr>
      <w:r>
        <w:rPr>
          <w:rFonts w:ascii="Times New Roman" w:hAnsi="Times New Roman"/>
          <w:sz w:val="24"/>
          <w:szCs w:val="24"/>
        </w:rPr>
        <w:t>-plat, odmeny,  poistné, SF, nemocenské dávky, náhrady........</w:t>
      </w:r>
      <w:r w:rsidR="000F5FBB">
        <w:rPr>
          <w:rFonts w:ascii="Times New Roman" w:hAnsi="Times New Roman"/>
          <w:sz w:val="24"/>
          <w:szCs w:val="24"/>
        </w:rPr>
        <w:t xml:space="preserve">18 </w:t>
      </w:r>
      <w:r w:rsidR="00006CE8">
        <w:rPr>
          <w:rFonts w:ascii="Times New Roman" w:hAnsi="Times New Roman"/>
          <w:sz w:val="24"/>
          <w:szCs w:val="24"/>
        </w:rPr>
        <w:t>697,27</w:t>
      </w:r>
      <w:r>
        <w:rPr>
          <w:rFonts w:ascii="Times New Roman" w:hAnsi="Times New Roman"/>
          <w:sz w:val="24"/>
          <w:szCs w:val="24"/>
        </w:rPr>
        <w:t xml:space="preserve"> €</w:t>
      </w:r>
    </w:p>
    <w:p w:rsidR="008C47B4" w:rsidRDefault="008C47B4" w:rsidP="008C47B4">
      <w:pPr>
        <w:tabs>
          <w:tab w:val="left" w:pos="5103"/>
        </w:tabs>
        <w:jc w:val="both"/>
        <w:rPr>
          <w:rFonts w:ascii="Times New Roman" w:hAnsi="Times New Roman"/>
          <w:sz w:val="24"/>
          <w:szCs w:val="24"/>
        </w:rPr>
      </w:pPr>
      <w:r>
        <w:rPr>
          <w:rFonts w:ascii="Times New Roman" w:hAnsi="Times New Roman"/>
          <w:sz w:val="24"/>
          <w:szCs w:val="24"/>
        </w:rPr>
        <w:t>-</w:t>
      </w:r>
      <w:r w:rsidR="004A0AD5">
        <w:rPr>
          <w:rFonts w:ascii="Times New Roman" w:hAnsi="Times New Roman"/>
          <w:sz w:val="24"/>
          <w:szCs w:val="24"/>
        </w:rPr>
        <w:t>prístroje,</w:t>
      </w:r>
      <w:r>
        <w:rPr>
          <w:rFonts w:ascii="Times New Roman" w:hAnsi="Times New Roman"/>
          <w:sz w:val="24"/>
          <w:szCs w:val="24"/>
        </w:rPr>
        <w:t xml:space="preserve"> materiál, palivo na kosenie ........................................</w:t>
      </w:r>
      <w:r w:rsidR="000F5FBB">
        <w:rPr>
          <w:rFonts w:ascii="Times New Roman" w:hAnsi="Times New Roman"/>
          <w:sz w:val="24"/>
          <w:szCs w:val="24"/>
        </w:rPr>
        <w:t xml:space="preserve">3 </w:t>
      </w:r>
      <w:r w:rsidR="00B97B10">
        <w:rPr>
          <w:rFonts w:ascii="Times New Roman" w:hAnsi="Times New Roman"/>
          <w:sz w:val="24"/>
          <w:szCs w:val="24"/>
        </w:rPr>
        <w:t>168,36</w:t>
      </w:r>
      <w:r>
        <w:rPr>
          <w:rFonts w:ascii="Times New Roman" w:hAnsi="Times New Roman"/>
          <w:sz w:val="24"/>
          <w:szCs w:val="24"/>
        </w:rPr>
        <w:t xml:space="preserve"> €</w:t>
      </w:r>
    </w:p>
    <w:p w:rsidR="008C47B4" w:rsidRDefault="008C47B4" w:rsidP="008C47B4">
      <w:pPr>
        <w:tabs>
          <w:tab w:val="left" w:pos="5103"/>
        </w:tabs>
        <w:jc w:val="both"/>
        <w:rPr>
          <w:rFonts w:ascii="Times New Roman" w:hAnsi="Times New Roman"/>
          <w:sz w:val="24"/>
          <w:szCs w:val="24"/>
        </w:rPr>
      </w:pPr>
      <w:r>
        <w:rPr>
          <w:rFonts w:ascii="Times New Roman" w:hAnsi="Times New Roman"/>
          <w:sz w:val="24"/>
          <w:szCs w:val="24"/>
        </w:rPr>
        <w:t>- palivo a údržba traktora ..........................................................</w:t>
      </w:r>
      <w:r w:rsidR="000F5FBB">
        <w:rPr>
          <w:rFonts w:ascii="Times New Roman" w:hAnsi="Times New Roman"/>
          <w:sz w:val="24"/>
          <w:szCs w:val="24"/>
        </w:rPr>
        <w:t>...</w:t>
      </w:r>
      <w:r>
        <w:rPr>
          <w:rFonts w:ascii="Times New Roman" w:hAnsi="Times New Roman"/>
          <w:sz w:val="24"/>
          <w:szCs w:val="24"/>
        </w:rPr>
        <w:t>.</w:t>
      </w:r>
      <w:r w:rsidR="00006CE8">
        <w:rPr>
          <w:rFonts w:ascii="Times New Roman" w:hAnsi="Times New Roman"/>
          <w:sz w:val="24"/>
          <w:szCs w:val="24"/>
        </w:rPr>
        <w:t>473,43</w:t>
      </w:r>
      <w:r>
        <w:rPr>
          <w:rFonts w:ascii="Times New Roman" w:hAnsi="Times New Roman"/>
          <w:sz w:val="24"/>
          <w:szCs w:val="24"/>
        </w:rPr>
        <w:t xml:space="preserve"> €</w:t>
      </w:r>
    </w:p>
    <w:p w:rsidR="008C47B4" w:rsidRDefault="008C47B4" w:rsidP="008C47B4">
      <w:pPr>
        <w:tabs>
          <w:tab w:val="left" w:pos="5103"/>
        </w:tabs>
        <w:jc w:val="both"/>
        <w:rPr>
          <w:rFonts w:ascii="Times New Roman" w:hAnsi="Times New Roman"/>
          <w:sz w:val="24"/>
          <w:szCs w:val="24"/>
        </w:rPr>
      </w:pPr>
      <w:r>
        <w:rPr>
          <w:rFonts w:ascii="Times New Roman" w:hAnsi="Times New Roman"/>
          <w:sz w:val="24"/>
          <w:szCs w:val="24"/>
        </w:rPr>
        <w:t>- služby</w:t>
      </w:r>
      <w:r w:rsidR="00006CE8">
        <w:rPr>
          <w:rFonts w:ascii="Times New Roman" w:hAnsi="Times New Roman"/>
          <w:sz w:val="24"/>
          <w:szCs w:val="24"/>
        </w:rPr>
        <w:t>........................</w:t>
      </w:r>
      <w:r>
        <w:rPr>
          <w:rFonts w:ascii="Times New Roman" w:hAnsi="Times New Roman"/>
          <w:sz w:val="24"/>
          <w:szCs w:val="24"/>
        </w:rPr>
        <w:t>...................................................................</w:t>
      </w:r>
      <w:r w:rsidR="00006CE8">
        <w:rPr>
          <w:rFonts w:ascii="Times New Roman" w:hAnsi="Times New Roman"/>
          <w:sz w:val="24"/>
          <w:szCs w:val="24"/>
        </w:rPr>
        <w:t>746,12</w:t>
      </w:r>
      <w:r>
        <w:rPr>
          <w:rFonts w:ascii="Times New Roman" w:hAnsi="Times New Roman"/>
          <w:sz w:val="24"/>
          <w:szCs w:val="24"/>
        </w:rPr>
        <w:t xml:space="preserve"> €</w:t>
      </w:r>
    </w:p>
    <w:p w:rsidR="008C47B4" w:rsidRDefault="008C47B4" w:rsidP="008C47B4">
      <w:pPr>
        <w:tabs>
          <w:tab w:val="left" w:pos="5103"/>
        </w:tabs>
        <w:jc w:val="both"/>
        <w:rPr>
          <w:rFonts w:ascii="Times New Roman" w:hAnsi="Times New Roman"/>
          <w:sz w:val="24"/>
          <w:szCs w:val="24"/>
        </w:rPr>
      </w:pPr>
    </w:p>
    <w:p w:rsidR="008C47B4" w:rsidRDefault="008C47B4" w:rsidP="008C47B4">
      <w:pPr>
        <w:tabs>
          <w:tab w:val="left" w:pos="5103"/>
        </w:tabs>
        <w:jc w:val="both"/>
        <w:rPr>
          <w:rFonts w:ascii="Times New Roman" w:hAnsi="Times New Roman"/>
          <w:b/>
          <w:sz w:val="24"/>
          <w:szCs w:val="24"/>
          <w:u w:val="single"/>
        </w:rPr>
      </w:pPr>
      <w:r w:rsidRPr="00CB2D22">
        <w:rPr>
          <w:rFonts w:ascii="Times New Roman" w:hAnsi="Times New Roman"/>
          <w:b/>
          <w:sz w:val="24"/>
          <w:szCs w:val="24"/>
          <w:u w:val="single"/>
        </w:rPr>
        <w:t>06.4.0 – Verejné osvetlenie</w:t>
      </w:r>
    </w:p>
    <w:p w:rsidR="008C47B4" w:rsidRDefault="008C47B4" w:rsidP="008C47B4">
      <w:pPr>
        <w:pStyle w:val="Bezriadkovania"/>
        <w:rPr>
          <w:rFonts w:ascii="Times New Roman" w:hAnsi="Times New Roman"/>
        </w:rPr>
      </w:pPr>
      <w:r w:rsidRPr="00F13892">
        <w:rPr>
          <w:rFonts w:ascii="Times New Roman" w:hAnsi="Times New Roman"/>
        </w:rPr>
        <w:t xml:space="preserve">                                                                                                                                             </w:t>
      </w:r>
      <w:r>
        <w:rPr>
          <w:rFonts w:ascii="Times New Roman" w:hAnsi="Times New Roman"/>
        </w:rPr>
        <w:t xml:space="preserve">              </w:t>
      </w:r>
      <w:r w:rsidRPr="00F13892">
        <w:rPr>
          <w:rFonts w:ascii="Times New Roman" w:hAnsi="Times New Roman"/>
        </w:rPr>
        <w:t xml:space="preserve">  eur</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8C47B4" w:rsidRPr="003F14DE" w:rsidTr="00222D5F">
        <w:trPr>
          <w:trHeight w:val="345"/>
        </w:trPr>
        <w:tc>
          <w:tcPr>
            <w:tcW w:w="1392" w:type="pct"/>
            <w:tcBorders>
              <w:top w:val="single" w:sz="8" w:space="0" w:color="auto"/>
              <w:left w:val="single" w:sz="8" w:space="0" w:color="auto"/>
              <w:bottom w:val="single" w:sz="8" w:space="0" w:color="auto"/>
              <w:right w:val="single" w:sz="8" w:space="0" w:color="auto"/>
            </w:tcBorders>
            <w:hideMark/>
          </w:tcPr>
          <w:p w:rsidR="008C47B4" w:rsidRPr="003F14DE" w:rsidRDefault="008C47B4" w:rsidP="00222D5F">
            <w:pPr>
              <w:spacing w:after="0" w:line="240" w:lineRule="auto"/>
              <w:rPr>
                <w:rFonts w:ascii="Times New Roman" w:hAnsi="Times New Roman"/>
                <w:b/>
                <w:bCs/>
                <w:color w:val="000000"/>
                <w:sz w:val="24"/>
                <w:szCs w:val="24"/>
                <w:lang w:eastAsia="sk-SK"/>
              </w:rPr>
            </w:pPr>
            <w:r w:rsidRPr="003F14DE">
              <w:rPr>
                <w:rFonts w:ascii="Times New Roman" w:hAnsi="Times New Roman"/>
                <w:b/>
                <w:bCs/>
                <w:color w:val="000000"/>
                <w:sz w:val="24"/>
                <w:szCs w:val="24"/>
                <w:lang w:eastAsia="sk-SK"/>
              </w:rPr>
              <w:t xml:space="preserve">  </w:t>
            </w:r>
            <w:r>
              <w:rPr>
                <w:rFonts w:ascii="Times New Roman" w:hAnsi="Times New Roman"/>
                <w:b/>
                <w:bCs/>
                <w:color w:val="000000"/>
                <w:sz w:val="24"/>
                <w:szCs w:val="24"/>
                <w:lang w:eastAsia="sk-SK"/>
              </w:rPr>
              <w:t xml:space="preserve">   </w:t>
            </w:r>
            <w:r w:rsidRPr="003F14DE">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8C47B4" w:rsidRPr="003F14DE"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3F14DE">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8C47B4" w:rsidRPr="003F14DE" w:rsidRDefault="008C47B4" w:rsidP="00222D5F">
            <w:pPr>
              <w:spacing w:after="0" w:line="240" w:lineRule="auto"/>
              <w:rPr>
                <w:rFonts w:ascii="Times New Roman" w:hAnsi="Times New Roman"/>
                <w:b/>
                <w:bCs/>
                <w:color w:val="000000"/>
                <w:sz w:val="20"/>
                <w:szCs w:val="20"/>
                <w:lang w:eastAsia="sk-SK"/>
              </w:rPr>
            </w:pPr>
            <w:r w:rsidRPr="003F14DE">
              <w:rPr>
                <w:rFonts w:ascii="Times New Roman" w:hAnsi="Times New Roman"/>
                <w:b/>
                <w:bCs/>
                <w:color w:val="000000"/>
                <w:sz w:val="20"/>
                <w:szCs w:val="20"/>
                <w:lang w:eastAsia="sk-SK"/>
              </w:rPr>
              <w:t xml:space="preserve">      </w:t>
            </w:r>
            <w:r>
              <w:rPr>
                <w:rFonts w:ascii="Times New Roman" w:hAnsi="Times New Roman"/>
                <w:b/>
                <w:bCs/>
                <w:color w:val="000000"/>
                <w:sz w:val="20"/>
                <w:szCs w:val="20"/>
                <w:lang w:eastAsia="sk-SK"/>
              </w:rPr>
              <w:t xml:space="preserve"> </w:t>
            </w:r>
            <w:r w:rsidRPr="003F14DE">
              <w:rPr>
                <w:rFonts w:ascii="Times New Roman" w:hAnsi="Times New Roman"/>
                <w:b/>
                <w:bCs/>
                <w:color w:val="000000"/>
                <w:sz w:val="20"/>
                <w:szCs w:val="20"/>
                <w:lang w:eastAsia="sk-SK"/>
              </w:rPr>
              <w:t xml:space="preserve">    skutočnosť</w:t>
            </w:r>
          </w:p>
        </w:tc>
        <w:tc>
          <w:tcPr>
            <w:tcW w:w="941" w:type="pct"/>
            <w:tcBorders>
              <w:top w:val="single" w:sz="8" w:space="0" w:color="auto"/>
              <w:left w:val="nil"/>
              <w:bottom w:val="single" w:sz="8" w:space="0" w:color="auto"/>
              <w:right w:val="single" w:sz="8" w:space="0" w:color="auto"/>
            </w:tcBorders>
            <w:hideMark/>
          </w:tcPr>
          <w:p w:rsidR="008C47B4" w:rsidRPr="003F14DE" w:rsidRDefault="008C47B4" w:rsidP="00222D5F">
            <w:pPr>
              <w:spacing w:after="0" w:line="240" w:lineRule="auto"/>
              <w:ind w:firstLineChars="200" w:firstLine="402"/>
              <w:rPr>
                <w:rFonts w:ascii="Times New Roman" w:hAnsi="Times New Roman"/>
                <w:b/>
                <w:bCs/>
                <w:color w:val="000000"/>
                <w:sz w:val="20"/>
                <w:szCs w:val="20"/>
                <w:lang w:eastAsia="sk-SK"/>
              </w:rPr>
            </w:pPr>
            <w:r w:rsidRPr="003F14DE">
              <w:rPr>
                <w:rFonts w:ascii="Times New Roman" w:hAnsi="Times New Roman"/>
                <w:b/>
                <w:bCs/>
                <w:color w:val="000000"/>
                <w:sz w:val="20"/>
                <w:szCs w:val="20"/>
                <w:lang w:eastAsia="sk-SK"/>
              </w:rPr>
              <w:t>plnenie v %</w:t>
            </w:r>
          </w:p>
        </w:tc>
      </w:tr>
      <w:tr w:rsidR="008C47B4" w:rsidRPr="003F14DE" w:rsidTr="00222D5F">
        <w:trPr>
          <w:trHeight w:val="345"/>
        </w:trPr>
        <w:tc>
          <w:tcPr>
            <w:tcW w:w="1392" w:type="pct"/>
            <w:tcBorders>
              <w:top w:val="nil"/>
              <w:left w:val="single" w:sz="8" w:space="0" w:color="auto"/>
              <w:bottom w:val="single" w:sz="8" w:space="0" w:color="auto"/>
              <w:right w:val="single" w:sz="8" w:space="0" w:color="auto"/>
            </w:tcBorders>
            <w:hideMark/>
          </w:tcPr>
          <w:p w:rsidR="008C47B4" w:rsidRPr="003F14DE" w:rsidRDefault="00B97B10" w:rsidP="00222D5F">
            <w:pPr>
              <w:spacing w:after="0" w:line="240" w:lineRule="auto"/>
              <w:jc w:val="center"/>
              <w:rPr>
                <w:rFonts w:ascii="Times New Roman" w:hAnsi="Times New Roman"/>
                <w:color w:val="000000"/>
                <w:lang w:eastAsia="sk-SK"/>
              </w:rPr>
            </w:pPr>
            <w:r>
              <w:rPr>
                <w:rFonts w:ascii="Times New Roman" w:hAnsi="Times New Roman"/>
                <w:color w:val="000000"/>
                <w:lang w:eastAsia="sk-SK"/>
              </w:rPr>
              <w:t>3 050</w:t>
            </w:r>
            <w:r w:rsidR="008C47B4" w:rsidRPr="003F14DE">
              <w:rPr>
                <w:rFonts w:ascii="Times New Roman" w:hAnsi="Times New Roman"/>
                <w:color w:val="000000"/>
                <w:lang w:eastAsia="sk-SK"/>
              </w:rPr>
              <w:t> </w:t>
            </w:r>
          </w:p>
        </w:tc>
        <w:tc>
          <w:tcPr>
            <w:tcW w:w="1276" w:type="pct"/>
            <w:tcBorders>
              <w:top w:val="nil"/>
              <w:left w:val="nil"/>
              <w:bottom w:val="single" w:sz="8" w:space="0" w:color="auto"/>
              <w:right w:val="single" w:sz="8" w:space="0" w:color="auto"/>
            </w:tcBorders>
            <w:hideMark/>
          </w:tcPr>
          <w:p w:rsidR="008C47B4" w:rsidRPr="003F14DE" w:rsidRDefault="00B97B10" w:rsidP="00B97B10">
            <w:pPr>
              <w:spacing w:after="0" w:line="240" w:lineRule="auto"/>
              <w:jc w:val="center"/>
              <w:rPr>
                <w:rFonts w:ascii="Times New Roman" w:hAnsi="Times New Roman"/>
                <w:color w:val="000000"/>
                <w:lang w:eastAsia="sk-SK"/>
              </w:rPr>
            </w:pPr>
            <w:r>
              <w:rPr>
                <w:rFonts w:ascii="Times New Roman" w:hAnsi="Times New Roman"/>
                <w:color w:val="000000"/>
                <w:lang w:eastAsia="sk-SK"/>
              </w:rPr>
              <w:t>2 691</w:t>
            </w:r>
          </w:p>
        </w:tc>
        <w:tc>
          <w:tcPr>
            <w:tcW w:w="1392" w:type="pct"/>
            <w:tcBorders>
              <w:top w:val="nil"/>
              <w:left w:val="nil"/>
              <w:bottom w:val="single" w:sz="8" w:space="0" w:color="auto"/>
              <w:right w:val="single" w:sz="8" w:space="0" w:color="auto"/>
            </w:tcBorders>
            <w:hideMark/>
          </w:tcPr>
          <w:p w:rsidR="008C47B4" w:rsidRPr="003F14DE" w:rsidRDefault="00B97B10" w:rsidP="00B97B10">
            <w:pPr>
              <w:spacing w:after="0" w:line="240" w:lineRule="auto"/>
              <w:jc w:val="center"/>
              <w:rPr>
                <w:rFonts w:ascii="Times New Roman" w:hAnsi="Times New Roman"/>
                <w:color w:val="000000"/>
                <w:lang w:eastAsia="sk-SK"/>
              </w:rPr>
            </w:pPr>
            <w:r>
              <w:rPr>
                <w:rFonts w:ascii="Times New Roman" w:hAnsi="Times New Roman"/>
                <w:color w:val="000000"/>
                <w:lang w:eastAsia="sk-SK"/>
              </w:rPr>
              <w:t>2 686,92</w:t>
            </w:r>
          </w:p>
        </w:tc>
        <w:tc>
          <w:tcPr>
            <w:tcW w:w="941" w:type="pct"/>
            <w:tcBorders>
              <w:top w:val="nil"/>
              <w:left w:val="nil"/>
              <w:bottom w:val="single" w:sz="8" w:space="0" w:color="auto"/>
              <w:right w:val="single" w:sz="8" w:space="0" w:color="auto"/>
            </w:tcBorders>
            <w:hideMark/>
          </w:tcPr>
          <w:p w:rsidR="008C47B4" w:rsidRPr="003F14DE" w:rsidRDefault="008C47B4" w:rsidP="00222D5F">
            <w:pPr>
              <w:spacing w:after="0" w:line="240" w:lineRule="auto"/>
              <w:rPr>
                <w:rFonts w:ascii="Times New Roman" w:hAnsi="Times New Roman"/>
                <w:color w:val="000000"/>
                <w:lang w:eastAsia="sk-SK"/>
              </w:rPr>
            </w:pPr>
            <w:r>
              <w:rPr>
                <w:rFonts w:ascii="Times New Roman" w:hAnsi="Times New Roman"/>
                <w:color w:val="000000"/>
                <w:lang w:eastAsia="sk-SK"/>
              </w:rPr>
              <w:t xml:space="preserve">            100</w:t>
            </w:r>
            <w:r w:rsidRPr="003F14DE">
              <w:rPr>
                <w:rFonts w:ascii="Times New Roman" w:hAnsi="Times New Roman"/>
                <w:color w:val="000000"/>
                <w:lang w:eastAsia="sk-SK"/>
              </w:rPr>
              <w:t> </w:t>
            </w:r>
          </w:p>
        </w:tc>
      </w:tr>
    </w:tbl>
    <w:p w:rsidR="008C47B4" w:rsidRDefault="008C47B4" w:rsidP="008C47B4">
      <w:pPr>
        <w:pStyle w:val="Bezriadkovania"/>
        <w:rPr>
          <w:rFonts w:ascii="Times New Roman" w:hAnsi="Times New Roman"/>
        </w:rPr>
      </w:pPr>
    </w:p>
    <w:p w:rsidR="008C47B4" w:rsidRDefault="008C47B4" w:rsidP="008C47B4">
      <w:pPr>
        <w:tabs>
          <w:tab w:val="left" w:pos="5103"/>
        </w:tabs>
        <w:jc w:val="both"/>
        <w:rPr>
          <w:rFonts w:ascii="Times New Roman" w:hAnsi="Times New Roman"/>
          <w:sz w:val="24"/>
          <w:szCs w:val="24"/>
        </w:rPr>
      </w:pPr>
      <w:r>
        <w:rPr>
          <w:rFonts w:ascii="Times New Roman" w:hAnsi="Times New Roman"/>
          <w:sz w:val="24"/>
          <w:szCs w:val="24"/>
        </w:rPr>
        <w:t xml:space="preserve">Z rozpočtovaných výdavkov boli prostriedky použité na spotrebu elektrickej energie na verejné </w:t>
      </w:r>
      <w:r w:rsidR="00B97B10">
        <w:rPr>
          <w:rFonts w:ascii="Times New Roman" w:hAnsi="Times New Roman"/>
          <w:sz w:val="24"/>
          <w:szCs w:val="24"/>
        </w:rPr>
        <w:t>osvetlenie, na nákup žiariviek do lámp verejného osvetlenia.</w:t>
      </w:r>
    </w:p>
    <w:p w:rsidR="008C47B4" w:rsidRPr="000503B3" w:rsidRDefault="008C47B4" w:rsidP="008C47B4">
      <w:pPr>
        <w:tabs>
          <w:tab w:val="left" w:pos="5103"/>
        </w:tabs>
        <w:jc w:val="both"/>
        <w:rPr>
          <w:rFonts w:ascii="Times New Roman" w:hAnsi="Times New Roman"/>
          <w:sz w:val="24"/>
          <w:szCs w:val="24"/>
        </w:rPr>
      </w:pPr>
      <w:r>
        <w:rPr>
          <w:rFonts w:ascii="Times New Roman" w:hAnsi="Times New Roman"/>
          <w:sz w:val="24"/>
          <w:szCs w:val="24"/>
        </w:rPr>
        <w:t>-e</w:t>
      </w:r>
      <w:r w:rsidRPr="000503B3">
        <w:rPr>
          <w:rFonts w:ascii="Times New Roman" w:hAnsi="Times New Roman"/>
          <w:sz w:val="24"/>
          <w:szCs w:val="24"/>
        </w:rPr>
        <w:t>nergia...............................................</w:t>
      </w:r>
      <w:r>
        <w:rPr>
          <w:rFonts w:ascii="Times New Roman" w:hAnsi="Times New Roman"/>
          <w:sz w:val="24"/>
          <w:szCs w:val="24"/>
        </w:rPr>
        <w:t>..............................</w:t>
      </w:r>
      <w:r w:rsidRPr="000503B3">
        <w:rPr>
          <w:rFonts w:ascii="Times New Roman" w:hAnsi="Times New Roman"/>
          <w:sz w:val="24"/>
          <w:szCs w:val="24"/>
        </w:rPr>
        <w:t>.......... 2</w:t>
      </w:r>
      <w:r w:rsidR="00C56664">
        <w:rPr>
          <w:rFonts w:ascii="Times New Roman" w:hAnsi="Times New Roman"/>
          <w:sz w:val="24"/>
          <w:szCs w:val="24"/>
        </w:rPr>
        <w:t> </w:t>
      </w:r>
      <w:r w:rsidR="00B97B10">
        <w:rPr>
          <w:rFonts w:ascii="Times New Roman" w:hAnsi="Times New Roman"/>
          <w:sz w:val="24"/>
          <w:szCs w:val="24"/>
        </w:rPr>
        <w:t>541</w:t>
      </w:r>
      <w:r w:rsidR="00C56664">
        <w:rPr>
          <w:rFonts w:ascii="Times New Roman" w:hAnsi="Times New Roman"/>
          <w:sz w:val="24"/>
          <w:szCs w:val="24"/>
        </w:rPr>
        <w:t>,00</w:t>
      </w:r>
      <w:r w:rsidR="00B97B10">
        <w:rPr>
          <w:rFonts w:ascii="Times New Roman" w:hAnsi="Times New Roman"/>
          <w:sz w:val="24"/>
          <w:szCs w:val="24"/>
        </w:rPr>
        <w:t xml:space="preserve"> </w:t>
      </w:r>
      <w:r w:rsidRPr="000503B3">
        <w:rPr>
          <w:rFonts w:ascii="Times New Roman" w:hAnsi="Times New Roman"/>
          <w:sz w:val="24"/>
          <w:szCs w:val="24"/>
        </w:rPr>
        <w:t>€</w:t>
      </w:r>
    </w:p>
    <w:p w:rsidR="008C47B4" w:rsidRPr="000503B3" w:rsidRDefault="008C47B4" w:rsidP="008C47B4">
      <w:pPr>
        <w:tabs>
          <w:tab w:val="left" w:pos="5103"/>
        </w:tabs>
        <w:jc w:val="both"/>
        <w:rPr>
          <w:rFonts w:ascii="Times New Roman" w:hAnsi="Times New Roman"/>
          <w:sz w:val="24"/>
          <w:szCs w:val="24"/>
        </w:rPr>
      </w:pPr>
      <w:r>
        <w:rPr>
          <w:rFonts w:ascii="Times New Roman" w:hAnsi="Times New Roman"/>
          <w:sz w:val="24"/>
          <w:szCs w:val="24"/>
        </w:rPr>
        <w:t>-m</w:t>
      </w:r>
      <w:r w:rsidRPr="000503B3">
        <w:rPr>
          <w:rFonts w:ascii="Times New Roman" w:hAnsi="Times New Roman"/>
          <w:sz w:val="24"/>
          <w:szCs w:val="24"/>
        </w:rPr>
        <w:t>ateriál.........................................</w:t>
      </w:r>
      <w:r>
        <w:rPr>
          <w:rFonts w:ascii="Times New Roman" w:hAnsi="Times New Roman"/>
          <w:sz w:val="24"/>
          <w:szCs w:val="24"/>
        </w:rPr>
        <w:t>.............................</w:t>
      </w:r>
      <w:r w:rsidRPr="000503B3">
        <w:rPr>
          <w:rFonts w:ascii="Times New Roman" w:hAnsi="Times New Roman"/>
          <w:sz w:val="24"/>
          <w:szCs w:val="24"/>
        </w:rPr>
        <w:t>...................</w:t>
      </w:r>
      <w:r w:rsidR="00B97B10">
        <w:rPr>
          <w:rFonts w:ascii="Times New Roman" w:hAnsi="Times New Roman"/>
          <w:sz w:val="24"/>
          <w:szCs w:val="24"/>
        </w:rPr>
        <w:t>145,92</w:t>
      </w:r>
      <w:r w:rsidRPr="000503B3">
        <w:rPr>
          <w:rFonts w:ascii="Times New Roman" w:hAnsi="Times New Roman"/>
          <w:sz w:val="24"/>
          <w:szCs w:val="24"/>
        </w:rPr>
        <w:t xml:space="preserve"> €</w:t>
      </w:r>
    </w:p>
    <w:p w:rsidR="008C47B4" w:rsidRPr="000503B3" w:rsidRDefault="008C47B4" w:rsidP="008C47B4">
      <w:pPr>
        <w:tabs>
          <w:tab w:val="left" w:pos="5103"/>
        </w:tabs>
        <w:jc w:val="both"/>
        <w:rPr>
          <w:rFonts w:ascii="Times New Roman" w:hAnsi="Times New Roman"/>
          <w:sz w:val="24"/>
          <w:szCs w:val="24"/>
        </w:rPr>
      </w:pPr>
    </w:p>
    <w:p w:rsidR="008C47B4" w:rsidRDefault="008C47B4" w:rsidP="008C47B4">
      <w:pPr>
        <w:tabs>
          <w:tab w:val="left" w:pos="5103"/>
        </w:tabs>
        <w:jc w:val="both"/>
        <w:rPr>
          <w:rFonts w:ascii="Times New Roman" w:hAnsi="Times New Roman"/>
          <w:b/>
          <w:sz w:val="24"/>
          <w:szCs w:val="24"/>
          <w:u w:val="single"/>
        </w:rPr>
      </w:pPr>
      <w:r w:rsidRPr="00AF0C30">
        <w:rPr>
          <w:rFonts w:ascii="Times New Roman" w:hAnsi="Times New Roman"/>
          <w:b/>
          <w:sz w:val="24"/>
          <w:szCs w:val="24"/>
          <w:u w:val="single"/>
        </w:rPr>
        <w:t>08.1.0 – Rekreačné a športové služby</w:t>
      </w:r>
    </w:p>
    <w:p w:rsidR="008C47B4" w:rsidRDefault="008C47B4" w:rsidP="008C47B4">
      <w:pPr>
        <w:pStyle w:val="Bezriadkovania"/>
        <w:rPr>
          <w:rFonts w:ascii="Times New Roman" w:hAnsi="Times New Roman"/>
        </w:rPr>
      </w:pPr>
      <w:r w:rsidRPr="00F13892">
        <w:rPr>
          <w:rFonts w:ascii="Times New Roman" w:hAnsi="Times New Roman"/>
        </w:rPr>
        <w:t xml:space="preserve">                                                                                                                                            </w:t>
      </w:r>
      <w:r>
        <w:rPr>
          <w:rFonts w:ascii="Times New Roman" w:hAnsi="Times New Roman"/>
        </w:rPr>
        <w:t xml:space="preserve">             </w:t>
      </w:r>
      <w:r w:rsidRPr="00F13892">
        <w:rPr>
          <w:rFonts w:ascii="Times New Roman" w:hAnsi="Times New Roman"/>
        </w:rPr>
        <w:t xml:space="preserve">    eur</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8C47B4" w:rsidRPr="003F14DE" w:rsidTr="00222D5F">
        <w:trPr>
          <w:trHeight w:val="345"/>
        </w:trPr>
        <w:tc>
          <w:tcPr>
            <w:tcW w:w="1392" w:type="pct"/>
            <w:tcBorders>
              <w:top w:val="single" w:sz="8" w:space="0" w:color="auto"/>
              <w:left w:val="single" w:sz="8" w:space="0" w:color="auto"/>
              <w:bottom w:val="single" w:sz="8" w:space="0" w:color="auto"/>
              <w:right w:val="single" w:sz="8" w:space="0" w:color="auto"/>
            </w:tcBorders>
            <w:hideMark/>
          </w:tcPr>
          <w:p w:rsidR="008C47B4" w:rsidRPr="003F14DE" w:rsidRDefault="008C47B4" w:rsidP="00222D5F">
            <w:pPr>
              <w:spacing w:after="0" w:line="240" w:lineRule="auto"/>
              <w:rPr>
                <w:rFonts w:ascii="Times New Roman" w:hAnsi="Times New Roman"/>
                <w:b/>
                <w:bCs/>
                <w:color w:val="000000"/>
                <w:sz w:val="24"/>
                <w:szCs w:val="24"/>
                <w:lang w:eastAsia="sk-SK"/>
              </w:rPr>
            </w:pPr>
            <w:r w:rsidRPr="003F14DE">
              <w:rPr>
                <w:rFonts w:ascii="Times New Roman" w:hAnsi="Times New Roman"/>
                <w:b/>
                <w:bCs/>
                <w:color w:val="000000"/>
                <w:sz w:val="24"/>
                <w:szCs w:val="24"/>
                <w:lang w:eastAsia="sk-SK"/>
              </w:rPr>
              <w:t xml:space="preserve"> </w:t>
            </w:r>
            <w:r>
              <w:rPr>
                <w:rFonts w:ascii="Times New Roman" w:hAnsi="Times New Roman"/>
                <w:b/>
                <w:bCs/>
                <w:color w:val="000000"/>
                <w:sz w:val="24"/>
                <w:szCs w:val="24"/>
                <w:lang w:eastAsia="sk-SK"/>
              </w:rPr>
              <w:t xml:space="preserve">  </w:t>
            </w:r>
            <w:r w:rsidRPr="003F14DE">
              <w:rPr>
                <w:rFonts w:ascii="Times New Roman" w:hAnsi="Times New Roman"/>
                <w:b/>
                <w:bCs/>
                <w:color w:val="000000"/>
                <w:sz w:val="24"/>
                <w:szCs w:val="24"/>
                <w:lang w:eastAsia="sk-SK"/>
              </w:rPr>
              <w:t xml:space="preserve"> </w:t>
            </w:r>
            <w:r w:rsidRPr="003F14DE">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8C47B4" w:rsidRPr="003F14DE"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3F14DE">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8C47B4" w:rsidRPr="003F14DE" w:rsidRDefault="008C47B4" w:rsidP="00222D5F">
            <w:pPr>
              <w:spacing w:after="0" w:line="240" w:lineRule="auto"/>
              <w:rPr>
                <w:rFonts w:ascii="Times New Roman" w:hAnsi="Times New Roman"/>
                <w:b/>
                <w:bCs/>
                <w:color w:val="000000"/>
                <w:sz w:val="20"/>
                <w:szCs w:val="20"/>
                <w:lang w:eastAsia="sk-SK"/>
              </w:rPr>
            </w:pPr>
            <w:r w:rsidRPr="003F14DE">
              <w:rPr>
                <w:rFonts w:ascii="Times New Roman" w:hAnsi="Times New Roman"/>
                <w:b/>
                <w:bCs/>
                <w:color w:val="000000"/>
                <w:sz w:val="20"/>
                <w:szCs w:val="20"/>
                <w:lang w:eastAsia="sk-SK"/>
              </w:rPr>
              <w:t xml:space="preserve">         </w:t>
            </w:r>
            <w:r>
              <w:rPr>
                <w:rFonts w:ascii="Times New Roman" w:hAnsi="Times New Roman"/>
                <w:b/>
                <w:bCs/>
                <w:color w:val="000000"/>
                <w:sz w:val="20"/>
                <w:szCs w:val="20"/>
                <w:lang w:eastAsia="sk-SK"/>
              </w:rPr>
              <w:t xml:space="preserve">   </w:t>
            </w:r>
            <w:r w:rsidRPr="003F14DE">
              <w:rPr>
                <w:rFonts w:ascii="Times New Roman" w:hAnsi="Times New Roman"/>
                <w:b/>
                <w:bCs/>
                <w:color w:val="000000"/>
                <w:sz w:val="20"/>
                <w:szCs w:val="20"/>
                <w:lang w:eastAsia="sk-SK"/>
              </w:rPr>
              <w:t xml:space="preserve"> skutočnosť</w:t>
            </w:r>
          </w:p>
        </w:tc>
        <w:tc>
          <w:tcPr>
            <w:tcW w:w="941" w:type="pct"/>
            <w:tcBorders>
              <w:top w:val="single" w:sz="8" w:space="0" w:color="auto"/>
              <w:left w:val="nil"/>
              <w:bottom w:val="single" w:sz="8" w:space="0" w:color="auto"/>
              <w:right w:val="single" w:sz="8" w:space="0" w:color="auto"/>
            </w:tcBorders>
            <w:hideMark/>
          </w:tcPr>
          <w:p w:rsidR="008C47B4" w:rsidRPr="003F14DE"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3F14DE">
              <w:rPr>
                <w:rFonts w:ascii="Times New Roman" w:hAnsi="Times New Roman"/>
                <w:b/>
                <w:bCs/>
                <w:color w:val="000000"/>
                <w:sz w:val="20"/>
                <w:szCs w:val="20"/>
                <w:lang w:eastAsia="sk-SK"/>
              </w:rPr>
              <w:t>plnenie v %</w:t>
            </w:r>
          </w:p>
        </w:tc>
      </w:tr>
      <w:tr w:rsidR="008C47B4" w:rsidRPr="003F14DE" w:rsidTr="00222D5F">
        <w:trPr>
          <w:trHeight w:val="345"/>
        </w:trPr>
        <w:tc>
          <w:tcPr>
            <w:tcW w:w="1392" w:type="pct"/>
            <w:tcBorders>
              <w:top w:val="nil"/>
              <w:left w:val="single" w:sz="8" w:space="0" w:color="auto"/>
              <w:bottom w:val="single" w:sz="8" w:space="0" w:color="auto"/>
              <w:right w:val="single" w:sz="8" w:space="0" w:color="auto"/>
            </w:tcBorders>
            <w:hideMark/>
          </w:tcPr>
          <w:p w:rsidR="008C47B4" w:rsidRPr="003F14DE" w:rsidRDefault="008C47B4" w:rsidP="00B97B10">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B97B10">
              <w:rPr>
                <w:rFonts w:ascii="Times New Roman" w:hAnsi="Times New Roman"/>
                <w:color w:val="000000"/>
                <w:lang w:eastAsia="sk-SK"/>
              </w:rPr>
              <w:t>4 570</w:t>
            </w:r>
          </w:p>
        </w:tc>
        <w:tc>
          <w:tcPr>
            <w:tcW w:w="1276" w:type="pct"/>
            <w:tcBorders>
              <w:top w:val="nil"/>
              <w:left w:val="nil"/>
              <w:bottom w:val="single" w:sz="8" w:space="0" w:color="auto"/>
              <w:right w:val="single" w:sz="8" w:space="0" w:color="auto"/>
            </w:tcBorders>
            <w:hideMark/>
          </w:tcPr>
          <w:p w:rsidR="008C47B4" w:rsidRPr="003F14DE" w:rsidRDefault="00B97B10" w:rsidP="00B97B10">
            <w:pPr>
              <w:spacing w:after="0" w:line="240" w:lineRule="auto"/>
              <w:jc w:val="center"/>
              <w:rPr>
                <w:rFonts w:ascii="Times New Roman" w:hAnsi="Times New Roman"/>
                <w:color w:val="000000"/>
                <w:lang w:eastAsia="sk-SK"/>
              </w:rPr>
            </w:pPr>
            <w:r>
              <w:rPr>
                <w:rFonts w:ascii="Times New Roman" w:hAnsi="Times New Roman"/>
                <w:color w:val="000000"/>
                <w:lang w:eastAsia="sk-SK"/>
              </w:rPr>
              <w:t>6 121</w:t>
            </w:r>
          </w:p>
        </w:tc>
        <w:tc>
          <w:tcPr>
            <w:tcW w:w="1392" w:type="pct"/>
            <w:tcBorders>
              <w:top w:val="nil"/>
              <w:left w:val="nil"/>
              <w:bottom w:val="single" w:sz="8" w:space="0" w:color="auto"/>
              <w:right w:val="single" w:sz="8" w:space="0" w:color="auto"/>
            </w:tcBorders>
            <w:hideMark/>
          </w:tcPr>
          <w:p w:rsidR="008C47B4" w:rsidRPr="003F14DE" w:rsidRDefault="008C47B4" w:rsidP="00B97B10">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B97B10">
              <w:rPr>
                <w:rFonts w:ascii="Times New Roman" w:hAnsi="Times New Roman"/>
                <w:color w:val="000000"/>
                <w:lang w:eastAsia="sk-SK"/>
              </w:rPr>
              <w:t>6 147,78</w:t>
            </w:r>
            <w:r w:rsidRPr="003F14DE">
              <w:rPr>
                <w:rFonts w:ascii="Times New Roman" w:hAnsi="Times New Roman"/>
                <w:color w:val="000000"/>
                <w:lang w:eastAsia="sk-SK"/>
              </w:rPr>
              <w:t> </w:t>
            </w:r>
          </w:p>
        </w:tc>
        <w:tc>
          <w:tcPr>
            <w:tcW w:w="941" w:type="pct"/>
            <w:tcBorders>
              <w:top w:val="nil"/>
              <w:left w:val="nil"/>
              <w:bottom w:val="single" w:sz="8" w:space="0" w:color="auto"/>
              <w:right w:val="single" w:sz="8" w:space="0" w:color="auto"/>
            </w:tcBorders>
            <w:hideMark/>
          </w:tcPr>
          <w:p w:rsidR="008C47B4" w:rsidRPr="003F14DE" w:rsidRDefault="00B97B10" w:rsidP="00B97B10">
            <w:pPr>
              <w:spacing w:after="0" w:line="240" w:lineRule="auto"/>
              <w:jc w:val="center"/>
              <w:rPr>
                <w:rFonts w:ascii="Times New Roman" w:hAnsi="Times New Roman"/>
                <w:color w:val="000000"/>
                <w:lang w:eastAsia="sk-SK"/>
              </w:rPr>
            </w:pPr>
            <w:r>
              <w:rPr>
                <w:rFonts w:ascii="Times New Roman" w:hAnsi="Times New Roman"/>
                <w:color w:val="000000"/>
                <w:lang w:eastAsia="sk-SK"/>
              </w:rPr>
              <w:t>100</w:t>
            </w:r>
          </w:p>
        </w:tc>
      </w:tr>
    </w:tbl>
    <w:p w:rsidR="008C47B4" w:rsidRDefault="008C47B4" w:rsidP="008C47B4">
      <w:pPr>
        <w:pStyle w:val="Bezriadkovania"/>
        <w:rPr>
          <w:rFonts w:ascii="Times New Roman" w:hAnsi="Times New Roman"/>
        </w:rPr>
      </w:pPr>
    </w:p>
    <w:p w:rsidR="008C47B4" w:rsidRDefault="008C47B4" w:rsidP="008C47B4">
      <w:pPr>
        <w:tabs>
          <w:tab w:val="left" w:pos="5103"/>
        </w:tabs>
        <w:jc w:val="both"/>
        <w:rPr>
          <w:rFonts w:ascii="Times New Roman" w:hAnsi="Times New Roman"/>
          <w:sz w:val="24"/>
          <w:szCs w:val="24"/>
        </w:rPr>
      </w:pPr>
      <w:r>
        <w:rPr>
          <w:rFonts w:ascii="Times New Roman" w:hAnsi="Times New Roman"/>
          <w:sz w:val="24"/>
          <w:szCs w:val="24"/>
        </w:rPr>
        <w:t>Táto podtrieda  funkčnej klasifikácie zahŕňa výdavky  na športovú činnosť v obci. V roku 201</w:t>
      </w:r>
      <w:r w:rsidR="00520F7C">
        <w:rPr>
          <w:rFonts w:ascii="Times New Roman" w:hAnsi="Times New Roman"/>
          <w:sz w:val="24"/>
          <w:szCs w:val="24"/>
        </w:rPr>
        <w:t>4</w:t>
      </w:r>
      <w:r>
        <w:rPr>
          <w:rFonts w:ascii="Times New Roman" w:hAnsi="Times New Roman"/>
          <w:sz w:val="24"/>
          <w:szCs w:val="24"/>
        </w:rPr>
        <w:t xml:space="preserve"> sa poskytla dotácia OZ Športový klub Slaská vo výške 3 320 €. Hradili sa výdavky na elektrickú energiu, vodu, palivo na kosenie.</w:t>
      </w:r>
      <w:r w:rsidR="00AA4027">
        <w:rPr>
          <w:rFonts w:ascii="Times New Roman" w:hAnsi="Times New Roman"/>
          <w:sz w:val="24"/>
          <w:szCs w:val="24"/>
        </w:rPr>
        <w:t xml:space="preserve"> Sponzorstvo v podobe sladkostí na akciu MDD vo výške 33 €.</w:t>
      </w:r>
    </w:p>
    <w:p w:rsidR="008C47B4" w:rsidRDefault="008C47B4" w:rsidP="008C47B4">
      <w:pPr>
        <w:tabs>
          <w:tab w:val="left" w:pos="5103"/>
        </w:tabs>
        <w:jc w:val="both"/>
        <w:rPr>
          <w:rFonts w:ascii="Times New Roman" w:hAnsi="Times New Roman"/>
          <w:sz w:val="24"/>
          <w:szCs w:val="24"/>
        </w:rPr>
      </w:pPr>
      <w:r>
        <w:rPr>
          <w:rFonts w:ascii="Times New Roman" w:hAnsi="Times New Roman"/>
          <w:sz w:val="24"/>
          <w:szCs w:val="24"/>
        </w:rPr>
        <w:t>-energia, voda.................................................................................</w:t>
      </w:r>
      <w:r w:rsidR="00520F7C">
        <w:rPr>
          <w:rFonts w:ascii="Times New Roman" w:hAnsi="Times New Roman"/>
          <w:sz w:val="24"/>
          <w:szCs w:val="24"/>
        </w:rPr>
        <w:t>2 615,01</w:t>
      </w:r>
      <w:r>
        <w:rPr>
          <w:rFonts w:ascii="Times New Roman" w:hAnsi="Times New Roman"/>
          <w:sz w:val="24"/>
          <w:szCs w:val="24"/>
        </w:rPr>
        <w:t xml:space="preserve"> €</w:t>
      </w:r>
    </w:p>
    <w:p w:rsidR="008C47B4" w:rsidRDefault="008C47B4" w:rsidP="008C47B4">
      <w:pPr>
        <w:tabs>
          <w:tab w:val="left" w:pos="5103"/>
        </w:tabs>
        <w:jc w:val="both"/>
        <w:rPr>
          <w:rFonts w:ascii="Times New Roman" w:hAnsi="Times New Roman"/>
          <w:sz w:val="24"/>
          <w:szCs w:val="24"/>
        </w:rPr>
      </w:pPr>
      <w:r>
        <w:rPr>
          <w:rFonts w:ascii="Times New Roman" w:hAnsi="Times New Roman"/>
          <w:sz w:val="24"/>
          <w:szCs w:val="24"/>
        </w:rPr>
        <w:lastRenderedPageBreak/>
        <w:t>- palivo</w:t>
      </w:r>
      <w:r w:rsidR="00520F7C">
        <w:rPr>
          <w:rFonts w:ascii="Times New Roman" w:hAnsi="Times New Roman"/>
          <w:sz w:val="24"/>
          <w:szCs w:val="24"/>
        </w:rPr>
        <w:t xml:space="preserve"> na kosenie </w:t>
      </w:r>
      <w:r>
        <w:rPr>
          <w:rFonts w:ascii="Times New Roman" w:hAnsi="Times New Roman"/>
          <w:sz w:val="24"/>
          <w:szCs w:val="24"/>
        </w:rPr>
        <w:t>.............................................................................</w:t>
      </w:r>
      <w:r w:rsidR="00520F7C">
        <w:rPr>
          <w:rFonts w:ascii="Times New Roman" w:hAnsi="Times New Roman"/>
          <w:sz w:val="24"/>
          <w:szCs w:val="24"/>
        </w:rPr>
        <w:t>98,61</w:t>
      </w:r>
      <w:r>
        <w:rPr>
          <w:rFonts w:ascii="Times New Roman" w:hAnsi="Times New Roman"/>
          <w:sz w:val="24"/>
          <w:szCs w:val="24"/>
        </w:rPr>
        <w:t xml:space="preserve"> €</w:t>
      </w:r>
    </w:p>
    <w:p w:rsidR="00520F7C" w:rsidRDefault="00520F7C" w:rsidP="008C47B4">
      <w:pPr>
        <w:tabs>
          <w:tab w:val="left" w:pos="5103"/>
        </w:tabs>
        <w:jc w:val="both"/>
        <w:rPr>
          <w:rFonts w:ascii="Times New Roman" w:hAnsi="Times New Roman"/>
          <w:sz w:val="24"/>
          <w:szCs w:val="24"/>
        </w:rPr>
      </w:pPr>
      <w:r>
        <w:rPr>
          <w:rFonts w:ascii="Times New Roman" w:hAnsi="Times New Roman"/>
          <w:sz w:val="24"/>
          <w:szCs w:val="24"/>
        </w:rPr>
        <w:t>- materiál.............................................................................................66,16 €</w:t>
      </w:r>
    </w:p>
    <w:p w:rsidR="008C47B4" w:rsidRDefault="008C47B4" w:rsidP="008C47B4">
      <w:pPr>
        <w:tabs>
          <w:tab w:val="left" w:pos="5103"/>
        </w:tabs>
        <w:jc w:val="both"/>
        <w:rPr>
          <w:rFonts w:ascii="Times New Roman" w:hAnsi="Times New Roman"/>
          <w:sz w:val="24"/>
          <w:szCs w:val="24"/>
        </w:rPr>
      </w:pPr>
      <w:r>
        <w:rPr>
          <w:rFonts w:ascii="Times New Roman" w:hAnsi="Times New Roman"/>
          <w:sz w:val="24"/>
          <w:szCs w:val="24"/>
        </w:rPr>
        <w:t>- dotácia ....................................................................................</w:t>
      </w:r>
      <w:r w:rsidR="00520F7C">
        <w:rPr>
          <w:rFonts w:ascii="Times New Roman" w:hAnsi="Times New Roman"/>
          <w:sz w:val="24"/>
          <w:szCs w:val="24"/>
        </w:rPr>
        <w:t>..</w:t>
      </w:r>
      <w:r>
        <w:rPr>
          <w:rFonts w:ascii="Times New Roman" w:hAnsi="Times New Roman"/>
          <w:sz w:val="24"/>
          <w:szCs w:val="24"/>
        </w:rPr>
        <w:t>..3 320,00 €</w:t>
      </w:r>
    </w:p>
    <w:p w:rsidR="00520F7C" w:rsidRDefault="00520F7C" w:rsidP="008C47B4">
      <w:pPr>
        <w:tabs>
          <w:tab w:val="left" w:pos="5103"/>
        </w:tabs>
        <w:jc w:val="both"/>
        <w:rPr>
          <w:rFonts w:ascii="Times New Roman" w:hAnsi="Times New Roman"/>
          <w:sz w:val="24"/>
          <w:szCs w:val="24"/>
        </w:rPr>
      </w:pPr>
      <w:r>
        <w:rPr>
          <w:rFonts w:ascii="Times New Roman" w:hAnsi="Times New Roman"/>
          <w:sz w:val="24"/>
          <w:szCs w:val="24"/>
        </w:rPr>
        <w:t>- súťaže</w:t>
      </w:r>
      <w:r w:rsidR="00EF3F70">
        <w:rPr>
          <w:rFonts w:ascii="Times New Roman" w:hAnsi="Times New Roman"/>
          <w:sz w:val="24"/>
          <w:szCs w:val="24"/>
        </w:rPr>
        <w:t xml:space="preserve"> </w:t>
      </w:r>
      <w:r>
        <w:rPr>
          <w:rFonts w:ascii="Times New Roman" w:hAnsi="Times New Roman"/>
          <w:sz w:val="24"/>
          <w:szCs w:val="24"/>
        </w:rPr>
        <w:t>( futbalový turnaj  )...............................................................</w:t>
      </w:r>
      <w:r w:rsidR="00AA4027">
        <w:rPr>
          <w:rFonts w:ascii="Times New Roman" w:hAnsi="Times New Roman"/>
          <w:sz w:val="24"/>
          <w:szCs w:val="24"/>
        </w:rPr>
        <w:t>15</w:t>
      </w:r>
      <w:r>
        <w:rPr>
          <w:rFonts w:ascii="Times New Roman" w:hAnsi="Times New Roman"/>
          <w:sz w:val="24"/>
          <w:szCs w:val="24"/>
        </w:rPr>
        <w:t>,00 €</w:t>
      </w:r>
    </w:p>
    <w:p w:rsidR="008C47B4" w:rsidRDefault="008C47B4" w:rsidP="008C47B4">
      <w:pPr>
        <w:tabs>
          <w:tab w:val="left" w:pos="5103"/>
        </w:tabs>
        <w:jc w:val="both"/>
        <w:rPr>
          <w:rFonts w:ascii="Times New Roman" w:hAnsi="Times New Roman"/>
          <w:sz w:val="24"/>
          <w:szCs w:val="24"/>
        </w:rPr>
      </w:pPr>
    </w:p>
    <w:p w:rsidR="008C47B4" w:rsidRDefault="008C47B4" w:rsidP="008C47B4">
      <w:pPr>
        <w:tabs>
          <w:tab w:val="left" w:pos="5103"/>
        </w:tabs>
        <w:jc w:val="both"/>
        <w:rPr>
          <w:rFonts w:ascii="Times New Roman" w:hAnsi="Times New Roman"/>
          <w:b/>
          <w:sz w:val="24"/>
          <w:szCs w:val="24"/>
          <w:u w:val="single"/>
        </w:rPr>
      </w:pPr>
      <w:r w:rsidRPr="000503B3">
        <w:rPr>
          <w:rFonts w:ascii="Times New Roman" w:hAnsi="Times New Roman"/>
          <w:b/>
          <w:sz w:val="24"/>
          <w:szCs w:val="24"/>
          <w:u w:val="single"/>
        </w:rPr>
        <w:t>08.2.0.9 – Ostatné kultúrne služby, vrátane kultúrnych domov</w:t>
      </w:r>
    </w:p>
    <w:p w:rsidR="008C47B4" w:rsidRDefault="008C47B4" w:rsidP="008C47B4">
      <w:pPr>
        <w:pStyle w:val="Bezriadkovania"/>
        <w:rPr>
          <w:rFonts w:ascii="Times New Roman" w:hAnsi="Times New Roman"/>
        </w:rPr>
      </w:pPr>
      <w:r>
        <w:rPr>
          <w:rFonts w:ascii="Times New Roman" w:hAnsi="Times New Roman"/>
        </w:rPr>
        <w:t xml:space="preserve">                                                                                                                                                            eur</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8C47B4" w:rsidRPr="003F14DE" w:rsidTr="00222D5F">
        <w:trPr>
          <w:trHeight w:val="345"/>
        </w:trPr>
        <w:tc>
          <w:tcPr>
            <w:tcW w:w="1392" w:type="pct"/>
            <w:tcBorders>
              <w:top w:val="single" w:sz="8" w:space="0" w:color="auto"/>
              <w:left w:val="single" w:sz="8" w:space="0" w:color="auto"/>
              <w:bottom w:val="single" w:sz="8" w:space="0" w:color="auto"/>
              <w:right w:val="single" w:sz="8" w:space="0" w:color="auto"/>
            </w:tcBorders>
            <w:hideMark/>
          </w:tcPr>
          <w:p w:rsidR="008C47B4" w:rsidRPr="003F14DE" w:rsidRDefault="008C47B4" w:rsidP="00222D5F">
            <w:pPr>
              <w:spacing w:after="0" w:line="240" w:lineRule="auto"/>
              <w:rPr>
                <w:rFonts w:ascii="Times New Roman" w:hAnsi="Times New Roman"/>
                <w:b/>
                <w:bCs/>
                <w:color w:val="000000"/>
                <w:sz w:val="24"/>
                <w:szCs w:val="24"/>
                <w:lang w:eastAsia="sk-SK"/>
              </w:rPr>
            </w:pPr>
            <w:r w:rsidRPr="003F14DE">
              <w:rPr>
                <w:rFonts w:ascii="Times New Roman" w:hAnsi="Times New Roman"/>
                <w:b/>
                <w:bCs/>
                <w:color w:val="000000"/>
                <w:sz w:val="24"/>
                <w:szCs w:val="24"/>
                <w:lang w:eastAsia="sk-SK"/>
              </w:rPr>
              <w:t xml:space="preserve">  </w:t>
            </w:r>
            <w:r>
              <w:rPr>
                <w:rFonts w:ascii="Times New Roman" w:hAnsi="Times New Roman"/>
                <w:b/>
                <w:bCs/>
                <w:color w:val="000000"/>
                <w:sz w:val="24"/>
                <w:szCs w:val="24"/>
                <w:lang w:eastAsia="sk-SK"/>
              </w:rPr>
              <w:t xml:space="preserve">   </w:t>
            </w:r>
            <w:r w:rsidRPr="003F14DE">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8C47B4" w:rsidRPr="003F14DE"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3F14DE">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8C47B4" w:rsidRPr="003F14DE" w:rsidRDefault="008C47B4" w:rsidP="00222D5F">
            <w:pPr>
              <w:spacing w:after="0" w:line="240" w:lineRule="auto"/>
              <w:rPr>
                <w:rFonts w:ascii="Times New Roman" w:hAnsi="Times New Roman"/>
                <w:b/>
                <w:bCs/>
                <w:color w:val="000000"/>
                <w:sz w:val="20"/>
                <w:szCs w:val="20"/>
                <w:lang w:eastAsia="sk-SK"/>
              </w:rPr>
            </w:pPr>
            <w:r w:rsidRPr="003F14DE">
              <w:rPr>
                <w:rFonts w:ascii="Times New Roman" w:hAnsi="Times New Roman"/>
                <w:b/>
                <w:bCs/>
                <w:color w:val="000000"/>
                <w:sz w:val="20"/>
                <w:szCs w:val="20"/>
                <w:lang w:eastAsia="sk-SK"/>
              </w:rPr>
              <w:t xml:space="preserve">        </w:t>
            </w:r>
            <w:r>
              <w:rPr>
                <w:rFonts w:ascii="Times New Roman" w:hAnsi="Times New Roman"/>
                <w:b/>
                <w:bCs/>
                <w:color w:val="000000"/>
                <w:sz w:val="20"/>
                <w:szCs w:val="20"/>
                <w:lang w:eastAsia="sk-SK"/>
              </w:rPr>
              <w:t xml:space="preserve">  </w:t>
            </w:r>
            <w:r w:rsidRPr="003F14DE">
              <w:rPr>
                <w:rFonts w:ascii="Times New Roman" w:hAnsi="Times New Roman"/>
                <w:b/>
                <w:bCs/>
                <w:color w:val="000000"/>
                <w:sz w:val="20"/>
                <w:szCs w:val="20"/>
                <w:lang w:eastAsia="sk-SK"/>
              </w:rPr>
              <w:t xml:space="preserve">  skutočnosť</w:t>
            </w:r>
          </w:p>
        </w:tc>
        <w:tc>
          <w:tcPr>
            <w:tcW w:w="941" w:type="pct"/>
            <w:tcBorders>
              <w:top w:val="single" w:sz="8" w:space="0" w:color="auto"/>
              <w:left w:val="nil"/>
              <w:bottom w:val="single" w:sz="8" w:space="0" w:color="auto"/>
              <w:right w:val="single" w:sz="8" w:space="0" w:color="auto"/>
            </w:tcBorders>
            <w:hideMark/>
          </w:tcPr>
          <w:p w:rsidR="008C47B4" w:rsidRPr="003F14DE"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3F14DE">
              <w:rPr>
                <w:rFonts w:ascii="Times New Roman" w:hAnsi="Times New Roman"/>
                <w:b/>
                <w:bCs/>
                <w:color w:val="000000"/>
                <w:sz w:val="20"/>
                <w:szCs w:val="20"/>
                <w:lang w:eastAsia="sk-SK"/>
              </w:rPr>
              <w:t>plnenie v %</w:t>
            </w:r>
          </w:p>
        </w:tc>
      </w:tr>
      <w:tr w:rsidR="008C47B4" w:rsidRPr="003F14DE" w:rsidTr="00222D5F">
        <w:trPr>
          <w:trHeight w:val="345"/>
        </w:trPr>
        <w:tc>
          <w:tcPr>
            <w:tcW w:w="1392" w:type="pct"/>
            <w:tcBorders>
              <w:top w:val="nil"/>
              <w:left w:val="single" w:sz="8" w:space="0" w:color="auto"/>
              <w:bottom w:val="single" w:sz="8" w:space="0" w:color="auto"/>
              <w:right w:val="single" w:sz="8" w:space="0" w:color="auto"/>
            </w:tcBorders>
            <w:hideMark/>
          </w:tcPr>
          <w:p w:rsidR="008C47B4" w:rsidRPr="003F14DE" w:rsidRDefault="008C47B4" w:rsidP="00520F7C">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520F7C">
              <w:rPr>
                <w:rFonts w:ascii="Times New Roman" w:hAnsi="Times New Roman"/>
                <w:color w:val="000000"/>
                <w:lang w:eastAsia="sk-SK"/>
              </w:rPr>
              <w:t>5 950</w:t>
            </w:r>
            <w:r w:rsidRPr="003F14DE">
              <w:rPr>
                <w:rFonts w:ascii="Times New Roman" w:hAnsi="Times New Roman"/>
                <w:color w:val="000000"/>
                <w:lang w:eastAsia="sk-SK"/>
              </w:rPr>
              <w:t> </w:t>
            </w:r>
          </w:p>
        </w:tc>
        <w:tc>
          <w:tcPr>
            <w:tcW w:w="1276" w:type="pct"/>
            <w:tcBorders>
              <w:top w:val="nil"/>
              <w:left w:val="nil"/>
              <w:bottom w:val="single" w:sz="8" w:space="0" w:color="auto"/>
              <w:right w:val="single" w:sz="8" w:space="0" w:color="auto"/>
            </w:tcBorders>
            <w:hideMark/>
          </w:tcPr>
          <w:p w:rsidR="008C47B4" w:rsidRPr="003F14DE" w:rsidRDefault="008C47B4" w:rsidP="00520F7C">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520F7C">
              <w:rPr>
                <w:rFonts w:ascii="Times New Roman" w:hAnsi="Times New Roman"/>
                <w:color w:val="000000"/>
                <w:lang w:eastAsia="sk-SK"/>
              </w:rPr>
              <w:t>8 086</w:t>
            </w:r>
            <w:r w:rsidRPr="003F14DE">
              <w:rPr>
                <w:rFonts w:ascii="Times New Roman" w:hAnsi="Times New Roman"/>
                <w:color w:val="000000"/>
                <w:lang w:eastAsia="sk-SK"/>
              </w:rPr>
              <w:t> </w:t>
            </w:r>
          </w:p>
        </w:tc>
        <w:tc>
          <w:tcPr>
            <w:tcW w:w="1392" w:type="pct"/>
            <w:tcBorders>
              <w:top w:val="nil"/>
              <w:left w:val="nil"/>
              <w:bottom w:val="single" w:sz="8" w:space="0" w:color="auto"/>
              <w:right w:val="single" w:sz="8" w:space="0" w:color="auto"/>
            </w:tcBorders>
            <w:hideMark/>
          </w:tcPr>
          <w:p w:rsidR="008C47B4" w:rsidRPr="003F14DE" w:rsidRDefault="00520F7C" w:rsidP="00520F7C">
            <w:pPr>
              <w:spacing w:after="0" w:line="240" w:lineRule="auto"/>
              <w:jc w:val="center"/>
              <w:rPr>
                <w:rFonts w:ascii="Times New Roman" w:hAnsi="Times New Roman"/>
                <w:color w:val="000000"/>
                <w:lang w:eastAsia="sk-SK"/>
              </w:rPr>
            </w:pPr>
            <w:r>
              <w:rPr>
                <w:rFonts w:ascii="Times New Roman" w:hAnsi="Times New Roman"/>
                <w:color w:val="000000"/>
                <w:lang w:eastAsia="sk-SK"/>
              </w:rPr>
              <w:t>8 269,38</w:t>
            </w:r>
          </w:p>
        </w:tc>
        <w:tc>
          <w:tcPr>
            <w:tcW w:w="941" w:type="pct"/>
            <w:tcBorders>
              <w:top w:val="nil"/>
              <w:left w:val="nil"/>
              <w:bottom w:val="single" w:sz="8" w:space="0" w:color="auto"/>
              <w:right w:val="single" w:sz="8" w:space="0" w:color="auto"/>
            </w:tcBorders>
            <w:hideMark/>
          </w:tcPr>
          <w:p w:rsidR="008C47B4" w:rsidRPr="003F14DE" w:rsidRDefault="00520F7C" w:rsidP="00520F7C">
            <w:pPr>
              <w:spacing w:after="0" w:line="240" w:lineRule="auto"/>
              <w:jc w:val="center"/>
              <w:rPr>
                <w:rFonts w:ascii="Times New Roman" w:hAnsi="Times New Roman"/>
                <w:color w:val="000000"/>
                <w:lang w:eastAsia="sk-SK"/>
              </w:rPr>
            </w:pPr>
            <w:r>
              <w:rPr>
                <w:rFonts w:ascii="Times New Roman" w:hAnsi="Times New Roman"/>
                <w:color w:val="000000"/>
                <w:lang w:eastAsia="sk-SK"/>
              </w:rPr>
              <w:t>102</w:t>
            </w:r>
          </w:p>
        </w:tc>
      </w:tr>
    </w:tbl>
    <w:p w:rsidR="008C47B4" w:rsidRDefault="008C47B4" w:rsidP="008C47B4">
      <w:pPr>
        <w:pStyle w:val="Bezriadkovania"/>
        <w:rPr>
          <w:rFonts w:ascii="Times New Roman" w:hAnsi="Times New Roman"/>
        </w:rPr>
      </w:pPr>
    </w:p>
    <w:p w:rsidR="008C47B4" w:rsidRDefault="008C47B4" w:rsidP="008C47B4">
      <w:pPr>
        <w:tabs>
          <w:tab w:val="left" w:pos="5103"/>
        </w:tabs>
        <w:jc w:val="both"/>
        <w:rPr>
          <w:rFonts w:ascii="Times New Roman" w:hAnsi="Times New Roman"/>
          <w:sz w:val="24"/>
          <w:szCs w:val="24"/>
        </w:rPr>
      </w:pPr>
      <w:r>
        <w:rPr>
          <w:rFonts w:ascii="Times New Roman" w:hAnsi="Times New Roman"/>
          <w:sz w:val="24"/>
          <w:szCs w:val="24"/>
        </w:rPr>
        <w:t>V rozpočtovej kapitole sú rozpočtované výdavky na organizovanie podujatia pri príležitosti MDD,</w:t>
      </w:r>
      <w:r w:rsidR="00E4644C">
        <w:rPr>
          <w:rFonts w:ascii="Times New Roman" w:hAnsi="Times New Roman"/>
          <w:sz w:val="24"/>
          <w:szCs w:val="24"/>
        </w:rPr>
        <w:t xml:space="preserve"> prehliadky speváckych súborov,</w:t>
      </w:r>
      <w:r>
        <w:rPr>
          <w:rFonts w:ascii="Times New Roman" w:hAnsi="Times New Roman"/>
          <w:sz w:val="24"/>
          <w:szCs w:val="24"/>
        </w:rPr>
        <w:t xml:space="preserve"> mesiaca úcty</w:t>
      </w:r>
      <w:r w:rsidR="00E4644C">
        <w:rPr>
          <w:rFonts w:ascii="Times New Roman" w:hAnsi="Times New Roman"/>
          <w:sz w:val="24"/>
          <w:szCs w:val="24"/>
        </w:rPr>
        <w:t xml:space="preserve"> </w:t>
      </w:r>
      <w:r>
        <w:rPr>
          <w:rFonts w:ascii="Times New Roman" w:hAnsi="Times New Roman"/>
          <w:sz w:val="24"/>
          <w:szCs w:val="24"/>
        </w:rPr>
        <w:t>k starším,</w:t>
      </w:r>
      <w:r w:rsidR="00E4644C">
        <w:rPr>
          <w:rFonts w:ascii="Times New Roman" w:hAnsi="Times New Roman"/>
          <w:sz w:val="24"/>
          <w:szCs w:val="24"/>
        </w:rPr>
        <w:t xml:space="preserve"> Mikulášskeho prípitku. P</w:t>
      </w:r>
      <w:r>
        <w:rPr>
          <w:rFonts w:ascii="Times New Roman" w:hAnsi="Times New Roman"/>
          <w:sz w:val="24"/>
          <w:szCs w:val="24"/>
        </w:rPr>
        <w:t xml:space="preserve">oskytnutie dotácie pre ZO Jednoty dôchodcov Slovenska, OZ PRO Slaská. Hradili sa poplatky za elektrickú energiu v klube dôchodcov a kultúrnom dome. </w:t>
      </w:r>
      <w:r w:rsidR="00E4644C">
        <w:rPr>
          <w:rFonts w:ascii="Times New Roman" w:hAnsi="Times New Roman"/>
          <w:sz w:val="24"/>
          <w:szCs w:val="24"/>
        </w:rPr>
        <w:t xml:space="preserve"> V sále kultúrneho domu sa opravili parkety. </w:t>
      </w:r>
      <w:r>
        <w:rPr>
          <w:rFonts w:ascii="Times New Roman" w:hAnsi="Times New Roman"/>
          <w:sz w:val="24"/>
          <w:szCs w:val="24"/>
        </w:rPr>
        <w:t>Obec získala sponzorský príspevok na akciu MDD vo výške 200 €.</w:t>
      </w:r>
    </w:p>
    <w:p w:rsidR="008C47B4" w:rsidRPr="001E5A99" w:rsidRDefault="008C47B4" w:rsidP="008C47B4">
      <w:pPr>
        <w:tabs>
          <w:tab w:val="left" w:pos="5103"/>
        </w:tabs>
        <w:jc w:val="both"/>
        <w:rPr>
          <w:rFonts w:ascii="Times New Roman" w:hAnsi="Times New Roman"/>
          <w:sz w:val="24"/>
          <w:szCs w:val="24"/>
        </w:rPr>
      </w:pPr>
      <w:r>
        <w:rPr>
          <w:rFonts w:ascii="Times New Roman" w:hAnsi="Times New Roman"/>
          <w:sz w:val="24"/>
          <w:szCs w:val="24"/>
        </w:rPr>
        <w:t>-e</w:t>
      </w:r>
      <w:r w:rsidRPr="001E5A99">
        <w:rPr>
          <w:rFonts w:ascii="Times New Roman" w:hAnsi="Times New Roman"/>
          <w:sz w:val="24"/>
          <w:szCs w:val="24"/>
        </w:rPr>
        <w:t>nergie ..............................................................</w:t>
      </w:r>
      <w:r>
        <w:rPr>
          <w:rFonts w:ascii="Times New Roman" w:hAnsi="Times New Roman"/>
          <w:sz w:val="24"/>
          <w:szCs w:val="24"/>
        </w:rPr>
        <w:t>............................</w:t>
      </w:r>
      <w:r w:rsidRPr="001E5A99">
        <w:rPr>
          <w:rFonts w:ascii="Times New Roman" w:hAnsi="Times New Roman"/>
          <w:sz w:val="24"/>
          <w:szCs w:val="24"/>
        </w:rPr>
        <w:t>5</w:t>
      </w:r>
      <w:r w:rsidR="00E4644C">
        <w:rPr>
          <w:rFonts w:ascii="Times New Roman" w:hAnsi="Times New Roman"/>
          <w:sz w:val="24"/>
          <w:szCs w:val="24"/>
        </w:rPr>
        <w:t>06,00</w:t>
      </w:r>
      <w:r w:rsidRPr="001E5A99">
        <w:rPr>
          <w:rFonts w:ascii="Times New Roman" w:hAnsi="Times New Roman"/>
          <w:sz w:val="24"/>
          <w:szCs w:val="24"/>
        </w:rPr>
        <w:t xml:space="preserve"> €</w:t>
      </w:r>
    </w:p>
    <w:p w:rsidR="008C47B4" w:rsidRDefault="008C47B4" w:rsidP="008C47B4">
      <w:pPr>
        <w:tabs>
          <w:tab w:val="left" w:pos="5103"/>
        </w:tabs>
        <w:jc w:val="both"/>
        <w:rPr>
          <w:rFonts w:ascii="Times New Roman" w:hAnsi="Times New Roman"/>
          <w:sz w:val="24"/>
          <w:szCs w:val="24"/>
        </w:rPr>
      </w:pPr>
      <w:r>
        <w:rPr>
          <w:rFonts w:ascii="Times New Roman" w:hAnsi="Times New Roman"/>
          <w:sz w:val="24"/>
          <w:szCs w:val="24"/>
        </w:rPr>
        <w:t>-</w:t>
      </w:r>
      <w:r w:rsidRPr="001E5A99">
        <w:rPr>
          <w:rFonts w:ascii="Times New Roman" w:hAnsi="Times New Roman"/>
          <w:sz w:val="24"/>
          <w:szCs w:val="24"/>
        </w:rPr>
        <w:t xml:space="preserve"> materiál .......................</w:t>
      </w:r>
      <w:r>
        <w:rPr>
          <w:rFonts w:ascii="Times New Roman" w:hAnsi="Times New Roman"/>
          <w:sz w:val="24"/>
          <w:szCs w:val="24"/>
        </w:rPr>
        <w:t>.............</w:t>
      </w:r>
      <w:r w:rsidRPr="001E5A99">
        <w:rPr>
          <w:rFonts w:ascii="Times New Roman" w:hAnsi="Times New Roman"/>
          <w:sz w:val="24"/>
          <w:szCs w:val="24"/>
        </w:rPr>
        <w:t>.........</w:t>
      </w:r>
      <w:r w:rsidR="006A1A62">
        <w:rPr>
          <w:rFonts w:ascii="Times New Roman" w:hAnsi="Times New Roman"/>
          <w:sz w:val="24"/>
          <w:szCs w:val="24"/>
        </w:rPr>
        <w:t>.........................................</w:t>
      </w:r>
      <w:r w:rsidRPr="001E5A99">
        <w:rPr>
          <w:rFonts w:ascii="Times New Roman" w:hAnsi="Times New Roman"/>
          <w:sz w:val="24"/>
          <w:szCs w:val="24"/>
        </w:rPr>
        <w:t>.</w:t>
      </w:r>
      <w:r w:rsidR="006A1A62">
        <w:rPr>
          <w:rFonts w:ascii="Times New Roman" w:hAnsi="Times New Roman"/>
          <w:sz w:val="24"/>
          <w:szCs w:val="24"/>
        </w:rPr>
        <w:t xml:space="preserve">   98,06</w:t>
      </w:r>
      <w:r w:rsidRPr="001E5A99">
        <w:rPr>
          <w:rFonts w:ascii="Times New Roman" w:hAnsi="Times New Roman"/>
          <w:sz w:val="24"/>
          <w:szCs w:val="24"/>
        </w:rPr>
        <w:t xml:space="preserve"> €</w:t>
      </w:r>
    </w:p>
    <w:p w:rsidR="00E4644C" w:rsidRDefault="00E4644C" w:rsidP="008C47B4">
      <w:pPr>
        <w:tabs>
          <w:tab w:val="left" w:pos="5103"/>
        </w:tabs>
        <w:jc w:val="both"/>
        <w:rPr>
          <w:rFonts w:ascii="Times New Roman" w:hAnsi="Times New Roman"/>
          <w:sz w:val="24"/>
          <w:szCs w:val="24"/>
        </w:rPr>
      </w:pPr>
      <w:r>
        <w:rPr>
          <w:rFonts w:ascii="Times New Roman" w:hAnsi="Times New Roman"/>
          <w:sz w:val="24"/>
          <w:szCs w:val="24"/>
        </w:rPr>
        <w:t xml:space="preserve">- súťaže ( MDD, </w:t>
      </w:r>
      <w:proofErr w:type="spellStart"/>
      <w:r>
        <w:rPr>
          <w:rFonts w:ascii="Times New Roman" w:hAnsi="Times New Roman"/>
          <w:sz w:val="24"/>
          <w:szCs w:val="24"/>
        </w:rPr>
        <w:t>dôchodci</w:t>
      </w:r>
      <w:proofErr w:type="spellEnd"/>
      <w:r>
        <w:rPr>
          <w:rFonts w:ascii="Times New Roman" w:hAnsi="Times New Roman"/>
          <w:sz w:val="24"/>
          <w:szCs w:val="24"/>
        </w:rPr>
        <w:t xml:space="preserve">, spevácka prehliadka, Mikuláš) ........   </w:t>
      </w:r>
      <w:r w:rsidR="006A1A62">
        <w:rPr>
          <w:rFonts w:ascii="Times New Roman" w:hAnsi="Times New Roman"/>
          <w:sz w:val="24"/>
          <w:szCs w:val="24"/>
        </w:rPr>
        <w:t>876,68</w:t>
      </w:r>
      <w:r>
        <w:rPr>
          <w:rFonts w:ascii="Times New Roman" w:hAnsi="Times New Roman"/>
          <w:sz w:val="24"/>
          <w:szCs w:val="24"/>
        </w:rPr>
        <w:t xml:space="preserve"> €   </w:t>
      </w:r>
    </w:p>
    <w:p w:rsidR="008C47B4" w:rsidRDefault="008C47B4" w:rsidP="008C47B4">
      <w:pPr>
        <w:tabs>
          <w:tab w:val="left" w:pos="5103"/>
        </w:tabs>
        <w:jc w:val="both"/>
        <w:rPr>
          <w:rFonts w:ascii="Times New Roman" w:hAnsi="Times New Roman"/>
          <w:sz w:val="24"/>
          <w:szCs w:val="24"/>
        </w:rPr>
      </w:pPr>
      <w:r>
        <w:rPr>
          <w:rFonts w:ascii="Times New Roman" w:hAnsi="Times New Roman"/>
          <w:sz w:val="24"/>
          <w:szCs w:val="24"/>
        </w:rPr>
        <w:t>- dotácie..................................................................................</w:t>
      </w:r>
      <w:r w:rsidR="00E4644C">
        <w:rPr>
          <w:rFonts w:ascii="Times New Roman" w:hAnsi="Times New Roman"/>
          <w:sz w:val="24"/>
          <w:szCs w:val="24"/>
        </w:rPr>
        <w:t>...</w:t>
      </w:r>
      <w:r>
        <w:rPr>
          <w:rFonts w:ascii="Times New Roman" w:hAnsi="Times New Roman"/>
          <w:sz w:val="24"/>
          <w:szCs w:val="24"/>
        </w:rPr>
        <w:t>...</w:t>
      </w:r>
      <w:r w:rsidR="00E4644C">
        <w:rPr>
          <w:rFonts w:ascii="Times New Roman" w:hAnsi="Times New Roman"/>
          <w:sz w:val="24"/>
          <w:szCs w:val="24"/>
        </w:rPr>
        <w:t>2 176,29</w:t>
      </w:r>
      <w:r>
        <w:rPr>
          <w:rFonts w:ascii="Times New Roman" w:hAnsi="Times New Roman"/>
          <w:sz w:val="24"/>
          <w:szCs w:val="24"/>
        </w:rPr>
        <w:t xml:space="preserve"> €</w:t>
      </w:r>
    </w:p>
    <w:p w:rsidR="00E4644C" w:rsidRDefault="00E4644C" w:rsidP="008C47B4">
      <w:pPr>
        <w:tabs>
          <w:tab w:val="left" w:pos="5103"/>
        </w:tabs>
        <w:jc w:val="both"/>
        <w:rPr>
          <w:rFonts w:ascii="Times New Roman" w:hAnsi="Times New Roman"/>
          <w:sz w:val="24"/>
          <w:szCs w:val="24"/>
        </w:rPr>
      </w:pPr>
      <w:r>
        <w:rPr>
          <w:rFonts w:ascii="Times New Roman" w:hAnsi="Times New Roman"/>
          <w:sz w:val="24"/>
          <w:szCs w:val="24"/>
        </w:rPr>
        <w:t>- údržba sály KD ...........................................................</w:t>
      </w:r>
      <w:r w:rsidR="00AD3466">
        <w:rPr>
          <w:rFonts w:ascii="Times New Roman" w:hAnsi="Times New Roman"/>
          <w:sz w:val="24"/>
          <w:szCs w:val="24"/>
        </w:rPr>
        <w:t>.</w:t>
      </w:r>
      <w:r>
        <w:rPr>
          <w:rFonts w:ascii="Times New Roman" w:hAnsi="Times New Roman"/>
          <w:sz w:val="24"/>
          <w:szCs w:val="24"/>
        </w:rPr>
        <w:t>.............4 400,00 €</w:t>
      </w:r>
    </w:p>
    <w:p w:rsidR="006A1A62" w:rsidRPr="001E5A99" w:rsidRDefault="006A1A62" w:rsidP="008C47B4">
      <w:pPr>
        <w:tabs>
          <w:tab w:val="left" w:pos="5103"/>
        </w:tabs>
        <w:jc w:val="both"/>
        <w:rPr>
          <w:rFonts w:ascii="Times New Roman" w:hAnsi="Times New Roman"/>
          <w:sz w:val="24"/>
          <w:szCs w:val="24"/>
        </w:rPr>
      </w:pPr>
      <w:r>
        <w:rPr>
          <w:rFonts w:ascii="Times New Roman" w:hAnsi="Times New Roman"/>
          <w:sz w:val="24"/>
          <w:szCs w:val="24"/>
        </w:rPr>
        <w:t>- služby .....................................................................................</w:t>
      </w:r>
      <w:r w:rsidR="001F6B34">
        <w:rPr>
          <w:rFonts w:ascii="Times New Roman" w:hAnsi="Times New Roman"/>
          <w:sz w:val="24"/>
          <w:szCs w:val="24"/>
        </w:rPr>
        <w:t>..</w:t>
      </w:r>
      <w:r>
        <w:rPr>
          <w:rFonts w:ascii="Times New Roman" w:hAnsi="Times New Roman"/>
          <w:sz w:val="24"/>
          <w:szCs w:val="24"/>
        </w:rPr>
        <w:t>.....12,35 €</w:t>
      </w:r>
    </w:p>
    <w:p w:rsidR="008C47B4" w:rsidRDefault="008C47B4" w:rsidP="008C47B4">
      <w:pPr>
        <w:tabs>
          <w:tab w:val="left" w:pos="5103"/>
        </w:tabs>
        <w:jc w:val="both"/>
        <w:rPr>
          <w:rFonts w:ascii="Times New Roman" w:hAnsi="Times New Roman"/>
          <w:b/>
          <w:sz w:val="24"/>
          <w:szCs w:val="24"/>
          <w:u w:val="single"/>
        </w:rPr>
      </w:pPr>
      <w:r>
        <w:rPr>
          <w:rFonts w:ascii="Times New Roman" w:hAnsi="Times New Roman"/>
          <w:b/>
          <w:sz w:val="24"/>
          <w:szCs w:val="24"/>
          <w:u w:val="single"/>
        </w:rPr>
        <w:t>08.3.0 – Vysielacie a vydavateľské služby</w:t>
      </w:r>
    </w:p>
    <w:p w:rsidR="008C47B4" w:rsidRDefault="008C47B4" w:rsidP="008C47B4">
      <w:pPr>
        <w:pStyle w:val="Bezriadkovania"/>
        <w:rPr>
          <w:rFonts w:ascii="Times New Roman" w:hAnsi="Times New Roman"/>
        </w:rPr>
      </w:pPr>
      <w:r>
        <w:rPr>
          <w:rFonts w:ascii="Times New Roman" w:hAnsi="Times New Roman"/>
        </w:rPr>
        <w:t xml:space="preserve">                                                                                                                                                             eur</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8C47B4" w:rsidRPr="001E33B5" w:rsidTr="00222D5F">
        <w:trPr>
          <w:trHeight w:val="345"/>
        </w:trPr>
        <w:tc>
          <w:tcPr>
            <w:tcW w:w="1392" w:type="pct"/>
            <w:tcBorders>
              <w:top w:val="single" w:sz="8" w:space="0" w:color="auto"/>
              <w:left w:val="single" w:sz="8" w:space="0" w:color="auto"/>
              <w:bottom w:val="single" w:sz="8" w:space="0" w:color="auto"/>
              <w:right w:val="single" w:sz="8" w:space="0" w:color="auto"/>
            </w:tcBorders>
            <w:hideMark/>
          </w:tcPr>
          <w:p w:rsidR="008C47B4" w:rsidRPr="001E33B5" w:rsidRDefault="008C47B4" w:rsidP="00222D5F">
            <w:pPr>
              <w:spacing w:after="0" w:line="240" w:lineRule="auto"/>
              <w:rPr>
                <w:rFonts w:ascii="Times New Roman" w:hAnsi="Times New Roman"/>
                <w:b/>
                <w:bCs/>
                <w:color w:val="000000"/>
                <w:sz w:val="24"/>
                <w:szCs w:val="24"/>
                <w:lang w:eastAsia="sk-SK"/>
              </w:rPr>
            </w:pPr>
            <w:r w:rsidRPr="001E33B5">
              <w:rPr>
                <w:rFonts w:ascii="Times New Roman" w:hAnsi="Times New Roman"/>
                <w:b/>
                <w:bCs/>
                <w:color w:val="000000"/>
                <w:sz w:val="24"/>
                <w:szCs w:val="24"/>
                <w:lang w:eastAsia="sk-SK"/>
              </w:rPr>
              <w:t xml:space="preserve"> </w:t>
            </w:r>
            <w:r>
              <w:rPr>
                <w:rFonts w:ascii="Times New Roman" w:hAnsi="Times New Roman"/>
                <w:b/>
                <w:bCs/>
                <w:color w:val="000000"/>
                <w:sz w:val="24"/>
                <w:szCs w:val="24"/>
                <w:lang w:eastAsia="sk-SK"/>
              </w:rPr>
              <w:t xml:space="preserve"> </w:t>
            </w:r>
            <w:r w:rsidRPr="001E33B5">
              <w:rPr>
                <w:rFonts w:ascii="Times New Roman" w:hAnsi="Times New Roman"/>
                <w:b/>
                <w:bCs/>
                <w:color w:val="000000"/>
                <w:sz w:val="24"/>
                <w:szCs w:val="24"/>
                <w:lang w:eastAsia="sk-SK"/>
              </w:rPr>
              <w:t xml:space="preserve"> </w:t>
            </w:r>
            <w:r w:rsidRPr="001E33B5">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8C47B4" w:rsidRPr="001E33B5"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1E33B5">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8C47B4" w:rsidRPr="001E33B5" w:rsidRDefault="008C47B4" w:rsidP="00222D5F">
            <w:pPr>
              <w:spacing w:after="0" w:line="240" w:lineRule="auto"/>
              <w:rPr>
                <w:rFonts w:ascii="Times New Roman" w:hAnsi="Times New Roman"/>
                <w:b/>
                <w:bCs/>
                <w:color w:val="000000"/>
                <w:sz w:val="20"/>
                <w:szCs w:val="20"/>
                <w:lang w:eastAsia="sk-SK"/>
              </w:rPr>
            </w:pPr>
            <w:r w:rsidRPr="001E33B5">
              <w:rPr>
                <w:rFonts w:ascii="Times New Roman" w:hAnsi="Times New Roman"/>
                <w:b/>
                <w:bCs/>
                <w:color w:val="000000"/>
                <w:sz w:val="20"/>
                <w:szCs w:val="20"/>
                <w:lang w:eastAsia="sk-SK"/>
              </w:rPr>
              <w:t xml:space="preserve">          </w:t>
            </w:r>
            <w:r>
              <w:rPr>
                <w:rFonts w:ascii="Times New Roman" w:hAnsi="Times New Roman"/>
                <w:b/>
                <w:bCs/>
                <w:color w:val="000000"/>
                <w:sz w:val="20"/>
                <w:szCs w:val="20"/>
                <w:lang w:eastAsia="sk-SK"/>
              </w:rPr>
              <w:t xml:space="preserve"> </w:t>
            </w:r>
            <w:r w:rsidRPr="001E33B5">
              <w:rPr>
                <w:rFonts w:ascii="Times New Roman" w:hAnsi="Times New Roman"/>
                <w:b/>
                <w:bCs/>
                <w:color w:val="000000"/>
                <w:sz w:val="20"/>
                <w:szCs w:val="20"/>
                <w:lang w:eastAsia="sk-SK"/>
              </w:rPr>
              <w:t>skutočnosť</w:t>
            </w:r>
          </w:p>
        </w:tc>
        <w:tc>
          <w:tcPr>
            <w:tcW w:w="941" w:type="pct"/>
            <w:tcBorders>
              <w:top w:val="single" w:sz="8" w:space="0" w:color="auto"/>
              <w:left w:val="nil"/>
              <w:bottom w:val="single" w:sz="8" w:space="0" w:color="auto"/>
              <w:right w:val="single" w:sz="8" w:space="0" w:color="auto"/>
            </w:tcBorders>
            <w:hideMark/>
          </w:tcPr>
          <w:p w:rsidR="008C47B4" w:rsidRPr="001E33B5"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1E33B5">
              <w:rPr>
                <w:rFonts w:ascii="Times New Roman" w:hAnsi="Times New Roman"/>
                <w:b/>
                <w:bCs/>
                <w:color w:val="000000"/>
                <w:sz w:val="20"/>
                <w:szCs w:val="20"/>
                <w:lang w:eastAsia="sk-SK"/>
              </w:rPr>
              <w:t>plnenie v %</w:t>
            </w:r>
          </w:p>
        </w:tc>
      </w:tr>
      <w:tr w:rsidR="008C47B4" w:rsidRPr="001E33B5" w:rsidTr="00222D5F">
        <w:trPr>
          <w:trHeight w:val="345"/>
        </w:trPr>
        <w:tc>
          <w:tcPr>
            <w:tcW w:w="1392" w:type="pct"/>
            <w:tcBorders>
              <w:top w:val="nil"/>
              <w:left w:val="single" w:sz="8" w:space="0" w:color="auto"/>
              <w:bottom w:val="single" w:sz="8" w:space="0" w:color="auto"/>
              <w:right w:val="single" w:sz="8" w:space="0" w:color="auto"/>
            </w:tcBorders>
            <w:hideMark/>
          </w:tcPr>
          <w:p w:rsidR="008C47B4" w:rsidRPr="001E33B5" w:rsidRDefault="008C47B4" w:rsidP="001F6B34">
            <w:pPr>
              <w:spacing w:after="0" w:line="240" w:lineRule="auto"/>
              <w:rPr>
                <w:rFonts w:ascii="Times New Roman" w:hAnsi="Times New Roman"/>
                <w:color w:val="000000"/>
                <w:lang w:eastAsia="sk-SK"/>
              </w:rPr>
            </w:pPr>
            <w:r>
              <w:rPr>
                <w:rFonts w:ascii="Times New Roman" w:hAnsi="Times New Roman"/>
                <w:color w:val="000000"/>
                <w:lang w:eastAsia="sk-SK"/>
              </w:rPr>
              <w:t xml:space="preserve">               7</w:t>
            </w:r>
            <w:r w:rsidR="001F6B34">
              <w:rPr>
                <w:rFonts w:ascii="Times New Roman" w:hAnsi="Times New Roman"/>
                <w:color w:val="000000"/>
                <w:lang w:eastAsia="sk-SK"/>
              </w:rPr>
              <w:t>50</w:t>
            </w:r>
          </w:p>
        </w:tc>
        <w:tc>
          <w:tcPr>
            <w:tcW w:w="1276" w:type="pct"/>
            <w:tcBorders>
              <w:top w:val="nil"/>
              <w:left w:val="nil"/>
              <w:bottom w:val="single" w:sz="8" w:space="0" w:color="auto"/>
              <w:right w:val="single" w:sz="8" w:space="0" w:color="auto"/>
            </w:tcBorders>
            <w:hideMark/>
          </w:tcPr>
          <w:p w:rsidR="008C47B4" w:rsidRPr="001E33B5" w:rsidRDefault="008C47B4" w:rsidP="001F6B34">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1F6B34">
              <w:rPr>
                <w:rFonts w:ascii="Times New Roman" w:hAnsi="Times New Roman"/>
                <w:color w:val="000000"/>
                <w:lang w:eastAsia="sk-SK"/>
              </w:rPr>
              <w:t>700</w:t>
            </w:r>
          </w:p>
        </w:tc>
        <w:tc>
          <w:tcPr>
            <w:tcW w:w="1392" w:type="pct"/>
            <w:tcBorders>
              <w:top w:val="nil"/>
              <w:left w:val="nil"/>
              <w:bottom w:val="single" w:sz="8" w:space="0" w:color="auto"/>
              <w:right w:val="single" w:sz="8" w:space="0" w:color="auto"/>
            </w:tcBorders>
            <w:hideMark/>
          </w:tcPr>
          <w:p w:rsidR="008C47B4" w:rsidRPr="001E33B5" w:rsidRDefault="008C47B4" w:rsidP="001F6B34">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1F6B34">
              <w:rPr>
                <w:rFonts w:ascii="Times New Roman" w:hAnsi="Times New Roman"/>
                <w:color w:val="000000"/>
                <w:lang w:eastAsia="sk-SK"/>
              </w:rPr>
              <w:t>609,28</w:t>
            </w:r>
            <w:r w:rsidRPr="001E33B5">
              <w:rPr>
                <w:rFonts w:ascii="Times New Roman" w:hAnsi="Times New Roman"/>
                <w:color w:val="000000"/>
                <w:lang w:eastAsia="sk-SK"/>
              </w:rPr>
              <w:t> </w:t>
            </w:r>
          </w:p>
        </w:tc>
        <w:tc>
          <w:tcPr>
            <w:tcW w:w="941" w:type="pct"/>
            <w:tcBorders>
              <w:top w:val="nil"/>
              <w:left w:val="nil"/>
              <w:bottom w:val="single" w:sz="8" w:space="0" w:color="auto"/>
              <w:right w:val="single" w:sz="8" w:space="0" w:color="auto"/>
            </w:tcBorders>
            <w:hideMark/>
          </w:tcPr>
          <w:p w:rsidR="008C47B4" w:rsidRPr="001E33B5" w:rsidRDefault="008C47B4" w:rsidP="001F6B34">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1F6B34">
              <w:rPr>
                <w:rFonts w:ascii="Times New Roman" w:hAnsi="Times New Roman"/>
                <w:color w:val="000000"/>
                <w:lang w:eastAsia="sk-SK"/>
              </w:rPr>
              <w:t>87</w:t>
            </w:r>
          </w:p>
        </w:tc>
      </w:tr>
    </w:tbl>
    <w:p w:rsidR="008C47B4" w:rsidRDefault="008C47B4" w:rsidP="008C47B4">
      <w:pPr>
        <w:pStyle w:val="Bezriadkovania"/>
        <w:rPr>
          <w:rFonts w:ascii="Times New Roman" w:hAnsi="Times New Roman"/>
        </w:rPr>
      </w:pPr>
    </w:p>
    <w:p w:rsidR="008C47B4" w:rsidRDefault="008C47B4" w:rsidP="001F6B34">
      <w:pPr>
        <w:tabs>
          <w:tab w:val="left" w:pos="5103"/>
        </w:tabs>
        <w:jc w:val="both"/>
        <w:rPr>
          <w:rFonts w:ascii="Times New Roman" w:hAnsi="Times New Roman"/>
          <w:sz w:val="24"/>
          <w:szCs w:val="24"/>
        </w:rPr>
      </w:pPr>
      <w:r>
        <w:rPr>
          <w:rFonts w:ascii="Times New Roman" w:hAnsi="Times New Roman"/>
          <w:sz w:val="24"/>
          <w:szCs w:val="24"/>
        </w:rPr>
        <w:t xml:space="preserve">V tejto rozpočtovej kapitole boli rozpočtované výdavky na vydávanie obecných novín, poplatky za reprodukovanú hudbu a údržbu miestneho rozhlasu. </w:t>
      </w:r>
    </w:p>
    <w:p w:rsidR="008C47B4" w:rsidRDefault="008C47B4" w:rsidP="008C47B4">
      <w:pPr>
        <w:tabs>
          <w:tab w:val="left" w:pos="5103"/>
        </w:tabs>
        <w:jc w:val="both"/>
        <w:rPr>
          <w:rFonts w:ascii="Times New Roman" w:hAnsi="Times New Roman"/>
          <w:sz w:val="24"/>
          <w:szCs w:val="24"/>
        </w:rPr>
      </w:pPr>
      <w:r>
        <w:rPr>
          <w:rFonts w:ascii="Times New Roman" w:hAnsi="Times New Roman"/>
          <w:sz w:val="24"/>
          <w:szCs w:val="24"/>
        </w:rPr>
        <w:t>-noviny Hlásnik, poplatky..............................................................</w:t>
      </w:r>
      <w:r w:rsidR="001F6B34">
        <w:rPr>
          <w:rFonts w:ascii="Times New Roman" w:hAnsi="Times New Roman"/>
          <w:sz w:val="24"/>
          <w:szCs w:val="24"/>
        </w:rPr>
        <w:t>559,28</w:t>
      </w:r>
      <w:r>
        <w:rPr>
          <w:rFonts w:ascii="Times New Roman" w:hAnsi="Times New Roman"/>
          <w:sz w:val="24"/>
          <w:szCs w:val="24"/>
        </w:rPr>
        <w:t xml:space="preserve"> €</w:t>
      </w:r>
    </w:p>
    <w:p w:rsidR="008C47B4" w:rsidRDefault="008C47B4" w:rsidP="008C47B4">
      <w:pPr>
        <w:tabs>
          <w:tab w:val="left" w:pos="5103"/>
        </w:tabs>
        <w:jc w:val="both"/>
        <w:rPr>
          <w:rFonts w:ascii="Times New Roman" w:hAnsi="Times New Roman"/>
          <w:sz w:val="24"/>
          <w:szCs w:val="24"/>
        </w:rPr>
      </w:pPr>
      <w:r>
        <w:rPr>
          <w:rFonts w:ascii="Times New Roman" w:hAnsi="Times New Roman"/>
          <w:sz w:val="24"/>
          <w:szCs w:val="24"/>
        </w:rPr>
        <w:t xml:space="preserve">- </w:t>
      </w:r>
      <w:r w:rsidR="001F6B34">
        <w:rPr>
          <w:rFonts w:ascii="Times New Roman" w:hAnsi="Times New Roman"/>
          <w:sz w:val="24"/>
          <w:szCs w:val="24"/>
        </w:rPr>
        <w:t>materiál</w:t>
      </w:r>
      <w:r>
        <w:rPr>
          <w:rFonts w:ascii="Times New Roman" w:hAnsi="Times New Roman"/>
          <w:sz w:val="24"/>
          <w:szCs w:val="24"/>
        </w:rPr>
        <w:t>........................................................................................</w:t>
      </w:r>
      <w:r w:rsidR="001F6B34">
        <w:rPr>
          <w:rFonts w:ascii="Times New Roman" w:hAnsi="Times New Roman"/>
          <w:sz w:val="24"/>
          <w:szCs w:val="24"/>
        </w:rPr>
        <w:t xml:space="preserve">  50,00</w:t>
      </w:r>
      <w:r>
        <w:rPr>
          <w:rFonts w:ascii="Times New Roman" w:hAnsi="Times New Roman"/>
          <w:sz w:val="24"/>
          <w:szCs w:val="24"/>
        </w:rPr>
        <w:t xml:space="preserve"> €</w:t>
      </w:r>
    </w:p>
    <w:p w:rsidR="00684FCB" w:rsidRDefault="00684FCB" w:rsidP="008C47B4">
      <w:pPr>
        <w:tabs>
          <w:tab w:val="left" w:pos="5103"/>
        </w:tabs>
        <w:jc w:val="both"/>
        <w:rPr>
          <w:rFonts w:ascii="Times New Roman" w:hAnsi="Times New Roman"/>
          <w:sz w:val="24"/>
          <w:szCs w:val="24"/>
        </w:rPr>
      </w:pPr>
    </w:p>
    <w:p w:rsidR="00684FCB" w:rsidRDefault="00684FCB" w:rsidP="008C47B4">
      <w:pPr>
        <w:tabs>
          <w:tab w:val="left" w:pos="5103"/>
        </w:tabs>
        <w:jc w:val="both"/>
        <w:rPr>
          <w:rFonts w:ascii="Times New Roman" w:hAnsi="Times New Roman"/>
          <w:sz w:val="24"/>
          <w:szCs w:val="24"/>
        </w:rPr>
      </w:pPr>
    </w:p>
    <w:p w:rsidR="008C47B4" w:rsidRDefault="008C47B4" w:rsidP="008C47B4">
      <w:pPr>
        <w:tabs>
          <w:tab w:val="left" w:pos="5103"/>
        </w:tabs>
        <w:jc w:val="both"/>
        <w:rPr>
          <w:rFonts w:ascii="Times New Roman" w:hAnsi="Times New Roman"/>
          <w:b/>
          <w:sz w:val="24"/>
          <w:szCs w:val="24"/>
          <w:u w:val="single"/>
        </w:rPr>
      </w:pPr>
      <w:r w:rsidRPr="001D28FC">
        <w:rPr>
          <w:rFonts w:ascii="Times New Roman" w:hAnsi="Times New Roman"/>
          <w:b/>
          <w:sz w:val="24"/>
          <w:szCs w:val="24"/>
          <w:u w:val="single"/>
        </w:rPr>
        <w:lastRenderedPageBreak/>
        <w:t xml:space="preserve">08.4.0 </w:t>
      </w:r>
      <w:r>
        <w:rPr>
          <w:rFonts w:ascii="Times New Roman" w:hAnsi="Times New Roman"/>
          <w:b/>
          <w:sz w:val="24"/>
          <w:szCs w:val="24"/>
          <w:u w:val="single"/>
        </w:rPr>
        <w:t>–</w:t>
      </w:r>
      <w:r w:rsidRPr="001D28FC">
        <w:rPr>
          <w:rFonts w:ascii="Times New Roman" w:hAnsi="Times New Roman"/>
          <w:b/>
          <w:sz w:val="24"/>
          <w:szCs w:val="24"/>
          <w:u w:val="single"/>
        </w:rPr>
        <w:t xml:space="preserve"> </w:t>
      </w:r>
      <w:r>
        <w:rPr>
          <w:rFonts w:ascii="Times New Roman" w:hAnsi="Times New Roman"/>
          <w:b/>
          <w:sz w:val="24"/>
          <w:szCs w:val="24"/>
          <w:u w:val="single"/>
        </w:rPr>
        <w:t>Náboženské a iné spoločenské služby</w:t>
      </w:r>
    </w:p>
    <w:p w:rsidR="008C47B4" w:rsidRDefault="008C47B4" w:rsidP="008C47B4">
      <w:pPr>
        <w:pStyle w:val="Bezriadkovania"/>
        <w:rPr>
          <w:rFonts w:ascii="Times New Roman" w:hAnsi="Times New Roman"/>
        </w:rPr>
      </w:pPr>
      <w:r>
        <w:rPr>
          <w:rFonts w:ascii="Times New Roman" w:hAnsi="Times New Roman"/>
        </w:rPr>
        <w:t xml:space="preserve">                                                                                                                                                            eur</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8C47B4" w:rsidRPr="001E33B5" w:rsidTr="00222D5F">
        <w:trPr>
          <w:trHeight w:val="345"/>
        </w:trPr>
        <w:tc>
          <w:tcPr>
            <w:tcW w:w="1392" w:type="pct"/>
            <w:tcBorders>
              <w:top w:val="single" w:sz="8" w:space="0" w:color="auto"/>
              <w:left w:val="single" w:sz="8" w:space="0" w:color="auto"/>
              <w:bottom w:val="single" w:sz="8" w:space="0" w:color="auto"/>
              <w:right w:val="single" w:sz="8" w:space="0" w:color="auto"/>
            </w:tcBorders>
            <w:hideMark/>
          </w:tcPr>
          <w:p w:rsidR="008C47B4" w:rsidRPr="001E33B5" w:rsidRDefault="008C47B4" w:rsidP="00222D5F">
            <w:pPr>
              <w:spacing w:after="0" w:line="240" w:lineRule="auto"/>
              <w:rPr>
                <w:rFonts w:ascii="Times New Roman" w:hAnsi="Times New Roman"/>
                <w:b/>
                <w:bCs/>
                <w:color w:val="000000"/>
                <w:sz w:val="24"/>
                <w:szCs w:val="24"/>
                <w:lang w:eastAsia="sk-SK"/>
              </w:rPr>
            </w:pPr>
            <w:r w:rsidRPr="001E33B5">
              <w:rPr>
                <w:rFonts w:ascii="Times New Roman" w:hAnsi="Times New Roman"/>
                <w:b/>
                <w:bCs/>
                <w:color w:val="000000"/>
                <w:sz w:val="24"/>
                <w:szCs w:val="24"/>
                <w:lang w:eastAsia="sk-SK"/>
              </w:rPr>
              <w:t xml:space="preserve"> </w:t>
            </w:r>
            <w:r>
              <w:rPr>
                <w:rFonts w:ascii="Times New Roman" w:hAnsi="Times New Roman"/>
                <w:b/>
                <w:bCs/>
                <w:color w:val="000000"/>
                <w:sz w:val="24"/>
                <w:szCs w:val="24"/>
                <w:lang w:eastAsia="sk-SK"/>
              </w:rPr>
              <w:t xml:space="preserve">   </w:t>
            </w:r>
            <w:r w:rsidRPr="001E33B5">
              <w:rPr>
                <w:rFonts w:ascii="Times New Roman" w:hAnsi="Times New Roman"/>
                <w:b/>
                <w:bCs/>
                <w:color w:val="000000"/>
                <w:sz w:val="24"/>
                <w:szCs w:val="24"/>
                <w:lang w:eastAsia="sk-SK"/>
              </w:rPr>
              <w:t xml:space="preserve"> </w:t>
            </w:r>
            <w:r w:rsidRPr="001E33B5">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8C47B4" w:rsidRPr="001E33B5"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1E33B5">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8C47B4" w:rsidRPr="001E33B5" w:rsidRDefault="008C47B4" w:rsidP="00222D5F">
            <w:pPr>
              <w:spacing w:after="0" w:line="240" w:lineRule="auto"/>
              <w:rPr>
                <w:rFonts w:ascii="Times New Roman" w:hAnsi="Times New Roman"/>
                <w:b/>
                <w:bCs/>
                <w:color w:val="000000"/>
                <w:sz w:val="20"/>
                <w:szCs w:val="20"/>
                <w:lang w:eastAsia="sk-SK"/>
              </w:rPr>
            </w:pPr>
            <w:r w:rsidRPr="001E33B5">
              <w:rPr>
                <w:rFonts w:ascii="Times New Roman" w:hAnsi="Times New Roman"/>
                <w:b/>
                <w:bCs/>
                <w:color w:val="000000"/>
                <w:sz w:val="20"/>
                <w:szCs w:val="20"/>
                <w:lang w:eastAsia="sk-SK"/>
              </w:rPr>
              <w:t xml:space="preserve">     </w:t>
            </w:r>
            <w:r>
              <w:rPr>
                <w:rFonts w:ascii="Times New Roman" w:hAnsi="Times New Roman"/>
                <w:b/>
                <w:bCs/>
                <w:color w:val="000000"/>
                <w:sz w:val="20"/>
                <w:szCs w:val="20"/>
                <w:lang w:eastAsia="sk-SK"/>
              </w:rPr>
              <w:t xml:space="preserve"> </w:t>
            </w:r>
            <w:r w:rsidRPr="001E33B5">
              <w:rPr>
                <w:rFonts w:ascii="Times New Roman" w:hAnsi="Times New Roman"/>
                <w:b/>
                <w:bCs/>
                <w:color w:val="000000"/>
                <w:sz w:val="20"/>
                <w:szCs w:val="20"/>
                <w:lang w:eastAsia="sk-SK"/>
              </w:rPr>
              <w:t xml:space="preserve">     skutočnosť</w:t>
            </w:r>
          </w:p>
        </w:tc>
        <w:tc>
          <w:tcPr>
            <w:tcW w:w="941" w:type="pct"/>
            <w:tcBorders>
              <w:top w:val="single" w:sz="8" w:space="0" w:color="auto"/>
              <w:left w:val="nil"/>
              <w:bottom w:val="single" w:sz="8" w:space="0" w:color="auto"/>
              <w:right w:val="single" w:sz="8" w:space="0" w:color="auto"/>
            </w:tcBorders>
            <w:hideMark/>
          </w:tcPr>
          <w:p w:rsidR="008C47B4" w:rsidRPr="001E33B5"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1E33B5">
              <w:rPr>
                <w:rFonts w:ascii="Times New Roman" w:hAnsi="Times New Roman"/>
                <w:b/>
                <w:bCs/>
                <w:color w:val="000000"/>
                <w:sz w:val="20"/>
                <w:szCs w:val="20"/>
                <w:lang w:eastAsia="sk-SK"/>
              </w:rPr>
              <w:t>plnenie v %</w:t>
            </w:r>
          </w:p>
        </w:tc>
      </w:tr>
      <w:tr w:rsidR="008C47B4" w:rsidRPr="001E33B5" w:rsidTr="00222D5F">
        <w:trPr>
          <w:trHeight w:val="345"/>
        </w:trPr>
        <w:tc>
          <w:tcPr>
            <w:tcW w:w="1392" w:type="pct"/>
            <w:tcBorders>
              <w:top w:val="nil"/>
              <w:left w:val="single" w:sz="8" w:space="0" w:color="auto"/>
              <w:bottom w:val="single" w:sz="8" w:space="0" w:color="auto"/>
              <w:right w:val="single" w:sz="8" w:space="0" w:color="auto"/>
            </w:tcBorders>
            <w:hideMark/>
          </w:tcPr>
          <w:p w:rsidR="008C47B4" w:rsidRPr="001E33B5" w:rsidRDefault="008C47B4" w:rsidP="001F6B34">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1F6B34">
              <w:rPr>
                <w:rFonts w:ascii="Times New Roman" w:hAnsi="Times New Roman"/>
                <w:color w:val="000000"/>
                <w:lang w:eastAsia="sk-SK"/>
              </w:rPr>
              <w:t>10 550</w:t>
            </w:r>
            <w:r w:rsidRPr="001E33B5">
              <w:rPr>
                <w:rFonts w:ascii="Times New Roman" w:hAnsi="Times New Roman"/>
                <w:color w:val="000000"/>
                <w:lang w:eastAsia="sk-SK"/>
              </w:rPr>
              <w:t> </w:t>
            </w:r>
          </w:p>
        </w:tc>
        <w:tc>
          <w:tcPr>
            <w:tcW w:w="1276" w:type="pct"/>
            <w:tcBorders>
              <w:top w:val="nil"/>
              <w:left w:val="nil"/>
              <w:bottom w:val="single" w:sz="8" w:space="0" w:color="auto"/>
              <w:right w:val="single" w:sz="8" w:space="0" w:color="auto"/>
            </w:tcBorders>
            <w:hideMark/>
          </w:tcPr>
          <w:p w:rsidR="008C47B4" w:rsidRPr="001E33B5" w:rsidRDefault="001F6B34" w:rsidP="001F6B34">
            <w:pPr>
              <w:spacing w:after="0" w:line="240" w:lineRule="auto"/>
              <w:jc w:val="center"/>
              <w:rPr>
                <w:rFonts w:ascii="Times New Roman" w:hAnsi="Times New Roman"/>
                <w:color w:val="000000"/>
                <w:lang w:eastAsia="sk-SK"/>
              </w:rPr>
            </w:pPr>
            <w:r>
              <w:rPr>
                <w:rFonts w:ascii="Times New Roman" w:hAnsi="Times New Roman"/>
                <w:color w:val="000000"/>
                <w:lang w:eastAsia="sk-SK"/>
              </w:rPr>
              <w:t>1 924</w:t>
            </w:r>
          </w:p>
        </w:tc>
        <w:tc>
          <w:tcPr>
            <w:tcW w:w="1392" w:type="pct"/>
            <w:tcBorders>
              <w:top w:val="nil"/>
              <w:left w:val="nil"/>
              <w:bottom w:val="single" w:sz="8" w:space="0" w:color="auto"/>
              <w:right w:val="single" w:sz="8" w:space="0" w:color="auto"/>
            </w:tcBorders>
            <w:hideMark/>
          </w:tcPr>
          <w:p w:rsidR="008C47B4" w:rsidRPr="001E33B5" w:rsidRDefault="001F6B34" w:rsidP="001F6B34">
            <w:pPr>
              <w:spacing w:after="0" w:line="240" w:lineRule="auto"/>
              <w:jc w:val="center"/>
              <w:rPr>
                <w:rFonts w:ascii="Times New Roman" w:hAnsi="Times New Roman"/>
                <w:color w:val="000000"/>
                <w:lang w:eastAsia="sk-SK"/>
              </w:rPr>
            </w:pPr>
            <w:r>
              <w:rPr>
                <w:rFonts w:ascii="Times New Roman" w:hAnsi="Times New Roman"/>
                <w:color w:val="000000"/>
                <w:lang w:eastAsia="sk-SK"/>
              </w:rPr>
              <w:t>1 916,89</w:t>
            </w:r>
          </w:p>
        </w:tc>
        <w:tc>
          <w:tcPr>
            <w:tcW w:w="941" w:type="pct"/>
            <w:tcBorders>
              <w:top w:val="nil"/>
              <w:left w:val="nil"/>
              <w:bottom w:val="single" w:sz="8" w:space="0" w:color="auto"/>
              <w:right w:val="single" w:sz="8" w:space="0" w:color="auto"/>
            </w:tcBorders>
            <w:hideMark/>
          </w:tcPr>
          <w:p w:rsidR="008C47B4" w:rsidRPr="001E33B5" w:rsidRDefault="001F6B34" w:rsidP="001F6B34">
            <w:pPr>
              <w:spacing w:after="0" w:line="240" w:lineRule="auto"/>
              <w:jc w:val="center"/>
              <w:rPr>
                <w:rFonts w:ascii="Times New Roman" w:hAnsi="Times New Roman"/>
                <w:color w:val="000000"/>
                <w:lang w:eastAsia="sk-SK"/>
              </w:rPr>
            </w:pPr>
            <w:r>
              <w:rPr>
                <w:rFonts w:ascii="Times New Roman" w:hAnsi="Times New Roman"/>
                <w:color w:val="000000"/>
                <w:lang w:eastAsia="sk-SK"/>
              </w:rPr>
              <w:t>100</w:t>
            </w:r>
          </w:p>
        </w:tc>
      </w:tr>
    </w:tbl>
    <w:p w:rsidR="008C47B4" w:rsidRDefault="008C47B4" w:rsidP="008C47B4">
      <w:pPr>
        <w:pStyle w:val="Bezriadkovania"/>
        <w:rPr>
          <w:rFonts w:ascii="Times New Roman" w:hAnsi="Times New Roman"/>
        </w:rPr>
      </w:pPr>
    </w:p>
    <w:p w:rsidR="001F6B34" w:rsidRDefault="008C47B4" w:rsidP="008C47B4">
      <w:pPr>
        <w:tabs>
          <w:tab w:val="left" w:pos="5103"/>
        </w:tabs>
        <w:jc w:val="both"/>
        <w:rPr>
          <w:rFonts w:ascii="Times New Roman" w:hAnsi="Times New Roman"/>
          <w:sz w:val="24"/>
          <w:szCs w:val="24"/>
        </w:rPr>
      </w:pPr>
      <w:r>
        <w:rPr>
          <w:rFonts w:ascii="Times New Roman" w:hAnsi="Times New Roman"/>
          <w:sz w:val="24"/>
          <w:szCs w:val="24"/>
        </w:rPr>
        <w:t>Z rozpočtovaných výdavkov boli použité finančné prostriedky za platby na elektrickú energiu v dome smútku, nákup PHM na kosenie cintorína, zakúpenie kytíc na pietne akty. Podľa príkaznej zmluvy sa uhradil poplatok za odbornú spôsobilosť pri prevádzkovaní pohrebiska</w:t>
      </w:r>
      <w:r w:rsidR="00AC0DAF">
        <w:rPr>
          <w:rFonts w:ascii="Times New Roman" w:hAnsi="Times New Roman"/>
          <w:sz w:val="24"/>
          <w:szCs w:val="24"/>
        </w:rPr>
        <w:t xml:space="preserve"> a softvér na vedenie agendy pohrebiska</w:t>
      </w:r>
      <w:r>
        <w:rPr>
          <w:rFonts w:ascii="Times New Roman" w:hAnsi="Times New Roman"/>
          <w:sz w:val="24"/>
          <w:szCs w:val="24"/>
        </w:rPr>
        <w:t xml:space="preserve">. Na základe zmluvy o dielo sa </w:t>
      </w:r>
      <w:r w:rsidR="001F6B34">
        <w:rPr>
          <w:rFonts w:ascii="Times New Roman" w:hAnsi="Times New Roman"/>
          <w:sz w:val="24"/>
          <w:szCs w:val="24"/>
        </w:rPr>
        <w:t>urobila údržba na dome smútku.</w:t>
      </w:r>
    </w:p>
    <w:p w:rsidR="00AC0DAF" w:rsidRDefault="00AC0DAF" w:rsidP="008C47B4">
      <w:pPr>
        <w:tabs>
          <w:tab w:val="left" w:pos="5103"/>
        </w:tabs>
        <w:jc w:val="both"/>
        <w:rPr>
          <w:rFonts w:ascii="Times New Roman" w:hAnsi="Times New Roman"/>
          <w:sz w:val="24"/>
          <w:szCs w:val="24"/>
        </w:rPr>
      </w:pPr>
      <w:r>
        <w:rPr>
          <w:rFonts w:ascii="Times New Roman" w:hAnsi="Times New Roman"/>
          <w:sz w:val="24"/>
          <w:szCs w:val="24"/>
        </w:rPr>
        <w:t>- softvér..........................................................................................82,65 €</w:t>
      </w:r>
    </w:p>
    <w:p w:rsidR="00AC0DAF" w:rsidRDefault="00AC0DAF" w:rsidP="008C47B4">
      <w:pPr>
        <w:tabs>
          <w:tab w:val="left" w:pos="5103"/>
        </w:tabs>
        <w:jc w:val="both"/>
        <w:rPr>
          <w:rFonts w:ascii="Times New Roman" w:hAnsi="Times New Roman"/>
          <w:sz w:val="24"/>
          <w:szCs w:val="24"/>
        </w:rPr>
      </w:pPr>
      <w:r>
        <w:rPr>
          <w:rFonts w:ascii="Times New Roman" w:hAnsi="Times New Roman"/>
          <w:sz w:val="24"/>
          <w:szCs w:val="24"/>
        </w:rPr>
        <w:t>- palivo na kosenie ......................................................................168,21 €</w:t>
      </w:r>
    </w:p>
    <w:p w:rsidR="00AC0DAF" w:rsidRDefault="00AC0DAF" w:rsidP="008C47B4">
      <w:pPr>
        <w:tabs>
          <w:tab w:val="left" w:pos="5103"/>
        </w:tabs>
        <w:jc w:val="both"/>
        <w:rPr>
          <w:rFonts w:ascii="Times New Roman" w:hAnsi="Times New Roman"/>
          <w:sz w:val="24"/>
          <w:szCs w:val="24"/>
        </w:rPr>
      </w:pPr>
      <w:r>
        <w:rPr>
          <w:rFonts w:ascii="Times New Roman" w:hAnsi="Times New Roman"/>
          <w:sz w:val="24"/>
          <w:szCs w:val="24"/>
        </w:rPr>
        <w:t>- údržba DS ..............................................................................1 343,04 €</w:t>
      </w:r>
    </w:p>
    <w:p w:rsidR="00AC0DAF" w:rsidRDefault="00AC0DAF" w:rsidP="008C47B4">
      <w:pPr>
        <w:tabs>
          <w:tab w:val="left" w:pos="5103"/>
        </w:tabs>
        <w:jc w:val="both"/>
        <w:rPr>
          <w:rFonts w:ascii="Times New Roman" w:hAnsi="Times New Roman"/>
          <w:sz w:val="24"/>
          <w:szCs w:val="24"/>
        </w:rPr>
      </w:pPr>
      <w:r>
        <w:rPr>
          <w:rFonts w:ascii="Times New Roman" w:hAnsi="Times New Roman"/>
          <w:sz w:val="24"/>
          <w:szCs w:val="24"/>
        </w:rPr>
        <w:t>- energie, služby, materiál .......................................................... 322,99 €</w:t>
      </w:r>
    </w:p>
    <w:p w:rsidR="008C47B4" w:rsidRDefault="008C47B4" w:rsidP="008C47B4">
      <w:pPr>
        <w:tabs>
          <w:tab w:val="left" w:pos="5103"/>
        </w:tabs>
        <w:jc w:val="both"/>
        <w:rPr>
          <w:rFonts w:ascii="Times New Roman" w:hAnsi="Times New Roman"/>
          <w:b/>
          <w:sz w:val="24"/>
          <w:szCs w:val="24"/>
          <w:u w:val="single"/>
        </w:rPr>
      </w:pPr>
      <w:r>
        <w:rPr>
          <w:rFonts w:ascii="Times New Roman" w:hAnsi="Times New Roman"/>
          <w:b/>
          <w:sz w:val="24"/>
          <w:szCs w:val="24"/>
          <w:u w:val="single"/>
        </w:rPr>
        <w:t>09.5.0 – Vzdelávanie</w:t>
      </w:r>
    </w:p>
    <w:p w:rsidR="008C47B4" w:rsidRDefault="008C47B4" w:rsidP="008C47B4">
      <w:pPr>
        <w:pStyle w:val="Bezriadkovania"/>
        <w:rPr>
          <w:rFonts w:ascii="Times New Roman" w:hAnsi="Times New Roman"/>
        </w:rPr>
      </w:pPr>
      <w:r w:rsidRPr="00346D2F">
        <w:rPr>
          <w:rFonts w:ascii="Times New Roman" w:hAnsi="Times New Roman"/>
        </w:rPr>
        <w:t xml:space="preserve">                                                                                                                                         </w:t>
      </w:r>
      <w:r>
        <w:rPr>
          <w:rFonts w:ascii="Times New Roman" w:hAnsi="Times New Roman"/>
        </w:rPr>
        <w:t xml:space="preserve">              </w:t>
      </w:r>
      <w:r w:rsidRPr="00346D2F">
        <w:rPr>
          <w:rFonts w:ascii="Times New Roman" w:hAnsi="Times New Roman"/>
        </w:rPr>
        <w:t xml:space="preserve">     eur</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8C47B4" w:rsidRPr="001E33B5" w:rsidTr="00222D5F">
        <w:trPr>
          <w:trHeight w:val="345"/>
        </w:trPr>
        <w:tc>
          <w:tcPr>
            <w:tcW w:w="1392" w:type="pct"/>
            <w:tcBorders>
              <w:top w:val="single" w:sz="8" w:space="0" w:color="auto"/>
              <w:left w:val="single" w:sz="8" w:space="0" w:color="auto"/>
              <w:bottom w:val="single" w:sz="8" w:space="0" w:color="auto"/>
              <w:right w:val="single" w:sz="8" w:space="0" w:color="auto"/>
            </w:tcBorders>
            <w:hideMark/>
          </w:tcPr>
          <w:p w:rsidR="008C47B4" w:rsidRPr="001E33B5" w:rsidRDefault="008C47B4" w:rsidP="00222D5F">
            <w:pPr>
              <w:spacing w:after="0" w:line="240" w:lineRule="auto"/>
              <w:rPr>
                <w:rFonts w:ascii="Times New Roman" w:hAnsi="Times New Roman"/>
                <w:b/>
                <w:bCs/>
                <w:color w:val="000000"/>
                <w:sz w:val="24"/>
                <w:szCs w:val="24"/>
                <w:lang w:eastAsia="sk-SK"/>
              </w:rPr>
            </w:pPr>
            <w:r w:rsidRPr="001E33B5">
              <w:rPr>
                <w:rFonts w:ascii="Times New Roman" w:hAnsi="Times New Roman"/>
                <w:b/>
                <w:bCs/>
                <w:color w:val="000000"/>
                <w:sz w:val="24"/>
                <w:szCs w:val="24"/>
                <w:lang w:eastAsia="sk-SK"/>
              </w:rPr>
              <w:t xml:space="preserve"> </w:t>
            </w:r>
            <w:r>
              <w:rPr>
                <w:rFonts w:ascii="Times New Roman" w:hAnsi="Times New Roman"/>
                <w:b/>
                <w:bCs/>
                <w:color w:val="000000"/>
                <w:sz w:val="24"/>
                <w:szCs w:val="24"/>
                <w:lang w:eastAsia="sk-SK"/>
              </w:rPr>
              <w:t xml:space="preserve">  </w:t>
            </w:r>
            <w:r w:rsidRPr="001E33B5">
              <w:rPr>
                <w:rFonts w:ascii="Times New Roman" w:hAnsi="Times New Roman"/>
                <w:b/>
                <w:bCs/>
                <w:color w:val="000000"/>
                <w:sz w:val="24"/>
                <w:szCs w:val="24"/>
                <w:lang w:eastAsia="sk-SK"/>
              </w:rPr>
              <w:t xml:space="preserve"> </w:t>
            </w:r>
            <w:r w:rsidRPr="001E33B5">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8C47B4" w:rsidRPr="001E33B5"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1E33B5">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8C47B4" w:rsidRPr="001E33B5" w:rsidRDefault="008C47B4" w:rsidP="00222D5F">
            <w:pPr>
              <w:spacing w:after="0" w:line="240" w:lineRule="auto"/>
              <w:rPr>
                <w:rFonts w:ascii="Times New Roman" w:hAnsi="Times New Roman"/>
                <w:b/>
                <w:bCs/>
                <w:color w:val="000000"/>
                <w:sz w:val="20"/>
                <w:szCs w:val="20"/>
                <w:lang w:eastAsia="sk-SK"/>
              </w:rPr>
            </w:pPr>
            <w:r w:rsidRPr="001E33B5">
              <w:rPr>
                <w:rFonts w:ascii="Times New Roman" w:hAnsi="Times New Roman"/>
                <w:b/>
                <w:bCs/>
                <w:color w:val="000000"/>
                <w:sz w:val="20"/>
                <w:szCs w:val="20"/>
                <w:lang w:eastAsia="sk-SK"/>
              </w:rPr>
              <w:t xml:space="preserve">          skutočnosť</w:t>
            </w:r>
          </w:p>
        </w:tc>
        <w:tc>
          <w:tcPr>
            <w:tcW w:w="941" w:type="pct"/>
            <w:tcBorders>
              <w:top w:val="single" w:sz="8" w:space="0" w:color="auto"/>
              <w:left w:val="nil"/>
              <w:bottom w:val="single" w:sz="8" w:space="0" w:color="auto"/>
              <w:right w:val="single" w:sz="8" w:space="0" w:color="auto"/>
            </w:tcBorders>
            <w:hideMark/>
          </w:tcPr>
          <w:p w:rsidR="008C47B4" w:rsidRPr="001E33B5"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1E33B5">
              <w:rPr>
                <w:rFonts w:ascii="Times New Roman" w:hAnsi="Times New Roman"/>
                <w:b/>
                <w:bCs/>
                <w:color w:val="000000"/>
                <w:sz w:val="20"/>
                <w:szCs w:val="20"/>
                <w:lang w:eastAsia="sk-SK"/>
              </w:rPr>
              <w:t>plnenie v %</w:t>
            </w:r>
          </w:p>
        </w:tc>
      </w:tr>
      <w:tr w:rsidR="008C47B4" w:rsidRPr="001E33B5" w:rsidTr="00222D5F">
        <w:trPr>
          <w:trHeight w:val="345"/>
        </w:trPr>
        <w:tc>
          <w:tcPr>
            <w:tcW w:w="1392" w:type="pct"/>
            <w:tcBorders>
              <w:top w:val="nil"/>
              <w:left w:val="single" w:sz="8" w:space="0" w:color="auto"/>
              <w:bottom w:val="single" w:sz="8" w:space="0" w:color="auto"/>
              <w:right w:val="single" w:sz="8" w:space="0" w:color="auto"/>
            </w:tcBorders>
            <w:hideMark/>
          </w:tcPr>
          <w:p w:rsidR="008C47B4" w:rsidRPr="001E33B5" w:rsidRDefault="00AC0DAF" w:rsidP="00AC0DAF">
            <w:pPr>
              <w:spacing w:after="0" w:line="240" w:lineRule="auto"/>
              <w:jc w:val="center"/>
              <w:rPr>
                <w:rFonts w:ascii="Times New Roman" w:hAnsi="Times New Roman"/>
                <w:color w:val="000000"/>
                <w:lang w:eastAsia="sk-SK"/>
              </w:rPr>
            </w:pPr>
            <w:r>
              <w:rPr>
                <w:rFonts w:ascii="Times New Roman" w:hAnsi="Times New Roman"/>
                <w:color w:val="000000"/>
                <w:lang w:eastAsia="sk-SK"/>
              </w:rPr>
              <w:t>1 215</w:t>
            </w:r>
          </w:p>
        </w:tc>
        <w:tc>
          <w:tcPr>
            <w:tcW w:w="1276" w:type="pct"/>
            <w:tcBorders>
              <w:top w:val="nil"/>
              <w:left w:val="nil"/>
              <w:bottom w:val="single" w:sz="8" w:space="0" w:color="auto"/>
              <w:right w:val="single" w:sz="8" w:space="0" w:color="auto"/>
            </w:tcBorders>
            <w:hideMark/>
          </w:tcPr>
          <w:p w:rsidR="008C47B4" w:rsidRPr="001E33B5" w:rsidRDefault="00AC0DAF" w:rsidP="00AC0DAF">
            <w:pPr>
              <w:spacing w:after="0" w:line="240" w:lineRule="auto"/>
              <w:jc w:val="center"/>
              <w:rPr>
                <w:rFonts w:ascii="Times New Roman" w:hAnsi="Times New Roman"/>
                <w:color w:val="000000"/>
                <w:lang w:eastAsia="sk-SK"/>
              </w:rPr>
            </w:pPr>
            <w:r>
              <w:rPr>
                <w:rFonts w:ascii="Times New Roman" w:hAnsi="Times New Roman"/>
                <w:color w:val="000000"/>
                <w:lang w:eastAsia="sk-SK"/>
              </w:rPr>
              <w:t>1 229</w:t>
            </w:r>
          </w:p>
        </w:tc>
        <w:tc>
          <w:tcPr>
            <w:tcW w:w="1392" w:type="pct"/>
            <w:tcBorders>
              <w:top w:val="nil"/>
              <w:left w:val="nil"/>
              <w:bottom w:val="single" w:sz="8" w:space="0" w:color="auto"/>
              <w:right w:val="single" w:sz="8" w:space="0" w:color="auto"/>
            </w:tcBorders>
            <w:hideMark/>
          </w:tcPr>
          <w:p w:rsidR="008C47B4" w:rsidRPr="001E33B5" w:rsidRDefault="00AC0DAF" w:rsidP="00AC0DAF">
            <w:pPr>
              <w:spacing w:after="0" w:line="240" w:lineRule="auto"/>
              <w:jc w:val="center"/>
              <w:rPr>
                <w:rFonts w:ascii="Times New Roman" w:hAnsi="Times New Roman"/>
                <w:color w:val="000000"/>
                <w:lang w:eastAsia="sk-SK"/>
              </w:rPr>
            </w:pPr>
            <w:r>
              <w:rPr>
                <w:rFonts w:ascii="Times New Roman" w:hAnsi="Times New Roman"/>
                <w:color w:val="000000"/>
                <w:lang w:eastAsia="sk-SK"/>
              </w:rPr>
              <w:t>1 217,88</w:t>
            </w:r>
          </w:p>
        </w:tc>
        <w:tc>
          <w:tcPr>
            <w:tcW w:w="941" w:type="pct"/>
            <w:tcBorders>
              <w:top w:val="nil"/>
              <w:left w:val="nil"/>
              <w:bottom w:val="single" w:sz="8" w:space="0" w:color="auto"/>
              <w:right w:val="single" w:sz="8" w:space="0" w:color="auto"/>
            </w:tcBorders>
            <w:hideMark/>
          </w:tcPr>
          <w:p w:rsidR="008C47B4" w:rsidRPr="001E33B5" w:rsidRDefault="008C47B4" w:rsidP="00222D5F">
            <w:pPr>
              <w:spacing w:after="0" w:line="240" w:lineRule="auto"/>
              <w:rPr>
                <w:rFonts w:ascii="Times New Roman" w:hAnsi="Times New Roman"/>
                <w:color w:val="000000"/>
                <w:lang w:eastAsia="sk-SK"/>
              </w:rPr>
            </w:pPr>
            <w:r>
              <w:rPr>
                <w:rFonts w:ascii="Times New Roman" w:hAnsi="Times New Roman"/>
                <w:color w:val="000000"/>
                <w:lang w:eastAsia="sk-SK"/>
              </w:rPr>
              <w:t xml:space="preserve">         99</w:t>
            </w:r>
            <w:r w:rsidRPr="001E33B5">
              <w:rPr>
                <w:rFonts w:ascii="Times New Roman" w:hAnsi="Times New Roman"/>
                <w:color w:val="000000"/>
                <w:lang w:eastAsia="sk-SK"/>
              </w:rPr>
              <w:t> </w:t>
            </w:r>
          </w:p>
        </w:tc>
      </w:tr>
    </w:tbl>
    <w:p w:rsidR="008C47B4" w:rsidRDefault="008C47B4" w:rsidP="008C47B4">
      <w:pPr>
        <w:pStyle w:val="Bezriadkovania"/>
        <w:rPr>
          <w:rFonts w:ascii="Times New Roman" w:hAnsi="Times New Roman"/>
        </w:rPr>
      </w:pPr>
    </w:p>
    <w:p w:rsidR="008C47B4" w:rsidRDefault="008C47B4" w:rsidP="008C47B4">
      <w:pPr>
        <w:tabs>
          <w:tab w:val="left" w:pos="5103"/>
        </w:tabs>
        <w:jc w:val="both"/>
        <w:rPr>
          <w:rFonts w:ascii="Times New Roman" w:hAnsi="Times New Roman"/>
          <w:sz w:val="24"/>
          <w:szCs w:val="24"/>
        </w:rPr>
      </w:pPr>
      <w:r w:rsidRPr="00577F6A">
        <w:rPr>
          <w:rFonts w:ascii="Times New Roman" w:hAnsi="Times New Roman"/>
          <w:sz w:val="24"/>
          <w:szCs w:val="24"/>
        </w:rPr>
        <w:t>V</w:t>
      </w:r>
      <w:r>
        <w:rPr>
          <w:rFonts w:ascii="Times New Roman" w:hAnsi="Times New Roman"/>
          <w:sz w:val="24"/>
          <w:szCs w:val="24"/>
        </w:rPr>
        <w:t> tejto rozpočtovej kapitole boli rozpočtované výdavky na vzdelávanie zamestnancov obce. Výdavky tvoria úhradu faktúr za výučbu  angličtiny a účastnícke poplatky na seminároch.</w:t>
      </w:r>
    </w:p>
    <w:p w:rsidR="008C47B4" w:rsidRDefault="008C47B4" w:rsidP="008C47B4">
      <w:pPr>
        <w:tabs>
          <w:tab w:val="left" w:pos="5103"/>
        </w:tabs>
        <w:jc w:val="both"/>
        <w:rPr>
          <w:rFonts w:ascii="Times New Roman" w:hAnsi="Times New Roman"/>
          <w:b/>
          <w:sz w:val="24"/>
          <w:szCs w:val="24"/>
          <w:u w:val="single"/>
        </w:rPr>
      </w:pPr>
      <w:r w:rsidRPr="001F2B48">
        <w:rPr>
          <w:rFonts w:ascii="Times New Roman" w:hAnsi="Times New Roman"/>
          <w:b/>
          <w:sz w:val="24"/>
          <w:szCs w:val="24"/>
          <w:u w:val="single"/>
        </w:rPr>
        <w:t>09.5.0.2 – Centrá voľného času</w:t>
      </w:r>
    </w:p>
    <w:p w:rsidR="008C47B4" w:rsidRDefault="008C47B4" w:rsidP="008C47B4">
      <w:pPr>
        <w:pStyle w:val="Bezriadkovania"/>
        <w:rPr>
          <w:rFonts w:ascii="Times New Roman" w:hAnsi="Times New Roman"/>
        </w:rPr>
      </w:pPr>
      <w:r w:rsidRPr="00346D2F">
        <w:rPr>
          <w:rFonts w:ascii="Times New Roman" w:hAnsi="Times New Roman"/>
        </w:rPr>
        <w:t xml:space="preserve">                                                                                                                                     </w:t>
      </w:r>
      <w:r>
        <w:rPr>
          <w:rFonts w:ascii="Times New Roman" w:hAnsi="Times New Roman"/>
        </w:rPr>
        <w:t xml:space="preserve">               </w:t>
      </w:r>
      <w:r w:rsidRPr="00346D2F">
        <w:rPr>
          <w:rFonts w:ascii="Times New Roman" w:hAnsi="Times New Roman"/>
        </w:rPr>
        <w:t xml:space="preserve">       </w:t>
      </w:r>
      <w:r>
        <w:rPr>
          <w:rFonts w:ascii="Times New Roman" w:hAnsi="Times New Roman"/>
        </w:rPr>
        <w:t xml:space="preserve">  </w:t>
      </w:r>
      <w:r w:rsidRPr="00346D2F">
        <w:rPr>
          <w:rFonts w:ascii="Times New Roman" w:hAnsi="Times New Roman"/>
        </w:rPr>
        <w:t xml:space="preserve">  eur</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8C47B4" w:rsidRPr="002F24BC" w:rsidTr="00222D5F">
        <w:trPr>
          <w:trHeight w:val="345"/>
        </w:trPr>
        <w:tc>
          <w:tcPr>
            <w:tcW w:w="1392" w:type="pct"/>
            <w:tcBorders>
              <w:top w:val="single" w:sz="8" w:space="0" w:color="auto"/>
              <w:left w:val="single" w:sz="8" w:space="0" w:color="auto"/>
              <w:bottom w:val="single" w:sz="8" w:space="0" w:color="auto"/>
              <w:right w:val="single" w:sz="8" w:space="0" w:color="auto"/>
            </w:tcBorders>
            <w:hideMark/>
          </w:tcPr>
          <w:p w:rsidR="008C47B4" w:rsidRPr="002F24BC" w:rsidRDefault="008C47B4" w:rsidP="00222D5F">
            <w:pPr>
              <w:spacing w:after="0" w:line="240" w:lineRule="auto"/>
              <w:rPr>
                <w:rFonts w:ascii="Times New Roman" w:hAnsi="Times New Roman"/>
                <w:b/>
                <w:bCs/>
                <w:color w:val="000000"/>
                <w:sz w:val="24"/>
                <w:szCs w:val="24"/>
                <w:lang w:eastAsia="sk-SK"/>
              </w:rPr>
            </w:pPr>
            <w:r w:rsidRPr="002F24BC">
              <w:rPr>
                <w:rFonts w:ascii="Times New Roman" w:hAnsi="Times New Roman"/>
                <w:b/>
                <w:bCs/>
                <w:color w:val="000000"/>
                <w:sz w:val="24"/>
                <w:szCs w:val="24"/>
                <w:lang w:eastAsia="sk-SK"/>
              </w:rPr>
              <w:t xml:space="preserve"> </w:t>
            </w:r>
            <w:r>
              <w:rPr>
                <w:rFonts w:ascii="Times New Roman" w:hAnsi="Times New Roman"/>
                <w:b/>
                <w:bCs/>
                <w:color w:val="000000"/>
                <w:sz w:val="24"/>
                <w:szCs w:val="24"/>
                <w:lang w:eastAsia="sk-SK"/>
              </w:rPr>
              <w:t xml:space="preserve">  </w:t>
            </w:r>
            <w:r w:rsidRPr="002F24BC">
              <w:rPr>
                <w:rFonts w:ascii="Times New Roman" w:hAnsi="Times New Roman"/>
                <w:b/>
                <w:bCs/>
                <w:color w:val="000000"/>
                <w:sz w:val="24"/>
                <w:szCs w:val="24"/>
                <w:lang w:eastAsia="sk-SK"/>
              </w:rPr>
              <w:t xml:space="preserve"> </w:t>
            </w:r>
            <w:r w:rsidRPr="002F24BC">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8C47B4" w:rsidRPr="002F24BC"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2F24BC">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8C47B4" w:rsidRPr="002F24BC" w:rsidRDefault="008C47B4" w:rsidP="00222D5F">
            <w:pPr>
              <w:spacing w:after="0" w:line="240" w:lineRule="auto"/>
              <w:rPr>
                <w:rFonts w:ascii="Times New Roman" w:hAnsi="Times New Roman"/>
                <w:b/>
                <w:bCs/>
                <w:color w:val="000000"/>
                <w:sz w:val="20"/>
                <w:szCs w:val="20"/>
                <w:lang w:eastAsia="sk-SK"/>
              </w:rPr>
            </w:pPr>
            <w:r w:rsidRPr="002F24BC">
              <w:rPr>
                <w:rFonts w:ascii="Times New Roman" w:hAnsi="Times New Roman"/>
                <w:b/>
                <w:bCs/>
                <w:color w:val="000000"/>
                <w:sz w:val="20"/>
                <w:szCs w:val="20"/>
                <w:lang w:eastAsia="sk-SK"/>
              </w:rPr>
              <w:t xml:space="preserve">          skutočnosť</w:t>
            </w:r>
          </w:p>
        </w:tc>
        <w:tc>
          <w:tcPr>
            <w:tcW w:w="941" w:type="pct"/>
            <w:tcBorders>
              <w:top w:val="single" w:sz="8" w:space="0" w:color="auto"/>
              <w:left w:val="nil"/>
              <w:bottom w:val="single" w:sz="8" w:space="0" w:color="auto"/>
              <w:right w:val="single" w:sz="8" w:space="0" w:color="auto"/>
            </w:tcBorders>
            <w:hideMark/>
          </w:tcPr>
          <w:p w:rsidR="008C47B4" w:rsidRPr="002F24BC"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2F24BC">
              <w:rPr>
                <w:rFonts w:ascii="Times New Roman" w:hAnsi="Times New Roman"/>
                <w:b/>
                <w:bCs/>
                <w:color w:val="000000"/>
                <w:sz w:val="20"/>
                <w:szCs w:val="20"/>
                <w:lang w:eastAsia="sk-SK"/>
              </w:rPr>
              <w:t>plnenie v %</w:t>
            </w:r>
          </w:p>
        </w:tc>
      </w:tr>
      <w:tr w:rsidR="008C47B4" w:rsidRPr="002F24BC" w:rsidTr="00222D5F">
        <w:trPr>
          <w:trHeight w:val="345"/>
        </w:trPr>
        <w:tc>
          <w:tcPr>
            <w:tcW w:w="1392" w:type="pct"/>
            <w:tcBorders>
              <w:top w:val="nil"/>
              <w:left w:val="single" w:sz="8" w:space="0" w:color="auto"/>
              <w:bottom w:val="single" w:sz="8" w:space="0" w:color="auto"/>
              <w:right w:val="single" w:sz="8" w:space="0" w:color="auto"/>
            </w:tcBorders>
            <w:hideMark/>
          </w:tcPr>
          <w:p w:rsidR="008C47B4" w:rsidRPr="002F24BC" w:rsidRDefault="00AC0DAF" w:rsidP="00222D5F">
            <w:pPr>
              <w:spacing w:after="0" w:line="240" w:lineRule="auto"/>
              <w:jc w:val="center"/>
              <w:rPr>
                <w:rFonts w:ascii="Times New Roman" w:hAnsi="Times New Roman"/>
                <w:color w:val="000000"/>
                <w:lang w:eastAsia="sk-SK"/>
              </w:rPr>
            </w:pPr>
            <w:r>
              <w:rPr>
                <w:rFonts w:ascii="Times New Roman" w:hAnsi="Times New Roman"/>
                <w:color w:val="000000"/>
                <w:lang w:eastAsia="sk-SK"/>
              </w:rPr>
              <w:t>1 100</w:t>
            </w:r>
          </w:p>
        </w:tc>
        <w:tc>
          <w:tcPr>
            <w:tcW w:w="1276" w:type="pct"/>
            <w:tcBorders>
              <w:top w:val="nil"/>
              <w:left w:val="nil"/>
              <w:bottom w:val="single" w:sz="8" w:space="0" w:color="auto"/>
              <w:right w:val="single" w:sz="8" w:space="0" w:color="auto"/>
            </w:tcBorders>
            <w:hideMark/>
          </w:tcPr>
          <w:p w:rsidR="008C47B4" w:rsidRPr="002F24BC" w:rsidRDefault="008C47B4" w:rsidP="00AC0DAF">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AC0DAF">
              <w:rPr>
                <w:rFonts w:ascii="Times New Roman" w:hAnsi="Times New Roman"/>
                <w:color w:val="000000"/>
                <w:lang w:eastAsia="sk-SK"/>
              </w:rPr>
              <w:t>117</w:t>
            </w:r>
          </w:p>
        </w:tc>
        <w:tc>
          <w:tcPr>
            <w:tcW w:w="1392" w:type="pct"/>
            <w:tcBorders>
              <w:top w:val="nil"/>
              <w:left w:val="nil"/>
              <w:bottom w:val="single" w:sz="8" w:space="0" w:color="auto"/>
              <w:right w:val="single" w:sz="8" w:space="0" w:color="auto"/>
            </w:tcBorders>
            <w:hideMark/>
          </w:tcPr>
          <w:p w:rsidR="008C47B4" w:rsidRPr="002F24BC" w:rsidRDefault="008C47B4" w:rsidP="00AC0DAF">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AC0DAF">
              <w:rPr>
                <w:rFonts w:ascii="Times New Roman" w:hAnsi="Times New Roman"/>
                <w:color w:val="000000"/>
                <w:lang w:eastAsia="sk-SK"/>
              </w:rPr>
              <w:t>117</w:t>
            </w:r>
          </w:p>
        </w:tc>
        <w:tc>
          <w:tcPr>
            <w:tcW w:w="941" w:type="pct"/>
            <w:tcBorders>
              <w:top w:val="nil"/>
              <w:left w:val="nil"/>
              <w:bottom w:val="single" w:sz="8" w:space="0" w:color="auto"/>
              <w:right w:val="single" w:sz="8" w:space="0" w:color="auto"/>
            </w:tcBorders>
            <w:hideMark/>
          </w:tcPr>
          <w:p w:rsidR="008C47B4" w:rsidRPr="002F24BC" w:rsidRDefault="008C47B4" w:rsidP="00AC0DAF">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AC0DAF">
              <w:rPr>
                <w:rFonts w:ascii="Times New Roman" w:hAnsi="Times New Roman"/>
                <w:color w:val="000000"/>
                <w:lang w:eastAsia="sk-SK"/>
              </w:rPr>
              <w:t>100</w:t>
            </w:r>
          </w:p>
        </w:tc>
      </w:tr>
    </w:tbl>
    <w:p w:rsidR="008C47B4" w:rsidRDefault="008C47B4" w:rsidP="008C47B4">
      <w:pPr>
        <w:tabs>
          <w:tab w:val="left" w:pos="5103"/>
        </w:tabs>
        <w:jc w:val="both"/>
        <w:rPr>
          <w:rFonts w:ascii="Times New Roman" w:hAnsi="Times New Roman"/>
          <w:b/>
          <w:sz w:val="24"/>
          <w:szCs w:val="24"/>
          <w:u w:val="single"/>
        </w:rPr>
      </w:pPr>
    </w:p>
    <w:p w:rsidR="008C47B4" w:rsidRDefault="008C47B4" w:rsidP="008C47B4">
      <w:pPr>
        <w:tabs>
          <w:tab w:val="left" w:pos="5103"/>
        </w:tabs>
        <w:jc w:val="both"/>
        <w:rPr>
          <w:rFonts w:ascii="Times New Roman" w:hAnsi="Times New Roman"/>
          <w:sz w:val="24"/>
          <w:szCs w:val="24"/>
        </w:rPr>
      </w:pPr>
      <w:r>
        <w:rPr>
          <w:rFonts w:ascii="Times New Roman" w:hAnsi="Times New Roman"/>
          <w:sz w:val="24"/>
          <w:szCs w:val="24"/>
        </w:rPr>
        <w:t>Táto podtrieda funkčnej klasifikácie zahŕňa výdavky na poskytnutie finančných prostriedkov pre záujmové vzdelávanie detí</w:t>
      </w:r>
      <w:r w:rsidR="00AC0DAF">
        <w:rPr>
          <w:rFonts w:ascii="Times New Roman" w:hAnsi="Times New Roman"/>
          <w:sz w:val="24"/>
          <w:szCs w:val="24"/>
        </w:rPr>
        <w:t xml:space="preserve"> v centrách voľného času</w:t>
      </w:r>
      <w:r>
        <w:rPr>
          <w:rFonts w:ascii="Times New Roman" w:hAnsi="Times New Roman"/>
          <w:sz w:val="24"/>
          <w:szCs w:val="24"/>
        </w:rPr>
        <w:t xml:space="preserve"> s trvalým pobytom </w:t>
      </w:r>
      <w:r w:rsidR="00AC0DAF">
        <w:rPr>
          <w:rFonts w:ascii="Times New Roman" w:hAnsi="Times New Roman"/>
          <w:sz w:val="24"/>
          <w:szCs w:val="24"/>
        </w:rPr>
        <w:t>na území obce Slaská. V roku 2014</w:t>
      </w:r>
      <w:r>
        <w:rPr>
          <w:rFonts w:ascii="Times New Roman" w:hAnsi="Times New Roman"/>
          <w:sz w:val="24"/>
          <w:szCs w:val="24"/>
        </w:rPr>
        <w:t xml:space="preserve"> sa poskytol príspevok vo výške 65 €  pre jedno dieťa.</w:t>
      </w:r>
    </w:p>
    <w:p w:rsidR="008C47B4" w:rsidRDefault="008C47B4" w:rsidP="008C47B4">
      <w:pPr>
        <w:tabs>
          <w:tab w:val="left" w:pos="5103"/>
        </w:tabs>
        <w:jc w:val="both"/>
        <w:rPr>
          <w:rFonts w:ascii="Times New Roman" w:hAnsi="Times New Roman"/>
          <w:sz w:val="24"/>
          <w:szCs w:val="24"/>
        </w:rPr>
      </w:pPr>
    </w:p>
    <w:p w:rsidR="008C47B4" w:rsidRDefault="008C47B4" w:rsidP="008C47B4">
      <w:pPr>
        <w:tabs>
          <w:tab w:val="left" w:pos="5103"/>
        </w:tabs>
        <w:jc w:val="both"/>
        <w:rPr>
          <w:rFonts w:ascii="Times New Roman" w:hAnsi="Times New Roman"/>
          <w:b/>
          <w:sz w:val="24"/>
          <w:szCs w:val="24"/>
          <w:u w:val="single"/>
        </w:rPr>
      </w:pPr>
      <w:r>
        <w:rPr>
          <w:rFonts w:ascii="Times New Roman" w:hAnsi="Times New Roman"/>
          <w:b/>
          <w:sz w:val="24"/>
          <w:szCs w:val="24"/>
          <w:u w:val="single"/>
        </w:rPr>
        <w:t xml:space="preserve">10.2.0.2 – Ďalšie sociálne služby – staroba   </w:t>
      </w:r>
    </w:p>
    <w:p w:rsidR="008C47B4" w:rsidRDefault="008C47B4" w:rsidP="008C47B4">
      <w:pPr>
        <w:pStyle w:val="Bezriadkovania"/>
        <w:rPr>
          <w:rFonts w:ascii="Times New Roman" w:hAnsi="Times New Roman"/>
        </w:rPr>
      </w:pPr>
      <w:r w:rsidRPr="00346D2F">
        <w:rPr>
          <w:rFonts w:ascii="Times New Roman" w:hAnsi="Times New Roman"/>
        </w:rPr>
        <w:t xml:space="preserve">                                                                                                                                            </w:t>
      </w:r>
      <w:r>
        <w:rPr>
          <w:rFonts w:ascii="Times New Roman" w:hAnsi="Times New Roman"/>
        </w:rPr>
        <w:t xml:space="preserve">                </w:t>
      </w:r>
      <w:r w:rsidRPr="00346D2F">
        <w:rPr>
          <w:rFonts w:ascii="Times New Roman" w:hAnsi="Times New Roman"/>
        </w:rPr>
        <w:t xml:space="preserve">  eur</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8C47B4" w:rsidRPr="004E27F5" w:rsidTr="00222D5F">
        <w:trPr>
          <w:trHeight w:val="345"/>
        </w:trPr>
        <w:tc>
          <w:tcPr>
            <w:tcW w:w="1392" w:type="pct"/>
            <w:tcBorders>
              <w:top w:val="single" w:sz="8" w:space="0" w:color="auto"/>
              <w:left w:val="single" w:sz="8" w:space="0" w:color="auto"/>
              <w:bottom w:val="single" w:sz="8" w:space="0" w:color="auto"/>
              <w:right w:val="single" w:sz="8" w:space="0" w:color="auto"/>
            </w:tcBorders>
            <w:hideMark/>
          </w:tcPr>
          <w:p w:rsidR="008C47B4" w:rsidRPr="004E27F5" w:rsidRDefault="008C47B4" w:rsidP="00222D5F">
            <w:pPr>
              <w:spacing w:after="0" w:line="240" w:lineRule="auto"/>
              <w:rPr>
                <w:rFonts w:ascii="Times New Roman" w:hAnsi="Times New Roman"/>
                <w:b/>
                <w:bCs/>
                <w:color w:val="000000"/>
                <w:sz w:val="24"/>
                <w:szCs w:val="24"/>
                <w:lang w:eastAsia="sk-SK"/>
              </w:rPr>
            </w:pPr>
            <w:r w:rsidRPr="004E27F5">
              <w:rPr>
                <w:rFonts w:ascii="Times New Roman" w:hAnsi="Times New Roman"/>
                <w:b/>
                <w:bCs/>
                <w:color w:val="000000"/>
                <w:sz w:val="24"/>
                <w:szCs w:val="24"/>
                <w:lang w:eastAsia="sk-SK"/>
              </w:rPr>
              <w:t xml:space="preserve">  </w:t>
            </w:r>
            <w:r>
              <w:rPr>
                <w:rFonts w:ascii="Times New Roman" w:hAnsi="Times New Roman"/>
                <w:b/>
                <w:bCs/>
                <w:color w:val="000000"/>
                <w:sz w:val="24"/>
                <w:szCs w:val="24"/>
                <w:lang w:eastAsia="sk-SK"/>
              </w:rPr>
              <w:t xml:space="preserve"> </w:t>
            </w:r>
            <w:r w:rsidRPr="004E27F5">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8C47B4" w:rsidRPr="004E27F5"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4E27F5">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8C47B4" w:rsidRPr="004E27F5" w:rsidRDefault="008C47B4" w:rsidP="00222D5F">
            <w:pPr>
              <w:spacing w:after="0" w:line="240" w:lineRule="auto"/>
              <w:rPr>
                <w:rFonts w:ascii="Times New Roman" w:hAnsi="Times New Roman"/>
                <w:b/>
                <w:bCs/>
                <w:color w:val="000000"/>
                <w:sz w:val="20"/>
                <w:szCs w:val="20"/>
                <w:lang w:eastAsia="sk-SK"/>
              </w:rPr>
            </w:pPr>
            <w:r w:rsidRPr="004E27F5">
              <w:rPr>
                <w:rFonts w:ascii="Times New Roman" w:hAnsi="Times New Roman"/>
                <w:b/>
                <w:bCs/>
                <w:color w:val="000000"/>
                <w:sz w:val="20"/>
                <w:szCs w:val="20"/>
                <w:lang w:eastAsia="sk-SK"/>
              </w:rPr>
              <w:t xml:space="preserve">          skutočnosť</w:t>
            </w:r>
          </w:p>
        </w:tc>
        <w:tc>
          <w:tcPr>
            <w:tcW w:w="941" w:type="pct"/>
            <w:tcBorders>
              <w:top w:val="single" w:sz="8" w:space="0" w:color="auto"/>
              <w:left w:val="nil"/>
              <w:bottom w:val="single" w:sz="8" w:space="0" w:color="auto"/>
              <w:right w:val="single" w:sz="8" w:space="0" w:color="auto"/>
            </w:tcBorders>
            <w:hideMark/>
          </w:tcPr>
          <w:p w:rsidR="008C47B4" w:rsidRPr="004E27F5" w:rsidRDefault="008C47B4" w:rsidP="00222D5F">
            <w:pPr>
              <w:spacing w:after="0" w:line="240" w:lineRule="auto"/>
              <w:ind w:firstLineChars="200" w:firstLine="402"/>
              <w:rPr>
                <w:rFonts w:ascii="Times New Roman" w:hAnsi="Times New Roman"/>
                <w:b/>
                <w:bCs/>
                <w:color w:val="000000"/>
                <w:sz w:val="20"/>
                <w:szCs w:val="20"/>
                <w:lang w:eastAsia="sk-SK"/>
              </w:rPr>
            </w:pPr>
            <w:r w:rsidRPr="004E27F5">
              <w:rPr>
                <w:rFonts w:ascii="Times New Roman" w:hAnsi="Times New Roman"/>
                <w:b/>
                <w:bCs/>
                <w:color w:val="000000"/>
                <w:sz w:val="20"/>
                <w:szCs w:val="20"/>
                <w:lang w:eastAsia="sk-SK"/>
              </w:rPr>
              <w:t>plnenie v %</w:t>
            </w:r>
          </w:p>
        </w:tc>
      </w:tr>
      <w:tr w:rsidR="008C47B4" w:rsidRPr="004E27F5" w:rsidTr="00222D5F">
        <w:trPr>
          <w:trHeight w:val="345"/>
        </w:trPr>
        <w:tc>
          <w:tcPr>
            <w:tcW w:w="1392" w:type="pct"/>
            <w:tcBorders>
              <w:top w:val="nil"/>
              <w:left w:val="single" w:sz="8" w:space="0" w:color="auto"/>
              <w:bottom w:val="single" w:sz="8" w:space="0" w:color="auto"/>
              <w:right w:val="single" w:sz="8" w:space="0" w:color="auto"/>
            </w:tcBorders>
            <w:hideMark/>
          </w:tcPr>
          <w:p w:rsidR="008C47B4" w:rsidRPr="004E27F5" w:rsidRDefault="008C47B4" w:rsidP="00222D5F">
            <w:pPr>
              <w:spacing w:after="0" w:line="240" w:lineRule="auto"/>
              <w:rPr>
                <w:rFonts w:ascii="Times New Roman" w:hAnsi="Times New Roman"/>
                <w:color w:val="000000"/>
                <w:lang w:eastAsia="sk-SK"/>
              </w:rPr>
            </w:pPr>
            <w:r>
              <w:rPr>
                <w:rFonts w:ascii="Times New Roman" w:hAnsi="Times New Roman"/>
                <w:color w:val="000000"/>
                <w:lang w:eastAsia="sk-SK"/>
              </w:rPr>
              <w:t xml:space="preserve">             1 300</w:t>
            </w:r>
            <w:r w:rsidRPr="004E27F5">
              <w:rPr>
                <w:rFonts w:ascii="Times New Roman" w:hAnsi="Times New Roman"/>
                <w:color w:val="000000"/>
                <w:lang w:eastAsia="sk-SK"/>
              </w:rPr>
              <w:t> </w:t>
            </w:r>
          </w:p>
        </w:tc>
        <w:tc>
          <w:tcPr>
            <w:tcW w:w="1276" w:type="pct"/>
            <w:tcBorders>
              <w:top w:val="nil"/>
              <w:left w:val="nil"/>
              <w:bottom w:val="single" w:sz="8" w:space="0" w:color="auto"/>
              <w:right w:val="single" w:sz="8" w:space="0" w:color="auto"/>
            </w:tcBorders>
            <w:hideMark/>
          </w:tcPr>
          <w:p w:rsidR="008C47B4" w:rsidRPr="004E27F5" w:rsidRDefault="008C47B4" w:rsidP="00AC0DAF">
            <w:pPr>
              <w:spacing w:after="0" w:line="240" w:lineRule="auto"/>
              <w:rPr>
                <w:rFonts w:ascii="Times New Roman" w:hAnsi="Times New Roman"/>
                <w:color w:val="000000"/>
                <w:lang w:eastAsia="sk-SK"/>
              </w:rPr>
            </w:pPr>
            <w:r>
              <w:rPr>
                <w:rFonts w:ascii="Times New Roman" w:hAnsi="Times New Roman"/>
                <w:color w:val="000000"/>
                <w:lang w:eastAsia="sk-SK"/>
              </w:rPr>
              <w:t xml:space="preserve">              1 3</w:t>
            </w:r>
            <w:r w:rsidR="00AC0DAF">
              <w:rPr>
                <w:rFonts w:ascii="Times New Roman" w:hAnsi="Times New Roman"/>
                <w:color w:val="000000"/>
                <w:lang w:eastAsia="sk-SK"/>
              </w:rPr>
              <w:t>30</w:t>
            </w:r>
          </w:p>
        </w:tc>
        <w:tc>
          <w:tcPr>
            <w:tcW w:w="1392" w:type="pct"/>
            <w:tcBorders>
              <w:top w:val="nil"/>
              <w:left w:val="nil"/>
              <w:bottom w:val="single" w:sz="8" w:space="0" w:color="auto"/>
              <w:right w:val="single" w:sz="8" w:space="0" w:color="auto"/>
            </w:tcBorders>
            <w:hideMark/>
          </w:tcPr>
          <w:p w:rsidR="008C47B4" w:rsidRPr="004E27F5" w:rsidRDefault="008C47B4" w:rsidP="00AC0DAF">
            <w:pPr>
              <w:spacing w:after="0" w:line="240" w:lineRule="auto"/>
              <w:rPr>
                <w:rFonts w:ascii="Times New Roman" w:hAnsi="Times New Roman"/>
                <w:color w:val="000000"/>
                <w:lang w:eastAsia="sk-SK"/>
              </w:rPr>
            </w:pPr>
            <w:r>
              <w:rPr>
                <w:rFonts w:ascii="Times New Roman" w:hAnsi="Times New Roman"/>
                <w:color w:val="000000"/>
                <w:lang w:eastAsia="sk-SK"/>
              </w:rPr>
              <w:t xml:space="preserve">            1</w:t>
            </w:r>
            <w:r w:rsidR="00AC0DAF">
              <w:rPr>
                <w:rFonts w:ascii="Times New Roman" w:hAnsi="Times New Roman"/>
                <w:color w:val="000000"/>
                <w:lang w:eastAsia="sk-SK"/>
              </w:rPr>
              <w:t> 307,50</w:t>
            </w:r>
          </w:p>
        </w:tc>
        <w:tc>
          <w:tcPr>
            <w:tcW w:w="941" w:type="pct"/>
            <w:tcBorders>
              <w:top w:val="nil"/>
              <w:left w:val="nil"/>
              <w:bottom w:val="single" w:sz="8" w:space="0" w:color="auto"/>
              <w:right w:val="single" w:sz="8" w:space="0" w:color="auto"/>
            </w:tcBorders>
            <w:hideMark/>
          </w:tcPr>
          <w:p w:rsidR="008C47B4" w:rsidRPr="004E27F5" w:rsidRDefault="008C47B4" w:rsidP="00AC0DAF">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AC0DAF">
              <w:rPr>
                <w:rFonts w:ascii="Times New Roman" w:hAnsi="Times New Roman"/>
                <w:color w:val="000000"/>
                <w:lang w:eastAsia="sk-SK"/>
              </w:rPr>
              <w:t>98</w:t>
            </w:r>
          </w:p>
        </w:tc>
      </w:tr>
    </w:tbl>
    <w:p w:rsidR="008C47B4" w:rsidRDefault="008C47B4" w:rsidP="008C47B4">
      <w:pPr>
        <w:tabs>
          <w:tab w:val="left" w:pos="5103"/>
        </w:tabs>
        <w:jc w:val="both"/>
        <w:rPr>
          <w:rFonts w:ascii="Times New Roman" w:hAnsi="Times New Roman"/>
          <w:b/>
          <w:sz w:val="24"/>
          <w:szCs w:val="24"/>
          <w:u w:val="single"/>
        </w:rPr>
      </w:pPr>
    </w:p>
    <w:p w:rsidR="008C47B4" w:rsidRDefault="008C47B4" w:rsidP="008C47B4">
      <w:pPr>
        <w:tabs>
          <w:tab w:val="left" w:pos="5103"/>
        </w:tabs>
        <w:jc w:val="both"/>
        <w:rPr>
          <w:rFonts w:ascii="Times New Roman" w:hAnsi="Times New Roman"/>
          <w:sz w:val="24"/>
          <w:szCs w:val="24"/>
        </w:rPr>
      </w:pPr>
      <w:r w:rsidRPr="00470355">
        <w:rPr>
          <w:rFonts w:ascii="Times New Roman" w:hAnsi="Times New Roman"/>
          <w:sz w:val="24"/>
          <w:szCs w:val="24"/>
        </w:rPr>
        <w:lastRenderedPageBreak/>
        <w:t xml:space="preserve">V tejto </w:t>
      </w:r>
      <w:r>
        <w:rPr>
          <w:rFonts w:ascii="Times New Roman" w:hAnsi="Times New Roman"/>
          <w:sz w:val="24"/>
          <w:szCs w:val="24"/>
        </w:rPr>
        <w:t>rozpočtovej kapitole boli rozpočtované výdavky na príspevok na stravu pre dôchodcov stravujúcich sa v zariadení Slovenského červeného kríža.</w:t>
      </w:r>
    </w:p>
    <w:p w:rsidR="008C47B4" w:rsidRDefault="008C47B4" w:rsidP="008C47B4">
      <w:pPr>
        <w:tabs>
          <w:tab w:val="left" w:pos="5103"/>
        </w:tabs>
        <w:jc w:val="both"/>
        <w:rPr>
          <w:rFonts w:ascii="Times New Roman" w:hAnsi="Times New Roman"/>
          <w:sz w:val="24"/>
          <w:szCs w:val="24"/>
        </w:rPr>
      </w:pPr>
    </w:p>
    <w:p w:rsidR="008C47B4" w:rsidRDefault="008C47B4" w:rsidP="008C47B4">
      <w:pPr>
        <w:tabs>
          <w:tab w:val="left" w:pos="5103"/>
        </w:tabs>
        <w:jc w:val="both"/>
        <w:rPr>
          <w:rFonts w:ascii="Times New Roman" w:hAnsi="Times New Roman"/>
          <w:b/>
          <w:sz w:val="24"/>
          <w:szCs w:val="24"/>
          <w:u w:val="single"/>
        </w:rPr>
      </w:pPr>
      <w:r w:rsidRPr="005659A3">
        <w:rPr>
          <w:rFonts w:ascii="Times New Roman" w:hAnsi="Times New Roman"/>
          <w:b/>
          <w:sz w:val="24"/>
          <w:szCs w:val="24"/>
          <w:u w:val="single"/>
        </w:rPr>
        <w:t>10.7.0</w:t>
      </w:r>
      <w:r>
        <w:rPr>
          <w:rFonts w:ascii="Times New Roman" w:hAnsi="Times New Roman"/>
          <w:b/>
          <w:sz w:val="24"/>
          <w:szCs w:val="24"/>
          <w:u w:val="single"/>
        </w:rPr>
        <w:t xml:space="preserve"> – Sociálna pomoc občanom v hmotnej a sociálnej núdzi</w:t>
      </w:r>
    </w:p>
    <w:p w:rsidR="008C47B4" w:rsidRDefault="008C47B4" w:rsidP="008C47B4">
      <w:pPr>
        <w:pStyle w:val="Bezriadkovania"/>
        <w:rPr>
          <w:rFonts w:ascii="Times New Roman" w:hAnsi="Times New Roman"/>
        </w:rPr>
      </w:pPr>
      <w:r>
        <w:rPr>
          <w:rFonts w:ascii="Times New Roman" w:hAnsi="Times New Roman"/>
        </w:rPr>
        <w:t xml:space="preserve">                                                                                                                                                               eur</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8C47B4" w:rsidRPr="004E27F5" w:rsidTr="00222D5F">
        <w:trPr>
          <w:trHeight w:val="345"/>
        </w:trPr>
        <w:tc>
          <w:tcPr>
            <w:tcW w:w="1392" w:type="pct"/>
            <w:tcBorders>
              <w:top w:val="single" w:sz="8" w:space="0" w:color="auto"/>
              <w:left w:val="single" w:sz="8" w:space="0" w:color="auto"/>
              <w:bottom w:val="single" w:sz="8" w:space="0" w:color="auto"/>
              <w:right w:val="single" w:sz="8" w:space="0" w:color="auto"/>
            </w:tcBorders>
            <w:hideMark/>
          </w:tcPr>
          <w:p w:rsidR="008C47B4" w:rsidRPr="004E27F5" w:rsidRDefault="008C47B4" w:rsidP="00222D5F">
            <w:pPr>
              <w:spacing w:after="0" w:line="240" w:lineRule="auto"/>
              <w:rPr>
                <w:rFonts w:ascii="Times New Roman" w:hAnsi="Times New Roman"/>
                <w:b/>
                <w:bCs/>
                <w:color w:val="000000"/>
                <w:sz w:val="24"/>
                <w:szCs w:val="24"/>
                <w:lang w:eastAsia="sk-SK"/>
              </w:rPr>
            </w:pPr>
            <w:r w:rsidRPr="004E27F5">
              <w:rPr>
                <w:rFonts w:ascii="Times New Roman" w:hAnsi="Times New Roman"/>
                <w:b/>
                <w:bCs/>
                <w:color w:val="000000"/>
                <w:sz w:val="24"/>
                <w:szCs w:val="24"/>
                <w:lang w:eastAsia="sk-SK"/>
              </w:rPr>
              <w:t xml:space="preserve"> </w:t>
            </w:r>
            <w:r>
              <w:rPr>
                <w:rFonts w:ascii="Times New Roman" w:hAnsi="Times New Roman"/>
                <w:b/>
                <w:bCs/>
                <w:color w:val="000000"/>
                <w:sz w:val="24"/>
                <w:szCs w:val="24"/>
                <w:lang w:eastAsia="sk-SK"/>
              </w:rPr>
              <w:t xml:space="preserve"> </w:t>
            </w:r>
            <w:r w:rsidRPr="004E27F5">
              <w:rPr>
                <w:rFonts w:ascii="Times New Roman" w:hAnsi="Times New Roman"/>
                <w:b/>
                <w:bCs/>
                <w:color w:val="000000"/>
                <w:sz w:val="24"/>
                <w:szCs w:val="24"/>
                <w:lang w:eastAsia="sk-SK"/>
              </w:rPr>
              <w:t xml:space="preserve"> </w:t>
            </w:r>
            <w:r w:rsidRPr="004E27F5">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8C47B4" w:rsidRPr="004E27F5"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4E27F5">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8C47B4" w:rsidRPr="004E27F5" w:rsidRDefault="008C47B4" w:rsidP="00222D5F">
            <w:pPr>
              <w:spacing w:after="0" w:line="240" w:lineRule="auto"/>
              <w:rPr>
                <w:rFonts w:ascii="Times New Roman" w:hAnsi="Times New Roman"/>
                <w:b/>
                <w:bCs/>
                <w:color w:val="000000"/>
                <w:sz w:val="20"/>
                <w:szCs w:val="20"/>
                <w:lang w:eastAsia="sk-SK"/>
              </w:rPr>
            </w:pPr>
            <w:r w:rsidRPr="004E27F5">
              <w:rPr>
                <w:rFonts w:ascii="Times New Roman" w:hAnsi="Times New Roman"/>
                <w:b/>
                <w:bCs/>
                <w:color w:val="000000"/>
                <w:sz w:val="20"/>
                <w:szCs w:val="20"/>
                <w:lang w:eastAsia="sk-SK"/>
              </w:rPr>
              <w:t xml:space="preserve">          skutočnosť</w:t>
            </w:r>
          </w:p>
        </w:tc>
        <w:tc>
          <w:tcPr>
            <w:tcW w:w="941" w:type="pct"/>
            <w:tcBorders>
              <w:top w:val="single" w:sz="8" w:space="0" w:color="auto"/>
              <w:left w:val="nil"/>
              <w:bottom w:val="single" w:sz="8" w:space="0" w:color="auto"/>
              <w:right w:val="single" w:sz="8" w:space="0" w:color="auto"/>
            </w:tcBorders>
            <w:hideMark/>
          </w:tcPr>
          <w:p w:rsidR="008C47B4" w:rsidRPr="004E27F5" w:rsidRDefault="008C47B4" w:rsidP="00222D5F">
            <w:pPr>
              <w:spacing w:after="0" w:line="240" w:lineRule="auto"/>
              <w:ind w:firstLineChars="200" w:firstLine="402"/>
              <w:rPr>
                <w:rFonts w:ascii="Times New Roman" w:hAnsi="Times New Roman"/>
                <w:b/>
                <w:bCs/>
                <w:color w:val="000000"/>
                <w:sz w:val="20"/>
                <w:szCs w:val="20"/>
                <w:lang w:eastAsia="sk-SK"/>
              </w:rPr>
            </w:pPr>
            <w:r w:rsidRPr="004E27F5">
              <w:rPr>
                <w:rFonts w:ascii="Times New Roman" w:hAnsi="Times New Roman"/>
                <w:b/>
                <w:bCs/>
                <w:color w:val="000000"/>
                <w:sz w:val="20"/>
                <w:szCs w:val="20"/>
                <w:lang w:eastAsia="sk-SK"/>
              </w:rPr>
              <w:t>plnenie v %</w:t>
            </w:r>
          </w:p>
        </w:tc>
      </w:tr>
      <w:tr w:rsidR="008C47B4" w:rsidRPr="004E27F5" w:rsidTr="00222D5F">
        <w:trPr>
          <w:trHeight w:val="345"/>
        </w:trPr>
        <w:tc>
          <w:tcPr>
            <w:tcW w:w="1392" w:type="pct"/>
            <w:tcBorders>
              <w:top w:val="nil"/>
              <w:left w:val="single" w:sz="8" w:space="0" w:color="auto"/>
              <w:bottom w:val="single" w:sz="8" w:space="0" w:color="auto"/>
              <w:right w:val="single" w:sz="8" w:space="0" w:color="auto"/>
            </w:tcBorders>
            <w:hideMark/>
          </w:tcPr>
          <w:p w:rsidR="008C47B4" w:rsidRPr="004E27F5" w:rsidRDefault="008C47B4" w:rsidP="00AC0DAF">
            <w:pPr>
              <w:spacing w:after="0" w:line="240" w:lineRule="auto"/>
              <w:rPr>
                <w:rFonts w:ascii="Times New Roman" w:hAnsi="Times New Roman"/>
                <w:color w:val="000000"/>
                <w:lang w:eastAsia="sk-SK"/>
              </w:rPr>
            </w:pPr>
            <w:r>
              <w:rPr>
                <w:rFonts w:ascii="Times New Roman" w:hAnsi="Times New Roman"/>
                <w:color w:val="000000"/>
                <w:lang w:eastAsia="sk-SK"/>
              </w:rPr>
              <w:t xml:space="preserve">               15</w:t>
            </w:r>
            <w:r w:rsidR="00AC0DAF">
              <w:rPr>
                <w:rFonts w:ascii="Times New Roman" w:hAnsi="Times New Roman"/>
                <w:color w:val="000000"/>
                <w:lang w:eastAsia="sk-SK"/>
              </w:rPr>
              <w:t>0</w:t>
            </w:r>
            <w:r w:rsidRPr="004E27F5">
              <w:rPr>
                <w:rFonts w:ascii="Times New Roman" w:hAnsi="Times New Roman"/>
                <w:color w:val="000000"/>
                <w:lang w:eastAsia="sk-SK"/>
              </w:rPr>
              <w:t> </w:t>
            </w:r>
          </w:p>
        </w:tc>
        <w:tc>
          <w:tcPr>
            <w:tcW w:w="1276" w:type="pct"/>
            <w:tcBorders>
              <w:top w:val="nil"/>
              <w:left w:val="nil"/>
              <w:bottom w:val="single" w:sz="8" w:space="0" w:color="auto"/>
              <w:right w:val="single" w:sz="8" w:space="0" w:color="auto"/>
            </w:tcBorders>
            <w:hideMark/>
          </w:tcPr>
          <w:p w:rsidR="008C47B4" w:rsidRPr="004E27F5" w:rsidRDefault="00AC0DAF" w:rsidP="00AC0DAF">
            <w:pPr>
              <w:spacing w:after="0" w:line="240" w:lineRule="auto"/>
              <w:jc w:val="center"/>
              <w:rPr>
                <w:rFonts w:ascii="Times New Roman" w:hAnsi="Times New Roman"/>
                <w:color w:val="000000"/>
                <w:lang w:eastAsia="sk-SK"/>
              </w:rPr>
            </w:pPr>
            <w:r>
              <w:rPr>
                <w:rFonts w:ascii="Times New Roman" w:hAnsi="Times New Roman"/>
                <w:color w:val="000000"/>
                <w:lang w:eastAsia="sk-SK"/>
              </w:rPr>
              <w:t>329</w:t>
            </w:r>
          </w:p>
        </w:tc>
        <w:tc>
          <w:tcPr>
            <w:tcW w:w="1392" w:type="pct"/>
            <w:tcBorders>
              <w:top w:val="nil"/>
              <w:left w:val="nil"/>
              <w:bottom w:val="single" w:sz="8" w:space="0" w:color="auto"/>
              <w:right w:val="single" w:sz="8" w:space="0" w:color="auto"/>
            </w:tcBorders>
            <w:hideMark/>
          </w:tcPr>
          <w:p w:rsidR="008C47B4" w:rsidRPr="004E27F5" w:rsidRDefault="00AC0DAF" w:rsidP="00AC0DAF">
            <w:pPr>
              <w:spacing w:after="0" w:line="240" w:lineRule="auto"/>
              <w:jc w:val="center"/>
              <w:rPr>
                <w:rFonts w:ascii="Times New Roman" w:hAnsi="Times New Roman"/>
                <w:color w:val="000000"/>
                <w:lang w:eastAsia="sk-SK"/>
              </w:rPr>
            </w:pPr>
            <w:r>
              <w:rPr>
                <w:rFonts w:ascii="Times New Roman" w:hAnsi="Times New Roman"/>
                <w:color w:val="000000"/>
                <w:lang w:eastAsia="sk-SK"/>
              </w:rPr>
              <w:t>328,86</w:t>
            </w:r>
          </w:p>
        </w:tc>
        <w:tc>
          <w:tcPr>
            <w:tcW w:w="941" w:type="pct"/>
            <w:tcBorders>
              <w:top w:val="nil"/>
              <w:left w:val="nil"/>
              <w:bottom w:val="single" w:sz="8" w:space="0" w:color="auto"/>
              <w:right w:val="single" w:sz="8" w:space="0" w:color="auto"/>
            </w:tcBorders>
            <w:hideMark/>
          </w:tcPr>
          <w:p w:rsidR="008C47B4" w:rsidRPr="004E27F5" w:rsidRDefault="00AC0DAF" w:rsidP="00AC0DAF">
            <w:pPr>
              <w:spacing w:after="0" w:line="240" w:lineRule="auto"/>
              <w:jc w:val="center"/>
              <w:rPr>
                <w:rFonts w:ascii="Times New Roman" w:hAnsi="Times New Roman"/>
                <w:color w:val="000000"/>
                <w:lang w:eastAsia="sk-SK"/>
              </w:rPr>
            </w:pPr>
            <w:r>
              <w:rPr>
                <w:rFonts w:ascii="Times New Roman" w:hAnsi="Times New Roman"/>
                <w:color w:val="000000"/>
                <w:lang w:eastAsia="sk-SK"/>
              </w:rPr>
              <w:t>100</w:t>
            </w:r>
          </w:p>
        </w:tc>
      </w:tr>
    </w:tbl>
    <w:p w:rsidR="008C47B4" w:rsidRDefault="008C47B4" w:rsidP="008C47B4">
      <w:pPr>
        <w:pStyle w:val="Bezriadkovania"/>
        <w:rPr>
          <w:rFonts w:ascii="Times New Roman" w:hAnsi="Times New Roman"/>
        </w:rPr>
      </w:pPr>
    </w:p>
    <w:p w:rsidR="008C47B4" w:rsidRPr="00A51C10" w:rsidRDefault="008C47B4" w:rsidP="008C47B4">
      <w:pPr>
        <w:jc w:val="both"/>
        <w:rPr>
          <w:rFonts w:ascii="Times New Roman" w:hAnsi="Times New Roman"/>
          <w:sz w:val="24"/>
          <w:szCs w:val="24"/>
        </w:rPr>
      </w:pPr>
      <w:r w:rsidRPr="00A51C10">
        <w:rPr>
          <w:rFonts w:ascii="Times New Roman" w:hAnsi="Times New Roman"/>
          <w:sz w:val="24"/>
          <w:szCs w:val="24"/>
        </w:rPr>
        <w:t>Podľa rozhodnutia ÚPSVaR obec dostávala príspevok na rodinné prídavky na maloleté deti.</w:t>
      </w:r>
      <w:r>
        <w:rPr>
          <w:rFonts w:ascii="Times New Roman" w:hAnsi="Times New Roman"/>
          <w:sz w:val="24"/>
          <w:szCs w:val="24"/>
        </w:rPr>
        <w:t xml:space="preserve"> Finančné prostriedky boli použité na nákup potravín, cestovného, potrieb pre deti, aby bola  zabezpečená školská dochádzka dieťaťa.</w:t>
      </w:r>
    </w:p>
    <w:p w:rsidR="008C47B4" w:rsidRDefault="008C47B4" w:rsidP="008C47B4">
      <w:pPr>
        <w:pStyle w:val="Bezriadkovania"/>
        <w:rPr>
          <w:rFonts w:ascii="Times New Roman" w:hAnsi="Times New Roman"/>
          <w:sz w:val="24"/>
          <w:szCs w:val="24"/>
        </w:rPr>
      </w:pPr>
    </w:p>
    <w:p w:rsidR="00CB1900" w:rsidRPr="00A51C10" w:rsidRDefault="00CB1900" w:rsidP="008C47B4">
      <w:pPr>
        <w:pStyle w:val="Bezriadkovania"/>
        <w:rPr>
          <w:rFonts w:ascii="Times New Roman" w:hAnsi="Times New Roman"/>
          <w:sz w:val="24"/>
          <w:szCs w:val="24"/>
        </w:rPr>
      </w:pPr>
    </w:p>
    <w:p w:rsidR="008C47B4" w:rsidRPr="004412FE" w:rsidRDefault="008C47B4" w:rsidP="008C47B4">
      <w:pPr>
        <w:tabs>
          <w:tab w:val="left" w:pos="5103"/>
        </w:tabs>
        <w:jc w:val="both"/>
        <w:rPr>
          <w:rFonts w:ascii="Times New Roman" w:hAnsi="Times New Roman"/>
          <w:sz w:val="28"/>
          <w:szCs w:val="28"/>
        </w:rPr>
      </w:pPr>
      <w:r w:rsidRPr="00D670C6">
        <w:rPr>
          <w:rFonts w:ascii="Times New Roman" w:hAnsi="Times New Roman"/>
          <w:sz w:val="28"/>
          <w:szCs w:val="28"/>
        </w:rPr>
        <w:t>Kapitálové výdavky</w:t>
      </w:r>
    </w:p>
    <w:p w:rsidR="008C47B4" w:rsidRPr="00660AC2" w:rsidRDefault="008C47B4" w:rsidP="008C47B4">
      <w:pPr>
        <w:tabs>
          <w:tab w:val="left" w:pos="5103"/>
        </w:tabs>
        <w:jc w:val="both"/>
        <w:rPr>
          <w:rFonts w:ascii="Times New Roman" w:hAnsi="Times New Roman"/>
          <w:sz w:val="24"/>
          <w:szCs w:val="24"/>
        </w:rPr>
      </w:pPr>
      <w:r w:rsidRPr="00660AC2">
        <w:rPr>
          <w:rFonts w:ascii="Times New Roman" w:hAnsi="Times New Roman"/>
          <w:sz w:val="24"/>
          <w:szCs w:val="24"/>
        </w:rPr>
        <w:t>Funkčná klasifikácia</w:t>
      </w:r>
    </w:p>
    <w:p w:rsidR="008C47B4" w:rsidRDefault="008C47B4" w:rsidP="008C47B4">
      <w:pPr>
        <w:tabs>
          <w:tab w:val="left" w:pos="5103"/>
        </w:tabs>
        <w:jc w:val="both"/>
        <w:rPr>
          <w:rFonts w:ascii="Times New Roman" w:hAnsi="Times New Roman"/>
          <w:b/>
          <w:sz w:val="24"/>
          <w:szCs w:val="24"/>
          <w:u w:val="single"/>
        </w:rPr>
      </w:pPr>
      <w:r w:rsidRPr="00682603">
        <w:rPr>
          <w:rFonts w:ascii="Times New Roman" w:hAnsi="Times New Roman"/>
          <w:b/>
          <w:sz w:val="24"/>
          <w:szCs w:val="24"/>
          <w:u w:val="single"/>
        </w:rPr>
        <w:t>01.1.1.6 – Verejná správa</w:t>
      </w:r>
    </w:p>
    <w:p w:rsidR="008C47B4" w:rsidRDefault="008C47B4" w:rsidP="008C47B4">
      <w:pPr>
        <w:pStyle w:val="Bezriadkovania"/>
        <w:rPr>
          <w:rFonts w:ascii="Times New Roman" w:hAnsi="Times New Roman"/>
        </w:rPr>
      </w:pPr>
      <w:r>
        <w:rPr>
          <w:rFonts w:ascii="Times New Roman" w:hAnsi="Times New Roman"/>
        </w:rPr>
        <w:t xml:space="preserve">                                                                                                                                                               eur</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8C47B4" w:rsidRPr="004E27F5" w:rsidTr="00222D5F">
        <w:trPr>
          <w:trHeight w:val="345"/>
        </w:trPr>
        <w:tc>
          <w:tcPr>
            <w:tcW w:w="1392" w:type="pct"/>
            <w:tcBorders>
              <w:top w:val="single" w:sz="8" w:space="0" w:color="auto"/>
              <w:left w:val="single" w:sz="8" w:space="0" w:color="auto"/>
              <w:bottom w:val="single" w:sz="8" w:space="0" w:color="auto"/>
              <w:right w:val="single" w:sz="8" w:space="0" w:color="auto"/>
            </w:tcBorders>
            <w:hideMark/>
          </w:tcPr>
          <w:p w:rsidR="008C47B4" w:rsidRPr="004E27F5" w:rsidRDefault="008C47B4" w:rsidP="00222D5F">
            <w:pPr>
              <w:spacing w:after="0" w:line="240" w:lineRule="auto"/>
              <w:rPr>
                <w:rFonts w:ascii="Times New Roman" w:hAnsi="Times New Roman"/>
                <w:b/>
                <w:bCs/>
                <w:color w:val="000000"/>
                <w:sz w:val="24"/>
                <w:szCs w:val="24"/>
                <w:lang w:eastAsia="sk-SK"/>
              </w:rPr>
            </w:pPr>
            <w:r w:rsidRPr="004E27F5">
              <w:rPr>
                <w:rFonts w:ascii="Times New Roman" w:hAnsi="Times New Roman"/>
                <w:b/>
                <w:bCs/>
                <w:color w:val="000000"/>
                <w:sz w:val="24"/>
                <w:szCs w:val="24"/>
                <w:lang w:eastAsia="sk-SK"/>
              </w:rPr>
              <w:t xml:space="preserve">  </w:t>
            </w:r>
            <w:r>
              <w:rPr>
                <w:rFonts w:ascii="Times New Roman" w:hAnsi="Times New Roman"/>
                <w:b/>
                <w:bCs/>
                <w:color w:val="000000"/>
                <w:sz w:val="24"/>
                <w:szCs w:val="24"/>
                <w:lang w:eastAsia="sk-SK"/>
              </w:rPr>
              <w:t xml:space="preserve">  </w:t>
            </w:r>
            <w:r w:rsidRPr="004E27F5">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8C47B4" w:rsidRPr="004E27F5"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4E27F5">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8C47B4" w:rsidRPr="004E27F5" w:rsidRDefault="008C47B4" w:rsidP="00222D5F">
            <w:pPr>
              <w:spacing w:after="0" w:line="240" w:lineRule="auto"/>
              <w:rPr>
                <w:rFonts w:ascii="Times New Roman" w:hAnsi="Times New Roman"/>
                <w:b/>
                <w:bCs/>
                <w:color w:val="000000"/>
                <w:sz w:val="20"/>
                <w:szCs w:val="20"/>
                <w:lang w:eastAsia="sk-SK"/>
              </w:rPr>
            </w:pPr>
            <w:r w:rsidRPr="004E27F5">
              <w:rPr>
                <w:rFonts w:ascii="Times New Roman" w:hAnsi="Times New Roman"/>
                <w:b/>
                <w:bCs/>
                <w:color w:val="000000"/>
                <w:sz w:val="20"/>
                <w:szCs w:val="20"/>
                <w:lang w:eastAsia="sk-SK"/>
              </w:rPr>
              <w:t xml:space="preserve">          skutočnosť</w:t>
            </w:r>
          </w:p>
        </w:tc>
        <w:tc>
          <w:tcPr>
            <w:tcW w:w="941" w:type="pct"/>
            <w:tcBorders>
              <w:top w:val="single" w:sz="8" w:space="0" w:color="auto"/>
              <w:left w:val="nil"/>
              <w:bottom w:val="single" w:sz="8" w:space="0" w:color="auto"/>
              <w:right w:val="single" w:sz="8" w:space="0" w:color="auto"/>
            </w:tcBorders>
            <w:hideMark/>
          </w:tcPr>
          <w:p w:rsidR="008C47B4" w:rsidRPr="004E27F5"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4E27F5">
              <w:rPr>
                <w:rFonts w:ascii="Times New Roman" w:hAnsi="Times New Roman"/>
                <w:b/>
                <w:bCs/>
                <w:color w:val="000000"/>
                <w:sz w:val="20"/>
                <w:szCs w:val="20"/>
                <w:lang w:eastAsia="sk-SK"/>
              </w:rPr>
              <w:t>plnenie v %</w:t>
            </w:r>
          </w:p>
        </w:tc>
      </w:tr>
      <w:tr w:rsidR="008C47B4" w:rsidRPr="004E27F5" w:rsidTr="00222D5F">
        <w:trPr>
          <w:trHeight w:val="345"/>
        </w:trPr>
        <w:tc>
          <w:tcPr>
            <w:tcW w:w="1392" w:type="pct"/>
            <w:tcBorders>
              <w:top w:val="nil"/>
              <w:left w:val="single" w:sz="8" w:space="0" w:color="auto"/>
              <w:bottom w:val="single" w:sz="8" w:space="0" w:color="auto"/>
              <w:right w:val="single" w:sz="8" w:space="0" w:color="auto"/>
            </w:tcBorders>
            <w:hideMark/>
          </w:tcPr>
          <w:p w:rsidR="008C47B4" w:rsidRPr="004E27F5" w:rsidRDefault="00E331EA" w:rsidP="00E331EA">
            <w:pPr>
              <w:spacing w:after="0" w:line="240" w:lineRule="auto"/>
              <w:jc w:val="center"/>
              <w:rPr>
                <w:rFonts w:ascii="Times New Roman" w:hAnsi="Times New Roman"/>
                <w:color w:val="000000"/>
                <w:lang w:eastAsia="sk-SK"/>
              </w:rPr>
            </w:pPr>
            <w:r>
              <w:rPr>
                <w:rFonts w:ascii="Times New Roman" w:hAnsi="Times New Roman"/>
                <w:color w:val="000000"/>
                <w:lang w:eastAsia="sk-SK"/>
              </w:rPr>
              <w:t>1000</w:t>
            </w:r>
          </w:p>
        </w:tc>
        <w:tc>
          <w:tcPr>
            <w:tcW w:w="1276" w:type="pct"/>
            <w:tcBorders>
              <w:top w:val="nil"/>
              <w:left w:val="nil"/>
              <w:bottom w:val="single" w:sz="8" w:space="0" w:color="auto"/>
              <w:right w:val="single" w:sz="8" w:space="0" w:color="auto"/>
            </w:tcBorders>
            <w:hideMark/>
          </w:tcPr>
          <w:p w:rsidR="008C47B4" w:rsidRPr="004E27F5" w:rsidRDefault="00E331EA" w:rsidP="00E331EA">
            <w:pPr>
              <w:spacing w:after="0" w:line="240" w:lineRule="auto"/>
              <w:jc w:val="center"/>
              <w:rPr>
                <w:rFonts w:ascii="Times New Roman" w:hAnsi="Times New Roman"/>
                <w:color w:val="000000"/>
                <w:lang w:eastAsia="sk-SK"/>
              </w:rPr>
            </w:pPr>
            <w:r>
              <w:rPr>
                <w:rFonts w:ascii="Times New Roman" w:hAnsi="Times New Roman"/>
                <w:color w:val="000000"/>
                <w:lang w:eastAsia="sk-SK"/>
              </w:rPr>
              <w:t>34 840</w:t>
            </w:r>
          </w:p>
        </w:tc>
        <w:tc>
          <w:tcPr>
            <w:tcW w:w="1392" w:type="pct"/>
            <w:tcBorders>
              <w:top w:val="nil"/>
              <w:left w:val="nil"/>
              <w:bottom w:val="single" w:sz="8" w:space="0" w:color="auto"/>
              <w:right w:val="single" w:sz="8" w:space="0" w:color="auto"/>
            </w:tcBorders>
            <w:hideMark/>
          </w:tcPr>
          <w:p w:rsidR="008C47B4" w:rsidRPr="004E27F5" w:rsidRDefault="00E331EA" w:rsidP="00E331EA">
            <w:pPr>
              <w:spacing w:after="0" w:line="240" w:lineRule="auto"/>
              <w:jc w:val="center"/>
              <w:rPr>
                <w:rFonts w:ascii="Times New Roman" w:hAnsi="Times New Roman"/>
                <w:color w:val="000000"/>
                <w:lang w:eastAsia="sk-SK"/>
              </w:rPr>
            </w:pPr>
            <w:r>
              <w:rPr>
                <w:rFonts w:ascii="Times New Roman" w:hAnsi="Times New Roman"/>
                <w:color w:val="000000"/>
                <w:lang w:eastAsia="sk-SK"/>
              </w:rPr>
              <w:t>33 804,46</w:t>
            </w:r>
          </w:p>
        </w:tc>
        <w:tc>
          <w:tcPr>
            <w:tcW w:w="941" w:type="pct"/>
            <w:tcBorders>
              <w:top w:val="nil"/>
              <w:left w:val="nil"/>
              <w:bottom w:val="single" w:sz="8" w:space="0" w:color="auto"/>
              <w:right w:val="single" w:sz="8" w:space="0" w:color="auto"/>
            </w:tcBorders>
            <w:hideMark/>
          </w:tcPr>
          <w:p w:rsidR="008C47B4" w:rsidRPr="004E27F5" w:rsidRDefault="008C47B4" w:rsidP="00E331EA">
            <w:pPr>
              <w:spacing w:after="0" w:line="240" w:lineRule="auto"/>
              <w:rPr>
                <w:rFonts w:ascii="Times New Roman" w:hAnsi="Times New Roman"/>
                <w:color w:val="000000"/>
                <w:lang w:eastAsia="sk-SK"/>
              </w:rPr>
            </w:pPr>
            <w:r>
              <w:rPr>
                <w:rFonts w:ascii="Times New Roman" w:hAnsi="Times New Roman"/>
                <w:color w:val="000000"/>
                <w:lang w:eastAsia="sk-SK"/>
              </w:rPr>
              <w:t xml:space="preserve">        </w:t>
            </w:r>
            <w:r w:rsidR="00E331EA">
              <w:rPr>
                <w:rFonts w:ascii="Times New Roman" w:hAnsi="Times New Roman"/>
                <w:color w:val="000000"/>
                <w:lang w:eastAsia="sk-SK"/>
              </w:rPr>
              <w:t>97</w:t>
            </w:r>
            <w:r w:rsidRPr="004E27F5">
              <w:rPr>
                <w:rFonts w:ascii="Times New Roman" w:hAnsi="Times New Roman"/>
                <w:color w:val="000000"/>
                <w:lang w:eastAsia="sk-SK"/>
              </w:rPr>
              <w:t> </w:t>
            </w:r>
          </w:p>
        </w:tc>
      </w:tr>
    </w:tbl>
    <w:p w:rsidR="008C47B4" w:rsidRDefault="008C47B4" w:rsidP="008C47B4">
      <w:pPr>
        <w:tabs>
          <w:tab w:val="left" w:pos="5103"/>
        </w:tabs>
        <w:jc w:val="both"/>
        <w:rPr>
          <w:rFonts w:ascii="Times New Roman" w:hAnsi="Times New Roman"/>
          <w:sz w:val="24"/>
          <w:szCs w:val="24"/>
        </w:rPr>
      </w:pPr>
      <w:r>
        <w:rPr>
          <w:rFonts w:ascii="Times New Roman" w:hAnsi="Times New Roman"/>
          <w:sz w:val="24"/>
          <w:szCs w:val="24"/>
        </w:rPr>
        <w:t>Rozpočtované kapitálové výdavky sa použili na nákup pozemkov</w:t>
      </w:r>
      <w:r w:rsidR="00E331EA">
        <w:rPr>
          <w:rFonts w:ascii="Times New Roman" w:hAnsi="Times New Roman"/>
          <w:sz w:val="24"/>
          <w:szCs w:val="24"/>
        </w:rPr>
        <w:t xml:space="preserve"> a budov na základe kúpnopredajných zmlúv</w:t>
      </w:r>
      <w:r>
        <w:rPr>
          <w:rFonts w:ascii="Times New Roman" w:hAnsi="Times New Roman"/>
          <w:sz w:val="24"/>
          <w:szCs w:val="24"/>
        </w:rPr>
        <w:t>.</w:t>
      </w:r>
    </w:p>
    <w:p w:rsidR="008C47B4" w:rsidRDefault="00E331EA" w:rsidP="008C47B4">
      <w:pPr>
        <w:tabs>
          <w:tab w:val="left" w:pos="5103"/>
        </w:tabs>
        <w:jc w:val="both"/>
        <w:rPr>
          <w:rFonts w:ascii="Times New Roman" w:hAnsi="Times New Roman"/>
          <w:sz w:val="24"/>
          <w:szCs w:val="24"/>
        </w:rPr>
      </w:pPr>
      <w:r w:rsidRPr="00E331EA">
        <w:rPr>
          <w:rFonts w:ascii="Times New Roman" w:hAnsi="Times New Roman"/>
          <w:sz w:val="24"/>
          <w:szCs w:val="24"/>
        </w:rPr>
        <w:t xml:space="preserve">-nákup </w:t>
      </w:r>
      <w:r>
        <w:rPr>
          <w:rFonts w:ascii="Times New Roman" w:hAnsi="Times New Roman"/>
          <w:sz w:val="24"/>
          <w:szCs w:val="24"/>
        </w:rPr>
        <w:t>pozemkov  z vlastných zdrojov vo výške ...............................</w:t>
      </w:r>
      <w:r w:rsidR="00CB1900">
        <w:rPr>
          <w:rFonts w:ascii="Times New Roman" w:hAnsi="Times New Roman"/>
          <w:sz w:val="24"/>
          <w:szCs w:val="24"/>
        </w:rPr>
        <w:t>....</w:t>
      </w:r>
      <w:r>
        <w:rPr>
          <w:rFonts w:ascii="Times New Roman" w:hAnsi="Times New Roman"/>
          <w:sz w:val="24"/>
          <w:szCs w:val="24"/>
        </w:rPr>
        <w:t>990,09 €</w:t>
      </w:r>
    </w:p>
    <w:p w:rsidR="00E331EA" w:rsidRDefault="00E5754D" w:rsidP="008C47B4">
      <w:pPr>
        <w:tabs>
          <w:tab w:val="left" w:pos="5103"/>
        </w:tabs>
        <w:jc w:val="both"/>
        <w:rPr>
          <w:rFonts w:ascii="Times New Roman" w:hAnsi="Times New Roman"/>
          <w:sz w:val="24"/>
          <w:szCs w:val="24"/>
        </w:rPr>
      </w:pPr>
      <w:r>
        <w:rPr>
          <w:rFonts w:ascii="Times New Roman" w:hAnsi="Times New Roman"/>
          <w:sz w:val="24"/>
          <w:szCs w:val="24"/>
        </w:rPr>
        <w:t>- nákup pozemkov zo zdrojov z predaja majetku ................................1 445,67 €</w:t>
      </w:r>
    </w:p>
    <w:p w:rsidR="00E5754D" w:rsidRDefault="00E5754D" w:rsidP="008C47B4">
      <w:pPr>
        <w:tabs>
          <w:tab w:val="left" w:pos="5103"/>
        </w:tabs>
        <w:jc w:val="both"/>
        <w:rPr>
          <w:rFonts w:ascii="Times New Roman" w:hAnsi="Times New Roman"/>
          <w:sz w:val="24"/>
          <w:szCs w:val="24"/>
        </w:rPr>
      </w:pPr>
      <w:r>
        <w:rPr>
          <w:rFonts w:ascii="Times New Roman" w:hAnsi="Times New Roman"/>
          <w:sz w:val="24"/>
          <w:szCs w:val="24"/>
        </w:rPr>
        <w:t>- nákup pozemkov z bankového úveru .......................................</w:t>
      </w:r>
      <w:r w:rsidR="00CB1900">
        <w:rPr>
          <w:rFonts w:ascii="Times New Roman" w:hAnsi="Times New Roman"/>
          <w:sz w:val="24"/>
          <w:szCs w:val="24"/>
        </w:rPr>
        <w:t>.....</w:t>
      </w:r>
      <w:r>
        <w:rPr>
          <w:rFonts w:ascii="Times New Roman" w:hAnsi="Times New Roman"/>
          <w:sz w:val="24"/>
          <w:szCs w:val="24"/>
        </w:rPr>
        <w:t>... 4 346,82 €</w:t>
      </w:r>
    </w:p>
    <w:p w:rsidR="00E5754D" w:rsidRPr="00E331EA" w:rsidRDefault="00E5754D" w:rsidP="008C47B4">
      <w:pPr>
        <w:tabs>
          <w:tab w:val="left" w:pos="5103"/>
        </w:tabs>
        <w:jc w:val="both"/>
        <w:rPr>
          <w:rFonts w:ascii="Times New Roman" w:hAnsi="Times New Roman"/>
          <w:sz w:val="24"/>
          <w:szCs w:val="24"/>
        </w:rPr>
      </w:pPr>
      <w:r>
        <w:rPr>
          <w:rFonts w:ascii="Times New Roman" w:hAnsi="Times New Roman"/>
          <w:sz w:val="24"/>
          <w:szCs w:val="24"/>
        </w:rPr>
        <w:t>- nákup budov z bankového úveru ..............................................</w:t>
      </w:r>
      <w:r w:rsidR="00C56664">
        <w:rPr>
          <w:rFonts w:ascii="Times New Roman" w:hAnsi="Times New Roman"/>
          <w:sz w:val="24"/>
          <w:szCs w:val="24"/>
        </w:rPr>
        <w:t>..</w:t>
      </w:r>
      <w:r>
        <w:rPr>
          <w:rFonts w:ascii="Times New Roman" w:hAnsi="Times New Roman"/>
          <w:sz w:val="24"/>
          <w:szCs w:val="24"/>
        </w:rPr>
        <w:t>.....27 021,88 €</w:t>
      </w:r>
    </w:p>
    <w:p w:rsidR="008C47B4" w:rsidRDefault="008C47B4" w:rsidP="008C47B4">
      <w:pPr>
        <w:tabs>
          <w:tab w:val="left" w:pos="5103"/>
        </w:tabs>
        <w:jc w:val="both"/>
        <w:rPr>
          <w:rFonts w:ascii="Times New Roman" w:hAnsi="Times New Roman"/>
          <w:b/>
          <w:sz w:val="24"/>
          <w:szCs w:val="24"/>
          <w:u w:val="single"/>
        </w:rPr>
      </w:pPr>
      <w:r w:rsidRPr="00682603">
        <w:rPr>
          <w:rFonts w:ascii="Times New Roman" w:hAnsi="Times New Roman"/>
          <w:b/>
          <w:sz w:val="24"/>
          <w:szCs w:val="24"/>
          <w:u w:val="single"/>
        </w:rPr>
        <w:t>05.</w:t>
      </w:r>
      <w:r w:rsidR="00E5754D">
        <w:rPr>
          <w:rFonts w:ascii="Times New Roman" w:hAnsi="Times New Roman"/>
          <w:b/>
          <w:sz w:val="24"/>
          <w:szCs w:val="24"/>
          <w:u w:val="single"/>
        </w:rPr>
        <w:t>3</w:t>
      </w:r>
      <w:r w:rsidRPr="00682603">
        <w:rPr>
          <w:rFonts w:ascii="Times New Roman" w:hAnsi="Times New Roman"/>
          <w:b/>
          <w:sz w:val="24"/>
          <w:szCs w:val="24"/>
          <w:u w:val="single"/>
        </w:rPr>
        <w:t xml:space="preserve">.0- </w:t>
      </w:r>
      <w:r w:rsidR="00E5754D">
        <w:rPr>
          <w:rFonts w:ascii="Times New Roman" w:hAnsi="Times New Roman"/>
          <w:b/>
          <w:sz w:val="24"/>
          <w:szCs w:val="24"/>
          <w:u w:val="single"/>
        </w:rPr>
        <w:t>Znižovanie znečisťovania</w:t>
      </w:r>
    </w:p>
    <w:p w:rsidR="008C47B4" w:rsidRDefault="008C47B4" w:rsidP="008C47B4">
      <w:pPr>
        <w:pStyle w:val="Bezriadkovania"/>
        <w:rPr>
          <w:rFonts w:ascii="Times New Roman" w:hAnsi="Times New Roman"/>
        </w:rPr>
      </w:pPr>
      <w:r w:rsidRPr="00F13892">
        <w:rPr>
          <w:rFonts w:ascii="Times New Roman" w:hAnsi="Times New Roman"/>
        </w:rPr>
        <w:t xml:space="preserve">                                                                                                                                 </w:t>
      </w:r>
      <w:r>
        <w:rPr>
          <w:rFonts w:ascii="Times New Roman" w:hAnsi="Times New Roman"/>
        </w:rPr>
        <w:t xml:space="preserve">          </w:t>
      </w:r>
      <w:r w:rsidRPr="00F13892">
        <w:rPr>
          <w:rFonts w:ascii="Times New Roman" w:hAnsi="Times New Roman"/>
        </w:rPr>
        <w:t xml:space="preserve">           </w:t>
      </w:r>
      <w:r>
        <w:rPr>
          <w:rFonts w:ascii="Times New Roman" w:hAnsi="Times New Roman"/>
        </w:rPr>
        <w:t xml:space="preserve">  </w:t>
      </w:r>
      <w:r w:rsidRPr="00F13892">
        <w:rPr>
          <w:rFonts w:ascii="Times New Roman" w:hAnsi="Times New Roman"/>
        </w:rPr>
        <w:t xml:space="preserve">   </w:t>
      </w:r>
      <w:r>
        <w:rPr>
          <w:rFonts w:ascii="Times New Roman" w:hAnsi="Times New Roman"/>
        </w:rPr>
        <w:t xml:space="preserve">  </w:t>
      </w:r>
      <w:r w:rsidRPr="00F13892">
        <w:rPr>
          <w:rFonts w:ascii="Times New Roman" w:hAnsi="Times New Roman"/>
        </w:rPr>
        <w:t xml:space="preserve"> eur</w:t>
      </w:r>
    </w:p>
    <w:tbl>
      <w:tblPr>
        <w:tblW w:w="5000" w:type="pct"/>
        <w:tblCellMar>
          <w:left w:w="70" w:type="dxa"/>
          <w:right w:w="70" w:type="dxa"/>
        </w:tblCellMar>
        <w:tblLook w:val="04A0" w:firstRow="1" w:lastRow="0" w:firstColumn="1" w:lastColumn="0" w:noHBand="0" w:noVBand="1"/>
      </w:tblPr>
      <w:tblGrid>
        <w:gridCol w:w="2520"/>
        <w:gridCol w:w="2310"/>
        <w:gridCol w:w="2520"/>
        <w:gridCol w:w="1702"/>
      </w:tblGrid>
      <w:tr w:rsidR="008C47B4" w:rsidRPr="004E27F5" w:rsidTr="00222D5F">
        <w:trPr>
          <w:trHeight w:val="345"/>
        </w:trPr>
        <w:tc>
          <w:tcPr>
            <w:tcW w:w="1392" w:type="pct"/>
            <w:tcBorders>
              <w:top w:val="single" w:sz="8" w:space="0" w:color="auto"/>
              <w:left w:val="single" w:sz="8" w:space="0" w:color="auto"/>
              <w:bottom w:val="single" w:sz="8" w:space="0" w:color="auto"/>
              <w:right w:val="single" w:sz="8" w:space="0" w:color="auto"/>
            </w:tcBorders>
            <w:hideMark/>
          </w:tcPr>
          <w:p w:rsidR="008C47B4" w:rsidRPr="004E27F5" w:rsidRDefault="008C47B4" w:rsidP="00222D5F">
            <w:pPr>
              <w:spacing w:after="0" w:line="240" w:lineRule="auto"/>
              <w:rPr>
                <w:rFonts w:ascii="Times New Roman" w:hAnsi="Times New Roman"/>
                <w:b/>
                <w:bCs/>
                <w:color w:val="000000"/>
                <w:sz w:val="24"/>
                <w:szCs w:val="24"/>
                <w:lang w:eastAsia="sk-SK"/>
              </w:rPr>
            </w:pPr>
            <w:r w:rsidRPr="004E27F5">
              <w:rPr>
                <w:rFonts w:ascii="Times New Roman" w:hAnsi="Times New Roman"/>
                <w:b/>
                <w:bCs/>
                <w:color w:val="000000"/>
                <w:sz w:val="24"/>
                <w:szCs w:val="24"/>
                <w:lang w:eastAsia="sk-SK"/>
              </w:rPr>
              <w:t xml:space="preserve"> </w:t>
            </w:r>
            <w:r>
              <w:rPr>
                <w:rFonts w:ascii="Times New Roman" w:hAnsi="Times New Roman"/>
                <w:b/>
                <w:bCs/>
                <w:color w:val="000000"/>
                <w:sz w:val="24"/>
                <w:szCs w:val="24"/>
                <w:lang w:eastAsia="sk-SK"/>
              </w:rPr>
              <w:t xml:space="preserve"> </w:t>
            </w:r>
            <w:r w:rsidRPr="004E27F5">
              <w:rPr>
                <w:rFonts w:ascii="Times New Roman" w:hAnsi="Times New Roman"/>
                <w:b/>
                <w:bCs/>
                <w:color w:val="000000"/>
                <w:sz w:val="24"/>
                <w:szCs w:val="24"/>
                <w:lang w:eastAsia="sk-SK"/>
              </w:rPr>
              <w:t xml:space="preserve"> </w:t>
            </w:r>
            <w:r w:rsidRPr="004E27F5">
              <w:rPr>
                <w:rFonts w:ascii="Times New Roman" w:hAnsi="Times New Roman"/>
                <w:b/>
                <w:bCs/>
                <w:color w:val="000000"/>
                <w:sz w:val="20"/>
                <w:szCs w:val="20"/>
                <w:lang w:eastAsia="sk-SK"/>
              </w:rPr>
              <w:t>Schválený rozpočet</w:t>
            </w:r>
          </w:p>
        </w:tc>
        <w:tc>
          <w:tcPr>
            <w:tcW w:w="1276" w:type="pct"/>
            <w:tcBorders>
              <w:top w:val="single" w:sz="8" w:space="0" w:color="auto"/>
              <w:left w:val="nil"/>
              <w:bottom w:val="single" w:sz="8" w:space="0" w:color="auto"/>
              <w:right w:val="single" w:sz="8" w:space="0" w:color="auto"/>
            </w:tcBorders>
            <w:hideMark/>
          </w:tcPr>
          <w:p w:rsidR="008C47B4" w:rsidRPr="004E27F5"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4E27F5">
              <w:rPr>
                <w:rFonts w:ascii="Times New Roman" w:hAnsi="Times New Roman"/>
                <w:b/>
                <w:bCs/>
                <w:color w:val="000000"/>
                <w:sz w:val="20"/>
                <w:szCs w:val="20"/>
                <w:lang w:eastAsia="sk-SK"/>
              </w:rPr>
              <w:t>upravený rozpočet</w:t>
            </w:r>
          </w:p>
        </w:tc>
        <w:tc>
          <w:tcPr>
            <w:tcW w:w="1392" w:type="pct"/>
            <w:tcBorders>
              <w:top w:val="single" w:sz="8" w:space="0" w:color="auto"/>
              <w:left w:val="nil"/>
              <w:bottom w:val="single" w:sz="8" w:space="0" w:color="auto"/>
              <w:right w:val="single" w:sz="8" w:space="0" w:color="auto"/>
            </w:tcBorders>
            <w:hideMark/>
          </w:tcPr>
          <w:p w:rsidR="008C47B4" w:rsidRPr="004E27F5" w:rsidRDefault="008C47B4" w:rsidP="00222D5F">
            <w:pPr>
              <w:spacing w:after="0" w:line="240" w:lineRule="auto"/>
              <w:rPr>
                <w:rFonts w:ascii="Times New Roman" w:hAnsi="Times New Roman"/>
                <w:b/>
                <w:bCs/>
                <w:color w:val="000000"/>
                <w:sz w:val="20"/>
                <w:szCs w:val="20"/>
                <w:lang w:eastAsia="sk-SK"/>
              </w:rPr>
            </w:pPr>
            <w:r w:rsidRPr="004E27F5">
              <w:rPr>
                <w:rFonts w:ascii="Times New Roman" w:hAnsi="Times New Roman"/>
                <w:b/>
                <w:bCs/>
                <w:color w:val="000000"/>
                <w:sz w:val="20"/>
                <w:szCs w:val="20"/>
                <w:lang w:eastAsia="sk-SK"/>
              </w:rPr>
              <w:t xml:space="preserve">          skutočnosť</w:t>
            </w:r>
          </w:p>
        </w:tc>
        <w:tc>
          <w:tcPr>
            <w:tcW w:w="941" w:type="pct"/>
            <w:tcBorders>
              <w:top w:val="single" w:sz="8" w:space="0" w:color="auto"/>
              <w:left w:val="nil"/>
              <w:bottom w:val="single" w:sz="8" w:space="0" w:color="auto"/>
              <w:right w:val="single" w:sz="8" w:space="0" w:color="auto"/>
            </w:tcBorders>
            <w:hideMark/>
          </w:tcPr>
          <w:p w:rsidR="008C47B4" w:rsidRPr="004E27F5" w:rsidRDefault="008C47B4" w:rsidP="00222D5F">
            <w:pPr>
              <w:spacing w:after="0" w:line="240" w:lineRule="auto"/>
              <w:rPr>
                <w:rFonts w:ascii="Times New Roman" w:hAnsi="Times New Roman"/>
                <w:b/>
                <w:bCs/>
                <w:color w:val="000000"/>
                <w:sz w:val="20"/>
                <w:szCs w:val="20"/>
                <w:lang w:eastAsia="sk-SK"/>
              </w:rPr>
            </w:pPr>
            <w:r>
              <w:rPr>
                <w:rFonts w:ascii="Times New Roman" w:hAnsi="Times New Roman"/>
                <w:b/>
                <w:bCs/>
                <w:color w:val="000000"/>
                <w:sz w:val="20"/>
                <w:szCs w:val="20"/>
                <w:lang w:eastAsia="sk-SK"/>
              </w:rPr>
              <w:t xml:space="preserve">    </w:t>
            </w:r>
            <w:r w:rsidRPr="004E27F5">
              <w:rPr>
                <w:rFonts w:ascii="Times New Roman" w:hAnsi="Times New Roman"/>
                <w:b/>
                <w:bCs/>
                <w:color w:val="000000"/>
                <w:sz w:val="20"/>
                <w:szCs w:val="20"/>
                <w:lang w:eastAsia="sk-SK"/>
              </w:rPr>
              <w:t>plnenie v %</w:t>
            </w:r>
          </w:p>
        </w:tc>
      </w:tr>
      <w:tr w:rsidR="008C47B4" w:rsidRPr="004E27F5" w:rsidTr="00222D5F">
        <w:trPr>
          <w:trHeight w:val="345"/>
        </w:trPr>
        <w:tc>
          <w:tcPr>
            <w:tcW w:w="1392" w:type="pct"/>
            <w:tcBorders>
              <w:top w:val="nil"/>
              <w:left w:val="single" w:sz="8" w:space="0" w:color="auto"/>
              <w:bottom w:val="single" w:sz="8" w:space="0" w:color="auto"/>
              <w:right w:val="single" w:sz="8" w:space="0" w:color="auto"/>
            </w:tcBorders>
            <w:hideMark/>
          </w:tcPr>
          <w:p w:rsidR="008C47B4" w:rsidRPr="004E27F5" w:rsidRDefault="008C47B4" w:rsidP="00E5754D">
            <w:pPr>
              <w:spacing w:after="0" w:line="240" w:lineRule="auto"/>
              <w:jc w:val="center"/>
              <w:rPr>
                <w:rFonts w:ascii="Times New Roman" w:hAnsi="Times New Roman"/>
                <w:color w:val="000000"/>
                <w:lang w:eastAsia="sk-SK"/>
              </w:rPr>
            </w:pPr>
            <w:r>
              <w:rPr>
                <w:rFonts w:ascii="Times New Roman" w:hAnsi="Times New Roman"/>
                <w:color w:val="000000"/>
                <w:lang w:eastAsia="sk-SK"/>
              </w:rPr>
              <w:t>0</w:t>
            </w:r>
          </w:p>
        </w:tc>
        <w:tc>
          <w:tcPr>
            <w:tcW w:w="1276" w:type="pct"/>
            <w:tcBorders>
              <w:top w:val="nil"/>
              <w:left w:val="nil"/>
              <w:bottom w:val="single" w:sz="8" w:space="0" w:color="auto"/>
              <w:right w:val="single" w:sz="8" w:space="0" w:color="auto"/>
            </w:tcBorders>
            <w:hideMark/>
          </w:tcPr>
          <w:p w:rsidR="008C47B4" w:rsidRPr="004E27F5" w:rsidRDefault="00E5754D" w:rsidP="00E5754D">
            <w:pPr>
              <w:spacing w:after="0" w:line="240" w:lineRule="auto"/>
              <w:jc w:val="center"/>
              <w:rPr>
                <w:rFonts w:ascii="Times New Roman" w:hAnsi="Times New Roman"/>
                <w:color w:val="000000"/>
                <w:lang w:eastAsia="sk-SK"/>
              </w:rPr>
            </w:pPr>
            <w:r>
              <w:rPr>
                <w:rFonts w:ascii="Times New Roman" w:hAnsi="Times New Roman"/>
                <w:color w:val="000000"/>
                <w:lang w:eastAsia="sk-SK"/>
              </w:rPr>
              <w:t>3 180</w:t>
            </w:r>
          </w:p>
        </w:tc>
        <w:tc>
          <w:tcPr>
            <w:tcW w:w="1392" w:type="pct"/>
            <w:tcBorders>
              <w:top w:val="nil"/>
              <w:left w:val="nil"/>
              <w:bottom w:val="single" w:sz="8" w:space="0" w:color="auto"/>
              <w:right w:val="single" w:sz="8" w:space="0" w:color="auto"/>
            </w:tcBorders>
            <w:hideMark/>
          </w:tcPr>
          <w:p w:rsidR="008C47B4" w:rsidRPr="004E27F5" w:rsidRDefault="00E5754D" w:rsidP="00E5754D">
            <w:pPr>
              <w:spacing w:after="0" w:line="240" w:lineRule="auto"/>
              <w:jc w:val="center"/>
              <w:rPr>
                <w:rFonts w:ascii="Times New Roman" w:hAnsi="Times New Roman"/>
                <w:color w:val="000000"/>
                <w:lang w:eastAsia="sk-SK"/>
              </w:rPr>
            </w:pPr>
            <w:r>
              <w:rPr>
                <w:rFonts w:ascii="Times New Roman" w:hAnsi="Times New Roman"/>
                <w:color w:val="000000"/>
                <w:lang w:eastAsia="sk-SK"/>
              </w:rPr>
              <w:t>3 180</w:t>
            </w:r>
          </w:p>
        </w:tc>
        <w:tc>
          <w:tcPr>
            <w:tcW w:w="941" w:type="pct"/>
            <w:tcBorders>
              <w:top w:val="nil"/>
              <w:left w:val="nil"/>
              <w:bottom w:val="single" w:sz="8" w:space="0" w:color="auto"/>
              <w:right w:val="single" w:sz="8" w:space="0" w:color="auto"/>
            </w:tcBorders>
            <w:hideMark/>
          </w:tcPr>
          <w:p w:rsidR="008C47B4" w:rsidRPr="004E27F5" w:rsidRDefault="008C47B4" w:rsidP="00E5754D">
            <w:pPr>
              <w:spacing w:after="0" w:line="240" w:lineRule="auto"/>
              <w:jc w:val="center"/>
              <w:rPr>
                <w:rFonts w:ascii="Times New Roman" w:hAnsi="Times New Roman"/>
                <w:color w:val="000000"/>
                <w:lang w:eastAsia="sk-SK"/>
              </w:rPr>
            </w:pPr>
            <w:r>
              <w:rPr>
                <w:rFonts w:ascii="Times New Roman" w:hAnsi="Times New Roman"/>
                <w:color w:val="000000"/>
                <w:lang w:eastAsia="sk-SK"/>
              </w:rPr>
              <w:t>100</w:t>
            </w:r>
          </w:p>
        </w:tc>
      </w:tr>
    </w:tbl>
    <w:p w:rsidR="008C47B4" w:rsidRDefault="008C47B4" w:rsidP="00E5754D">
      <w:pPr>
        <w:pStyle w:val="Bezriadkovania"/>
        <w:jc w:val="center"/>
        <w:rPr>
          <w:rFonts w:ascii="Times New Roman" w:hAnsi="Times New Roman"/>
        </w:rPr>
      </w:pPr>
    </w:p>
    <w:p w:rsidR="008C47B4" w:rsidRDefault="008C47B4" w:rsidP="008C47B4">
      <w:pPr>
        <w:tabs>
          <w:tab w:val="left" w:pos="5103"/>
        </w:tabs>
        <w:jc w:val="both"/>
        <w:rPr>
          <w:rFonts w:ascii="Times New Roman" w:hAnsi="Times New Roman"/>
          <w:b/>
          <w:sz w:val="24"/>
          <w:szCs w:val="24"/>
          <w:u w:val="single"/>
        </w:rPr>
      </w:pPr>
      <w:r w:rsidRPr="00682603">
        <w:rPr>
          <w:rFonts w:ascii="Times New Roman" w:hAnsi="Times New Roman"/>
          <w:sz w:val="24"/>
          <w:szCs w:val="24"/>
        </w:rPr>
        <w:t>Kapitálové p</w:t>
      </w:r>
      <w:r>
        <w:rPr>
          <w:rFonts w:ascii="Times New Roman" w:hAnsi="Times New Roman"/>
          <w:sz w:val="24"/>
          <w:szCs w:val="24"/>
        </w:rPr>
        <w:t xml:space="preserve">rostriedky sa použili na </w:t>
      </w:r>
      <w:r w:rsidR="00E5754D">
        <w:rPr>
          <w:rFonts w:ascii="Times New Roman" w:hAnsi="Times New Roman"/>
          <w:sz w:val="24"/>
          <w:szCs w:val="24"/>
        </w:rPr>
        <w:t xml:space="preserve">vypracovanie </w:t>
      </w:r>
      <w:r w:rsidR="00D670C6">
        <w:rPr>
          <w:rFonts w:ascii="Times New Roman" w:hAnsi="Times New Roman"/>
          <w:sz w:val="24"/>
          <w:szCs w:val="24"/>
        </w:rPr>
        <w:t xml:space="preserve">projektovej dokumentácie na protipovodňové opatrenia v obci Slaská. Obec sa uchádzala o nenávratný finančný príspevok </w:t>
      </w:r>
      <w:r w:rsidR="0064583E" w:rsidRPr="0064583E">
        <w:rPr>
          <w:rFonts w:ascii="Times New Roman" w:hAnsi="Times New Roman"/>
          <w:sz w:val="24"/>
          <w:szCs w:val="24"/>
        </w:rPr>
        <w:t>z operačného programu životné prostredie prioritná os 2 ochrana pred povodňami.</w:t>
      </w:r>
    </w:p>
    <w:p w:rsidR="008C47B4" w:rsidRDefault="008C47B4" w:rsidP="008C47B4">
      <w:pPr>
        <w:tabs>
          <w:tab w:val="left" w:pos="5103"/>
        </w:tabs>
        <w:jc w:val="both"/>
        <w:rPr>
          <w:rFonts w:ascii="Times New Roman" w:hAnsi="Times New Roman"/>
          <w:sz w:val="24"/>
          <w:szCs w:val="24"/>
        </w:rPr>
      </w:pPr>
    </w:p>
    <w:p w:rsidR="008C47B4" w:rsidRDefault="008C47B4" w:rsidP="008C47B4">
      <w:pPr>
        <w:tabs>
          <w:tab w:val="left" w:pos="5103"/>
        </w:tabs>
        <w:jc w:val="both"/>
        <w:rPr>
          <w:rFonts w:ascii="Times New Roman" w:hAnsi="Times New Roman"/>
          <w:sz w:val="24"/>
          <w:szCs w:val="24"/>
        </w:rPr>
      </w:pPr>
    </w:p>
    <w:p w:rsidR="008C47B4" w:rsidRDefault="008C47B4" w:rsidP="008C47B4">
      <w:pPr>
        <w:autoSpaceDE w:val="0"/>
        <w:autoSpaceDN w:val="0"/>
        <w:adjustRightInd w:val="0"/>
        <w:spacing w:after="0" w:line="240" w:lineRule="auto"/>
        <w:rPr>
          <w:rFonts w:ascii="Times New Roman" w:hAnsi="Times New Roman"/>
          <w:b/>
          <w:bCs/>
          <w:color w:val="000000"/>
          <w:sz w:val="28"/>
          <w:szCs w:val="28"/>
        </w:rPr>
      </w:pPr>
      <w:r>
        <w:rPr>
          <w:rFonts w:ascii="Times New Roman" w:hAnsi="Times New Roman"/>
          <w:b/>
          <w:bCs/>
          <w:color w:val="000000"/>
          <w:sz w:val="28"/>
          <w:szCs w:val="28"/>
        </w:rPr>
        <w:t xml:space="preserve">3. </w:t>
      </w:r>
      <w:r w:rsidRPr="00C10F51">
        <w:rPr>
          <w:rFonts w:ascii="Times New Roman" w:hAnsi="Times New Roman"/>
          <w:b/>
          <w:bCs/>
          <w:color w:val="000000"/>
          <w:sz w:val="28"/>
          <w:szCs w:val="28"/>
        </w:rPr>
        <w:t>Výsledok rozpočtového hospodárenia obce za rok 201</w:t>
      </w:r>
      <w:r w:rsidR="00D670C6">
        <w:rPr>
          <w:rFonts w:ascii="Times New Roman" w:hAnsi="Times New Roman"/>
          <w:b/>
          <w:bCs/>
          <w:color w:val="000000"/>
          <w:sz w:val="28"/>
          <w:szCs w:val="28"/>
        </w:rPr>
        <w:t>4</w:t>
      </w:r>
      <w:r w:rsidRPr="00C10F51">
        <w:rPr>
          <w:rFonts w:ascii="Times New Roman" w:hAnsi="Times New Roman"/>
          <w:b/>
          <w:bCs/>
          <w:color w:val="000000"/>
          <w:sz w:val="28"/>
          <w:szCs w:val="28"/>
        </w:rPr>
        <w:t xml:space="preserve"> </w:t>
      </w:r>
    </w:p>
    <w:p w:rsidR="008C47B4" w:rsidRDefault="008C47B4" w:rsidP="008C47B4">
      <w:pPr>
        <w:autoSpaceDE w:val="0"/>
        <w:autoSpaceDN w:val="0"/>
        <w:adjustRightInd w:val="0"/>
        <w:spacing w:after="0" w:line="240" w:lineRule="auto"/>
        <w:rPr>
          <w:rFonts w:ascii="Times New Roman" w:hAnsi="Times New Roman"/>
          <w:b/>
          <w:bCs/>
          <w:color w:val="000000"/>
          <w:sz w:val="28"/>
          <w:szCs w:val="28"/>
        </w:rPr>
      </w:pPr>
    </w:p>
    <w:tbl>
      <w:tblPr>
        <w:tblW w:w="5000" w:type="pct"/>
        <w:tblCellMar>
          <w:left w:w="70" w:type="dxa"/>
          <w:right w:w="70" w:type="dxa"/>
        </w:tblCellMar>
        <w:tblLook w:val="04A0" w:firstRow="1" w:lastRow="0" w:firstColumn="1" w:lastColumn="0" w:noHBand="0" w:noVBand="1"/>
      </w:tblPr>
      <w:tblGrid>
        <w:gridCol w:w="3174"/>
        <w:gridCol w:w="2120"/>
        <w:gridCol w:w="2093"/>
        <w:gridCol w:w="1685"/>
      </w:tblGrid>
      <w:tr w:rsidR="008C47B4" w:rsidRPr="005A772A" w:rsidTr="00222D5F">
        <w:trPr>
          <w:trHeight w:val="300"/>
        </w:trPr>
        <w:tc>
          <w:tcPr>
            <w:tcW w:w="1293" w:type="pct"/>
            <w:tcBorders>
              <w:top w:val="nil"/>
              <w:left w:val="nil"/>
              <w:bottom w:val="nil"/>
              <w:right w:val="nil"/>
            </w:tcBorders>
            <w:noWrap/>
            <w:vAlign w:val="bottom"/>
            <w:hideMark/>
          </w:tcPr>
          <w:p w:rsidR="008C47B4" w:rsidRPr="005A772A" w:rsidRDefault="008C47B4" w:rsidP="00222D5F">
            <w:pPr>
              <w:spacing w:after="0" w:line="240" w:lineRule="auto"/>
              <w:rPr>
                <w:rFonts w:ascii="Times New Roman" w:hAnsi="Times New Roman"/>
                <w:color w:val="000000"/>
                <w:sz w:val="24"/>
                <w:szCs w:val="24"/>
                <w:lang w:eastAsia="sk-SK"/>
              </w:rPr>
            </w:pPr>
          </w:p>
        </w:tc>
        <w:tc>
          <w:tcPr>
            <w:tcW w:w="1236" w:type="pct"/>
            <w:tcBorders>
              <w:top w:val="nil"/>
              <w:left w:val="nil"/>
              <w:bottom w:val="nil"/>
              <w:right w:val="nil"/>
            </w:tcBorders>
            <w:noWrap/>
            <w:vAlign w:val="bottom"/>
            <w:hideMark/>
          </w:tcPr>
          <w:p w:rsidR="008C47B4" w:rsidRPr="00695ADB" w:rsidRDefault="008C47B4" w:rsidP="00222D5F">
            <w:pPr>
              <w:spacing w:after="0" w:line="240" w:lineRule="auto"/>
              <w:rPr>
                <w:rFonts w:ascii="Times New Roman" w:hAnsi="Times New Roman"/>
                <w:b/>
                <w:color w:val="000000"/>
                <w:sz w:val="24"/>
                <w:szCs w:val="24"/>
                <w:lang w:eastAsia="sk-SK"/>
              </w:rPr>
            </w:pPr>
            <w:r w:rsidRPr="00695ADB">
              <w:rPr>
                <w:rFonts w:ascii="Times New Roman" w:hAnsi="Times New Roman"/>
                <w:b/>
                <w:color w:val="000000"/>
                <w:sz w:val="24"/>
                <w:szCs w:val="24"/>
                <w:lang w:eastAsia="sk-SK"/>
              </w:rPr>
              <w:t>Schválený rozpočet</w:t>
            </w:r>
          </w:p>
        </w:tc>
        <w:tc>
          <w:tcPr>
            <w:tcW w:w="1236" w:type="pct"/>
            <w:tcBorders>
              <w:top w:val="nil"/>
              <w:left w:val="nil"/>
              <w:bottom w:val="nil"/>
              <w:right w:val="nil"/>
            </w:tcBorders>
            <w:noWrap/>
            <w:vAlign w:val="bottom"/>
            <w:hideMark/>
          </w:tcPr>
          <w:p w:rsidR="008C47B4" w:rsidRPr="00695ADB" w:rsidRDefault="008C47B4" w:rsidP="00222D5F">
            <w:pPr>
              <w:spacing w:after="0" w:line="240" w:lineRule="auto"/>
              <w:rPr>
                <w:rFonts w:ascii="Times New Roman" w:hAnsi="Times New Roman"/>
                <w:b/>
                <w:color w:val="000000"/>
                <w:sz w:val="24"/>
                <w:szCs w:val="24"/>
                <w:lang w:eastAsia="sk-SK"/>
              </w:rPr>
            </w:pPr>
            <w:r w:rsidRPr="00695ADB">
              <w:rPr>
                <w:rFonts w:ascii="Times New Roman" w:hAnsi="Times New Roman"/>
                <w:b/>
                <w:color w:val="000000"/>
                <w:sz w:val="24"/>
                <w:szCs w:val="24"/>
                <w:lang w:eastAsia="sk-SK"/>
              </w:rPr>
              <w:t>Upravený rozpočet</w:t>
            </w:r>
          </w:p>
        </w:tc>
        <w:tc>
          <w:tcPr>
            <w:tcW w:w="1236" w:type="pct"/>
            <w:tcBorders>
              <w:top w:val="nil"/>
              <w:left w:val="nil"/>
              <w:bottom w:val="nil"/>
              <w:right w:val="nil"/>
            </w:tcBorders>
            <w:noWrap/>
            <w:vAlign w:val="bottom"/>
            <w:hideMark/>
          </w:tcPr>
          <w:p w:rsidR="008C47B4" w:rsidRPr="00695ADB" w:rsidRDefault="008C47B4" w:rsidP="00222D5F">
            <w:pPr>
              <w:spacing w:after="0" w:line="240" w:lineRule="auto"/>
              <w:rPr>
                <w:rFonts w:ascii="Times New Roman" w:hAnsi="Times New Roman"/>
                <w:b/>
                <w:color w:val="000000"/>
                <w:sz w:val="24"/>
                <w:szCs w:val="24"/>
                <w:lang w:eastAsia="sk-SK"/>
              </w:rPr>
            </w:pPr>
            <w:r w:rsidRPr="00695ADB">
              <w:rPr>
                <w:rFonts w:ascii="Times New Roman" w:hAnsi="Times New Roman"/>
                <w:b/>
                <w:color w:val="000000"/>
                <w:sz w:val="24"/>
                <w:szCs w:val="24"/>
                <w:lang w:eastAsia="sk-SK"/>
              </w:rPr>
              <w:t xml:space="preserve">         Čerpanie</w:t>
            </w:r>
          </w:p>
        </w:tc>
      </w:tr>
      <w:tr w:rsidR="008C47B4" w:rsidRPr="005A772A" w:rsidTr="00222D5F">
        <w:trPr>
          <w:trHeight w:val="300"/>
        </w:trPr>
        <w:tc>
          <w:tcPr>
            <w:tcW w:w="1293" w:type="pct"/>
            <w:tcBorders>
              <w:top w:val="nil"/>
              <w:left w:val="nil"/>
              <w:bottom w:val="nil"/>
              <w:right w:val="nil"/>
            </w:tcBorders>
            <w:noWrap/>
            <w:vAlign w:val="bottom"/>
            <w:hideMark/>
          </w:tcPr>
          <w:p w:rsidR="008C47B4" w:rsidRPr="005A772A" w:rsidRDefault="008C47B4" w:rsidP="00222D5F">
            <w:pPr>
              <w:spacing w:after="0" w:line="240" w:lineRule="auto"/>
              <w:rPr>
                <w:rFonts w:ascii="Times New Roman" w:hAnsi="Times New Roman"/>
                <w:b/>
                <w:color w:val="000000"/>
                <w:sz w:val="24"/>
                <w:szCs w:val="24"/>
                <w:lang w:eastAsia="sk-SK"/>
              </w:rPr>
            </w:pPr>
            <w:r w:rsidRPr="005A772A">
              <w:rPr>
                <w:rFonts w:ascii="Times New Roman" w:hAnsi="Times New Roman"/>
                <w:b/>
                <w:color w:val="000000"/>
                <w:sz w:val="24"/>
                <w:szCs w:val="24"/>
                <w:lang w:eastAsia="sk-SK"/>
              </w:rPr>
              <w:t>BEŽNÝ ROZPOČET</w:t>
            </w:r>
          </w:p>
        </w:tc>
        <w:tc>
          <w:tcPr>
            <w:tcW w:w="1236" w:type="pct"/>
            <w:tcBorders>
              <w:top w:val="nil"/>
              <w:left w:val="nil"/>
              <w:bottom w:val="nil"/>
              <w:right w:val="nil"/>
            </w:tcBorders>
            <w:noWrap/>
            <w:vAlign w:val="bottom"/>
            <w:hideMark/>
          </w:tcPr>
          <w:p w:rsidR="008C47B4" w:rsidRPr="005A772A" w:rsidRDefault="008C47B4" w:rsidP="00222D5F">
            <w:pPr>
              <w:spacing w:after="0" w:line="240" w:lineRule="auto"/>
              <w:rPr>
                <w:rFonts w:ascii="Times New Roman" w:hAnsi="Times New Roman"/>
                <w:color w:val="000000"/>
                <w:sz w:val="24"/>
                <w:szCs w:val="24"/>
                <w:lang w:eastAsia="sk-SK"/>
              </w:rPr>
            </w:pPr>
          </w:p>
        </w:tc>
        <w:tc>
          <w:tcPr>
            <w:tcW w:w="1236" w:type="pct"/>
            <w:tcBorders>
              <w:top w:val="nil"/>
              <w:left w:val="nil"/>
              <w:bottom w:val="nil"/>
              <w:right w:val="nil"/>
            </w:tcBorders>
            <w:noWrap/>
            <w:vAlign w:val="bottom"/>
            <w:hideMark/>
          </w:tcPr>
          <w:p w:rsidR="008C47B4" w:rsidRPr="005A772A" w:rsidRDefault="008C47B4" w:rsidP="00222D5F">
            <w:pPr>
              <w:spacing w:after="0" w:line="240" w:lineRule="auto"/>
              <w:rPr>
                <w:rFonts w:ascii="Times New Roman" w:hAnsi="Times New Roman"/>
                <w:color w:val="000000"/>
                <w:sz w:val="24"/>
                <w:szCs w:val="24"/>
                <w:lang w:eastAsia="sk-SK"/>
              </w:rPr>
            </w:pPr>
          </w:p>
        </w:tc>
        <w:tc>
          <w:tcPr>
            <w:tcW w:w="1236" w:type="pct"/>
            <w:tcBorders>
              <w:top w:val="nil"/>
              <w:left w:val="nil"/>
              <w:bottom w:val="nil"/>
              <w:right w:val="nil"/>
            </w:tcBorders>
            <w:noWrap/>
            <w:vAlign w:val="bottom"/>
            <w:hideMark/>
          </w:tcPr>
          <w:p w:rsidR="008C47B4" w:rsidRPr="005A772A" w:rsidRDefault="008C47B4" w:rsidP="00222D5F">
            <w:pPr>
              <w:spacing w:after="0" w:line="240" w:lineRule="auto"/>
              <w:rPr>
                <w:rFonts w:ascii="Times New Roman" w:hAnsi="Times New Roman"/>
                <w:color w:val="000000"/>
                <w:sz w:val="24"/>
                <w:szCs w:val="24"/>
                <w:lang w:eastAsia="sk-SK"/>
              </w:rPr>
            </w:pPr>
          </w:p>
        </w:tc>
      </w:tr>
      <w:tr w:rsidR="008C47B4" w:rsidRPr="005A772A" w:rsidTr="00222D5F">
        <w:trPr>
          <w:trHeight w:val="300"/>
        </w:trPr>
        <w:tc>
          <w:tcPr>
            <w:tcW w:w="1293" w:type="pct"/>
            <w:tcBorders>
              <w:top w:val="single" w:sz="4" w:space="0" w:color="auto"/>
              <w:left w:val="single" w:sz="4" w:space="0" w:color="auto"/>
              <w:bottom w:val="single" w:sz="4" w:space="0" w:color="auto"/>
              <w:right w:val="single" w:sz="4" w:space="0" w:color="auto"/>
            </w:tcBorders>
            <w:noWrap/>
            <w:vAlign w:val="bottom"/>
            <w:hideMark/>
          </w:tcPr>
          <w:p w:rsidR="008C47B4" w:rsidRPr="005A772A" w:rsidRDefault="008C47B4" w:rsidP="00222D5F">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Príjmy</w:t>
            </w:r>
          </w:p>
        </w:tc>
        <w:tc>
          <w:tcPr>
            <w:tcW w:w="1236" w:type="pct"/>
            <w:tcBorders>
              <w:top w:val="single" w:sz="4" w:space="0" w:color="auto"/>
              <w:left w:val="nil"/>
              <w:bottom w:val="single" w:sz="4" w:space="0" w:color="auto"/>
              <w:right w:val="single" w:sz="4" w:space="0" w:color="auto"/>
            </w:tcBorders>
            <w:noWrap/>
            <w:vAlign w:val="bottom"/>
            <w:hideMark/>
          </w:tcPr>
          <w:p w:rsidR="008C47B4" w:rsidRPr="005A772A" w:rsidRDefault="00C2236A" w:rsidP="00222D5F">
            <w:pPr>
              <w:spacing w:after="0" w:line="240" w:lineRule="auto"/>
              <w:jc w:val="center"/>
              <w:rPr>
                <w:rFonts w:ascii="Times New Roman" w:hAnsi="Times New Roman"/>
                <w:color w:val="000000"/>
                <w:sz w:val="24"/>
                <w:szCs w:val="24"/>
                <w:lang w:eastAsia="sk-SK"/>
              </w:rPr>
            </w:pPr>
            <w:r>
              <w:rPr>
                <w:rFonts w:ascii="Times New Roman" w:hAnsi="Times New Roman"/>
                <w:color w:val="000000"/>
                <w:sz w:val="24"/>
                <w:szCs w:val="24"/>
                <w:lang w:eastAsia="sk-SK"/>
              </w:rPr>
              <w:t>133 500</w:t>
            </w:r>
          </w:p>
        </w:tc>
        <w:tc>
          <w:tcPr>
            <w:tcW w:w="1236" w:type="pct"/>
            <w:tcBorders>
              <w:top w:val="single" w:sz="4" w:space="0" w:color="auto"/>
              <w:left w:val="nil"/>
              <w:bottom w:val="single" w:sz="4" w:space="0" w:color="auto"/>
              <w:right w:val="single" w:sz="4" w:space="0" w:color="auto"/>
            </w:tcBorders>
            <w:noWrap/>
            <w:vAlign w:val="bottom"/>
            <w:hideMark/>
          </w:tcPr>
          <w:p w:rsidR="008C47B4" w:rsidRPr="005A772A" w:rsidRDefault="00C2236A" w:rsidP="00222D5F">
            <w:pPr>
              <w:spacing w:after="0" w:line="240" w:lineRule="auto"/>
              <w:jc w:val="center"/>
              <w:rPr>
                <w:rFonts w:ascii="Times New Roman" w:hAnsi="Times New Roman"/>
                <w:color w:val="000000"/>
                <w:sz w:val="24"/>
                <w:szCs w:val="24"/>
                <w:lang w:eastAsia="sk-SK"/>
              </w:rPr>
            </w:pPr>
            <w:r>
              <w:rPr>
                <w:rFonts w:ascii="Times New Roman" w:hAnsi="Times New Roman"/>
                <w:color w:val="000000"/>
                <w:sz w:val="24"/>
                <w:szCs w:val="24"/>
                <w:lang w:eastAsia="sk-SK"/>
              </w:rPr>
              <w:t>135 000</w:t>
            </w:r>
          </w:p>
        </w:tc>
        <w:tc>
          <w:tcPr>
            <w:tcW w:w="1236" w:type="pct"/>
            <w:tcBorders>
              <w:top w:val="single" w:sz="4" w:space="0" w:color="auto"/>
              <w:left w:val="nil"/>
              <w:bottom w:val="single" w:sz="4" w:space="0" w:color="auto"/>
              <w:right w:val="single" w:sz="4" w:space="0" w:color="auto"/>
            </w:tcBorders>
            <w:noWrap/>
            <w:vAlign w:val="bottom"/>
            <w:hideMark/>
          </w:tcPr>
          <w:p w:rsidR="008C47B4" w:rsidRPr="005A772A" w:rsidRDefault="00C2236A" w:rsidP="00222D5F">
            <w:pPr>
              <w:spacing w:after="0" w:line="240" w:lineRule="auto"/>
              <w:jc w:val="center"/>
              <w:rPr>
                <w:rFonts w:ascii="Times New Roman" w:hAnsi="Times New Roman"/>
                <w:color w:val="000000"/>
                <w:sz w:val="24"/>
                <w:szCs w:val="24"/>
                <w:lang w:eastAsia="sk-SK"/>
              </w:rPr>
            </w:pPr>
            <w:r>
              <w:rPr>
                <w:rFonts w:ascii="Times New Roman" w:hAnsi="Times New Roman"/>
                <w:color w:val="000000"/>
                <w:sz w:val="24"/>
                <w:szCs w:val="24"/>
                <w:lang w:eastAsia="sk-SK"/>
              </w:rPr>
              <w:t>135 078,18</w:t>
            </w:r>
          </w:p>
        </w:tc>
      </w:tr>
      <w:tr w:rsidR="008C47B4" w:rsidRPr="005A772A" w:rsidTr="00222D5F">
        <w:trPr>
          <w:trHeight w:val="300"/>
        </w:trPr>
        <w:tc>
          <w:tcPr>
            <w:tcW w:w="1293" w:type="pct"/>
            <w:tcBorders>
              <w:top w:val="nil"/>
              <w:left w:val="single" w:sz="4" w:space="0" w:color="auto"/>
              <w:bottom w:val="single" w:sz="4" w:space="0" w:color="auto"/>
              <w:right w:val="single" w:sz="4" w:space="0" w:color="auto"/>
            </w:tcBorders>
            <w:noWrap/>
            <w:vAlign w:val="bottom"/>
            <w:hideMark/>
          </w:tcPr>
          <w:p w:rsidR="008C47B4" w:rsidRPr="005A772A" w:rsidRDefault="008C47B4" w:rsidP="00222D5F">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Výdavky</w:t>
            </w:r>
          </w:p>
        </w:tc>
        <w:tc>
          <w:tcPr>
            <w:tcW w:w="1236" w:type="pct"/>
            <w:tcBorders>
              <w:top w:val="nil"/>
              <w:left w:val="nil"/>
              <w:bottom w:val="single" w:sz="4" w:space="0" w:color="auto"/>
              <w:right w:val="single" w:sz="4" w:space="0" w:color="auto"/>
            </w:tcBorders>
            <w:noWrap/>
            <w:vAlign w:val="bottom"/>
            <w:hideMark/>
          </w:tcPr>
          <w:p w:rsidR="008C47B4" w:rsidRPr="005A772A" w:rsidRDefault="00C2236A" w:rsidP="00222D5F">
            <w:pPr>
              <w:spacing w:after="0" w:line="240" w:lineRule="auto"/>
              <w:jc w:val="center"/>
              <w:rPr>
                <w:rFonts w:ascii="Times New Roman" w:hAnsi="Times New Roman"/>
                <w:color w:val="000000"/>
                <w:sz w:val="24"/>
                <w:szCs w:val="24"/>
                <w:lang w:eastAsia="sk-SK"/>
              </w:rPr>
            </w:pPr>
            <w:r>
              <w:rPr>
                <w:rFonts w:ascii="Times New Roman" w:hAnsi="Times New Roman"/>
                <w:color w:val="000000"/>
                <w:sz w:val="24"/>
                <w:szCs w:val="24"/>
                <w:lang w:eastAsia="sk-SK"/>
              </w:rPr>
              <w:t>133 500</w:t>
            </w:r>
          </w:p>
        </w:tc>
        <w:tc>
          <w:tcPr>
            <w:tcW w:w="1236" w:type="pct"/>
            <w:tcBorders>
              <w:top w:val="nil"/>
              <w:left w:val="nil"/>
              <w:bottom w:val="single" w:sz="4" w:space="0" w:color="auto"/>
              <w:right w:val="single" w:sz="4" w:space="0" w:color="auto"/>
            </w:tcBorders>
            <w:noWrap/>
            <w:vAlign w:val="bottom"/>
            <w:hideMark/>
          </w:tcPr>
          <w:p w:rsidR="008C47B4" w:rsidRPr="005A772A" w:rsidRDefault="00C2236A" w:rsidP="00222D5F">
            <w:pPr>
              <w:spacing w:after="0" w:line="240" w:lineRule="auto"/>
              <w:jc w:val="center"/>
              <w:rPr>
                <w:rFonts w:ascii="Times New Roman" w:hAnsi="Times New Roman"/>
                <w:color w:val="000000"/>
                <w:sz w:val="24"/>
                <w:szCs w:val="24"/>
                <w:lang w:eastAsia="sk-SK"/>
              </w:rPr>
            </w:pPr>
            <w:r>
              <w:rPr>
                <w:rFonts w:ascii="Times New Roman" w:hAnsi="Times New Roman"/>
                <w:color w:val="000000"/>
                <w:sz w:val="24"/>
                <w:szCs w:val="24"/>
                <w:lang w:eastAsia="sk-SK"/>
              </w:rPr>
              <w:t>123 080</w:t>
            </w:r>
          </w:p>
        </w:tc>
        <w:tc>
          <w:tcPr>
            <w:tcW w:w="1236" w:type="pct"/>
            <w:tcBorders>
              <w:top w:val="nil"/>
              <w:left w:val="nil"/>
              <w:bottom w:val="single" w:sz="4" w:space="0" w:color="auto"/>
              <w:right w:val="single" w:sz="4" w:space="0" w:color="auto"/>
            </w:tcBorders>
            <w:noWrap/>
            <w:vAlign w:val="bottom"/>
            <w:hideMark/>
          </w:tcPr>
          <w:p w:rsidR="008C47B4" w:rsidRPr="005A772A" w:rsidRDefault="00C2236A" w:rsidP="00C2236A">
            <w:pPr>
              <w:spacing w:after="0" w:line="240" w:lineRule="auto"/>
              <w:jc w:val="center"/>
              <w:rPr>
                <w:rFonts w:ascii="Times New Roman" w:hAnsi="Times New Roman"/>
                <w:color w:val="000000"/>
                <w:sz w:val="24"/>
                <w:szCs w:val="24"/>
                <w:lang w:eastAsia="sk-SK"/>
              </w:rPr>
            </w:pPr>
            <w:r>
              <w:rPr>
                <w:rFonts w:ascii="Times New Roman" w:hAnsi="Times New Roman"/>
                <w:color w:val="000000"/>
                <w:sz w:val="24"/>
                <w:szCs w:val="24"/>
                <w:lang w:eastAsia="sk-SK"/>
              </w:rPr>
              <w:t>122 330,56</w:t>
            </w:r>
          </w:p>
        </w:tc>
      </w:tr>
      <w:tr w:rsidR="008C47B4" w:rsidRPr="005A772A" w:rsidTr="00C2236A">
        <w:trPr>
          <w:trHeight w:val="300"/>
        </w:trPr>
        <w:tc>
          <w:tcPr>
            <w:tcW w:w="1293" w:type="pct"/>
            <w:tcBorders>
              <w:top w:val="nil"/>
              <w:left w:val="single" w:sz="4" w:space="0" w:color="auto"/>
              <w:bottom w:val="single" w:sz="4" w:space="0" w:color="auto"/>
              <w:right w:val="single" w:sz="4" w:space="0" w:color="auto"/>
            </w:tcBorders>
            <w:noWrap/>
            <w:vAlign w:val="bottom"/>
            <w:hideMark/>
          </w:tcPr>
          <w:p w:rsidR="008C47B4" w:rsidRPr="005A772A" w:rsidRDefault="008C47B4" w:rsidP="00222D5F">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Prebytok/schodok</w:t>
            </w:r>
          </w:p>
        </w:tc>
        <w:tc>
          <w:tcPr>
            <w:tcW w:w="1236" w:type="pct"/>
            <w:tcBorders>
              <w:top w:val="nil"/>
              <w:left w:val="nil"/>
              <w:bottom w:val="single" w:sz="4" w:space="0" w:color="auto"/>
              <w:right w:val="single" w:sz="4" w:space="0" w:color="auto"/>
            </w:tcBorders>
            <w:noWrap/>
            <w:vAlign w:val="bottom"/>
            <w:hideMark/>
          </w:tcPr>
          <w:p w:rsidR="008C47B4" w:rsidRPr="005A772A" w:rsidRDefault="008C47B4" w:rsidP="00222D5F">
            <w:pPr>
              <w:spacing w:after="0" w:line="240" w:lineRule="auto"/>
              <w:jc w:val="center"/>
              <w:rPr>
                <w:rFonts w:ascii="Times New Roman" w:hAnsi="Times New Roman"/>
                <w:color w:val="000000"/>
                <w:sz w:val="24"/>
                <w:szCs w:val="24"/>
                <w:lang w:eastAsia="sk-SK"/>
              </w:rPr>
            </w:pPr>
            <w:r w:rsidRPr="00113DEA">
              <w:rPr>
                <w:rFonts w:ascii="Times New Roman" w:hAnsi="Times New Roman"/>
                <w:color w:val="000000"/>
                <w:sz w:val="24"/>
                <w:szCs w:val="24"/>
                <w:lang w:eastAsia="sk-SK"/>
              </w:rPr>
              <w:t>0</w:t>
            </w:r>
          </w:p>
        </w:tc>
        <w:tc>
          <w:tcPr>
            <w:tcW w:w="1236" w:type="pct"/>
            <w:tcBorders>
              <w:top w:val="nil"/>
              <w:left w:val="nil"/>
              <w:bottom w:val="single" w:sz="4" w:space="0" w:color="auto"/>
              <w:right w:val="single" w:sz="4" w:space="0" w:color="auto"/>
            </w:tcBorders>
            <w:noWrap/>
            <w:vAlign w:val="bottom"/>
          </w:tcPr>
          <w:p w:rsidR="008C47B4" w:rsidRPr="005A772A" w:rsidRDefault="00C2236A" w:rsidP="00C2236A">
            <w:pPr>
              <w:spacing w:after="0" w:line="240" w:lineRule="auto"/>
              <w:rPr>
                <w:rFonts w:ascii="Times New Roman" w:hAnsi="Times New Roman"/>
                <w:color w:val="000000"/>
                <w:sz w:val="24"/>
                <w:szCs w:val="24"/>
                <w:lang w:eastAsia="sk-SK"/>
              </w:rPr>
            </w:pPr>
            <w:r>
              <w:rPr>
                <w:rFonts w:ascii="Times New Roman" w:hAnsi="Times New Roman"/>
                <w:color w:val="000000"/>
                <w:sz w:val="24"/>
                <w:szCs w:val="24"/>
                <w:lang w:eastAsia="sk-SK"/>
              </w:rPr>
              <w:t xml:space="preserve">        + 11 920</w:t>
            </w:r>
          </w:p>
        </w:tc>
        <w:tc>
          <w:tcPr>
            <w:tcW w:w="1236" w:type="pct"/>
            <w:tcBorders>
              <w:top w:val="nil"/>
              <w:left w:val="nil"/>
              <w:bottom w:val="single" w:sz="4" w:space="0" w:color="auto"/>
              <w:right w:val="single" w:sz="4" w:space="0" w:color="auto"/>
            </w:tcBorders>
            <w:noWrap/>
            <w:vAlign w:val="bottom"/>
          </w:tcPr>
          <w:p w:rsidR="008C47B4" w:rsidRPr="005A772A" w:rsidRDefault="00C2236A" w:rsidP="00C2236A">
            <w:pPr>
              <w:spacing w:after="0" w:line="240" w:lineRule="auto"/>
              <w:rPr>
                <w:rFonts w:ascii="Times New Roman" w:hAnsi="Times New Roman"/>
                <w:color w:val="000000"/>
                <w:sz w:val="24"/>
                <w:szCs w:val="24"/>
                <w:lang w:eastAsia="sk-SK"/>
              </w:rPr>
            </w:pPr>
            <w:r>
              <w:rPr>
                <w:rFonts w:ascii="Times New Roman" w:hAnsi="Times New Roman"/>
                <w:color w:val="000000"/>
                <w:sz w:val="24"/>
                <w:szCs w:val="24"/>
                <w:lang w:eastAsia="sk-SK"/>
              </w:rPr>
              <w:t xml:space="preserve">   + 12 747,62</w:t>
            </w:r>
          </w:p>
        </w:tc>
      </w:tr>
      <w:tr w:rsidR="008C47B4" w:rsidRPr="005A772A" w:rsidTr="00222D5F">
        <w:trPr>
          <w:trHeight w:val="300"/>
        </w:trPr>
        <w:tc>
          <w:tcPr>
            <w:tcW w:w="1293" w:type="pct"/>
            <w:tcBorders>
              <w:top w:val="nil"/>
              <w:left w:val="nil"/>
              <w:bottom w:val="nil"/>
              <w:right w:val="nil"/>
            </w:tcBorders>
            <w:noWrap/>
            <w:vAlign w:val="bottom"/>
            <w:hideMark/>
          </w:tcPr>
          <w:p w:rsidR="008C47B4" w:rsidRPr="005A772A" w:rsidRDefault="008C47B4" w:rsidP="00222D5F">
            <w:pPr>
              <w:spacing w:after="0" w:line="240" w:lineRule="auto"/>
              <w:rPr>
                <w:rFonts w:ascii="Times New Roman" w:hAnsi="Times New Roman"/>
                <w:b/>
                <w:color w:val="000000"/>
                <w:sz w:val="24"/>
                <w:szCs w:val="24"/>
                <w:lang w:eastAsia="sk-SK"/>
              </w:rPr>
            </w:pPr>
            <w:r w:rsidRPr="005A772A">
              <w:rPr>
                <w:rFonts w:ascii="Times New Roman" w:hAnsi="Times New Roman"/>
                <w:b/>
                <w:color w:val="000000"/>
                <w:sz w:val="24"/>
                <w:szCs w:val="24"/>
                <w:lang w:eastAsia="sk-SK"/>
              </w:rPr>
              <w:t>KAPITÁLOVÝ ROZPOČET</w:t>
            </w:r>
          </w:p>
        </w:tc>
        <w:tc>
          <w:tcPr>
            <w:tcW w:w="1236" w:type="pct"/>
            <w:tcBorders>
              <w:top w:val="nil"/>
              <w:left w:val="nil"/>
              <w:bottom w:val="nil"/>
              <w:right w:val="nil"/>
            </w:tcBorders>
            <w:noWrap/>
            <w:vAlign w:val="bottom"/>
            <w:hideMark/>
          </w:tcPr>
          <w:p w:rsidR="008C47B4" w:rsidRPr="005A772A" w:rsidRDefault="008C47B4" w:rsidP="00222D5F">
            <w:pPr>
              <w:spacing w:after="0" w:line="240" w:lineRule="auto"/>
              <w:jc w:val="center"/>
              <w:rPr>
                <w:rFonts w:ascii="Times New Roman" w:hAnsi="Times New Roman"/>
                <w:b/>
                <w:color w:val="000000"/>
                <w:sz w:val="24"/>
                <w:szCs w:val="24"/>
                <w:lang w:eastAsia="sk-SK"/>
              </w:rPr>
            </w:pPr>
          </w:p>
        </w:tc>
        <w:tc>
          <w:tcPr>
            <w:tcW w:w="1236" w:type="pct"/>
            <w:tcBorders>
              <w:top w:val="nil"/>
              <w:left w:val="nil"/>
              <w:bottom w:val="nil"/>
              <w:right w:val="nil"/>
            </w:tcBorders>
            <w:noWrap/>
            <w:vAlign w:val="bottom"/>
            <w:hideMark/>
          </w:tcPr>
          <w:p w:rsidR="008C47B4" w:rsidRPr="005A772A" w:rsidRDefault="008C47B4" w:rsidP="00222D5F">
            <w:pPr>
              <w:spacing w:after="0" w:line="240" w:lineRule="auto"/>
              <w:jc w:val="center"/>
              <w:rPr>
                <w:rFonts w:ascii="Times New Roman" w:hAnsi="Times New Roman"/>
                <w:color w:val="000000"/>
                <w:sz w:val="24"/>
                <w:szCs w:val="24"/>
                <w:lang w:eastAsia="sk-SK"/>
              </w:rPr>
            </w:pPr>
          </w:p>
        </w:tc>
        <w:tc>
          <w:tcPr>
            <w:tcW w:w="1236" w:type="pct"/>
            <w:tcBorders>
              <w:top w:val="nil"/>
              <w:left w:val="nil"/>
              <w:bottom w:val="nil"/>
              <w:right w:val="nil"/>
            </w:tcBorders>
            <w:noWrap/>
            <w:vAlign w:val="bottom"/>
            <w:hideMark/>
          </w:tcPr>
          <w:p w:rsidR="008C47B4" w:rsidRPr="005A772A" w:rsidRDefault="008C47B4" w:rsidP="00222D5F">
            <w:pPr>
              <w:spacing w:after="0" w:line="240" w:lineRule="auto"/>
              <w:jc w:val="center"/>
              <w:rPr>
                <w:rFonts w:ascii="Times New Roman" w:hAnsi="Times New Roman"/>
                <w:color w:val="000000"/>
                <w:sz w:val="24"/>
                <w:szCs w:val="24"/>
                <w:lang w:eastAsia="sk-SK"/>
              </w:rPr>
            </w:pPr>
          </w:p>
        </w:tc>
      </w:tr>
      <w:tr w:rsidR="008C47B4" w:rsidRPr="005A772A" w:rsidTr="00222D5F">
        <w:trPr>
          <w:trHeight w:val="300"/>
        </w:trPr>
        <w:tc>
          <w:tcPr>
            <w:tcW w:w="1293" w:type="pct"/>
            <w:tcBorders>
              <w:top w:val="single" w:sz="4" w:space="0" w:color="auto"/>
              <w:left w:val="single" w:sz="4" w:space="0" w:color="auto"/>
              <w:bottom w:val="single" w:sz="4" w:space="0" w:color="auto"/>
              <w:right w:val="single" w:sz="4" w:space="0" w:color="auto"/>
            </w:tcBorders>
            <w:noWrap/>
            <w:vAlign w:val="bottom"/>
            <w:hideMark/>
          </w:tcPr>
          <w:p w:rsidR="008C47B4" w:rsidRPr="005A772A" w:rsidRDefault="008C47B4" w:rsidP="00222D5F">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Príjmy</w:t>
            </w:r>
          </w:p>
        </w:tc>
        <w:tc>
          <w:tcPr>
            <w:tcW w:w="1236" w:type="pct"/>
            <w:tcBorders>
              <w:top w:val="single" w:sz="4" w:space="0" w:color="auto"/>
              <w:left w:val="nil"/>
              <w:bottom w:val="single" w:sz="4" w:space="0" w:color="auto"/>
              <w:right w:val="single" w:sz="4" w:space="0" w:color="auto"/>
            </w:tcBorders>
            <w:noWrap/>
            <w:vAlign w:val="bottom"/>
            <w:hideMark/>
          </w:tcPr>
          <w:p w:rsidR="008C47B4" w:rsidRPr="005A772A" w:rsidRDefault="008C47B4" w:rsidP="00222D5F">
            <w:pPr>
              <w:spacing w:after="0" w:line="240" w:lineRule="auto"/>
              <w:jc w:val="center"/>
              <w:rPr>
                <w:rFonts w:ascii="Times New Roman" w:hAnsi="Times New Roman"/>
                <w:color w:val="000000"/>
                <w:sz w:val="24"/>
                <w:szCs w:val="24"/>
                <w:lang w:eastAsia="sk-SK"/>
              </w:rPr>
            </w:pPr>
            <w:r>
              <w:rPr>
                <w:rFonts w:ascii="Times New Roman" w:hAnsi="Times New Roman"/>
                <w:color w:val="000000"/>
                <w:sz w:val="24"/>
                <w:szCs w:val="24"/>
                <w:lang w:eastAsia="sk-SK"/>
              </w:rPr>
              <w:t>1 000</w:t>
            </w:r>
          </w:p>
        </w:tc>
        <w:tc>
          <w:tcPr>
            <w:tcW w:w="1236" w:type="pct"/>
            <w:tcBorders>
              <w:top w:val="single" w:sz="4" w:space="0" w:color="auto"/>
              <w:left w:val="nil"/>
              <w:bottom w:val="single" w:sz="4" w:space="0" w:color="auto"/>
              <w:right w:val="single" w:sz="4" w:space="0" w:color="auto"/>
            </w:tcBorders>
            <w:noWrap/>
            <w:vAlign w:val="bottom"/>
            <w:hideMark/>
          </w:tcPr>
          <w:p w:rsidR="008C47B4" w:rsidRPr="005A772A" w:rsidRDefault="00C2236A" w:rsidP="00222D5F">
            <w:pPr>
              <w:spacing w:after="0" w:line="240" w:lineRule="auto"/>
              <w:jc w:val="center"/>
              <w:rPr>
                <w:rFonts w:ascii="Times New Roman" w:hAnsi="Times New Roman"/>
                <w:color w:val="000000"/>
                <w:sz w:val="24"/>
                <w:szCs w:val="24"/>
                <w:lang w:eastAsia="sk-SK"/>
              </w:rPr>
            </w:pPr>
            <w:r>
              <w:rPr>
                <w:rFonts w:ascii="Times New Roman" w:hAnsi="Times New Roman"/>
                <w:color w:val="000000"/>
                <w:sz w:val="24"/>
                <w:szCs w:val="24"/>
                <w:lang w:eastAsia="sk-SK"/>
              </w:rPr>
              <w:t>4 700</w:t>
            </w:r>
          </w:p>
        </w:tc>
        <w:tc>
          <w:tcPr>
            <w:tcW w:w="1236" w:type="pct"/>
            <w:tcBorders>
              <w:top w:val="single" w:sz="4" w:space="0" w:color="auto"/>
              <w:left w:val="nil"/>
              <w:bottom w:val="single" w:sz="4" w:space="0" w:color="auto"/>
              <w:right w:val="single" w:sz="4" w:space="0" w:color="auto"/>
            </w:tcBorders>
            <w:noWrap/>
            <w:vAlign w:val="bottom"/>
            <w:hideMark/>
          </w:tcPr>
          <w:p w:rsidR="008C47B4" w:rsidRPr="005A772A" w:rsidRDefault="00D971AC" w:rsidP="00D971AC">
            <w:pPr>
              <w:spacing w:after="0" w:line="240" w:lineRule="auto"/>
              <w:jc w:val="center"/>
              <w:rPr>
                <w:rFonts w:ascii="Times New Roman" w:hAnsi="Times New Roman"/>
                <w:color w:val="000000"/>
                <w:sz w:val="24"/>
                <w:szCs w:val="24"/>
                <w:lang w:eastAsia="sk-SK"/>
              </w:rPr>
            </w:pPr>
            <w:r>
              <w:rPr>
                <w:rFonts w:ascii="Times New Roman" w:hAnsi="Times New Roman"/>
                <w:color w:val="000000"/>
                <w:sz w:val="24"/>
                <w:szCs w:val="24"/>
                <w:lang w:eastAsia="sk-SK"/>
              </w:rPr>
              <w:t xml:space="preserve"> </w:t>
            </w:r>
            <w:r w:rsidR="00C2236A">
              <w:rPr>
                <w:rFonts w:ascii="Times New Roman" w:hAnsi="Times New Roman"/>
                <w:color w:val="000000"/>
                <w:sz w:val="24"/>
                <w:szCs w:val="24"/>
                <w:lang w:eastAsia="sk-SK"/>
              </w:rPr>
              <w:t>4</w:t>
            </w:r>
            <w:r>
              <w:rPr>
                <w:rFonts w:ascii="Times New Roman" w:hAnsi="Times New Roman"/>
                <w:color w:val="000000"/>
                <w:sz w:val="24"/>
                <w:szCs w:val="24"/>
                <w:lang w:eastAsia="sk-SK"/>
              </w:rPr>
              <w:t xml:space="preserve">  </w:t>
            </w:r>
            <w:r w:rsidR="00C2236A">
              <w:rPr>
                <w:rFonts w:ascii="Times New Roman" w:hAnsi="Times New Roman"/>
                <w:color w:val="000000"/>
                <w:sz w:val="24"/>
                <w:szCs w:val="24"/>
                <w:lang w:eastAsia="sk-SK"/>
              </w:rPr>
              <w:t>670,05</w:t>
            </w:r>
          </w:p>
        </w:tc>
      </w:tr>
      <w:tr w:rsidR="008C47B4" w:rsidRPr="005A772A" w:rsidTr="00222D5F">
        <w:trPr>
          <w:trHeight w:val="300"/>
        </w:trPr>
        <w:tc>
          <w:tcPr>
            <w:tcW w:w="1293" w:type="pct"/>
            <w:tcBorders>
              <w:top w:val="nil"/>
              <w:left w:val="single" w:sz="4" w:space="0" w:color="auto"/>
              <w:bottom w:val="single" w:sz="4" w:space="0" w:color="auto"/>
              <w:right w:val="single" w:sz="4" w:space="0" w:color="auto"/>
            </w:tcBorders>
            <w:noWrap/>
            <w:vAlign w:val="bottom"/>
            <w:hideMark/>
          </w:tcPr>
          <w:p w:rsidR="008C47B4" w:rsidRPr="005A772A" w:rsidRDefault="008C47B4" w:rsidP="00222D5F">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Výdavky</w:t>
            </w:r>
          </w:p>
        </w:tc>
        <w:tc>
          <w:tcPr>
            <w:tcW w:w="1236" w:type="pct"/>
            <w:tcBorders>
              <w:top w:val="nil"/>
              <w:left w:val="nil"/>
              <w:bottom w:val="single" w:sz="4" w:space="0" w:color="auto"/>
              <w:right w:val="single" w:sz="4" w:space="0" w:color="auto"/>
            </w:tcBorders>
            <w:noWrap/>
            <w:vAlign w:val="bottom"/>
            <w:hideMark/>
          </w:tcPr>
          <w:p w:rsidR="008C47B4" w:rsidRPr="005A772A" w:rsidRDefault="00C2236A" w:rsidP="00222D5F">
            <w:pPr>
              <w:spacing w:after="0" w:line="240" w:lineRule="auto"/>
              <w:jc w:val="center"/>
              <w:rPr>
                <w:rFonts w:ascii="Times New Roman" w:hAnsi="Times New Roman"/>
                <w:color w:val="000000"/>
                <w:sz w:val="24"/>
                <w:szCs w:val="24"/>
                <w:lang w:eastAsia="sk-SK"/>
              </w:rPr>
            </w:pPr>
            <w:r>
              <w:rPr>
                <w:rFonts w:ascii="Times New Roman" w:hAnsi="Times New Roman"/>
                <w:color w:val="000000"/>
                <w:sz w:val="24"/>
                <w:szCs w:val="24"/>
                <w:lang w:eastAsia="sk-SK"/>
              </w:rPr>
              <w:t>6</w:t>
            </w:r>
            <w:r w:rsidR="008C47B4">
              <w:rPr>
                <w:rFonts w:ascii="Times New Roman" w:hAnsi="Times New Roman"/>
                <w:color w:val="000000"/>
                <w:sz w:val="24"/>
                <w:szCs w:val="24"/>
                <w:lang w:eastAsia="sk-SK"/>
              </w:rPr>
              <w:t xml:space="preserve"> 000</w:t>
            </w:r>
          </w:p>
        </w:tc>
        <w:tc>
          <w:tcPr>
            <w:tcW w:w="1236" w:type="pct"/>
            <w:tcBorders>
              <w:top w:val="nil"/>
              <w:left w:val="nil"/>
              <w:bottom w:val="single" w:sz="4" w:space="0" w:color="auto"/>
              <w:right w:val="single" w:sz="4" w:space="0" w:color="auto"/>
            </w:tcBorders>
            <w:noWrap/>
            <w:vAlign w:val="bottom"/>
            <w:hideMark/>
          </w:tcPr>
          <w:p w:rsidR="008C47B4" w:rsidRPr="005A772A" w:rsidRDefault="00C2236A" w:rsidP="00C2236A">
            <w:pPr>
              <w:spacing w:after="0" w:line="240" w:lineRule="auto"/>
              <w:rPr>
                <w:rFonts w:ascii="Times New Roman" w:hAnsi="Times New Roman"/>
                <w:color w:val="000000"/>
                <w:sz w:val="24"/>
                <w:szCs w:val="24"/>
                <w:lang w:eastAsia="sk-SK"/>
              </w:rPr>
            </w:pPr>
            <w:r>
              <w:rPr>
                <w:rFonts w:ascii="Times New Roman" w:hAnsi="Times New Roman"/>
                <w:color w:val="000000"/>
                <w:sz w:val="24"/>
                <w:szCs w:val="24"/>
                <w:lang w:eastAsia="sk-SK"/>
              </w:rPr>
              <w:t xml:space="preserve">          38 020</w:t>
            </w:r>
          </w:p>
        </w:tc>
        <w:tc>
          <w:tcPr>
            <w:tcW w:w="1236" w:type="pct"/>
            <w:tcBorders>
              <w:top w:val="nil"/>
              <w:left w:val="nil"/>
              <w:bottom w:val="single" w:sz="4" w:space="0" w:color="auto"/>
              <w:right w:val="single" w:sz="4" w:space="0" w:color="auto"/>
            </w:tcBorders>
            <w:noWrap/>
            <w:vAlign w:val="bottom"/>
            <w:hideMark/>
          </w:tcPr>
          <w:p w:rsidR="008C47B4" w:rsidRPr="005A772A" w:rsidRDefault="00C2236A" w:rsidP="00C2236A">
            <w:pPr>
              <w:spacing w:after="0" w:line="240" w:lineRule="auto"/>
              <w:jc w:val="center"/>
              <w:rPr>
                <w:rFonts w:ascii="Times New Roman" w:hAnsi="Times New Roman"/>
                <w:color w:val="000000"/>
                <w:sz w:val="24"/>
                <w:szCs w:val="24"/>
                <w:lang w:eastAsia="sk-SK"/>
              </w:rPr>
            </w:pPr>
            <w:r>
              <w:rPr>
                <w:rFonts w:ascii="Times New Roman" w:hAnsi="Times New Roman"/>
                <w:color w:val="000000"/>
                <w:sz w:val="24"/>
                <w:szCs w:val="24"/>
                <w:lang w:eastAsia="sk-SK"/>
              </w:rPr>
              <w:t>36 984,46</w:t>
            </w:r>
          </w:p>
        </w:tc>
      </w:tr>
      <w:tr w:rsidR="008C47B4" w:rsidRPr="005A772A" w:rsidTr="00C2236A">
        <w:trPr>
          <w:trHeight w:val="300"/>
        </w:trPr>
        <w:tc>
          <w:tcPr>
            <w:tcW w:w="1293" w:type="pct"/>
            <w:tcBorders>
              <w:top w:val="nil"/>
              <w:left w:val="single" w:sz="4" w:space="0" w:color="auto"/>
              <w:bottom w:val="single" w:sz="4" w:space="0" w:color="auto"/>
              <w:right w:val="single" w:sz="4" w:space="0" w:color="auto"/>
            </w:tcBorders>
            <w:noWrap/>
            <w:vAlign w:val="bottom"/>
            <w:hideMark/>
          </w:tcPr>
          <w:p w:rsidR="008C47B4" w:rsidRPr="005A772A" w:rsidRDefault="008C47B4" w:rsidP="00222D5F">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Prebytok/schodok</w:t>
            </w:r>
          </w:p>
        </w:tc>
        <w:tc>
          <w:tcPr>
            <w:tcW w:w="1236" w:type="pct"/>
            <w:tcBorders>
              <w:top w:val="nil"/>
              <w:left w:val="nil"/>
              <w:bottom w:val="single" w:sz="4" w:space="0" w:color="auto"/>
              <w:right w:val="single" w:sz="4" w:space="0" w:color="auto"/>
            </w:tcBorders>
            <w:noWrap/>
            <w:vAlign w:val="bottom"/>
          </w:tcPr>
          <w:p w:rsidR="008C47B4" w:rsidRPr="005A772A" w:rsidRDefault="00C2236A" w:rsidP="00C2236A">
            <w:pPr>
              <w:spacing w:after="0" w:line="240" w:lineRule="auto"/>
              <w:rPr>
                <w:rFonts w:ascii="Times New Roman" w:hAnsi="Times New Roman"/>
                <w:color w:val="000000"/>
                <w:sz w:val="24"/>
                <w:szCs w:val="24"/>
                <w:lang w:eastAsia="sk-SK"/>
              </w:rPr>
            </w:pPr>
            <w:r>
              <w:rPr>
                <w:rFonts w:ascii="Times New Roman" w:hAnsi="Times New Roman"/>
                <w:color w:val="000000"/>
                <w:sz w:val="24"/>
                <w:szCs w:val="24"/>
                <w:lang w:eastAsia="sk-SK"/>
              </w:rPr>
              <w:t xml:space="preserve">          - 5 000</w:t>
            </w:r>
          </w:p>
        </w:tc>
        <w:tc>
          <w:tcPr>
            <w:tcW w:w="1236" w:type="pct"/>
            <w:tcBorders>
              <w:top w:val="nil"/>
              <w:left w:val="nil"/>
              <w:bottom w:val="single" w:sz="4" w:space="0" w:color="auto"/>
              <w:right w:val="single" w:sz="4" w:space="0" w:color="auto"/>
            </w:tcBorders>
            <w:noWrap/>
            <w:vAlign w:val="bottom"/>
          </w:tcPr>
          <w:p w:rsidR="008C47B4" w:rsidRPr="005A772A" w:rsidRDefault="00C2236A" w:rsidP="00C2236A">
            <w:pPr>
              <w:spacing w:after="0" w:line="240" w:lineRule="auto"/>
              <w:rPr>
                <w:rFonts w:ascii="Times New Roman" w:hAnsi="Times New Roman"/>
                <w:color w:val="000000"/>
                <w:sz w:val="24"/>
                <w:szCs w:val="24"/>
                <w:lang w:eastAsia="sk-SK"/>
              </w:rPr>
            </w:pPr>
            <w:r>
              <w:rPr>
                <w:rFonts w:ascii="Times New Roman" w:hAnsi="Times New Roman"/>
                <w:color w:val="000000"/>
                <w:sz w:val="24"/>
                <w:szCs w:val="24"/>
                <w:lang w:eastAsia="sk-SK"/>
              </w:rPr>
              <w:t xml:space="preserve">        - 33 320</w:t>
            </w:r>
          </w:p>
        </w:tc>
        <w:tc>
          <w:tcPr>
            <w:tcW w:w="1236" w:type="pct"/>
            <w:tcBorders>
              <w:top w:val="nil"/>
              <w:left w:val="nil"/>
              <w:bottom w:val="single" w:sz="4" w:space="0" w:color="auto"/>
              <w:right w:val="single" w:sz="4" w:space="0" w:color="auto"/>
            </w:tcBorders>
            <w:noWrap/>
            <w:vAlign w:val="bottom"/>
          </w:tcPr>
          <w:p w:rsidR="008C47B4" w:rsidRPr="005A772A" w:rsidRDefault="00C2236A" w:rsidP="00222D5F">
            <w:pPr>
              <w:spacing w:after="0" w:line="240" w:lineRule="auto"/>
              <w:jc w:val="center"/>
              <w:rPr>
                <w:rFonts w:ascii="Times New Roman" w:hAnsi="Times New Roman"/>
                <w:color w:val="000000"/>
                <w:sz w:val="24"/>
                <w:szCs w:val="24"/>
                <w:lang w:eastAsia="sk-SK"/>
              </w:rPr>
            </w:pPr>
            <w:r>
              <w:rPr>
                <w:rFonts w:ascii="Times New Roman" w:hAnsi="Times New Roman"/>
                <w:color w:val="000000"/>
                <w:sz w:val="24"/>
                <w:szCs w:val="24"/>
                <w:lang w:eastAsia="sk-SK"/>
              </w:rPr>
              <w:t>- 32 314,41</w:t>
            </w:r>
          </w:p>
        </w:tc>
      </w:tr>
      <w:tr w:rsidR="008C47B4" w:rsidRPr="005A772A" w:rsidTr="00222D5F">
        <w:trPr>
          <w:trHeight w:val="300"/>
        </w:trPr>
        <w:tc>
          <w:tcPr>
            <w:tcW w:w="1293" w:type="pct"/>
            <w:tcBorders>
              <w:top w:val="nil"/>
              <w:left w:val="nil"/>
              <w:bottom w:val="nil"/>
              <w:right w:val="nil"/>
            </w:tcBorders>
            <w:noWrap/>
            <w:vAlign w:val="bottom"/>
            <w:hideMark/>
          </w:tcPr>
          <w:p w:rsidR="008C47B4" w:rsidRPr="005A772A" w:rsidRDefault="008C47B4" w:rsidP="00222D5F">
            <w:pPr>
              <w:spacing w:after="0" w:line="240" w:lineRule="auto"/>
              <w:rPr>
                <w:rFonts w:ascii="Times New Roman" w:hAnsi="Times New Roman"/>
                <w:color w:val="000000"/>
                <w:sz w:val="24"/>
                <w:szCs w:val="24"/>
                <w:lang w:eastAsia="sk-SK"/>
              </w:rPr>
            </w:pPr>
            <w:r w:rsidRPr="005A772A">
              <w:rPr>
                <w:rFonts w:ascii="Times New Roman" w:hAnsi="Times New Roman"/>
                <w:b/>
                <w:color w:val="000000"/>
                <w:sz w:val="24"/>
                <w:szCs w:val="24"/>
                <w:lang w:eastAsia="sk-SK"/>
              </w:rPr>
              <w:t>FINANČNÉ OPERÁCIE</w:t>
            </w:r>
          </w:p>
        </w:tc>
        <w:tc>
          <w:tcPr>
            <w:tcW w:w="1236" w:type="pct"/>
            <w:tcBorders>
              <w:top w:val="nil"/>
              <w:left w:val="nil"/>
              <w:bottom w:val="nil"/>
              <w:right w:val="nil"/>
            </w:tcBorders>
            <w:noWrap/>
            <w:vAlign w:val="bottom"/>
            <w:hideMark/>
          </w:tcPr>
          <w:p w:rsidR="008C47B4" w:rsidRPr="005A772A" w:rsidRDefault="008C47B4" w:rsidP="00222D5F">
            <w:pPr>
              <w:spacing w:after="0" w:line="240" w:lineRule="auto"/>
              <w:jc w:val="center"/>
              <w:rPr>
                <w:rFonts w:ascii="Times New Roman" w:hAnsi="Times New Roman"/>
                <w:color w:val="000000"/>
                <w:sz w:val="24"/>
                <w:szCs w:val="24"/>
                <w:lang w:eastAsia="sk-SK"/>
              </w:rPr>
            </w:pPr>
          </w:p>
        </w:tc>
        <w:tc>
          <w:tcPr>
            <w:tcW w:w="1236" w:type="pct"/>
            <w:tcBorders>
              <w:top w:val="nil"/>
              <w:left w:val="nil"/>
              <w:bottom w:val="nil"/>
              <w:right w:val="nil"/>
            </w:tcBorders>
            <w:noWrap/>
            <w:vAlign w:val="bottom"/>
            <w:hideMark/>
          </w:tcPr>
          <w:p w:rsidR="008C47B4" w:rsidRPr="005A772A" w:rsidRDefault="008C47B4" w:rsidP="00222D5F">
            <w:pPr>
              <w:spacing w:after="0" w:line="240" w:lineRule="auto"/>
              <w:jc w:val="center"/>
              <w:rPr>
                <w:rFonts w:ascii="Times New Roman" w:hAnsi="Times New Roman"/>
                <w:color w:val="000000"/>
                <w:sz w:val="24"/>
                <w:szCs w:val="24"/>
                <w:lang w:eastAsia="sk-SK"/>
              </w:rPr>
            </w:pPr>
          </w:p>
        </w:tc>
        <w:tc>
          <w:tcPr>
            <w:tcW w:w="1236" w:type="pct"/>
            <w:tcBorders>
              <w:top w:val="nil"/>
              <w:left w:val="nil"/>
              <w:bottom w:val="nil"/>
              <w:right w:val="nil"/>
            </w:tcBorders>
            <w:noWrap/>
            <w:vAlign w:val="bottom"/>
            <w:hideMark/>
          </w:tcPr>
          <w:p w:rsidR="008C47B4" w:rsidRPr="005A772A" w:rsidRDefault="008C47B4" w:rsidP="00222D5F">
            <w:pPr>
              <w:spacing w:after="0" w:line="240" w:lineRule="auto"/>
              <w:jc w:val="center"/>
              <w:rPr>
                <w:rFonts w:ascii="Times New Roman" w:hAnsi="Times New Roman"/>
                <w:color w:val="000000"/>
                <w:sz w:val="24"/>
                <w:szCs w:val="24"/>
                <w:lang w:eastAsia="sk-SK"/>
              </w:rPr>
            </w:pPr>
          </w:p>
        </w:tc>
      </w:tr>
      <w:tr w:rsidR="008C47B4" w:rsidRPr="005A772A" w:rsidTr="00222D5F">
        <w:trPr>
          <w:trHeight w:val="300"/>
        </w:trPr>
        <w:tc>
          <w:tcPr>
            <w:tcW w:w="1293" w:type="pct"/>
            <w:tcBorders>
              <w:top w:val="single" w:sz="4" w:space="0" w:color="auto"/>
              <w:left w:val="single" w:sz="4" w:space="0" w:color="auto"/>
              <w:bottom w:val="single" w:sz="4" w:space="0" w:color="auto"/>
              <w:right w:val="single" w:sz="4" w:space="0" w:color="auto"/>
            </w:tcBorders>
            <w:noWrap/>
            <w:vAlign w:val="bottom"/>
            <w:hideMark/>
          </w:tcPr>
          <w:p w:rsidR="008C47B4" w:rsidRPr="005A772A" w:rsidRDefault="008C47B4" w:rsidP="00222D5F">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Príjmové FO</w:t>
            </w:r>
          </w:p>
        </w:tc>
        <w:tc>
          <w:tcPr>
            <w:tcW w:w="1236" w:type="pct"/>
            <w:tcBorders>
              <w:top w:val="single" w:sz="4" w:space="0" w:color="auto"/>
              <w:left w:val="nil"/>
              <w:bottom w:val="single" w:sz="4" w:space="0" w:color="auto"/>
              <w:right w:val="single" w:sz="4" w:space="0" w:color="auto"/>
            </w:tcBorders>
            <w:noWrap/>
            <w:vAlign w:val="bottom"/>
            <w:hideMark/>
          </w:tcPr>
          <w:p w:rsidR="008C47B4" w:rsidRPr="005A772A" w:rsidRDefault="008C47B4" w:rsidP="00222D5F">
            <w:pPr>
              <w:spacing w:after="0" w:line="240" w:lineRule="auto"/>
              <w:jc w:val="center"/>
              <w:rPr>
                <w:rFonts w:ascii="Times New Roman" w:hAnsi="Times New Roman"/>
                <w:color w:val="000000"/>
                <w:sz w:val="24"/>
                <w:szCs w:val="24"/>
                <w:lang w:eastAsia="sk-SK"/>
              </w:rPr>
            </w:pPr>
            <w:r w:rsidRPr="00113DEA">
              <w:rPr>
                <w:rFonts w:ascii="Times New Roman" w:hAnsi="Times New Roman"/>
                <w:color w:val="000000"/>
                <w:sz w:val="24"/>
                <w:szCs w:val="24"/>
                <w:lang w:eastAsia="sk-SK"/>
              </w:rPr>
              <w:t>5 000</w:t>
            </w:r>
          </w:p>
        </w:tc>
        <w:tc>
          <w:tcPr>
            <w:tcW w:w="1236" w:type="pct"/>
            <w:tcBorders>
              <w:top w:val="single" w:sz="4" w:space="0" w:color="auto"/>
              <w:left w:val="nil"/>
              <w:bottom w:val="single" w:sz="4" w:space="0" w:color="auto"/>
              <w:right w:val="single" w:sz="4" w:space="0" w:color="auto"/>
            </w:tcBorders>
            <w:noWrap/>
            <w:vAlign w:val="bottom"/>
            <w:hideMark/>
          </w:tcPr>
          <w:p w:rsidR="008C47B4" w:rsidRPr="005A772A" w:rsidRDefault="00C2236A" w:rsidP="00222D5F">
            <w:pPr>
              <w:spacing w:after="0" w:line="240" w:lineRule="auto"/>
              <w:jc w:val="center"/>
              <w:rPr>
                <w:rFonts w:ascii="Times New Roman" w:hAnsi="Times New Roman"/>
                <w:color w:val="000000"/>
                <w:sz w:val="24"/>
                <w:szCs w:val="24"/>
                <w:lang w:eastAsia="sk-SK"/>
              </w:rPr>
            </w:pPr>
            <w:r>
              <w:rPr>
                <w:rFonts w:ascii="Times New Roman" w:hAnsi="Times New Roman"/>
                <w:bCs/>
                <w:color w:val="000000"/>
                <w:sz w:val="24"/>
                <w:szCs w:val="24"/>
                <w:lang w:eastAsia="sk-SK"/>
              </w:rPr>
              <w:t>32 400</w:t>
            </w:r>
          </w:p>
        </w:tc>
        <w:tc>
          <w:tcPr>
            <w:tcW w:w="1236" w:type="pct"/>
            <w:tcBorders>
              <w:top w:val="single" w:sz="4" w:space="0" w:color="auto"/>
              <w:left w:val="nil"/>
              <w:bottom w:val="single" w:sz="4" w:space="0" w:color="auto"/>
              <w:right w:val="single" w:sz="4" w:space="0" w:color="auto"/>
            </w:tcBorders>
            <w:noWrap/>
            <w:vAlign w:val="bottom"/>
            <w:hideMark/>
          </w:tcPr>
          <w:p w:rsidR="008C47B4" w:rsidRPr="005A772A" w:rsidRDefault="00C2236A" w:rsidP="00222D5F">
            <w:pPr>
              <w:spacing w:after="0" w:line="240" w:lineRule="auto"/>
              <w:jc w:val="center"/>
              <w:rPr>
                <w:rFonts w:ascii="Times New Roman" w:hAnsi="Times New Roman"/>
                <w:color w:val="000000"/>
                <w:sz w:val="24"/>
                <w:szCs w:val="24"/>
                <w:lang w:eastAsia="sk-SK"/>
              </w:rPr>
            </w:pPr>
            <w:r>
              <w:rPr>
                <w:rFonts w:ascii="Times New Roman" w:hAnsi="Times New Roman"/>
                <w:bCs/>
                <w:color w:val="000000"/>
                <w:sz w:val="24"/>
                <w:szCs w:val="24"/>
                <w:lang w:eastAsia="sk-SK"/>
              </w:rPr>
              <w:t>31 368,70</w:t>
            </w:r>
          </w:p>
        </w:tc>
      </w:tr>
      <w:tr w:rsidR="008C47B4" w:rsidRPr="005A772A" w:rsidTr="00222D5F">
        <w:trPr>
          <w:trHeight w:val="300"/>
        </w:trPr>
        <w:tc>
          <w:tcPr>
            <w:tcW w:w="1293" w:type="pct"/>
            <w:tcBorders>
              <w:top w:val="nil"/>
              <w:left w:val="single" w:sz="4" w:space="0" w:color="auto"/>
              <w:bottom w:val="single" w:sz="4" w:space="0" w:color="auto"/>
              <w:right w:val="single" w:sz="4" w:space="0" w:color="auto"/>
            </w:tcBorders>
            <w:noWrap/>
            <w:vAlign w:val="bottom"/>
            <w:hideMark/>
          </w:tcPr>
          <w:p w:rsidR="008C47B4" w:rsidRPr="005A772A" w:rsidRDefault="008C47B4" w:rsidP="00222D5F">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Výdavkové FO</w:t>
            </w:r>
          </w:p>
        </w:tc>
        <w:tc>
          <w:tcPr>
            <w:tcW w:w="1236" w:type="pct"/>
            <w:tcBorders>
              <w:top w:val="nil"/>
              <w:left w:val="nil"/>
              <w:bottom w:val="single" w:sz="4" w:space="0" w:color="auto"/>
              <w:right w:val="single" w:sz="4" w:space="0" w:color="auto"/>
            </w:tcBorders>
            <w:noWrap/>
            <w:vAlign w:val="bottom"/>
            <w:hideMark/>
          </w:tcPr>
          <w:p w:rsidR="008C47B4" w:rsidRPr="005A772A" w:rsidRDefault="008C47B4" w:rsidP="00222D5F">
            <w:pPr>
              <w:spacing w:after="0" w:line="240" w:lineRule="auto"/>
              <w:jc w:val="center"/>
              <w:rPr>
                <w:rFonts w:ascii="Times New Roman" w:hAnsi="Times New Roman"/>
                <w:color w:val="000000"/>
                <w:sz w:val="24"/>
                <w:szCs w:val="24"/>
                <w:lang w:eastAsia="sk-SK"/>
              </w:rPr>
            </w:pPr>
            <w:r w:rsidRPr="00113DEA">
              <w:rPr>
                <w:rFonts w:ascii="Times New Roman" w:hAnsi="Times New Roman"/>
                <w:color w:val="000000"/>
                <w:sz w:val="24"/>
                <w:szCs w:val="24"/>
                <w:lang w:eastAsia="sk-SK"/>
              </w:rPr>
              <w:t>0</w:t>
            </w:r>
          </w:p>
        </w:tc>
        <w:tc>
          <w:tcPr>
            <w:tcW w:w="1236" w:type="pct"/>
            <w:tcBorders>
              <w:top w:val="nil"/>
              <w:left w:val="nil"/>
              <w:bottom w:val="single" w:sz="4" w:space="0" w:color="auto"/>
              <w:right w:val="single" w:sz="4" w:space="0" w:color="auto"/>
            </w:tcBorders>
            <w:noWrap/>
            <w:vAlign w:val="bottom"/>
            <w:hideMark/>
          </w:tcPr>
          <w:p w:rsidR="008C47B4" w:rsidRPr="005A772A" w:rsidRDefault="00C2236A" w:rsidP="00222D5F">
            <w:pPr>
              <w:spacing w:after="0" w:line="240" w:lineRule="auto"/>
              <w:jc w:val="center"/>
              <w:rPr>
                <w:rFonts w:ascii="Times New Roman" w:hAnsi="Times New Roman"/>
                <w:color w:val="000000"/>
                <w:sz w:val="24"/>
                <w:szCs w:val="24"/>
                <w:lang w:eastAsia="sk-SK"/>
              </w:rPr>
            </w:pPr>
            <w:r>
              <w:rPr>
                <w:rFonts w:ascii="Times New Roman" w:hAnsi="Times New Roman"/>
                <w:bCs/>
                <w:color w:val="000000"/>
                <w:sz w:val="24"/>
                <w:szCs w:val="24"/>
                <w:lang w:eastAsia="sk-SK"/>
              </w:rPr>
              <w:t xml:space="preserve"> 4 00</w:t>
            </w:r>
            <w:r w:rsidR="008C47B4" w:rsidRPr="00113DEA">
              <w:rPr>
                <w:rFonts w:ascii="Times New Roman" w:hAnsi="Times New Roman"/>
                <w:bCs/>
                <w:color w:val="000000"/>
                <w:sz w:val="24"/>
                <w:szCs w:val="24"/>
                <w:lang w:eastAsia="sk-SK"/>
              </w:rPr>
              <w:t>0</w:t>
            </w:r>
          </w:p>
        </w:tc>
        <w:tc>
          <w:tcPr>
            <w:tcW w:w="1236" w:type="pct"/>
            <w:tcBorders>
              <w:top w:val="nil"/>
              <w:left w:val="nil"/>
              <w:bottom w:val="single" w:sz="4" w:space="0" w:color="auto"/>
              <w:right w:val="single" w:sz="4" w:space="0" w:color="auto"/>
            </w:tcBorders>
            <w:noWrap/>
            <w:vAlign w:val="bottom"/>
            <w:hideMark/>
          </w:tcPr>
          <w:p w:rsidR="008C47B4" w:rsidRPr="005A772A" w:rsidRDefault="00C2236A" w:rsidP="00222D5F">
            <w:pPr>
              <w:spacing w:after="0" w:line="240" w:lineRule="auto"/>
              <w:jc w:val="center"/>
              <w:rPr>
                <w:rFonts w:ascii="Times New Roman" w:hAnsi="Times New Roman"/>
                <w:color w:val="000000"/>
                <w:sz w:val="24"/>
                <w:szCs w:val="24"/>
                <w:lang w:eastAsia="sk-SK"/>
              </w:rPr>
            </w:pPr>
            <w:r>
              <w:rPr>
                <w:rFonts w:ascii="Times New Roman" w:hAnsi="Times New Roman"/>
                <w:color w:val="000000"/>
                <w:sz w:val="24"/>
                <w:szCs w:val="24"/>
                <w:lang w:eastAsia="sk-SK"/>
              </w:rPr>
              <w:t xml:space="preserve"> 3 500,00</w:t>
            </w:r>
          </w:p>
        </w:tc>
      </w:tr>
      <w:tr w:rsidR="008C47B4" w:rsidRPr="005A772A" w:rsidTr="00222D5F">
        <w:trPr>
          <w:trHeight w:val="300"/>
        </w:trPr>
        <w:tc>
          <w:tcPr>
            <w:tcW w:w="1293" w:type="pct"/>
            <w:tcBorders>
              <w:top w:val="nil"/>
              <w:left w:val="single" w:sz="4" w:space="0" w:color="auto"/>
              <w:bottom w:val="single" w:sz="4" w:space="0" w:color="auto"/>
              <w:right w:val="single" w:sz="4" w:space="0" w:color="auto"/>
            </w:tcBorders>
            <w:noWrap/>
            <w:vAlign w:val="bottom"/>
            <w:hideMark/>
          </w:tcPr>
          <w:p w:rsidR="008C47B4" w:rsidRPr="005A772A" w:rsidRDefault="008C47B4" w:rsidP="00222D5F">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Zostatok FO</w:t>
            </w:r>
          </w:p>
        </w:tc>
        <w:tc>
          <w:tcPr>
            <w:tcW w:w="1236" w:type="pct"/>
            <w:tcBorders>
              <w:top w:val="nil"/>
              <w:left w:val="nil"/>
              <w:bottom w:val="single" w:sz="4" w:space="0" w:color="auto"/>
              <w:right w:val="single" w:sz="4" w:space="0" w:color="auto"/>
            </w:tcBorders>
            <w:noWrap/>
            <w:vAlign w:val="bottom"/>
            <w:hideMark/>
          </w:tcPr>
          <w:p w:rsidR="008C47B4" w:rsidRPr="005A772A" w:rsidRDefault="00C2236A" w:rsidP="00C2236A">
            <w:pPr>
              <w:spacing w:after="0" w:line="240" w:lineRule="auto"/>
              <w:rPr>
                <w:rFonts w:ascii="Times New Roman" w:hAnsi="Times New Roman"/>
                <w:color w:val="000000"/>
                <w:sz w:val="24"/>
                <w:szCs w:val="24"/>
                <w:lang w:eastAsia="sk-SK"/>
              </w:rPr>
            </w:pPr>
            <w:r>
              <w:rPr>
                <w:rFonts w:ascii="Times New Roman" w:hAnsi="Times New Roman"/>
                <w:color w:val="000000"/>
                <w:sz w:val="24"/>
                <w:szCs w:val="24"/>
                <w:lang w:eastAsia="sk-SK"/>
              </w:rPr>
              <w:t xml:space="preserve">         + 5 000</w:t>
            </w:r>
          </w:p>
        </w:tc>
        <w:tc>
          <w:tcPr>
            <w:tcW w:w="1236" w:type="pct"/>
            <w:tcBorders>
              <w:top w:val="nil"/>
              <w:left w:val="nil"/>
              <w:bottom w:val="single" w:sz="4" w:space="0" w:color="auto"/>
              <w:right w:val="single" w:sz="4" w:space="0" w:color="auto"/>
            </w:tcBorders>
            <w:noWrap/>
            <w:vAlign w:val="bottom"/>
            <w:hideMark/>
          </w:tcPr>
          <w:p w:rsidR="008C47B4" w:rsidRPr="005A772A" w:rsidRDefault="00C2236A" w:rsidP="00C2236A">
            <w:pPr>
              <w:spacing w:after="0" w:line="240" w:lineRule="auto"/>
              <w:rPr>
                <w:rFonts w:ascii="Times New Roman" w:hAnsi="Times New Roman"/>
                <w:color w:val="000000"/>
                <w:sz w:val="24"/>
                <w:szCs w:val="24"/>
                <w:lang w:eastAsia="sk-SK"/>
              </w:rPr>
            </w:pPr>
            <w:r>
              <w:rPr>
                <w:rFonts w:ascii="Times New Roman" w:hAnsi="Times New Roman"/>
                <w:color w:val="000000"/>
                <w:sz w:val="24"/>
                <w:szCs w:val="24"/>
                <w:lang w:eastAsia="sk-SK"/>
              </w:rPr>
              <w:t xml:space="preserve">       + 28 400</w:t>
            </w:r>
          </w:p>
        </w:tc>
        <w:tc>
          <w:tcPr>
            <w:tcW w:w="1236" w:type="pct"/>
            <w:tcBorders>
              <w:top w:val="nil"/>
              <w:left w:val="nil"/>
              <w:bottom w:val="single" w:sz="4" w:space="0" w:color="auto"/>
              <w:right w:val="single" w:sz="4" w:space="0" w:color="auto"/>
            </w:tcBorders>
            <w:noWrap/>
            <w:vAlign w:val="bottom"/>
            <w:hideMark/>
          </w:tcPr>
          <w:p w:rsidR="008C47B4" w:rsidRPr="005A772A" w:rsidRDefault="00C2236A" w:rsidP="00C2236A">
            <w:pPr>
              <w:spacing w:after="0" w:line="240" w:lineRule="auto"/>
              <w:rPr>
                <w:rFonts w:ascii="Times New Roman" w:hAnsi="Times New Roman"/>
                <w:color w:val="000000"/>
                <w:sz w:val="24"/>
                <w:szCs w:val="24"/>
                <w:lang w:eastAsia="sk-SK"/>
              </w:rPr>
            </w:pPr>
            <w:r>
              <w:rPr>
                <w:rFonts w:ascii="Times New Roman" w:hAnsi="Times New Roman"/>
                <w:color w:val="000000"/>
                <w:sz w:val="24"/>
                <w:szCs w:val="24"/>
                <w:lang w:eastAsia="sk-SK"/>
              </w:rPr>
              <w:t xml:space="preserve"> + 27 868,70</w:t>
            </w:r>
          </w:p>
        </w:tc>
      </w:tr>
    </w:tbl>
    <w:p w:rsidR="008C47B4" w:rsidRDefault="008C47B4" w:rsidP="008C47B4">
      <w:pPr>
        <w:autoSpaceDE w:val="0"/>
        <w:autoSpaceDN w:val="0"/>
        <w:adjustRightInd w:val="0"/>
        <w:spacing w:after="0" w:line="240" w:lineRule="auto"/>
        <w:rPr>
          <w:rFonts w:ascii="Times New Roman" w:hAnsi="Times New Roman"/>
          <w:b/>
          <w:bCs/>
          <w:color w:val="000000"/>
          <w:sz w:val="28"/>
          <w:szCs w:val="28"/>
        </w:rPr>
      </w:pPr>
    </w:p>
    <w:p w:rsidR="008C47B4" w:rsidRDefault="008C47B4" w:rsidP="008C47B4">
      <w:pPr>
        <w:autoSpaceDE w:val="0"/>
        <w:autoSpaceDN w:val="0"/>
        <w:adjustRightInd w:val="0"/>
        <w:spacing w:after="0" w:line="240" w:lineRule="auto"/>
        <w:rPr>
          <w:rFonts w:ascii="Times New Roman" w:hAnsi="Times New Roman"/>
          <w:b/>
          <w:bCs/>
          <w:color w:val="000000"/>
          <w:sz w:val="28"/>
          <w:szCs w:val="28"/>
        </w:rPr>
      </w:pPr>
    </w:p>
    <w:p w:rsidR="00B260DB" w:rsidRPr="00190F54" w:rsidRDefault="00B260DB" w:rsidP="00B260DB">
      <w:pPr>
        <w:rPr>
          <w:rFonts w:ascii="Times New Roman" w:hAnsi="Times New Roman"/>
          <w:b/>
          <w:sz w:val="28"/>
          <w:szCs w:val="28"/>
        </w:rPr>
      </w:pPr>
      <w:r w:rsidRPr="00190F54">
        <w:rPr>
          <w:rFonts w:ascii="Times New Roman" w:hAnsi="Times New Roman"/>
          <w:b/>
          <w:sz w:val="28"/>
          <w:szCs w:val="28"/>
        </w:rPr>
        <w:t>3.1 Hospodárenie fondov obce</w:t>
      </w:r>
    </w:p>
    <w:p w:rsidR="00B260DB" w:rsidRPr="007E3EC8" w:rsidRDefault="00B260DB" w:rsidP="00B260DB">
      <w:pPr>
        <w:rPr>
          <w:rFonts w:ascii="Times New Roman" w:hAnsi="Times New Roman"/>
          <w:sz w:val="24"/>
          <w:szCs w:val="24"/>
        </w:rPr>
      </w:pPr>
      <w:r w:rsidRPr="006F751A">
        <w:rPr>
          <w:rFonts w:ascii="Times New Roman" w:hAnsi="Times New Roman"/>
          <w:sz w:val="24"/>
          <w:szCs w:val="24"/>
        </w:rPr>
        <w:t>Obec Slaská v roku 201</w:t>
      </w:r>
      <w:r w:rsidR="004575A9">
        <w:rPr>
          <w:rFonts w:ascii="Times New Roman" w:hAnsi="Times New Roman"/>
          <w:sz w:val="24"/>
          <w:szCs w:val="24"/>
        </w:rPr>
        <w:t>4</w:t>
      </w:r>
      <w:r w:rsidRPr="006F751A">
        <w:rPr>
          <w:rFonts w:ascii="Times New Roman" w:hAnsi="Times New Roman"/>
          <w:sz w:val="24"/>
          <w:szCs w:val="24"/>
        </w:rPr>
        <w:t xml:space="preserve"> tvoril</w:t>
      </w:r>
      <w:r>
        <w:rPr>
          <w:rFonts w:ascii="Times New Roman" w:hAnsi="Times New Roman"/>
          <w:sz w:val="24"/>
          <w:szCs w:val="24"/>
        </w:rPr>
        <w:t>a:</w:t>
      </w:r>
    </w:p>
    <w:p w:rsidR="00B260DB" w:rsidRDefault="00B260DB" w:rsidP="00B260DB">
      <w:pPr>
        <w:jc w:val="center"/>
        <w:rPr>
          <w:rFonts w:ascii="Times New Roman" w:hAnsi="Times New Roman"/>
          <w:b/>
          <w:sz w:val="28"/>
          <w:szCs w:val="28"/>
        </w:rPr>
      </w:pPr>
      <w:r w:rsidRPr="00EB79EE">
        <w:rPr>
          <w:rFonts w:ascii="Times New Roman" w:hAnsi="Times New Roman"/>
          <w:b/>
          <w:sz w:val="28"/>
          <w:szCs w:val="28"/>
        </w:rPr>
        <w:t>Sociálny fond</w:t>
      </w:r>
    </w:p>
    <w:p w:rsidR="00B260DB" w:rsidRDefault="00B260DB" w:rsidP="00B260DB">
      <w:pPr>
        <w:jc w:val="center"/>
        <w:rPr>
          <w:rFonts w:ascii="Times New Roman" w:hAnsi="Times New Roman"/>
          <w:sz w:val="24"/>
          <w:szCs w:val="24"/>
        </w:rPr>
      </w:pPr>
      <w:r w:rsidRPr="006D34B9">
        <w:rPr>
          <w:rFonts w:ascii="Times New Roman" w:hAnsi="Times New Roman"/>
          <w:sz w:val="28"/>
          <w:szCs w:val="28"/>
        </w:rPr>
        <w:t xml:space="preserve">                                         </w:t>
      </w:r>
      <w:r>
        <w:rPr>
          <w:rFonts w:ascii="Times New Roman" w:hAnsi="Times New Roman"/>
          <w:sz w:val="28"/>
          <w:szCs w:val="28"/>
        </w:rPr>
        <w:t xml:space="preserve">                                                       </w:t>
      </w:r>
      <w:r w:rsidRPr="006D34B9">
        <w:rPr>
          <w:rFonts w:ascii="Times New Roman" w:hAnsi="Times New Roman"/>
          <w:sz w:val="28"/>
          <w:szCs w:val="28"/>
        </w:rPr>
        <w:t xml:space="preserve">   </w:t>
      </w:r>
      <w:r>
        <w:rPr>
          <w:rFonts w:ascii="Times New Roman" w:hAnsi="Times New Roman"/>
          <w:sz w:val="28"/>
          <w:szCs w:val="28"/>
        </w:rPr>
        <w:t xml:space="preserve">      </w:t>
      </w:r>
      <w:r w:rsidRPr="006D34B9">
        <w:rPr>
          <w:rFonts w:ascii="Times New Roman" w:hAnsi="Times New Roman"/>
          <w:sz w:val="28"/>
          <w:szCs w:val="28"/>
        </w:rPr>
        <w:t xml:space="preserve"> </w:t>
      </w:r>
      <w:r w:rsidRPr="006D34B9">
        <w:rPr>
          <w:rFonts w:ascii="Times New Roman" w:hAnsi="Times New Roman"/>
          <w:sz w:val="24"/>
          <w:szCs w:val="24"/>
        </w:rPr>
        <w:t xml:space="preserve">v </w:t>
      </w:r>
      <w:r>
        <w:rPr>
          <w:rFonts w:ascii="Times New Roman" w:hAnsi="Times New Roman"/>
          <w:sz w:val="24"/>
          <w:szCs w:val="24"/>
        </w:rPr>
        <w:t>eur</w:t>
      </w:r>
      <w:r w:rsidRPr="006D34B9">
        <w:rPr>
          <w:rFonts w:ascii="Times New Roman" w:hAnsi="Times New Roman"/>
          <w:sz w:val="24"/>
          <w:szCs w:val="24"/>
        </w:rPr>
        <w:t xml:space="preserve">     </w:t>
      </w:r>
    </w:p>
    <w:tbl>
      <w:tblPr>
        <w:tblW w:w="4808" w:type="pct"/>
        <w:tblCellMar>
          <w:left w:w="70" w:type="dxa"/>
          <w:right w:w="70" w:type="dxa"/>
        </w:tblCellMar>
        <w:tblLook w:val="04A0" w:firstRow="1" w:lastRow="0" w:firstColumn="1" w:lastColumn="0" w:noHBand="0" w:noVBand="1"/>
      </w:tblPr>
      <w:tblGrid>
        <w:gridCol w:w="4956"/>
        <w:gridCol w:w="2171"/>
        <w:gridCol w:w="1577"/>
      </w:tblGrid>
      <w:tr w:rsidR="00B260DB" w:rsidRPr="005A772A" w:rsidTr="001C756B">
        <w:trPr>
          <w:trHeight w:val="375"/>
        </w:trPr>
        <w:tc>
          <w:tcPr>
            <w:tcW w:w="2847" w:type="pct"/>
            <w:tcBorders>
              <w:top w:val="single" w:sz="8" w:space="0" w:color="auto"/>
              <w:left w:val="single" w:sz="8" w:space="0" w:color="auto"/>
              <w:bottom w:val="single" w:sz="8" w:space="0" w:color="auto"/>
              <w:right w:val="single" w:sz="8" w:space="0" w:color="auto"/>
            </w:tcBorders>
            <w:hideMark/>
          </w:tcPr>
          <w:p w:rsidR="00B260DB" w:rsidRPr="005A772A" w:rsidRDefault="00B260DB" w:rsidP="001C756B">
            <w:pPr>
              <w:spacing w:after="0" w:line="240" w:lineRule="auto"/>
              <w:rPr>
                <w:rFonts w:ascii="Times New Roman" w:hAnsi="Times New Roman"/>
                <w:b/>
                <w:bCs/>
                <w:color w:val="000000"/>
                <w:sz w:val="24"/>
                <w:szCs w:val="24"/>
                <w:lang w:eastAsia="sk-SK"/>
              </w:rPr>
            </w:pPr>
            <w:r w:rsidRPr="005A772A">
              <w:rPr>
                <w:rFonts w:ascii="Times New Roman" w:hAnsi="Times New Roman"/>
                <w:b/>
                <w:bCs/>
                <w:color w:val="000000"/>
                <w:sz w:val="24"/>
                <w:szCs w:val="24"/>
                <w:lang w:eastAsia="sk-SK"/>
              </w:rPr>
              <w:t>Tvorba a čerpanie SF</w:t>
            </w:r>
          </w:p>
        </w:tc>
        <w:tc>
          <w:tcPr>
            <w:tcW w:w="1247" w:type="pct"/>
            <w:tcBorders>
              <w:top w:val="single" w:sz="8" w:space="0" w:color="auto"/>
              <w:left w:val="nil"/>
              <w:bottom w:val="single" w:sz="8" w:space="0" w:color="auto"/>
              <w:right w:val="single" w:sz="8" w:space="0" w:color="auto"/>
            </w:tcBorders>
            <w:hideMark/>
          </w:tcPr>
          <w:p w:rsidR="00B260DB" w:rsidRPr="005A772A" w:rsidRDefault="00B260DB" w:rsidP="001C756B">
            <w:pPr>
              <w:spacing w:after="0" w:line="240" w:lineRule="auto"/>
              <w:jc w:val="center"/>
              <w:rPr>
                <w:rFonts w:ascii="Times New Roman" w:hAnsi="Times New Roman"/>
                <w:b/>
                <w:bCs/>
                <w:color w:val="000000"/>
                <w:sz w:val="24"/>
                <w:szCs w:val="24"/>
                <w:lang w:eastAsia="sk-SK"/>
              </w:rPr>
            </w:pPr>
            <w:r w:rsidRPr="005A772A">
              <w:rPr>
                <w:rFonts w:ascii="Times New Roman" w:hAnsi="Times New Roman"/>
                <w:b/>
                <w:bCs/>
                <w:color w:val="000000"/>
                <w:sz w:val="24"/>
                <w:szCs w:val="24"/>
                <w:lang w:eastAsia="sk-SK"/>
              </w:rPr>
              <w:t>Tvorba</w:t>
            </w:r>
          </w:p>
        </w:tc>
        <w:tc>
          <w:tcPr>
            <w:tcW w:w="906" w:type="pct"/>
            <w:tcBorders>
              <w:top w:val="single" w:sz="8" w:space="0" w:color="auto"/>
              <w:left w:val="nil"/>
              <w:bottom w:val="single" w:sz="8" w:space="0" w:color="auto"/>
              <w:right w:val="single" w:sz="8" w:space="0" w:color="auto"/>
            </w:tcBorders>
            <w:hideMark/>
          </w:tcPr>
          <w:p w:rsidR="00B260DB" w:rsidRPr="005A772A" w:rsidRDefault="00B260DB" w:rsidP="001C756B">
            <w:pPr>
              <w:spacing w:after="0" w:line="240" w:lineRule="auto"/>
              <w:jc w:val="center"/>
              <w:rPr>
                <w:rFonts w:ascii="Times New Roman" w:hAnsi="Times New Roman"/>
                <w:b/>
                <w:bCs/>
                <w:color w:val="000000"/>
                <w:sz w:val="24"/>
                <w:szCs w:val="24"/>
                <w:lang w:eastAsia="sk-SK"/>
              </w:rPr>
            </w:pPr>
            <w:r w:rsidRPr="005A772A">
              <w:rPr>
                <w:rFonts w:ascii="Times New Roman" w:hAnsi="Times New Roman"/>
                <w:b/>
                <w:bCs/>
                <w:color w:val="000000"/>
                <w:sz w:val="24"/>
                <w:szCs w:val="24"/>
                <w:lang w:eastAsia="sk-SK"/>
              </w:rPr>
              <w:t>Čerpanie</w:t>
            </w:r>
          </w:p>
        </w:tc>
      </w:tr>
      <w:tr w:rsidR="00B260DB" w:rsidRPr="005A772A" w:rsidTr="001C756B">
        <w:trPr>
          <w:trHeight w:val="345"/>
        </w:trPr>
        <w:tc>
          <w:tcPr>
            <w:tcW w:w="2847" w:type="pct"/>
            <w:tcBorders>
              <w:top w:val="nil"/>
              <w:left w:val="single" w:sz="8" w:space="0" w:color="auto"/>
              <w:bottom w:val="single" w:sz="8" w:space="0" w:color="auto"/>
              <w:right w:val="single" w:sz="8" w:space="0" w:color="auto"/>
            </w:tcBorders>
            <w:vAlign w:val="bottom"/>
            <w:hideMark/>
          </w:tcPr>
          <w:p w:rsidR="00B260DB" w:rsidRPr="005A772A" w:rsidRDefault="00B260DB" w:rsidP="001C756B">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Počiatočný stav</w:t>
            </w:r>
          </w:p>
        </w:tc>
        <w:tc>
          <w:tcPr>
            <w:tcW w:w="1247" w:type="pct"/>
            <w:tcBorders>
              <w:top w:val="nil"/>
              <w:left w:val="nil"/>
              <w:bottom w:val="single" w:sz="8" w:space="0" w:color="auto"/>
              <w:right w:val="single" w:sz="8" w:space="0" w:color="auto"/>
            </w:tcBorders>
            <w:vAlign w:val="bottom"/>
            <w:hideMark/>
          </w:tcPr>
          <w:p w:rsidR="00B260DB" w:rsidRPr="005A772A" w:rsidRDefault="00B260DB" w:rsidP="001C756B">
            <w:pPr>
              <w:spacing w:after="0" w:line="240" w:lineRule="auto"/>
              <w:jc w:val="center"/>
              <w:rPr>
                <w:rFonts w:ascii="Times New Roman" w:hAnsi="Times New Roman"/>
                <w:color w:val="000000"/>
                <w:sz w:val="24"/>
                <w:szCs w:val="24"/>
                <w:lang w:eastAsia="sk-SK"/>
              </w:rPr>
            </w:pPr>
            <w:r>
              <w:rPr>
                <w:rFonts w:ascii="Times New Roman" w:hAnsi="Times New Roman"/>
                <w:color w:val="000000"/>
                <w:sz w:val="24"/>
                <w:szCs w:val="24"/>
                <w:lang w:eastAsia="sk-SK"/>
              </w:rPr>
              <w:t>136,88</w:t>
            </w:r>
          </w:p>
        </w:tc>
        <w:tc>
          <w:tcPr>
            <w:tcW w:w="906" w:type="pct"/>
            <w:tcBorders>
              <w:top w:val="nil"/>
              <w:left w:val="nil"/>
              <w:bottom w:val="single" w:sz="8" w:space="0" w:color="auto"/>
              <w:right w:val="single" w:sz="8" w:space="0" w:color="auto"/>
            </w:tcBorders>
            <w:vAlign w:val="bottom"/>
            <w:hideMark/>
          </w:tcPr>
          <w:p w:rsidR="00B260DB" w:rsidRPr="005A772A" w:rsidRDefault="00B260DB" w:rsidP="001C756B">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 </w:t>
            </w:r>
          </w:p>
        </w:tc>
      </w:tr>
      <w:tr w:rsidR="00B260DB" w:rsidRPr="005A772A" w:rsidTr="001C756B">
        <w:trPr>
          <w:trHeight w:val="345"/>
        </w:trPr>
        <w:tc>
          <w:tcPr>
            <w:tcW w:w="2847" w:type="pct"/>
            <w:tcBorders>
              <w:top w:val="nil"/>
              <w:left w:val="single" w:sz="8" w:space="0" w:color="auto"/>
              <w:bottom w:val="nil"/>
              <w:right w:val="single" w:sz="8" w:space="0" w:color="auto"/>
            </w:tcBorders>
            <w:vAlign w:val="bottom"/>
            <w:hideMark/>
          </w:tcPr>
          <w:p w:rsidR="00B260DB" w:rsidRPr="005A772A" w:rsidRDefault="00B260DB" w:rsidP="001C756B">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 xml:space="preserve">Podiel do SF v súlade so zákonom NR SR č. 152/1994 </w:t>
            </w:r>
            <w:proofErr w:type="spellStart"/>
            <w:r w:rsidRPr="005A772A">
              <w:rPr>
                <w:rFonts w:ascii="Times New Roman" w:hAnsi="Times New Roman"/>
                <w:color w:val="000000"/>
                <w:sz w:val="24"/>
                <w:szCs w:val="24"/>
                <w:lang w:eastAsia="sk-SK"/>
              </w:rPr>
              <w:t>Z.z</w:t>
            </w:r>
            <w:proofErr w:type="spellEnd"/>
            <w:r w:rsidRPr="005A772A">
              <w:rPr>
                <w:rFonts w:ascii="Times New Roman" w:hAnsi="Times New Roman"/>
                <w:color w:val="000000"/>
                <w:sz w:val="24"/>
                <w:szCs w:val="24"/>
                <w:lang w:eastAsia="sk-SK"/>
              </w:rPr>
              <w:t>.</w:t>
            </w:r>
          </w:p>
        </w:tc>
        <w:tc>
          <w:tcPr>
            <w:tcW w:w="1247" w:type="pct"/>
            <w:tcBorders>
              <w:top w:val="nil"/>
              <w:left w:val="nil"/>
              <w:bottom w:val="nil"/>
              <w:right w:val="single" w:sz="8" w:space="0" w:color="auto"/>
            </w:tcBorders>
            <w:vAlign w:val="bottom"/>
            <w:hideMark/>
          </w:tcPr>
          <w:p w:rsidR="00B260DB" w:rsidRPr="005A772A" w:rsidRDefault="00B260DB" w:rsidP="001C756B">
            <w:pPr>
              <w:spacing w:after="0" w:line="240" w:lineRule="auto"/>
              <w:jc w:val="center"/>
              <w:rPr>
                <w:rFonts w:ascii="Times New Roman" w:hAnsi="Times New Roman"/>
                <w:color w:val="000000"/>
                <w:sz w:val="24"/>
                <w:szCs w:val="24"/>
                <w:lang w:eastAsia="sk-SK"/>
              </w:rPr>
            </w:pPr>
            <w:r w:rsidRPr="005A772A">
              <w:rPr>
                <w:rFonts w:ascii="Times New Roman" w:hAnsi="Times New Roman"/>
                <w:color w:val="000000"/>
                <w:sz w:val="24"/>
                <w:szCs w:val="24"/>
                <w:lang w:eastAsia="sk-SK"/>
              </w:rPr>
              <w:t> </w:t>
            </w:r>
          </w:p>
        </w:tc>
        <w:tc>
          <w:tcPr>
            <w:tcW w:w="906" w:type="pct"/>
            <w:vMerge w:val="restart"/>
            <w:tcBorders>
              <w:top w:val="nil"/>
              <w:left w:val="single" w:sz="8" w:space="0" w:color="auto"/>
              <w:bottom w:val="single" w:sz="8" w:space="0" w:color="000000"/>
              <w:right w:val="single" w:sz="8" w:space="0" w:color="auto"/>
            </w:tcBorders>
            <w:vAlign w:val="bottom"/>
            <w:hideMark/>
          </w:tcPr>
          <w:p w:rsidR="00B260DB" w:rsidRPr="005A772A" w:rsidRDefault="00B260DB" w:rsidP="001C756B">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 </w:t>
            </w:r>
          </w:p>
        </w:tc>
      </w:tr>
      <w:tr w:rsidR="00B260DB" w:rsidRPr="005A772A" w:rsidTr="001C756B">
        <w:trPr>
          <w:trHeight w:val="345"/>
        </w:trPr>
        <w:tc>
          <w:tcPr>
            <w:tcW w:w="2847" w:type="pct"/>
            <w:tcBorders>
              <w:top w:val="nil"/>
              <w:left w:val="single" w:sz="8" w:space="0" w:color="auto"/>
              <w:bottom w:val="single" w:sz="8" w:space="0" w:color="auto"/>
              <w:right w:val="single" w:sz="8" w:space="0" w:color="auto"/>
            </w:tcBorders>
            <w:vAlign w:val="bottom"/>
            <w:hideMark/>
          </w:tcPr>
          <w:p w:rsidR="00B260DB" w:rsidRPr="005A772A" w:rsidRDefault="00B260DB" w:rsidP="001C756B">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o sociálnom fonde v znení neskorších predpisov</w:t>
            </w:r>
          </w:p>
        </w:tc>
        <w:tc>
          <w:tcPr>
            <w:tcW w:w="1247" w:type="pct"/>
            <w:tcBorders>
              <w:top w:val="nil"/>
              <w:left w:val="nil"/>
              <w:bottom w:val="single" w:sz="8" w:space="0" w:color="auto"/>
              <w:right w:val="single" w:sz="8" w:space="0" w:color="auto"/>
            </w:tcBorders>
            <w:vAlign w:val="bottom"/>
            <w:hideMark/>
          </w:tcPr>
          <w:p w:rsidR="00B260DB" w:rsidRPr="005A772A" w:rsidRDefault="00B260DB" w:rsidP="00B260DB">
            <w:pPr>
              <w:spacing w:after="0" w:line="240" w:lineRule="auto"/>
              <w:rPr>
                <w:rFonts w:ascii="Times New Roman" w:hAnsi="Times New Roman"/>
                <w:color w:val="000000"/>
                <w:sz w:val="24"/>
                <w:szCs w:val="24"/>
                <w:lang w:eastAsia="sk-SK"/>
              </w:rPr>
            </w:pPr>
            <w:r>
              <w:rPr>
                <w:rFonts w:ascii="Times New Roman" w:hAnsi="Times New Roman"/>
                <w:color w:val="000000"/>
                <w:sz w:val="24"/>
                <w:szCs w:val="24"/>
                <w:lang w:eastAsia="sk-SK"/>
              </w:rPr>
              <w:t xml:space="preserve">            312,00</w:t>
            </w:r>
          </w:p>
        </w:tc>
        <w:tc>
          <w:tcPr>
            <w:tcW w:w="906" w:type="pct"/>
            <w:vMerge/>
            <w:tcBorders>
              <w:top w:val="nil"/>
              <w:left w:val="single" w:sz="8" w:space="0" w:color="auto"/>
              <w:bottom w:val="single" w:sz="8" w:space="0" w:color="000000"/>
              <w:right w:val="single" w:sz="8" w:space="0" w:color="auto"/>
            </w:tcBorders>
            <w:vAlign w:val="center"/>
            <w:hideMark/>
          </w:tcPr>
          <w:p w:rsidR="00B260DB" w:rsidRPr="005A772A" w:rsidRDefault="00B260DB" w:rsidP="001C756B">
            <w:pPr>
              <w:spacing w:after="0" w:line="240" w:lineRule="auto"/>
              <w:rPr>
                <w:rFonts w:ascii="Times New Roman" w:hAnsi="Times New Roman"/>
                <w:color w:val="000000"/>
                <w:sz w:val="24"/>
                <w:szCs w:val="24"/>
                <w:lang w:eastAsia="sk-SK"/>
              </w:rPr>
            </w:pPr>
          </w:p>
        </w:tc>
      </w:tr>
      <w:tr w:rsidR="00B260DB" w:rsidRPr="005A772A" w:rsidTr="001C756B">
        <w:trPr>
          <w:trHeight w:val="345"/>
        </w:trPr>
        <w:tc>
          <w:tcPr>
            <w:tcW w:w="2847" w:type="pct"/>
            <w:tcBorders>
              <w:top w:val="nil"/>
              <w:left w:val="single" w:sz="8" w:space="0" w:color="auto"/>
              <w:bottom w:val="single" w:sz="8" w:space="0" w:color="auto"/>
              <w:right w:val="single" w:sz="8" w:space="0" w:color="auto"/>
            </w:tcBorders>
            <w:vAlign w:val="bottom"/>
            <w:hideMark/>
          </w:tcPr>
          <w:p w:rsidR="00B260DB" w:rsidRPr="005A772A" w:rsidRDefault="00B260DB" w:rsidP="001C756B">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Príspevok zamestnancom</w:t>
            </w:r>
          </w:p>
        </w:tc>
        <w:tc>
          <w:tcPr>
            <w:tcW w:w="1247" w:type="pct"/>
            <w:tcBorders>
              <w:top w:val="nil"/>
              <w:left w:val="nil"/>
              <w:bottom w:val="single" w:sz="8" w:space="0" w:color="auto"/>
              <w:right w:val="single" w:sz="8" w:space="0" w:color="auto"/>
            </w:tcBorders>
            <w:vAlign w:val="bottom"/>
            <w:hideMark/>
          </w:tcPr>
          <w:p w:rsidR="00B260DB" w:rsidRPr="005A772A" w:rsidRDefault="00B260DB" w:rsidP="001C756B">
            <w:pPr>
              <w:spacing w:after="0" w:line="240" w:lineRule="auto"/>
              <w:jc w:val="center"/>
              <w:rPr>
                <w:rFonts w:ascii="Times New Roman" w:hAnsi="Times New Roman"/>
                <w:color w:val="000000"/>
                <w:sz w:val="24"/>
                <w:szCs w:val="24"/>
                <w:lang w:eastAsia="sk-SK"/>
              </w:rPr>
            </w:pPr>
            <w:r w:rsidRPr="005A772A">
              <w:rPr>
                <w:rFonts w:ascii="Times New Roman" w:hAnsi="Times New Roman"/>
                <w:color w:val="000000"/>
                <w:sz w:val="24"/>
                <w:szCs w:val="24"/>
                <w:lang w:eastAsia="sk-SK"/>
              </w:rPr>
              <w:t> </w:t>
            </w:r>
          </w:p>
        </w:tc>
        <w:tc>
          <w:tcPr>
            <w:tcW w:w="906" w:type="pct"/>
            <w:tcBorders>
              <w:top w:val="nil"/>
              <w:left w:val="nil"/>
              <w:bottom w:val="single" w:sz="8" w:space="0" w:color="auto"/>
              <w:right w:val="single" w:sz="8" w:space="0" w:color="auto"/>
            </w:tcBorders>
            <w:vAlign w:val="bottom"/>
            <w:hideMark/>
          </w:tcPr>
          <w:p w:rsidR="00B260DB" w:rsidRPr="005A772A" w:rsidRDefault="00B260DB" w:rsidP="00B260DB">
            <w:pPr>
              <w:spacing w:after="0" w:line="240" w:lineRule="auto"/>
              <w:jc w:val="center"/>
              <w:rPr>
                <w:rFonts w:ascii="Times New Roman" w:hAnsi="Times New Roman"/>
                <w:color w:val="000000"/>
                <w:sz w:val="24"/>
                <w:szCs w:val="24"/>
                <w:lang w:eastAsia="sk-SK"/>
              </w:rPr>
            </w:pPr>
            <w:r w:rsidRPr="005A772A">
              <w:rPr>
                <w:rFonts w:ascii="Times New Roman" w:hAnsi="Times New Roman"/>
                <w:color w:val="000000"/>
                <w:sz w:val="24"/>
                <w:szCs w:val="24"/>
                <w:lang w:eastAsia="sk-SK"/>
              </w:rPr>
              <w:t>4</w:t>
            </w:r>
            <w:r>
              <w:rPr>
                <w:rFonts w:ascii="Times New Roman" w:hAnsi="Times New Roman"/>
                <w:color w:val="000000"/>
                <w:sz w:val="24"/>
                <w:szCs w:val="24"/>
                <w:lang w:eastAsia="sk-SK"/>
              </w:rPr>
              <w:t>10</w:t>
            </w:r>
          </w:p>
        </w:tc>
      </w:tr>
      <w:tr w:rsidR="00B260DB" w:rsidRPr="005A772A" w:rsidTr="001C756B">
        <w:trPr>
          <w:trHeight w:val="345"/>
        </w:trPr>
        <w:tc>
          <w:tcPr>
            <w:tcW w:w="2847" w:type="pct"/>
            <w:tcBorders>
              <w:top w:val="nil"/>
              <w:left w:val="single" w:sz="8" w:space="0" w:color="auto"/>
              <w:bottom w:val="single" w:sz="8" w:space="0" w:color="auto"/>
              <w:right w:val="single" w:sz="8" w:space="0" w:color="auto"/>
            </w:tcBorders>
            <w:vAlign w:val="bottom"/>
            <w:hideMark/>
          </w:tcPr>
          <w:p w:rsidR="00B260DB" w:rsidRPr="005A772A" w:rsidRDefault="00B260DB" w:rsidP="00B260DB">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Zostatok  na  účte SF k 31.12.201</w:t>
            </w:r>
            <w:r>
              <w:rPr>
                <w:rFonts w:ascii="Times New Roman" w:hAnsi="Times New Roman"/>
                <w:color w:val="000000"/>
                <w:sz w:val="24"/>
                <w:szCs w:val="24"/>
                <w:lang w:eastAsia="sk-SK"/>
              </w:rPr>
              <w:t>4</w:t>
            </w:r>
          </w:p>
        </w:tc>
        <w:tc>
          <w:tcPr>
            <w:tcW w:w="1247" w:type="pct"/>
            <w:tcBorders>
              <w:top w:val="nil"/>
              <w:left w:val="nil"/>
              <w:bottom w:val="single" w:sz="8" w:space="0" w:color="auto"/>
              <w:right w:val="single" w:sz="8" w:space="0" w:color="auto"/>
            </w:tcBorders>
            <w:vAlign w:val="bottom"/>
            <w:hideMark/>
          </w:tcPr>
          <w:p w:rsidR="00B260DB" w:rsidRPr="005A772A" w:rsidRDefault="00B260DB" w:rsidP="001C756B">
            <w:pPr>
              <w:spacing w:after="0" w:line="240" w:lineRule="auto"/>
              <w:rPr>
                <w:rFonts w:ascii="Times New Roman" w:hAnsi="Times New Roman"/>
                <w:color w:val="000000"/>
                <w:sz w:val="24"/>
                <w:szCs w:val="24"/>
                <w:lang w:eastAsia="sk-SK"/>
              </w:rPr>
            </w:pPr>
            <w:r>
              <w:rPr>
                <w:rFonts w:ascii="Times New Roman" w:hAnsi="Times New Roman"/>
                <w:color w:val="000000"/>
                <w:sz w:val="24"/>
                <w:szCs w:val="24"/>
                <w:lang w:eastAsia="sk-SK"/>
              </w:rPr>
              <w:t xml:space="preserve">              38,88</w:t>
            </w:r>
          </w:p>
        </w:tc>
        <w:tc>
          <w:tcPr>
            <w:tcW w:w="906" w:type="pct"/>
            <w:tcBorders>
              <w:top w:val="nil"/>
              <w:left w:val="nil"/>
              <w:bottom w:val="single" w:sz="8" w:space="0" w:color="auto"/>
              <w:right w:val="single" w:sz="8" w:space="0" w:color="auto"/>
            </w:tcBorders>
            <w:vAlign w:val="bottom"/>
            <w:hideMark/>
          </w:tcPr>
          <w:p w:rsidR="00B260DB" w:rsidRPr="005A772A" w:rsidRDefault="00B260DB" w:rsidP="001C756B">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 </w:t>
            </w:r>
          </w:p>
        </w:tc>
      </w:tr>
    </w:tbl>
    <w:p w:rsidR="00B260DB" w:rsidRDefault="00B260DB" w:rsidP="00B260DB">
      <w:pPr>
        <w:rPr>
          <w:rFonts w:ascii="Times New Roman" w:hAnsi="Times New Roman"/>
          <w:b/>
          <w:sz w:val="24"/>
          <w:szCs w:val="24"/>
        </w:rPr>
      </w:pPr>
    </w:p>
    <w:p w:rsidR="00B260DB" w:rsidRPr="005B0236" w:rsidRDefault="00B260DB" w:rsidP="004C4A00">
      <w:pPr>
        <w:jc w:val="center"/>
        <w:rPr>
          <w:rFonts w:ascii="Times New Roman" w:hAnsi="Times New Roman"/>
          <w:b/>
          <w:sz w:val="28"/>
          <w:szCs w:val="28"/>
        </w:rPr>
      </w:pPr>
      <w:r w:rsidRPr="005B0236">
        <w:rPr>
          <w:rFonts w:ascii="Times New Roman" w:hAnsi="Times New Roman"/>
          <w:b/>
          <w:sz w:val="28"/>
          <w:szCs w:val="28"/>
        </w:rPr>
        <w:t>Rezervný fond</w:t>
      </w:r>
    </w:p>
    <w:p w:rsidR="00B260DB" w:rsidRPr="006E2261" w:rsidRDefault="00B260DB" w:rsidP="00B260DB">
      <w:pPr>
        <w:pStyle w:val="Bezriadkovania"/>
        <w:jc w:val="both"/>
        <w:rPr>
          <w:rFonts w:ascii="Times New Roman" w:hAnsi="Times New Roman"/>
          <w:sz w:val="24"/>
          <w:szCs w:val="24"/>
        </w:rPr>
      </w:pPr>
      <w:r w:rsidRPr="006E2261">
        <w:rPr>
          <w:rFonts w:ascii="Times New Roman" w:hAnsi="Times New Roman"/>
          <w:sz w:val="24"/>
          <w:szCs w:val="24"/>
        </w:rPr>
        <w:t xml:space="preserve">                                                                                                                                          </w:t>
      </w:r>
      <w:r>
        <w:rPr>
          <w:rFonts w:ascii="Times New Roman" w:hAnsi="Times New Roman"/>
          <w:sz w:val="24"/>
          <w:szCs w:val="24"/>
        </w:rPr>
        <w:t>v eur</w:t>
      </w:r>
      <w:r w:rsidRPr="006E2261">
        <w:rPr>
          <w:rFonts w:ascii="Times New Roman" w:hAnsi="Times New Roman"/>
          <w:sz w:val="24"/>
          <w:szCs w:val="24"/>
        </w:rPr>
        <w:t xml:space="preserve">                               </w:t>
      </w:r>
      <w:r>
        <w:rPr>
          <w:rFonts w:ascii="Times New Roman" w:hAnsi="Times New Roman"/>
          <w:sz w:val="24"/>
          <w:szCs w:val="24"/>
        </w:rPr>
        <w:t xml:space="preserve">                                           </w:t>
      </w:r>
    </w:p>
    <w:tbl>
      <w:tblPr>
        <w:tblW w:w="8840" w:type="dxa"/>
        <w:tblInd w:w="55" w:type="dxa"/>
        <w:tblCellMar>
          <w:left w:w="70" w:type="dxa"/>
          <w:right w:w="70" w:type="dxa"/>
        </w:tblCellMar>
        <w:tblLook w:val="04A0" w:firstRow="1" w:lastRow="0" w:firstColumn="1" w:lastColumn="0" w:noHBand="0" w:noVBand="1"/>
      </w:tblPr>
      <w:tblGrid>
        <w:gridCol w:w="4840"/>
        <w:gridCol w:w="2120"/>
        <w:gridCol w:w="1880"/>
      </w:tblGrid>
      <w:tr w:rsidR="00B260DB" w:rsidRPr="005A772A" w:rsidTr="001C756B">
        <w:trPr>
          <w:trHeight w:val="375"/>
        </w:trPr>
        <w:tc>
          <w:tcPr>
            <w:tcW w:w="4840" w:type="dxa"/>
            <w:tcBorders>
              <w:top w:val="single" w:sz="8" w:space="0" w:color="auto"/>
              <w:left w:val="single" w:sz="8" w:space="0" w:color="auto"/>
              <w:bottom w:val="single" w:sz="8" w:space="0" w:color="auto"/>
              <w:right w:val="single" w:sz="8" w:space="0" w:color="auto"/>
            </w:tcBorders>
            <w:hideMark/>
          </w:tcPr>
          <w:p w:rsidR="00B260DB" w:rsidRPr="000F5BBB" w:rsidRDefault="00B260DB" w:rsidP="00B260DB">
            <w:pPr>
              <w:spacing w:after="0" w:line="240" w:lineRule="auto"/>
              <w:rPr>
                <w:rFonts w:ascii="Times New Roman" w:hAnsi="Times New Roman"/>
                <w:b/>
                <w:bCs/>
                <w:color w:val="000000"/>
                <w:sz w:val="24"/>
                <w:szCs w:val="24"/>
                <w:lang w:eastAsia="sk-SK"/>
              </w:rPr>
            </w:pPr>
            <w:r w:rsidRPr="000F5BBB">
              <w:rPr>
                <w:rFonts w:ascii="Times New Roman" w:hAnsi="Times New Roman"/>
                <w:b/>
                <w:bCs/>
                <w:color w:val="000000"/>
                <w:sz w:val="24"/>
                <w:szCs w:val="24"/>
                <w:lang w:eastAsia="sk-SK"/>
              </w:rPr>
              <w:t>Tvorba a čerpanie RF v roku 201</w:t>
            </w:r>
            <w:r>
              <w:rPr>
                <w:rFonts w:ascii="Times New Roman" w:hAnsi="Times New Roman"/>
                <w:b/>
                <w:bCs/>
                <w:color w:val="000000"/>
                <w:sz w:val="24"/>
                <w:szCs w:val="24"/>
                <w:lang w:eastAsia="sk-SK"/>
              </w:rPr>
              <w:t>4</w:t>
            </w:r>
          </w:p>
        </w:tc>
        <w:tc>
          <w:tcPr>
            <w:tcW w:w="2120" w:type="dxa"/>
            <w:tcBorders>
              <w:top w:val="single" w:sz="8" w:space="0" w:color="auto"/>
              <w:left w:val="nil"/>
              <w:bottom w:val="single" w:sz="8" w:space="0" w:color="auto"/>
              <w:right w:val="single" w:sz="8" w:space="0" w:color="auto"/>
            </w:tcBorders>
            <w:hideMark/>
          </w:tcPr>
          <w:p w:rsidR="00B260DB" w:rsidRPr="005A772A" w:rsidRDefault="00B260DB" w:rsidP="001C756B">
            <w:pPr>
              <w:spacing w:after="0" w:line="240" w:lineRule="auto"/>
              <w:jc w:val="center"/>
              <w:rPr>
                <w:rFonts w:ascii="Times New Roman" w:hAnsi="Times New Roman"/>
                <w:b/>
                <w:bCs/>
                <w:color w:val="000000"/>
                <w:sz w:val="24"/>
                <w:szCs w:val="24"/>
                <w:lang w:eastAsia="sk-SK"/>
              </w:rPr>
            </w:pPr>
            <w:r w:rsidRPr="005A772A">
              <w:rPr>
                <w:rFonts w:ascii="Times New Roman" w:hAnsi="Times New Roman"/>
                <w:b/>
                <w:bCs/>
                <w:color w:val="000000"/>
                <w:sz w:val="24"/>
                <w:szCs w:val="24"/>
                <w:lang w:eastAsia="sk-SK"/>
              </w:rPr>
              <w:t>Tvorba</w:t>
            </w:r>
          </w:p>
        </w:tc>
        <w:tc>
          <w:tcPr>
            <w:tcW w:w="1880" w:type="dxa"/>
            <w:tcBorders>
              <w:top w:val="single" w:sz="8" w:space="0" w:color="auto"/>
              <w:left w:val="nil"/>
              <w:bottom w:val="single" w:sz="8" w:space="0" w:color="auto"/>
              <w:right w:val="single" w:sz="8" w:space="0" w:color="auto"/>
            </w:tcBorders>
            <w:hideMark/>
          </w:tcPr>
          <w:p w:rsidR="00B260DB" w:rsidRPr="005A772A" w:rsidRDefault="00B260DB" w:rsidP="001C756B">
            <w:pPr>
              <w:spacing w:after="0" w:line="240" w:lineRule="auto"/>
              <w:jc w:val="center"/>
              <w:rPr>
                <w:rFonts w:ascii="Times New Roman" w:hAnsi="Times New Roman"/>
                <w:b/>
                <w:bCs/>
                <w:color w:val="000000"/>
                <w:sz w:val="24"/>
                <w:szCs w:val="24"/>
                <w:lang w:eastAsia="sk-SK"/>
              </w:rPr>
            </w:pPr>
            <w:r w:rsidRPr="005A772A">
              <w:rPr>
                <w:rFonts w:ascii="Times New Roman" w:hAnsi="Times New Roman"/>
                <w:b/>
                <w:bCs/>
                <w:color w:val="000000"/>
                <w:sz w:val="24"/>
                <w:szCs w:val="24"/>
                <w:lang w:eastAsia="sk-SK"/>
              </w:rPr>
              <w:t>Čerpanie</w:t>
            </w:r>
          </w:p>
        </w:tc>
      </w:tr>
      <w:tr w:rsidR="00B260DB" w:rsidRPr="005A772A" w:rsidTr="001C756B">
        <w:trPr>
          <w:trHeight w:val="345"/>
        </w:trPr>
        <w:tc>
          <w:tcPr>
            <w:tcW w:w="4840" w:type="dxa"/>
            <w:tcBorders>
              <w:top w:val="nil"/>
              <w:left w:val="single" w:sz="8" w:space="0" w:color="auto"/>
              <w:bottom w:val="single" w:sz="8" w:space="0" w:color="auto"/>
              <w:right w:val="single" w:sz="8" w:space="0" w:color="auto"/>
            </w:tcBorders>
            <w:hideMark/>
          </w:tcPr>
          <w:p w:rsidR="00B260DB" w:rsidRPr="005A772A" w:rsidRDefault="00B260DB" w:rsidP="001C756B">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Počiatočný stav</w:t>
            </w:r>
          </w:p>
        </w:tc>
        <w:tc>
          <w:tcPr>
            <w:tcW w:w="2120" w:type="dxa"/>
            <w:tcBorders>
              <w:top w:val="nil"/>
              <w:left w:val="nil"/>
              <w:bottom w:val="single" w:sz="8" w:space="0" w:color="auto"/>
              <w:right w:val="single" w:sz="8" w:space="0" w:color="auto"/>
            </w:tcBorders>
            <w:vAlign w:val="bottom"/>
            <w:hideMark/>
          </w:tcPr>
          <w:p w:rsidR="00B260DB" w:rsidRPr="005A772A" w:rsidRDefault="00B260DB" w:rsidP="001C756B">
            <w:pPr>
              <w:spacing w:after="0" w:line="240" w:lineRule="auto"/>
              <w:jc w:val="center"/>
              <w:rPr>
                <w:rFonts w:ascii="Times New Roman" w:hAnsi="Times New Roman"/>
                <w:color w:val="000000"/>
                <w:sz w:val="24"/>
                <w:szCs w:val="24"/>
                <w:lang w:eastAsia="sk-SK"/>
              </w:rPr>
            </w:pPr>
            <w:r>
              <w:rPr>
                <w:rFonts w:ascii="Times New Roman" w:hAnsi="Times New Roman"/>
                <w:color w:val="000000"/>
                <w:sz w:val="24"/>
                <w:szCs w:val="24"/>
                <w:lang w:eastAsia="sk-SK"/>
              </w:rPr>
              <w:t>10 144,43</w:t>
            </w:r>
          </w:p>
        </w:tc>
        <w:tc>
          <w:tcPr>
            <w:tcW w:w="1880" w:type="dxa"/>
            <w:tcBorders>
              <w:top w:val="nil"/>
              <w:left w:val="nil"/>
              <w:bottom w:val="single" w:sz="8" w:space="0" w:color="auto"/>
              <w:right w:val="single" w:sz="8" w:space="0" w:color="auto"/>
            </w:tcBorders>
            <w:vAlign w:val="bottom"/>
            <w:hideMark/>
          </w:tcPr>
          <w:p w:rsidR="00B260DB" w:rsidRPr="005A772A" w:rsidRDefault="00B260DB" w:rsidP="001C756B">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 </w:t>
            </w:r>
          </w:p>
        </w:tc>
      </w:tr>
      <w:tr w:rsidR="00B260DB" w:rsidRPr="005A772A" w:rsidTr="001C756B">
        <w:trPr>
          <w:trHeight w:val="345"/>
        </w:trPr>
        <w:tc>
          <w:tcPr>
            <w:tcW w:w="4840" w:type="dxa"/>
            <w:tcBorders>
              <w:top w:val="nil"/>
              <w:left w:val="single" w:sz="8" w:space="0" w:color="auto"/>
              <w:bottom w:val="single" w:sz="8" w:space="0" w:color="auto"/>
              <w:right w:val="single" w:sz="8" w:space="0" w:color="auto"/>
            </w:tcBorders>
            <w:hideMark/>
          </w:tcPr>
          <w:p w:rsidR="00B260DB" w:rsidRPr="005A772A" w:rsidRDefault="00B260DB" w:rsidP="001C756B">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Prevod prebytku hospodárenia</w:t>
            </w:r>
          </w:p>
        </w:tc>
        <w:tc>
          <w:tcPr>
            <w:tcW w:w="2120" w:type="dxa"/>
            <w:tcBorders>
              <w:top w:val="nil"/>
              <w:left w:val="nil"/>
              <w:bottom w:val="single" w:sz="8" w:space="0" w:color="auto"/>
              <w:right w:val="single" w:sz="8" w:space="0" w:color="auto"/>
            </w:tcBorders>
            <w:vAlign w:val="bottom"/>
            <w:hideMark/>
          </w:tcPr>
          <w:p w:rsidR="00B260DB" w:rsidRPr="005A772A" w:rsidRDefault="00B260DB" w:rsidP="001C756B">
            <w:pPr>
              <w:spacing w:after="0" w:line="240" w:lineRule="auto"/>
              <w:jc w:val="center"/>
              <w:rPr>
                <w:rFonts w:ascii="Times New Roman" w:hAnsi="Times New Roman"/>
                <w:color w:val="000000"/>
                <w:sz w:val="24"/>
                <w:szCs w:val="24"/>
                <w:lang w:eastAsia="sk-SK"/>
              </w:rPr>
            </w:pPr>
            <w:r>
              <w:rPr>
                <w:rFonts w:ascii="Times New Roman" w:hAnsi="Times New Roman"/>
                <w:color w:val="000000"/>
                <w:sz w:val="24"/>
                <w:szCs w:val="24"/>
                <w:lang w:eastAsia="sk-SK"/>
              </w:rPr>
              <w:t>5 761,46</w:t>
            </w:r>
          </w:p>
        </w:tc>
        <w:tc>
          <w:tcPr>
            <w:tcW w:w="1880" w:type="dxa"/>
            <w:tcBorders>
              <w:top w:val="nil"/>
              <w:left w:val="nil"/>
              <w:bottom w:val="single" w:sz="8" w:space="0" w:color="auto"/>
              <w:right w:val="single" w:sz="8" w:space="0" w:color="auto"/>
            </w:tcBorders>
            <w:vAlign w:val="bottom"/>
            <w:hideMark/>
          </w:tcPr>
          <w:p w:rsidR="00B260DB" w:rsidRPr="005A772A" w:rsidRDefault="00B260DB" w:rsidP="001C756B">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 </w:t>
            </w:r>
          </w:p>
        </w:tc>
      </w:tr>
      <w:tr w:rsidR="00B260DB" w:rsidRPr="005A772A" w:rsidTr="001C756B">
        <w:trPr>
          <w:trHeight w:val="345"/>
        </w:trPr>
        <w:tc>
          <w:tcPr>
            <w:tcW w:w="4840" w:type="dxa"/>
            <w:tcBorders>
              <w:top w:val="nil"/>
              <w:left w:val="single" w:sz="8" w:space="0" w:color="auto"/>
              <w:bottom w:val="single" w:sz="8" w:space="0" w:color="auto"/>
              <w:right w:val="single" w:sz="8" w:space="0" w:color="auto"/>
            </w:tcBorders>
            <w:hideMark/>
          </w:tcPr>
          <w:p w:rsidR="00B260DB" w:rsidRPr="005A772A" w:rsidRDefault="00B260DB" w:rsidP="001C756B">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Čerpanie prostriedkov</w:t>
            </w:r>
          </w:p>
        </w:tc>
        <w:tc>
          <w:tcPr>
            <w:tcW w:w="2120" w:type="dxa"/>
            <w:tcBorders>
              <w:top w:val="nil"/>
              <w:left w:val="nil"/>
              <w:bottom w:val="single" w:sz="8" w:space="0" w:color="auto"/>
              <w:right w:val="single" w:sz="8" w:space="0" w:color="auto"/>
            </w:tcBorders>
            <w:vAlign w:val="bottom"/>
            <w:hideMark/>
          </w:tcPr>
          <w:p w:rsidR="00B260DB" w:rsidRPr="005A772A" w:rsidRDefault="00B260DB" w:rsidP="001C756B">
            <w:pPr>
              <w:spacing w:after="0" w:line="240" w:lineRule="auto"/>
              <w:jc w:val="center"/>
              <w:rPr>
                <w:rFonts w:ascii="Times New Roman" w:hAnsi="Times New Roman"/>
                <w:color w:val="000000"/>
                <w:sz w:val="24"/>
                <w:szCs w:val="24"/>
                <w:lang w:eastAsia="sk-SK"/>
              </w:rPr>
            </w:pPr>
            <w:r w:rsidRPr="005A772A">
              <w:rPr>
                <w:rFonts w:ascii="Times New Roman" w:hAnsi="Times New Roman"/>
                <w:color w:val="000000"/>
                <w:sz w:val="24"/>
                <w:szCs w:val="24"/>
                <w:lang w:eastAsia="sk-SK"/>
              </w:rPr>
              <w:t> </w:t>
            </w:r>
          </w:p>
        </w:tc>
        <w:tc>
          <w:tcPr>
            <w:tcW w:w="1880" w:type="dxa"/>
            <w:tcBorders>
              <w:top w:val="nil"/>
              <w:left w:val="nil"/>
              <w:bottom w:val="single" w:sz="8" w:space="0" w:color="auto"/>
              <w:right w:val="single" w:sz="8" w:space="0" w:color="auto"/>
            </w:tcBorders>
            <w:vAlign w:val="bottom"/>
            <w:hideMark/>
          </w:tcPr>
          <w:p w:rsidR="00B260DB" w:rsidRPr="005A772A" w:rsidRDefault="00B260DB" w:rsidP="001C756B">
            <w:pPr>
              <w:spacing w:after="0" w:line="240" w:lineRule="auto"/>
              <w:jc w:val="center"/>
              <w:rPr>
                <w:rFonts w:ascii="Times New Roman" w:hAnsi="Times New Roman"/>
                <w:color w:val="000000"/>
                <w:sz w:val="24"/>
                <w:szCs w:val="24"/>
                <w:lang w:eastAsia="sk-SK"/>
              </w:rPr>
            </w:pPr>
            <w:r>
              <w:rPr>
                <w:rFonts w:ascii="Times New Roman" w:hAnsi="Times New Roman"/>
                <w:color w:val="000000"/>
                <w:sz w:val="24"/>
                <w:szCs w:val="24"/>
                <w:lang w:eastAsia="sk-SK"/>
              </w:rPr>
              <w:t>0</w:t>
            </w:r>
          </w:p>
        </w:tc>
      </w:tr>
      <w:tr w:rsidR="00B260DB" w:rsidRPr="005A772A" w:rsidTr="001C756B">
        <w:trPr>
          <w:trHeight w:val="345"/>
        </w:trPr>
        <w:tc>
          <w:tcPr>
            <w:tcW w:w="4840" w:type="dxa"/>
            <w:tcBorders>
              <w:top w:val="nil"/>
              <w:left w:val="single" w:sz="8" w:space="0" w:color="auto"/>
              <w:bottom w:val="single" w:sz="8" w:space="0" w:color="auto"/>
              <w:right w:val="single" w:sz="8" w:space="0" w:color="auto"/>
            </w:tcBorders>
            <w:hideMark/>
          </w:tcPr>
          <w:p w:rsidR="00B260DB" w:rsidRPr="005A772A" w:rsidRDefault="00B260DB" w:rsidP="00D971AC">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Zostatok rezervného fondu k 31.12.201</w:t>
            </w:r>
            <w:r w:rsidR="00D971AC">
              <w:rPr>
                <w:rFonts w:ascii="Times New Roman" w:hAnsi="Times New Roman"/>
                <w:color w:val="000000"/>
                <w:sz w:val="24"/>
                <w:szCs w:val="24"/>
                <w:lang w:eastAsia="sk-SK"/>
              </w:rPr>
              <w:t>4</w:t>
            </w:r>
          </w:p>
        </w:tc>
        <w:tc>
          <w:tcPr>
            <w:tcW w:w="2120" w:type="dxa"/>
            <w:tcBorders>
              <w:top w:val="nil"/>
              <w:left w:val="nil"/>
              <w:bottom w:val="single" w:sz="8" w:space="0" w:color="auto"/>
              <w:right w:val="single" w:sz="8" w:space="0" w:color="auto"/>
            </w:tcBorders>
            <w:vAlign w:val="bottom"/>
            <w:hideMark/>
          </w:tcPr>
          <w:p w:rsidR="00B260DB" w:rsidRPr="005A772A" w:rsidRDefault="00B260DB" w:rsidP="001C756B">
            <w:pPr>
              <w:spacing w:after="0" w:line="240" w:lineRule="auto"/>
              <w:jc w:val="center"/>
              <w:rPr>
                <w:rFonts w:ascii="Times New Roman" w:hAnsi="Times New Roman"/>
                <w:color w:val="000000"/>
                <w:sz w:val="24"/>
                <w:szCs w:val="24"/>
                <w:lang w:eastAsia="sk-SK"/>
              </w:rPr>
            </w:pPr>
            <w:r>
              <w:rPr>
                <w:rFonts w:ascii="Times New Roman" w:hAnsi="Times New Roman"/>
                <w:color w:val="000000"/>
                <w:sz w:val="24"/>
                <w:szCs w:val="24"/>
                <w:lang w:eastAsia="sk-SK"/>
              </w:rPr>
              <w:t>15 905,89</w:t>
            </w:r>
          </w:p>
        </w:tc>
        <w:tc>
          <w:tcPr>
            <w:tcW w:w="1880" w:type="dxa"/>
            <w:tcBorders>
              <w:top w:val="nil"/>
              <w:left w:val="nil"/>
              <w:bottom w:val="single" w:sz="8" w:space="0" w:color="auto"/>
              <w:right w:val="single" w:sz="8" w:space="0" w:color="auto"/>
            </w:tcBorders>
            <w:vAlign w:val="bottom"/>
            <w:hideMark/>
          </w:tcPr>
          <w:p w:rsidR="00B260DB" w:rsidRPr="005A772A" w:rsidRDefault="00B260DB" w:rsidP="001C756B">
            <w:pPr>
              <w:spacing w:after="0" w:line="240" w:lineRule="auto"/>
              <w:rPr>
                <w:rFonts w:ascii="Times New Roman" w:hAnsi="Times New Roman"/>
                <w:color w:val="000000"/>
                <w:sz w:val="24"/>
                <w:szCs w:val="24"/>
                <w:lang w:eastAsia="sk-SK"/>
              </w:rPr>
            </w:pPr>
            <w:r w:rsidRPr="005A772A">
              <w:rPr>
                <w:rFonts w:ascii="Times New Roman" w:hAnsi="Times New Roman"/>
                <w:color w:val="000000"/>
                <w:sz w:val="24"/>
                <w:szCs w:val="24"/>
                <w:lang w:eastAsia="sk-SK"/>
              </w:rPr>
              <w:t> </w:t>
            </w:r>
          </w:p>
        </w:tc>
      </w:tr>
    </w:tbl>
    <w:p w:rsidR="00B260DB" w:rsidRDefault="00B260DB" w:rsidP="00B260DB">
      <w:pPr>
        <w:rPr>
          <w:rFonts w:ascii="Times New Roman" w:hAnsi="Times New Roman"/>
        </w:rPr>
      </w:pPr>
    </w:p>
    <w:p w:rsidR="00B260DB" w:rsidRDefault="00B260DB" w:rsidP="00B260DB">
      <w:pPr>
        <w:rPr>
          <w:rFonts w:ascii="Times New Roman" w:hAnsi="Times New Roman"/>
        </w:rPr>
      </w:pPr>
    </w:p>
    <w:p w:rsidR="00BB2AFA" w:rsidRDefault="00BB2AFA" w:rsidP="00B260DB">
      <w:pPr>
        <w:rPr>
          <w:rFonts w:ascii="Times New Roman" w:hAnsi="Times New Roman"/>
        </w:rPr>
      </w:pPr>
    </w:p>
    <w:p w:rsidR="007D5135" w:rsidRDefault="007D5135" w:rsidP="007D5135">
      <w:pPr>
        <w:rPr>
          <w:rFonts w:ascii="Times New Roman" w:hAnsi="Times New Roman"/>
          <w:b/>
          <w:sz w:val="28"/>
          <w:szCs w:val="28"/>
        </w:rPr>
      </w:pPr>
      <w:r w:rsidRPr="00190F54">
        <w:rPr>
          <w:rFonts w:ascii="Times New Roman" w:hAnsi="Times New Roman"/>
          <w:b/>
          <w:sz w:val="28"/>
          <w:szCs w:val="28"/>
        </w:rPr>
        <w:t xml:space="preserve">4. </w:t>
      </w:r>
      <w:r>
        <w:rPr>
          <w:rFonts w:ascii="Times New Roman" w:hAnsi="Times New Roman"/>
          <w:b/>
          <w:sz w:val="28"/>
          <w:szCs w:val="28"/>
        </w:rPr>
        <w:t>Účtovný pohľad</w:t>
      </w:r>
    </w:p>
    <w:p w:rsidR="00BB2AFA" w:rsidRPr="00BB2AFA" w:rsidRDefault="00BB2AFA" w:rsidP="00BB2AFA">
      <w:pPr>
        <w:autoSpaceDE w:val="0"/>
        <w:autoSpaceDN w:val="0"/>
        <w:adjustRightInd w:val="0"/>
        <w:spacing w:after="0" w:line="240" w:lineRule="auto"/>
        <w:rPr>
          <w:rFonts w:ascii="Times New Roman" w:hAnsi="Times New Roman"/>
          <w:b/>
        </w:rPr>
      </w:pPr>
      <w:r w:rsidRPr="00BB2AFA">
        <w:rPr>
          <w:rFonts w:ascii="Times New Roman" w:hAnsi="Times New Roman"/>
          <w:b/>
          <w:bCs/>
          <w:color w:val="000000"/>
        </w:rPr>
        <w:t>1.</w:t>
      </w:r>
      <w:r w:rsidRPr="00BB2AFA">
        <w:rPr>
          <w:rFonts w:ascii="Times New Roman" w:hAnsi="Times New Roman"/>
          <w:b/>
        </w:rPr>
        <w:t>Informácia o vývoji obce z pohľadu účtovníctva</w:t>
      </w:r>
    </w:p>
    <w:p w:rsidR="00BB2AFA" w:rsidRPr="00BB2AFA" w:rsidRDefault="00BB2AFA" w:rsidP="00BB2AFA">
      <w:pPr>
        <w:numPr>
          <w:ilvl w:val="1"/>
          <w:numId w:val="18"/>
        </w:numPr>
        <w:spacing w:after="0" w:line="360" w:lineRule="auto"/>
        <w:ind w:left="426" w:hanging="426"/>
        <w:jc w:val="both"/>
        <w:rPr>
          <w:rFonts w:ascii="Times New Roman" w:hAnsi="Times New Roman"/>
          <w:b/>
        </w:rPr>
      </w:pPr>
      <w:r w:rsidRPr="00BB2AFA">
        <w:rPr>
          <w:rFonts w:ascii="Times New Roman" w:hAnsi="Times New Roman"/>
          <w:b/>
        </w:rPr>
        <w:t xml:space="preserve">Majetok </w:t>
      </w:r>
    </w:p>
    <w:tbl>
      <w:tblPr>
        <w:tblW w:w="95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gridCol w:w="1440"/>
        <w:gridCol w:w="1440"/>
      </w:tblGrid>
      <w:tr w:rsidR="00BB2AFA" w:rsidRPr="00BB2AFA" w:rsidTr="007E733A">
        <w:tc>
          <w:tcPr>
            <w:tcW w:w="3686" w:type="dxa"/>
            <w:shd w:val="clear" w:color="auto" w:fill="auto"/>
          </w:tcPr>
          <w:p w:rsidR="00BB2AFA" w:rsidRPr="00BB2AFA" w:rsidRDefault="00BB2AFA" w:rsidP="00BB2AFA">
            <w:pPr>
              <w:spacing w:line="360" w:lineRule="auto"/>
              <w:jc w:val="center"/>
              <w:rPr>
                <w:rFonts w:ascii="Times New Roman" w:hAnsi="Times New Roman"/>
                <w:b/>
              </w:rPr>
            </w:pPr>
            <w:r w:rsidRPr="00BB2AFA">
              <w:rPr>
                <w:rFonts w:ascii="Times New Roman" w:hAnsi="Times New Roman"/>
                <w:b/>
              </w:rPr>
              <w:t>Názov</w:t>
            </w:r>
          </w:p>
        </w:tc>
        <w:tc>
          <w:tcPr>
            <w:tcW w:w="1534" w:type="dxa"/>
            <w:shd w:val="clear" w:color="auto" w:fill="auto"/>
          </w:tcPr>
          <w:p w:rsidR="00BB2AFA" w:rsidRPr="00BB2AFA" w:rsidRDefault="00BB2AFA" w:rsidP="00BB2AFA">
            <w:pPr>
              <w:ind w:left="-188" w:firstLine="188"/>
              <w:jc w:val="center"/>
              <w:rPr>
                <w:rFonts w:ascii="Times New Roman" w:hAnsi="Times New Roman"/>
                <w:b/>
              </w:rPr>
            </w:pPr>
            <w:r w:rsidRPr="00BB2AFA">
              <w:rPr>
                <w:rFonts w:ascii="Times New Roman" w:hAnsi="Times New Roman"/>
                <w:b/>
              </w:rPr>
              <w:t>Skutočnosť</w:t>
            </w:r>
          </w:p>
          <w:p w:rsidR="00BB2AFA" w:rsidRPr="00BB2AFA" w:rsidRDefault="00BB2AFA" w:rsidP="00BB2AFA">
            <w:pPr>
              <w:ind w:left="-188" w:firstLine="188"/>
              <w:jc w:val="center"/>
              <w:rPr>
                <w:rFonts w:ascii="Times New Roman" w:hAnsi="Times New Roman"/>
                <w:b/>
              </w:rPr>
            </w:pPr>
            <w:r w:rsidRPr="00BB2AFA">
              <w:rPr>
                <w:rFonts w:ascii="Times New Roman" w:hAnsi="Times New Roman"/>
                <w:b/>
              </w:rPr>
              <w:t>k 31.12.2013</w:t>
            </w:r>
          </w:p>
        </w:tc>
        <w:tc>
          <w:tcPr>
            <w:tcW w:w="1440" w:type="dxa"/>
            <w:shd w:val="clear" w:color="auto" w:fill="auto"/>
          </w:tcPr>
          <w:p w:rsidR="00BB2AFA" w:rsidRPr="00BB2AFA" w:rsidRDefault="00BB2AFA" w:rsidP="00BB2AFA">
            <w:pPr>
              <w:jc w:val="center"/>
              <w:rPr>
                <w:rFonts w:ascii="Times New Roman" w:hAnsi="Times New Roman"/>
                <w:b/>
              </w:rPr>
            </w:pPr>
            <w:r w:rsidRPr="00BB2AFA">
              <w:rPr>
                <w:rFonts w:ascii="Times New Roman" w:hAnsi="Times New Roman"/>
                <w:b/>
              </w:rPr>
              <w:t>Skutočnosť</w:t>
            </w:r>
          </w:p>
          <w:p w:rsidR="00BB2AFA" w:rsidRPr="00BB2AFA" w:rsidRDefault="00BB2AFA" w:rsidP="00BB2AFA">
            <w:pPr>
              <w:jc w:val="center"/>
              <w:rPr>
                <w:rFonts w:ascii="Times New Roman" w:hAnsi="Times New Roman"/>
                <w:b/>
              </w:rPr>
            </w:pPr>
            <w:r w:rsidRPr="00BB2AFA">
              <w:rPr>
                <w:rFonts w:ascii="Times New Roman" w:hAnsi="Times New Roman"/>
                <w:b/>
              </w:rPr>
              <w:t>k 31.12.2014</w:t>
            </w:r>
          </w:p>
        </w:tc>
        <w:tc>
          <w:tcPr>
            <w:tcW w:w="1440" w:type="dxa"/>
            <w:shd w:val="clear" w:color="auto" w:fill="auto"/>
          </w:tcPr>
          <w:p w:rsidR="00BB2AFA" w:rsidRPr="00BB2AFA" w:rsidRDefault="00BB2AFA" w:rsidP="00BB2AFA">
            <w:pPr>
              <w:jc w:val="center"/>
              <w:rPr>
                <w:rFonts w:ascii="Times New Roman" w:hAnsi="Times New Roman"/>
                <w:b/>
              </w:rPr>
            </w:pPr>
            <w:r w:rsidRPr="00BB2AFA">
              <w:rPr>
                <w:rFonts w:ascii="Times New Roman" w:hAnsi="Times New Roman"/>
                <w:b/>
              </w:rPr>
              <w:t>Predpoklad</w:t>
            </w:r>
          </w:p>
          <w:p w:rsidR="00BB2AFA" w:rsidRPr="00BB2AFA" w:rsidRDefault="00BB2AFA" w:rsidP="00BB2AFA">
            <w:pPr>
              <w:jc w:val="center"/>
              <w:rPr>
                <w:rFonts w:ascii="Times New Roman" w:hAnsi="Times New Roman"/>
                <w:b/>
              </w:rPr>
            </w:pPr>
            <w:r w:rsidRPr="00BB2AFA">
              <w:rPr>
                <w:rFonts w:ascii="Times New Roman" w:hAnsi="Times New Roman"/>
                <w:b/>
              </w:rPr>
              <w:t>na rok 2015</w:t>
            </w:r>
          </w:p>
        </w:tc>
        <w:tc>
          <w:tcPr>
            <w:tcW w:w="1440" w:type="dxa"/>
            <w:shd w:val="clear" w:color="auto" w:fill="auto"/>
          </w:tcPr>
          <w:p w:rsidR="00BB2AFA" w:rsidRPr="00BB2AFA" w:rsidRDefault="00BB2AFA" w:rsidP="00BB2AFA">
            <w:pPr>
              <w:jc w:val="center"/>
              <w:rPr>
                <w:rFonts w:ascii="Times New Roman" w:hAnsi="Times New Roman"/>
                <w:b/>
              </w:rPr>
            </w:pPr>
            <w:r w:rsidRPr="00BB2AFA">
              <w:rPr>
                <w:rFonts w:ascii="Times New Roman" w:hAnsi="Times New Roman"/>
                <w:b/>
              </w:rPr>
              <w:t>Predpoklad</w:t>
            </w:r>
          </w:p>
          <w:p w:rsidR="00BB2AFA" w:rsidRPr="00BB2AFA" w:rsidRDefault="00BB2AFA" w:rsidP="00BB2AFA">
            <w:pPr>
              <w:jc w:val="center"/>
              <w:rPr>
                <w:rFonts w:ascii="Times New Roman" w:hAnsi="Times New Roman"/>
                <w:b/>
              </w:rPr>
            </w:pPr>
            <w:r w:rsidRPr="00BB2AFA">
              <w:rPr>
                <w:rFonts w:ascii="Times New Roman" w:hAnsi="Times New Roman"/>
                <w:b/>
              </w:rPr>
              <w:t>na  rok 2016</w:t>
            </w:r>
          </w:p>
        </w:tc>
      </w:tr>
      <w:tr w:rsidR="00BB2AFA" w:rsidRPr="00BB2AFA" w:rsidTr="007E733A">
        <w:tc>
          <w:tcPr>
            <w:tcW w:w="3686" w:type="dxa"/>
            <w:shd w:val="clear" w:color="auto" w:fill="auto"/>
          </w:tcPr>
          <w:p w:rsidR="00BB2AFA" w:rsidRPr="00BB2AFA" w:rsidRDefault="00BB2AFA" w:rsidP="00BB2AFA">
            <w:pPr>
              <w:spacing w:line="360" w:lineRule="auto"/>
              <w:jc w:val="both"/>
              <w:rPr>
                <w:rFonts w:ascii="Times New Roman" w:hAnsi="Times New Roman"/>
                <w:b/>
              </w:rPr>
            </w:pPr>
            <w:r w:rsidRPr="00BB2AFA">
              <w:rPr>
                <w:rFonts w:ascii="Times New Roman" w:hAnsi="Times New Roman"/>
                <w:b/>
              </w:rPr>
              <w:t>Majetok spolu</w:t>
            </w:r>
          </w:p>
        </w:tc>
        <w:tc>
          <w:tcPr>
            <w:tcW w:w="1534" w:type="dxa"/>
            <w:shd w:val="clear" w:color="auto" w:fill="auto"/>
          </w:tcPr>
          <w:p w:rsidR="00BB2AFA" w:rsidRPr="00BB2AFA" w:rsidRDefault="00BB2AFA" w:rsidP="00BB2AFA">
            <w:pPr>
              <w:spacing w:line="360" w:lineRule="auto"/>
              <w:jc w:val="right"/>
              <w:rPr>
                <w:rFonts w:ascii="Times New Roman" w:hAnsi="Times New Roman"/>
                <w:b/>
              </w:rPr>
            </w:pPr>
            <w:r w:rsidRPr="00BB2AFA">
              <w:rPr>
                <w:rFonts w:ascii="Times New Roman" w:hAnsi="Times New Roman"/>
                <w:b/>
              </w:rPr>
              <w:t>935 365,74</w:t>
            </w:r>
          </w:p>
        </w:tc>
        <w:tc>
          <w:tcPr>
            <w:tcW w:w="1440" w:type="dxa"/>
            <w:shd w:val="clear" w:color="auto" w:fill="auto"/>
          </w:tcPr>
          <w:p w:rsidR="00BB2AFA" w:rsidRPr="00BB2AFA" w:rsidRDefault="00BB2AFA" w:rsidP="00BB2AFA">
            <w:pPr>
              <w:spacing w:line="360" w:lineRule="auto"/>
              <w:jc w:val="right"/>
              <w:rPr>
                <w:rFonts w:ascii="Times New Roman" w:hAnsi="Times New Roman"/>
                <w:b/>
              </w:rPr>
            </w:pPr>
            <w:r w:rsidRPr="00BB2AFA">
              <w:rPr>
                <w:rFonts w:ascii="Times New Roman" w:hAnsi="Times New Roman"/>
                <w:b/>
              </w:rPr>
              <w:t>948 542,79</w:t>
            </w:r>
          </w:p>
        </w:tc>
        <w:tc>
          <w:tcPr>
            <w:tcW w:w="1440" w:type="dxa"/>
            <w:shd w:val="clear" w:color="auto" w:fill="auto"/>
          </w:tcPr>
          <w:p w:rsidR="00BB2AFA" w:rsidRPr="00BB2AFA" w:rsidRDefault="00E852A9" w:rsidP="00BB2AFA">
            <w:pPr>
              <w:spacing w:line="360" w:lineRule="auto"/>
              <w:jc w:val="right"/>
              <w:rPr>
                <w:rFonts w:ascii="Times New Roman" w:hAnsi="Times New Roman"/>
                <w:b/>
              </w:rPr>
            </w:pPr>
            <w:r>
              <w:rPr>
                <w:rFonts w:ascii="Times New Roman" w:hAnsi="Times New Roman"/>
                <w:b/>
              </w:rPr>
              <w:t>953 514,00</w:t>
            </w:r>
          </w:p>
        </w:tc>
        <w:tc>
          <w:tcPr>
            <w:tcW w:w="1440" w:type="dxa"/>
            <w:shd w:val="clear" w:color="auto" w:fill="auto"/>
          </w:tcPr>
          <w:p w:rsidR="00BB2AFA" w:rsidRPr="00BB2AFA" w:rsidRDefault="00104991" w:rsidP="00104991">
            <w:pPr>
              <w:spacing w:line="360" w:lineRule="auto"/>
              <w:jc w:val="right"/>
              <w:rPr>
                <w:rFonts w:ascii="Times New Roman" w:hAnsi="Times New Roman"/>
                <w:b/>
              </w:rPr>
            </w:pPr>
            <w:r>
              <w:rPr>
                <w:rFonts w:ascii="Times New Roman" w:hAnsi="Times New Roman"/>
                <w:b/>
              </w:rPr>
              <w:t>936 146,00</w:t>
            </w: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b/>
              </w:rPr>
            </w:pPr>
            <w:r w:rsidRPr="00BB2AFA">
              <w:rPr>
                <w:rFonts w:ascii="Times New Roman" w:hAnsi="Times New Roman"/>
                <w:b/>
              </w:rPr>
              <w:t>Neobežný majetok spolu</w:t>
            </w:r>
          </w:p>
        </w:tc>
        <w:tc>
          <w:tcPr>
            <w:tcW w:w="1534"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910 511,28</w:t>
            </w:r>
          </w:p>
        </w:tc>
        <w:tc>
          <w:tcPr>
            <w:tcW w:w="1440" w:type="dxa"/>
          </w:tcPr>
          <w:p w:rsidR="00BB2AFA" w:rsidRPr="00BB2AFA" w:rsidRDefault="000F32EA" w:rsidP="00BB2AFA">
            <w:pPr>
              <w:spacing w:line="360" w:lineRule="auto"/>
              <w:jc w:val="right"/>
              <w:rPr>
                <w:rFonts w:ascii="Times New Roman" w:hAnsi="Times New Roman"/>
              </w:rPr>
            </w:pPr>
            <w:r>
              <w:rPr>
                <w:rFonts w:ascii="Times New Roman" w:hAnsi="Times New Roman"/>
              </w:rPr>
              <w:t>921 680,55</w:t>
            </w:r>
          </w:p>
        </w:tc>
        <w:tc>
          <w:tcPr>
            <w:tcW w:w="1440" w:type="dxa"/>
          </w:tcPr>
          <w:p w:rsidR="00BB2AFA" w:rsidRPr="00BB2AFA" w:rsidRDefault="00E852A9" w:rsidP="00BB2AFA">
            <w:pPr>
              <w:spacing w:line="360" w:lineRule="auto"/>
              <w:jc w:val="right"/>
              <w:rPr>
                <w:rFonts w:ascii="Times New Roman" w:hAnsi="Times New Roman"/>
              </w:rPr>
            </w:pPr>
            <w:r>
              <w:rPr>
                <w:rFonts w:ascii="Times New Roman" w:hAnsi="Times New Roman"/>
              </w:rPr>
              <w:t>935 791,00</w:t>
            </w:r>
          </w:p>
        </w:tc>
        <w:tc>
          <w:tcPr>
            <w:tcW w:w="1440" w:type="dxa"/>
          </w:tcPr>
          <w:p w:rsidR="00BB2AFA" w:rsidRPr="00BB2AFA" w:rsidRDefault="00E852A9" w:rsidP="00BB2AFA">
            <w:pPr>
              <w:spacing w:line="360" w:lineRule="auto"/>
              <w:jc w:val="right"/>
              <w:rPr>
                <w:rFonts w:ascii="Times New Roman" w:hAnsi="Times New Roman"/>
              </w:rPr>
            </w:pPr>
            <w:r>
              <w:rPr>
                <w:rFonts w:ascii="Times New Roman" w:hAnsi="Times New Roman"/>
              </w:rPr>
              <w:t>918 468,00</w:t>
            </w: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rPr>
              <w:t>z toho :</w:t>
            </w:r>
          </w:p>
        </w:tc>
        <w:tc>
          <w:tcPr>
            <w:tcW w:w="1534" w:type="dxa"/>
          </w:tcPr>
          <w:p w:rsidR="00BB2AFA" w:rsidRPr="00BB2AFA" w:rsidRDefault="00BB2AFA" w:rsidP="00BB2AFA">
            <w:pPr>
              <w:spacing w:line="360" w:lineRule="auto"/>
              <w:jc w:val="right"/>
              <w:rPr>
                <w:rFonts w:ascii="Times New Roman" w:hAnsi="Times New Roman"/>
              </w:rPr>
            </w:pPr>
          </w:p>
        </w:tc>
        <w:tc>
          <w:tcPr>
            <w:tcW w:w="1440" w:type="dxa"/>
          </w:tcPr>
          <w:p w:rsidR="00BB2AFA" w:rsidRPr="00BB2AFA" w:rsidRDefault="00BB2AFA" w:rsidP="00BB2AFA">
            <w:pPr>
              <w:spacing w:line="360" w:lineRule="auto"/>
              <w:jc w:val="right"/>
              <w:rPr>
                <w:rFonts w:ascii="Times New Roman" w:hAnsi="Times New Roman"/>
              </w:rPr>
            </w:pPr>
          </w:p>
        </w:tc>
        <w:tc>
          <w:tcPr>
            <w:tcW w:w="1440" w:type="dxa"/>
          </w:tcPr>
          <w:p w:rsidR="00BB2AFA" w:rsidRPr="00BB2AFA" w:rsidRDefault="00BB2AFA" w:rsidP="00BB2AFA">
            <w:pPr>
              <w:spacing w:line="360" w:lineRule="auto"/>
              <w:jc w:val="right"/>
              <w:rPr>
                <w:rFonts w:ascii="Times New Roman" w:hAnsi="Times New Roman"/>
              </w:rPr>
            </w:pPr>
          </w:p>
        </w:tc>
        <w:tc>
          <w:tcPr>
            <w:tcW w:w="1440" w:type="dxa"/>
          </w:tcPr>
          <w:p w:rsidR="00BB2AFA" w:rsidRPr="00BB2AFA" w:rsidRDefault="00BB2AFA" w:rsidP="00BB2AFA">
            <w:pPr>
              <w:spacing w:line="360" w:lineRule="auto"/>
              <w:jc w:val="right"/>
              <w:rPr>
                <w:rFonts w:ascii="Times New Roman" w:hAnsi="Times New Roman"/>
              </w:rPr>
            </w:pP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rPr>
              <w:t>Dlhodobý nehmotný majetok</w:t>
            </w:r>
          </w:p>
        </w:tc>
        <w:tc>
          <w:tcPr>
            <w:tcW w:w="1534"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0</w:t>
            </w:r>
          </w:p>
        </w:tc>
        <w:tc>
          <w:tcPr>
            <w:tcW w:w="1440"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0</w:t>
            </w:r>
          </w:p>
        </w:tc>
        <w:tc>
          <w:tcPr>
            <w:tcW w:w="1440" w:type="dxa"/>
          </w:tcPr>
          <w:p w:rsidR="00BB2AFA" w:rsidRPr="00BB2AFA" w:rsidRDefault="003B65C2" w:rsidP="00BB2AFA">
            <w:pPr>
              <w:spacing w:line="360" w:lineRule="auto"/>
              <w:jc w:val="right"/>
              <w:rPr>
                <w:rFonts w:ascii="Times New Roman" w:hAnsi="Times New Roman"/>
              </w:rPr>
            </w:pPr>
            <w:r>
              <w:rPr>
                <w:rFonts w:ascii="Times New Roman" w:hAnsi="Times New Roman"/>
              </w:rPr>
              <w:t>0</w:t>
            </w:r>
          </w:p>
        </w:tc>
        <w:tc>
          <w:tcPr>
            <w:tcW w:w="1440" w:type="dxa"/>
          </w:tcPr>
          <w:p w:rsidR="00BB2AFA" w:rsidRPr="00BB2AFA" w:rsidRDefault="003B65C2" w:rsidP="00BB2AFA">
            <w:pPr>
              <w:spacing w:line="360" w:lineRule="auto"/>
              <w:jc w:val="right"/>
              <w:rPr>
                <w:rFonts w:ascii="Times New Roman" w:hAnsi="Times New Roman"/>
              </w:rPr>
            </w:pPr>
            <w:r>
              <w:rPr>
                <w:rFonts w:ascii="Times New Roman" w:hAnsi="Times New Roman"/>
              </w:rPr>
              <w:t>0</w:t>
            </w: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rPr>
              <w:t>Dlhodobý hmotný majetok</w:t>
            </w:r>
          </w:p>
        </w:tc>
        <w:tc>
          <w:tcPr>
            <w:tcW w:w="1534"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822 043,28</w:t>
            </w:r>
          </w:p>
        </w:tc>
        <w:tc>
          <w:tcPr>
            <w:tcW w:w="1440"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 xml:space="preserve"> 833 212,55</w:t>
            </w:r>
          </w:p>
        </w:tc>
        <w:tc>
          <w:tcPr>
            <w:tcW w:w="1440" w:type="dxa"/>
          </w:tcPr>
          <w:p w:rsidR="00BB2AFA" w:rsidRPr="00BB2AFA" w:rsidRDefault="004852C2" w:rsidP="00BB2AFA">
            <w:pPr>
              <w:spacing w:line="360" w:lineRule="auto"/>
              <w:jc w:val="right"/>
              <w:rPr>
                <w:rFonts w:ascii="Times New Roman" w:hAnsi="Times New Roman"/>
              </w:rPr>
            </w:pPr>
            <w:r>
              <w:rPr>
                <w:rFonts w:ascii="Times New Roman" w:hAnsi="Times New Roman"/>
              </w:rPr>
              <w:t>830 000,00</w:t>
            </w:r>
          </w:p>
        </w:tc>
        <w:tc>
          <w:tcPr>
            <w:tcW w:w="1440" w:type="dxa"/>
          </w:tcPr>
          <w:p w:rsidR="00BB2AFA" w:rsidRPr="00BB2AFA" w:rsidRDefault="004852C2" w:rsidP="00BB2AFA">
            <w:pPr>
              <w:spacing w:line="360" w:lineRule="auto"/>
              <w:jc w:val="right"/>
              <w:rPr>
                <w:rFonts w:ascii="Times New Roman" w:hAnsi="Times New Roman"/>
              </w:rPr>
            </w:pPr>
            <w:r>
              <w:rPr>
                <w:rFonts w:ascii="Times New Roman" w:hAnsi="Times New Roman"/>
              </w:rPr>
              <w:t>830 000,00</w:t>
            </w: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rPr>
              <w:t>Dlhodobý finančný majetok</w:t>
            </w:r>
          </w:p>
        </w:tc>
        <w:tc>
          <w:tcPr>
            <w:tcW w:w="1534"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88 468,00</w:t>
            </w:r>
          </w:p>
        </w:tc>
        <w:tc>
          <w:tcPr>
            <w:tcW w:w="1440"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88 468,00</w:t>
            </w:r>
          </w:p>
        </w:tc>
        <w:tc>
          <w:tcPr>
            <w:tcW w:w="1440" w:type="dxa"/>
          </w:tcPr>
          <w:p w:rsidR="00BB2AFA" w:rsidRPr="00BB2AFA" w:rsidRDefault="000F32EA" w:rsidP="00BB2AFA">
            <w:pPr>
              <w:spacing w:line="360" w:lineRule="auto"/>
              <w:jc w:val="right"/>
              <w:rPr>
                <w:rFonts w:ascii="Times New Roman" w:hAnsi="Times New Roman"/>
              </w:rPr>
            </w:pPr>
            <w:r>
              <w:rPr>
                <w:rFonts w:ascii="Times New Roman" w:hAnsi="Times New Roman"/>
              </w:rPr>
              <w:t>88 468,00</w:t>
            </w:r>
          </w:p>
        </w:tc>
        <w:tc>
          <w:tcPr>
            <w:tcW w:w="1440" w:type="dxa"/>
          </w:tcPr>
          <w:p w:rsidR="00BB2AFA" w:rsidRPr="00BB2AFA" w:rsidRDefault="000F32EA" w:rsidP="00BB2AFA">
            <w:pPr>
              <w:spacing w:line="360" w:lineRule="auto"/>
              <w:jc w:val="right"/>
              <w:rPr>
                <w:rFonts w:ascii="Times New Roman" w:hAnsi="Times New Roman"/>
              </w:rPr>
            </w:pPr>
            <w:r>
              <w:rPr>
                <w:rFonts w:ascii="Times New Roman" w:hAnsi="Times New Roman"/>
              </w:rPr>
              <w:t>88 468,00</w:t>
            </w: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b/>
              </w:rPr>
            </w:pPr>
            <w:r w:rsidRPr="00BB2AFA">
              <w:rPr>
                <w:rFonts w:ascii="Times New Roman" w:hAnsi="Times New Roman"/>
                <w:b/>
              </w:rPr>
              <w:t>Obežný majetok spolu</w:t>
            </w:r>
          </w:p>
        </w:tc>
        <w:tc>
          <w:tcPr>
            <w:tcW w:w="1534"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24 579,66</w:t>
            </w:r>
          </w:p>
        </w:tc>
        <w:tc>
          <w:tcPr>
            <w:tcW w:w="1440"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26 440,69</w:t>
            </w:r>
          </w:p>
        </w:tc>
        <w:tc>
          <w:tcPr>
            <w:tcW w:w="1440" w:type="dxa"/>
          </w:tcPr>
          <w:p w:rsidR="00BB2AFA" w:rsidRPr="00BB2AFA" w:rsidRDefault="003B65C2" w:rsidP="00BB2AFA">
            <w:pPr>
              <w:spacing w:line="360" w:lineRule="auto"/>
              <w:jc w:val="right"/>
              <w:rPr>
                <w:rFonts w:ascii="Times New Roman" w:hAnsi="Times New Roman"/>
              </w:rPr>
            </w:pPr>
            <w:r>
              <w:rPr>
                <w:rFonts w:ascii="Times New Roman" w:hAnsi="Times New Roman"/>
              </w:rPr>
              <w:t>17 323,00</w:t>
            </w:r>
          </w:p>
        </w:tc>
        <w:tc>
          <w:tcPr>
            <w:tcW w:w="1440" w:type="dxa"/>
          </w:tcPr>
          <w:p w:rsidR="00BB2AFA" w:rsidRPr="00BB2AFA" w:rsidRDefault="003B65C2" w:rsidP="00BB2AFA">
            <w:pPr>
              <w:spacing w:line="360" w:lineRule="auto"/>
              <w:jc w:val="right"/>
              <w:rPr>
                <w:rFonts w:ascii="Times New Roman" w:hAnsi="Times New Roman"/>
              </w:rPr>
            </w:pPr>
            <w:r>
              <w:rPr>
                <w:rFonts w:ascii="Times New Roman" w:hAnsi="Times New Roman"/>
              </w:rPr>
              <w:t>17 178,00</w:t>
            </w: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rPr>
              <w:t>z toho :</w:t>
            </w:r>
          </w:p>
        </w:tc>
        <w:tc>
          <w:tcPr>
            <w:tcW w:w="1534" w:type="dxa"/>
          </w:tcPr>
          <w:p w:rsidR="00BB2AFA" w:rsidRPr="00BB2AFA" w:rsidRDefault="00BB2AFA" w:rsidP="00BB2AFA">
            <w:pPr>
              <w:spacing w:line="360" w:lineRule="auto"/>
              <w:jc w:val="right"/>
              <w:rPr>
                <w:rFonts w:ascii="Times New Roman" w:hAnsi="Times New Roman"/>
              </w:rPr>
            </w:pPr>
          </w:p>
        </w:tc>
        <w:tc>
          <w:tcPr>
            <w:tcW w:w="1440" w:type="dxa"/>
          </w:tcPr>
          <w:p w:rsidR="00BB2AFA" w:rsidRPr="00BB2AFA" w:rsidRDefault="00BB2AFA" w:rsidP="00BB2AFA">
            <w:pPr>
              <w:spacing w:line="360" w:lineRule="auto"/>
              <w:jc w:val="right"/>
              <w:rPr>
                <w:rFonts w:ascii="Times New Roman" w:hAnsi="Times New Roman"/>
              </w:rPr>
            </w:pPr>
          </w:p>
        </w:tc>
        <w:tc>
          <w:tcPr>
            <w:tcW w:w="1440" w:type="dxa"/>
          </w:tcPr>
          <w:p w:rsidR="00BB2AFA" w:rsidRPr="00BB2AFA" w:rsidRDefault="00BB2AFA" w:rsidP="00BB2AFA">
            <w:pPr>
              <w:spacing w:line="360" w:lineRule="auto"/>
              <w:jc w:val="right"/>
              <w:rPr>
                <w:rFonts w:ascii="Times New Roman" w:hAnsi="Times New Roman"/>
              </w:rPr>
            </w:pPr>
          </w:p>
        </w:tc>
        <w:tc>
          <w:tcPr>
            <w:tcW w:w="1440" w:type="dxa"/>
          </w:tcPr>
          <w:p w:rsidR="00BB2AFA" w:rsidRPr="00BB2AFA" w:rsidRDefault="00BB2AFA" w:rsidP="00BB2AFA">
            <w:pPr>
              <w:spacing w:line="360" w:lineRule="auto"/>
              <w:jc w:val="right"/>
              <w:rPr>
                <w:rFonts w:ascii="Times New Roman" w:hAnsi="Times New Roman"/>
              </w:rPr>
            </w:pP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rPr>
              <w:t>Zásoby</w:t>
            </w:r>
          </w:p>
        </w:tc>
        <w:tc>
          <w:tcPr>
            <w:tcW w:w="1534"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438,48</w:t>
            </w:r>
          </w:p>
        </w:tc>
        <w:tc>
          <w:tcPr>
            <w:tcW w:w="1440"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545,46</w:t>
            </w:r>
          </w:p>
        </w:tc>
        <w:tc>
          <w:tcPr>
            <w:tcW w:w="1440" w:type="dxa"/>
          </w:tcPr>
          <w:p w:rsidR="00BB2AFA" w:rsidRPr="00BB2AFA" w:rsidRDefault="00D6476C" w:rsidP="00BB2AFA">
            <w:pPr>
              <w:spacing w:line="360" w:lineRule="auto"/>
              <w:jc w:val="right"/>
              <w:rPr>
                <w:rFonts w:ascii="Times New Roman" w:hAnsi="Times New Roman"/>
              </w:rPr>
            </w:pPr>
            <w:r>
              <w:rPr>
                <w:rFonts w:ascii="Times New Roman" w:hAnsi="Times New Roman"/>
              </w:rPr>
              <w:t>358,00</w:t>
            </w:r>
          </w:p>
        </w:tc>
        <w:tc>
          <w:tcPr>
            <w:tcW w:w="1440" w:type="dxa"/>
          </w:tcPr>
          <w:p w:rsidR="00BB2AFA" w:rsidRPr="00BB2AFA" w:rsidRDefault="003B65C2" w:rsidP="00BB2AFA">
            <w:pPr>
              <w:spacing w:line="360" w:lineRule="auto"/>
              <w:jc w:val="right"/>
              <w:rPr>
                <w:rFonts w:ascii="Times New Roman" w:hAnsi="Times New Roman"/>
              </w:rPr>
            </w:pPr>
            <w:r>
              <w:rPr>
                <w:rFonts w:ascii="Times New Roman" w:hAnsi="Times New Roman"/>
              </w:rPr>
              <w:t>178,00</w:t>
            </w: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rPr>
              <w:t>Zúčtovanie medzi subjektami VS</w:t>
            </w:r>
          </w:p>
        </w:tc>
        <w:tc>
          <w:tcPr>
            <w:tcW w:w="1534"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312,00</w:t>
            </w:r>
          </w:p>
        </w:tc>
        <w:tc>
          <w:tcPr>
            <w:tcW w:w="1440" w:type="dxa"/>
          </w:tcPr>
          <w:p w:rsidR="00BB2AFA" w:rsidRPr="00BB2AFA" w:rsidRDefault="00BB2AFA" w:rsidP="00BB2AFA">
            <w:pPr>
              <w:spacing w:line="360" w:lineRule="auto"/>
              <w:jc w:val="right"/>
              <w:rPr>
                <w:rFonts w:ascii="Times New Roman" w:hAnsi="Times New Roman"/>
              </w:rPr>
            </w:pPr>
          </w:p>
        </w:tc>
        <w:tc>
          <w:tcPr>
            <w:tcW w:w="1440" w:type="dxa"/>
          </w:tcPr>
          <w:p w:rsidR="00BB2AFA" w:rsidRPr="00BB2AFA" w:rsidRDefault="00D6476C" w:rsidP="00BB2AFA">
            <w:pPr>
              <w:spacing w:line="360" w:lineRule="auto"/>
              <w:jc w:val="right"/>
              <w:rPr>
                <w:rFonts w:ascii="Times New Roman" w:hAnsi="Times New Roman"/>
              </w:rPr>
            </w:pPr>
            <w:r>
              <w:rPr>
                <w:rFonts w:ascii="Times New Roman" w:hAnsi="Times New Roman"/>
              </w:rPr>
              <w:t>65</w:t>
            </w:r>
            <w:r w:rsidR="007E733A">
              <w:rPr>
                <w:rFonts w:ascii="Times New Roman" w:hAnsi="Times New Roman"/>
              </w:rPr>
              <w:t>,00</w:t>
            </w:r>
          </w:p>
        </w:tc>
        <w:tc>
          <w:tcPr>
            <w:tcW w:w="1440" w:type="dxa"/>
          </w:tcPr>
          <w:p w:rsidR="00BB2AFA" w:rsidRPr="00BB2AFA" w:rsidRDefault="003B65C2" w:rsidP="00BB2AFA">
            <w:pPr>
              <w:spacing w:line="360" w:lineRule="auto"/>
              <w:jc w:val="right"/>
              <w:rPr>
                <w:rFonts w:ascii="Times New Roman" w:hAnsi="Times New Roman"/>
              </w:rPr>
            </w:pPr>
            <w:r>
              <w:rPr>
                <w:rFonts w:ascii="Times New Roman" w:hAnsi="Times New Roman"/>
              </w:rPr>
              <w:t>0</w:t>
            </w: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rPr>
              <w:t>Dlhodobé pohľadávky</w:t>
            </w:r>
          </w:p>
        </w:tc>
        <w:tc>
          <w:tcPr>
            <w:tcW w:w="1534"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0</w:t>
            </w:r>
          </w:p>
        </w:tc>
        <w:tc>
          <w:tcPr>
            <w:tcW w:w="1440"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0</w:t>
            </w:r>
          </w:p>
        </w:tc>
        <w:tc>
          <w:tcPr>
            <w:tcW w:w="1440" w:type="dxa"/>
          </w:tcPr>
          <w:p w:rsidR="00BB2AFA" w:rsidRPr="00BB2AFA" w:rsidRDefault="00D6476C" w:rsidP="00BB2AFA">
            <w:pPr>
              <w:spacing w:line="360" w:lineRule="auto"/>
              <w:jc w:val="right"/>
              <w:rPr>
                <w:rFonts w:ascii="Times New Roman" w:hAnsi="Times New Roman"/>
              </w:rPr>
            </w:pPr>
            <w:r>
              <w:rPr>
                <w:rFonts w:ascii="Times New Roman" w:hAnsi="Times New Roman"/>
              </w:rPr>
              <w:t>0</w:t>
            </w:r>
          </w:p>
        </w:tc>
        <w:tc>
          <w:tcPr>
            <w:tcW w:w="1440" w:type="dxa"/>
          </w:tcPr>
          <w:p w:rsidR="00BB2AFA" w:rsidRPr="00BB2AFA" w:rsidRDefault="003B65C2" w:rsidP="00BB2AFA">
            <w:pPr>
              <w:spacing w:line="360" w:lineRule="auto"/>
              <w:jc w:val="right"/>
              <w:rPr>
                <w:rFonts w:ascii="Times New Roman" w:hAnsi="Times New Roman"/>
              </w:rPr>
            </w:pPr>
            <w:r>
              <w:rPr>
                <w:rFonts w:ascii="Times New Roman" w:hAnsi="Times New Roman"/>
              </w:rPr>
              <w:t>0</w:t>
            </w: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rPr>
              <w:t xml:space="preserve">Krátkodobé pohľadávky </w:t>
            </w:r>
          </w:p>
        </w:tc>
        <w:tc>
          <w:tcPr>
            <w:tcW w:w="1534"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7 775,61</w:t>
            </w:r>
          </w:p>
        </w:tc>
        <w:tc>
          <w:tcPr>
            <w:tcW w:w="1440"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1 642,20</w:t>
            </w:r>
          </w:p>
        </w:tc>
        <w:tc>
          <w:tcPr>
            <w:tcW w:w="1440" w:type="dxa"/>
          </w:tcPr>
          <w:p w:rsidR="00BB2AFA" w:rsidRPr="00BB2AFA" w:rsidRDefault="00D6476C" w:rsidP="00BB2AFA">
            <w:pPr>
              <w:spacing w:line="360" w:lineRule="auto"/>
              <w:jc w:val="right"/>
              <w:rPr>
                <w:rFonts w:ascii="Times New Roman" w:hAnsi="Times New Roman"/>
              </w:rPr>
            </w:pPr>
            <w:r>
              <w:rPr>
                <w:rFonts w:ascii="Times New Roman" w:hAnsi="Times New Roman"/>
              </w:rPr>
              <w:t>1 500,00</w:t>
            </w:r>
          </w:p>
        </w:tc>
        <w:tc>
          <w:tcPr>
            <w:tcW w:w="1440" w:type="dxa"/>
          </w:tcPr>
          <w:p w:rsidR="00BB2AFA" w:rsidRPr="00BB2AFA" w:rsidRDefault="003B65C2" w:rsidP="00BB2AFA">
            <w:pPr>
              <w:spacing w:line="360" w:lineRule="auto"/>
              <w:jc w:val="right"/>
              <w:rPr>
                <w:rFonts w:ascii="Times New Roman" w:hAnsi="Times New Roman"/>
              </w:rPr>
            </w:pPr>
            <w:r>
              <w:rPr>
                <w:rFonts w:ascii="Times New Roman" w:hAnsi="Times New Roman"/>
              </w:rPr>
              <w:t>1 500,00</w:t>
            </w: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rPr>
              <w:t xml:space="preserve">Finančné účty </w:t>
            </w:r>
          </w:p>
        </w:tc>
        <w:tc>
          <w:tcPr>
            <w:tcW w:w="1534"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16 053,57</w:t>
            </w:r>
          </w:p>
        </w:tc>
        <w:tc>
          <w:tcPr>
            <w:tcW w:w="1440"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24 253,03</w:t>
            </w:r>
          </w:p>
        </w:tc>
        <w:tc>
          <w:tcPr>
            <w:tcW w:w="1440" w:type="dxa"/>
          </w:tcPr>
          <w:p w:rsidR="00BB2AFA" w:rsidRPr="00BB2AFA" w:rsidRDefault="00D6476C" w:rsidP="00BB2AFA">
            <w:pPr>
              <w:spacing w:line="360" w:lineRule="auto"/>
              <w:jc w:val="right"/>
              <w:rPr>
                <w:rFonts w:ascii="Times New Roman" w:hAnsi="Times New Roman"/>
              </w:rPr>
            </w:pPr>
            <w:r>
              <w:rPr>
                <w:rFonts w:ascii="Times New Roman" w:hAnsi="Times New Roman"/>
              </w:rPr>
              <w:t>15 000,00</w:t>
            </w:r>
          </w:p>
        </w:tc>
        <w:tc>
          <w:tcPr>
            <w:tcW w:w="1440" w:type="dxa"/>
          </w:tcPr>
          <w:p w:rsidR="00BB2AFA" w:rsidRPr="00BB2AFA" w:rsidRDefault="003B65C2" w:rsidP="00BB2AFA">
            <w:pPr>
              <w:spacing w:line="360" w:lineRule="auto"/>
              <w:jc w:val="right"/>
              <w:rPr>
                <w:rFonts w:ascii="Times New Roman" w:hAnsi="Times New Roman"/>
              </w:rPr>
            </w:pPr>
            <w:r>
              <w:rPr>
                <w:rFonts w:ascii="Times New Roman" w:hAnsi="Times New Roman"/>
              </w:rPr>
              <w:t>15 000,00</w:t>
            </w: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rPr>
              <w:t>Poskytnuté návratné fin. výpomoci dlh.</w:t>
            </w:r>
          </w:p>
        </w:tc>
        <w:tc>
          <w:tcPr>
            <w:tcW w:w="1534" w:type="dxa"/>
          </w:tcPr>
          <w:p w:rsidR="00BB2AFA" w:rsidRPr="00BB2AFA" w:rsidRDefault="00AD3466" w:rsidP="00BB2AFA">
            <w:pPr>
              <w:spacing w:line="360" w:lineRule="auto"/>
              <w:jc w:val="right"/>
              <w:rPr>
                <w:rFonts w:ascii="Times New Roman" w:hAnsi="Times New Roman"/>
              </w:rPr>
            </w:pPr>
            <w:r>
              <w:rPr>
                <w:rFonts w:ascii="Times New Roman" w:hAnsi="Times New Roman"/>
              </w:rPr>
              <w:t>0</w:t>
            </w:r>
          </w:p>
        </w:tc>
        <w:tc>
          <w:tcPr>
            <w:tcW w:w="1440" w:type="dxa"/>
          </w:tcPr>
          <w:p w:rsidR="00BB2AFA" w:rsidRPr="00BB2AFA" w:rsidRDefault="00AD3466" w:rsidP="00BB2AFA">
            <w:pPr>
              <w:spacing w:line="360" w:lineRule="auto"/>
              <w:jc w:val="right"/>
              <w:rPr>
                <w:rFonts w:ascii="Times New Roman" w:hAnsi="Times New Roman"/>
              </w:rPr>
            </w:pPr>
            <w:r>
              <w:rPr>
                <w:rFonts w:ascii="Times New Roman" w:hAnsi="Times New Roman"/>
              </w:rPr>
              <w:t>0</w:t>
            </w:r>
          </w:p>
        </w:tc>
        <w:tc>
          <w:tcPr>
            <w:tcW w:w="1440" w:type="dxa"/>
          </w:tcPr>
          <w:p w:rsidR="00BB2AFA" w:rsidRPr="00BB2AFA" w:rsidRDefault="00AD3466" w:rsidP="00BB2AFA">
            <w:pPr>
              <w:spacing w:line="360" w:lineRule="auto"/>
              <w:jc w:val="right"/>
              <w:rPr>
                <w:rFonts w:ascii="Times New Roman" w:hAnsi="Times New Roman"/>
              </w:rPr>
            </w:pPr>
            <w:r>
              <w:rPr>
                <w:rFonts w:ascii="Times New Roman" w:hAnsi="Times New Roman"/>
              </w:rPr>
              <w:t>0</w:t>
            </w:r>
          </w:p>
        </w:tc>
        <w:tc>
          <w:tcPr>
            <w:tcW w:w="1440" w:type="dxa"/>
          </w:tcPr>
          <w:p w:rsidR="00BB2AFA" w:rsidRPr="00BB2AFA" w:rsidRDefault="00AD3466" w:rsidP="00BB2AFA">
            <w:pPr>
              <w:spacing w:line="360" w:lineRule="auto"/>
              <w:jc w:val="right"/>
              <w:rPr>
                <w:rFonts w:ascii="Times New Roman" w:hAnsi="Times New Roman"/>
              </w:rPr>
            </w:pPr>
            <w:r>
              <w:rPr>
                <w:rFonts w:ascii="Times New Roman" w:hAnsi="Times New Roman"/>
              </w:rPr>
              <w:t>0</w:t>
            </w: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rPr>
              <w:t>Poskytnuté návratné fin. výpomoci krát.</w:t>
            </w:r>
          </w:p>
        </w:tc>
        <w:tc>
          <w:tcPr>
            <w:tcW w:w="1534" w:type="dxa"/>
          </w:tcPr>
          <w:p w:rsidR="00BB2AFA" w:rsidRPr="00BB2AFA" w:rsidRDefault="00AD3466" w:rsidP="00BB2AFA">
            <w:pPr>
              <w:spacing w:line="360" w:lineRule="auto"/>
              <w:jc w:val="right"/>
              <w:rPr>
                <w:rFonts w:ascii="Times New Roman" w:hAnsi="Times New Roman"/>
              </w:rPr>
            </w:pPr>
            <w:r>
              <w:rPr>
                <w:rFonts w:ascii="Times New Roman" w:hAnsi="Times New Roman"/>
              </w:rPr>
              <w:t>0</w:t>
            </w:r>
          </w:p>
        </w:tc>
        <w:tc>
          <w:tcPr>
            <w:tcW w:w="1440" w:type="dxa"/>
          </w:tcPr>
          <w:p w:rsidR="00BB2AFA" w:rsidRPr="00BB2AFA" w:rsidRDefault="00AD3466" w:rsidP="00BB2AFA">
            <w:pPr>
              <w:spacing w:line="360" w:lineRule="auto"/>
              <w:jc w:val="right"/>
              <w:rPr>
                <w:rFonts w:ascii="Times New Roman" w:hAnsi="Times New Roman"/>
              </w:rPr>
            </w:pPr>
            <w:r>
              <w:rPr>
                <w:rFonts w:ascii="Times New Roman" w:hAnsi="Times New Roman"/>
              </w:rPr>
              <w:t>0</w:t>
            </w:r>
          </w:p>
        </w:tc>
        <w:tc>
          <w:tcPr>
            <w:tcW w:w="1440" w:type="dxa"/>
          </w:tcPr>
          <w:p w:rsidR="00BB2AFA" w:rsidRPr="00BB2AFA" w:rsidRDefault="00AD3466" w:rsidP="00BB2AFA">
            <w:pPr>
              <w:spacing w:line="360" w:lineRule="auto"/>
              <w:jc w:val="right"/>
              <w:rPr>
                <w:rFonts w:ascii="Times New Roman" w:hAnsi="Times New Roman"/>
              </w:rPr>
            </w:pPr>
            <w:r>
              <w:rPr>
                <w:rFonts w:ascii="Times New Roman" w:hAnsi="Times New Roman"/>
              </w:rPr>
              <w:t>0</w:t>
            </w:r>
          </w:p>
        </w:tc>
        <w:tc>
          <w:tcPr>
            <w:tcW w:w="1440" w:type="dxa"/>
          </w:tcPr>
          <w:p w:rsidR="00BB2AFA" w:rsidRPr="00BB2AFA" w:rsidRDefault="00AD3466" w:rsidP="00BB2AFA">
            <w:pPr>
              <w:spacing w:line="360" w:lineRule="auto"/>
              <w:jc w:val="right"/>
              <w:rPr>
                <w:rFonts w:ascii="Times New Roman" w:hAnsi="Times New Roman"/>
              </w:rPr>
            </w:pPr>
            <w:r>
              <w:rPr>
                <w:rFonts w:ascii="Times New Roman" w:hAnsi="Times New Roman"/>
              </w:rPr>
              <w:t>0</w:t>
            </w: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b/>
              </w:rPr>
            </w:pPr>
            <w:r w:rsidRPr="00BB2AFA">
              <w:rPr>
                <w:rFonts w:ascii="Times New Roman" w:hAnsi="Times New Roman"/>
                <w:b/>
              </w:rPr>
              <w:t xml:space="preserve">Časové rozlíšenie </w:t>
            </w:r>
          </w:p>
        </w:tc>
        <w:tc>
          <w:tcPr>
            <w:tcW w:w="1534"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274,80</w:t>
            </w:r>
          </w:p>
        </w:tc>
        <w:tc>
          <w:tcPr>
            <w:tcW w:w="1440"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421,55</w:t>
            </w:r>
          </w:p>
        </w:tc>
        <w:tc>
          <w:tcPr>
            <w:tcW w:w="1440" w:type="dxa"/>
          </w:tcPr>
          <w:p w:rsidR="00BB2AFA" w:rsidRPr="00BB2AFA" w:rsidRDefault="00D6476C" w:rsidP="00BB2AFA">
            <w:pPr>
              <w:spacing w:line="360" w:lineRule="auto"/>
              <w:jc w:val="right"/>
              <w:rPr>
                <w:rFonts w:ascii="Times New Roman" w:hAnsi="Times New Roman"/>
              </w:rPr>
            </w:pPr>
            <w:r>
              <w:rPr>
                <w:rFonts w:ascii="Times New Roman" w:hAnsi="Times New Roman"/>
              </w:rPr>
              <w:t>400,00</w:t>
            </w:r>
          </w:p>
        </w:tc>
        <w:tc>
          <w:tcPr>
            <w:tcW w:w="1440" w:type="dxa"/>
          </w:tcPr>
          <w:p w:rsidR="00BB2AFA" w:rsidRPr="00BB2AFA" w:rsidRDefault="003B65C2" w:rsidP="00BB2AFA">
            <w:pPr>
              <w:spacing w:line="360" w:lineRule="auto"/>
              <w:jc w:val="right"/>
              <w:rPr>
                <w:rFonts w:ascii="Times New Roman" w:hAnsi="Times New Roman"/>
              </w:rPr>
            </w:pPr>
            <w:r>
              <w:rPr>
                <w:rFonts w:ascii="Times New Roman" w:hAnsi="Times New Roman"/>
              </w:rPr>
              <w:t>500,00</w:t>
            </w:r>
          </w:p>
        </w:tc>
      </w:tr>
    </w:tbl>
    <w:p w:rsidR="00BB2AFA" w:rsidRDefault="00BB2AFA" w:rsidP="00BB2AFA">
      <w:pPr>
        <w:spacing w:line="360" w:lineRule="auto"/>
        <w:jc w:val="both"/>
        <w:rPr>
          <w:rFonts w:ascii="Times New Roman" w:hAnsi="Times New Roman"/>
          <w:b/>
        </w:rPr>
      </w:pPr>
    </w:p>
    <w:p w:rsidR="00684FCB" w:rsidRPr="00BB2AFA" w:rsidRDefault="00684FCB" w:rsidP="00BB2AFA">
      <w:pPr>
        <w:spacing w:line="360" w:lineRule="auto"/>
        <w:jc w:val="both"/>
        <w:rPr>
          <w:rFonts w:ascii="Times New Roman" w:hAnsi="Times New Roman"/>
          <w:b/>
        </w:rPr>
      </w:pPr>
    </w:p>
    <w:p w:rsidR="00BB2AFA" w:rsidRPr="00BB2AFA" w:rsidRDefault="00BB2AFA" w:rsidP="00BB2AFA">
      <w:pPr>
        <w:numPr>
          <w:ilvl w:val="1"/>
          <w:numId w:val="18"/>
        </w:numPr>
        <w:spacing w:after="0" w:line="360" w:lineRule="auto"/>
        <w:ind w:left="426" w:hanging="426"/>
        <w:jc w:val="both"/>
        <w:rPr>
          <w:rFonts w:ascii="Times New Roman" w:hAnsi="Times New Roman"/>
          <w:b/>
        </w:rPr>
      </w:pPr>
      <w:r w:rsidRPr="00BB2AFA">
        <w:rPr>
          <w:rFonts w:ascii="Times New Roman" w:hAnsi="Times New Roman"/>
          <w:b/>
        </w:rPr>
        <w:lastRenderedPageBreak/>
        <w:t xml:space="preserve">Zdroje krytia </w:t>
      </w:r>
    </w:p>
    <w:tbl>
      <w:tblPr>
        <w:tblW w:w="95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gridCol w:w="1440"/>
        <w:gridCol w:w="1440"/>
      </w:tblGrid>
      <w:tr w:rsidR="00BB2AFA" w:rsidRPr="00BB2AFA" w:rsidTr="007E733A">
        <w:tc>
          <w:tcPr>
            <w:tcW w:w="3686" w:type="dxa"/>
            <w:shd w:val="clear" w:color="auto" w:fill="auto"/>
          </w:tcPr>
          <w:p w:rsidR="00BB2AFA" w:rsidRPr="00BB2AFA" w:rsidRDefault="00BB2AFA" w:rsidP="00BB2AFA">
            <w:pPr>
              <w:spacing w:line="360" w:lineRule="auto"/>
              <w:jc w:val="center"/>
              <w:rPr>
                <w:rFonts w:ascii="Times New Roman" w:hAnsi="Times New Roman"/>
                <w:b/>
              </w:rPr>
            </w:pPr>
            <w:r w:rsidRPr="00BB2AFA">
              <w:rPr>
                <w:rFonts w:ascii="Times New Roman" w:hAnsi="Times New Roman"/>
                <w:b/>
              </w:rPr>
              <w:t>Názov</w:t>
            </w:r>
          </w:p>
        </w:tc>
        <w:tc>
          <w:tcPr>
            <w:tcW w:w="1534" w:type="dxa"/>
            <w:shd w:val="clear" w:color="auto" w:fill="auto"/>
          </w:tcPr>
          <w:p w:rsidR="00BB2AFA" w:rsidRPr="00BB2AFA" w:rsidRDefault="00BB2AFA" w:rsidP="00BB2AFA">
            <w:pPr>
              <w:ind w:left="-188" w:firstLine="188"/>
              <w:jc w:val="center"/>
              <w:rPr>
                <w:rFonts w:ascii="Times New Roman" w:hAnsi="Times New Roman"/>
                <w:b/>
              </w:rPr>
            </w:pPr>
            <w:r w:rsidRPr="00BB2AFA">
              <w:rPr>
                <w:rFonts w:ascii="Times New Roman" w:hAnsi="Times New Roman"/>
                <w:b/>
              </w:rPr>
              <w:t>Skutočnosť</w:t>
            </w:r>
          </w:p>
          <w:p w:rsidR="00BB2AFA" w:rsidRPr="00BB2AFA" w:rsidRDefault="00BB2AFA" w:rsidP="00BB2AFA">
            <w:pPr>
              <w:ind w:left="-188" w:firstLine="188"/>
              <w:jc w:val="center"/>
              <w:rPr>
                <w:rFonts w:ascii="Times New Roman" w:hAnsi="Times New Roman"/>
                <w:b/>
              </w:rPr>
            </w:pPr>
            <w:r w:rsidRPr="00BB2AFA">
              <w:rPr>
                <w:rFonts w:ascii="Times New Roman" w:hAnsi="Times New Roman"/>
                <w:b/>
              </w:rPr>
              <w:t>k 31.12.2013</w:t>
            </w:r>
          </w:p>
        </w:tc>
        <w:tc>
          <w:tcPr>
            <w:tcW w:w="1440" w:type="dxa"/>
            <w:shd w:val="clear" w:color="auto" w:fill="auto"/>
          </w:tcPr>
          <w:p w:rsidR="00BB2AFA" w:rsidRPr="00BB2AFA" w:rsidRDefault="00BB2AFA" w:rsidP="00BB2AFA">
            <w:pPr>
              <w:jc w:val="center"/>
              <w:rPr>
                <w:rFonts w:ascii="Times New Roman" w:hAnsi="Times New Roman"/>
                <w:b/>
              </w:rPr>
            </w:pPr>
            <w:r w:rsidRPr="00BB2AFA">
              <w:rPr>
                <w:rFonts w:ascii="Times New Roman" w:hAnsi="Times New Roman"/>
                <w:b/>
              </w:rPr>
              <w:t>Skutočnosť</w:t>
            </w:r>
          </w:p>
          <w:p w:rsidR="00BB2AFA" w:rsidRPr="00BB2AFA" w:rsidRDefault="00BB2AFA" w:rsidP="00BB2AFA">
            <w:pPr>
              <w:jc w:val="center"/>
              <w:rPr>
                <w:rFonts w:ascii="Times New Roman" w:hAnsi="Times New Roman"/>
                <w:b/>
              </w:rPr>
            </w:pPr>
            <w:r w:rsidRPr="00BB2AFA">
              <w:rPr>
                <w:rFonts w:ascii="Times New Roman" w:hAnsi="Times New Roman"/>
                <w:b/>
              </w:rPr>
              <w:t>k  31.12.2014</w:t>
            </w:r>
          </w:p>
        </w:tc>
        <w:tc>
          <w:tcPr>
            <w:tcW w:w="1440" w:type="dxa"/>
            <w:shd w:val="clear" w:color="auto" w:fill="auto"/>
          </w:tcPr>
          <w:p w:rsidR="00BB2AFA" w:rsidRPr="00BB2AFA" w:rsidRDefault="00BB2AFA" w:rsidP="00BB2AFA">
            <w:pPr>
              <w:jc w:val="center"/>
              <w:rPr>
                <w:rFonts w:ascii="Times New Roman" w:hAnsi="Times New Roman"/>
                <w:b/>
              </w:rPr>
            </w:pPr>
            <w:r w:rsidRPr="00BB2AFA">
              <w:rPr>
                <w:rFonts w:ascii="Times New Roman" w:hAnsi="Times New Roman"/>
                <w:b/>
              </w:rPr>
              <w:t>Predpoklad</w:t>
            </w:r>
          </w:p>
          <w:p w:rsidR="00BB2AFA" w:rsidRPr="00BB2AFA" w:rsidRDefault="00BB2AFA" w:rsidP="00BB2AFA">
            <w:pPr>
              <w:jc w:val="center"/>
              <w:rPr>
                <w:rFonts w:ascii="Times New Roman" w:hAnsi="Times New Roman"/>
                <w:b/>
              </w:rPr>
            </w:pPr>
            <w:r w:rsidRPr="00BB2AFA">
              <w:rPr>
                <w:rFonts w:ascii="Times New Roman" w:hAnsi="Times New Roman"/>
                <w:b/>
              </w:rPr>
              <w:t>na rok 2015</w:t>
            </w:r>
          </w:p>
        </w:tc>
        <w:tc>
          <w:tcPr>
            <w:tcW w:w="1440" w:type="dxa"/>
            <w:shd w:val="clear" w:color="auto" w:fill="auto"/>
          </w:tcPr>
          <w:p w:rsidR="00BB2AFA" w:rsidRPr="00BB2AFA" w:rsidRDefault="00BB2AFA" w:rsidP="00BB2AFA">
            <w:pPr>
              <w:jc w:val="center"/>
              <w:rPr>
                <w:rFonts w:ascii="Times New Roman" w:hAnsi="Times New Roman"/>
                <w:b/>
              </w:rPr>
            </w:pPr>
            <w:r w:rsidRPr="00BB2AFA">
              <w:rPr>
                <w:rFonts w:ascii="Times New Roman" w:hAnsi="Times New Roman"/>
                <w:b/>
              </w:rPr>
              <w:t>Predpoklad</w:t>
            </w:r>
          </w:p>
          <w:p w:rsidR="00BB2AFA" w:rsidRPr="00BB2AFA" w:rsidRDefault="00BB2AFA" w:rsidP="00BB2AFA">
            <w:pPr>
              <w:jc w:val="center"/>
              <w:rPr>
                <w:rFonts w:ascii="Times New Roman" w:hAnsi="Times New Roman"/>
                <w:b/>
              </w:rPr>
            </w:pPr>
            <w:r w:rsidRPr="00BB2AFA">
              <w:rPr>
                <w:rFonts w:ascii="Times New Roman" w:hAnsi="Times New Roman"/>
                <w:b/>
              </w:rPr>
              <w:t>na  rok 2016</w:t>
            </w:r>
          </w:p>
        </w:tc>
      </w:tr>
      <w:tr w:rsidR="00BB2AFA" w:rsidRPr="00BB2AFA" w:rsidTr="007E733A">
        <w:tc>
          <w:tcPr>
            <w:tcW w:w="3686" w:type="dxa"/>
            <w:shd w:val="clear" w:color="auto" w:fill="auto"/>
          </w:tcPr>
          <w:p w:rsidR="00BB2AFA" w:rsidRPr="00BB2AFA" w:rsidRDefault="00BB2AFA" w:rsidP="00BB2AFA">
            <w:pPr>
              <w:spacing w:line="360" w:lineRule="auto"/>
              <w:jc w:val="both"/>
              <w:rPr>
                <w:rFonts w:ascii="Times New Roman" w:hAnsi="Times New Roman"/>
                <w:b/>
              </w:rPr>
            </w:pPr>
            <w:r w:rsidRPr="00BB2AFA">
              <w:rPr>
                <w:rFonts w:ascii="Times New Roman" w:hAnsi="Times New Roman"/>
                <w:b/>
              </w:rPr>
              <w:t>Vlastné imanie a záväzky spolu</w:t>
            </w:r>
          </w:p>
        </w:tc>
        <w:tc>
          <w:tcPr>
            <w:tcW w:w="1534" w:type="dxa"/>
            <w:shd w:val="clear" w:color="auto" w:fill="auto"/>
          </w:tcPr>
          <w:p w:rsidR="00BB2AFA" w:rsidRPr="00BB2AFA" w:rsidRDefault="00BB2AFA" w:rsidP="00BB2AFA">
            <w:pPr>
              <w:spacing w:line="360" w:lineRule="auto"/>
              <w:jc w:val="right"/>
              <w:rPr>
                <w:rFonts w:ascii="Times New Roman" w:hAnsi="Times New Roman"/>
                <w:b/>
              </w:rPr>
            </w:pPr>
            <w:r w:rsidRPr="00BB2AFA">
              <w:rPr>
                <w:rFonts w:ascii="Times New Roman" w:hAnsi="Times New Roman"/>
                <w:b/>
              </w:rPr>
              <w:t>935 365,74</w:t>
            </w:r>
          </w:p>
        </w:tc>
        <w:tc>
          <w:tcPr>
            <w:tcW w:w="1440" w:type="dxa"/>
            <w:shd w:val="clear" w:color="auto" w:fill="auto"/>
          </w:tcPr>
          <w:p w:rsidR="00BB2AFA" w:rsidRPr="00BB2AFA" w:rsidRDefault="00BB2AFA" w:rsidP="00BB2AFA">
            <w:pPr>
              <w:spacing w:line="360" w:lineRule="auto"/>
              <w:jc w:val="right"/>
              <w:rPr>
                <w:rFonts w:ascii="Times New Roman" w:hAnsi="Times New Roman"/>
                <w:b/>
              </w:rPr>
            </w:pPr>
            <w:r w:rsidRPr="00BB2AFA">
              <w:rPr>
                <w:rFonts w:ascii="Times New Roman" w:hAnsi="Times New Roman"/>
                <w:b/>
              </w:rPr>
              <w:t>948 542,79</w:t>
            </w:r>
          </w:p>
        </w:tc>
        <w:tc>
          <w:tcPr>
            <w:tcW w:w="1440" w:type="dxa"/>
            <w:shd w:val="clear" w:color="auto" w:fill="auto"/>
          </w:tcPr>
          <w:p w:rsidR="00BB2AFA" w:rsidRPr="00BB2AFA" w:rsidRDefault="00104991" w:rsidP="00104991">
            <w:pPr>
              <w:spacing w:line="360" w:lineRule="auto"/>
              <w:jc w:val="right"/>
              <w:rPr>
                <w:rFonts w:ascii="Times New Roman" w:hAnsi="Times New Roman"/>
                <w:b/>
              </w:rPr>
            </w:pPr>
            <w:r>
              <w:rPr>
                <w:rFonts w:ascii="Times New Roman" w:hAnsi="Times New Roman"/>
                <w:b/>
              </w:rPr>
              <w:t>953 514,00</w:t>
            </w:r>
          </w:p>
        </w:tc>
        <w:tc>
          <w:tcPr>
            <w:tcW w:w="1440" w:type="dxa"/>
            <w:shd w:val="clear" w:color="auto" w:fill="auto"/>
          </w:tcPr>
          <w:p w:rsidR="00BB2AFA" w:rsidRPr="00BB2AFA" w:rsidRDefault="00104991" w:rsidP="00BB2AFA">
            <w:pPr>
              <w:spacing w:line="360" w:lineRule="auto"/>
              <w:jc w:val="right"/>
              <w:rPr>
                <w:rFonts w:ascii="Times New Roman" w:hAnsi="Times New Roman"/>
                <w:b/>
              </w:rPr>
            </w:pPr>
            <w:r>
              <w:rPr>
                <w:rFonts w:ascii="Times New Roman" w:hAnsi="Times New Roman"/>
                <w:b/>
              </w:rPr>
              <w:t>936 146,00</w:t>
            </w: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b/>
              </w:rPr>
            </w:pPr>
            <w:r w:rsidRPr="00BB2AFA">
              <w:rPr>
                <w:rFonts w:ascii="Times New Roman" w:hAnsi="Times New Roman"/>
                <w:b/>
              </w:rPr>
              <w:t xml:space="preserve">Vlastné imanie </w:t>
            </w:r>
          </w:p>
        </w:tc>
        <w:tc>
          <w:tcPr>
            <w:tcW w:w="1534"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746 202,11</w:t>
            </w:r>
          </w:p>
        </w:tc>
        <w:tc>
          <w:tcPr>
            <w:tcW w:w="1440"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749 711,81</w:t>
            </w:r>
          </w:p>
        </w:tc>
        <w:tc>
          <w:tcPr>
            <w:tcW w:w="1440" w:type="dxa"/>
          </w:tcPr>
          <w:p w:rsidR="00BB2AFA" w:rsidRPr="00BB2AFA" w:rsidRDefault="00104991" w:rsidP="00104991">
            <w:pPr>
              <w:spacing w:line="360" w:lineRule="auto"/>
              <w:jc w:val="right"/>
              <w:rPr>
                <w:rFonts w:ascii="Times New Roman" w:hAnsi="Times New Roman"/>
              </w:rPr>
            </w:pPr>
            <w:r>
              <w:rPr>
                <w:rFonts w:ascii="Times New Roman" w:hAnsi="Times New Roman"/>
              </w:rPr>
              <w:t>769 316,00</w:t>
            </w:r>
          </w:p>
        </w:tc>
        <w:tc>
          <w:tcPr>
            <w:tcW w:w="1440" w:type="dxa"/>
          </w:tcPr>
          <w:p w:rsidR="00BB2AFA" w:rsidRPr="00BB2AFA" w:rsidRDefault="00104991" w:rsidP="00BB2AFA">
            <w:pPr>
              <w:spacing w:line="360" w:lineRule="auto"/>
              <w:jc w:val="right"/>
              <w:rPr>
                <w:rFonts w:ascii="Times New Roman" w:hAnsi="Times New Roman"/>
              </w:rPr>
            </w:pPr>
            <w:r>
              <w:rPr>
                <w:rFonts w:ascii="Times New Roman" w:hAnsi="Times New Roman"/>
              </w:rPr>
              <w:t>765 508</w:t>
            </w: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rPr>
              <w:t>z toho :</w:t>
            </w:r>
          </w:p>
        </w:tc>
        <w:tc>
          <w:tcPr>
            <w:tcW w:w="1534" w:type="dxa"/>
          </w:tcPr>
          <w:p w:rsidR="00BB2AFA" w:rsidRPr="00BB2AFA" w:rsidRDefault="00BB2AFA" w:rsidP="00BB2AFA">
            <w:pPr>
              <w:spacing w:line="360" w:lineRule="auto"/>
              <w:jc w:val="right"/>
              <w:rPr>
                <w:rFonts w:ascii="Times New Roman" w:hAnsi="Times New Roman"/>
              </w:rPr>
            </w:pPr>
          </w:p>
        </w:tc>
        <w:tc>
          <w:tcPr>
            <w:tcW w:w="1440" w:type="dxa"/>
          </w:tcPr>
          <w:p w:rsidR="00BB2AFA" w:rsidRPr="00BB2AFA" w:rsidRDefault="00BB2AFA" w:rsidP="00BB2AFA">
            <w:pPr>
              <w:spacing w:line="360" w:lineRule="auto"/>
              <w:jc w:val="right"/>
              <w:rPr>
                <w:rFonts w:ascii="Times New Roman" w:hAnsi="Times New Roman"/>
              </w:rPr>
            </w:pPr>
          </w:p>
        </w:tc>
        <w:tc>
          <w:tcPr>
            <w:tcW w:w="1440" w:type="dxa"/>
          </w:tcPr>
          <w:p w:rsidR="00BB2AFA" w:rsidRPr="00BB2AFA" w:rsidRDefault="00BB2AFA" w:rsidP="00BB2AFA">
            <w:pPr>
              <w:spacing w:line="360" w:lineRule="auto"/>
              <w:jc w:val="right"/>
              <w:rPr>
                <w:rFonts w:ascii="Times New Roman" w:hAnsi="Times New Roman"/>
              </w:rPr>
            </w:pPr>
          </w:p>
        </w:tc>
        <w:tc>
          <w:tcPr>
            <w:tcW w:w="1440" w:type="dxa"/>
          </w:tcPr>
          <w:p w:rsidR="00BB2AFA" w:rsidRPr="00BB2AFA" w:rsidRDefault="00BB2AFA" w:rsidP="00BB2AFA">
            <w:pPr>
              <w:spacing w:line="360" w:lineRule="auto"/>
              <w:jc w:val="right"/>
              <w:rPr>
                <w:rFonts w:ascii="Times New Roman" w:hAnsi="Times New Roman"/>
              </w:rPr>
            </w:pP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rPr>
              <w:t xml:space="preserve">Oceňovacie rozdiely </w:t>
            </w:r>
          </w:p>
        </w:tc>
        <w:tc>
          <w:tcPr>
            <w:tcW w:w="1534"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2 097,42</w:t>
            </w:r>
          </w:p>
        </w:tc>
        <w:tc>
          <w:tcPr>
            <w:tcW w:w="1440"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0</w:t>
            </w:r>
          </w:p>
        </w:tc>
        <w:tc>
          <w:tcPr>
            <w:tcW w:w="1440" w:type="dxa"/>
          </w:tcPr>
          <w:p w:rsidR="00BB2AFA" w:rsidRPr="00BB2AFA" w:rsidRDefault="00D6476C" w:rsidP="00BB2AFA">
            <w:pPr>
              <w:spacing w:line="360" w:lineRule="auto"/>
              <w:jc w:val="right"/>
              <w:rPr>
                <w:rFonts w:ascii="Times New Roman" w:hAnsi="Times New Roman"/>
              </w:rPr>
            </w:pPr>
            <w:r>
              <w:rPr>
                <w:rFonts w:ascii="Times New Roman" w:hAnsi="Times New Roman"/>
              </w:rPr>
              <w:t>0</w:t>
            </w:r>
          </w:p>
        </w:tc>
        <w:tc>
          <w:tcPr>
            <w:tcW w:w="1440" w:type="dxa"/>
          </w:tcPr>
          <w:p w:rsidR="00BB2AFA" w:rsidRPr="00BB2AFA" w:rsidRDefault="00D6476C" w:rsidP="00BB2AFA">
            <w:pPr>
              <w:spacing w:line="360" w:lineRule="auto"/>
              <w:jc w:val="right"/>
              <w:rPr>
                <w:rFonts w:ascii="Times New Roman" w:hAnsi="Times New Roman"/>
              </w:rPr>
            </w:pPr>
            <w:r>
              <w:rPr>
                <w:rFonts w:ascii="Times New Roman" w:hAnsi="Times New Roman"/>
              </w:rPr>
              <w:t>0</w:t>
            </w: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rPr>
              <w:t>Fondy</w:t>
            </w:r>
          </w:p>
        </w:tc>
        <w:tc>
          <w:tcPr>
            <w:tcW w:w="1534"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0</w:t>
            </w:r>
          </w:p>
        </w:tc>
        <w:tc>
          <w:tcPr>
            <w:tcW w:w="1440"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0</w:t>
            </w:r>
          </w:p>
        </w:tc>
        <w:tc>
          <w:tcPr>
            <w:tcW w:w="1440" w:type="dxa"/>
          </w:tcPr>
          <w:p w:rsidR="00BB2AFA" w:rsidRPr="00BB2AFA" w:rsidRDefault="00CA112B" w:rsidP="00BB2AFA">
            <w:pPr>
              <w:spacing w:line="360" w:lineRule="auto"/>
              <w:jc w:val="right"/>
              <w:rPr>
                <w:rFonts w:ascii="Times New Roman" w:hAnsi="Times New Roman"/>
              </w:rPr>
            </w:pPr>
            <w:r>
              <w:rPr>
                <w:rFonts w:ascii="Times New Roman" w:hAnsi="Times New Roman"/>
              </w:rPr>
              <w:t>0</w:t>
            </w:r>
          </w:p>
        </w:tc>
        <w:tc>
          <w:tcPr>
            <w:tcW w:w="1440" w:type="dxa"/>
          </w:tcPr>
          <w:p w:rsidR="00BB2AFA" w:rsidRPr="00BB2AFA" w:rsidRDefault="00CA112B" w:rsidP="00BB2AFA">
            <w:pPr>
              <w:spacing w:line="360" w:lineRule="auto"/>
              <w:jc w:val="right"/>
              <w:rPr>
                <w:rFonts w:ascii="Times New Roman" w:hAnsi="Times New Roman"/>
              </w:rPr>
            </w:pPr>
            <w:r>
              <w:rPr>
                <w:rFonts w:ascii="Times New Roman" w:hAnsi="Times New Roman"/>
              </w:rPr>
              <w:t>0</w:t>
            </w: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rPr>
              <w:t xml:space="preserve">Výsledok hospodárenia </w:t>
            </w:r>
          </w:p>
        </w:tc>
        <w:tc>
          <w:tcPr>
            <w:tcW w:w="1534"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744 104,69</w:t>
            </w:r>
          </w:p>
        </w:tc>
        <w:tc>
          <w:tcPr>
            <w:tcW w:w="1440"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749 711,81</w:t>
            </w:r>
          </w:p>
        </w:tc>
        <w:tc>
          <w:tcPr>
            <w:tcW w:w="1440" w:type="dxa"/>
          </w:tcPr>
          <w:p w:rsidR="00BB2AFA" w:rsidRPr="00BB2AFA" w:rsidRDefault="00104991" w:rsidP="00104991">
            <w:pPr>
              <w:spacing w:line="360" w:lineRule="auto"/>
              <w:jc w:val="right"/>
              <w:rPr>
                <w:rFonts w:ascii="Times New Roman" w:hAnsi="Times New Roman"/>
              </w:rPr>
            </w:pPr>
            <w:r>
              <w:rPr>
                <w:rFonts w:ascii="Times New Roman" w:hAnsi="Times New Roman"/>
              </w:rPr>
              <w:t>769 316,00</w:t>
            </w:r>
          </w:p>
        </w:tc>
        <w:tc>
          <w:tcPr>
            <w:tcW w:w="1440" w:type="dxa"/>
          </w:tcPr>
          <w:p w:rsidR="00BB2AFA" w:rsidRPr="00BB2AFA" w:rsidRDefault="00104991" w:rsidP="00BB2AFA">
            <w:pPr>
              <w:spacing w:line="360" w:lineRule="auto"/>
              <w:jc w:val="right"/>
              <w:rPr>
                <w:rFonts w:ascii="Times New Roman" w:hAnsi="Times New Roman"/>
              </w:rPr>
            </w:pPr>
            <w:r>
              <w:rPr>
                <w:rFonts w:ascii="Times New Roman" w:hAnsi="Times New Roman"/>
              </w:rPr>
              <w:t>765 508</w:t>
            </w:r>
          </w:p>
        </w:tc>
      </w:tr>
      <w:tr w:rsidR="00BB2AFA" w:rsidRPr="00BB2AFA" w:rsidTr="00BB2AFA">
        <w:trPr>
          <w:trHeight w:val="452"/>
        </w:trPr>
        <w:tc>
          <w:tcPr>
            <w:tcW w:w="3686" w:type="dxa"/>
          </w:tcPr>
          <w:p w:rsidR="00BB2AFA" w:rsidRPr="00BB2AFA" w:rsidRDefault="00BB2AFA" w:rsidP="00BB2AFA">
            <w:pPr>
              <w:spacing w:line="360" w:lineRule="auto"/>
              <w:jc w:val="both"/>
              <w:rPr>
                <w:rFonts w:ascii="Times New Roman" w:hAnsi="Times New Roman"/>
                <w:b/>
              </w:rPr>
            </w:pPr>
            <w:r w:rsidRPr="00BB2AFA">
              <w:rPr>
                <w:rFonts w:ascii="Times New Roman" w:hAnsi="Times New Roman"/>
                <w:b/>
              </w:rPr>
              <w:t>Záväzky</w:t>
            </w:r>
          </w:p>
        </w:tc>
        <w:tc>
          <w:tcPr>
            <w:tcW w:w="1534"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11 584,38</w:t>
            </w:r>
          </w:p>
        </w:tc>
        <w:tc>
          <w:tcPr>
            <w:tcW w:w="1440"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36 017,69</w:t>
            </w:r>
          </w:p>
        </w:tc>
        <w:tc>
          <w:tcPr>
            <w:tcW w:w="1440" w:type="dxa"/>
          </w:tcPr>
          <w:p w:rsidR="00BB2AFA" w:rsidRPr="00CA112B" w:rsidRDefault="003B65C2" w:rsidP="00BB2AFA">
            <w:pPr>
              <w:spacing w:line="360" w:lineRule="auto"/>
              <w:jc w:val="right"/>
              <w:rPr>
                <w:rFonts w:ascii="Times New Roman" w:hAnsi="Times New Roman"/>
              </w:rPr>
            </w:pPr>
            <w:r>
              <w:rPr>
                <w:rFonts w:ascii="Times New Roman" w:hAnsi="Times New Roman"/>
              </w:rPr>
              <w:t>30 198,00</w:t>
            </w:r>
          </w:p>
        </w:tc>
        <w:tc>
          <w:tcPr>
            <w:tcW w:w="1440" w:type="dxa"/>
          </w:tcPr>
          <w:p w:rsidR="00BB2AFA" w:rsidRPr="00CA112B" w:rsidRDefault="003B65C2" w:rsidP="00BB2AFA">
            <w:pPr>
              <w:spacing w:line="360" w:lineRule="auto"/>
              <w:jc w:val="right"/>
              <w:rPr>
                <w:rFonts w:ascii="Times New Roman" w:hAnsi="Times New Roman"/>
              </w:rPr>
            </w:pPr>
            <w:r>
              <w:rPr>
                <w:rFonts w:ascii="Times New Roman" w:hAnsi="Times New Roman"/>
              </w:rPr>
              <w:t>24 638,00</w:t>
            </w: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rPr>
              <w:t>z toho :</w:t>
            </w:r>
          </w:p>
        </w:tc>
        <w:tc>
          <w:tcPr>
            <w:tcW w:w="1534" w:type="dxa"/>
          </w:tcPr>
          <w:p w:rsidR="00BB2AFA" w:rsidRPr="00BB2AFA" w:rsidRDefault="00BB2AFA" w:rsidP="00BB2AFA">
            <w:pPr>
              <w:spacing w:line="360" w:lineRule="auto"/>
              <w:jc w:val="right"/>
              <w:rPr>
                <w:rFonts w:ascii="Times New Roman" w:hAnsi="Times New Roman"/>
              </w:rPr>
            </w:pPr>
          </w:p>
        </w:tc>
        <w:tc>
          <w:tcPr>
            <w:tcW w:w="1440" w:type="dxa"/>
          </w:tcPr>
          <w:p w:rsidR="00BB2AFA" w:rsidRPr="00BB2AFA" w:rsidRDefault="00BB2AFA" w:rsidP="00BB2AFA">
            <w:pPr>
              <w:spacing w:line="360" w:lineRule="auto"/>
              <w:jc w:val="right"/>
              <w:rPr>
                <w:rFonts w:ascii="Times New Roman" w:hAnsi="Times New Roman"/>
              </w:rPr>
            </w:pPr>
          </w:p>
        </w:tc>
        <w:tc>
          <w:tcPr>
            <w:tcW w:w="1440" w:type="dxa"/>
          </w:tcPr>
          <w:p w:rsidR="00BB2AFA" w:rsidRPr="00BB2AFA" w:rsidRDefault="00BB2AFA" w:rsidP="00BB2AFA">
            <w:pPr>
              <w:spacing w:line="360" w:lineRule="auto"/>
              <w:jc w:val="right"/>
              <w:rPr>
                <w:rFonts w:ascii="Times New Roman" w:hAnsi="Times New Roman"/>
              </w:rPr>
            </w:pPr>
          </w:p>
        </w:tc>
        <w:tc>
          <w:tcPr>
            <w:tcW w:w="1440" w:type="dxa"/>
          </w:tcPr>
          <w:p w:rsidR="00BB2AFA" w:rsidRPr="00BB2AFA" w:rsidRDefault="00BB2AFA" w:rsidP="00BB2AFA">
            <w:pPr>
              <w:spacing w:line="360" w:lineRule="auto"/>
              <w:jc w:val="right"/>
              <w:rPr>
                <w:rFonts w:ascii="Times New Roman" w:hAnsi="Times New Roman"/>
              </w:rPr>
            </w:pP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rPr>
              <w:t xml:space="preserve">Rezervy </w:t>
            </w:r>
          </w:p>
        </w:tc>
        <w:tc>
          <w:tcPr>
            <w:tcW w:w="1534"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3</w:t>
            </w:r>
            <w:r w:rsidR="00CA112B">
              <w:rPr>
                <w:rFonts w:ascii="Times New Roman" w:hAnsi="Times New Roman"/>
              </w:rPr>
              <w:t> </w:t>
            </w:r>
            <w:r w:rsidRPr="00BB2AFA">
              <w:rPr>
                <w:rFonts w:ascii="Times New Roman" w:hAnsi="Times New Roman"/>
              </w:rPr>
              <w:t>137</w:t>
            </w:r>
            <w:r w:rsidR="00CA112B">
              <w:rPr>
                <w:rFonts w:ascii="Times New Roman" w:hAnsi="Times New Roman"/>
              </w:rPr>
              <w:t>,00</w:t>
            </w:r>
          </w:p>
        </w:tc>
        <w:tc>
          <w:tcPr>
            <w:tcW w:w="1440"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650</w:t>
            </w:r>
            <w:r w:rsidR="00CA112B">
              <w:rPr>
                <w:rFonts w:ascii="Times New Roman" w:hAnsi="Times New Roman"/>
              </w:rPr>
              <w:t>,00</w:t>
            </w:r>
          </w:p>
        </w:tc>
        <w:tc>
          <w:tcPr>
            <w:tcW w:w="1440" w:type="dxa"/>
          </w:tcPr>
          <w:p w:rsidR="00BB2AFA" w:rsidRPr="00BB2AFA" w:rsidRDefault="00CA112B" w:rsidP="00BB2AFA">
            <w:pPr>
              <w:spacing w:line="360" w:lineRule="auto"/>
              <w:jc w:val="right"/>
              <w:rPr>
                <w:rFonts w:ascii="Times New Roman" w:hAnsi="Times New Roman"/>
              </w:rPr>
            </w:pPr>
            <w:r>
              <w:rPr>
                <w:rFonts w:ascii="Times New Roman" w:hAnsi="Times New Roman"/>
              </w:rPr>
              <w:t>700,00</w:t>
            </w:r>
          </w:p>
        </w:tc>
        <w:tc>
          <w:tcPr>
            <w:tcW w:w="1440" w:type="dxa"/>
          </w:tcPr>
          <w:p w:rsidR="00BB2AFA" w:rsidRPr="00BB2AFA" w:rsidRDefault="003B65C2" w:rsidP="00BB2AFA">
            <w:pPr>
              <w:spacing w:line="360" w:lineRule="auto"/>
              <w:jc w:val="right"/>
              <w:rPr>
                <w:rFonts w:ascii="Times New Roman" w:hAnsi="Times New Roman"/>
              </w:rPr>
            </w:pPr>
            <w:r>
              <w:rPr>
                <w:rFonts w:ascii="Times New Roman" w:hAnsi="Times New Roman"/>
              </w:rPr>
              <w:t>700,00</w:t>
            </w: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rPr>
              <w:t>Zúčtovanie medzi subjektami VS</w:t>
            </w:r>
          </w:p>
        </w:tc>
        <w:tc>
          <w:tcPr>
            <w:tcW w:w="1534"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0</w:t>
            </w:r>
          </w:p>
        </w:tc>
        <w:tc>
          <w:tcPr>
            <w:tcW w:w="1440"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0</w:t>
            </w:r>
          </w:p>
        </w:tc>
        <w:tc>
          <w:tcPr>
            <w:tcW w:w="1440" w:type="dxa"/>
          </w:tcPr>
          <w:p w:rsidR="00BB2AFA" w:rsidRPr="00BB2AFA" w:rsidRDefault="00BB2AFA" w:rsidP="00BB2AFA">
            <w:pPr>
              <w:spacing w:line="360" w:lineRule="auto"/>
              <w:jc w:val="right"/>
              <w:rPr>
                <w:rFonts w:ascii="Times New Roman" w:hAnsi="Times New Roman"/>
              </w:rPr>
            </w:pPr>
          </w:p>
        </w:tc>
        <w:tc>
          <w:tcPr>
            <w:tcW w:w="1440" w:type="dxa"/>
          </w:tcPr>
          <w:p w:rsidR="00BB2AFA" w:rsidRPr="00BB2AFA" w:rsidRDefault="00BB2AFA" w:rsidP="00BB2AFA">
            <w:pPr>
              <w:spacing w:line="360" w:lineRule="auto"/>
              <w:jc w:val="right"/>
              <w:rPr>
                <w:rFonts w:ascii="Times New Roman" w:hAnsi="Times New Roman"/>
              </w:rPr>
            </w:pP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rPr>
              <w:t>Dlhodobé záväzky</w:t>
            </w:r>
          </w:p>
        </w:tc>
        <w:tc>
          <w:tcPr>
            <w:tcW w:w="1534"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136,75</w:t>
            </w:r>
          </w:p>
        </w:tc>
        <w:tc>
          <w:tcPr>
            <w:tcW w:w="1440"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70,75</w:t>
            </w:r>
          </w:p>
        </w:tc>
        <w:tc>
          <w:tcPr>
            <w:tcW w:w="1440" w:type="dxa"/>
          </w:tcPr>
          <w:p w:rsidR="00BB2AFA" w:rsidRPr="00BB2AFA" w:rsidRDefault="00CA112B" w:rsidP="00BB2AFA">
            <w:pPr>
              <w:spacing w:line="360" w:lineRule="auto"/>
              <w:jc w:val="right"/>
              <w:rPr>
                <w:rFonts w:ascii="Times New Roman" w:hAnsi="Times New Roman"/>
              </w:rPr>
            </w:pPr>
            <w:r>
              <w:rPr>
                <w:rFonts w:ascii="Times New Roman" w:hAnsi="Times New Roman"/>
              </w:rPr>
              <w:t>130,00</w:t>
            </w:r>
          </w:p>
        </w:tc>
        <w:tc>
          <w:tcPr>
            <w:tcW w:w="1440" w:type="dxa"/>
          </w:tcPr>
          <w:p w:rsidR="00BB2AFA" w:rsidRPr="00BB2AFA" w:rsidRDefault="003B65C2" w:rsidP="00BB2AFA">
            <w:pPr>
              <w:spacing w:line="360" w:lineRule="auto"/>
              <w:jc w:val="right"/>
              <w:rPr>
                <w:rFonts w:ascii="Times New Roman" w:hAnsi="Times New Roman"/>
              </w:rPr>
            </w:pPr>
            <w:r>
              <w:rPr>
                <w:rFonts w:ascii="Times New Roman" w:hAnsi="Times New Roman"/>
              </w:rPr>
              <w:t>70,00</w:t>
            </w: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rPr>
              <w:t>Krátkodobé záväzky</w:t>
            </w:r>
          </w:p>
        </w:tc>
        <w:tc>
          <w:tcPr>
            <w:tcW w:w="1534"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8 310,63</w:t>
            </w:r>
          </w:p>
        </w:tc>
        <w:tc>
          <w:tcPr>
            <w:tcW w:w="1440"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7 428,24</w:t>
            </w:r>
          </w:p>
        </w:tc>
        <w:tc>
          <w:tcPr>
            <w:tcW w:w="1440" w:type="dxa"/>
          </w:tcPr>
          <w:p w:rsidR="00BB2AFA" w:rsidRPr="00BB2AFA" w:rsidRDefault="00CA112B" w:rsidP="00BB2AFA">
            <w:pPr>
              <w:spacing w:line="360" w:lineRule="auto"/>
              <w:jc w:val="right"/>
              <w:rPr>
                <w:rFonts w:ascii="Times New Roman" w:hAnsi="Times New Roman"/>
              </w:rPr>
            </w:pPr>
            <w:r>
              <w:rPr>
                <w:rFonts w:ascii="Times New Roman" w:hAnsi="Times New Roman"/>
              </w:rPr>
              <w:t>7 500,00</w:t>
            </w:r>
          </w:p>
        </w:tc>
        <w:tc>
          <w:tcPr>
            <w:tcW w:w="1440" w:type="dxa"/>
          </w:tcPr>
          <w:p w:rsidR="00BB2AFA" w:rsidRPr="00BB2AFA" w:rsidRDefault="003B65C2" w:rsidP="00BB2AFA">
            <w:pPr>
              <w:spacing w:line="360" w:lineRule="auto"/>
              <w:jc w:val="right"/>
              <w:rPr>
                <w:rFonts w:ascii="Times New Roman" w:hAnsi="Times New Roman"/>
              </w:rPr>
            </w:pPr>
            <w:r>
              <w:rPr>
                <w:rFonts w:ascii="Times New Roman" w:hAnsi="Times New Roman"/>
              </w:rPr>
              <w:t>8000,00</w:t>
            </w: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rPr>
              <w:t>Bankové úvery a výpomoci</w:t>
            </w:r>
          </w:p>
        </w:tc>
        <w:tc>
          <w:tcPr>
            <w:tcW w:w="1534"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0</w:t>
            </w:r>
          </w:p>
        </w:tc>
        <w:tc>
          <w:tcPr>
            <w:tcW w:w="1440"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27 868,70</w:t>
            </w:r>
          </w:p>
        </w:tc>
        <w:tc>
          <w:tcPr>
            <w:tcW w:w="1440" w:type="dxa"/>
          </w:tcPr>
          <w:p w:rsidR="00BB2AFA" w:rsidRPr="00BB2AFA" w:rsidRDefault="003B65C2" w:rsidP="00BB2AFA">
            <w:pPr>
              <w:spacing w:line="360" w:lineRule="auto"/>
              <w:jc w:val="right"/>
              <w:rPr>
                <w:rFonts w:ascii="Times New Roman" w:hAnsi="Times New Roman"/>
              </w:rPr>
            </w:pPr>
            <w:r>
              <w:rPr>
                <w:rFonts w:ascii="Times New Roman" w:hAnsi="Times New Roman"/>
              </w:rPr>
              <w:t>21 868,00</w:t>
            </w:r>
          </w:p>
        </w:tc>
        <w:tc>
          <w:tcPr>
            <w:tcW w:w="1440" w:type="dxa"/>
          </w:tcPr>
          <w:p w:rsidR="00BB2AFA" w:rsidRPr="00BB2AFA" w:rsidRDefault="003B65C2" w:rsidP="003B65C2">
            <w:pPr>
              <w:spacing w:line="360" w:lineRule="auto"/>
              <w:jc w:val="right"/>
              <w:rPr>
                <w:rFonts w:ascii="Times New Roman" w:hAnsi="Times New Roman"/>
              </w:rPr>
            </w:pPr>
            <w:r>
              <w:rPr>
                <w:rFonts w:ascii="Times New Roman" w:hAnsi="Times New Roman"/>
              </w:rPr>
              <w:t>15 868,00</w:t>
            </w:r>
          </w:p>
        </w:tc>
      </w:tr>
      <w:tr w:rsidR="00BB2AFA" w:rsidRPr="00BB2AFA" w:rsidTr="00BB2AFA">
        <w:tc>
          <w:tcPr>
            <w:tcW w:w="3686" w:type="dxa"/>
          </w:tcPr>
          <w:p w:rsidR="00BB2AFA" w:rsidRPr="00BB2AFA" w:rsidRDefault="00BB2AFA" w:rsidP="00BB2AFA">
            <w:pPr>
              <w:spacing w:line="360" w:lineRule="auto"/>
              <w:jc w:val="both"/>
              <w:rPr>
                <w:rFonts w:ascii="Times New Roman" w:hAnsi="Times New Roman"/>
              </w:rPr>
            </w:pPr>
            <w:r w:rsidRPr="00BB2AFA">
              <w:rPr>
                <w:rFonts w:ascii="Times New Roman" w:hAnsi="Times New Roman"/>
                <w:b/>
              </w:rPr>
              <w:t>Časové rozlíšenie</w:t>
            </w:r>
          </w:p>
        </w:tc>
        <w:tc>
          <w:tcPr>
            <w:tcW w:w="1534"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177 579,25</w:t>
            </w:r>
          </w:p>
        </w:tc>
        <w:tc>
          <w:tcPr>
            <w:tcW w:w="1440"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162 813,29</w:t>
            </w:r>
          </w:p>
        </w:tc>
        <w:tc>
          <w:tcPr>
            <w:tcW w:w="1440" w:type="dxa"/>
          </w:tcPr>
          <w:p w:rsidR="00BB2AFA" w:rsidRPr="00BB2AFA" w:rsidRDefault="00CA112B" w:rsidP="00BB2AFA">
            <w:pPr>
              <w:spacing w:line="360" w:lineRule="auto"/>
              <w:jc w:val="right"/>
              <w:rPr>
                <w:rFonts w:ascii="Times New Roman" w:hAnsi="Times New Roman"/>
              </w:rPr>
            </w:pPr>
            <w:r>
              <w:rPr>
                <w:rFonts w:ascii="Times New Roman" w:hAnsi="Times New Roman"/>
              </w:rPr>
              <w:t>154 000,00</w:t>
            </w:r>
          </w:p>
        </w:tc>
        <w:tc>
          <w:tcPr>
            <w:tcW w:w="1440" w:type="dxa"/>
          </w:tcPr>
          <w:p w:rsidR="00BB2AFA" w:rsidRPr="00BB2AFA" w:rsidRDefault="003B65C2" w:rsidP="00BB2AFA">
            <w:pPr>
              <w:spacing w:line="360" w:lineRule="auto"/>
              <w:jc w:val="right"/>
              <w:rPr>
                <w:rFonts w:ascii="Times New Roman" w:hAnsi="Times New Roman"/>
              </w:rPr>
            </w:pPr>
            <w:r>
              <w:rPr>
                <w:rFonts w:ascii="Times New Roman" w:hAnsi="Times New Roman"/>
              </w:rPr>
              <w:t>146 000,00</w:t>
            </w:r>
          </w:p>
        </w:tc>
      </w:tr>
    </w:tbl>
    <w:p w:rsidR="00BB2AFA" w:rsidRPr="00BB2AFA" w:rsidRDefault="00BB2AFA" w:rsidP="00BB2AFA">
      <w:pPr>
        <w:tabs>
          <w:tab w:val="left" w:pos="2880"/>
          <w:tab w:val="right" w:pos="8820"/>
        </w:tabs>
        <w:jc w:val="both"/>
        <w:rPr>
          <w:rFonts w:ascii="Times New Roman" w:hAnsi="Times New Roman"/>
        </w:rPr>
      </w:pPr>
    </w:p>
    <w:p w:rsidR="00BB2AFA" w:rsidRDefault="00BB2AFA" w:rsidP="00BB2AFA">
      <w:pPr>
        <w:tabs>
          <w:tab w:val="left" w:pos="2880"/>
          <w:tab w:val="right" w:pos="8820"/>
        </w:tabs>
        <w:spacing w:line="360" w:lineRule="auto"/>
        <w:jc w:val="both"/>
        <w:rPr>
          <w:rFonts w:ascii="Times New Roman" w:hAnsi="Times New Roman"/>
        </w:rPr>
      </w:pPr>
      <w:r w:rsidRPr="00BB2AFA">
        <w:rPr>
          <w:rFonts w:ascii="Times New Roman" w:hAnsi="Times New Roman"/>
        </w:rPr>
        <w:t>Analýza významných položiek z účtovnej závierky:</w:t>
      </w:r>
    </w:p>
    <w:p w:rsidR="00C71ABB" w:rsidRDefault="00C71ABB" w:rsidP="00BB2AFA">
      <w:pPr>
        <w:tabs>
          <w:tab w:val="left" w:pos="2880"/>
          <w:tab w:val="right" w:pos="8820"/>
        </w:tabs>
        <w:spacing w:line="360" w:lineRule="auto"/>
        <w:jc w:val="both"/>
        <w:rPr>
          <w:rFonts w:ascii="Times New Roman" w:hAnsi="Times New Roman"/>
        </w:rPr>
      </w:pPr>
      <w:r>
        <w:rPr>
          <w:rFonts w:ascii="Times New Roman" w:hAnsi="Times New Roman"/>
        </w:rPr>
        <w:t>V roku 2014 obec zvýšila hodnotu dlhodobého  hmotného majetku , nakoľko zakúpila pozemky a stavby. Na základe rozhodnutia inventarizačnej komisie sa vyradil dlhodobý hmotný  majetok v triede 22 . Obec prijala dlhodobý bankový úver,  ktorý sa použil na nákup pozemkov a stavieb.</w:t>
      </w:r>
    </w:p>
    <w:p w:rsidR="00C71ABB" w:rsidRDefault="00C71ABB" w:rsidP="00BB2AFA">
      <w:pPr>
        <w:tabs>
          <w:tab w:val="left" w:pos="2880"/>
          <w:tab w:val="right" w:pos="8820"/>
        </w:tabs>
        <w:spacing w:line="360" w:lineRule="auto"/>
        <w:jc w:val="both"/>
        <w:rPr>
          <w:rFonts w:ascii="Times New Roman" w:hAnsi="Times New Roman"/>
        </w:rPr>
      </w:pPr>
    </w:p>
    <w:p w:rsidR="00684FCB" w:rsidRDefault="00684FCB" w:rsidP="00BB2AFA">
      <w:pPr>
        <w:tabs>
          <w:tab w:val="left" w:pos="2880"/>
          <w:tab w:val="right" w:pos="8820"/>
        </w:tabs>
        <w:spacing w:line="360" w:lineRule="auto"/>
        <w:jc w:val="both"/>
        <w:rPr>
          <w:rFonts w:ascii="Times New Roman" w:hAnsi="Times New Roman"/>
        </w:rPr>
      </w:pPr>
    </w:p>
    <w:p w:rsidR="00684FCB" w:rsidRPr="00BB2AFA" w:rsidRDefault="00684FCB" w:rsidP="00BB2AFA">
      <w:pPr>
        <w:tabs>
          <w:tab w:val="left" w:pos="2880"/>
          <w:tab w:val="right" w:pos="8820"/>
        </w:tabs>
        <w:spacing w:line="360" w:lineRule="auto"/>
        <w:jc w:val="both"/>
        <w:rPr>
          <w:rFonts w:ascii="Times New Roman" w:hAnsi="Times New Roman"/>
        </w:rPr>
      </w:pPr>
    </w:p>
    <w:p w:rsidR="00BB2AFA" w:rsidRPr="00BB2AFA" w:rsidRDefault="00BB2AFA" w:rsidP="00BB2AFA">
      <w:pPr>
        <w:numPr>
          <w:ilvl w:val="1"/>
          <w:numId w:val="18"/>
        </w:numPr>
        <w:spacing w:after="0" w:line="360" w:lineRule="auto"/>
        <w:ind w:left="426" w:hanging="426"/>
        <w:jc w:val="both"/>
        <w:rPr>
          <w:rFonts w:ascii="Times New Roman" w:hAnsi="Times New Roman"/>
          <w:b/>
        </w:rPr>
      </w:pPr>
      <w:r w:rsidRPr="00BB2AFA">
        <w:rPr>
          <w:rFonts w:ascii="Times New Roman" w:hAnsi="Times New Roman"/>
          <w:b/>
        </w:rPr>
        <w:lastRenderedPageBreak/>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BB2AFA" w:rsidRPr="00BB2AFA" w:rsidTr="00BB2AFA">
        <w:tc>
          <w:tcPr>
            <w:tcW w:w="5103" w:type="dxa"/>
            <w:shd w:val="clear" w:color="auto" w:fill="auto"/>
          </w:tcPr>
          <w:p w:rsidR="00BB2AFA" w:rsidRPr="00BB2AFA" w:rsidRDefault="00BB2AFA" w:rsidP="00BB2AFA">
            <w:pPr>
              <w:spacing w:line="360" w:lineRule="auto"/>
              <w:rPr>
                <w:rFonts w:ascii="Times New Roman" w:hAnsi="Times New Roman"/>
                <w:b/>
              </w:rPr>
            </w:pPr>
            <w:r w:rsidRPr="00BB2AFA">
              <w:rPr>
                <w:rFonts w:ascii="Times New Roman" w:hAnsi="Times New Roman"/>
                <w:b/>
              </w:rPr>
              <w:t xml:space="preserve">Pohľadávky </w:t>
            </w:r>
          </w:p>
        </w:tc>
        <w:tc>
          <w:tcPr>
            <w:tcW w:w="1557" w:type="dxa"/>
            <w:shd w:val="clear" w:color="auto" w:fill="auto"/>
          </w:tcPr>
          <w:p w:rsidR="00BB2AFA" w:rsidRPr="00BB2AFA" w:rsidRDefault="00BB2AFA" w:rsidP="00BB2AFA">
            <w:pPr>
              <w:jc w:val="center"/>
              <w:rPr>
                <w:rFonts w:ascii="Times New Roman" w:hAnsi="Times New Roman"/>
                <w:b/>
              </w:rPr>
            </w:pPr>
            <w:r w:rsidRPr="00BB2AFA">
              <w:rPr>
                <w:rFonts w:ascii="Times New Roman" w:hAnsi="Times New Roman"/>
                <w:b/>
              </w:rPr>
              <w:t>Zostatok k 31.12 2013</w:t>
            </w:r>
          </w:p>
        </w:tc>
        <w:tc>
          <w:tcPr>
            <w:tcW w:w="1557" w:type="dxa"/>
            <w:shd w:val="clear" w:color="auto" w:fill="auto"/>
          </w:tcPr>
          <w:p w:rsidR="00BB2AFA" w:rsidRPr="00BB2AFA" w:rsidRDefault="00BB2AFA" w:rsidP="00BB2AFA">
            <w:pPr>
              <w:jc w:val="center"/>
              <w:rPr>
                <w:rFonts w:ascii="Times New Roman" w:hAnsi="Times New Roman"/>
                <w:b/>
              </w:rPr>
            </w:pPr>
            <w:r w:rsidRPr="00BB2AFA">
              <w:rPr>
                <w:rFonts w:ascii="Times New Roman" w:hAnsi="Times New Roman"/>
                <w:b/>
              </w:rPr>
              <w:t>Zostatok k 31.12 2014</w:t>
            </w:r>
          </w:p>
        </w:tc>
      </w:tr>
      <w:tr w:rsidR="00BB2AFA" w:rsidRPr="00BB2AFA" w:rsidTr="00BB2AFA">
        <w:tc>
          <w:tcPr>
            <w:tcW w:w="5103" w:type="dxa"/>
          </w:tcPr>
          <w:p w:rsidR="00BB2AFA" w:rsidRPr="00BB2AFA" w:rsidRDefault="00BB2AFA" w:rsidP="00BB2AFA">
            <w:pPr>
              <w:spacing w:line="360" w:lineRule="auto"/>
              <w:rPr>
                <w:rFonts w:ascii="Times New Roman" w:hAnsi="Times New Roman"/>
              </w:rPr>
            </w:pPr>
            <w:r w:rsidRPr="00BB2AFA">
              <w:rPr>
                <w:rFonts w:ascii="Times New Roman" w:hAnsi="Times New Roman"/>
              </w:rPr>
              <w:t xml:space="preserve">Pohľadávky do lehoty splatnosti  </w:t>
            </w:r>
          </w:p>
        </w:tc>
        <w:tc>
          <w:tcPr>
            <w:tcW w:w="1557"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1 000,92</w:t>
            </w:r>
          </w:p>
        </w:tc>
        <w:tc>
          <w:tcPr>
            <w:tcW w:w="1557"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1 488,31</w:t>
            </w:r>
          </w:p>
        </w:tc>
      </w:tr>
      <w:tr w:rsidR="00BB2AFA" w:rsidRPr="00BB2AFA" w:rsidTr="00BB2AFA">
        <w:tc>
          <w:tcPr>
            <w:tcW w:w="5103" w:type="dxa"/>
          </w:tcPr>
          <w:p w:rsidR="00BB2AFA" w:rsidRPr="00BB2AFA" w:rsidRDefault="00BB2AFA" w:rsidP="00BB2AFA">
            <w:pPr>
              <w:spacing w:line="360" w:lineRule="auto"/>
              <w:rPr>
                <w:rFonts w:ascii="Times New Roman" w:hAnsi="Times New Roman"/>
              </w:rPr>
            </w:pPr>
            <w:r w:rsidRPr="00BB2AFA">
              <w:rPr>
                <w:rFonts w:ascii="Times New Roman" w:hAnsi="Times New Roman"/>
              </w:rPr>
              <w:t xml:space="preserve">Pohľadávky po lehote splatnosti  </w:t>
            </w:r>
          </w:p>
        </w:tc>
        <w:tc>
          <w:tcPr>
            <w:tcW w:w="1557"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15 594,37</w:t>
            </w:r>
          </w:p>
        </w:tc>
        <w:tc>
          <w:tcPr>
            <w:tcW w:w="1557"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15 594,37</w:t>
            </w:r>
          </w:p>
        </w:tc>
      </w:tr>
    </w:tbl>
    <w:p w:rsidR="00BB2AFA" w:rsidRPr="00BB2AFA" w:rsidRDefault="00BB2AFA" w:rsidP="00BB2AFA">
      <w:pPr>
        <w:rPr>
          <w:rFonts w:ascii="Times New Roman" w:hAnsi="Times New Roman"/>
        </w:rPr>
      </w:pPr>
    </w:p>
    <w:p w:rsidR="00BB2AFA" w:rsidRPr="00BB2AFA" w:rsidRDefault="00BB2AFA" w:rsidP="00BB2AFA">
      <w:pPr>
        <w:numPr>
          <w:ilvl w:val="1"/>
          <w:numId w:val="18"/>
        </w:numPr>
        <w:spacing w:after="0" w:line="360" w:lineRule="auto"/>
        <w:ind w:left="426" w:hanging="426"/>
        <w:jc w:val="both"/>
        <w:rPr>
          <w:rFonts w:ascii="Times New Roman" w:hAnsi="Times New Roman"/>
          <w:b/>
        </w:rPr>
      </w:pPr>
      <w:r w:rsidRPr="00BB2AFA">
        <w:rPr>
          <w:rFonts w:ascii="Times New Roman" w:hAnsi="Times New Roman"/>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BB2AFA" w:rsidRPr="00BB2AFA" w:rsidTr="00BB2AFA">
        <w:tc>
          <w:tcPr>
            <w:tcW w:w="5103" w:type="dxa"/>
            <w:shd w:val="clear" w:color="auto" w:fill="auto"/>
          </w:tcPr>
          <w:p w:rsidR="00BB2AFA" w:rsidRPr="00BB2AFA" w:rsidRDefault="00BB2AFA" w:rsidP="00BB2AFA">
            <w:pPr>
              <w:spacing w:line="360" w:lineRule="auto"/>
              <w:rPr>
                <w:rFonts w:ascii="Times New Roman" w:hAnsi="Times New Roman"/>
                <w:b/>
              </w:rPr>
            </w:pPr>
            <w:r w:rsidRPr="00BB2AFA">
              <w:rPr>
                <w:rFonts w:ascii="Times New Roman" w:hAnsi="Times New Roman"/>
                <w:b/>
              </w:rPr>
              <w:t>Záväzky</w:t>
            </w:r>
          </w:p>
        </w:tc>
        <w:tc>
          <w:tcPr>
            <w:tcW w:w="1557" w:type="dxa"/>
            <w:shd w:val="clear" w:color="auto" w:fill="auto"/>
          </w:tcPr>
          <w:p w:rsidR="00BB2AFA" w:rsidRPr="00BB2AFA" w:rsidRDefault="00BB2AFA" w:rsidP="00BB2AFA">
            <w:pPr>
              <w:jc w:val="center"/>
              <w:rPr>
                <w:rFonts w:ascii="Times New Roman" w:hAnsi="Times New Roman"/>
                <w:b/>
              </w:rPr>
            </w:pPr>
            <w:r w:rsidRPr="00BB2AFA">
              <w:rPr>
                <w:rFonts w:ascii="Times New Roman" w:hAnsi="Times New Roman"/>
                <w:b/>
              </w:rPr>
              <w:t>Zostatok k 31.12 2013</w:t>
            </w:r>
          </w:p>
        </w:tc>
        <w:tc>
          <w:tcPr>
            <w:tcW w:w="1557" w:type="dxa"/>
            <w:shd w:val="clear" w:color="auto" w:fill="auto"/>
          </w:tcPr>
          <w:p w:rsidR="00BB2AFA" w:rsidRPr="00BB2AFA" w:rsidRDefault="00BB2AFA" w:rsidP="00BB2AFA">
            <w:pPr>
              <w:jc w:val="center"/>
              <w:rPr>
                <w:rFonts w:ascii="Times New Roman" w:hAnsi="Times New Roman"/>
                <w:b/>
              </w:rPr>
            </w:pPr>
            <w:r w:rsidRPr="00BB2AFA">
              <w:rPr>
                <w:rFonts w:ascii="Times New Roman" w:hAnsi="Times New Roman"/>
                <w:b/>
              </w:rPr>
              <w:t>Zostatok k 31.12 2014</w:t>
            </w:r>
          </w:p>
        </w:tc>
      </w:tr>
      <w:tr w:rsidR="00BB2AFA" w:rsidRPr="00BB2AFA" w:rsidTr="00BB2AFA">
        <w:tc>
          <w:tcPr>
            <w:tcW w:w="5103" w:type="dxa"/>
          </w:tcPr>
          <w:p w:rsidR="00BB2AFA" w:rsidRPr="00BB2AFA" w:rsidRDefault="00BB2AFA" w:rsidP="00BB2AFA">
            <w:pPr>
              <w:spacing w:line="360" w:lineRule="auto"/>
              <w:rPr>
                <w:rFonts w:ascii="Times New Roman" w:hAnsi="Times New Roman"/>
              </w:rPr>
            </w:pPr>
            <w:r w:rsidRPr="00BB2AFA">
              <w:rPr>
                <w:rFonts w:ascii="Times New Roman" w:hAnsi="Times New Roman"/>
              </w:rPr>
              <w:t xml:space="preserve">Záväzky do lehoty splatnosti  </w:t>
            </w:r>
          </w:p>
        </w:tc>
        <w:tc>
          <w:tcPr>
            <w:tcW w:w="1557"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8 447,38</w:t>
            </w:r>
          </w:p>
        </w:tc>
        <w:tc>
          <w:tcPr>
            <w:tcW w:w="1557"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7 498,99</w:t>
            </w:r>
          </w:p>
        </w:tc>
      </w:tr>
      <w:tr w:rsidR="00BB2AFA" w:rsidRPr="00BB2AFA" w:rsidTr="00BB2AFA">
        <w:tc>
          <w:tcPr>
            <w:tcW w:w="5103" w:type="dxa"/>
          </w:tcPr>
          <w:p w:rsidR="00BB2AFA" w:rsidRPr="00BB2AFA" w:rsidRDefault="00BB2AFA" w:rsidP="00BB2AFA">
            <w:pPr>
              <w:spacing w:line="360" w:lineRule="auto"/>
              <w:rPr>
                <w:rFonts w:ascii="Times New Roman" w:hAnsi="Times New Roman"/>
              </w:rPr>
            </w:pPr>
            <w:r w:rsidRPr="00BB2AFA">
              <w:rPr>
                <w:rFonts w:ascii="Times New Roman" w:hAnsi="Times New Roman"/>
              </w:rPr>
              <w:t xml:space="preserve">Záväzky po lehote splatnosti  </w:t>
            </w:r>
          </w:p>
        </w:tc>
        <w:tc>
          <w:tcPr>
            <w:tcW w:w="1557"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0</w:t>
            </w:r>
          </w:p>
        </w:tc>
        <w:tc>
          <w:tcPr>
            <w:tcW w:w="1557" w:type="dxa"/>
          </w:tcPr>
          <w:p w:rsidR="00BB2AFA" w:rsidRPr="00BB2AFA" w:rsidRDefault="00BB2AFA" w:rsidP="00BB2AFA">
            <w:pPr>
              <w:spacing w:line="360" w:lineRule="auto"/>
              <w:jc w:val="right"/>
              <w:rPr>
                <w:rFonts w:ascii="Times New Roman" w:hAnsi="Times New Roman"/>
              </w:rPr>
            </w:pPr>
            <w:r w:rsidRPr="00BB2AFA">
              <w:rPr>
                <w:rFonts w:ascii="Times New Roman" w:hAnsi="Times New Roman"/>
              </w:rPr>
              <w:t>0</w:t>
            </w:r>
          </w:p>
        </w:tc>
      </w:tr>
    </w:tbl>
    <w:p w:rsidR="00BB2AFA" w:rsidRPr="00BB2AFA" w:rsidRDefault="00BB2AFA" w:rsidP="00BB2AFA">
      <w:pPr>
        <w:tabs>
          <w:tab w:val="left" w:pos="2880"/>
          <w:tab w:val="right" w:pos="8820"/>
        </w:tabs>
        <w:jc w:val="both"/>
        <w:rPr>
          <w:rFonts w:ascii="Times New Roman" w:hAnsi="Times New Roman"/>
          <w:color w:val="0000FF"/>
        </w:rPr>
      </w:pPr>
    </w:p>
    <w:p w:rsidR="00BB2AFA" w:rsidRPr="00BB2AFA" w:rsidRDefault="00BB2AFA" w:rsidP="00BB2AFA">
      <w:pPr>
        <w:spacing w:line="360" w:lineRule="auto"/>
        <w:jc w:val="both"/>
        <w:rPr>
          <w:rFonts w:ascii="Times New Roman" w:hAnsi="Times New Roman"/>
          <w:b/>
          <w:color w:val="0000FF"/>
        </w:rPr>
      </w:pPr>
    </w:p>
    <w:p w:rsidR="00BB2AFA" w:rsidRDefault="00BB2AFA" w:rsidP="00BB2AFA">
      <w:pPr>
        <w:jc w:val="both"/>
        <w:rPr>
          <w:rFonts w:ascii="Times New Roman" w:hAnsi="Times New Roman"/>
          <w:b/>
          <w:sz w:val="24"/>
          <w:szCs w:val="24"/>
          <w:u w:val="single"/>
        </w:rPr>
      </w:pPr>
    </w:p>
    <w:p w:rsidR="00BB2AFA" w:rsidRDefault="00BB2AFA" w:rsidP="00BB2AFA">
      <w:pPr>
        <w:jc w:val="both"/>
        <w:rPr>
          <w:rFonts w:ascii="Times New Roman" w:hAnsi="Times New Roman"/>
          <w:b/>
          <w:sz w:val="24"/>
          <w:szCs w:val="24"/>
          <w:u w:val="single"/>
        </w:rPr>
      </w:pPr>
    </w:p>
    <w:p w:rsidR="00BB2AFA" w:rsidRDefault="00BB2AFA" w:rsidP="007D5135">
      <w:pPr>
        <w:rPr>
          <w:rFonts w:ascii="Times New Roman" w:hAnsi="Times New Roman"/>
          <w:b/>
          <w:sz w:val="28"/>
          <w:szCs w:val="28"/>
        </w:rPr>
      </w:pPr>
    </w:p>
    <w:p w:rsidR="007D5135" w:rsidRPr="00190F54" w:rsidRDefault="007D5135" w:rsidP="007D5135">
      <w:pPr>
        <w:rPr>
          <w:rFonts w:ascii="Times New Roman" w:hAnsi="Times New Roman"/>
          <w:b/>
          <w:sz w:val="28"/>
          <w:szCs w:val="28"/>
        </w:rPr>
      </w:pPr>
      <w:r>
        <w:rPr>
          <w:rFonts w:ascii="Times New Roman" w:hAnsi="Times New Roman"/>
          <w:b/>
          <w:sz w:val="28"/>
          <w:szCs w:val="28"/>
        </w:rPr>
        <w:t xml:space="preserve">4.1 </w:t>
      </w:r>
      <w:r w:rsidRPr="00190F54">
        <w:rPr>
          <w:rFonts w:ascii="Times New Roman" w:hAnsi="Times New Roman"/>
          <w:b/>
          <w:sz w:val="28"/>
          <w:szCs w:val="28"/>
        </w:rPr>
        <w:t>Bilancia aktív a pasív</w:t>
      </w:r>
    </w:p>
    <w:p w:rsidR="00B260DB" w:rsidRPr="00550196" w:rsidRDefault="00B260DB" w:rsidP="00B260DB">
      <w:pPr>
        <w:rPr>
          <w:b/>
          <w:color w:val="6600FF"/>
          <w:sz w:val="28"/>
          <w:szCs w:val="28"/>
        </w:rPr>
      </w:pPr>
    </w:p>
    <w:p w:rsidR="00B260DB" w:rsidRPr="007D5135" w:rsidRDefault="00B260DB" w:rsidP="00B260DB">
      <w:pPr>
        <w:spacing w:line="360" w:lineRule="auto"/>
        <w:jc w:val="both"/>
        <w:rPr>
          <w:rFonts w:ascii="Times New Roman" w:hAnsi="Times New Roman"/>
          <w:b/>
        </w:rPr>
      </w:pPr>
      <w:r w:rsidRPr="007D5135">
        <w:rPr>
          <w:rFonts w:ascii="Times New Roman" w:hAnsi="Times New Roman"/>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B260DB" w:rsidRPr="007D5135" w:rsidTr="007D5135">
        <w:tc>
          <w:tcPr>
            <w:tcW w:w="3756" w:type="dxa"/>
            <w:shd w:val="clear" w:color="auto" w:fill="auto"/>
          </w:tcPr>
          <w:p w:rsidR="00B260DB" w:rsidRPr="007D5135" w:rsidRDefault="00B260DB" w:rsidP="001C756B">
            <w:pPr>
              <w:spacing w:line="360" w:lineRule="auto"/>
              <w:jc w:val="center"/>
              <w:rPr>
                <w:rFonts w:ascii="Times New Roman" w:hAnsi="Times New Roman"/>
                <w:b/>
              </w:rPr>
            </w:pPr>
            <w:r w:rsidRPr="007D5135">
              <w:rPr>
                <w:rFonts w:ascii="Times New Roman" w:hAnsi="Times New Roman"/>
                <w:b/>
              </w:rPr>
              <w:t xml:space="preserve">Názov  </w:t>
            </w:r>
          </w:p>
        </w:tc>
        <w:tc>
          <w:tcPr>
            <w:tcW w:w="2870" w:type="dxa"/>
            <w:shd w:val="clear" w:color="auto" w:fill="auto"/>
          </w:tcPr>
          <w:p w:rsidR="00B260DB" w:rsidRPr="007D5135" w:rsidRDefault="00B260DB" w:rsidP="001C756B">
            <w:pPr>
              <w:spacing w:line="360" w:lineRule="auto"/>
              <w:jc w:val="center"/>
              <w:rPr>
                <w:rFonts w:ascii="Times New Roman" w:hAnsi="Times New Roman"/>
                <w:b/>
              </w:rPr>
            </w:pPr>
            <w:r w:rsidRPr="007D5135">
              <w:rPr>
                <w:rFonts w:ascii="Times New Roman" w:hAnsi="Times New Roman"/>
                <w:b/>
              </w:rPr>
              <w:t>ZS  k  1.1.2014  v EUR</w:t>
            </w:r>
          </w:p>
        </w:tc>
        <w:tc>
          <w:tcPr>
            <w:tcW w:w="2800" w:type="dxa"/>
            <w:shd w:val="clear" w:color="auto" w:fill="auto"/>
          </w:tcPr>
          <w:p w:rsidR="00B260DB" w:rsidRPr="007D5135" w:rsidRDefault="00B260DB" w:rsidP="001C756B">
            <w:pPr>
              <w:spacing w:line="360" w:lineRule="auto"/>
              <w:jc w:val="center"/>
              <w:rPr>
                <w:rFonts w:ascii="Times New Roman" w:hAnsi="Times New Roman"/>
                <w:b/>
              </w:rPr>
            </w:pPr>
            <w:r w:rsidRPr="007D5135">
              <w:rPr>
                <w:rFonts w:ascii="Times New Roman" w:hAnsi="Times New Roman"/>
                <w:b/>
              </w:rPr>
              <w:t>KZ  k  31.12.2014 v EUR</w:t>
            </w:r>
          </w:p>
        </w:tc>
      </w:tr>
      <w:tr w:rsidR="00B260DB" w:rsidRPr="007D5135" w:rsidTr="007D5135">
        <w:tc>
          <w:tcPr>
            <w:tcW w:w="3756" w:type="dxa"/>
            <w:shd w:val="clear" w:color="auto" w:fill="auto"/>
          </w:tcPr>
          <w:p w:rsidR="00B260DB" w:rsidRPr="007D5135" w:rsidRDefault="00B260DB" w:rsidP="001C756B">
            <w:pPr>
              <w:spacing w:line="360" w:lineRule="auto"/>
              <w:jc w:val="both"/>
              <w:rPr>
                <w:rFonts w:ascii="Times New Roman" w:hAnsi="Times New Roman"/>
                <w:b/>
              </w:rPr>
            </w:pPr>
            <w:r w:rsidRPr="007D5135">
              <w:rPr>
                <w:rFonts w:ascii="Times New Roman" w:hAnsi="Times New Roman"/>
                <w:b/>
              </w:rPr>
              <w:t>Majetok spolu</w:t>
            </w:r>
          </w:p>
        </w:tc>
        <w:tc>
          <w:tcPr>
            <w:tcW w:w="2870" w:type="dxa"/>
            <w:shd w:val="clear" w:color="auto" w:fill="auto"/>
          </w:tcPr>
          <w:p w:rsidR="00B260DB" w:rsidRPr="007D5135" w:rsidRDefault="00B260DB" w:rsidP="001C756B">
            <w:pPr>
              <w:spacing w:line="360" w:lineRule="auto"/>
              <w:jc w:val="center"/>
              <w:rPr>
                <w:rFonts w:ascii="Times New Roman" w:hAnsi="Times New Roman"/>
                <w:b/>
              </w:rPr>
            </w:pPr>
            <w:r w:rsidRPr="007D5135">
              <w:rPr>
                <w:rFonts w:ascii="Times New Roman" w:hAnsi="Times New Roman"/>
                <w:b/>
              </w:rPr>
              <w:t>935 365,74</w:t>
            </w:r>
          </w:p>
        </w:tc>
        <w:tc>
          <w:tcPr>
            <w:tcW w:w="2800" w:type="dxa"/>
            <w:shd w:val="clear" w:color="auto" w:fill="auto"/>
          </w:tcPr>
          <w:p w:rsidR="00B260DB" w:rsidRPr="007D5135" w:rsidRDefault="00B260DB" w:rsidP="001C756B">
            <w:pPr>
              <w:spacing w:line="360" w:lineRule="auto"/>
              <w:jc w:val="center"/>
              <w:rPr>
                <w:rFonts w:ascii="Times New Roman" w:hAnsi="Times New Roman"/>
                <w:b/>
              </w:rPr>
            </w:pPr>
            <w:r w:rsidRPr="007D5135">
              <w:rPr>
                <w:rFonts w:ascii="Times New Roman" w:hAnsi="Times New Roman"/>
                <w:b/>
              </w:rPr>
              <w:t>948 542,79</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b/>
              </w:rPr>
            </w:pPr>
            <w:r w:rsidRPr="007D5135">
              <w:rPr>
                <w:rFonts w:ascii="Times New Roman" w:hAnsi="Times New Roman"/>
                <w:b/>
              </w:rPr>
              <w:t>Neobežný majetok spolu</w:t>
            </w:r>
          </w:p>
        </w:tc>
        <w:tc>
          <w:tcPr>
            <w:tcW w:w="2870" w:type="dxa"/>
          </w:tcPr>
          <w:p w:rsidR="00B260DB" w:rsidRPr="007D5135" w:rsidRDefault="00B260DB" w:rsidP="001C756B">
            <w:pPr>
              <w:spacing w:line="360" w:lineRule="auto"/>
              <w:jc w:val="center"/>
              <w:rPr>
                <w:rFonts w:ascii="Times New Roman" w:hAnsi="Times New Roman"/>
                <w:b/>
              </w:rPr>
            </w:pPr>
            <w:r w:rsidRPr="007D5135">
              <w:rPr>
                <w:rFonts w:ascii="Times New Roman" w:hAnsi="Times New Roman"/>
                <w:b/>
              </w:rPr>
              <w:t>910 511,28</w:t>
            </w:r>
          </w:p>
        </w:tc>
        <w:tc>
          <w:tcPr>
            <w:tcW w:w="2800" w:type="dxa"/>
          </w:tcPr>
          <w:p w:rsidR="00B260DB" w:rsidRPr="007D5135" w:rsidRDefault="00B260DB" w:rsidP="001C756B">
            <w:pPr>
              <w:spacing w:line="360" w:lineRule="auto"/>
              <w:jc w:val="center"/>
              <w:rPr>
                <w:rFonts w:ascii="Times New Roman" w:hAnsi="Times New Roman"/>
                <w:b/>
              </w:rPr>
            </w:pPr>
            <w:r w:rsidRPr="007D5135">
              <w:rPr>
                <w:rFonts w:ascii="Times New Roman" w:hAnsi="Times New Roman"/>
                <w:b/>
              </w:rPr>
              <w:t>921 680,55</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rPr>
              <w:t>z toho :</w:t>
            </w:r>
          </w:p>
        </w:tc>
        <w:tc>
          <w:tcPr>
            <w:tcW w:w="2870" w:type="dxa"/>
          </w:tcPr>
          <w:p w:rsidR="00B260DB" w:rsidRPr="007D5135" w:rsidRDefault="00B260DB" w:rsidP="001C756B">
            <w:pPr>
              <w:spacing w:line="360" w:lineRule="auto"/>
              <w:jc w:val="center"/>
              <w:rPr>
                <w:rFonts w:ascii="Times New Roman" w:hAnsi="Times New Roman"/>
              </w:rPr>
            </w:pPr>
          </w:p>
        </w:tc>
        <w:tc>
          <w:tcPr>
            <w:tcW w:w="2800" w:type="dxa"/>
          </w:tcPr>
          <w:p w:rsidR="00B260DB" w:rsidRPr="007D5135" w:rsidRDefault="00B260DB" w:rsidP="001C756B">
            <w:pPr>
              <w:spacing w:line="360" w:lineRule="auto"/>
              <w:jc w:val="center"/>
              <w:rPr>
                <w:rFonts w:ascii="Times New Roman" w:hAnsi="Times New Roman"/>
              </w:rPr>
            </w:pP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rPr>
              <w:t>Dlhodobý nehmotný majetok</w:t>
            </w:r>
          </w:p>
        </w:tc>
        <w:tc>
          <w:tcPr>
            <w:tcW w:w="287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0</w:t>
            </w:r>
          </w:p>
        </w:tc>
        <w:tc>
          <w:tcPr>
            <w:tcW w:w="280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0</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rPr>
              <w:t>Dlhodobý hmotný majetok</w:t>
            </w:r>
          </w:p>
        </w:tc>
        <w:tc>
          <w:tcPr>
            <w:tcW w:w="287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822 043,28</w:t>
            </w:r>
          </w:p>
        </w:tc>
        <w:tc>
          <w:tcPr>
            <w:tcW w:w="280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833 215,55</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rPr>
              <w:t>Dlhodobý finančný majetok</w:t>
            </w:r>
          </w:p>
        </w:tc>
        <w:tc>
          <w:tcPr>
            <w:tcW w:w="287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88 468</w:t>
            </w:r>
          </w:p>
        </w:tc>
        <w:tc>
          <w:tcPr>
            <w:tcW w:w="280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88 468</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b/>
              </w:rPr>
            </w:pPr>
            <w:r w:rsidRPr="007D5135">
              <w:rPr>
                <w:rFonts w:ascii="Times New Roman" w:hAnsi="Times New Roman"/>
                <w:b/>
              </w:rPr>
              <w:lastRenderedPageBreak/>
              <w:t>Obežný majetok spolu</w:t>
            </w:r>
          </w:p>
        </w:tc>
        <w:tc>
          <w:tcPr>
            <w:tcW w:w="2870" w:type="dxa"/>
          </w:tcPr>
          <w:p w:rsidR="00B260DB" w:rsidRPr="007D5135" w:rsidRDefault="00B260DB" w:rsidP="001C756B">
            <w:pPr>
              <w:spacing w:line="360" w:lineRule="auto"/>
              <w:jc w:val="center"/>
              <w:rPr>
                <w:rFonts w:ascii="Times New Roman" w:hAnsi="Times New Roman"/>
                <w:b/>
              </w:rPr>
            </w:pPr>
            <w:r w:rsidRPr="007D5135">
              <w:rPr>
                <w:rFonts w:ascii="Times New Roman" w:hAnsi="Times New Roman"/>
                <w:b/>
              </w:rPr>
              <w:t>24 579,66</w:t>
            </w:r>
          </w:p>
        </w:tc>
        <w:tc>
          <w:tcPr>
            <w:tcW w:w="2800" w:type="dxa"/>
          </w:tcPr>
          <w:p w:rsidR="00B260DB" w:rsidRPr="007D5135" w:rsidRDefault="00B260DB" w:rsidP="001C756B">
            <w:pPr>
              <w:spacing w:line="360" w:lineRule="auto"/>
              <w:jc w:val="center"/>
              <w:rPr>
                <w:rFonts w:ascii="Times New Roman" w:hAnsi="Times New Roman"/>
                <w:b/>
              </w:rPr>
            </w:pPr>
            <w:r w:rsidRPr="007D5135">
              <w:rPr>
                <w:rFonts w:ascii="Times New Roman" w:hAnsi="Times New Roman"/>
                <w:b/>
              </w:rPr>
              <w:t>26 440,69</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rPr>
              <w:t>z toho :</w:t>
            </w:r>
          </w:p>
        </w:tc>
        <w:tc>
          <w:tcPr>
            <w:tcW w:w="2870" w:type="dxa"/>
          </w:tcPr>
          <w:p w:rsidR="00B260DB" w:rsidRPr="007D5135" w:rsidRDefault="00B260DB" w:rsidP="001C756B">
            <w:pPr>
              <w:spacing w:line="360" w:lineRule="auto"/>
              <w:jc w:val="center"/>
              <w:rPr>
                <w:rFonts w:ascii="Times New Roman" w:hAnsi="Times New Roman"/>
              </w:rPr>
            </w:pPr>
          </w:p>
        </w:tc>
        <w:tc>
          <w:tcPr>
            <w:tcW w:w="2800" w:type="dxa"/>
          </w:tcPr>
          <w:p w:rsidR="00B260DB" w:rsidRPr="007D5135" w:rsidRDefault="00B260DB" w:rsidP="001C756B">
            <w:pPr>
              <w:spacing w:line="360" w:lineRule="auto"/>
              <w:jc w:val="center"/>
              <w:rPr>
                <w:rFonts w:ascii="Times New Roman" w:hAnsi="Times New Roman"/>
              </w:rPr>
            </w:pP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rPr>
              <w:t>Zásoby</w:t>
            </w:r>
          </w:p>
        </w:tc>
        <w:tc>
          <w:tcPr>
            <w:tcW w:w="287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438,48</w:t>
            </w:r>
          </w:p>
        </w:tc>
        <w:tc>
          <w:tcPr>
            <w:tcW w:w="280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545,46</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rPr>
              <w:t>Zúčtovanie medzi subjektami VS</w:t>
            </w:r>
          </w:p>
        </w:tc>
        <w:tc>
          <w:tcPr>
            <w:tcW w:w="287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312</w:t>
            </w:r>
          </w:p>
        </w:tc>
        <w:tc>
          <w:tcPr>
            <w:tcW w:w="280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0</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rPr>
              <w:t>Dlhodobé pohľadávky</w:t>
            </w:r>
          </w:p>
        </w:tc>
        <w:tc>
          <w:tcPr>
            <w:tcW w:w="287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0</w:t>
            </w:r>
          </w:p>
        </w:tc>
        <w:tc>
          <w:tcPr>
            <w:tcW w:w="280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0</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rPr>
              <w:t xml:space="preserve">Krátkodobé pohľadávky </w:t>
            </w:r>
          </w:p>
        </w:tc>
        <w:tc>
          <w:tcPr>
            <w:tcW w:w="287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7 775,61</w:t>
            </w:r>
          </w:p>
        </w:tc>
        <w:tc>
          <w:tcPr>
            <w:tcW w:w="280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1 642,20</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rPr>
              <w:t xml:space="preserve">Finančné účty </w:t>
            </w:r>
          </w:p>
        </w:tc>
        <w:tc>
          <w:tcPr>
            <w:tcW w:w="287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16 053,57</w:t>
            </w:r>
          </w:p>
        </w:tc>
        <w:tc>
          <w:tcPr>
            <w:tcW w:w="280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24 253,03</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rPr>
              <w:t>Poskytnuté návratné fin. výpomoci dlh.</w:t>
            </w:r>
          </w:p>
        </w:tc>
        <w:tc>
          <w:tcPr>
            <w:tcW w:w="2870" w:type="dxa"/>
          </w:tcPr>
          <w:p w:rsidR="00B260DB" w:rsidRPr="007D5135" w:rsidRDefault="00AD3466" w:rsidP="001C756B">
            <w:pPr>
              <w:spacing w:line="360" w:lineRule="auto"/>
              <w:jc w:val="center"/>
              <w:rPr>
                <w:rFonts w:ascii="Times New Roman" w:hAnsi="Times New Roman"/>
              </w:rPr>
            </w:pPr>
            <w:r>
              <w:rPr>
                <w:rFonts w:ascii="Times New Roman" w:hAnsi="Times New Roman"/>
              </w:rPr>
              <w:t>0</w:t>
            </w:r>
          </w:p>
        </w:tc>
        <w:tc>
          <w:tcPr>
            <w:tcW w:w="2800" w:type="dxa"/>
          </w:tcPr>
          <w:p w:rsidR="00B260DB" w:rsidRPr="007D5135" w:rsidRDefault="00AD3466" w:rsidP="001C756B">
            <w:pPr>
              <w:spacing w:line="360" w:lineRule="auto"/>
              <w:jc w:val="center"/>
              <w:rPr>
                <w:rFonts w:ascii="Times New Roman" w:hAnsi="Times New Roman"/>
              </w:rPr>
            </w:pPr>
            <w:r>
              <w:rPr>
                <w:rFonts w:ascii="Times New Roman" w:hAnsi="Times New Roman"/>
              </w:rPr>
              <w:t>0</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rPr>
              <w:t>Poskytnuté návratné fin. výpomoci krát.</w:t>
            </w:r>
          </w:p>
        </w:tc>
        <w:tc>
          <w:tcPr>
            <w:tcW w:w="2870" w:type="dxa"/>
          </w:tcPr>
          <w:p w:rsidR="00B260DB" w:rsidRPr="007D5135" w:rsidRDefault="00AD3466" w:rsidP="001C756B">
            <w:pPr>
              <w:spacing w:line="360" w:lineRule="auto"/>
              <w:jc w:val="center"/>
              <w:rPr>
                <w:rFonts w:ascii="Times New Roman" w:hAnsi="Times New Roman"/>
              </w:rPr>
            </w:pPr>
            <w:r>
              <w:rPr>
                <w:rFonts w:ascii="Times New Roman" w:hAnsi="Times New Roman"/>
              </w:rPr>
              <w:t>0</w:t>
            </w:r>
          </w:p>
        </w:tc>
        <w:tc>
          <w:tcPr>
            <w:tcW w:w="2800" w:type="dxa"/>
          </w:tcPr>
          <w:p w:rsidR="00B260DB" w:rsidRPr="007D5135" w:rsidRDefault="00AD3466" w:rsidP="001C756B">
            <w:pPr>
              <w:spacing w:line="360" w:lineRule="auto"/>
              <w:jc w:val="center"/>
              <w:rPr>
                <w:rFonts w:ascii="Times New Roman" w:hAnsi="Times New Roman"/>
              </w:rPr>
            </w:pPr>
            <w:r>
              <w:rPr>
                <w:rFonts w:ascii="Times New Roman" w:hAnsi="Times New Roman"/>
              </w:rPr>
              <w:t>0</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b/>
              </w:rPr>
            </w:pPr>
            <w:r w:rsidRPr="007D5135">
              <w:rPr>
                <w:rFonts w:ascii="Times New Roman" w:hAnsi="Times New Roman"/>
                <w:b/>
              </w:rPr>
              <w:t xml:space="preserve">Časové rozlíšenie </w:t>
            </w:r>
          </w:p>
        </w:tc>
        <w:tc>
          <w:tcPr>
            <w:tcW w:w="2870" w:type="dxa"/>
          </w:tcPr>
          <w:p w:rsidR="00B260DB" w:rsidRPr="007D5135" w:rsidRDefault="00B260DB" w:rsidP="001C756B">
            <w:pPr>
              <w:spacing w:line="360" w:lineRule="auto"/>
              <w:jc w:val="center"/>
              <w:rPr>
                <w:rFonts w:ascii="Times New Roman" w:hAnsi="Times New Roman"/>
                <w:b/>
              </w:rPr>
            </w:pPr>
            <w:r w:rsidRPr="007D5135">
              <w:rPr>
                <w:rFonts w:ascii="Times New Roman" w:hAnsi="Times New Roman"/>
                <w:b/>
              </w:rPr>
              <w:t>274,80</w:t>
            </w:r>
          </w:p>
        </w:tc>
        <w:tc>
          <w:tcPr>
            <w:tcW w:w="2800" w:type="dxa"/>
          </w:tcPr>
          <w:p w:rsidR="00B260DB" w:rsidRPr="007D5135" w:rsidRDefault="00B260DB" w:rsidP="001C756B">
            <w:pPr>
              <w:spacing w:line="360" w:lineRule="auto"/>
              <w:jc w:val="center"/>
              <w:rPr>
                <w:rFonts w:ascii="Times New Roman" w:hAnsi="Times New Roman"/>
                <w:b/>
              </w:rPr>
            </w:pPr>
            <w:r w:rsidRPr="007D5135">
              <w:rPr>
                <w:rFonts w:ascii="Times New Roman" w:hAnsi="Times New Roman"/>
                <w:b/>
              </w:rPr>
              <w:t>421,55</w:t>
            </w:r>
          </w:p>
        </w:tc>
      </w:tr>
    </w:tbl>
    <w:p w:rsidR="00B260DB" w:rsidRPr="007D5135" w:rsidRDefault="00B260DB" w:rsidP="00B260DB">
      <w:pPr>
        <w:spacing w:line="360" w:lineRule="auto"/>
        <w:jc w:val="both"/>
        <w:rPr>
          <w:rFonts w:ascii="Times New Roman" w:hAnsi="Times New Roman"/>
          <w:b/>
        </w:rPr>
      </w:pPr>
    </w:p>
    <w:p w:rsidR="00B260DB" w:rsidRPr="007D5135" w:rsidRDefault="00B260DB" w:rsidP="00B260DB">
      <w:pPr>
        <w:spacing w:line="360" w:lineRule="auto"/>
        <w:jc w:val="both"/>
        <w:rPr>
          <w:rFonts w:ascii="Times New Roman" w:hAnsi="Times New Roman"/>
          <w:b/>
        </w:rPr>
      </w:pPr>
      <w:r w:rsidRPr="007D5135">
        <w:rPr>
          <w:rFonts w:ascii="Times New Roman" w:hAnsi="Times New Roman"/>
          <w:b/>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B260DB" w:rsidRPr="007D5135" w:rsidTr="007D5135">
        <w:tc>
          <w:tcPr>
            <w:tcW w:w="3756" w:type="dxa"/>
            <w:shd w:val="clear" w:color="auto" w:fill="FFFFFF" w:themeFill="background1"/>
          </w:tcPr>
          <w:p w:rsidR="00B260DB" w:rsidRPr="007D5135" w:rsidRDefault="00B260DB" w:rsidP="001C756B">
            <w:pPr>
              <w:spacing w:line="360" w:lineRule="auto"/>
              <w:jc w:val="center"/>
              <w:rPr>
                <w:rFonts w:ascii="Times New Roman" w:hAnsi="Times New Roman"/>
                <w:b/>
              </w:rPr>
            </w:pPr>
            <w:r w:rsidRPr="007D5135">
              <w:rPr>
                <w:rFonts w:ascii="Times New Roman" w:hAnsi="Times New Roman"/>
                <w:b/>
              </w:rPr>
              <w:t>Názov</w:t>
            </w:r>
          </w:p>
        </w:tc>
        <w:tc>
          <w:tcPr>
            <w:tcW w:w="2870" w:type="dxa"/>
            <w:shd w:val="clear" w:color="auto" w:fill="FFFFFF" w:themeFill="background1"/>
          </w:tcPr>
          <w:p w:rsidR="00B260DB" w:rsidRPr="007D5135" w:rsidRDefault="00B260DB" w:rsidP="001C756B">
            <w:pPr>
              <w:spacing w:line="360" w:lineRule="auto"/>
              <w:jc w:val="center"/>
              <w:rPr>
                <w:rFonts w:ascii="Times New Roman" w:hAnsi="Times New Roman"/>
                <w:b/>
              </w:rPr>
            </w:pPr>
            <w:r w:rsidRPr="007D5135">
              <w:rPr>
                <w:rFonts w:ascii="Times New Roman" w:hAnsi="Times New Roman"/>
                <w:b/>
              </w:rPr>
              <w:t>ZS  k  1.1.2014 v EUR</w:t>
            </w:r>
          </w:p>
        </w:tc>
        <w:tc>
          <w:tcPr>
            <w:tcW w:w="2800" w:type="dxa"/>
            <w:shd w:val="clear" w:color="auto" w:fill="FFFFFF" w:themeFill="background1"/>
          </w:tcPr>
          <w:p w:rsidR="00B260DB" w:rsidRPr="007D5135" w:rsidRDefault="00B260DB" w:rsidP="001C756B">
            <w:pPr>
              <w:spacing w:line="360" w:lineRule="auto"/>
              <w:jc w:val="center"/>
              <w:rPr>
                <w:rFonts w:ascii="Times New Roman" w:hAnsi="Times New Roman"/>
                <w:b/>
              </w:rPr>
            </w:pPr>
            <w:r w:rsidRPr="007D5135">
              <w:rPr>
                <w:rFonts w:ascii="Times New Roman" w:hAnsi="Times New Roman"/>
                <w:b/>
              </w:rPr>
              <w:t>KZ  k  31.12.2014 v EUR</w:t>
            </w:r>
          </w:p>
        </w:tc>
      </w:tr>
      <w:tr w:rsidR="00B260DB" w:rsidRPr="007D5135" w:rsidTr="007D5135">
        <w:tc>
          <w:tcPr>
            <w:tcW w:w="3756" w:type="dxa"/>
            <w:shd w:val="clear" w:color="auto" w:fill="FFFFFF" w:themeFill="background1"/>
          </w:tcPr>
          <w:p w:rsidR="00B260DB" w:rsidRPr="007D5135" w:rsidRDefault="00B260DB" w:rsidP="001C756B">
            <w:pPr>
              <w:spacing w:line="360" w:lineRule="auto"/>
              <w:jc w:val="both"/>
              <w:rPr>
                <w:rFonts w:ascii="Times New Roman" w:hAnsi="Times New Roman"/>
                <w:b/>
              </w:rPr>
            </w:pPr>
            <w:r w:rsidRPr="007D5135">
              <w:rPr>
                <w:rFonts w:ascii="Times New Roman" w:hAnsi="Times New Roman"/>
                <w:b/>
              </w:rPr>
              <w:t>Vlastné imanie a záväzky spolu</w:t>
            </w:r>
          </w:p>
        </w:tc>
        <w:tc>
          <w:tcPr>
            <w:tcW w:w="2870" w:type="dxa"/>
            <w:shd w:val="clear" w:color="auto" w:fill="FFFFFF" w:themeFill="background1"/>
          </w:tcPr>
          <w:p w:rsidR="00B260DB" w:rsidRPr="007D5135" w:rsidRDefault="00B260DB" w:rsidP="001C756B">
            <w:pPr>
              <w:spacing w:line="360" w:lineRule="auto"/>
              <w:jc w:val="center"/>
              <w:rPr>
                <w:rFonts w:ascii="Times New Roman" w:hAnsi="Times New Roman"/>
                <w:b/>
              </w:rPr>
            </w:pPr>
            <w:r w:rsidRPr="007D5135">
              <w:rPr>
                <w:rFonts w:ascii="Times New Roman" w:hAnsi="Times New Roman"/>
                <w:b/>
              </w:rPr>
              <w:t>935 365,74</w:t>
            </w:r>
          </w:p>
        </w:tc>
        <w:tc>
          <w:tcPr>
            <w:tcW w:w="2800" w:type="dxa"/>
            <w:shd w:val="clear" w:color="auto" w:fill="FFFFFF" w:themeFill="background1"/>
          </w:tcPr>
          <w:p w:rsidR="00B260DB" w:rsidRPr="007D5135" w:rsidRDefault="00B260DB" w:rsidP="001C756B">
            <w:pPr>
              <w:spacing w:line="360" w:lineRule="auto"/>
              <w:jc w:val="center"/>
              <w:rPr>
                <w:rFonts w:ascii="Times New Roman" w:hAnsi="Times New Roman"/>
                <w:b/>
              </w:rPr>
            </w:pPr>
            <w:r w:rsidRPr="007D5135">
              <w:rPr>
                <w:rFonts w:ascii="Times New Roman" w:hAnsi="Times New Roman"/>
                <w:b/>
              </w:rPr>
              <w:t>948 542,79</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b/>
              </w:rPr>
            </w:pPr>
            <w:r w:rsidRPr="007D5135">
              <w:rPr>
                <w:rFonts w:ascii="Times New Roman" w:hAnsi="Times New Roman"/>
                <w:b/>
              </w:rPr>
              <w:t xml:space="preserve">Vlastné imanie </w:t>
            </w:r>
          </w:p>
        </w:tc>
        <w:tc>
          <w:tcPr>
            <w:tcW w:w="2870" w:type="dxa"/>
          </w:tcPr>
          <w:p w:rsidR="00B260DB" w:rsidRPr="007D5135" w:rsidRDefault="00B260DB" w:rsidP="001C756B">
            <w:pPr>
              <w:spacing w:line="360" w:lineRule="auto"/>
              <w:jc w:val="center"/>
              <w:rPr>
                <w:rFonts w:ascii="Times New Roman" w:hAnsi="Times New Roman"/>
                <w:b/>
              </w:rPr>
            </w:pPr>
            <w:r w:rsidRPr="007D5135">
              <w:rPr>
                <w:rFonts w:ascii="Times New Roman" w:hAnsi="Times New Roman"/>
                <w:b/>
              </w:rPr>
              <w:t>746 202,11</w:t>
            </w:r>
          </w:p>
        </w:tc>
        <w:tc>
          <w:tcPr>
            <w:tcW w:w="2800" w:type="dxa"/>
          </w:tcPr>
          <w:p w:rsidR="00B260DB" w:rsidRPr="007D5135" w:rsidRDefault="00B260DB" w:rsidP="001C756B">
            <w:pPr>
              <w:spacing w:line="360" w:lineRule="auto"/>
              <w:jc w:val="center"/>
              <w:rPr>
                <w:rFonts w:ascii="Times New Roman" w:hAnsi="Times New Roman"/>
                <w:b/>
              </w:rPr>
            </w:pPr>
            <w:r w:rsidRPr="007D5135">
              <w:rPr>
                <w:rFonts w:ascii="Times New Roman" w:hAnsi="Times New Roman"/>
                <w:b/>
              </w:rPr>
              <w:t>749 711,81</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rPr>
              <w:t>z toho :</w:t>
            </w:r>
          </w:p>
        </w:tc>
        <w:tc>
          <w:tcPr>
            <w:tcW w:w="2870" w:type="dxa"/>
          </w:tcPr>
          <w:p w:rsidR="00B260DB" w:rsidRPr="007D5135" w:rsidRDefault="00B260DB" w:rsidP="001C756B">
            <w:pPr>
              <w:spacing w:line="360" w:lineRule="auto"/>
              <w:jc w:val="center"/>
              <w:rPr>
                <w:rFonts w:ascii="Times New Roman" w:hAnsi="Times New Roman"/>
              </w:rPr>
            </w:pPr>
          </w:p>
        </w:tc>
        <w:tc>
          <w:tcPr>
            <w:tcW w:w="2800" w:type="dxa"/>
          </w:tcPr>
          <w:p w:rsidR="00B260DB" w:rsidRPr="007D5135" w:rsidRDefault="00B260DB" w:rsidP="001C756B">
            <w:pPr>
              <w:spacing w:line="360" w:lineRule="auto"/>
              <w:jc w:val="center"/>
              <w:rPr>
                <w:rFonts w:ascii="Times New Roman" w:hAnsi="Times New Roman"/>
              </w:rPr>
            </w:pP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rPr>
              <w:t xml:space="preserve">Oceňovacie rozdiely </w:t>
            </w:r>
          </w:p>
        </w:tc>
        <w:tc>
          <w:tcPr>
            <w:tcW w:w="287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2 097,42</w:t>
            </w:r>
          </w:p>
        </w:tc>
        <w:tc>
          <w:tcPr>
            <w:tcW w:w="280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0</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rPr>
              <w:t>Fondy</w:t>
            </w:r>
          </w:p>
        </w:tc>
        <w:tc>
          <w:tcPr>
            <w:tcW w:w="2870" w:type="dxa"/>
          </w:tcPr>
          <w:p w:rsidR="00B260DB" w:rsidRPr="007D5135" w:rsidRDefault="00AD3466" w:rsidP="001C756B">
            <w:pPr>
              <w:spacing w:line="360" w:lineRule="auto"/>
              <w:jc w:val="center"/>
              <w:rPr>
                <w:rFonts w:ascii="Times New Roman" w:hAnsi="Times New Roman"/>
              </w:rPr>
            </w:pPr>
            <w:r>
              <w:rPr>
                <w:rFonts w:ascii="Times New Roman" w:hAnsi="Times New Roman"/>
              </w:rPr>
              <w:t>0</w:t>
            </w:r>
          </w:p>
        </w:tc>
        <w:tc>
          <w:tcPr>
            <w:tcW w:w="2800" w:type="dxa"/>
          </w:tcPr>
          <w:p w:rsidR="00B260DB" w:rsidRPr="007D5135" w:rsidRDefault="00AD3466" w:rsidP="001C756B">
            <w:pPr>
              <w:spacing w:line="360" w:lineRule="auto"/>
              <w:jc w:val="center"/>
              <w:rPr>
                <w:rFonts w:ascii="Times New Roman" w:hAnsi="Times New Roman"/>
              </w:rPr>
            </w:pPr>
            <w:r>
              <w:rPr>
                <w:rFonts w:ascii="Times New Roman" w:hAnsi="Times New Roman"/>
              </w:rPr>
              <w:t>0</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rPr>
              <w:t xml:space="preserve">Výsledok hospodárenia </w:t>
            </w:r>
          </w:p>
        </w:tc>
        <w:tc>
          <w:tcPr>
            <w:tcW w:w="287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744 104,69</w:t>
            </w:r>
          </w:p>
        </w:tc>
        <w:tc>
          <w:tcPr>
            <w:tcW w:w="280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749 711,81</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b/>
              </w:rPr>
            </w:pPr>
            <w:r w:rsidRPr="007D5135">
              <w:rPr>
                <w:rFonts w:ascii="Times New Roman" w:hAnsi="Times New Roman"/>
                <w:b/>
              </w:rPr>
              <w:t>Záväzky</w:t>
            </w:r>
          </w:p>
        </w:tc>
        <w:tc>
          <w:tcPr>
            <w:tcW w:w="2870" w:type="dxa"/>
          </w:tcPr>
          <w:p w:rsidR="00B260DB" w:rsidRPr="007D5135" w:rsidRDefault="00B260DB" w:rsidP="001C756B">
            <w:pPr>
              <w:spacing w:line="360" w:lineRule="auto"/>
              <w:jc w:val="center"/>
              <w:rPr>
                <w:rFonts w:ascii="Times New Roman" w:hAnsi="Times New Roman"/>
                <w:b/>
              </w:rPr>
            </w:pPr>
            <w:r w:rsidRPr="007D5135">
              <w:rPr>
                <w:rFonts w:ascii="Times New Roman" w:hAnsi="Times New Roman"/>
                <w:b/>
              </w:rPr>
              <w:t>11 584,38</w:t>
            </w:r>
          </w:p>
        </w:tc>
        <w:tc>
          <w:tcPr>
            <w:tcW w:w="2800" w:type="dxa"/>
          </w:tcPr>
          <w:p w:rsidR="00B260DB" w:rsidRPr="007D5135" w:rsidRDefault="00B260DB" w:rsidP="001C756B">
            <w:pPr>
              <w:spacing w:line="360" w:lineRule="auto"/>
              <w:jc w:val="center"/>
              <w:rPr>
                <w:rFonts w:ascii="Times New Roman" w:hAnsi="Times New Roman"/>
                <w:b/>
              </w:rPr>
            </w:pPr>
            <w:r w:rsidRPr="007D5135">
              <w:rPr>
                <w:rFonts w:ascii="Times New Roman" w:hAnsi="Times New Roman"/>
                <w:b/>
              </w:rPr>
              <w:t>36 017,69</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rPr>
              <w:t>z toho :</w:t>
            </w:r>
          </w:p>
        </w:tc>
        <w:tc>
          <w:tcPr>
            <w:tcW w:w="2870" w:type="dxa"/>
          </w:tcPr>
          <w:p w:rsidR="00B260DB" w:rsidRPr="007D5135" w:rsidRDefault="00B260DB" w:rsidP="001C756B">
            <w:pPr>
              <w:spacing w:line="360" w:lineRule="auto"/>
              <w:jc w:val="center"/>
              <w:rPr>
                <w:rFonts w:ascii="Times New Roman" w:hAnsi="Times New Roman"/>
              </w:rPr>
            </w:pPr>
          </w:p>
        </w:tc>
        <w:tc>
          <w:tcPr>
            <w:tcW w:w="2800" w:type="dxa"/>
          </w:tcPr>
          <w:p w:rsidR="00B260DB" w:rsidRPr="007D5135" w:rsidRDefault="00B260DB" w:rsidP="001C756B">
            <w:pPr>
              <w:spacing w:line="360" w:lineRule="auto"/>
              <w:jc w:val="center"/>
              <w:rPr>
                <w:rFonts w:ascii="Times New Roman" w:hAnsi="Times New Roman"/>
              </w:rPr>
            </w:pP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rPr>
              <w:t xml:space="preserve">Rezervy </w:t>
            </w:r>
          </w:p>
        </w:tc>
        <w:tc>
          <w:tcPr>
            <w:tcW w:w="287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3 137</w:t>
            </w:r>
          </w:p>
        </w:tc>
        <w:tc>
          <w:tcPr>
            <w:tcW w:w="280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650</w:t>
            </w:r>
          </w:p>
        </w:tc>
      </w:tr>
      <w:tr w:rsidR="00B260DB" w:rsidRPr="007D5135" w:rsidTr="001C756B">
        <w:trPr>
          <w:trHeight w:val="452"/>
        </w:trPr>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rPr>
              <w:t>Zúčtovanie medzi subjektami VS</w:t>
            </w:r>
          </w:p>
        </w:tc>
        <w:tc>
          <w:tcPr>
            <w:tcW w:w="2870" w:type="dxa"/>
          </w:tcPr>
          <w:p w:rsidR="00B260DB" w:rsidRPr="00AD3466" w:rsidRDefault="00AD3466" w:rsidP="001C756B">
            <w:pPr>
              <w:spacing w:line="360" w:lineRule="auto"/>
              <w:jc w:val="center"/>
              <w:rPr>
                <w:rFonts w:ascii="Times New Roman" w:hAnsi="Times New Roman"/>
              </w:rPr>
            </w:pPr>
            <w:r w:rsidRPr="00AD3466">
              <w:rPr>
                <w:rFonts w:ascii="Times New Roman" w:hAnsi="Times New Roman"/>
              </w:rPr>
              <w:t>0</w:t>
            </w:r>
          </w:p>
        </w:tc>
        <w:tc>
          <w:tcPr>
            <w:tcW w:w="2800" w:type="dxa"/>
          </w:tcPr>
          <w:p w:rsidR="00B260DB" w:rsidRPr="00AD3466" w:rsidRDefault="00AD3466" w:rsidP="001C756B">
            <w:pPr>
              <w:spacing w:line="360" w:lineRule="auto"/>
              <w:jc w:val="center"/>
              <w:rPr>
                <w:rFonts w:ascii="Times New Roman" w:hAnsi="Times New Roman"/>
              </w:rPr>
            </w:pPr>
            <w:r w:rsidRPr="00AD3466">
              <w:rPr>
                <w:rFonts w:ascii="Times New Roman" w:hAnsi="Times New Roman"/>
              </w:rPr>
              <w:t>0</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rPr>
              <w:lastRenderedPageBreak/>
              <w:t>Dlhodobé záväzky</w:t>
            </w:r>
          </w:p>
        </w:tc>
        <w:tc>
          <w:tcPr>
            <w:tcW w:w="287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136,75</w:t>
            </w:r>
          </w:p>
        </w:tc>
        <w:tc>
          <w:tcPr>
            <w:tcW w:w="280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70,75</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rPr>
              <w:t>Krátkodobé záväzky</w:t>
            </w:r>
          </w:p>
        </w:tc>
        <w:tc>
          <w:tcPr>
            <w:tcW w:w="287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8 310,63</w:t>
            </w:r>
          </w:p>
        </w:tc>
        <w:tc>
          <w:tcPr>
            <w:tcW w:w="280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7 428,24</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rPr>
              <w:t>Bankové úvery a výpomoci</w:t>
            </w:r>
          </w:p>
        </w:tc>
        <w:tc>
          <w:tcPr>
            <w:tcW w:w="287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0</w:t>
            </w:r>
          </w:p>
        </w:tc>
        <w:tc>
          <w:tcPr>
            <w:tcW w:w="2800" w:type="dxa"/>
          </w:tcPr>
          <w:p w:rsidR="00B260DB" w:rsidRPr="007D5135" w:rsidRDefault="00B260DB" w:rsidP="001C756B">
            <w:pPr>
              <w:spacing w:line="360" w:lineRule="auto"/>
              <w:jc w:val="center"/>
              <w:rPr>
                <w:rFonts w:ascii="Times New Roman" w:hAnsi="Times New Roman"/>
              </w:rPr>
            </w:pPr>
            <w:r w:rsidRPr="007D5135">
              <w:rPr>
                <w:rFonts w:ascii="Times New Roman" w:hAnsi="Times New Roman"/>
              </w:rPr>
              <w:t>27 868,70</w:t>
            </w:r>
          </w:p>
        </w:tc>
      </w:tr>
      <w:tr w:rsidR="00B260DB" w:rsidRPr="007D5135" w:rsidTr="001C756B">
        <w:tc>
          <w:tcPr>
            <w:tcW w:w="3756" w:type="dxa"/>
          </w:tcPr>
          <w:p w:rsidR="00B260DB" w:rsidRPr="007D5135" w:rsidRDefault="00B260DB" w:rsidP="001C756B">
            <w:pPr>
              <w:spacing w:line="360" w:lineRule="auto"/>
              <w:jc w:val="both"/>
              <w:rPr>
                <w:rFonts w:ascii="Times New Roman" w:hAnsi="Times New Roman"/>
              </w:rPr>
            </w:pPr>
            <w:r w:rsidRPr="007D5135">
              <w:rPr>
                <w:rFonts w:ascii="Times New Roman" w:hAnsi="Times New Roman"/>
                <w:b/>
              </w:rPr>
              <w:t>Časové rozlíšenie</w:t>
            </w:r>
          </w:p>
        </w:tc>
        <w:tc>
          <w:tcPr>
            <w:tcW w:w="2870" w:type="dxa"/>
          </w:tcPr>
          <w:p w:rsidR="00B260DB" w:rsidRPr="007D5135" w:rsidRDefault="00B260DB" w:rsidP="001C756B">
            <w:pPr>
              <w:spacing w:line="360" w:lineRule="auto"/>
              <w:jc w:val="center"/>
              <w:rPr>
                <w:rFonts w:ascii="Times New Roman" w:hAnsi="Times New Roman"/>
                <w:b/>
              </w:rPr>
            </w:pPr>
            <w:r w:rsidRPr="007D5135">
              <w:rPr>
                <w:rFonts w:ascii="Times New Roman" w:hAnsi="Times New Roman"/>
                <w:b/>
              </w:rPr>
              <w:t>177 579,25</w:t>
            </w:r>
          </w:p>
        </w:tc>
        <w:tc>
          <w:tcPr>
            <w:tcW w:w="2800" w:type="dxa"/>
          </w:tcPr>
          <w:p w:rsidR="00B260DB" w:rsidRPr="007D5135" w:rsidRDefault="00B260DB" w:rsidP="001C756B">
            <w:pPr>
              <w:spacing w:line="360" w:lineRule="auto"/>
              <w:jc w:val="center"/>
              <w:rPr>
                <w:rFonts w:ascii="Times New Roman" w:hAnsi="Times New Roman"/>
                <w:b/>
              </w:rPr>
            </w:pPr>
            <w:r w:rsidRPr="007D5135">
              <w:rPr>
                <w:rFonts w:ascii="Times New Roman" w:hAnsi="Times New Roman"/>
                <w:b/>
              </w:rPr>
              <w:t>162 813,29</w:t>
            </w:r>
          </w:p>
        </w:tc>
      </w:tr>
    </w:tbl>
    <w:p w:rsidR="00B260DB" w:rsidRPr="00EB79EE" w:rsidRDefault="00B260DB" w:rsidP="00B260DB">
      <w:pPr>
        <w:rPr>
          <w:rFonts w:ascii="Times New Roman" w:hAnsi="Times New Roman"/>
        </w:rPr>
      </w:pPr>
    </w:p>
    <w:p w:rsidR="00B260DB" w:rsidRDefault="00B260DB" w:rsidP="00B260DB">
      <w:pPr>
        <w:rPr>
          <w:rFonts w:ascii="Times New Roman" w:hAnsi="Times New Roman"/>
          <w:b/>
          <w:sz w:val="24"/>
          <w:szCs w:val="24"/>
        </w:rPr>
      </w:pPr>
    </w:p>
    <w:p w:rsidR="00B260DB" w:rsidRPr="00D971AC" w:rsidRDefault="00B260DB" w:rsidP="00D971AC">
      <w:pPr>
        <w:ind w:left="852" w:hanging="2269"/>
        <w:rPr>
          <w:rFonts w:ascii="Times New Roman" w:hAnsi="Times New Roman"/>
          <w:b/>
          <w:sz w:val="28"/>
          <w:szCs w:val="28"/>
        </w:rPr>
      </w:pPr>
      <w:r>
        <w:rPr>
          <w:rFonts w:ascii="Times New Roman" w:hAnsi="Times New Roman"/>
          <w:b/>
          <w:sz w:val="28"/>
          <w:szCs w:val="28"/>
        </w:rPr>
        <w:t xml:space="preserve">                 4.2 </w:t>
      </w:r>
      <w:r w:rsidRPr="004226A5">
        <w:rPr>
          <w:rFonts w:ascii="Times New Roman" w:hAnsi="Times New Roman"/>
          <w:b/>
          <w:sz w:val="28"/>
          <w:szCs w:val="28"/>
        </w:rPr>
        <w:t>Inf</w:t>
      </w:r>
      <w:r w:rsidR="00D971AC">
        <w:rPr>
          <w:rFonts w:ascii="Times New Roman" w:hAnsi="Times New Roman"/>
          <w:b/>
          <w:sz w:val="28"/>
          <w:szCs w:val="28"/>
        </w:rPr>
        <w:t xml:space="preserve">ormácia o výnosoch a nákladoch </w:t>
      </w:r>
    </w:p>
    <w:p w:rsidR="00B260DB" w:rsidRPr="00B831C9" w:rsidRDefault="00B260DB" w:rsidP="00B260DB">
      <w:pPr>
        <w:pStyle w:val="Pismenka"/>
        <w:tabs>
          <w:tab w:val="clear" w:pos="426"/>
        </w:tabs>
        <w:ind w:left="360" w:firstLine="0"/>
        <w:rPr>
          <w:b w:val="0"/>
          <w:bCs w:val="0"/>
          <w:sz w:val="20"/>
          <w:szCs w:val="20"/>
        </w:rPr>
      </w:pPr>
    </w:p>
    <w:p w:rsidR="00B260DB" w:rsidRPr="00D971AC" w:rsidRDefault="00B260DB" w:rsidP="00B260DB">
      <w:pPr>
        <w:numPr>
          <w:ilvl w:val="0"/>
          <w:numId w:val="16"/>
        </w:numPr>
        <w:tabs>
          <w:tab w:val="clear" w:pos="720"/>
          <w:tab w:val="num" w:pos="360"/>
        </w:tabs>
        <w:spacing w:after="0" w:line="240" w:lineRule="auto"/>
        <w:ind w:left="360"/>
        <w:jc w:val="both"/>
        <w:rPr>
          <w:rFonts w:ascii="Times New Roman" w:hAnsi="Times New Roman"/>
          <w:sz w:val="20"/>
          <w:szCs w:val="20"/>
        </w:rPr>
      </w:pPr>
      <w:r w:rsidRPr="00D971AC">
        <w:rPr>
          <w:rFonts w:ascii="Times New Roman" w:hAnsi="Times New Roman"/>
          <w:sz w:val="20"/>
          <w:szCs w:val="20"/>
        </w:rPr>
        <w:t>Výnosy  - popis a výška významných položiek /v EUR/</w:t>
      </w:r>
    </w:p>
    <w:p w:rsidR="00B260DB" w:rsidRPr="00D971AC" w:rsidRDefault="00B260DB" w:rsidP="00B260DB">
      <w:pPr>
        <w:jc w:val="both"/>
        <w:rPr>
          <w:rFonts w:ascii="Times New Roman" w:hAnsi="Times New Roman"/>
          <w:b/>
          <w:sz w:val="20"/>
          <w:szCs w:val="20"/>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515"/>
        <w:gridCol w:w="1559"/>
      </w:tblGrid>
      <w:tr w:rsidR="00B260DB" w:rsidRPr="00B831C9" w:rsidTr="001C756B">
        <w:tc>
          <w:tcPr>
            <w:tcW w:w="4140" w:type="dxa"/>
            <w:vAlign w:val="center"/>
          </w:tcPr>
          <w:p w:rsidR="00B260DB" w:rsidRPr="00B831C9" w:rsidRDefault="00B260DB" w:rsidP="001C756B">
            <w:pPr>
              <w:spacing w:line="360" w:lineRule="auto"/>
              <w:jc w:val="center"/>
              <w:rPr>
                <w:rFonts w:ascii="Times New Roman" w:hAnsi="Times New Roman"/>
                <w:sz w:val="20"/>
                <w:szCs w:val="20"/>
              </w:rPr>
            </w:pPr>
            <w:r w:rsidRPr="00B831C9">
              <w:rPr>
                <w:rFonts w:ascii="Times New Roman" w:hAnsi="Times New Roman"/>
                <w:sz w:val="20"/>
                <w:szCs w:val="20"/>
              </w:rPr>
              <w:t>Druh výnosov</w:t>
            </w:r>
          </w:p>
        </w:tc>
        <w:tc>
          <w:tcPr>
            <w:tcW w:w="3515" w:type="dxa"/>
            <w:vAlign w:val="center"/>
          </w:tcPr>
          <w:p w:rsidR="00B260DB" w:rsidRPr="00B831C9" w:rsidRDefault="00B260DB" w:rsidP="001C756B">
            <w:pPr>
              <w:jc w:val="center"/>
              <w:rPr>
                <w:rFonts w:ascii="Times New Roman" w:hAnsi="Times New Roman"/>
                <w:sz w:val="20"/>
                <w:szCs w:val="20"/>
              </w:rPr>
            </w:pPr>
            <w:r w:rsidRPr="00B831C9">
              <w:rPr>
                <w:rFonts w:ascii="Times New Roman" w:hAnsi="Times New Roman"/>
                <w:sz w:val="20"/>
                <w:szCs w:val="20"/>
              </w:rPr>
              <w:t>Popis /číslo účtu a názov/</w:t>
            </w:r>
          </w:p>
        </w:tc>
        <w:tc>
          <w:tcPr>
            <w:tcW w:w="1559" w:type="dxa"/>
            <w:vAlign w:val="center"/>
          </w:tcPr>
          <w:p w:rsidR="00B260DB" w:rsidRPr="00B831C9" w:rsidRDefault="00B260DB" w:rsidP="001C756B">
            <w:pPr>
              <w:jc w:val="center"/>
              <w:rPr>
                <w:rFonts w:ascii="Times New Roman" w:hAnsi="Times New Roman"/>
                <w:sz w:val="20"/>
                <w:szCs w:val="20"/>
              </w:rPr>
            </w:pPr>
            <w:r w:rsidRPr="00B831C9">
              <w:rPr>
                <w:rFonts w:ascii="Times New Roman" w:hAnsi="Times New Roman"/>
                <w:sz w:val="20"/>
                <w:szCs w:val="20"/>
              </w:rPr>
              <w:t>Suma v EUR</w:t>
            </w:r>
          </w:p>
        </w:tc>
      </w:tr>
      <w:tr w:rsidR="00B260DB" w:rsidRPr="00B831C9" w:rsidTr="001C756B">
        <w:tc>
          <w:tcPr>
            <w:tcW w:w="4140" w:type="dxa"/>
            <w:tcBorders>
              <w:bottom w:val="nil"/>
            </w:tcBorders>
          </w:tcPr>
          <w:p w:rsidR="00B260DB" w:rsidRPr="00B831C9" w:rsidRDefault="00B260DB" w:rsidP="001C756B">
            <w:pPr>
              <w:rPr>
                <w:rFonts w:ascii="Times New Roman" w:hAnsi="Times New Roman"/>
                <w:sz w:val="20"/>
                <w:szCs w:val="20"/>
              </w:rPr>
            </w:pPr>
            <w:r w:rsidRPr="00B831C9">
              <w:rPr>
                <w:rFonts w:ascii="Times New Roman" w:hAnsi="Times New Roman"/>
                <w:sz w:val="20"/>
                <w:szCs w:val="20"/>
              </w:rPr>
              <w:t>Tržby za vlastné výkony  a tovar</w:t>
            </w: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602 – Tržby z predaja služieb</w:t>
            </w:r>
          </w:p>
        </w:tc>
        <w:tc>
          <w:tcPr>
            <w:tcW w:w="1559" w:type="dxa"/>
          </w:tcPr>
          <w:p w:rsidR="008828A1" w:rsidRPr="00B831C9" w:rsidRDefault="008828A1" w:rsidP="008828A1">
            <w:pPr>
              <w:spacing w:line="360" w:lineRule="auto"/>
              <w:jc w:val="center"/>
              <w:rPr>
                <w:rFonts w:ascii="Times New Roman" w:hAnsi="Times New Roman"/>
                <w:sz w:val="20"/>
                <w:szCs w:val="20"/>
              </w:rPr>
            </w:pPr>
            <w:r>
              <w:rPr>
                <w:rFonts w:ascii="Times New Roman" w:hAnsi="Times New Roman"/>
                <w:sz w:val="20"/>
                <w:szCs w:val="20"/>
              </w:rPr>
              <w:t>834,09</w:t>
            </w:r>
          </w:p>
        </w:tc>
      </w:tr>
      <w:tr w:rsidR="00B260DB" w:rsidRPr="00B831C9" w:rsidTr="001C756B">
        <w:tc>
          <w:tcPr>
            <w:tcW w:w="4140" w:type="dxa"/>
            <w:tcBorders>
              <w:top w:val="nil"/>
            </w:tcBorders>
          </w:tcPr>
          <w:p w:rsidR="00B260DB" w:rsidRPr="00B831C9" w:rsidRDefault="00B260DB" w:rsidP="001C756B">
            <w:pPr>
              <w:rPr>
                <w:rFonts w:ascii="Times New Roman" w:hAnsi="Times New Roman"/>
                <w:sz w:val="20"/>
                <w:szCs w:val="20"/>
              </w:rPr>
            </w:pP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604- Tržby za tovar</w:t>
            </w:r>
          </w:p>
        </w:tc>
        <w:tc>
          <w:tcPr>
            <w:tcW w:w="1559" w:type="dxa"/>
          </w:tcPr>
          <w:p w:rsidR="00B260DB" w:rsidRPr="00B831C9" w:rsidRDefault="00B260DB" w:rsidP="001C756B">
            <w:pPr>
              <w:spacing w:line="360" w:lineRule="auto"/>
              <w:jc w:val="center"/>
              <w:rPr>
                <w:rFonts w:ascii="Times New Roman" w:hAnsi="Times New Roman"/>
                <w:sz w:val="20"/>
                <w:szCs w:val="20"/>
              </w:rPr>
            </w:pPr>
            <w:r w:rsidRPr="00B831C9">
              <w:rPr>
                <w:rFonts w:ascii="Times New Roman" w:hAnsi="Times New Roman"/>
                <w:sz w:val="20"/>
                <w:szCs w:val="20"/>
              </w:rPr>
              <w:t>0</w:t>
            </w:r>
          </w:p>
        </w:tc>
      </w:tr>
      <w:tr w:rsidR="00B260DB" w:rsidRPr="00B831C9" w:rsidTr="001C756B">
        <w:tc>
          <w:tcPr>
            <w:tcW w:w="4140" w:type="dxa"/>
            <w:tcBorders>
              <w:bottom w:val="nil"/>
            </w:tcBorders>
          </w:tcPr>
          <w:p w:rsidR="00B260DB" w:rsidRPr="00B831C9" w:rsidRDefault="00B260DB" w:rsidP="001C756B">
            <w:pPr>
              <w:rPr>
                <w:rFonts w:ascii="Times New Roman" w:hAnsi="Times New Roman"/>
                <w:sz w:val="20"/>
                <w:szCs w:val="20"/>
              </w:rPr>
            </w:pPr>
            <w:r w:rsidRPr="00B831C9">
              <w:rPr>
                <w:rFonts w:ascii="Times New Roman" w:hAnsi="Times New Roman"/>
                <w:sz w:val="20"/>
                <w:szCs w:val="20"/>
              </w:rPr>
              <w:t xml:space="preserve">Zmena stavu vnútroorganizačných zásob </w:t>
            </w:r>
          </w:p>
        </w:tc>
        <w:tc>
          <w:tcPr>
            <w:tcW w:w="3515" w:type="dxa"/>
          </w:tcPr>
          <w:p w:rsidR="00B260DB" w:rsidRPr="00B831C9" w:rsidRDefault="00B260DB" w:rsidP="001C756B">
            <w:pPr>
              <w:spacing w:line="360" w:lineRule="auto"/>
              <w:rPr>
                <w:rFonts w:ascii="Times New Roman" w:hAnsi="Times New Roman"/>
                <w:sz w:val="20"/>
                <w:szCs w:val="20"/>
              </w:rPr>
            </w:pPr>
          </w:p>
        </w:tc>
        <w:tc>
          <w:tcPr>
            <w:tcW w:w="1559" w:type="dxa"/>
          </w:tcPr>
          <w:p w:rsidR="00B260DB" w:rsidRPr="00B831C9" w:rsidRDefault="00B260DB" w:rsidP="001C756B">
            <w:pPr>
              <w:spacing w:line="360" w:lineRule="auto"/>
              <w:jc w:val="center"/>
              <w:rPr>
                <w:rFonts w:ascii="Times New Roman" w:hAnsi="Times New Roman"/>
                <w:sz w:val="20"/>
                <w:szCs w:val="20"/>
              </w:rPr>
            </w:pPr>
          </w:p>
        </w:tc>
      </w:tr>
      <w:tr w:rsidR="00B260DB" w:rsidRPr="00B831C9" w:rsidTr="001C756B">
        <w:trPr>
          <w:trHeight w:val="637"/>
        </w:trPr>
        <w:tc>
          <w:tcPr>
            <w:tcW w:w="4140" w:type="dxa"/>
            <w:tcBorders>
              <w:bottom w:val="nil"/>
            </w:tcBorders>
          </w:tcPr>
          <w:p w:rsidR="00B260DB" w:rsidRPr="00B831C9" w:rsidRDefault="00B260DB" w:rsidP="001C756B">
            <w:pPr>
              <w:rPr>
                <w:rFonts w:ascii="Times New Roman" w:hAnsi="Times New Roman"/>
                <w:sz w:val="20"/>
                <w:szCs w:val="20"/>
              </w:rPr>
            </w:pPr>
            <w:r w:rsidRPr="00B831C9">
              <w:rPr>
                <w:rFonts w:ascii="Times New Roman" w:hAnsi="Times New Roman"/>
                <w:sz w:val="20"/>
                <w:szCs w:val="20"/>
              </w:rPr>
              <w:t>Daňové a colné výnosy a výnosy z poplatkov</w:t>
            </w: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632 – Daňové výnosy samosprávy</w:t>
            </w:r>
          </w:p>
        </w:tc>
        <w:tc>
          <w:tcPr>
            <w:tcW w:w="1559" w:type="dxa"/>
          </w:tcPr>
          <w:p w:rsidR="00B260DB" w:rsidRPr="00B831C9" w:rsidRDefault="00B260DB" w:rsidP="008828A1">
            <w:pPr>
              <w:spacing w:line="360" w:lineRule="auto"/>
              <w:jc w:val="center"/>
              <w:rPr>
                <w:rFonts w:ascii="Times New Roman" w:hAnsi="Times New Roman"/>
                <w:sz w:val="20"/>
                <w:szCs w:val="20"/>
              </w:rPr>
            </w:pPr>
            <w:r w:rsidRPr="00B831C9">
              <w:rPr>
                <w:rFonts w:ascii="Times New Roman" w:hAnsi="Times New Roman"/>
                <w:sz w:val="20"/>
                <w:szCs w:val="20"/>
              </w:rPr>
              <w:t>111</w:t>
            </w:r>
            <w:r w:rsidR="008828A1">
              <w:rPr>
                <w:rFonts w:ascii="Times New Roman" w:hAnsi="Times New Roman"/>
                <w:sz w:val="20"/>
                <w:szCs w:val="20"/>
              </w:rPr>
              <w:t> 135,68</w:t>
            </w:r>
          </w:p>
        </w:tc>
      </w:tr>
      <w:tr w:rsidR="00B260DB" w:rsidRPr="00B831C9" w:rsidTr="001C756B">
        <w:tc>
          <w:tcPr>
            <w:tcW w:w="4140" w:type="dxa"/>
            <w:tcBorders>
              <w:top w:val="nil"/>
            </w:tcBorders>
          </w:tcPr>
          <w:p w:rsidR="00B260DB" w:rsidRPr="00B831C9" w:rsidRDefault="00B260DB" w:rsidP="001C756B">
            <w:pPr>
              <w:rPr>
                <w:rFonts w:ascii="Times New Roman" w:hAnsi="Times New Roman"/>
                <w:sz w:val="20"/>
                <w:szCs w:val="20"/>
              </w:rPr>
            </w:pP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 xml:space="preserve">633 – Výnosy z poplatkov </w:t>
            </w:r>
          </w:p>
        </w:tc>
        <w:tc>
          <w:tcPr>
            <w:tcW w:w="1559" w:type="dxa"/>
          </w:tcPr>
          <w:p w:rsidR="00B260DB" w:rsidRPr="00B831C9" w:rsidRDefault="00B260DB" w:rsidP="008828A1">
            <w:pPr>
              <w:spacing w:line="360" w:lineRule="auto"/>
              <w:jc w:val="center"/>
              <w:rPr>
                <w:rFonts w:ascii="Times New Roman" w:hAnsi="Times New Roman"/>
                <w:sz w:val="20"/>
                <w:szCs w:val="20"/>
              </w:rPr>
            </w:pPr>
            <w:r w:rsidRPr="00B831C9">
              <w:rPr>
                <w:rFonts w:ascii="Times New Roman" w:hAnsi="Times New Roman"/>
                <w:sz w:val="20"/>
                <w:szCs w:val="20"/>
              </w:rPr>
              <w:t xml:space="preserve"> </w:t>
            </w:r>
            <w:r w:rsidR="008828A1">
              <w:rPr>
                <w:rFonts w:ascii="Times New Roman" w:hAnsi="Times New Roman"/>
                <w:sz w:val="20"/>
                <w:szCs w:val="20"/>
              </w:rPr>
              <w:t>5 785,19</w:t>
            </w:r>
          </w:p>
        </w:tc>
      </w:tr>
      <w:tr w:rsidR="00B260DB" w:rsidRPr="00B831C9" w:rsidTr="001C756B">
        <w:tc>
          <w:tcPr>
            <w:tcW w:w="4140" w:type="dxa"/>
            <w:tcBorders>
              <w:bottom w:val="nil"/>
            </w:tcBorders>
          </w:tcPr>
          <w:p w:rsidR="00B260DB" w:rsidRPr="00B831C9" w:rsidRDefault="00B260DB" w:rsidP="001C756B">
            <w:pPr>
              <w:rPr>
                <w:rFonts w:ascii="Times New Roman" w:hAnsi="Times New Roman"/>
                <w:sz w:val="20"/>
                <w:szCs w:val="20"/>
              </w:rPr>
            </w:pPr>
            <w:r w:rsidRPr="00B831C9">
              <w:rPr>
                <w:rFonts w:ascii="Times New Roman" w:hAnsi="Times New Roman"/>
                <w:sz w:val="20"/>
                <w:szCs w:val="20"/>
              </w:rPr>
              <w:t>Ostatné výnosy</w:t>
            </w: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 xml:space="preserve">641- Tržby z predaja DHM </w:t>
            </w:r>
          </w:p>
        </w:tc>
        <w:tc>
          <w:tcPr>
            <w:tcW w:w="1559" w:type="dxa"/>
          </w:tcPr>
          <w:p w:rsidR="00B260DB" w:rsidRPr="00B831C9" w:rsidRDefault="008828A1" w:rsidP="001C756B">
            <w:pPr>
              <w:spacing w:line="360" w:lineRule="auto"/>
              <w:jc w:val="center"/>
              <w:rPr>
                <w:rFonts w:ascii="Times New Roman" w:hAnsi="Times New Roman"/>
                <w:sz w:val="20"/>
                <w:szCs w:val="20"/>
              </w:rPr>
            </w:pPr>
            <w:r>
              <w:rPr>
                <w:rFonts w:ascii="Times New Roman" w:hAnsi="Times New Roman"/>
                <w:sz w:val="20"/>
                <w:szCs w:val="20"/>
              </w:rPr>
              <w:t>4 670,05</w:t>
            </w:r>
          </w:p>
        </w:tc>
      </w:tr>
      <w:tr w:rsidR="00B260DB" w:rsidRPr="00B831C9" w:rsidTr="001C756B">
        <w:trPr>
          <w:trHeight w:val="666"/>
        </w:trPr>
        <w:tc>
          <w:tcPr>
            <w:tcW w:w="4140" w:type="dxa"/>
            <w:tcBorders>
              <w:top w:val="nil"/>
              <w:bottom w:val="nil"/>
            </w:tcBorders>
          </w:tcPr>
          <w:p w:rsidR="00B260DB" w:rsidRPr="00B831C9" w:rsidRDefault="00B260DB" w:rsidP="001C756B">
            <w:pPr>
              <w:rPr>
                <w:rFonts w:ascii="Times New Roman" w:hAnsi="Times New Roman"/>
                <w:sz w:val="20"/>
                <w:szCs w:val="20"/>
              </w:rPr>
            </w:pP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648 – Ostatné výnosy z prevádzkovej činnosti</w:t>
            </w:r>
          </w:p>
        </w:tc>
        <w:tc>
          <w:tcPr>
            <w:tcW w:w="1559" w:type="dxa"/>
          </w:tcPr>
          <w:p w:rsidR="00B260DB" w:rsidRPr="00B831C9" w:rsidRDefault="008828A1" w:rsidP="001C756B">
            <w:pPr>
              <w:spacing w:line="360" w:lineRule="auto"/>
              <w:jc w:val="center"/>
              <w:rPr>
                <w:rFonts w:ascii="Times New Roman" w:hAnsi="Times New Roman"/>
                <w:sz w:val="20"/>
                <w:szCs w:val="20"/>
              </w:rPr>
            </w:pPr>
            <w:r>
              <w:rPr>
                <w:rFonts w:ascii="Times New Roman" w:hAnsi="Times New Roman"/>
                <w:sz w:val="20"/>
                <w:szCs w:val="20"/>
              </w:rPr>
              <w:t>8 847,02</w:t>
            </w:r>
          </w:p>
        </w:tc>
      </w:tr>
      <w:tr w:rsidR="00B260DB" w:rsidRPr="00B831C9" w:rsidTr="001C756B">
        <w:tc>
          <w:tcPr>
            <w:tcW w:w="4140" w:type="dxa"/>
            <w:tcBorders>
              <w:bottom w:val="nil"/>
            </w:tcBorders>
          </w:tcPr>
          <w:p w:rsidR="00B260DB" w:rsidRPr="00B831C9" w:rsidRDefault="00B260DB" w:rsidP="001C756B">
            <w:pPr>
              <w:rPr>
                <w:rFonts w:ascii="Times New Roman" w:hAnsi="Times New Roman"/>
                <w:sz w:val="20"/>
                <w:szCs w:val="20"/>
              </w:rPr>
            </w:pPr>
            <w:r w:rsidRPr="00B831C9">
              <w:rPr>
                <w:rFonts w:ascii="Times New Roman" w:hAnsi="Times New Roman"/>
                <w:sz w:val="20"/>
                <w:szCs w:val="20"/>
              </w:rPr>
              <w:t xml:space="preserve">Zúčtovanie rezerv  a opravných položiek </w:t>
            </w: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653 – Zúčtovanie ostatných rezerv z prevádzkovej činnosti</w:t>
            </w:r>
          </w:p>
        </w:tc>
        <w:tc>
          <w:tcPr>
            <w:tcW w:w="1559" w:type="dxa"/>
          </w:tcPr>
          <w:p w:rsidR="00B260DB" w:rsidRPr="00B831C9" w:rsidRDefault="008828A1" w:rsidP="001C756B">
            <w:pPr>
              <w:spacing w:line="360" w:lineRule="auto"/>
              <w:jc w:val="center"/>
              <w:rPr>
                <w:rFonts w:ascii="Times New Roman" w:hAnsi="Times New Roman"/>
                <w:sz w:val="20"/>
                <w:szCs w:val="20"/>
              </w:rPr>
            </w:pPr>
            <w:r>
              <w:rPr>
                <w:rFonts w:ascii="Times New Roman" w:hAnsi="Times New Roman"/>
                <w:sz w:val="20"/>
                <w:szCs w:val="20"/>
              </w:rPr>
              <w:t>2 617,41</w:t>
            </w:r>
          </w:p>
        </w:tc>
      </w:tr>
      <w:tr w:rsidR="00B260DB" w:rsidRPr="00B831C9" w:rsidTr="001C756B">
        <w:tc>
          <w:tcPr>
            <w:tcW w:w="4140" w:type="dxa"/>
            <w:tcBorders>
              <w:bottom w:val="nil"/>
            </w:tcBorders>
          </w:tcPr>
          <w:p w:rsidR="00B260DB" w:rsidRPr="00B831C9" w:rsidRDefault="00B260DB" w:rsidP="001C756B">
            <w:pPr>
              <w:rPr>
                <w:rFonts w:ascii="Times New Roman" w:hAnsi="Times New Roman"/>
                <w:sz w:val="20"/>
                <w:szCs w:val="20"/>
              </w:rPr>
            </w:pPr>
            <w:r w:rsidRPr="00B831C9">
              <w:rPr>
                <w:rFonts w:ascii="Times New Roman" w:hAnsi="Times New Roman"/>
                <w:sz w:val="20"/>
                <w:szCs w:val="20"/>
              </w:rPr>
              <w:t>Finančné výnosy</w:t>
            </w: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662 - Úroky</w:t>
            </w:r>
          </w:p>
        </w:tc>
        <w:tc>
          <w:tcPr>
            <w:tcW w:w="1559" w:type="dxa"/>
          </w:tcPr>
          <w:p w:rsidR="00B260DB" w:rsidRPr="00B831C9" w:rsidRDefault="008828A1" w:rsidP="001C756B">
            <w:pPr>
              <w:spacing w:line="360" w:lineRule="auto"/>
              <w:jc w:val="center"/>
              <w:rPr>
                <w:rFonts w:ascii="Times New Roman" w:hAnsi="Times New Roman"/>
                <w:sz w:val="20"/>
                <w:szCs w:val="20"/>
              </w:rPr>
            </w:pPr>
            <w:r>
              <w:rPr>
                <w:rFonts w:ascii="Times New Roman" w:hAnsi="Times New Roman"/>
                <w:sz w:val="20"/>
                <w:szCs w:val="20"/>
              </w:rPr>
              <w:t>12,98</w:t>
            </w:r>
          </w:p>
        </w:tc>
      </w:tr>
      <w:tr w:rsidR="00B260DB" w:rsidRPr="00B831C9" w:rsidTr="001C756B">
        <w:trPr>
          <w:trHeight w:val="815"/>
        </w:trPr>
        <w:tc>
          <w:tcPr>
            <w:tcW w:w="4140" w:type="dxa"/>
            <w:tcBorders>
              <w:top w:val="nil"/>
              <w:bottom w:val="nil"/>
            </w:tcBorders>
          </w:tcPr>
          <w:p w:rsidR="00B260DB" w:rsidRPr="00B831C9" w:rsidRDefault="00B260DB" w:rsidP="001C756B">
            <w:pPr>
              <w:rPr>
                <w:rFonts w:ascii="Times New Roman" w:hAnsi="Times New Roman"/>
                <w:sz w:val="20"/>
                <w:szCs w:val="20"/>
              </w:rPr>
            </w:pP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 xml:space="preserve">665- Výnosy z dlhodobého </w:t>
            </w:r>
            <w:proofErr w:type="spellStart"/>
            <w:r w:rsidRPr="00B831C9">
              <w:rPr>
                <w:rFonts w:ascii="Times New Roman" w:hAnsi="Times New Roman"/>
                <w:sz w:val="20"/>
                <w:szCs w:val="20"/>
              </w:rPr>
              <w:t>fin</w:t>
            </w:r>
            <w:proofErr w:type="spellEnd"/>
            <w:r w:rsidRPr="00B831C9">
              <w:rPr>
                <w:rFonts w:ascii="Times New Roman" w:hAnsi="Times New Roman"/>
                <w:sz w:val="20"/>
                <w:szCs w:val="20"/>
              </w:rPr>
              <w:t xml:space="preserve"> . majetku</w:t>
            </w:r>
          </w:p>
        </w:tc>
        <w:tc>
          <w:tcPr>
            <w:tcW w:w="1559" w:type="dxa"/>
          </w:tcPr>
          <w:p w:rsidR="00B260DB" w:rsidRPr="00B831C9" w:rsidRDefault="008828A1" w:rsidP="001C756B">
            <w:pPr>
              <w:spacing w:line="360" w:lineRule="auto"/>
              <w:jc w:val="center"/>
              <w:rPr>
                <w:rFonts w:ascii="Times New Roman" w:hAnsi="Times New Roman"/>
                <w:sz w:val="20"/>
                <w:szCs w:val="20"/>
              </w:rPr>
            </w:pPr>
            <w:r>
              <w:rPr>
                <w:rFonts w:ascii="Times New Roman" w:hAnsi="Times New Roman"/>
                <w:sz w:val="20"/>
                <w:szCs w:val="20"/>
              </w:rPr>
              <w:t>37,08</w:t>
            </w:r>
          </w:p>
        </w:tc>
      </w:tr>
      <w:tr w:rsidR="00B260DB" w:rsidRPr="00B831C9" w:rsidTr="001C756B">
        <w:tc>
          <w:tcPr>
            <w:tcW w:w="4140" w:type="dxa"/>
            <w:tcBorders>
              <w:bottom w:val="nil"/>
            </w:tcBorders>
          </w:tcPr>
          <w:p w:rsidR="00B260DB" w:rsidRPr="00B831C9" w:rsidRDefault="00B260DB" w:rsidP="001C756B">
            <w:pPr>
              <w:rPr>
                <w:rFonts w:ascii="Times New Roman" w:hAnsi="Times New Roman"/>
                <w:sz w:val="20"/>
                <w:szCs w:val="20"/>
              </w:rPr>
            </w:pPr>
            <w:r w:rsidRPr="00B831C9">
              <w:rPr>
                <w:rFonts w:ascii="Times New Roman" w:hAnsi="Times New Roman"/>
                <w:sz w:val="20"/>
                <w:szCs w:val="20"/>
              </w:rPr>
              <w:t xml:space="preserve">Výnosy z transferov a rozpočtových príjmov </w:t>
            </w: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693 – Výnosy samosprávy z bežných transferov zo ŠR a od iných subjektov VS</w:t>
            </w:r>
          </w:p>
        </w:tc>
        <w:tc>
          <w:tcPr>
            <w:tcW w:w="1559" w:type="dxa"/>
          </w:tcPr>
          <w:p w:rsidR="00B260DB" w:rsidRPr="00B831C9" w:rsidRDefault="008828A1" w:rsidP="001C756B">
            <w:pPr>
              <w:spacing w:line="360" w:lineRule="auto"/>
              <w:jc w:val="center"/>
              <w:rPr>
                <w:rFonts w:ascii="Times New Roman" w:hAnsi="Times New Roman"/>
                <w:sz w:val="20"/>
                <w:szCs w:val="20"/>
              </w:rPr>
            </w:pPr>
            <w:r>
              <w:rPr>
                <w:rFonts w:ascii="Times New Roman" w:hAnsi="Times New Roman"/>
                <w:sz w:val="20"/>
                <w:szCs w:val="20"/>
              </w:rPr>
              <w:t>8 674,41</w:t>
            </w:r>
          </w:p>
        </w:tc>
      </w:tr>
      <w:tr w:rsidR="00B260DB" w:rsidRPr="00B831C9" w:rsidTr="001C756B">
        <w:tc>
          <w:tcPr>
            <w:tcW w:w="4140" w:type="dxa"/>
            <w:tcBorders>
              <w:top w:val="nil"/>
              <w:bottom w:val="nil"/>
            </w:tcBorders>
          </w:tcPr>
          <w:p w:rsidR="00B260DB" w:rsidRPr="00B831C9" w:rsidRDefault="00B260DB" w:rsidP="001C756B">
            <w:pPr>
              <w:rPr>
                <w:rFonts w:ascii="Times New Roman" w:hAnsi="Times New Roman"/>
                <w:sz w:val="20"/>
                <w:szCs w:val="20"/>
              </w:rPr>
            </w:pPr>
            <w:r w:rsidRPr="00B831C9">
              <w:rPr>
                <w:rFonts w:ascii="Times New Roman" w:hAnsi="Times New Roman"/>
                <w:sz w:val="20"/>
                <w:szCs w:val="20"/>
              </w:rPr>
              <w:t xml:space="preserve">v obciach, VÚC, a v RO a PO zriadených obcou </w:t>
            </w: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964 – Výnosy samosprávy z kapitálových transferov zo ŠR a od iných subjektov VS</w:t>
            </w:r>
          </w:p>
        </w:tc>
        <w:tc>
          <w:tcPr>
            <w:tcW w:w="1559" w:type="dxa"/>
          </w:tcPr>
          <w:p w:rsidR="00B260DB" w:rsidRPr="00B831C9" w:rsidRDefault="008828A1" w:rsidP="001C756B">
            <w:pPr>
              <w:spacing w:line="360" w:lineRule="auto"/>
              <w:jc w:val="center"/>
              <w:rPr>
                <w:rFonts w:ascii="Times New Roman" w:hAnsi="Times New Roman"/>
                <w:sz w:val="20"/>
                <w:szCs w:val="20"/>
              </w:rPr>
            </w:pPr>
            <w:r>
              <w:rPr>
                <w:rFonts w:ascii="Times New Roman" w:hAnsi="Times New Roman"/>
                <w:sz w:val="20"/>
                <w:szCs w:val="20"/>
              </w:rPr>
              <w:t>14 520,76</w:t>
            </w:r>
          </w:p>
        </w:tc>
      </w:tr>
      <w:tr w:rsidR="00B260DB" w:rsidRPr="00B831C9" w:rsidTr="001C756B">
        <w:tc>
          <w:tcPr>
            <w:tcW w:w="4140" w:type="dxa"/>
            <w:tcBorders>
              <w:top w:val="nil"/>
              <w:bottom w:val="nil"/>
            </w:tcBorders>
          </w:tcPr>
          <w:p w:rsidR="00B260DB" w:rsidRPr="00B831C9" w:rsidRDefault="00B260DB" w:rsidP="001C756B">
            <w:pPr>
              <w:rPr>
                <w:rFonts w:ascii="Times New Roman" w:hAnsi="Times New Roman"/>
                <w:sz w:val="20"/>
                <w:szCs w:val="20"/>
              </w:rPr>
            </w:pPr>
            <w:r w:rsidRPr="00B831C9">
              <w:rPr>
                <w:rFonts w:ascii="Times New Roman" w:hAnsi="Times New Roman"/>
                <w:sz w:val="20"/>
                <w:szCs w:val="20"/>
              </w:rPr>
              <w:lastRenderedPageBreak/>
              <w:t>alebo VÚC</w:t>
            </w: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697 – Výnosy samosprávy z bežných transferov od ostatných subjektov mimo VS</w:t>
            </w:r>
          </w:p>
        </w:tc>
        <w:tc>
          <w:tcPr>
            <w:tcW w:w="1559" w:type="dxa"/>
          </w:tcPr>
          <w:p w:rsidR="00B260DB" w:rsidRPr="00B831C9" w:rsidRDefault="008828A1" w:rsidP="001C756B">
            <w:pPr>
              <w:spacing w:line="360" w:lineRule="auto"/>
              <w:jc w:val="center"/>
              <w:rPr>
                <w:rFonts w:ascii="Times New Roman" w:hAnsi="Times New Roman"/>
                <w:sz w:val="20"/>
                <w:szCs w:val="20"/>
              </w:rPr>
            </w:pPr>
            <w:r>
              <w:rPr>
                <w:rFonts w:ascii="Times New Roman" w:hAnsi="Times New Roman"/>
                <w:sz w:val="20"/>
                <w:szCs w:val="20"/>
              </w:rPr>
              <w:t>233,00</w:t>
            </w:r>
          </w:p>
        </w:tc>
      </w:tr>
      <w:tr w:rsidR="00B260DB" w:rsidRPr="00B831C9" w:rsidTr="001C756B">
        <w:tc>
          <w:tcPr>
            <w:tcW w:w="4140" w:type="dxa"/>
          </w:tcPr>
          <w:p w:rsidR="00B260DB" w:rsidRPr="00B831C9" w:rsidRDefault="00B260DB" w:rsidP="001C756B">
            <w:pPr>
              <w:rPr>
                <w:rFonts w:ascii="Times New Roman" w:hAnsi="Times New Roman"/>
                <w:sz w:val="20"/>
                <w:szCs w:val="20"/>
              </w:rPr>
            </w:pPr>
            <w:r w:rsidRPr="00B831C9">
              <w:rPr>
                <w:rFonts w:ascii="Times New Roman" w:hAnsi="Times New Roman"/>
                <w:sz w:val="20"/>
                <w:szCs w:val="20"/>
              </w:rPr>
              <w:t>Spolu</w:t>
            </w:r>
          </w:p>
        </w:tc>
        <w:tc>
          <w:tcPr>
            <w:tcW w:w="3515" w:type="dxa"/>
          </w:tcPr>
          <w:p w:rsidR="00B260DB" w:rsidRPr="00B831C9" w:rsidRDefault="00B260DB" w:rsidP="001C756B">
            <w:pPr>
              <w:spacing w:line="360" w:lineRule="auto"/>
              <w:rPr>
                <w:rFonts w:ascii="Times New Roman" w:hAnsi="Times New Roman"/>
                <w:sz w:val="20"/>
                <w:szCs w:val="20"/>
              </w:rPr>
            </w:pPr>
          </w:p>
        </w:tc>
        <w:tc>
          <w:tcPr>
            <w:tcW w:w="1559" w:type="dxa"/>
          </w:tcPr>
          <w:p w:rsidR="00B260DB" w:rsidRPr="00B831C9" w:rsidRDefault="008828A1" w:rsidP="001C756B">
            <w:pPr>
              <w:spacing w:line="360" w:lineRule="auto"/>
              <w:jc w:val="center"/>
              <w:rPr>
                <w:rFonts w:ascii="Times New Roman" w:hAnsi="Times New Roman"/>
                <w:sz w:val="20"/>
                <w:szCs w:val="20"/>
              </w:rPr>
            </w:pPr>
            <w:r>
              <w:rPr>
                <w:rFonts w:ascii="Times New Roman" w:hAnsi="Times New Roman"/>
                <w:sz w:val="20"/>
                <w:szCs w:val="20"/>
              </w:rPr>
              <w:t>157 367,67</w:t>
            </w:r>
          </w:p>
        </w:tc>
      </w:tr>
    </w:tbl>
    <w:p w:rsidR="00B260DB" w:rsidRDefault="00B260DB" w:rsidP="00B260DB">
      <w:pPr>
        <w:jc w:val="both"/>
        <w:rPr>
          <w:rFonts w:ascii="Times New Roman" w:hAnsi="Times New Roman"/>
          <w:sz w:val="20"/>
          <w:szCs w:val="20"/>
        </w:rPr>
      </w:pPr>
    </w:p>
    <w:p w:rsidR="00B260DB" w:rsidRDefault="00B260DB" w:rsidP="00B260DB">
      <w:pPr>
        <w:jc w:val="both"/>
        <w:rPr>
          <w:rFonts w:ascii="Times New Roman" w:hAnsi="Times New Roman"/>
          <w:sz w:val="20"/>
          <w:szCs w:val="20"/>
        </w:rPr>
      </w:pPr>
    </w:p>
    <w:p w:rsidR="00B260DB" w:rsidRDefault="00B260DB" w:rsidP="00B260DB">
      <w:pPr>
        <w:jc w:val="both"/>
        <w:rPr>
          <w:rFonts w:ascii="Times New Roman" w:hAnsi="Times New Roman"/>
          <w:sz w:val="20"/>
          <w:szCs w:val="20"/>
        </w:rPr>
      </w:pPr>
    </w:p>
    <w:p w:rsidR="00B260DB" w:rsidRPr="00B831C9" w:rsidRDefault="00B260DB" w:rsidP="00B260DB">
      <w:pPr>
        <w:jc w:val="both"/>
        <w:rPr>
          <w:rFonts w:ascii="Times New Roman" w:hAnsi="Times New Roman"/>
          <w:sz w:val="20"/>
          <w:szCs w:val="20"/>
        </w:rPr>
      </w:pPr>
    </w:p>
    <w:p w:rsidR="00B260DB" w:rsidRPr="00B831C9" w:rsidRDefault="00B260DB" w:rsidP="00B260DB">
      <w:pPr>
        <w:numPr>
          <w:ilvl w:val="0"/>
          <w:numId w:val="16"/>
        </w:numPr>
        <w:tabs>
          <w:tab w:val="clear" w:pos="720"/>
          <w:tab w:val="num" w:pos="360"/>
        </w:tabs>
        <w:spacing w:after="0" w:line="240" w:lineRule="auto"/>
        <w:ind w:left="360"/>
        <w:jc w:val="both"/>
        <w:rPr>
          <w:rFonts w:ascii="Times New Roman" w:hAnsi="Times New Roman"/>
          <w:sz w:val="20"/>
          <w:szCs w:val="20"/>
        </w:rPr>
      </w:pPr>
      <w:r w:rsidRPr="00B831C9">
        <w:rPr>
          <w:rFonts w:ascii="Times New Roman" w:hAnsi="Times New Roman"/>
          <w:sz w:val="20"/>
          <w:szCs w:val="20"/>
        </w:rPr>
        <w:t>Náklady  - popis a výška významných položiek /v EUR/</w:t>
      </w:r>
    </w:p>
    <w:p w:rsidR="00B260DB" w:rsidRPr="00B831C9" w:rsidRDefault="00B260DB" w:rsidP="00B260DB">
      <w:pPr>
        <w:pStyle w:val="Pismenka"/>
        <w:tabs>
          <w:tab w:val="clear" w:pos="426"/>
        </w:tabs>
        <w:ind w:left="360" w:firstLine="0"/>
        <w:rPr>
          <w:b w:val="0"/>
          <w:bCs w:val="0"/>
          <w:sz w:val="20"/>
          <w:szCs w:val="20"/>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515"/>
        <w:gridCol w:w="1559"/>
      </w:tblGrid>
      <w:tr w:rsidR="00B260DB" w:rsidRPr="00B831C9" w:rsidTr="001C756B">
        <w:tc>
          <w:tcPr>
            <w:tcW w:w="4140" w:type="dxa"/>
            <w:vAlign w:val="center"/>
          </w:tcPr>
          <w:p w:rsidR="00B260DB" w:rsidRPr="00B831C9" w:rsidRDefault="00B260DB" w:rsidP="001C756B">
            <w:pPr>
              <w:spacing w:line="360" w:lineRule="auto"/>
              <w:jc w:val="center"/>
              <w:rPr>
                <w:rFonts w:ascii="Times New Roman" w:hAnsi="Times New Roman"/>
                <w:sz w:val="20"/>
                <w:szCs w:val="20"/>
              </w:rPr>
            </w:pPr>
            <w:r w:rsidRPr="00B831C9">
              <w:rPr>
                <w:rFonts w:ascii="Times New Roman" w:hAnsi="Times New Roman"/>
                <w:sz w:val="20"/>
                <w:szCs w:val="20"/>
              </w:rPr>
              <w:t>Druh nákladov</w:t>
            </w:r>
          </w:p>
        </w:tc>
        <w:tc>
          <w:tcPr>
            <w:tcW w:w="3515" w:type="dxa"/>
            <w:vAlign w:val="center"/>
          </w:tcPr>
          <w:p w:rsidR="00B260DB" w:rsidRPr="00B831C9" w:rsidRDefault="00B260DB" w:rsidP="001C756B">
            <w:pPr>
              <w:jc w:val="center"/>
              <w:rPr>
                <w:rFonts w:ascii="Times New Roman" w:hAnsi="Times New Roman"/>
                <w:sz w:val="20"/>
                <w:szCs w:val="20"/>
              </w:rPr>
            </w:pPr>
            <w:r w:rsidRPr="00B831C9">
              <w:rPr>
                <w:rFonts w:ascii="Times New Roman" w:hAnsi="Times New Roman"/>
                <w:sz w:val="20"/>
                <w:szCs w:val="20"/>
              </w:rPr>
              <w:t>Popis /číslo účtu a názov/</w:t>
            </w:r>
          </w:p>
        </w:tc>
        <w:tc>
          <w:tcPr>
            <w:tcW w:w="1559" w:type="dxa"/>
            <w:vAlign w:val="center"/>
          </w:tcPr>
          <w:p w:rsidR="00B260DB" w:rsidRPr="00527B8E" w:rsidRDefault="00B260DB" w:rsidP="001C756B">
            <w:pPr>
              <w:jc w:val="center"/>
              <w:rPr>
                <w:rFonts w:ascii="Times New Roman" w:hAnsi="Times New Roman"/>
                <w:sz w:val="20"/>
                <w:szCs w:val="20"/>
              </w:rPr>
            </w:pPr>
            <w:r w:rsidRPr="00527B8E">
              <w:rPr>
                <w:rFonts w:ascii="Times New Roman" w:hAnsi="Times New Roman"/>
                <w:sz w:val="20"/>
                <w:szCs w:val="20"/>
              </w:rPr>
              <w:t>Suma v EUR</w:t>
            </w:r>
          </w:p>
        </w:tc>
      </w:tr>
      <w:tr w:rsidR="00B260DB" w:rsidRPr="00B831C9" w:rsidTr="001C756B">
        <w:tc>
          <w:tcPr>
            <w:tcW w:w="4140" w:type="dxa"/>
            <w:tcBorders>
              <w:bottom w:val="nil"/>
            </w:tcBorders>
          </w:tcPr>
          <w:p w:rsidR="00B260DB" w:rsidRPr="00B831C9" w:rsidRDefault="00B260DB" w:rsidP="001C756B">
            <w:pPr>
              <w:rPr>
                <w:rFonts w:ascii="Times New Roman" w:hAnsi="Times New Roman"/>
                <w:sz w:val="20"/>
                <w:szCs w:val="20"/>
              </w:rPr>
            </w:pPr>
            <w:r w:rsidRPr="00B831C9">
              <w:rPr>
                <w:rFonts w:ascii="Times New Roman" w:hAnsi="Times New Roman"/>
                <w:sz w:val="20"/>
                <w:szCs w:val="20"/>
              </w:rPr>
              <w:t>Spotrebované nákupy</w:t>
            </w: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 xml:space="preserve">501 – Spotreba materiálu </w:t>
            </w:r>
          </w:p>
        </w:tc>
        <w:tc>
          <w:tcPr>
            <w:tcW w:w="1559" w:type="dxa"/>
          </w:tcPr>
          <w:p w:rsidR="00B260DB" w:rsidRPr="00527B8E" w:rsidRDefault="008828A1" w:rsidP="001C756B">
            <w:pPr>
              <w:spacing w:line="360" w:lineRule="auto"/>
              <w:jc w:val="center"/>
              <w:rPr>
                <w:rFonts w:ascii="Times New Roman" w:hAnsi="Times New Roman"/>
                <w:sz w:val="20"/>
                <w:szCs w:val="20"/>
              </w:rPr>
            </w:pPr>
            <w:r>
              <w:rPr>
                <w:rFonts w:ascii="Times New Roman" w:hAnsi="Times New Roman"/>
                <w:sz w:val="20"/>
                <w:szCs w:val="20"/>
              </w:rPr>
              <w:t>7 417,53</w:t>
            </w:r>
          </w:p>
        </w:tc>
      </w:tr>
      <w:tr w:rsidR="00B260DB" w:rsidRPr="00B831C9" w:rsidTr="001C756B">
        <w:tc>
          <w:tcPr>
            <w:tcW w:w="4140" w:type="dxa"/>
            <w:tcBorders>
              <w:top w:val="nil"/>
              <w:bottom w:val="nil"/>
            </w:tcBorders>
          </w:tcPr>
          <w:p w:rsidR="00B260DB" w:rsidRPr="00B831C9" w:rsidRDefault="00B260DB" w:rsidP="001C756B">
            <w:pPr>
              <w:rPr>
                <w:rFonts w:ascii="Times New Roman" w:hAnsi="Times New Roman"/>
                <w:sz w:val="20"/>
                <w:szCs w:val="20"/>
              </w:rPr>
            </w:pP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502 – Spotreba energie</w:t>
            </w:r>
          </w:p>
        </w:tc>
        <w:tc>
          <w:tcPr>
            <w:tcW w:w="1559" w:type="dxa"/>
          </w:tcPr>
          <w:p w:rsidR="00B260DB" w:rsidRPr="00527B8E" w:rsidRDefault="008828A1" w:rsidP="001C756B">
            <w:pPr>
              <w:spacing w:line="360" w:lineRule="auto"/>
              <w:jc w:val="center"/>
              <w:rPr>
                <w:rFonts w:ascii="Times New Roman" w:hAnsi="Times New Roman"/>
                <w:sz w:val="20"/>
                <w:szCs w:val="20"/>
              </w:rPr>
            </w:pPr>
            <w:r>
              <w:rPr>
                <w:rFonts w:ascii="Times New Roman" w:hAnsi="Times New Roman"/>
                <w:sz w:val="20"/>
                <w:szCs w:val="20"/>
              </w:rPr>
              <w:t>7 879,54</w:t>
            </w:r>
          </w:p>
        </w:tc>
      </w:tr>
      <w:tr w:rsidR="00B260DB" w:rsidRPr="00B831C9" w:rsidTr="001C756B">
        <w:tc>
          <w:tcPr>
            <w:tcW w:w="4140" w:type="dxa"/>
            <w:tcBorders>
              <w:top w:val="nil"/>
            </w:tcBorders>
          </w:tcPr>
          <w:p w:rsidR="00B260DB" w:rsidRPr="00B831C9" w:rsidRDefault="00B260DB" w:rsidP="001C756B">
            <w:pPr>
              <w:rPr>
                <w:rFonts w:ascii="Times New Roman" w:hAnsi="Times New Roman"/>
                <w:sz w:val="20"/>
                <w:szCs w:val="20"/>
              </w:rPr>
            </w:pP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504 – Predaný  tovar</w:t>
            </w:r>
          </w:p>
        </w:tc>
        <w:tc>
          <w:tcPr>
            <w:tcW w:w="1559" w:type="dxa"/>
          </w:tcPr>
          <w:p w:rsidR="00B260DB" w:rsidRPr="00527B8E" w:rsidRDefault="00B260DB" w:rsidP="001C756B">
            <w:pPr>
              <w:spacing w:line="360" w:lineRule="auto"/>
              <w:jc w:val="center"/>
              <w:rPr>
                <w:rFonts w:ascii="Times New Roman" w:hAnsi="Times New Roman"/>
                <w:sz w:val="20"/>
                <w:szCs w:val="20"/>
              </w:rPr>
            </w:pPr>
            <w:r w:rsidRPr="00527B8E">
              <w:rPr>
                <w:rFonts w:ascii="Times New Roman" w:hAnsi="Times New Roman"/>
                <w:sz w:val="20"/>
                <w:szCs w:val="20"/>
              </w:rPr>
              <w:t>0</w:t>
            </w:r>
          </w:p>
        </w:tc>
      </w:tr>
      <w:tr w:rsidR="00B260DB" w:rsidRPr="00B831C9" w:rsidTr="001C756B">
        <w:tc>
          <w:tcPr>
            <w:tcW w:w="4140" w:type="dxa"/>
            <w:tcBorders>
              <w:bottom w:val="nil"/>
            </w:tcBorders>
          </w:tcPr>
          <w:p w:rsidR="00B260DB" w:rsidRPr="00B831C9" w:rsidRDefault="00B260DB" w:rsidP="001C756B">
            <w:pPr>
              <w:rPr>
                <w:rFonts w:ascii="Times New Roman" w:hAnsi="Times New Roman"/>
                <w:sz w:val="20"/>
                <w:szCs w:val="20"/>
              </w:rPr>
            </w:pPr>
            <w:r w:rsidRPr="00B831C9">
              <w:rPr>
                <w:rFonts w:ascii="Times New Roman" w:hAnsi="Times New Roman"/>
                <w:sz w:val="20"/>
                <w:szCs w:val="20"/>
              </w:rPr>
              <w:t xml:space="preserve">Služby </w:t>
            </w: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511 – Opravy a udržiavanie</w:t>
            </w:r>
          </w:p>
        </w:tc>
        <w:tc>
          <w:tcPr>
            <w:tcW w:w="1559" w:type="dxa"/>
          </w:tcPr>
          <w:p w:rsidR="00B260DB" w:rsidRPr="00527B8E" w:rsidRDefault="008828A1" w:rsidP="001C756B">
            <w:pPr>
              <w:spacing w:line="360" w:lineRule="auto"/>
              <w:jc w:val="center"/>
              <w:rPr>
                <w:rFonts w:ascii="Times New Roman" w:hAnsi="Times New Roman"/>
                <w:sz w:val="20"/>
                <w:szCs w:val="20"/>
              </w:rPr>
            </w:pPr>
            <w:r>
              <w:rPr>
                <w:rFonts w:ascii="Times New Roman" w:hAnsi="Times New Roman"/>
                <w:sz w:val="20"/>
                <w:szCs w:val="20"/>
              </w:rPr>
              <w:t>7 054,76</w:t>
            </w:r>
          </w:p>
        </w:tc>
      </w:tr>
      <w:tr w:rsidR="00B260DB" w:rsidRPr="00B831C9" w:rsidTr="001C756B">
        <w:tc>
          <w:tcPr>
            <w:tcW w:w="4140" w:type="dxa"/>
            <w:tcBorders>
              <w:top w:val="nil"/>
              <w:bottom w:val="nil"/>
            </w:tcBorders>
          </w:tcPr>
          <w:p w:rsidR="00B260DB" w:rsidRPr="00B831C9" w:rsidRDefault="00B260DB" w:rsidP="001C756B">
            <w:pPr>
              <w:rPr>
                <w:rFonts w:ascii="Times New Roman" w:hAnsi="Times New Roman"/>
                <w:sz w:val="20"/>
                <w:szCs w:val="20"/>
              </w:rPr>
            </w:pP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512 – Cestovné</w:t>
            </w:r>
          </w:p>
        </w:tc>
        <w:tc>
          <w:tcPr>
            <w:tcW w:w="1559" w:type="dxa"/>
          </w:tcPr>
          <w:p w:rsidR="00B260DB" w:rsidRPr="00527B8E" w:rsidRDefault="008828A1" w:rsidP="001C756B">
            <w:pPr>
              <w:spacing w:line="360" w:lineRule="auto"/>
              <w:jc w:val="center"/>
              <w:rPr>
                <w:rFonts w:ascii="Times New Roman" w:hAnsi="Times New Roman"/>
                <w:sz w:val="20"/>
                <w:szCs w:val="20"/>
              </w:rPr>
            </w:pPr>
            <w:r>
              <w:rPr>
                <w:rFonts w:ascii="Times New Roman" w:hAnsi="Times New Roman"/>
                <w:sz w:val="20"/>
                <w:szCs w:val="20"/>
              </w:rPr>
              <w:t>8,95</w:t>
            </w:r>
          </w:p>
        </w:tc>
      </w:tr>
      <w:tr w:rsidR="00B260DB" w:rsidRPr="00B831C9" w:rsidTr="001C756B">
        <w:tc>
          <w:tcPr>
            <w:tcW w:w="4140" w:type="dxa"/>
            <w:tcBorders>
              <w:top w:val="nil"/>
              <w:bottom w:val="nil"/>
            </w:tcBorders>
          </w:tcPr>
          <w:p w:rsidR="00B260DB" w:rsidRPr="00B831C9" w:rsidRDefault="00B260DB" w:rsidP="001C756B">
            <w:pPr>
              <w:rPr>
                <w:rFonts w:ascii="Times New Roman" w:hAnsi="Times New Roman"/>
                <w:sz w:val="20"/>
                <w:szCs w:val="20"/>
              </w:rPr>
            </w:pP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 xml:space="preserve">513 – Náklady na reprezentáciu </w:t>
            </w:r>
          </w:p>
        </w:tc>
        <w:tc>
          <w:tcPr>
            <w:tcW w:w="1559" w:type="dxa"/>
          </w:tcPr>
          <w:p w:rsidR="00B260DB" w:rsidRPr="00527B8E" w:rsidRDefault="008828A1" w:rsidP="001C756B">
            <w:pPr>
              <w:spacing w:line="360" w:lineRule="auto"/>
              <w:jc w:val="center"/>
              <w:rPr>
                <w:rFonts w:ascii="Times New Roman" w:hAnsi="Times New Roman"/>
                <w:sz w:val="20"/>
                <w:szCs w:val="20"/>
              </w:rPr>
            </w:pPr>
            <w:r>
              <w:rPr>
                <w:rFonts w:ascii="Times New Roman" w:hAnsi="Times New Roman"/>
                <w:sz w:val="20"/>
                <w:szCs w:val="20"/>
              </w:rPr>
              <w:t>160,91</w:t>
            </w:r>
          </w:p>
        </w:tc>
      </w:tr>
      <w:tr w:rsidR="00B260DB" w:rsidRPr="00B831C9" w:rsidTr="001C756B">
        <w:tc>
          <w:tcPr>
            <w:tcW w:w="4140" w:type="dxa"/>
            <w:tcBorders>
              <w:top w:val="nil"/>
            </w:tcBorders>
          </w:tcPr>
          <w:p w:rsidR="00B260DB" w:rsidRPr="00B831C9" w:rsidRDefault="00B260DB" w:rsidP="001C756B">
            <w:pPr>
              <w:rPr>
                <w:rFonts w:ascii="Times New Roman" w:hAnsi="Times New Roman"/>
                <w:sz w:val="20"/>
                <w:szCs w:val="20"/>
              </w:rPr>
            </w:pP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 xml:space="preserve">518 – Ostatné služby </w:t>
            </w:r>
          </w:p>
        </w:tc>
        <w:tc>
          <w:tcPr>
            <w:tcW w:w="1559" w:type="dxa"/>
          </w:tcPr>
          <w:p w:rsidR="00B260DB" w:rsidRPr="00527B8E" w:rsidRDefault="008828A1" w:rsidP="001C756B">
            <w:pPr>
              <w:spacing w:line="360" w:lineRule="auto"/>
              <w:jc w:val="center"/>
              <w:rPr>
                <w:rFonts w:ascii="Times New Roman" w:hAnsi="Times New Roman"/>
                <w:sz w:val="20"/>
                <w:szCs w:val="20"/>
              </w:rPr>
            </w:pPr>
            <w:r>
              <w:rPr>
                <w:rFonts w:ascii="Times New Roman" w:hAnsi="Times New Roman"/>
                <w:sz w:val="20"/>
                <w:szCs w:val="20"/>
              </w:rPr>
              <w:t>13 377,48</w:t>
            </w:r>
          </w:p>
        </w:tc>
      </w:tr>
      <w:tr w:rsidR="00B260DB" w:rsidRPr="00B831C9" w:rsidTr="001C756B">
        <w:tc>
          <w:tcPr>
            <w:tcW w:w="4140" w:type="dxa"/>
            <w:tcBorders>
              <w:bottom w:val="nil"/>
            </w:tcBorders>
          </w:tcPr>
          <w:p w:rsidR="00B260DB" w:rsidRPr="00B831C9" w:rsidRDefault="00B260DB" w:rsidP="001C756B">
            <w:pPr>
              <w:rPr>
                <w:rFonts w:ascii="Times New Roman" w:hAnsi="Times New Roman"/>
                <w:sz w:val="20"/>
                <w:szCs w:val="20"/>
              </w:rPr>
            </w:pPr>
            <w:r w:rsidRPr="00B831C9">
              <w:rPr>
                <w:rFonts w:ascii="Times New Roman" w:hAnsi="Times New Roman"/>
                <w:sz w:val="20"/>
                <w:szCs w:val="20"/>
              </w:rPr>
              <w:t>Osobné náklady</w:t>
            </w: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 xml:space="preserve">521 – Mzdové náklady </w:t>
            </w:r>
          </w:p>
        </w:tc>
        <w:tc>
          <w:tcPr>
            <w:tcW w:w="1559" w:type="dxa"/>
          </w:tcPr>
          <w:p w:rsidR="00B260DB" w:rsidRPr="00527B8E" w:rsidRDefault="008828A1" w:rsidP="001C756B">
            <w:pPr>
              <w:spacing w:line="360" w:lineRule="auto"/>
              <w:jc w:val="center"/>
              <w:rPr>
                <w:rFonts w:ascii="Times New Roman" w:hAnsi="Times New Roman"/>
                <w:sz w:val="20"/>
                <w:szCs w:val="20"/>
              </w:rPr>
            </w:pPr>
            <w:r>
              <w:rPr>
                <w:rFonts w:ascii="Times New Roman" w:hAnsi="Times New Roman"/>
                <w:sz w:val="20"/>
                <w:szCs w:val="20"/>
              </w:rPr>
              <w:t>53 553,90</w:t>
            </w:r>
          </w:p>
        </w:tc>
      </w:tr>
      <w:tr w:rsidR="00B260DB" w:rsidRPr="00B831C9" w:rsidTr="001C756B">
        <w:tc>
          <w:tcPr>
            <w:tcW w:w="4140" w:type="dxa"/>
            <w:tcBorders>
              <w:top w:val="nil"/>
            </w:tcBorders>
          </w:tcPr>
          <w:p w:rsidR="00B260DB" w:rsidRPr="00B831C9" w:rsidRDefault="00B260DB" w:rsidP="001C756B">
            <w:pPr>
              <w:rPr>
                <w:rFonts w:ascii="Times New Roman" w:hAnsi="Times New Roman"/>
                <w:sz w:val="20"/>
                <w:szCs w:val="20"/>
              </w:rPr>
            </w:pP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524 – Zákonné sociálne poistenie</w:t>
            </w:r>
          </w:p>
        </w:tc>
        <w:tc>
          <w:tcPr>
            <w:tcW w:w="1559" w:type="dxa"/>
          </w:tcPr>
          <w:p w:rsidR="00B260DB" w:rsidRPr="00527B8E" w:rsidRDefault="008828A1" w:rsidP="001C756B">
            <w:pPr>
              <w:spacing w:line="360" w:lineRule="auto"/>
              <w:jc w:val="center"/>
              <w:rPr>
                <w:rFonts w:ascii="Times New Roman" w:hAnsi="Times New Roman"/>
                <w:sz w:val="20"/>
                <w:szCs w:val="20"/>
              </w:rPr>
            </w:pPr>
            <w:r>
              <w:rPr>
                <w:rFonts w:ascii="Times New Roman" w:hAnsi="Times New Roman"/>
                <w:sz w:val="20"/>
                <w:szCs w:val="20"/>
              </w:rPr>
              <w:t>18 483,09</w:t>
            </w:r>
          </w:p>
        </w:tc>
      </w:tr>
      <w:tr w:rsidR="00B260DB" w:rsidRPr="00B831C9" w:rsidTr="001C756B">
        <w:tc>
          <w:tcPr>
            <w:tcW w:w="4140" w:type="dxa"/>
            <w:tcBorders>
              <w:bottom w:val="nil"/>
            </w:tcBorders>
          </w:tcPr>
          <w:p w:rsidR="00B260DB" w:rsidRPr="00B831C9" w:rsidRDefault="00B260DB" w:rsidP="001C756B">
            <w:pPr>
              <w:rPr>
                <w:rFonts w:ascii="Times New Roman" w:hAnsi="Times New Roman"/>
                <w:sz w:val="20"/>
                <w:szCs w:val="20"/>
              </w:rPr>
            </w:pP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525 – Ostatné sociálne poistenie</w:t>
            </w:r>
          </w:p>
        </w:tc>
        <w:tc>
          <w:tcPr>
            <w:tcW w:w="1559" w:type="dxa"/>
          </w:tcPr>
          <w:p w:rsidR="00B260DB" w:rsidRPr="00527B8E" w:rsidRDefault="008828A1" w:rsidP="001C756B">
            <w:pPr>
              <w:spacing w:line="360" w:lineRule="auto"/>
              <w:jc w:val="center"/>
              <w:rPr>
                <w:rFonts w:ascii="Times New Roman" w:hAnsi="Times New Roman"/>
                <w:sz w:val="20"/>
                <w:szCs w:val="20"/>
              </w:rPr>
            </w:pPr>
            <w:r>
              <w:rPr>
                <w:rFonts w:ascii="Times New Roman" w:hAnsi="Times New Roman"/>
                <w:sz w:val="20"/>
                <w:szCs w:val="20"/>
              </w:rPr>
              <w:t>925,00</w:t>
            </w:r>
          </w:p>
        </w:tc>
      </w:tr>
      <w:tr w:rsidR="00B260DB" w:rsidRPr="00B831C9" w:rsidTr="001C756B">
        <w:tc>
          <w:tcPr>
            <w:tcW w:w="4140" w:type="dxa"/>
            <w:tcBorders>
              <w:top w:val="nil"/>
              <w:bottom w:val="nil"/>
            </w:tcBorders>
          </w:tcPr>
          <w:p w:rsidR="00B260DB" w:rsidRPr="00B831C9" w:rsidRDefault="00B260DB" w:rsidP="001C756B">
            <w:pPr>
              <w:rPr>
                <w:rFonts w:ascii="Times New Roman" w:hAnsi="Times New Roman"/>
                <w:sz w:val="20"/>
                <w:szCs w:val="20"/>
              </w:rPr>
            </w:pP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527 – Zákonné sociálne poistenie</w:t>
            </w:r>
          </w:p>
        </w:tc>
        <w:tc>
          <w:tcPr>
            <w:tcW w:w="1559" w:type="dxa"/>
          </w:tcPr>
          <w:p w:rsidR="00B260DB" w:rsidRPr="00527B8E" w:rsidRDefault="008828A1" w:rsidP="001C756B">
            <w:pPr>
              <w:spacing w:line="360" w:lineRule="auto"/>
              <w:jc w:val="center"/>
              <w:rPr>
                <w:rFonts w:ascii="Times New Roman" w:hAnsi="Times New Roman"/>
                <w:sz w:val="20"/>
                <w:szCs w:val="20"/>
              </w:rPr>
            </w:pPr>
            <w:r>
              <w:rPr>
                <w:rFonts w:ascii="Times New Roman" w:hAnsi="Times New Roman"/>
                <w:sz w:val="20"/>
                <w:szCs w:val="20"/>
              </w:rPr>
              <w:t>900,48</w:t>
            </w:r>
          </w:p>
        </w:tc>
      </w:tr>
      <w:tr w:rsidR="00B260DB" w:rsidRPr="00B831C9" w:rsidTr="001C756B">
        <w:tc>
          <w:tcPr>
            <w:tcW w:w="4140" w:type="dxa"/>
            <w:tcBorders>
              <w:bottom w:val="nil"/>
            </w:tcBorders>
          </w:tcPr>
          <w:p w:rsidR="00B260DB" w:rsidRPr="00B831C9" w:rsidRDefault="00B260DB" w:rsidP="001C756B">
            <w:pPr>
              <w:rPr>
                <w:rFonts w:ascii="Times New Roman" w:hAnsi="Times New Roman"/>
                <w:sz w:val="20"/>
                <w:szCs w:val="20"/>
              </w:rPr>
            </w:pPr>
            <w:r w:rsidRPr="00B831C9">
              <w:rPr>
                <w:rFonts w:ascii="Times New Roman" w:hAnsi="Times New Roman"/>
                <w:sz w:val="20"/>
                <w:szCs w:val="20"/>
              </w:rPr>
              <w:t xml:space="preserve">Dane a poplatky </w:t>
            </w: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538 – Ostatné dane a poplatky</w:t>
            </w:r>
          </w:p>
        </w:tc>
        <w:tc>
          <w:tcPr>
            <w:tcW w:w="1559" w:type="dxa"/>
          </w:tcPr>
          <w:p w:rsidR="00B260DB" w:rsidRPr="00527B8E" w:rsidRDefault="008828A1" w:rsidP="001C756B">
            <w:pPr>
              <w:spacing w:line="360" w:lineRule="auto"/>
              <w:jc w:val="center"/>
              <w:rPr>
                <w:rFonts w:ascii="Times New Roman" w:hAnsi="Times New Roman"/>
                <w:sz w:val="20"/>
                <w:szCs w:val="20"/>
              </w:rPr>
            </w:pPr>
            <w:r>
              <w:rPr>
                <w:rFonts w:ascii="Times New Roman" w:hAnsi="Times New Roman"/>
                <w:sz w:val="20"/>
                <w:szCs w:val="20"/>
              </w:rPr>
              <w:t>1 366,16</w:t>
            </w:r>
          </w:p>
        </w:tc>
      </w:tr>
      <w:tr w:rsidR="00B260DB" w:rsidRPr="00B831C9" w:rsidTr="001C756B">
        <w:tc>
          <w:tcPr>
            <w:tcW w:w="4140" w:type="dxa"/>
            <w:tcBorders>
              <w:bottom w:val="nil"/>
            </w:tcBorders>
          </w:tcPr>
          <w:p w:rsidR="00B260DB" w:rsidRPr="00B831C9" w:rsidRDefault="00B260DB" w:rsidP="001C756B">
            <w:pPr>
              <w:rPr>
                <w:rFonts w:ascii="Times New Roman" w:hAnsi="Times New Roman"/>
                <w:sz w:val="20"/>
                <w:szCs w:val="20"/>
              </w:rPr>
            </w:pPr>
            <w:r w:rsidRPr="00B831C9">
              <w:rPr>
                <w:rFonts w:ascii="Times New Roman" w:hAnsi="Times New Roman"/>
                <w:sz w:val="20"/>
                <w:szCs w:val="20"/>
              </w:rPr>
              <w:t>Ostatné náklady na prevádzkovú činnosť</w:t>
            </w: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541 – Zostatková cena predaného DHM</w:t>
            </w:r>
          </w:p>
        </w:tc>
        <w:tc>
          <w:tcPr>
            <w:tcW w:w="1559" w:type="dxa"/>
            <w:vAlign w:val="center"/>
          </w:tcPr>
          <w:p w:rsidR="00B260DB" w:rsidRPr="00527B8E" w:rsidRDefault="008828A1" w:rsidP="001C756B">
            <w:pPr>
              <w:spacing w:line="360" w:lineRule="auto"/>
              <w:jc w:val="center"/>
              <w:rPr>
                <w:rFonts w:ascii="Times New Roman" w:hAnsi="Times New Roman"/>
                <w:sz w:val="20"/>
                <w:szCs w:val="20"/>
              </w:rPr>
            </w:pPr>
            <w:r>
              <w:rPr>
                <w:rFonts w:ascii="Times New Roman" w:hAnsi="Times New Roman"/>
                <w:sz w:val="20"/>
                <w:szCs w:val="20"/>
              </w:rPr>
              <w:t>2 735,50</w:t>
            </w:r>
          </w:p>
        </w:tc>
      </w:tr>
      <w:tr w:rsidR="00B260DB" w:rsidRPr="00B831C9" w:rsidTr="001C756B">
        <w:tc>
          <w:tcPr>
            <w:tcW w:w="4140" w:type="dxa"/>
            <w:tcBorders>
              <w:top w:val="nil"/>
              <w:bottom w:val="nil"/>
            </w:tcBorders>
          </w:tcPr>
          <w:p w:rsidR="00B260DB" w:rsidRPr="00B831C9" w:rsidRDefault="00B260DB" w:rsidP="001C756B">
            <w:pPr>
              <w:rPr>
                <w:rFonts w:ascii="Times New Roman" w:hAnsi="Times New Roman"/>
                <w:sz w:val="20"/>
                <w:szCs w:val="20"/>
              </w:rPr>
            </w:pP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545- Ostatné pokuty, penále z omeškania</w:t>
            </w:r>
          </w:p>
        </w:tc>
        <w:tc>
          <w:tcPr>
            <w:tcW w:w="1559" w:type="dxa"/>
          </w:tcPr>
          <w:p w:rsidR="00B260DB" w:rsidRPr="00527B8E" w:rsidRDefault="008828A1" w:rsidP="001C756B">
            <w:pPr>
              <w:spacing w:line="360" w:lineRule="auto"/>
              <w:jc w:val="center"/>
              <w:rPr>
                <w:rFonts w:ascii="Times New Roman" w:hAnsi="Times New Roman"/>
                <w:sz w:val="20"/>
                <w:szCs w:val="20"/>
              </w:rPr>
            </w:pPr>
            <w:r>
              <w:rPr>
                <w:rFonts w:ascii="Times New Roman" w:hAnsi="Times New Roman"/>
                <w:sz w:val="20"/>
                <w:szCs w:val="20"/>
              </w:rPr>
              <w:t>0</w:t>
            </w:r>
          </w:p>
        </w:tc>
      </w:tr>
      <w:tr w:rsidR="00B260DB" w:rsidRPr="00B831C9" w:rsidTr="001C756B">
        <w:tc>
          <w:tcPr>
            <w:tcW w:w="4140" w:type="dxa"/>
            <w:tcBorders>
              <w:top w:val="nil"/>
              <w:bottom w:val="nil"/>
            </w:tcBorders>
          </w:tcPr>
          <w:p w:rsidR="00B260DB" w:rsidRPr="00B831C9" w:rsidRDefault="00B260DB" w:rsidP="001C756B">
            <w:pPr>
              <w:rPr>
                <w:rFonts w:ascii="Times New Roman" w:hAnsi="Times New Roman"/>
                <w:sz w:val="20"/>
                <w:szCs w:val="20"/>
              </w:rPr>
            </w:pP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546 – Odpis pohľadávky</w:t>
            </w:r>
          </w:p>
        </w:tc>
        <w:tc>
          <w:tcPr>
            <w:tcW w:w="1559" w:type="dxa"/>
          </w:tcPr>
          <w:p w:rsidR="00B260DB" w:rsidRPr="00527B8E" w:rsidRDefault="008828A1" w:rsidP="001C756B">
            <w:pPr>
              <w:spacing w:line="360" w:lineRule="auto"/>
              <w:jc w:val="center"/>
              <w:rPr>
                <w:rFonts w:ascii="Times New Roman" w:hAnsi="Times New Roman"/>
                <w:sz w:val="20"/>
                <w:szCs w:val="20"/>
              </w:rPr>
            </w:pPr>
            <w:r>
              <w:rPr>
                <w:rFonts w:ascii="Times New Roman" w:hAnsi="Times New Roman"/>
                <w:sz w:val="20"/>
                <w:szCs w:val="20"/>
              </w:rPr>
              <w:t>0</w:t>
            </w:r>
          </w:p>
        </w:tc>
      </w:tr>
      <w:tr w:rsidR="00B260DB" w:rsidRPr="00B831C9" w:rsidTr="001C756B">
        <w:tc>
          <w:tcPr>
            <w:tcW w:w="4140" w:type="dxa"/>
            <w:tcBorders>
              <w:top w:val="nil"/>
              <w:bottom w:val="nil"/>
            </w:tcBorders>
          </w:tcPr>
          <w:p w:rsidR="00B260DB" w:rsidRPr="00B831C9" w:rsidRDefault="00B260DB" w:rsidP="001C756B">
            <w:pPr>
              <w:rPr>
                <w:rFonts w:ascii="Times New Roman" w:hAnsi="Times New Roman"/>
                <w:sz w:val="20"/>
                <w:szCs w:val="20"/>
              </w:rPr>
            </w:pP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548 – Ostatné náklady na prevádzku</w:t>
            </w:r>
          </w:p>
        </w:tc>
        <w:tc>
          <w:tcPr>
            <w:tcW w:w="1559" w:type="dxa"/>
          </w:tcPr>
          <w:p w:rsidR="00B260DB" w:rsidRPr="00527B8E" w:rsidRDefault="008828A1" w:rsidP="001C756B">
            <w:pPr>
              <w:spacing w:line="360" w:lineRule="auto"/>
              <w:jc w:val="center"/>
              <w:rPr>
                <w:rFonts w:ascii="Times New Roman" w:hAnsi="Times New Roman"/>
                <w:sz w:val="20"/>
                <w:szCs w:val="20"/>
              </w:rPr>
            </w:pPr>
            <w:r>
              <w:rPr>
                <w:rFonts w:ascii="Times New Roman" w:hAnsi="Times New Roman"/>
                <w:sz w:val="20"/>
                <w:szCs w:val="20"/>
              </w:rPr>
              <w:t>916,20</w:t>
            </w:r>
          </w:p>
        </w:tc>
      </w:tr>
      <w:tr w:rsidR="00B260DB" w:rsidRPr="00B831C9" w:rsidTr="001C756B">
        <w:tc>
          <w:tcPr>
            <w:tcW w:w="4140" w:type="dxa"/>
            <w:tcBorders>
              <w:bottom w:val="nil"/>
            </w:tcBorders>
          </w:tcPr>
          <w:p w:rsidR="00B260DB" w:rsidRPr="00B831C9" w:rsidRDefault="00B260DB" w:rsidP="001C756B">
            <w:pPr>
              <w:rPr>
                <w:rFonts w:ascii="Times New Roman" w:hAnsi="Times New Roman"/>
                <w:sz w:val="20"/>
                <w:szCs w:val="20"/>
              </w:rPr>
            </w:pPr>
            <w:r w:rsidRPr="00B831C9">
              <w:rPr>
                <w:rFonts w:ascii="Times New Roman" w:hAnsi="Times New Roman"/>
                <w:sz w:val="20"/>
                <w:szCs w:val="20"/>
              </w:rPr>
              <w:lastRenderedPageBreak/>
              <w:t xml:space="preserve">Odpisy, rezervy a opravné položky </w:t>
            </w: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 xml:space="preserve">551 – Odpisy DNM a DHM </w:t>
            </w:r>
          </w:p>
        </w:tc>
        <w:tc>
          <w:tcPr>
            <w:tcW w:w="1559" w:type="dxa"/>
          </w:tcPr>
          <w:p w:rsidR="00B260DB" w:rsidRPr="00527B8E" w:rsidRDefault="008828A1" w:rsidP="001C756B">
            <w:pPr>
              <w:spacing w:line="360" w:lineRule="auto"/>
              <w:jc w:val="center"/>
              <w:rPr>
                <w:rFonts w:ascii="Times New Roman" w:hAnsi="Times New Roman"/>
                <w:sz w:val="20"/>
                <w:szCs w:val="20"/>
              </w:rPr>
            </w:pPr>
            <w:r>
              <w:rPr>
                <w:rFonts w:ascii="Times New Roman" w:hAnsi="Times New Roman"/>
                <w:sz w:val="20"/>
                <w:szCs w:val="20"/>
              </w:rPr>
              <w:t>24 604,13</w:t>
            </w:r>
          </w:p>
        </w:tc>
      </w:tr>
      <w:tr w:rsidR="00B260DB" w:rsidRPr="00B831C9" w:rsidTr="001C756B">
        <w:tc>
          <w:tcPr>
            <w:tcW w:w="4140" w:type="dxa"/>
            <w:tcBorders>
              <w:top w:val="nil"/>
              <w:bottom w:val="nil"/>
            </w:tcBorders>
          </w:tcPr>
          <w:p w:rsidR="00B260DB" w:rsidRPr="00B831C9" w:rsidRDefault="00B260DB" w:rsidP="001C756B">
            <w:pPr>
              <w:rPr>
                <w:rFonts w:ascii="Times New Roman" w:hAnsi="Times New Roman"/>
                <w:sz w:val="20"/>
                <w:szCs w:val="20"/>
              </w:rPr>
            </w:pPr>
            <w:r w:rsidRPr="00B831C9">
              <w:rPr>
                <w:rFonts w:ascii="Times New Roman" w:hAnsi="Times New Roman"/>
                <w:sz w:val="20"/>
                <w:szCs w:val="20"/>
              </w:rPr>
              <w:t xml:space="preserve">z prevádzkovej a finančnej činnosti a zúčtovanie </w:t>
            </w: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553 – Tvorba ostatných rezerv z prevádzkovej činnosti</w:t>
            </w:r>
          </w:p>
        </w:tc>
        <w:tc>
          <w:tcPr>
            <w:tcW w:w="1559" w:type="dxa"/>
          </w:tcPr>
          <w:p w:rsidR="00B260DB" w:rsidRPr="00527B8E" w:rsidRDefault="008828A1" w:rsidP="001C756B">
            <w:pPr>
              <w:spacing w:line="360" w:lineRule="auto"/>
              <w:jc w:val="center"/>
              <w:rPr>
                <w:rFonts w:ascii="Times New Roman" w:hAnsi="Times New Roman"/>
                <w:sz w:val="20"/>
                <w:szCs w:val="20"/>
              </w:rPr>
            </w:pPr>
            <w:r>
              <w:rPr>
                <w:rFonts w:ascii="Times New Roman" w:hAnsi="Times New Roman"/>
                <w:sz w:val="20"/>
                <w:szCs w:val="20"/>
              </w:rPr>
              <w:t>650,00</w:t>
            </w:r>
          </w:p>
        </w:tc>
      </w:tr>
      <w:tr w:rsidR="00B260DB" w:rsidRPr="00B831C9" w:rsidTr="001C756B">
        <w:tc>
          <w:tcPr>
            <w:tcW w:w="4140" w:type="dxa"/>
            <w:tcBorders>
              <w:top w:val="nil"/>
              <w:bottom w:val="nil"/>
            </w:tcBorders>
          </w:tcPr>
          <w:p w:rsidR="00B260DB" w:rsidRPr="00B831C9" w:rsidRDefault="00B260DB" w:rsidP="001C756B">
            <w:pPr>
              <w:rPr>
                <w:rFonts w:ascii="Times New Roman" w:hAnsi="Times New Roman"/>
                <w:sz w:val="20"/>
                <w:szCs w:val="20"/>
              </w:rPr>
            </w:pP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 xml:space="preserve">558 – Tvorba ostatných </w:t>
            </w:r>
            <w:proofErr w:type="spellStart"/>
            <w:r w:rsidRPr="00B831C9">
              <w:rPr>
                <w:rFonts w:ascii="Times New Roman" w:hAnsi="Times New Roman"/>
                <w:sz w:val="20"/>
                <w:szCs w:val="20"/>
              </w:rPr>
              <w:t>oprav.položiek</w:t>
            </w:r>
            <w:proofErr w:type="spellEnd"/>
          </w:p>
        </w:tc>
        <w:tc>
          <w:tcPr>
            <w:tcW w:w="1559" w:type="dxa"/>
          </w:tcPr>
          <w:p w:rsidR="00B260DB" w:rsidRPr="00527B8E" w:rsidRDefault="008828A1" w:rsidP="001C756B">
            <w:pPr>
              <w:spacing w:line="360" w:lineRule="auto"/>
              <w:jc w:val="center"/>
              <w:rPr>
                <w:rFonts w:ascii="Times New Roman" w:hAnsi="Times New Roman"/>
                <w:sz w:val="20"/>
                <w:szCs w:val="20"/>
              </w:rPr>
            </w:pPr>
            <w:r>
              <w:rPr>
                <w:rFonts w:ascii="Times New Roman" w:hAnsi="Times New Roman"/>
                <w:sz w:val="20"/>
                <w:szCs w:val="20"/>
              </w:rPr>
              <w:t>6 620,80</w:t>
            </w:r>
          </w:p>
        </w:tc>
      </w:tr>
      <w:tr w:rsidR="00B260DB" w:rsidRPr="00B831C9" w:rsidTr="001C756B">
        <w:tc>
          <w:tcPr>
            <w:tcW w:w="4140" w:type="dxa"/>
            <w:tcBorders>
              <w:bottom w:val="nil"/>
            </w:tcBorders>
          </w:tcPr>
          <w:p w:rsidR="00B260DB" w:rsidRPr="00B831C9" w:rsidRDefault="00B260DB" w:rsidP="001C756B">
            <w:pPr>
              <w:rPr>
                <w:rFonts w:ascii="Times New Roman" w:hAnsi="Times New Roman"/>
                <w:sz w:val="20"/>
                <w:szCs w:val="20"/>
              </w:rPr>
            </w:pPr>
            <w:r w:rsidRPr="00B831C9">
              <w:rPr>
                <w:rFonts w:ascii="Times New Roman" w:hAnsi="Times New Roman"/>
                <w:sz w:val="20"/>
                <w:szCs w:val="20"/>
              </w:rPr>
              <w:t xml:space="preserve">Finančné náklady </w:t>
            </w: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562 - Úroky</w:t>
            </w:r>
          </w:p>
        </w:tc>
        <w:tc>
          <w:tcPr>
            <w:tcW w:w="1559" w:type="dxa"/>
          </w:tcPr>
          <w:p w:rsidR="00B260DB" w:rsidRPr="00527B8E" w:rsidRDefault="008828A1" w:rsidP="001C756B">
            <w:pPr>
              <w:spacing w:line="360" w:lineRule="auto"/>
              <w:jc w:val="center"/>
              <w:rPr>
                <w:rFonts w:ascii="Times New Roman" w:hAnsi="Times New Roman"/>
                <w:sz w:val="20"/>
                <w:szCs w:val="20"/>
              </w:rPr>
            </w:pPr>
            <w:r>
              <w:rPr>
                <w:rFonts w:ascii="Times New Roman" w:hAnsi="Times New Roman"/>
                <w:sz w:val="20"/>
                <w:szCs w:val="20"/>
              </w:rPr>
              <w:t>582,92</w:t>
            </w:r>
          </w:p>
        </w:tc>
      </w:tr>
      <w:tr w:rsidR="00B260DB" w:rsidRPr="00B831C9" w:rsidTr="001C756B">
        <w:tc>
          <w:tcPr>
            <w:tcW w:w="4140" w:type="dxa"/>
            <w:tcBorders>
              <w:top w:val="nil"/>
              <w:bottom w:val="nil"/>
            </w:tcBorders>
          </w:tcPr>
          <w:p w:rsidR="00B260DB" w:rsidRPr="00B831C9" w:rsidRDefault="00B260DB" w:rsidP="001C756B">
            <w:pPr>
              <w:rPr>
                <w:rFonts w:ascii="Times New Roman" w:hAnsi="Times New Roman"/>
                <w:sz w:val="20"/>
                <w:szCs w:val="20"/>
              </w:rPr>
            </w:pP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568 – Ostatné finančné náklady</w:t>
            </w:r>
          </w:p>
        </w:tc>
        <w:tc>
          <w:tcPr>
            <w:tcW w:w="1559" w:type="dxa"/>
          </w:tcPr>
          <w:p w:rsidR="00B260DB" w:rsidRPr="00527B8E" w:rsidRDefault="008828A1" w:rsidP="001C756B">
            <w:pPr>
              <w:spacing w:line="360" w:lineRule="auto"/>
              <w:jc w:val="center"/>
              <w:rPr>
                <w:rFonts w:ascii="Times New Roman" w:hAnsi="Times New Roman"/>
                <w:sz w:val="20"/>
                <w:szCs w:val="20"/>
              </w:rPr>
            </w:pPr>
            <w:r>
              <w:rPr>
                <w:rFonts w:ascii="Times New Roman" w:hAnsi="Times New Roman"/>
                <w:sz w:val="20"/>
                <w:szCs w:val="20"/>
              </w:rPr>
              <w:t>691,82</w:t>
            </w:r>
          </w:p>
        </w:tc>
      </w:tr>
      <w:tr w:rsidR="00B260DB" w:rsidRPr="00B831C9" w:rsidTr="001C756B">
        <w:tc>
          <w:tcPr>
            <w:tcW w:w="4140" w:type="dxa"/>
          </w:tcPr>
          <w:p w:rsidR="00B260DB" w:rsidRPr="00B831C9" w:rsidRDefault="00B260DB" w:rsidP="001C756B">
            <w:pPr>
              <w:rPr>
                <w:rFonts w:ascii="Times New Roman" w:hAnsi="Times New Roman"/>
                <w:sz w:val="20"/>
                <w:szCs w:val="20"/>
              </w:rPr>
            </w:pPr>
            <w:r w:rsidRPr="00B831C9">
              <w:rPr>
                <w:rFonts w:ascii="Times New Roman" w:hAnsi="Times New Roman"/>
                <w:sz w:val="20"/>
                <w:szCs w:val="20"/>
              </w:rPr>
              <w:t xml:space="preserve">Náklady na transfery a náklady z odvodu príjmov </w:t>
            </w: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 xml:space="preserve">585 – Náklady na </w:t>
            </w:r>
            <w:proofErr w:type="spellStart"/>
            <w:r w:rsidRPr="00B831C9">
              <w:rPr>
                <w:rFonts w:ascii="Times New Roman" w:hAnsi="Times New Roman"/>
                <w:sz w:val="20"/>
                <w:szCs w:val="20"/>
              </w:rPr>
              <w:t>transféry</w:t>
            </w:r>
            <w:proofErr w:type="spellEnd"/>
            <w:r w:rsidRPr="00B831C9">
              <w:rPr>
                <w:rFonts w:ascii="Times New Roman" w:hAnsi="Times New Roman"/>
                <w:sz w:val="20"/>
                <w:szCs w:val="20"/>
              </w:rPr>
              <w:t xml:space="preserve"> z rozpočtu obce, VÚC ostatným  subjektom  VS</w:t>
            </w:r>
          </w:p>
        </w:tc>
        <w:tc>
          <w:tcPr>
            <w:tcW w:w="1559" w:type="dxa"/>
          </w:tcPr>
          <w:p w:rsidR="00B260DB" w:rsidRPr="00527B8E" w:rsidRDefault="001615F6" w:rsidP="001C756B">
            <w:pPr>
              <w:spacing w:line="360" w:lineRule="auto"/>
              <w:jc w:val="center"/>
              <w:rPr>
                <w:rFonts w:ascii="Times New Roman" w:hAnsi="Times New Roman"/>
                <w:sz w:val="20"/>
                <w:szCs w:val="20"/>
              </w:rPr>
            </w:pPr>
            <w:r>
              <w:rPr>
                <w:rFonts w:ascii="Times New Roman" w:hAnsi="Times New Roman"/>
                <w:sz w:val="20"/>
                <w:szCs w:val="20"/>
              </w:rPr>
              <w:t>429,00</w:t>
            </w:r>
          </w:p>
        </w:tc>
      </w:tr>
      <w:tr w:rsidR="00B260DB" w:rsidRPr="00B831C9" w:rsidTr="001C756B">
        <w:tc>
          <w:tcPr>
            <w:tcW w:w="4140" w:type="dxa"/>
          </w:tcPr>
          <w:p w:rsidR="00B260DB" w:rsidRPr="00B831C9" w:rsidRDefault="00B260DB" w:rsidP="001C756B">
            <w:pPr>
              <w:rPr>
                <w:rFonts w:ascii="Times New Roman" w:hAnsi="Times New Roman"/>
                <w:sz w:val="20"/>
                <w:szCs w:val="20"/>
              </w:rPr>
            </w:pP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 xml:space="preserve">586 – Náklady na </w:t>
            </w:r>
            <w:proofErr w:type="spellStart"/>
            <w:r w:rsidRPr="00B831C9">
              <w:rPr>
                <w:rFonts w:ascii="Times New Roman" w:hAnsi="Times New Roman"/>
                <w:sz w:val="20"/>
                <w:szCs w:val="20"/>
              </w:rPr>
              <w:t>transféry</w:t>
            </w:r>
            <w:proofErr w:type="spellEnd"/>
            <w:r w:rsidRPr="00B831C9">
              <w:rPr>
                <w:rFonts w:ascii="Times New Roman" w:hAnsi="Times New Roman"/>
                <w:sz w:val="20"/>
                <w:szCs w:val="20"/>
              </w:rPr>
              <w:t xml:space="preserve"> z rozpočtu obce, VÚC subjektom mimo VS</w:t>
            </w:r>
          </w:p>
        </w:tc>
        <w:tc>
          <w:tcPr>
            <w:tcW w:w="1559" w:type="dxa"/>
          </w:tcPr>
          <w:p w:rsidR="00B260DB" w:rsidRPr="00527B8E" w:rsidRDefault="001615F6" w:rsidP="001C756B">
            <w:pPr>
              <w:spacing w:line="360" w:lineRule="auto"/>
              <w:jc w:val="center"/>
              <w:rPr>
                <w:rFonts w:ascii="Times New Roman" w:hAnsi="Times New Roman"/>
                <w:sz w:val="20"/>
                <w:szCs w:val="20"/>
              </w:rPr>
            </w:pPr>
            <w:r>
              <w:rPr>
                <w:rFonts w:ascii="Times New Roman" w:hAnsi="Times New Roman"/>
                <w:sz w:val="20"/>
                <w:szCs w:val="20"/>
              </w:rPr>
              <w:t>5 496,29</w:t>
            </w:r>
          </w:p>
        </w:tc>
      </w:tr>
      <w:tr w:rsidR="00B260DB" w:rsidRPr="00B831C9" w:rsidTr="001C756B">
        <w:tc>
          <w:tcPr>
            <w:tcW w:w="4140" w:type="dxa"/>
            <w:tcBorders>
              <w:bottom w:val="nil"/>
            </w:tcBorders>
          </w:tcPr>
          <w:p w:rsidR="00B260DB" w:rsidRPr="00B831C9" w:rsidRDefault="00B260DB" w:rsidP="001C756B">
            <w:pPr>
              <w:rPr>
                <w:rFonts w:ascii="Times New Roman" w:hAnsi="Times New Roman"/>
                <w:sz w:val="20"/>
                <w:szCs w:val="20"/>
              </w:rPr>
            </w:pPr>
            <w:r w:rsidRPr="00B831C9">
              <w:rPr>
                <w:rFonts w:ascii="Times New Roman" w:hAnsi="Times New Roman"/>
                <w:sz w:val="20"/>
                <w:szCs w:val="20"/>
              </w:rPr>
              <w:t>Dane z príjmov</w:t>
            </w:r>
          </w:p>
        </w:tc>
        <w:tc>
          <w:tcPr>
            <w:tcW w:w="3515" w:type="dxa"/>
          </w:tcPr>
          <w:p w:rsidR="00B260DB" w:rsidRPr="00B831C9" w:rsidRDefault="00B260DB" w:rsidP="001C756B">
            <w:pPr>
              <w:spacing w:line="360" w:lineRule="auto"/>
              <w:rPr>
                <w:rFonts w:ascii="Times New Roman" w:hAnsi="Times New Roman"/>
                <w:sz w:val="20"/>
                <w:szCs w:val="20"/>
              </w:rPr>
            </w:pPr>
            <w:r w:rsidRPr="00B831C9">
              <w:rPr>
                <w:rFonts w:ascii="Times New Roman" w:hAnsi="Times New Roman"/>
                <w:sz w:val="20"/>
                <w:szCs w:val="20"/>
              </w:rPr>
              <w:t xml:space="preserve">591- Splatná daň z príjmov </w:t>
            </w:r>
          </w:p>
          <w:p w:rsidR="00B260DB" w:rsidRPr="00B831C9" w:rsidRDefault="00B260DB" w:rsidP="001615F6">
            <w:pPr>
              <w:spacing w:line="360" w:lineRule="auto"/>
              <w:rPr>
                <w:rFonts w:ascii="Times New Roman" w:hAnsi="Times New Roman"/>
                <w:sz w:val="20"/>
                <w:szCs w:val="20"/>
              </w:rPr>
            </w:pPr>
          </w:p>
        </w:tc>
        <w:tc>
          <w:tcPr>
            <w:tcW w:w="1559" w:type="dxa"/>
          </w:tcPr>
          <w:p w:rsidR="00B260DB" w:rsidRPr="00527B8E" w:rsidRDefault="001615F6" w:rsidP="001C756B">
            <w:pPr>
              <w:spacing w:line="360" w:lineRule="auto"/>
              <w:jc w:val="center"/>
              <w:rPr>
                <w:rFonts w:ascii="Times New Roman" w:hAnsi="Times New Roman"/>
                <w:sz w:val="20"/>
                <w:szCs w:val="20"/>
              </w:rPr>
            </w:pPr>
            <w:r>
              <w:rPr>
                <w:rFonts w:ascii="Times New Roman" w:hAnsi="Times New Roman"/>
                <w:sz w:val="20"/>
                <w:szCs w:val="20"/>
              </w:rPr>
              <w:t>3,51</w:t>
            </w:r>
          </w:p>
        </w:tc>
      </w:tr>
      <w:tr w:rsidR="00B260DB" w:rsidRPr="00B831C9" w:rsidTr="001C756B">
        <w:tc>
          <w:tcPr>
            <w:tcW w:w="4140" w:type="dxa"/>
          </w:tcPr>
          <w:p w:rsidR="00B260DB" w:rsidRPr="00B831C9" w:rsidRDefault="00B260DB" w:rsidP="001C756B">
            <w:pPr>
              <w:rPr>
                <w:rFonts w:ascii="Times New Roman" w:hAnsi="Times New Roman"/>
                <w:sz w:val="20"/>
                <w:szCs w:val="20"/>
              </w:rPr>
            </w:pPr>
            <w:r w:rsidRPr="00B831C9">
              <w:rPr>
                <w:rFonts w:ascii="Times New Roman" w:hAnsi="Times New Roman"/>
                <w:sz w:val="20"/>
                <w:szCs w:val="20"/>
              </w:rPr>
              <w:t>Spolu</w:t>
            </w:r>
          </w:p>
        </w:tc>
        <w:tc>
          <w:tcPr>
            <w:tcW w:w="3515" w:type="dxa"/>
          </w:tcPr>
          <w:p w:rsidR="00B260DB" w:rsidRPr="00B831C9" w:rsidRDefault="00B260DB" w:rsidP="001C756B">
            <w:pPr>
              <w:spacing w:line="360" w:lineRule="auto"/>
              <w:rPr>
                <w:rFonts w:ascii="Times New Roman" w:hAnsi="Times New Roman"/>
                <w:sz w:val="20"/>
                <w:szCs w:val="20"/>
              </w:rPr>
            </w:pPr>
          </w:p>
        </w:tc>
        <w:tc>
          <w:tcPr>
            <w:tcW w:w="1559" w:type="dxa"/>
          </w:tcPr>
          <w:p w:rsidR="00B260DB" w:rsidRPr="00527B8E" w:rsidRDefault="001615F6" w:rsidP="004C4A00">
            <w:pPr>
              <w:spacing w:line="360" w:lineRule="auto"/>
              <w:jc w:val="center"/>
              <w:rPr>
                <w:rFonts w:ascii="Times New Roman" w:hAnsi="Times New Roman"/>
                <w:sz w:val="20"/>
                <w:szCs w:val="20"/>
              </w:rPr>
            </w:pPr>
            <w:r>
              <w:rPr>
                <w:rFonts w:ascii="Times New Roman" w:hAnsi="Times New Roman"/>
                <w:sz w:val="20"/>
                <w:szCs w:val="20"/>
              </w:rPr>
              <w:t>153</w:t>
            </w:r>
            <w:r w:rsidR="004C4A00">
              <w:rPr>
                <w:rFonts w:ascii="Times New Roman" w:hAnsi="Times New Roman"/>
                <w:sz w:val="20"/>
                <w:szCs w:val="20"/>
              </w:rPr>
              <w:t> </w:t>
            </w:r>
            <w:r>
              <w:rPr>
                <w:rFonts w:ascii="Times New Roman" w:hAnsi="Times New Roman"/>
                <w:sz w:val="20"/>
                <w:szCs w:val="20"/>
              </w:rPr>
              <w:t>85</w:t>
            </w:r>
            <w:r w:rsidR="004C4A00">
              <w:rPr>
                <w:rFonts w:ascii="Times New Roman" w:hAnsi="Times New Roman"/>
                <w:sz w:val="20"/>
                <w:szCs w:val="20"/>
              </w:rPr>
              <w:t>7,97</w:t>
            </w:r>
          </w:p>
        </w:tc>
      </w:tr>
    </w:tbl>
    <w:p w:rsidR="00B260DB" w:rsidRDefault="00B260DB" w:rsidP="00B260DB">
      <w:pPr>
        <w:rPr>
          <w:rFonts w:ascii="Times New Roman" w:hAnsi="Times New Roman"/>
          <w:b/>
          <w:sz w:val="24"/>
          <w:szCs w:val="24"/>
        </w:rPr>
      </w:pPr>
    </w:p>
    <w:p w:rsidR="00B93588" w:rsidRPr="00B93588" w:rsidRDefault="00B93588" w:rsidP="00B93588">
      <w:pPr>
        <w:spacing w:line="360" w:lineRule="auto"/>
        <w:jc w:val="both"/>
        <w:rPr>
          <w:rFonts w:ascii="Times New Roman" w:hAnsi="Times New Roman"/>
          <w:sz w:val="24"/>
          <w:szCs w:val="24"/>
        </w:rPr>
      </w:pPr>
      <w:r>
        <w:rPr>
          <w:rFonts w:ascii="Times New Roman" w:hAnsi="Times New Roman"/>
          <w:sz w:val="24"/>
          <w:szCs w:val="24"/>
        </w:rPr>
        <w:t>Hospodársky výsledok /kladný</w:t>
      </w:r>
      <w:r w:rsidRPr="00B93588">
        <w:rPr>
          <w:rFonts w:ascii="Times New Roman" w:hAnsi="Times New Roman"/>
          <w:sz w:val="24"/>
          <w:szCs w:val="24"/>
        </w:rPr>
        <w:t xml:space="preserve">/ v sume </w:t>
      </w:r>
      <w:r>
        <w:rPr>
          <w:rFonts w:ascii="Times New Roman" w:hAnsi="Times New Roman"/>
          <w:sz w:val="24"/>
          <w:szCs w:val="24"/>
        </w:rPr>
        <w:t>3</w:t>
      </w:r>
      <w:r w:rsidR="004C4A00">
        <w:rPr>
          <w:rFonts w:ascii="Times New Roman" w:hAnsi="Times New Roman"/>
          <w:sz w:val="24"/>
          <w:szCs w:val="24"/>
        </w:rPr>
        <w:t> 509,70</w:t>
      </w:r>
      <w:r w:rsidRPr="00B93588">
        <w:rPr>
          <w:rFonts w:ascii="Times New Roman" w:hAnsi="Times New Roman"/>
          <w:sz w:val="24"/>
          <w:szCs w:val="24"/>
        </w:rPr>
        <w:t xml:space="preserve"> EUR bol zúčtovaný na účet 428 – </w:t>
      </w:r>
      <w:proofErr w:type="spellStart"/>
      <w:r w:rsidRPr="00B93588">
        <w:rPr>
          <w:rFonts w:ascii="Times New Roman" w:hAnsi="Times New Roman"/>
          <w:sz w:val="24"/>
          <w:szCs w:val="24"/>
        </w:rPr>
        <w:t>Nevysporiadaný</w:t>
      </w:r>
      <w:proofErr w:type="spellEnd"/>
      <w:r w:rsidRPr="00B93588">
        <w:rPr>
          <w:rFonts w:ascii="Times New Roman" w:hAnsi="Times New Roman"/>
          <w:sz w:val="24"/>
          <w:szCs w:val="24"/>
        </w:rPr>
        <w:t xml:space="preserve"> výsledok hospodárenia minulých rokov.</w:t>
      </w:r>
    </w:p>
    <w:p w:rsidR="00B93588" w:rsidRDefault="00B93588" w:rsidP="00B260DB">
      <w:pPr>
        <w:rPr>
          <w:rFonts w:ascii="Times New Roman" w:hAnsi="Times New Roman"/>
          <w:b/>
          <w:sz w:val="24"/>
          <w:szCs w:val="24"/>
        </w:rPr>
      </w:pPr>
    </w:p>
    <w:p w:rsidR="00B93588" w:rsidRDefault="00B93588" w:rsidP="00B260DB">
      <w:pPr>
        <w:rPr>
          <w:rFonts w:ascii="Times New Roman" w:hAnsi="Times New Roman"/>
          <w:b/>
          <w:sz w:val="24"/>
          <w:szCs w:val="24"/>
        </w:rPr>
      </w:pPr>
    </w:p>
    <w:p w:rsidR="00B93588" w:rsidRDefault="00B93588" w:rsidP="00B260DB">
      <w:pPr>
        <w:rPr>
          <w:rFonts w:ascii="Times New Roman" w:hAnsi="Times New Roman"/>
          <w:b/>
          <w:sz w:val="24"/>
          <w:szCs w:val="24"/>
        </w:rPr>
      </w:pPr>
    </w:p>
    <w:p w:rsidR="00B260DB" w:rsidRPr="008A07A7" w:rsidRDefault="00B260DB" w:rsidP="00B260DB">
      <w:pPr>
        <w:rPr>
          <w:rFonts w:ascii="Times New Roman" w:hAnsi="Times New Roman"/>
          <w:b/>
          <w:color w:val="000000" w:themeColor="text1"/>
          <w:sz w:val="28"/>
          <w:szCs w:val="28"/>
        </w:rPr>
      </w:pPr>
      <w:r w:rsidRPr="008A07A7">
        <w:rPr>
          <w:rFonts w:ascii="Times New Roman" w:hAnsi="Times New Roman"/>
          <w:b/>
          <w:color w:val="000000" w:themeColor="text1"/>
          <w:sz w:val="28"/>
          <w:szCs w:val="28"/>
        </w:rPr>
        <w:t>5. Prehľad o poskytnutých dotáciách</w:t>
      </w:r>
    </w:p>
    <w:p w:rsidR="00B260DB" w:rsidRDefault="00B260DB" w:rsidP="00B260DB">
      <w:pPr>
        <w:pStyle w:val="Bezriadkovania"/>
        <w:jc w:val="both"/>
        <w:rPr>
          <w:rFonts w:ascii="Times New Roman" w:hAnsi="Times New Roman"/>
          <w:sz w:val="24"/>
          <w:szCs w:val="24"/>
        </w:rPr>
      </w:pPr>
      <w:r w:rsidRPr="00D5141A">
        <w:rPr>
          <w:rFonts w:ascii="Times New Roman" w:hAnsi="Times New Roman"/>
          <w:sz w:val="24"/>
          <w:szCs w:val="24"/>
        </w:rPr>
        <w:t>Obec poskytla dotácie právnickým osobám na akcie vo verejnom záujme alebo  v prospech rozvoja obce na základe podmienok ustanovených vo VZN č</w:t>
      </w:r>
      <w:r>
        <w:rPr>
          <w:rFonts w:ascii="Times New Roman" w:hAnsi="Times New Roman"/>
          <w:sz w:val="24"/>
          <w:szCs w:val="24"/>
        </w:rPr>
        <w:t>. 1/2008</w:t>
      </w:r>
      <w:r w:rsidRPr="00D5141A">
        <w:rPr>
          <w:rFonts w:ascii="Times New Roman" w:hAnsi="Times New Roman"/>
          <w:sz w:val="24"/>
          <w:szCs w:val="24"/>
        </w:rPr>
        <w:t xml:space="preserve"> o poskytovaní dotácií z rozpočtu obce. Finančné prostriedky boli poukázané žiadateľom na základe</w:t>
      </w:r>
      <w:r>
        <w:rPr>
          <w:rFonts w:ascii="Times New Roman" w:hAnsi="Times New Roman"/>
          <w:sz w:val="24"/>
          <w:szCs w:val="24"/>
        </w:rPr>
        <w:t xml:space="preserve"> uznesenia OZ. Vyčerpané finančné prostriedky boli prijímateľmi dotácie riadne vyúčtované.</w:t>
      </w:r>
    </w:p>
    <w:p w:rsidR="00B260DB" w:rsidRDefault="00B260DB" w:rsidP="00B260DB">
      <w:pPr>
        <w:pStyle w:val="Bezriadkovania"/>
        <w:jc w:val="both"/>
        <w:rPr>
          <w:rFonts w:ascii="Times New Roman" w:hAnsi="Times New Roman"/>
          <w:sz w:val="24"/>
          <w:szCs w:val="24"/>
        </w:rPr>
      </w:pPr>
    </w:p>
    <w:p w:rsidR="00B260DB" w:rsidRDefault="00B260DB" w:rsidP="00B260DB">
      <w:pPr>
        <w:pStyle w:val="Bezriadkovania"/>
        <w:jc w:val="both"/>
        <w:rPr>
          <w:rFonts w:ascii="Times New Roman" w:hAnsi="Times New Roman"/>
          <w:sz w:val="24"/>
          <w:szCs w:val="24"/>
        </w:rPr>
      </w:pPr>
    </w:p>
    <w:p w:rsidR="008A07A7" w:rsidRDefault="008A07A7" w:rsidP="008A07A7">
      <w:pPr>
        <w:jc w:val="both"/>
        <w:rPr>
          <w:color w:val="FF0000"/>
        </w:rPr>
      </w:pPr>
    </w:p>
    <w:tbl>
      <w:tblPr>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91"/>
        <w:gridCol w:w="1985"/>
        <w:gridCol w:w="1701"/>
        <w:gridCol w:w="1275"/>
      </w:tblGrid>
      <w:tr w:rsidR="008A07A7" w:rsidRPr="00747363" w:rsidTr="00505FEC">
        <w:trPr>
          <w:trHeight w:val="1881"/>
        </w:trPr>
        <w:tc>
          <w:tcPr>
            <w:tcW w:w="4791" w:type="dxa"/>
            <w:shd w:val="clear" w:color="auto" w:fill="auto"/>
          </w:tcPr>
          <w:p w:rsidR="008A07A7" w:rsidRPr="008A07A7" w:rsidRDefault="008A07A7" w:rsidP="001C756B">
            <w:pPr>
              <w:rPr>
                <w:rFonts w:ascii="Times New Roman" w:hAnsi="Times New Roman"/>
                <w:b/>
              </w:rPr>
            </w:pPr>
            <w:r w:rsidRPr="008A07A7">
              <w:rPr>
                <w:rFonts w:ascii="Times New Roman" w:hAnsi="Times New Roman"/>
                <w:b/>
              </w:rPr>
              <w:lastRenderedPageBreak/>
              <w:t>Žiadateľ dotácie</w:t>
            </w:r>
          </w:p>
          <w:p w:rsidR="008A07A7" w:rsidRPr="008A07A7" w:rsidRDefault="008A07A7" w:rsidP="001C756B">
            <w:pPr>
              <w:rPr>
                <w:rFonts w:ascii="Times New Roman" w:hAnsi="Times New Roman"/>
                <w:b/>
              </w:rPr>
            </w:pPr>
            <w:r w:rsidRPr="008A07A7">
              <w:rPr>
                <w:rFonts w:ascii="Times New Roman" w:hAnsi="Times New Roman"/>
                <w:b/>
              </w:rPr>
              <w:t xml:space="preserve">Účelové určenie dotácie  </w:t>
            </w:r>
          </w:p>
          <w:p w:rsidR="008A07A7" w:rsidRPr="008A07A7" w:rsidRDefault="008A07A7" w:rsidP="001C756B">
            <w:pPr>
              <w:jc w:val="center"/>
              <w:rPr>
                <w:rFonts w:ascii="Times New Roman" w:hAnsi="Times New Roman"/>
                <w:b/>
              </w:rPr>
            </w:pPr>
          </w:p>
        </w:tc>
        <w:tc>
          <w:tcPr>
            <w:tcW w:w="1985" w:type="dxa"/>
            <w:shd w:val="clear" w:color="auto" w:fill="auto"/>
          </w:tcPr>
          <w:p w:rsidR="008A07A7" w:rsidRPr="008A07A7" w:rsidRDefault="008A07A7" w:rsidP="001C756B">
            <w:pPr>
              <w:jc w:val="center"/>
              <w:rPr>
                <w:rFonts w:ascii="Times New Roman" w:hAnsi="Times New Roman"/>
                <w:b/>
              </w:rPr>
            </w:pPr>
            <w:r w:rsidRPr="008A07A7">
              <w:rPr>
                <w:rFonts w:ascii="Times New Roman" w:hAnsi="Times New Roman"/>
                <w:b/>
              </w:rPr>
              <w:t>Suma poskytnutých finančných prostriedkov</w:t>
            </w:r>
          </w:p>
          <w:p w:rsidR="008A07A7" w:rsidRPr="008A07A7" w:rsidRDefault="008A07A7" w:rsidP="001C756B">
            <w:pPr>
              <w:jc w:val="center"/>
              <w:rPr>
                <w:rFonts w:ascii="Times New Roman" w:hAnsi="Times New Roman"/>
                <w:b/>
              </w:rPr>
            </w:pPr>
          </w:p>
          <w:p w:rsidR="008A07A7" w:rsidRPr="008A07A7" w:rsidRDefault="008A07A7" w:rsidP="001C756B">
            <w:pPr>
              <w:jc w:val="center"/>
              <w:rPr>
                <w:rFonts w:ascii="Times New Roman" w:hAnsi="Times New Roman"/>
                <w:b/>
              </w:rPr>
            </w:pPr>
          </w:p>
        </w:tc>
        <w:tc>
          <w:tcPr>
            <w:tcW w:w="1701" w:type="dxa"/>
            <w:shd w:val="clear" w:color="auto" w:fill="auto"/>
          </w:tcPr>
          <w:p w:rsidR="008A07A7" w:rsidRPr="008A07A7" w:rsidRDefault="008A07A7" w:rsidP="001C756B">
            <w:pPr>
              <w:jc w:val="center"/>
              <w:rPr>
                <w:rFonts w:ascii="Times New Roman" w:hAnsi="Times New Roman"/>
                <w:b/>
              </w:rPr>
            </w:pPr>
            <w:r w:rsidRPr="008A07A7">
              <w:rPr>
                <w:rFonts w:ascii="Times New Roman" w:hAnsi="Times New Roman"/>
                <w:b/>
              </w:rPr>
              <w:t>Suma skutočne použitých finančných prostriedkov</w:t>
            </w:r>
          </w:p>
          <w:p w:rsidR="008A07A7" w:rsidRPr="008A07A7" w:rsidRDefault="008A07A7" w:rsidP="001C756B">
            <w:pPr>
              <w:jc w:val="center"/>
              <w:rPr>
                <w:rFonts w:ascii="Times New Roman" w:hAnsi="Times New Roman"/>
                <w:b/>
              </w:rPr>
            </w:pPr>
          </w:p>
        </w:tc>
        <w:tc>
          <w:tcPr>
            <w:tcW w:w="1275" w:type="dxa"/>
            <w:shd w:val="clear" w:color="auto" w:fill="auto"/>
          </w:tcPr>
          <w:p w:rsidR="008A07A7" w:rsidRPr="008A07A7" w:rsidRDefault="008A07A7" w:rsidP="001C756B">
            <w:pPr>
              <w:jc w:val="center"/>
              <w:rPr>
                <w:rFonts w:ascii="Times New Roman" w:hAnsi="Times New Roman"/>
                <w:b/>
              </w:rPr>
            </w:pPr>
            <w:r w:rsidRPr="008A07A7">
              <w:rPr>
                <w:rFonts w:ascii="Times New Roman" w:hAnsi="Times New Roman"/>
                <w:b/>
              </w:rPr>
              <w:t>Rozdiel</w:t>
            </w:r>
          </w:p>
          <w:p w:rsidR="008A07A7" w:rsidRPr="008A07A7" w:rsidRDefault="008A07A7" w:rsidP="001C756B">
            <w:pPr>
              <w:jc w:val="center"/>
              <w:rPr>
                <w:rFonts w:ascii="Times New Roman" w:hAnsi="Times New Roman"/>
                <w:b/>
              </w:rPr>
            </w:pPr>
            <w:r w:rsidRPr="008A07A7">
              <w:rPr>
                <w:rFonts w:ascii="Times New Roman" w:hAnsi="Times New Roman"/>
                <w:b/>
              </w:rPr>
              <w:t>(stĺ.2 - stĺ.3 )</w:t>
            </w:r>
          </w:p>
          <w:p w:rsidR="008A07A7" w:rsidRPr="008A07A7" w:rsidRDefault="008A07A7" w:rsidP="001C756B">
            <w:pPr>
              <w:jc w:val="center"/>
              <w:rPr>
                <w:rFonts w:ascii="Times New Roman" w:hAnsi="Times New Roman"/>
                <w:b/>
              </w:rPr>
            </w:pPr>
          </w:p>
          <w:p w:rsidR="008A07A7" w:rsidRPr="008A07A7" w:rsidRDefault="008A07A7" w:rsidP="001C756B">
            <w:pPr>
              <w:jc w:val="center"/>
              <w:rPr>
                <w:rFonts w:ascii="Times New Roman" w:hAnsi="Times New Roman"/>
                <w:b/>
              </w:rPr>
            </w:pPr>
          </w:p>
          <w:p w:rsidR="008A07A7" w:rsidRPr="008A07A7" w:rsidRDefault="008A07A7" w:rsidP="001C756B">
            <w:pPr>
              <w:jc w:val="center"/>
              <w:rPr>
                <w:rFonts w:ascii="Times New Roman" w:hAnsi="Times New Roman"/>
              </w:rPr>
            </w:pPr>
          </w:p>
        </w:tc>
      </w:tr>
      <w:tr w:rsidR="008A07A7" w:rsidRPr="00747363" w:rsidTr="00505FEC">
        <w:tc>
          <w:tcPr>
            <w:tcW w:w="4791" w:type="dxa"/>
          </w:tcPr>
          <w:p w:rsidR="008A07A7" w:rsidRPr="008A07A7" w:rsidRDefault="008A07A7" w:rsidP="001C756B">
            <w:pPr>
              <w:rPr>
                <w:rFonts w:ascii="Times New Roman" w:hAnsi="Times New Roman"/>
              </w:rPr>
            </w:pPr>
            <w:r w:rsidRPr="008A07A7">
              <w:rPr>
                <w:rFonts w:ascii="Times New Roman" w:hAnsi="Times New Roman"/>
              </w:rPr>
              <w:t xml:space="preserve">OZ Športový klub Slaská - bežné výdavky </w:t>
            </w:r>
          </w:p>
          <w:p w:rsidR="008A07A7" w:rsidRPr="008A07A7" w:rsidRDefault="008A07A7" w:rsidP="001C756B">
            <w:pPr>
              <w:rPr>
                <w:rFonts w:ascii="Times New Roman" w:hAnsi="Times New Roman"/>
              </w:rPr>
            </w:pPr>
            <w:r w:rsidRPr="008A07A7">
              <w:rPr>
                <w:rFonts w:ascii="Times New Roman" w:hAnsi="Times New Roman"/>
              </w:rPr>
              <w:t>na športovú činnosť</w:t>
            </w:r>
          </w:p>
        </w:tc>
        <w:tc>
          <w:tcPr>
            <w:tcW w:w="1985" w:type="dxa"/>
          </w:tcPr>
          <w:p w:rsidR="008A07A7" w:rsidRPr="008A07A7" w:rsidRDefault="008A07A7" w:rsidP="001C756B">
            <w:pPr>
              <w:jc w:val="center"/>
              <w:rPr>
                <w:rFonts w:ascii="Times New Roman" w:hAnsi="Times New Roman"/>
              </w:rPr>
            </w:pPr>
            <w:r w:rsidRPr="008A07A7">
              <w:rPr>
                <w:rFonts w:ascii="Times New Roman" w:hAnsi="Times New Roman"/>
              </w:rPr>
              <w:t>3 320,00</w:t>
            </w:r>
          </w:p>
        </w:tc>
        <w:tc>
          <w:tcPr>
            <w:tcW w:w="1701" w:type="dxa"/>
          </w:tcPr>
          <w:p w:rsidR="008A07A7" w:rsidRPr="008A07A7" w:rsidRDefault="008A07A7" w:rsidP="001C756B">
            <w:pPr>
              <w:jc w:val="center"/>
              <w:rPr>
                <w:rFonts w:ascii="Times New Roman" w:hAnsi="Times New Roman"/>
              </w:rPr>
            </w:pPr>
            <w:r w:rsidRPr="008A07A7">
              <w:rPr>
                <w:rFonts w:ascii="Times New Roman" w:hAnsi="Times New Roman"/>
              </w:rPr>
              <w:t>3 320,00</w:t>
            </w:r>
          </w:p>
        </w:tc>
        <w:tc>
          <w:tcPr>
            <w:tcW w:w="1275" w:type="dxa"/>
          </w:tcPr>
          <w:p w:rsidR="008A07A7" w:rsidRPr="008A07A7" w:rsidRDefault="008A07A7" w:rsidP="001C756B">
            <w:pPr>
              <w:jc w:val="center"/>
              <w:rPr>
                <w:rFonts w:ascii="Times New Roman" w:hAnsi="Times New Roman"/>
              </w:rPr>
            </w:pPr>
            <w:r w:rsidRPr="008A07A7">
              <w:rPr>
                <w:rFonts w:ascii="Times New Roman" w:hAnsi="Times New Roman"/>
              </w:rPr>
              <w:t>0</w:t>
            </w:r>
          </w:p>
        </w:tc>
      </w:tr>
      <w:tr w:rsidR="008A07A7" w:rsidRPr="00747363" w:rsidTr="00505FEC">
        <w:tc>
          <w:tcPr>
            <w:tcW w:w="4791" w:type="dxa"/>
          </w:tcPr>
          <w:p w:rsidR="008A07A7" w:rsidRPr="008A07A7" w:rsidRDefault="008A07A7" w:rsidP="001C756B">
            <w:pPr>
              <w:rPr>
                <w:rFonts w:ascii="Times New Roman" w:hAnsi="Times New Roman"/>
              </w:rPr>
            </w:pPr>
            <w:r w:rsidRPr="008A07A7">
              <w:rPr>
                <w:rFonts w:ascii="Times New Roman" w:hAnsi="Times New Roman"/>
              </w:rPr>
              <w:t>OZ PRO Slaská na činnosť- bežné výdavky</w:t>
            </w:r>
          </w:p>
        </w:tc>
        <w:tc>
          <w:tcPr>
            <w:tcW w:w="1985" w:type="dxa"/>
          </w:tcPr>
          <w:p w:rsidR="008A07A7" w:rsidRPr="008A07A7" w:rsidRDefault="008A07A7" w:rsidP="00BB2AFA">
            <w:pPr>
              <w:jc w:val="center"/>
              <w:rPr>
                <w:rFonts w:ascii="Times New Roman" w:hAnsi="Times New Roman"/>
              </w:rPr>
            </w:pPr>
            <w:r w:rsidRPr="008A07A7">
              <w:rPr>
                <w:rFonts w:ascii="Times New Roman" w:hAnsi="Times New Roman"/>
              </w:rPr>
              <w:t>1</w:t>
            </w:r>
            <w:r w:rsidR="00BB2AFA">
              <w:rPr>
                <w:rFonts w:ascii="Times New Roman" w:hAnsi="Times New Roman"/>
              </w:rPr>
              <w:t> 350,00</w:t>
            </w:r>
          </w:p>
        </w:tc>
        <w:tc>
          <w:tcPr>
            <w:tcW w:w="1701" w:type="dxa"/>
          </w:tcPr>
          <w:p w:rsidR="008A07A7" w:rsidRPr="008A07A7" w:rsidRDefault="008A07A7" w:rsidP="001C756B">
            <w:pPr>
              <w:jc w:val="center"/>
              <w:rPr>
                <w:rFonts w:ascii="Times New Roman" w:hAnsi="Times New Roman"/>
              </w:rPr>
            </w:pPr>
            <w:r w:rsidRPr="008A07A7">
              <w:rPr>
                <w:rFonts w:ascii="Times New Roman" w:hAnsi="Times New Roman"/>
              </w:rPr>
              <w:t>1 176,29</w:t>
            </w:r>
          </w:p>
        </w:tc>
        <w:tc>
          <w:tcPr>
            <w:tcW w:w="1275" w:type="dxa"/>
          </w:tcPr>
          <w:p w:rsidR="008A07A7" w:rsidRPr="008A07A7" w:rsidRDefault="00BB2AFA" w:rsidP="001C756B">
            <w:pPr>
              <w:jc w:val="center"/>
              <w:rPr>
                <w:rFonts w:ascii="Times New Roman" w:hAnsi="Times New Roman"/>
              </w:rPr>
            </w:pPr>
            <w:r>
              <w:rPr>
                <w:rFonts w:ascii="Times New Roman" w:hAnsi="Times New Roman"/>
              </w:rPr>
              <w:t>173,71</w:t>
            </w:r>
          </w:p>
        </w:tc>
      </w:tr>
      <w:tr w:rsidR="0017491D" w:rsidRPr="00747363" w:rsidTr="001C756B">
        <w:trPr>
          <w:trHeight w:val="992"/>
        </w:trPr>
        <w:tc>
          <w:tcPr>
            <w:tcW w:w="4791" w:type="dxa"/>
          </w:tcPr>
          <w:p w:rsidR="0017491D" w:rsidRPr="008A07A7" w:rsidRDefault="0017491D" w:rsidP="001C756B">
            <w:pPr>
              <w:rPr>
                <w:rFonts w:ascii="Times New Roman" w:hAnsi="Times New Roman"/>
              </w:rPr>
            </w:pPr>
            <w:r w:rsidRPr="008A07A7">
              <w:rPr>
                <w:rFonts w:ascii="Times New Roman" w:hAnsi="Times New Roman"/>
              </w:rPr>
              <w:t>ZO Jednota dôchodcov Slovenska na aktivity</w:t>
            </w:r>
          </w:p>
          <w:p w:rsidR="0017491D" w:rsidRPr="008A07A7" w:rsidRDefault="0017491D" w:rsidP="001C756B">
            <w:pPr>
              <w:rPr>
                <w:rFonts w:ascii="Times New Roman" w:hAnsi="Times New Roman"/>
              </w:rPr>
            </w:pPr>
            <w:r w:rsidRPr="008A07A7">
              <w:rPr>
                <w:rFonts w:ascii="Times New Roman" w:hAnsi="Times New Roman"/>
              </w:rPr>
              <w:t>klubu dôchodcov- bežné výdavky</w:t>
            </w:r>
          </w:p>
        </w:tc>
        <w:tc>
          <w:tcPr>
            <w:tcW w:w="1985" w:type="dxa"/>
          </w:tcPr>
          <w:p w:rsidR="0017491D" w:rsidRPr="008A07A7" w:rsidRDefault="0017491D" w:rsidP="001C756B">
            <w:pPr>
              <w:jc w:val="center"/>
              <w:rPr>
                <w:rFonts w:ascii="Times New Roman" w:hAnsi="Times New Roman"/>
              </w:rPr>
            </w:pPr>
            <w:r w:rsidRPr="008A07A7">
              <w:rPr>
                <w:rFonts w:ascii="Times New Roman" w:hAnsi="Times New Roman"/>
              </w:rPr>
              <w:t>1 000,00</w:t>
            </w:r>
          </w:p>
        </w:tc>
        <w:tc>
          <w:tcPr>
            <w:tcW w:w="1701" w:type="dxa"/>
          </w:tcPr>
          <w:p w:rsidR="0017491D" w:rsidRPr="008A07A7" w:rsidRDefault="0017491D" w:rsidP="001C756B">
            <w:pPr>
              <w:jc w:val="center"/>
              <w:rPr>
                <w:rFonts w:ascii="Times New Roman" w:hAnsi="Times New Roman"/>
              </w:rPr>
            </w:pPr>
            <w:r w:rsidRPr="008A07A7">
              <w:rPr>
                <w:rFonts w:ascii="Times New Roman" w:hAnsi="Times New Roman"/>
              </w:rPr>
              <w:t>1 000,00</w:t>
            </w:r>
          </w:p>
        </w:tc>
        <w:tc>
          <w:tcPr>
            <w:tcW w:w="1275" w:type="dxa"/>
          </w:tcPr>
          <w:p w:rsidR="0017491D" w:rsidRPr="008A07A7" w:rsidRDefault="0017491D" w:rsidP="001C756B">
            <w:pPr>
              <w:jc w:val="center"/>
              <w:rPr>
                <w:rFonts w:ascii="Times New Roman" w:hAnsi="Times New Roman"/>
              </w:rPr>
            </w:pPr>
            <w:r w:rsidRPr="008A07A7">
              <w:rPr>
                <w:rFonts w:ascii="Times New Roman" w:hAnsi="Times New Roman"/>
              </w:rPr>
              <w:t>0</w:t>
            </w:r>
          </w:p>
        </w:tc>
      </w:tr>
    </w:tbl>
    <w:p w:rsidR="008A07A7" w:rsidRDefault="008A07A7" w:rsidP="008A07A7">
      <w:pPr>
        <w:tabs>
          <w:tab w:val="left" w:pos="3060"/>
          <w:tab w:val="left" w:pos="5400"/>
          <w:tab w:val="left" w:pos="7560"/>
        </w:tabs>
        <w:ind w:left="360"/>
        <w:jc w:val="both"/>
      </w:pPr>
    </w:p>
    <w:p w:rsidR="00AD3466" w:rsidRPr="00AD3466" w:rsidRDefault="00AD3466" w:rsidP="008A07A7">
      <w:pPr>
        <w:tabs>
          <w:tab w:val="left" w:pos="3060"/>
          <w:tab w:val="left" w:pos="5400"/>
          <w:tab w:val="left" w:pos="7560"/>
        </w:tabs>
        <w:ind w:left="360"/>
        <w:jc w:val="both"/>
        <w:rPr>
          <w:rFonts w:ascii="Times New Roman" w:hAnsi="Times New Roman"/>
          <w:sz w:val="24"/>
          <w:szCs w:val="24"/>
        </w:rPr>
      </w:pPr>
      <w:r w:rsidRPr="00AD3466">
        <w:rPr>
          <w:rFonts w:ascii="Times New Roman" w:hAnsi="Times New Roman"/>
          <w:sz w:val="24"/>
          <w:szCs w:val="24"/>
        </w:rPr>
        <w:t>OZ PRO Slaská vrátilo nevyčerpanú dotáciu na bežný účet Obce Slaská.</w:t>
      </w:r>
    </w:p>
    <w:p w:rsidR="00B260DB" w:rsidRDefault="00B260DB" w:rsidP="00B260DB">
      <w:pPr>
        <w:pStyle w:val="Bezriadkovania"/>
        <w:jc w:val="both"/>
        <w:rPr>
          <w:rFonts w:ascii="Times New Roman" w:hAnsi="Times New Roman"/>
          <w:sz w:val="24"/>
          <w:szCs w:val="24"/>
        </w:rPr>
      </w:pPr>
    </w:p>
    <w:p w:rsidR="00B260DB" w:rsidRDefault="00B260DB" w:rsidP="00B260DB">
      <w:pPr>
        <w:pStyle w:val="Bezriadkovania"/>
        <w:jc w:val="both"/>
        <w:rPr>
          <w:rFonts w:ascii="Times New Roman" w:hAnsi="Times New Roman"/>
          <w:sz w:val="24"/>
          <w:szCs w:val="24"/>
        </w:rPr>
      </w:pPr>
    </w:p>
    <w:p w:rsidR="00B260DB" w:rsidRPr="00D5141A" w:rsidRDefault="00B260DB" w:rsidP="00B260DB">
      <w:pPr>
        <w:jc w:val="both"/>
        <w:rPr>
          <w:rFonts w:ascii="Times New Roman" w:hAnsi="Times New Roman"/>
          <w:sz w:val="24"/>
          <w:szCs w:val="24"/>
        </w:rPr>
      </w:pPr>
    </w:p>
    <w:p w:rsidR="00B260DB" w:rsidRDefault="00B260DB" w:rsidP="00B260DB">
      <w:pPr>
        <w:tabs>
          <w:tab w:val="left" w:pos="5103"/>
        </w:tabs>
        <w:jc w:val="both"/>
        <w:rPr>
          <w:rFonts w:ascii="Times New Roman" w:hAnsi="Times New Roman"/>
          <w:b/>
          <w:sz w:val="28"/>
          <w:szCs w:val="28"/>
        </w:rPr>
      </w:pPr>
      <w:r>
        <w:rPr>
          <w:rFonts w:ascii="Times New Roman" w:hAnsi="Times New Roman"/>
          <w:b/>
          <w:sz w:val="28"/>
          <w:szCs w:val="28"/>
        </w:rPr>
        <w:t>6.Vývoj pohľadávok a záväzkov</w:t>
      </w:r>
    </w:p>
    <w:p w:rsidR="00B260DB" w:rsidRDefault="00B260DB" w:rsidP="00B260DB">
      <w:pPr>
        <w:tabs>
          <w:tab w:val="left" w:pos="5103"/>
        </w:tabs>
        <w:jc w:val="both"/>
        <w:rPr>
          <w:rFonts w:ascii="Times New Roman" w:hAnsi="Times New Roman"/>
          <w:b/>
          <w:sz w:val="24"/>
          <w:szCs w:val="24"/>
        </w:rPr>
      </w:pPr>
      <w:r w:rsidRPr="00A01EA0">
        <w:rPr>
          <w:rFonts w:ascii="Times New Roman" w:hAnsi="Times New Roman"/>
          <w:b/>
          <w:sz w:val="24"/>
          <w:szCs w:val="24"/>
        </w:rPr>
        <w:t>Záväzky obce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559"/>
        <w:gridCol w:w="3503"/>
      </w:tblGrid>
      <w:tr w:rsidR="00B260DB" w:rsidTr="001C756B">
        <w:trPr>
          <w:trHeight w:val="327"/>
        </w:trPr>
        <w:tc>
          <w:tcPr>
            <w:tcW w:w="3067" w:type="pct"/>
          </w:tcPr>
          <w:p w:rsidR="00B260DB" w:rsidRPr="004E27F5" w:rsidRDefault="00B260DB" w:rsidP="001C756B">
            <w:pPr>
              <w:pStyle w:val="Bezriadkovania"/>
              <w:rPr>
                <w:rFonts w:ascii="Times New Roman" w:hAnsi="Times New Roman"/>
                <w:b/>
              </w:rPr>
            </w:pPr>
            <w:r w:rsidRPr="004E27F5">
              <w:rPr>
                <w:rFonts w:ascii="Times New Roman" w:hAnsi="Times New Roman"/>
              </w:rPr>
              <w:t xml:space="preserve">     </w:t>
            </w:r>
            <w:r w:rsidRPr="004E27F5">
              <w:rPr>
                <w:rFonts w:ascii="Times New Roman" w:hAnsi="Times New Roman"/>
                <w:b/>
              </w:rPr>
              <w:t>Záväzky podľa doby splatnosti</w:t>
            </w:r>
          </w:p>
          <w:p w:rsidR="00B260DB" w:rsidRPr="004E27F5" w:rsidRDefault="00B260DB" w:rsidP="001C756B">
            <w:pPr>
              <w:pStyle w:val="Bezriadkovania"/>
            </w:pPr>
          </w:p>
        </w:tc>
        <w:tc>
          <w:tcPr>
            <w:tcW w:w="1933" w:type="pct"/>
          </w:tcPr>
          <w:p w:rsidR="00B260DB" w:rsidRPr="004E27F5" w:rsidRDefault="00B260DB" w:rsidP="008A07A7">
            <w:pPr>
              <w:pStyle w:val="Bezriadkovania"/>
              <w:rPr>
                <w:rFonts w:ascii="Times New Roman" w:hAnsi="Times New Roman"/>
                <w:b/>
              </w:rPr>
            </w:pPr>
            <w:r w:rsidRPr="004E27F5">
              <w:rPr>
                <w:rFonts w:ascii="Times New Roman" w:hAnsi="Times New Roman"/>
                <w:b/>
              </w:rPr>
              <w:t>zostatok  k  31.12.201</w:t>
            </w:r>
            <w:r w:rsidR="008A07A7">
              <w:rPr>
                <w:rFonts w:ascii="Times New Roman" w:hAnsi="Times New Roman"/>
                <w:b/>
              </w:rPr>
              <w:t>4</w:t>
            </w:r>
            <w:r w:rsidRPr="004E27F5">
              <w:rPr>
                <w:rFonts w:ascii="Times New Roman" w:hAnsi="Times New Roman"/>
                <w:b/>
              </w:rPr>
              <w:t xml:space="preserve">    v eurách</w:t>
            </w:r>
            <w:r w:rsidRPr="004E27F5">
              <w:t xml:space="preserve">    </w:t>
            </w:r>
          </w:p>
        </w:tc>
      </w:tr>
      <w:tr w:rsidR="00B260DB" w:rsidTr="001C756B">
        <w:trPr>
          <w:trHeight w:val="368"/>
        </w:trPr>
        <w:tc>
          <w:tcPr>
            <w:tcW w:w="3067" w:type="pct"/>
          </w:tcPr>
          <w:p w:rsidR="00B260DB" w:rsidRDefault="00B260DB" w:rsidP="001C756B">
            <w:pPr>
              <w:pStyle w:val="Bezriadkovania"/>
              <w:rPr>
                <w:rFonts w:ascii="Times New Roman" w:hAnsi="Times New Roman"/>
                <w:sz w:val="24"/>
                <w:szCs w:val="24"/>
              </w:rPr>
            </w:pPr>
            <w:r w:rsidRPr="00A01EA0">
              <w:rPr>
                <w:rFonts w:ascii="Times New Roman" w:hAnsi="Times New Roman"/>
                <w:sz w:val="24"/>
                <w:szCs w:val="24"/>
              </w:rPr>
              <w:t xml:space="preserve"> Záväzky v lehote splatnosti</w:t>
            </w:r>
          </w:p>
          <w:p w:rsidR="00B260DB" w:rsidRPr="00A01EA0" w:rsidRDefault="00B260DB" w:rsidP="001C756B">
            <w:pPr>
              <w:pStyle w:val="Bezriadkovania"/>
              <w:rPr>
                <w:rFonts w:ascii="Times New Roman" w:hAnsi="Times New Roman"/>
                <w:sz w:val="24"/>
                <w:szCs w:val="24"/>
              </w:rPr>
            </w:pPr>
            <w:r w:rsidRPr="00A01EA0">
              <w:rPr>
                <w:rFonts w:ascii="Times New Roman" w:hAnsi="Times New Roman"/>
                <w:sz w:val="24"/>
                <w:szCs w:val="24"/>
              </w:rPr>
              <w:t xml:space="preserve"> z toho:</w:t>
            </w:r>
          </w:p>
        </w:tc>
        <w:tc>
          <w:tcPr>
            <w:tcW w:w="1933" w:type="pct"/>
          </w:tcPr>
          <w:p w:rsidR="00B260DB" w:rsidRPr="00A01EA0" w:rsidRDefault="008A07A7" w:rsidP="008A07A7">
            <w:pPr>
              <w:pStyle w:val="Bezriadkovania"/>
              <w:ind w:left="755"/>
              <w:jc w:val="center"/>
              <w:rPr>
                <w:rFonts w:ascii="Times New Roman" w:hAnsi="Times New Roman"/>
                <w:sz w:val="24"/>
                <w:szCs w:val="24"/>
              </w:rPr>
            </w:pPr>
            <w:r>
              <w:rPr>
                <w:rFonts w:ascii="Times New Roman" w:hAnsi="Times New Roman"/>
                <w:sz w:val="24"/>
                <w:szCs w:val="24"/>
              </w:rPr>
              <w:t>7 498,99</w:t>
            </w:r>
          </w:p>
          <w:p w:rsidR="00B260DB" w:rsidRPr="00A01EA0" w:rsidRDefault="00B260DB" w:rsidP="001C756B">
            <w:pPr>
              <w:pStyle w:val="Bezriadkovania"/>
              <w:rPr>
                <w:rFonts w:ascii="Times New Roman" w:hAnsi="Times New Roman"/>
                <w:sz w:val="24"/>
                <w:szCs w:val="24"/>
              </w:rPr>
            </w:pPr>
          </w:p>
        </w:tc>
      </w:tr>
      <w:tr w:rsidR="00B260DB" w:rsidTr="001C756B">
        <w:trPr>
          <w:trHeight w:val="585"/>
        </w:trPr>
        <w:tc>
          <w:tcPr>
            <w:tcW w:w="3067" w:type="pct"/>
          </w:tcPr>
          <w:p w:rsidR="00B260DB" w:rsidRDefault="00B260DB" w:rsidP="001C756B">
            <w:pPr>
              <w:pStyle w:val="Bezriadkovania"/>
              <w:rPr>
                <w:rFonts w:ascii="Times New Roman" w:hAnsi="Times New Roman"/>
                <w:sz w:val="24"/>
                <w:szCs w:val="24"/>
              </w:rPr>
            </w:pPr>
            <w:r w:rsidRPr="00A01EA0">
              <w:rPr>
                <w:rFonts w:ascii="Times New Roman" w:hAnsi="Times New Roman"/>
                <w:sz w:val="24"/>
                <w:szCs w:val="24"/>
              </w:rPr>
              <w:t xml:space="preserve">  </w:t>
            </w:r>
            <w:r>
              <w:rPr>
                <w:rFonts w:ascii="Times New Roman" w:hAnsi="Times New Roman"/>
                <w:sz w:val="24"/>
                <w:szCs w:val="24"/>
              </w:rPr>
              <w:t xml:space="preserve">   </w:t>
            </w:r>
            <w:r w:rsidRPr="00A01EA0">
              <w:rPr>
                <w:rFonts w:ascii="Times New Roman" w:hAnsi="Times New Roman"/>
                <w:sz w:val="24"/>
                <w:szCs w:val="24"/>
              </w:rPr>
              <w:t xml:space="preserve"> záväzky so zostatkovou dobou splatnosti</w:t>
            </w:r>
          </w:p>
          <w:p w:rsidR="00B260DB" w:rsidRPr="00A01EA0" w:rsidRDefault="00B260DB" w:rsidP="001C756B">
            <w:pPr>
              <w:pStyle w:val="Bezriadkovania"/>
              <w:rPr>
                <w:rFonts w:ascii="Times New Roman" w:hAnsi="Times New Roman"/>
                <w:sz w:val="24"/>
                <w:szCs w:val="24"/>
              </w:rPr>
            </w:pPr>
            <w:r w:rsidRPr="00A01EA0">
              <w:rPr>
                <w:rFonts w:ascii="Times New Roman" w:hAnsi="Times New Roman"/>
                <w:sz w:val="24"/>
                <w:szCs w:val="24"/>
              </w:rPr>
              <w:t xml:space="preserve"> </w:t>
            </w:r>
            <w:r>
              <w:rPr>
                <w:rFonts w:ascii="Times New Roman" w:hAnsi="Times New Roman"/>
                <w:sz w:val="24"/>
                <w:szCs w:val="24"/>
              </w:rPr>
              <w:t xml:space="preserve">   </w:t>
            </w:r>
            <w:r w:rsidRPr="00A01EA0">
              <w:rPr>
                <w:rFonts w:ascii="Times New Roman" w:hAnsi="Times New Roman"/>
                <w:sz w:val="24"/>
                <w:szCs w:val="24"/>
              </w:rPr>
              <w:t xml:space="preserve">  do jedného roka  vrátane      </w:t>
            </w:r>
          </w:p>
        </w:tc>
        <w:tc>
          <w:tcPr>
            <w:tcW w:w="1933" w:type="pct"/>
          </w:tcPr>
          <w:p w:rsidR="00B260DB" w:rsidRPr="00A01EA0" w:rsidRDefault="008A07A7" w:rsidP="008A07A7">
            <w:pPr>
              <w:pStyle w:val="Bezriadkovania"/>
              <w:ind w:left="725"/>
              <w:jc w:val="center"/>
              <w:rPr>
                <w:rFonts w:ascii="Times New Roman" w:hAnsi="Times New Roman"/>
                <w:sz w:val="24"/>
                <w:szCs w:val="24"/>
              </w:rPr>
            </w:pPr>
            <w:r>
              <w:rPr>
                <w:rFonts w:ascii="Times New Roman" w:hAnsi="Times New Roman"/>
                <w:sz w:val="24"/>
                <w:szCs w:val="24"/>
              </w:rPr>
              <w:t>7 498,99</w:t>
            </w:r>
          </w:p>
          <w:p w:rsidR="00B260DB" w:rsidRPr="00A01EA0" w:rsidRDefault="00B260DB" w:rsidP="008A07A7">
            <w:pPr>
              <w:pStyle w:val="Bezriadkovania"/>
              <w:jc w:val="center"/>
              <w:rPr>
                <w:rFonts w:ascii="Times New Roman" w:hAnsi="Times New Roman"/>
                <w:sz w:val="24"/>
                <w:szCs w:val="24"/>
              </w:rPr>
            </w:pPr>
          </w:p>
        </w:tc>
      </w:tr>
      <w:tr w:rsidR="00B260DB" w:rsidTr="001C756B">
        <w:trPr>
          <w:trHeight w:val="350"/>
        </w:trPr>
        <w:tc>
          <w:tcPr>
            <w:tcW w:w="3067" w:type="pct"/>
          </w:tcPr>
          <w:p w:rsidR="00B260DB" w:rsidRPr="00A01EA0" w:rsidRDefault="00B260DB" w:rsidP="001C756B">
            <w:pPr>
              <w:tabs>
                <w:tab w:val="left" w:pos="5103"/>
              </w:tabs>
              <w:jc w:val="both"/>
              <w:rPr>
                <w:rFonts w:ascii="Times New Roman" w:hAnsi="Times New Roman"/>
                <w:sz w:val="24"/>
                <w:szCs w:val="24"/>
              </w:rPr>
            </w:pPr>
            <w:r>
              <w:rPr>
                <w:rFonts w:ascii="Times New Roman" w:hAnsi="Times New Roman"/>
                <w:sz w:val="24"/>
                <w:szCs w:val="24"/>
              </w:rPr>
              <w:t xml:space="preserve"> Záväzky po lehote splatnosti</w:t>
            </w:r>
          </w:p>
        </w:tc>
        <w:tc>
          <w:tcPr>
            <w:tcW w:w="1933" w:type="pct"/>
          </w:tcPr>
          <w:p w:rsidR="00B260DB" w:rsidRPr="00A01EA0" w:rsidRDefault="00B260DB" w:rsidP="008A07A7">
            <w:pPr>
              <w:tabs>
                <w:tab w:val="left" w:pos="5103"/>
              </w:tabs>
              <w:ind w:left="1175"/>
              <w:jc w:val="center"/>
              <w:rPr>
                <w:rFonts w:ascii="Times New Roman" w:hAnsi="Times New Roman"/>
                <w:sz w:val="24"/>
                <w:szCs w:val="24"/>
              </w:rPr>
            </w:pPr>
            <w:r>
              <w:rPr>
                <w:rFonts w:ascii="Times New Roman" w:hAnsi="Times New Roman"/>
                <w:sz w:val="24"/>
                <w:szCs w:val="24"/>
              </w:rPr>
              <w:t>0</w:t>
            </w:r>
          </w:p>
        </w:tc>
      </w:tr>
    </w:tbl>
    <w:p w:rsidR="00D971AC" w:rsidRDefault="00B260DB" w:rsidP="008A07A7">
      <w:r>
        <w:t xml:space="preserve">  </w:t>
      </w:r>
    </w:p>
    <w:p w:rsidR="008A07A7" w:rsidRDefault="00B260DB" w:rsidP="008A07A7">
      <w:pPr>
        <w:rPr>
          <w:rFonts w:ascii="Times New Roman" w:hAnsi="Times New Roman"/>
          <w:sz w:val="24"/>
          <w:szCs w:val="24"/>
        </w:rPr>
      </w:pPr>
      <w:r>
        <w:t xml:space="preserve">     </w:t>
      </w:r>
      <w:r w:rsidRPr="00A01EA0">
        <w:rPr>
          <w:rFonts w:ascii="Times New Roman" w:hAnsi="Times New Roman"/>
          <w:sz w:val="24"/>
          <w:szCs w:val="24"/>
        </w:rPr>
        <w:t xml:space="preserve">Záväzky </w:t>
      </w:r>
      <w:r>
        <w:rPr>
          <w:rFonts w:ascii="Times New Roman" w:hAnsi="Times New Roman"/>
          <w:sz w:val="24"/>
          <w:szCs w:val="24"/>
        </w:rPr>
        <w:t xml:space="preserve"> z obchodného styku celkom vo výške 1</w:t>
      </w:r>
      <w:r w:rsidR="008A07A7">
        <w:rPr>
          <w:rFonts w:ascii="Times New Roman" w:hAnsi="Times New Roman"/>
          <w:sz w:val="24"/>
          <w:szCs w:val="24"/>
        </w:rPr>
        <w:t> 111,43</w:t>
      </w:r>
      <w:r>
        <w:rPr>
          <w:rFonts w:ascii="Times New Roman" w:hAnsi="Times New Roman"/>
          <w:sz w:val="24"/>
          <w:szCs w:val="24"/>
        </w:rPr>
        <w:t xml:space="preserve"> € pozostávajúce z neuhradených faktúr v lehote splatnosti.</w:t>
      </w:r>
    </w:p>
    <w:p w:rsidR="00B260DB" w:rsidRDefault="00B260DB" w:rsidP="008A07A7">
      <w:pPr>
        <w:rPr>
          <w:rFonts w:ascii="Times New Roman" w:hAnsi="Times New Roman"/>
          <w:sz w:val="24"/>
          <w:szCs w:val="24"/>
        </w:rPr>
      </w:pPr>
      <w:r w:rsidRPr="00D677C2">
        <w:rPr>
          <w:rFonts w:ascii="Times New Roman" w:hAnsi="Times New Roman"/>
          <w:sz w:val="24"/>
          <w:szCs w:val="24"/>
        </w:rPr>
        <w:t>Záväzky voči zamestnancom, sociálnej poisťovni a zdravotným poisťovniam,  daňovému úradu, odborovému zväzu zo miezd za 12/201</w:t>
      </w:r>
      <w:r w:rsidR="008A07A7">
        <w:rPr>
          <w:rFonts w:ascii="Times New Roman" w:hAnsi="Times New Roman"/>
          <w:sz w:val="24"/>
          <w:szCs w:val="24"/>
        </w:rPr>
        <w:t>4</w:t>
      </w:r>
      <w:r w:rsidRPr="00D677C2">
        <w:rPr>
          <w:rFonts w:ascii="Times New Roman" w:hAnsi="Times New Roman"/>
          <w:sz w:val="24"/>
          <w:szCs w:val="24"/>
        </w:rPr>
        <w:t xml:space="preserve"> vo výške 6</w:t>
      </w:r>
      <w:r w:rsidR="008A07A7">
        <w:rPr>
          <w:rFonts w:ascii="Times New Roman" w:hAnsi="Times New Roman"/>
          <w:sz w:val="24"/>
          <w:szCs w:val="24"/>
        </w:rPr>
        <w:t> 316,81</w:t>
      </w:r>
      <w:r w:rsidRPr="00D677C2">
        <w:rPr>
          <w:rFonts w:ascii="Times New Roman" w:hAnsi="Times New Roman"/>
          <w:sz w:val="24"/>
          <w:szCs w:val="24"/>
        </w:rPr>
        <w:t xml:space="preserve"> €.</w:t>
      </w:r>
    </w:p>
    <w:p w:rsidR="008A07A7" w:rsidRPr="008A07A7" w:rsidRDefault="008A07A7" w:rsidP="008A07A7">
      <w:r>
        <w:rPr>
          <w:rFonts w:ascii="Times New Roman" w:hAnsi="Times New Roman"/>
          <w:sz w:val="24"/>
          <w:szCs w:val="24"/>
        </w:rPr>
        <w:t>Záväzky zo sociálneho fondu na účte 472 v sume 70,75 €.</w:t>
      </w:r>
    </w:p>
    <w:p w:rsidR="00B260DB" w:rsidRPr="00D677C2" w:rsidRDefault="00B260DB" w:rsidP="00B260DB">
      <w:pPr>
        <w:pStyle w:val="Bezriadkovania"/>
        <w:jc w:val="both"/>
        <w:rPr>
          <w:rFonts w:ascii="Times New Roman" w:hAnsi="Times New Roman"/>
          <w:sz w:val="24"/>
          <w:szCs w:val="24"/>
        </w:rPr>
      </w:pPr>
    </w:p>
    <w:p w:rsidR="00B260DB" w:rsidRDefault="00B260DB" w:rsidP="00B260DB">
      <w:pPr>
        <w:pStyle w:val="Bezriadkovania"/>
        <w:rPr>
          <w:rFonts w:ascii="Times New Roman" w:hAnsi="Times New Roman"/>
          <w:sz w:val="24"/>
          <w:szCs w:val="24"/>
        </w:rPr>
      </w:pPr>
    </w:p>
    <w:p w:rsidR="00B260DB" w:rsidRPr="00D677C2" w:rsidRDefault="00B260DB" w:rsidP="00B260DB">
      <w:pPr>
        <w:pStyle w:val="Bezriadkovania"/>
        <w:rPr>
          <w:rFonts w:ascii="Times New Roman" w:hAnsi="Times New Roman"/>
          <w:sz w:val="24"/>
          <w:szCs w:val="24"/>
        </w:rPr>
      </w:pPr>
    </w:p>
    <w:p w:rsidR="00B260DB" w:rsidRDefault="00B260DB" w:rsidP="00B260DB">
      <w:pPr>
        <w:rPr>
          <w:rFonts w:ascii="Times New Roman" w:hAnsi="Times New Roman"/>
          <w:b/>
          <w:sz w:val="24"/>
          <w:szCs w:val="24"/>
        </w:rPr>
      </w:pPr>
      <w:r w:rsidRPr="00D677C2">
        <w:rPr>
          <w:rFonts w:ascii="Times New Roman" w:hAnsi="Times New Roman"/>
          <w:b/>
          <w:sz w:val="24"/>
          <w:szCs w:val="24"/>
        </w:rPr>
        <w:t xml:space="preserve"> Pohľadávky obce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492"/>
        <w:gridCol w:w="2570"/>
      </w:tblGrid>
      <w:tr w:rsidR="00B260DB" w:rsidRPr="00A01EA0" w:rsidTr="001C756B">
        <w:trPr>
          <w:trHeight w:val="345"/>
        </w:trPr>
        <w:tc>
          <w:tcPr>
            <w:tcW w:w="3582" w:type="pct"/>
          </w:tcPr>
          <w:p w:rsidR="00B260DB" w:rsidRDefault="00B260DB" w:rsidP="001C756B">
            <w:pPr>
              <w:pStyle w:val="Bezriadkovania"/>
              <w:rPr>
                <w:rFonts w:ascii="Times New Roman" w:hAnsi="Times New Roman"/>
                <w:b/>
                <w:sz w:val="20"/>
                <w:szCs w:val="20"/>
              </w:rPr>
            </w:pPr>
            <w:r w:rsidRPr="00A01EA0">
              <w:rPr>
                <w:rFonts w:ascii="Times New Roman" w:hAnsi="Times New Roman"/>
                <w:sz w:val="20"/>
                <w:szCs w:val="20"/>
              </w:rPr>
              <w:t xml:space="preserve">     </w:t>
            </w:r>
            <w:r w:rsidRPr="00D677C2">
              <w:rPr>
                <w:rFonts w:ascii="Times New Roman" w:hAnsi="Times New Roman"/>
                <w:b/>
                <w:sz w:val="20"/>
                <w:szCs w:val="20"/>
              </w:rPr>
              <w:t>Pohľadávk</w:t>
            </w:r>
            <w:r w:rsidRPr="00A01EA0">
              <w:rPr>
                <w:rFonts w:ascii="Times New Roman" w:hAnsi="Times New Roman"/>
                <w:b/>
                <w:sz w:val="20"/>
                <w:szCs w:val="20"/>
              </w:rPr>
              <w:t>y podľa doby splatnosti</w:t>
            </w:r>
          </w:p>
          <w:p w:rsidR="00B260DB" w:rsidRPr="00A01EA0" w:rsidRDefault="00B260DB" w:rsidP="001C756B">
            <w:pPr>
              <w:pStyle w:val="Bezriadkovania"/>
            </w:pPr>
          </w:p>
        </w:tc>
        <w:tc>
          <w:tcPr>
            <w:tcW w:w="1418" w:type="pct"/>
          </w:tcPr>
          <w:p w:rsidR="00B260DB" w:rsidRPr="00A01EA0" w:rsidRDefault="00B260DB" w:rsidP="001C756B">
            <w:pPr>
              <w:pStyle w:val="Bezriadkovania"/>
              <w:ind w:left="500"/>
              <w:rPr>
                <w:rFonts w:ascii="Times New Roman" w:hAnsi="Times New Roman"/>
                <w:b/>
                <w:sz w:val="20"/>
                <w:szCs w:val="20"/>
              </w:rPr>
            </w:pPr>
            <w:r>
              <w:rPr>
                <w:rFonts w:ascii="Times New Roman" w:hAnsi="Times New Roman"/>
                <w:b/>
                <w:sz w:val="20"/>
                <w:szCs w:val="20"/>
              </w:rPr>
              <w:t xml:space="preserve">hodnota </w:t>
            </w:r>
            <w:r w:rsidRPr="00A01EA0">
              <w:rPr>
                <w:rFonts w:ascii="Times New Roman" w:hAnsi="Times New Roman"/>
                <w:b/>
                <w:sz w:val="20"/>
                <w:szCs w:val="20"/>
              </w:rPr>
              <w:t xml:space="preserve"> k 31.12.201</w:t>
            </w:r>
            <w:r w:rsidR="008A07A7">
              <w:rPr>
                <w:rFonts w:ascii="Times New Roman" w:hAnsi="Times New Roman"/>
                <w:b/>
                <w:sz w:val="20"/>
                <w:szCs w:val="20"/>
              </w:rPr>
              <w:t>4</w:t>
            </w:r>
            <w:r w:rsidRPr="00A01EA0">
              <w:rPr>
                <w:rFonts w:ascii="Times New Roman" w:hAnsi="Times New Roman"/>
                <w:b/>
                <w:sz w:val="20"/>
                <w:szCs w:val="20"/>
              </w:rPr>
              <w:t xml:space="preserve"> </w:t>
            </w:r>
          </w:p>
          <w:p w:rsidR="00B260DB" w:rsidRPr="00A01EA0" w:rsidRDefault="00B260DB" w:rsidP="001C756B">
            <w:pPr>
              <w:pStyle w:val="Bezriadkovania"/>
              <w:ind w:left="1340"/>
            </w:pPr>
            <w:r w:rsidRPr="00A01EA0">
              <w:rPr>
                <w:rFonts w:ascii="Times New Roman" w:hAnsi="Times New Roman"/>
                <w:b/>
                <w:sz w:val="20"/>
                <w:szCs w:val="20"/>
              </w:rPr>
              <w:t>v     eurách</w:t>
            </w:r>
            <w:r>
              <w:t xml:space="preserve">    </w:t>
            </w:r>
          </w:p>
        </w:tc>
      </w:tr>
      <w:tr w:rsidR="00B260DB" w:rsidRPr="00A01EA0" w:rsidTr="001C756B">
        <w:trPr>
          <w:trHeight w:val="368"/>
        </w:trPr>
        <w:tc>
          <w:tcPr>
            <w:tcW w:w="3582" w:type="pct"/>
          </w:tcPr>
          <w:p w:rsidR="00B260DB" w:rsidRDefault="00B260DB" w:rsidP="001C756B">
            <w:pPr>
              <w:pStyle w:val="Bezriadkovania"/>
              <w:rPr>
                <w:rFonts w:ascii="Times New Roman" w:hAnsi="Times New Roman"/>
                <w:sz w:val="24"/>
                <w:szCs w:val="24"/>
              </w:rPr>
            </w:pPr>
            <w:r w:rsidRPr="00A01EA0">
              <w:rPr>
                <w:rFonts w:ascii="Times New Roman" w:hAnsi="Times New Roman"/>
                <w:sz w:val="24"/>
                <w:szCs w:val="24"/>
              </w:rPr>
              <w:t xml:space="preserve"> </w:t>
            </w:r>
            <w:r>
              <w:rPr>
                <w:rFonts w:ascii="Times New Roman" w:hAnsi="Times New Roman"/>
                <w:sz w:val="24"/>
                <w:szCs w:val="24"/>
              </w:rPr>
              <w:t>Pohľadáv</w:t>
            </w:r>
            <w:r w:rsidRPr="00A01EA0">
              <w:rPr>
                <w:rFonts w:ascii="Times New Roman" w:hAnsi="Times New Roman"/>
                <w:sz w:val="24"/>
                <w:szCs w:val="24"/>
              </w:rPr>
              <w:t>ky v lehote splatnosti</w:t>
            </w:r>
          </w:p>
          <w:p w:rsidR="00B260DB" w:rsidRPr="00A01EA0" w:rsidRDefault="00B260DB" w:rsidP="001C756B">
            <w:pPr>
              <w:pStyle w:val="Bezriadkovania"/>
              <w:rPr>
                <w:rFonts w:ascii="Times New Roman" w:hAnsi="Times New Roman"/>
                <w:sz w:val="24"/>
                <w:szCs w:val="24"/>
              </w:rPr>
            </w:pPr>
            <w:r>
              <w:rPr>
                <w:rFonts w:ascii="Times New Roman" w:hAnsi="Times New Roman"/>
                <w:sz w:val="24"/>
                <w:szCs w:val="24"/>
              </w:rPr>
              <w:t xml:space="preserve"> </w:t>
            </w:r>
            <w:r w:rsidRPr="00A01EA0">
              <w:rPr>
                <w:rFonts w:ascii="Times New Roman" w:hAnsi="Times New Roman"/>
                <w:sz w:val="24"/>
                <w:szCs w:val="24"/>
              </w:rPr>
              <w:t xml:space="preserve"> </w:t>
            </w:r>
            <w:r>
              <w:rPr>
                <w:rFonts w:ascii="Times New Roman" w:hAnsi="Times New Roman"/>
                <w:sz w:val="24"/>
                <w:szCs w:val="24"/>
              </w:rPr>
              <w:t>v tom</w:t>
            </w:r>
            <w:r w:rsidRPr="00A01EA0">
              <w:rPr>
                <w:rFonts w:ascii="Times New Roman" w:hAnsi="Times New Roman"/>
                <w:sz w:val="24"/>
                <w:szCs w:val="24"/>
              </w:rPr>
              <w:t>:</w:t>
            </w:r>
          </w:p>
        </w:tc>
        <w:tc>
          <w:tcPr>
            <w:tcW w:w="1418" w:type="pct"/>
          </w:tcPr>
          <w:p w:rsidR="00B260DB" w:rsidRPr="00A01EA0" w:rsidRDefault="0099480B" w:rsidP="001C756B">
            <w:pPr>
              <w:pStyle w:val="Bezriadkovania"/>
              <w:ind w:left="995"/>
              <w:rPr>
                <w:rFonts w:ascii="Times New Roman" w:hAnsi="Times New Roman"/>
                <w:sz w:val="24"/>
                <w:szCs w:val="24"/>
              </w:rPr>
            </w:pPr>
            <w:r>
              <w:rPr>
                <w:rFonts w:ascii="Times New Roman" w:hAnsi="Times New Roman"/>
                <w:sz w:val="24"/>
                <w:szCs w:val="24"/>
              </w:rPr>
              <w:t>1 488,31</w:t>
            </w:r>
          </w:p>
          <w:p w:rsidR="00B260DB" w:rsidRPr="00A01EA0" w:rsidRDefault="00B260DB" w:rsidP="001C756B">
            <w:pPr>
              <w:pStyle w:val="Bezriadkovania"/>
              <w:rPr>
                <w:rFonts w:ascii="Times New Roman" w:hAnsi="Times New Roman"/>
                <w:sz w:val="24"/>
                <w:szCs w:val="24"/>
              </w:rPr>
            </w:pPr>
          </w:p>
        </w:tc>
      </w:tr>
      <w:tr w:rsidR="00B260DB" w:rsidRPr="00A01EA0" w:rsidTr="001C756B">
        <w:trPr>
          <w:trHeight w:val="585"/>
        </w:trPr>
        <w:tc>
          <w:tcPr>
            <w:tcW w:w="3582" w:type="pct"/>
          </w:tcPr>
          <w:p w:rsidR="00B260DB" w:rsidRDefault="00B260DB" w:rsidP="001C756B">
            <w:pPr>
              <w:pStyle w:val="Bezriadkovania"/>
              <w:rPr>
                <w:rFonts w:ascii="Times New Roman" w:hAnsi="Times New Roman"/>
                <w:sz w:val="24"/>
                <w:szCs w:val="24"/>
              </w:rPr>
            </w:pPr>
            <w:r w:rsidRPr="00A01EA0">
              <w:rPr>
                <w:rFonts w:ascii="Times New Roman" w:hAnsi="Times New Roman"/>
                <w:sz w:val="24"/>
                <w:szCs w:val="24"/>
              </w:rPr>
              <w:t xml:space="preserve">  </w:t>
            </w:r>
            <w:r>
              <w:rPr>
                <w:rFonts w:ascii="Times New Roman" w:hAnsi="Times New Roman"/>
                <w:sz w:val="24"/>
                <w:szCs w:val="24"/>
              </w:rPr>
              <w:t xml:space="preserve">  </w:t>
            </w:r>
            <w:r w:rsidRPr="00A01EA0">
              <w:rPr>
                <w:rFonts w:ascii="Times New Roman" w:hAnsi="Times New Roman"/>
                <w:sz w:val="24"/>
                <w:szCs w:val="24"/>
              </w:rPr>
              <w:t xml:space="preserve"> </w:t>
            </w:r>
            <w:r>
              <w:rPr>
                <w:rFonts w:ascii="Times New Roman" w:hAnsi="Times New Roman"/>
                <w:sz w:val="24"/>
                <w:szCs w:val="24"/>
              </w:rPr>
              <w:t>pohľadávky</w:t>
            </w:r>
            <w:r w:rsidRPr="00A01EA0">
              <w:rPr>
                <w:rFonts w:ascii="Times New Roman" w:hAnsi="Times New Roman"/>
                <w:sz w:val="24"/>
                <w:szCs w:val="24"/>
              </w:rPr>
              <w:t xml:space="preserve"> so zostatkovou dobou splatnosti</w:t>
            </w:r>
          </w:p>
          <w:p w:rsidR="00B260DB" w:rsidRPr="00A01EA0" w:rsidRDefault="00B260DB" w:rsidP="001C756B">
            <w:pPr>
              <w:pStyle w:val="Bezriadkovania"/>
              <w:rPr>
                <w:rFonts w:ascii="Times New Roman" w:hAnsi="Times New Roman"/>
                <w:sz w:val="24"/>
                <w:szCs w:val="24"/>
              </w:rPr>
            </w:pPr>
            <w:r w:rsidRPr="00A01EA0">
              <w:rPr>
                <w:rFonts w:ascii="Times New Roman" w:hAnsi="Times New Roman"/>
                <w:sz w:val="24"/>
                <w:szCs w:val="24"/>
              </w:rPr>
              <w:t xml:space="preserve">   </w:t>
            </w:r>
            <w:r>
              <w:rPr>
                <w:rFonts w:ascii="Times New Roman" w:hAnsi="Times New Roman"/>
                <w:sz w:val="24"/>
                <w:szCs w:val="24"/>
              </w:rPr>
              <w:t xml:space="preserve">  </w:t>
            </w:r>
            <w:r w:rsidRPr="00A01EA0">
              <w:rPr>
                <w:rFonts w:ascii="Times New Roman" w:hAnsi="Times New Roman"/>
                <w:sz w:val="24"/>
                <w:szCs w:val="24"/>
              </w:rPr>
              <w:t xml:space="preserve">do jedného roka  vrátane      </w:t>
            </w:r>
          </w:p>
        </w:tc>
        <w:tc>
          <w:tcPr>
            <w:tcW w:w="1418" w:type="pct"/>
          </w:tcPr>
          <w:p w:rsidR="00B260DB" w:rsidRPr="00A01EA0" w:rsidRDefault="00B260DB" w:rsidP="001C756B">
            <w:pPr>
              <w:pStyle w:val="Bezriadkovania"/>
              <w:ind w:left="995"/>
              <w:rPr>
                <w:rFonts w:ascii="Times New Roman" w:hAnsi="Times New Roman"/>
                <w:sz w:val="24"/>
                <w:szCs w:val="24"/>
              </w:rPr>
            </w:pPr>
            <w:r>
              <w:rPr>
                <w:rFonts w:ascii="Times New Roman" w:hAnsi="Times New Roman"/>
                <w:sz w:val="24"/>
                <w:szCs w:val="24"/>
              </w:rPr>
              <w:t>1</w:t>
            </w:r>
            <w:r w:rsidR="00505FEC">
              <w:rPr>
                <w:rFonts w:ascii="Times New Roman" w:hAnsi="Times New Roman"/>
                <w:sz w:val="24"/>
                <w:szCs w:val="24"/>
              </w:rPr>
              <w:t> 488,31</w:t>
            </w:r>
          </w:p>
          <w:p w:rsidR="00B260DB" w:rsidRPr="00A01EA0" w:rsidRDefault="00B260DB" w:rsidP="001C756B">
            <w:pPr>
              <w:pStyle w:val="Bezriadkovania"/>
              <w:rPr>
                <w:rFonts w:ascii="Times New Roman" w:hAnsi="Times New Roman"/>
                <w:sz w:val="24"/>
                <w:szCs w:val="24"/>
              </w:rPr>
            </w:pPr>
          </w:p>
        </w:tc>
      </w:tr>
      <w:tr w:rsidR="00B260DB" w:rsidRPr="00A01EA0" w:rsidTr="001C756B">
        <w:trPr>
          <w:trHeight w:val="294"/>
        </w:trPr>
        <w:tc>
          <w:tcPr>
            <w:tcW w:w="3582" w:type="pct"/>
          </w:tcPr>
          <w:p w:rsidR="00B260DB" w:rsidRPr="00A01EA0" w:rsidRDefault="00B260DB" w:rsidP="001C756B">
            <w:pPr>
              <w:tabs>
                <w:tab w:val="left" w:pos="5103"/>
              </w:tabs>
              <w:jc w:val="both"/>
              <w:rPr>
                <w:rFonts w:ascii="Times New Roman" w:hAnsi="Times New Roman"/>
                <w:sz w:val="24"/>
                <w:szCs w:val="24"/>
              </w:rPr>
            </w:pPr>
            <w:r>
              <w:rPr>
                <w:rFonts w:ascii="Times New Roman" w:hAnsi="Times New Roman"/>
                <w:sz w:val="24"/>
                <w:szCs w:val="24"/>
              </w:rPr>
              <w:t>Pohľadávky po lehote splatnosti</w:t>
            </w:r>
          </w:p>
        </w:tc>
        <w:tc>
          <w:tcPr>
            <w:tcW w:w="1418" w:type="pct"/>
          </w:tcPr>
          <w:p w:rsidR="00B260DB" w:rsidRPr="00A01EA0" w:rsidRDefault="00B260DB" w:rsidP="001C756B">
            <w:pPr>
              <w:tabs>
                <w:tab w:val="left" w:pos="5103"/>
              </w:tabs>
              <w:jc w:val="both"/>
              <w:rPr>
                <w:rFonts w:ascii="Times New Roman" w:hAnsi="Times New Roman"/>
                <w:sz w:val="24"/>
                <w:szCs w:val="24"/>
              </w:rPr>
            </w:pPr>
            <w:r>
              <w:rPr>
                <w:rFonts w:ascii="Times New Roman" w:hAnsi="Times New Roman"/>
                <w:sz w:val="24"/>
                <w:szCs w:val="24"/>
              </w:rPr>
              <w:t xml:space="preserve">              15 594,37</w:t>
            </w:r>
          </w:p>
        </w:tc>
      </w:tr>
    </w:tbl>
    <w:p w:rsidR="00B260DB" w:rsidRDefault="00B260DB" w:rsidP="00B260DB">
      <w:pPr>
        <w:rPr>
          <w:rFonts w:ascii="Times New Roman" w:hAnsi="Times New Roman"/>
          <w:b/>
          <w:sz w:val="24"/>
          <w:szCs w:val="24"/>
        </w:rPr>
      </w:pPr>
    </w:p>
    <w:p w:rsidR="00B260DB" w:rsidRPr="00E759AB" w:rsidRDefault="00B260DB" w:rsidP="00B260DB">
      <w:pPr>
        <w:pStyle w:val="Odsekzoznamu"/>
        <w:numPr>
          <w:ilvl w:val="0"/>
          <w:numId w:val="4"/>
        </w:numPr>
        <w:jc w:val="both"/>
        <w:rPr>
          <w:rFonts w:ascii="Times New Roman" w:hAnsi="Times New Roman"/>
          <w:sz w:val="24"/>
          <w:szCs w:val="24"/>
        </w:rPr>
      </w:pPr>
      <w:r>
        <w:rPr>
          <w:rFonts w:ascii="Times New Roman" w:hAnsi="Times New Roman"/>
          <w:sz w:val="24"/>
          <w:szCs w:val="24"/>
        </w:rPr>
        <w:t xml:space="preserve">Neuhradené odoslané faktúry z obchodného styku vo výške </w:t>
      </w:r>
      <w:r w:rsidR="00505FEC">
        <w:rPr>
          <w:rFonts w:ascii="Times New Roman" w:hAnsi="Times New Roman"/>
          <w:sz w:val="24"/>
          <w:szCs w:val="24"/>
        </w:rPr>
        <w:t>635,42</w:t>
      </w:r>
      <w:r>
        <w:rPr>
          <w:rFonts w:ascii="Times New Roman" w:hAnsi="Times New Roman"/>
          <w:sz w:val="24"/>
          <w:szCs w:val="24"/>
        </w:rPr>
        <w:t xml:space="preserve"> €.</w:t>
      </w:r>
    </w:p>
    <w:p w:rsidR="00B260DB" w:rsidRDefault="00B260DB" w:rsidP="00B260DB">
      <w:pPr>
        <w:pStyle w:val="Odsekzoznamu"/>
        <w:numPr>
          <w:ilvl w:val="0"/>
          <w:numId w:val="4"/>
        </w:numPr>
        <w:jc w:val="both"/>
        <w:rPr>
          <w:rFonts w:ascii="Times New Roman" w:hAnsi="Times New Roman"/>
          <w:sz w:val="24"/>
          <w:szCs w:val="24"/>
        </w:rPr>
      </w:pPr>
      <w:r>
        <w:rPr>
          <w:rFonts w:ascii="Times New Roman" w:hAnsi="Times New Roman"/>
          <w:sz w:val="24"/>
          <w:szCs w:val="24"/>
        </w:rPr>
        <w:t xml:space="preserve">SSE </w:t>
      </w:r>
      <w:r w:rsidRPr="00E759AB">
        <w:rPr>
          <w:rFonts w:ascii="Times New Roman" w:hAnsi="Times New Roman"/>
          <w:sz w:val="24"/>
          <w:szCs w:val="24"/>
        </w:rPr>
        <w:t>preplatok na vyúčtov</w:t>
      </w:r>
      <w:r>
        <w:rPr>
          <w:rFonts w:ascii="Times New Roman" w:hAnsi="Times New Roman"/>
          <w:sz w:val="24"/>
          <w:szCs w:val="24"/>
        </w:rPr>
        <w:t>aní</w:t>
      </w:r>
      <w:r w:rsidRPr="00E759AB">
        <w:rPr>
          <w:rFonts w:ascii="Times New Roman" w:hAnsi="Times New Roman"/>
          <w:sz w:val="24"/>
          <w:szCs w:val="24"/>
        </w:rPr>
        <w:t xml:space="preserve"> el</w:t>
      </w:r>
      <w:r>
        <w:rPr>
          <w:rFonts w:ascii="Times New Roman" w:hAnsi="Times New Roman"/>
          <w:sz w:val="24"/>
          <w:szCs w:val="24"/>
        </w:rPr>
        <w:t>ektrickej energie</w:t>
      </w:r>
      <w:r w:rsidRPr="00E759AB">
        <w:rPr>
          <w:rFonts w:ascii="Times New Roman" w:hAnsi="Times New Roman"/>
          <w:sz w:val="24"/>
          <w:szCs w:val="24"/>
        </w:rPr>
        <w:t xml:space="preserve"> vo výške</w:t>
      </w:r>
      <w:r w:rsidR="00505FEC">
        <w:rPr>
          <w:rFonts w:ascii="Times New Roman" w:hAnsi="Times New Roman"/>
          <w:sz w:val="24"/>
          <w:szCs w:val="24"/>
        </w:rPr>
        <w:t xml:space="preserve"> </w:t>
      </w:r>
      <w:r w:rsidRPr="00E759AB">
        <w:rPr>
          <w:rFonts w:ascii="Times New Roman" w:hAnsi="Times New Roman"/>
          <w:sz w:val="24"/>
          <w:szCs w:val="24"/>
        </w:rPr>
        <w:t xml:space="preserve"> </w:t>
      </w:r>
      <w:r w:rsidR="00505FEC">
        <w:rPr>
          <w:rFonts w:ascii="Times New Roman" w:hAnsi="Times New Roman"/>
          <w:sz w:val="24"/>
          <w:szCs w:val="24"/>
        </w:rPr>
        <w:t>851,73</w:t>
      </w:r>
      <w:r w:rsidRPr="00E759AB">
        <w:rPr>
          <w:rFonts w:ascii="Times New Roman" w:hAnsi="Times New Roman"/>
          <w:sz w:val="24"/>
          <w:szCs w:val="24"/>
        </w:rPr>
        <w:t xml:space="preserve"> €</w:t>
      </w:r>
    </w:p>
    <w:p w:rsidR="00B260DB" w:rsidRDefault="00B260DB" w:rsidP="00B260DB">
      <w:pPr>
        <w:pStyle w:val="Odsekzoznamu"/>
        <w:numPr>
          <w:ilvl w:val="0"/>
          <w:numId w:val="4"/>
        </w:numPr>
        <w:jc w:val="both"/>
        <w:rPr>
          <w:rFonts w:ascii="Times New Roman" w:hAnsi="Times New Roman"/>
          <w:sz w:val="24"/>
          <w:szCs w:val="24"/>
        </w:rPr>
      </w:pPr>
      <w:r>
        <w:rPr>
          <w:rFonts w:ascii="Times New Roman" w:hAnsi="Times New Roman"/>
          <w:sz w:val="24"/>
          <w:szCs w:val="24"/>
        </w:rPr>
        <w:t>N</w:t>
      </w:r>
      <w:r w:rsidRPr="00E759AB">
        <w:rPr>
          <w:rFonts w:ascii="Times New Roman" w:hAnsi="Times New Roman"/>
          <w:sz w:val="24"/>
          <w:szCs w:val="24"/>
        </w:rPr>
        <w:t xml:space="preserve">euhradené poplatky za </w:t>
      </w:r>
      <w:r>
        <w:rPr>
          <w:rFonts w:ascii="Times New Roman" w:hAnsi="Times New Roman"/>
          <w:sz w:val="24"/>
          <w:szCs w:val="24"/>
        </w:rPr>
        <w:t>komunálny odpad</w:t>
      </w:r>
      <w:r w:rsidRPr="00E759AB">
        <w:rPr>
          <w:rFonts w:ascii="Times New Roman" w:hAnsi="Times New Roman"/>
          <w:sz w:val="24"/>
          <w:szCs w:val="24"/>
        </w:rPr>
        <w:t xml:space="preserve"> a</w:t>
      </w:r>
      <w:r>
        <w:rPr>
          <w:rFonts w:ascii="Times New Roman" w:hAnsi="Times New Roman"/>
          <w:sz w:val="24"/>
          <w:szCs w:val="24"/>
        </w:rPr>
        <w:t> daň z nehnuteľností</w:t>
      </w:r>
      <w:r w:rsidRPr="00E759AB">
        <w:rPr>
          <w:rFonts w:ascii="Times New Roman" w:hAnsi="Times New Roman"/>
          <w:sz w:val="24"/>
          <w:szCs w:val="24"/>
        </w:rPr>
        <w:t xml:space="preserve"> </w:t>
      </w:r>
      <w:r>
        <w:rPr>
          <w:rFonts w:ascii="Times New Roman" w:hAnsi="Times New Roman"/>
          <w:sz w:val="24"/>
          <w:szCs w:val="24"/>
        </w:rPr>
        <w:t xml:space="preserve"> od občanov </w:t>
      </w:r>
      <w:r w:rsidRPr="00E759AB">
        <w:rPr>
          <w:rFonts w:ascii="Times New Roman" w:hAnsi="Times New Roman"/>
          <w:sz w:val="24"/>
          <w:szCs w:val="24"/>
        </w:rPr>
        <w:t xml:space="preserve">vo výške 153,89 € </w:t>
      </w:r>
      <w:r>
        <w:rPr>
          <w:rFonts w:ascii="Times New Roman" w:hAnsi="Times New Roman"/>
          <w:sz w:val="24"/>
          <w:szCs w:val="24"/>
        </w:rPr>
        <w:t>.</w:t>
      </w:r>
    </w:p>
    <w:p w:rsidR="00505FEC" w:rsidRDefault="00505FEC" w:rsidP="00B260DB">
      <w:pPr>
        <w:pStyle w:val="Odsekzoznamu"/>
        <w:numPr>
          <w:ilvl w:val="0"/>
          <w:numId w:val="4"/>
        </w:numPr>
        <w:jc w:val="both"/>
        <w:rPr>
          <w:rFonts w:ascii="Times New Roman" w:hAnsi="Times New Roman"/>
          <w:sz w:val="24"/>
          <w:szCs w:val="24"/>
        </w:rPr>
      </w:pPr>
      <w:r>
        <w:rPr>
          <w:rFonts w:ascii="Times New Roman" w:hAnsi="Times New Roman"/>
          <w:sz w:val="24"/>
          <w:szCs w:val="24"/>
        </w:rPr>
        <w:t>Odvod – stávkové hry vo výške 1,16 €</w:t>
      </w:r>
    </w:p>
    <w:p w:rsidR="00B260DB" w:rsidRDefault="00B260DB" w:rsidP="00B260DB">
      <w:pPr>
        <w:pStyle w:val="Odsekzoznamu"/>
        <w:numPr>
          <w:ilvl w:val="0"/>
          <w:numId w:val="4"/>
        </w:numPr>
        <w:jc w:val="both"/>
        <w:rPr>
          <w:rFonts w:ascii="Times New Roman" w:hAnsi="Times New Roman"/>
          <w:sz w:val="24"/>
          <w:szCs w:val="24"/>
        </w:rPr>
      </w:pPr>
      <w:r>
        <w:rPr>
          <w:rFonts w:ascii="Times New Roman" w:hAnsi="Times New Roman"/>
          <w:sz w:val="24"/>
          <w:szCs w:val="24"/>
        </w:rPr>
        <w:t xml:space="preserve">Pohľadávka voči </w:t>
      </w:r>
      <w:r w:rsidRPr="002C0A9F">
        <w:rPr>
          <w:rFonts w:ascii="Times New Roman" w:hAnsi="Times New Roman"/>
          <w:sz w:val="24"/>
          <w:szCs w:val="24"/>
        </w:rPr>
        <w:t xml:space="preserve">BL </w:t>
      </w:r>
      <w:proofErr w:type="spellStart"/>
      <w:r w:rsidRPr="002C0A9F">
        <w:rPr>
          <w:rFonts w:ascii="Times New Roman" w:hAnsi="Times New Roman"/>
          <w:sz w:val="24"/>
          <w:szCs w:val="24"/>
        </w:rPr>
        <w:t>Thirteen</w:t>
      </w:r>
      <w:proofErr w:type="spellEnd"/>
      <w:r>
        <w:rPr>
          <w:rFonts w:ascii="Times New Roman" w:hAnsi="Times New Roman"/>
          <w:sz w:val="24"/>
          <w:szCs w:val="24"/>
        </w:rPr>
        <w:t xml:space="preserve"> za daň z nehnuteľností</w:t>
      </w:r>
      <w:r w:rsidRPr="002C0A9F">
        <w:rPr>
          <w:rFonts w:ascii="Times New Roman" w:hAnsi="Times New Roman"/>
          <w:sz w:val="24"/>
          <w:szCs w:val="24"/>
        </w:rPr>
        <w:t xml:space="preserve"> vo výške 6 620,80 € </w:t>
      </w:r>
      <w:r>
        <w:rPr>
          <w:rFonts w:ascii="Times New Roman" w:hAnsi="Times New Roman"/>
          <w:sz w:val="24"/>
          <w:szCs w:val="24"/>
        </w:rPr>
        <w:t>.</w:t>
      </w:r>
    </w:p>
    <w:p w:rsidR="00B260DB" w:rsidRDefault="00B260DB" w:rsidP="00B260DB">
      <w:pPr>
        <w:pStyle w:val="Odsekzoznamu"/>
        <w:numPr>
          <w:ilvl w:val="0"/>
          <w:numId w:val="4"/>
        </w:numPr>
        <w:jc w:val="both"/>
        <w:rPr>
          <w:rFonts w:ascii="Times New Roman" w:hAnsi="Times New Roman"/>
          <w:sz w:val="24"/>
          <w:szCs w:val="24"/>
        </w:rPr>
      </w:pPr>
      <w:r>
        <w:rPr>
          <w:rFonts w:ascii="Times New Roman" w:hAnsi="Times New Roman"/>
          <w:sz w:val="24"/>
          <w:szCs w:val="24"/>
        </w:rPr>
        <w:t xml:space="preserve">Pohľadávka  voči firme EURO JORDÁN, </w:t>
      </w:r>
      <w:proofErr w:type="spellStart"/>
      <w:r>
        <w:rPr>
          <w:rFonts w:ascii="Times New Roman" w:hAnsi="Times New Roman"/>
          <w:sz w:val="24"/>
          <w:szCs w:val="24"/>
        </w:rPr>
        <w:t>s.r.o</w:t>
      </w:r>
      <w:proofErr w:type="spellEnd"/>
      <w:r>
        <w:rPr>
          <w:rFonts w:ascii="Times New Roman" w:hAnsi="Times New Roman"/>
          <w:sz w:val="24"/>
          <w:szCs w:val="24"/>
        </w:rPr>
        <w:t>. za uhradenú zálohovú platbu vo výške 700, 00 € na výmenu okien na budove bývalej materskej školy. Na túto pohľadávku je vytvorená opravná položka v plnej výške.</w:t>
      </w:r>
    </w:p>
    <w:p w:rsidR="00B260DB" w:rsidRPr="002C0A9F" w:rsidRDefault="00B260DB" w:rsidP="00B260DB">
      <w:pPr>
        <w:pStyle w:val="Odsekzoznamu"/>
        <w:numPr>
          <w:ilvl w:val="0"/>
          <w:numId w:val="4"/>
        </w:numPr>
        <w:jc w:val="both"/>
        <w:rPr>
          <w:rFonts w:ascii="Times New Roman" w:hAnsi="Times New Roman"/>
          <w:sz w:val="24"/>
          <w:szCs w:val="24"/>
        </w:rPr>
      </w:pPr>
      <w:r w:rsidRPr="002C0A9F">
        <w:rPr>
          <w:rFonts w:ascii="Times New Roman" w:hAnsi="Times New Roman"/>
          <w:sz w:val="24"/>
          <w:szCs w:val="24"/>
        </w:rPr>
        <w:t>RD Janova Lehota</w:t>
      </w:r>
      <w:r>
        <w:rPr>
          <w:rFonts w:ascii="Times New Roman" w:hAnsi="Times New Roman"/>
          <w:sz w:val="24"/>
          <w:szCs w:val="24"/>
        </w:rPr>
        <w:t xml:space="preserve"> neuhradená </w:t>
      </w:r>
      <w:r w:rsidRPr="002C0A9F">
        <w:rPr>
          <w:rFonts w:ascii="Times New Roman" w:hAnsi="Times New Roman"/>
          <w:sz w:val="24"/>
          <w:szCs w:val="24"/>
        </w:rPr>
        <w:t xml:space="preserve"> </w:t>
      </w:r>
      <w:r>
        <w:rPr>
          <w:rFonts w:ascii="Times New Roman" w:hAnsi="Times New Roman"/>
          <w:sz w:val="24"/>
          <w:szCs w:val="24"/>
        </w:rPr>
        <w:t xml:space="preserve">daň z nehnuteľností z minulých rokov vo výške 8 119,68 €. Na </w:t>
      </w:r>
      <w:r w:rsidRPr="002C0A9F">
        <w:rPr>
          <w:rFonts w:ascii="Times New Roman" w:hAnsi="Times New Roman"/>
          <w:sz w:val="24"/>
          <w:szCs w:val="24"/>
        </w:rPr>
        <w:t xml:space="preserve"> pohľadávk</w:t>
      </w:r>
      <w:r>
        <w:rPr>
          <w:rFonts w:ascii="Times New Roman" w:hAnsi="Times New Roman"/>
          <w:sz w:val="24"/>
          <w:szCs w:val="24"/>
        </w:rPr>
        <w:t>u</w:t>
      </w:r>
      <w:r w:rsidRPr="002C0A9F">
        <w:rPr>
          <w:rFonts w:ascii="Times New Roman" w:hAnsi="Times New Roman"/>
          <w:sz w:val="24"/>
          <w:szCs w:val="24"/>
        </w:rPr>
        <w:t xml:space="preserve"> </w:t>
      </w:r>
      <w:r>
        <w:rPr>
          <w:rFonts w:ascii="Times New Roman" w:hAnsi="Times New Roman"/>
          <w:sz w:val="24"/>
          <w:szCs w:val="24"/>
        </w:rPr>
        <w:t xml:space="preserve"> je </w:t>
      </w:r>
      <w:r w:rsidRPr="002C0A9F">
        <w:rPr>
          <w:rFonts w:ascii="Times New Roman" w:hAnsi="Times New Roman"/>
          <w:sz w:val="24"/>
          <w:szCs w:val="24"/>
        </w:rPr>
        <w:t xml:space="preserve">vytvorená opravná položka </w:t>
      </w:r>
      <w:r>
        <w:rPr>
          <w:rFonts w:ascii="Times New Roman" w:hAnsi="Times New Roman"/>
          <w:sz w:val="24"/>
          <w:szCs w:val="24"/>
        </w:rPr>
        <w:t>v plnej výške.</w:t>
      </w:r>
    </w:p>
    <w:p w:rsidR="00B260DB" w:rsidRPr="00E759AB" w:rsidRDefault="00B260DB" w:rsidP="00B260DB">
      <w:pPr>
        <w:pStyle w:val="Pismenka"/>
        <w:tabs>
          <w:tab w:val="clear" w:pos="426"/>
        </w:tabs>
        <w:ind w:left="0" w:firstLine="0"/>
        <w:rPr>
          <w:b w:val="0"/>
          <w:bCs w:val="0"/>
          <w:sz w:val="24"/>
          <w:szCs w:val="24"/>
        </w:rPr>
      </w:pPr>
      <w:r>
        <w:rPr>
          <w:b w:val="0"/>
          <w:bCs w:val="0"/>
          <w:sz w:val="24"/>
          <w:szCs w:val="24"/>
        </w:rPr>
        <w:t xml:space="preserve">       </w:t>
      </w:r>
      <w:r w:rsidRPr="00E759AB">
        <w:rPr>
          <w:b w:val="0"/>
          <w:bCs w:val="0"/>
          <w:sz w:val="24"/>
          <w:szCs w:val="24"/>
        </w:rPr>
        <w:t>Žiadna pohľadávka nebola zabezpečená záložným právom.</w:t>
      </w:r>
    </w:p>
    <w:p w:rsidR="00B260DB" w:rsidRDefault="00B260DB" w:rsidP="00B260DB">
      <w:pPr>
        <w:rPr>
          <w:rFonts w:ascii="Times New Roman" w:hAnsi="Times New Roman"/>
          <w:b/>
          <w:sz w:val="24"/>
          <w:szCs w:val="24"/>
        </w:rPr>
      </w:pPr>
    </w:p>
    <w:p w:rsidR="00B260DB" w:rsidRDefault="00B260DB" w:rsidP="00B260DB">
      <w:pPr>
        <w:rPr>
          <w:rFonts w:ascii="Times New Roman" w:hAnsi="Times New Roman"/>
          <w:b/>
          <w:sz w:val="24"/>
          <w:szCs w:val="24"/>
        </w:rPr>
      </w:pPr>
    </w:p>
    <w:p w:rsidR="00B260DB" w:rsidRPr="00DC0316" w:rsidRDefault="00B260DB" w:rsidP="00B260DB">
      <w:pPr>
        <w:rPr>
          <w:rFonts w:ascii="Times New Roman" w:hAnsi="Times New Roman"/>
          <w:b/>
          <w:sz w:val="28"/>
          <w:szCs w:val="28"/>
        </w:rPr>
      </w:pPr>
      <w:r>
        <w:rPr>
          <w:rFonts w:ascii="Times New Roman" w:hAnsi="Times New Roman"/>
          <w:b/>
          <w:sz w:val="28"/>
          <w:szCs w:val="28"/>
        </w:rPr>
        <w:t xml:space="preserve">7. </w:t>
      </w:r>
      <w:r w:rsidRPr="00DC0316">
        <w:rPr>
          <w:rFonts w:ascii="Times New Roman" w:hAnsi="Times New Roman"/>
          <w:b/>
          <w:sz w:val="28"/>
          <w:szCs w:val="28"/>
        </w:rPr>
        <w:t xml:space="preserve">Ostatné dôležité </w:t>
      </w:r>
      <w:r>
        <w:rPr>
          <w:rFonts w:ascii="Times New Roman" w:hAnsi="Times New Roman"/>
          <w:b/>
          <w:sz w:val="28"/>
          <w:szCs w:val="28"/>
        </w:rPr>
        <w:t>informácie</w:t>
      </w:r>
    </w:p>
    <w:p w:rsidR="00B260DB" w:rsidRPr="00DC0316" w:rsidRDefault="00B260DB" w:rsidP="00B260DB">
      <w:pPr>
        <w:rPr>
          <w:rFonts w:ascii="Times New Roman" w:hAnsi="Times New Roman"/>
          <w:b/>
          <w:sz w:val="28"/>
          <w:szCs w:val="28"/>
        </w:rPr>
      </w:pPr>
      <w:r>
        <w:rPr>
          <w:rFonts w:ascii="Times New Roman" w:hAnsi="Times New Roman"/>
          <w:b/>
          <w:sz w:val="28"/>
          <w:szCs w:val="28"/>
        </w:rPr>
        <w:t xml:space="preserve">7.1 </w:t>
      </w:r>
      <w:r w:rsidRPr="00DC0316">
        <w:rPr>
          <w:rFonts w:ascii="Times New Roman" w:hAnsi="Times New Roman"/>
          <w:b/>
          <w:sz w:val="28"/>
          <w:szCs w:val="28"/>
        </w:rPr>
        <w:t>Významné investičné akcie</w:t>
      </w:r>
    </w:p>
    <w:p w:rsidR="00505FEC" w:rsidRPr="004412FE" w:rsidRDefault="00505FEC" w:rsidP="00B260DB">
      <w:pPr>
        <w:jc w:val="both"/>
        <w:rPr>
          <w:rFonts w:ascii="Times New Roman" w:hAnsi="Times New Roman"/>
          <w:sz w:val="24"/>
          <w:szCs w:val="24"/>
        </w:rPr>
      </w:pPr>
      <w:r>
        <w:rPr>
          <w:rFonts w:ascii="Times New Roman" w:hAnsi="Times New Roman"/>
          <w:sz w:val="24"/>
          <w:szCs w:val="24"/>
        </w:rPr>
        <w:t>V roku 2014 obec investovala finančné prostriedky na nákup nehnuteľností – pozemkov a budov. Na zabezpečenie protipovo</w:t>
      </w:r>
      <w:r w:rsidR="0017491D">
        <w:rPr>
          <w:rFonts w:ascii="Times New Roman" w:hAnsi="Times New Roman"/>
          <w:sz w:val="24"/>
          <w:szCs w:val="24"/>
        </w:rPr>
        <w:t>d</w:t>
      </w:r>
      <w:r>
        <w:rPr>
          <w:rFonts w:ascii="Times New Roman" w:hAnsi="Times New Roman"/>
          <w:sz w:val="24"/>
          <w:szCs w:val="24"/>
        </w:rPr>
        <w:t>ňo</w:t>
      </w:r>
      <w:r w:rsidR="0017491D">
        <w:rPr>
          <w:rFonts w:ascii="Times New Roman" w:hAnsi="Times New Roman"/>
          <w:sz w:val="24"/>
          <w:szCs w:val="24"/>
        </w:rPr>
        <w:t>vých opatrení sa pracovalo na získaní nenávratného finančného príspevku.</w:t>
      </w:r>
    </w:p>
    <w:p w:rsidR="00B260DB" w:rsidRPr="00C47D8E" w:rsidRDefault="00B260DB" w:rsidP="00B260DB">
      <w:pPr>
        <w:rPr>
          <w:rFonts w:ascii="Times New Roman" w:hAnsi="Times New Roman"/>
          <w:b/>
          <w:sz w:val="28"/>
          <w:szCs w:val="28"/>
        </w:rPr>
      </w:pPr>
      <w:r>
        <w:rPr>
          <w:rFonts w:ascii="Times New Roman" w:hAnsi="Times New Roman"/>
          <w:b/>
          <w:sz w:val="28"/>
          <w:szCs w:val="28"/>
        </w:rPr>
        <w:t xml:space="preserve"> 7.2 </w:t>
      </w:r>
      <w:r w:rsidRPr="00C47D8E">
        <w:rPr>
          <w:rFonts w:ascii="Times New Roman" w:hAnsi="Times New Roman"/>
          <w:b/>
          <w:sz w:val="28"/>
          <w:szCs w:val="28"/>
        </w:rPr>
        <w:t>Predpokladaný budúci vývoj</w:t>
      </w:r>
    </w:p>
    <w:p w:rsidR="00B260DB" w:rsidRDefault="00B260DB" w:rsidP="00B260DB">
      <w:pPr>
        <w:rPr>
          <w:rFonts w:ascii="Times New Roman" w:hAnsi="Times New Roman"/>
          <w:sz w:val="24"/>
          <w:szCs w:val="24"/>
        </w:rPr>
      </w:pPr>
      <w:r w:rsidRPr="004412FE">
        <w:rPr>
          <w:rFonts w:ascii="Times New Roman" w:hAnsi="Times New Roman"/>
          <w:sz w:val="24"/>
          <w:szCs w:val="24"/>
        </w:rPr>
        <w:t>Pred</w:t>
      </w:r>
      <w:r>
        <w:rPr>
          <w:rFonts w:ascii="Times New Roman" w:hAnsi="Times New Roman"/>
          <w:sz w:val="24"/>
          <w:szCs w:val="24"/>
        </w:rPr>
        <w:t>pokladané investičné akcie realizované v budúcich rokoch:</w:t>
      </w:r>
    </w:p>
    <w:p w:rsidR="00B260DB" w:rsidRDefault="00B260DB" w:rsidP="00B260DB">
      <w:pPr>
        <w:pStyle w:val="Odsekzoznamu"/>
        <w:numPr>
          <w:ilvl w:val="0"/>
          <w:numId w:val="4"/>
        </w:numPr>
        <w:rPr>
          <w:rFonts w:ascii="Times New Roman" w:hAnsi="Times New Roman"/>
          <w:sz w:val="24"/>
          <w:szCs w:val="24"/>
        </w:rPr>
      </w:pPr>
      <w:r>
        <w:rPr>
          <w:rFonts w:ascii="Times New Roman" w:hAnsi="Times New Roman"/>
          <w:sz w:val="24"/>
          <w:szCs w:val="24"/>
        </w:rPr>
        <w:t>Protipovodňové opatrenia.</w:t>
      </w:r>
    </w:p>
    <w:p w:rsidR="00B260DB" w:rsidRDefault="00B260DB" w:rsidP="00B260DB">
      <w:pPr>
        <w:pStyle w:val="Odsekzoznamu"/>
        <w:numPr>
          <w:ilvl w:val="0"/>
          <w:numId w:val="4"/>
        </w:numPr>
        <w:rPr>
          <w:rFonts w:ascii="Times New Roman" w:hAnsi="Times New Roman"/>
          <w:sz w:val="24"/>
          <w:szCs w:val="24"/>
        </w:rPr>
      </w:pPr>
      <w:r>
        <w:rPr>
          <w:rFonts w:ascii="Times New Roman" w:hAnsi="Times New Roman"/>
          <w:sz w:val="24"/>
          <w:szCs w:val="24"/>
        </w:rPr>
        <w:t>Nákup nehnuteľností .</w:t>
      </w:r>
    </w:p>
    <w:p w:rsidR="00AD3466" w:rsidRDefault="00AD3466" w:rsidP="00B260DB">
      <w:pPr>
        <w:pStyle w:val="Odsekzoznamu"/>
        <w:numPr>
          <w:ilvl w:val="0"/>
          <w:numId w:val="4"/>
        </w:numPr>
        <w:rPr>
          <w:rFonts w:ascii="Times New Roman" w:hAnsi="Times New Roman"/>
          <w:sz w:val="24"/>
          <w:szCs w:val="24"/>
        </w:rPr>
      </w:pPr>
      <w:r>
        <w:rPr>
          <w:rFonts w:ascii="Times New Roman" w:hAnsi="Times New Roman"/>
          <w:sz w:val="24"/>
          <w:szCs w:val="24"/>
        </w:rPr>
        <w:t>Kamerový systém.</w:t>
      </w:r>
    </w:p>
    <w:p w:rsidR="00AD3466" w:rsidRDefault="00AD3466" w:rsidP="00B260DB">
      <w:pPr>
        <w:pStyle w:val="Odsekzoznamu"/>
        <w:numPr>
          <w:ilvl w:val="0"/>
          <w:numId w:val="4"/>
        </w:numPr>
        <w:rPr>
          <w:rFonts w:ascii="Times New Roman" w:hAnsi="Times New Roman"/>
          <w:sz w:val="24"/>
          <w:szCs w:val="24"/>
        </w:rPr>
      </w:pPr>
      <w:r>
        <w:rPr>
          <w:rFonts w:ascii="Times New Roman" w:hAnsi="Times New Roman"/>
          <w:sz w:val="24"/>
          <w:szCs w:val="24"/>
        </w:rPr>
        <w:t>Viacúčelové športové ihrisko</w:t>
      </w:r>
    </w:p>
    <w:p w:rsidR="00D67BFC" w:rsidRDefault="00D67BFC" w:rsidP="00B260DB">
      <w:pPr>
        <w:pStyle w:val="Odsekzoznamu"/>
        <w:numPr>
          <w:ilvl w:val="0"/>
          <w:numId w:val="4"/>
        </w:numPr>
        <w:rPr>
          <w:rFonts w:ascii="Times New Roman" w:hAnsi="Times New Roman"/>
          <w:sz w:val="24"/>
          <w:szCs w:val="24"/>
        </w:rPr>
      </w:pPr>
      <w:r>
        <w:rPr>
          <w:rFonts w:ascii="Times New Roman" w:hAnsi="Times New Roman"/>
          <w:sz w:val="24"/>
          <w:szCs w:val="24"/>
        </w:rPr>
        <w:t>Modernizácia domu smútku a okolia</w:t>
      </w:r>
    </w:p>
    <w:p w:rsidR="00B260DB" w:rsidRPr="004412FE" w:rsidRDefault="00B260DB" w:rsidP="00B260DB">
      <w:pPr>
        <w:pStyle w:val="Odsekzoznamu"/>
        <w:ind w:left="915"/>
        <w:rPr>
          <w:rFonts w:ascii="Times New Roman" w:hAnsi="Times New Roman"/>
          <w:sz w:val="24"/>
          <w:szCs w:val="24"/>
        </w:rPr>
      </w:pPr>
    </w:p>
    <w:p w:rsidR="00B260DB" w:rsidRPr="00DC0316" w:rsidRDefault="00B260DB" w:rsidP="00B260DB">
      <w:pPr>
        <w:rPr>
          <w:rFonts w:ascii="Times New Roman" w:hAnsi="Times New Roman"/>
          <w:b/>
          <w:sz w:val="28"/>
          <w:szCs w:val="28"/>
        </w:rPr>
      </w:pPr>
      <w:r>
        <w:rPr>
          <w:rFonts w:ascii="Times New Roman" w:hAnsi="Times New Roman"/>
          <w:b/>
          <w:sz w:val="28"/>
          <w:szCs w:val="28"/>
        </w:rPr>
        <w:lastRenderedPageBreak/>
        <w:t xml:space="preserve">7.3 </w:t>
      </w:r>
      <w:r w:rsidRPr="00DC0316">
        <w:rPr>
          <w:rFonts w:ascii="Times New Roman" w:hAnsi="Times New Roman"/>
          <w:b/>
          <w:sz w:val="28"/>
          <w:szCs w:val="28"/>
        </w:rPr>
        <w:t xml:space="preserve"> Udalosti osobitného významu po skončení účtovného obdobia</w:t>
      </w:r>
    </w:p>
    <w:p w:rsidR="00B260DB" w:rsidRPr="004412FE" w:rsidRDefault="00B260DB" w:rsidP="00B260DB">
      <w:pPr>
        <w:rPr>
          <w:rFonts w:ascii="Times New Roman" w:hAnsi="Times New Roman"/>
          <w:sz w:val="24"/>
          <w:szCs w:val="24"/>
        </w:rPr>
      </w:pPr>
      <w:r>
        <w:rPr>
          <w:rFonts w:ascii="Times New Roman" w:hAnsi="Times New Roman"/>
          <w:sz w:val="24"/>
          <w:szCs w:val="24"/>
        </w:rPr>
        <w:t>Obec nezaznamenala žiadnu udalosť osobitného významu po skončení účtovného obdobia.</w:t>
      </w:r>
    </w:p>
    <w:p w:rsidR="00B260DB" w:rsidRDefault="00B260DB" w:rsidP="00B260DB">
      <w:pPr>
        <w:rPr>
          <w:rFonts w:ascii="Times New Roman" w:hAnsi="Times New Roman"/>
          <w:b/>
          <w:sz w:val="24"/>
          <w:szCs w:val="24"/>
        </w:rPr>
      </w:pPr>
    </w:p>
    <w:p w:rsidR="00B260DB" w:rsidRDefault="00B260DB" w:rsidP="00B260DB">
      <w:pPr>
        <w:rPr>
          <w:rFonts w:ascii="Times New Roman" w:hAnsi="Times New Roman"/>
          <w:b/>
          <w:sz w:val="24"/>
          <w:szCs w:val="24"/>
        </w:rPr>
      </w:pPr>
    </w:p>
    <w:p w:rsidR="00B260DB" w:rsidRPr="00C47D8E" w:rsidRDefault="00B260DB" w:rsidP="00B260DB">
      <w:pPr>
        <w:rPr>
          <w:rFonts w:ascii="Times New Roman" w:hAnsi="Times New Roman"/>
        </w:rPr>
      </w:pPr>
      <w:r w:rsidRPr="00C47D8E">
        <w:rPr>
          <w:rFonts w:ascii="Times New Roman" w:hAnsi="Times New Roman"/>
        </w:rPr>
        <w:t>Vyhotovila: Anna Hurtíková</w:t>
      </w:r>
    </w:p>
    <w:p w:rsidR="00B260DB" w:rsidRPr="00C47D8E" w:rsidRDefault="00B260DB" w:rsidP="00B260DB">
      <w:pPr>
        <w:rPr>
          <w:rFonts w:ascii="Times New Roman" w:hAnsi="Times New Roman"/>
        </w:rPr>
      </w:pPr>
      <w:r w:rsidRPr="00C47D8E">
        <w:rPr>
          <w:rFonts w:ascii="Times New Roman" w:hAnsi="Times New Roman"/>
        </w:rPr>
        <w:t>V</w:t>
      </w:r>
      <w:r w:rsidR="00684FCB">
        <w:rPr>
          <w:rFonts w:ascii="Times New Roman" w:hAnsi="Times New Roman"/>
        </w:rPr>
        <w:t> </w:t>
      </w:r>
      <w:r w:rsidRPr="00C47D8E">
        <w:rPr>
          <w:rFonts w:ascii="Times New Roman" w:hAnsi="Times New Roman"/>
        </w:rPr>
        <w:t>Slaskej</w:t>
      </w:r>
      <w:r w:rsidR="00684FCB">
        <w:rPr>
          <w:rFonts w:ascii="Times New Roman" w:hAnsi="Times New Roman"/>
        </w:rPr>
        <w:t xml:space="preserve"> </w:t>
      </w:r>
      <w:r w:rsidRPr="00C47D8E">
        <w:rPr>
          <w:rFonts w:ascii="Times New Roman" w:hAnsi="Times New Roman"/>
        </w:rPr>
        <w:t>,dňa</w:t>
      </w:r>
      <w:r w:rsidR="00D67BFC">
        <w:rPr>
          <w:rFonts w:ascii="Times New Roman" w:hAnsi="Times New Roman"/>
        </w:rPr>
        <w:t xml:space="preserve"> 8.6.2015</w:t>
      </w:r>
    </w:p>
    <w:p w:rsidR="00B260DB" w:rsidRDefault="00B260DB" w:rsidP="00B260DB">
      <w:pPr>
        <w:rPr>
          <w:rFonts w:ascii="Times New Roman" w:hAnsi="Times New Roman"/>
          <w:b/>
          <w:sz w:val="24"/>
          <w:szCs w:val="24"/>
        </w:rPr>
      </w:pPr>
    </w:p>
    <w:p w:rsidR="00B260DB" w:rsidRDefault="00B260DB" w:rsidP="00B260DB">
      <w:pPr>
        <w:rPr>
          <w:rFonts w:ascii="Times New Roman" w:hAnsi="Times New Roman"/>
          <w:b/>
          <w:sz w:val="24"/>
          <w:szCs w:val="24"/>
        </w:rPr>
      </w:pPr>
    </w:p>
    <w:p w:rsidR="008011C0" w:rsidRDefault="008011C0" w:rsidP="002F37FE">
      <w:pPr>
        <w:jc w:val="both"/>
        <w:rPr>
          <w:rFonts w:ascii="Times New Roman" w:hAnsi="Times New Roman"/>
          <w:b/>
          <w:sz w:val="24"/>
          <w:szCs w:val="24"/>
          <w:u w:val="single"/>
        </w:rPr>
      </w:pPr>
    </w:p>
    <w:p w:rsidR="00DC5F58" w:rsidRDefault="00DC5F58"/>
    <w:sectPr w:rsidR="00DC5F58">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0CFF" w:rsidRDefault="00F00CFF" w:rsidP="004C4A00">
      <w:pPr>
        <w:spacing w:after="0" w:line="240" w:lineRule="auto"/>
      </w:pPr>
      <w:r>
        <w:separator/>
      </w:r>
    </w:p>
  </w:endnote>
  <w:endnote w:type="continuationSeparator" w:id="0">
    <w:p w:rsidR="00F00CFF" w:rsidRDefault="00F00CFF" w:rsidP="004C4A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Monotype Corsiva">
    <w:panose1 w:val="03010101010201010101"/>
    <w:charset w:val="EE"/>
    <w:family w:val="script"/>
    <w:pitch w:val="variable"/>
    <w:sig w:usb0="00000287" w:usb1="000000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8591121"/>
      <w:docPartObj>
        <w:docPartGallery w:val="Page Numbers (Bottom of Page)"/>
        <w:docPartUnique/>
      </w:docPartObj>
    </w:sdtPr>
    <w:sdtEndPr/>
    <w:sdtContent>
      <w:p w:rsidR="0002509B" w:rsidRDefault="0002509B">
        <w:pPr>
          <w:pStyle w:val="Pta"/>
          <w:jc w:val="center"/>
        </w:pPr>
        <w:r>
          <w:fldChar w:fldCharType="begin"/>
        </w:r>
        <w:r>
          <w:instrText>PAGE   \* MERGEFORMAT</w:instrText>
        </w:r>
        <w:r>
          <w:fldChar w:fldCharType="separate"/>
        </w:r>
        <w:r w:rsidR="00A25EFB">
          <w:rPr>
            <w:noProof/>
          </w:rPr>
          <w:t>32</w:t>
        </w:r>
        <w:r>
          <w:fldChar w:fldCharType="end"/>
        </w:r>
      </w:p>
    </w:sdtContent>
  </w:sdt>
  <w:p w:rsidR="0002509B" w:rsidRDefault="0002509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0CFF" w:rsidRDefault="00F00CFF" w:rsidP="004C4A00">
      <w:pPr>
        <w:spacing w:after="0" w:line="240" w:lineRule="auto"/>
      </w:pPr>
      <w:r>
        <w:separator/>
      </w:r>
    </w:p>
  </w:footnote>
  <w:footnote w:type="continuationSeparator" w:id="0">
    <w:p w:rsidR="00F00CFF" w:rsidRDefault="00F00CFF" w:rsidP="004C4A0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B4EF7"/>
    <w:multiLevelType w:val="hybridMultilevel"/>
    <w:tmpl w:val="18E8E9E2"/>
    <w:lvl w:ilvl="0" w:tplc="041B000F">
      <w:start w:val="1"/>
      <w:numFmt w:val="decimal"/>
      <w:lvlText w:val="%1."/>
      <w:lvlJc w:val="left"/>
      <w:pPr>
        <w:ind w:left="248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15:restartNumberingAfterBreak="0">
    <w:nsid w:val="02DF5C3D"/>
    <w:multiLevelType w:val="hybridMultilevel"/>
    <w:tmpl w:val="3224075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7D81F42"/>
    <w:multiLevelType w:val="hybridMultilevel"/>
    <w:tmpl w:val="9078CD2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12BC67FE"/>
    <w:multiLevelType w:val="hybridMultilevel"/>
    <w:tmpl w:val="6BEA5D54"/>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15:restartNumberingAfterBreak="0">
    <w:nsid w:val="12D7651F"/>
    <w:multiLevelType w:val="hybridMultilevel"/>
    <w:tmpl w:val="2AB0E57A"/>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A1B87C94">
      <w:numFmt w:val="bullet"/>
      <w:lvlText w:val="-"/>
      <w:lvlJc w:val="left"/>
      <w:pPr>
        <w:ind w:left="2160" w:hanging="360"/>
      </w:pPr>
      <w:rPr>
        <w:rFonts w:ascii="Times New Roman" w:eastAsia="Times New Roman" w:hAnsi="Times New Roman"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2303547C"/>
    <w:multiLevelType w:val="hybridMultilevel"/>
    <w:tmpl w:val="BB52DF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B784307"/>
    <w:multiLevelType w:val="hybridMultilevel"/>
    <w:tmpl w:val="C138188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2E7039D6"/>
    <w:multiLevelType w:val="hybridMultilevel"/>
    <w:tmpl w:val="CB5C1CF2"/>
    <w:lvl w:ilvl="0" w:tplc="041B0011">
      <w:start w:val="1"/>
      <w:numFmt w:val="decimal"/>
      <w:lvlText w:val="%1)"/>
      <w:lvlJc w:val="left"/>
      <w:pPr>
        <w:ind w:left="786"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367D1EFE"/>
    <w:multiLevelType w:val="hybridMultilevel"/>
    <w:tmpl w:val="BF06C596"/>
    <w:lvl w:ilvl="0" w:tplc="041B0001">
      <w:start w:val="1"/>
      <w:numFmt w:val="bullet"/>
      <w:lvlText w:val=""/>
      <w:lvlJc w:val="left"/>
      <w:pPr>
        <w:tabs>
          <w:tab w:val="num" w:pos="360"/>
        </w:tabs>
        <w:ind w:left="360" w:hanging="360"/>
      </w:pPr>
      <w:rPr>
        <w:rFonts w:ascii="Symbol" w:hAnsi="Symbol" w:hint="default"/>
      </w:rPr>
    </w:lvl>
    <w:lvl w:ilvl="1" w:tplc="5C5EFD94">
      <w:start w:val="1"/>
      <w:numFmt w:val="bullet"/>
      <w:lvlText w:val="-"/>
      <w:lvlJc w:val="left"/>
      <w:pPr>
        <w:tabs>
          <w:tab w:val="num" w:pos="1440"/>
        </w:tabs>
        <w:ind w:left="1440" w:hanging="360"/>
      </w:pPr>
      <w:rPr>
        <w:rFonts w:ascii="Times New Roman" w:eastAsia="Times New Roman" w:hAnsi="Times New Roman" w:hint="default"/>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9"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8500BFC"/>
    <w:multiLevelType w:val="hybridMultilevel"/>
    <w:tmpl w:val="F6B2D4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A354B9C"/>
    <w:multiLevelType w:val="hybridMultilevel"/>
    <w:tmpl w:val="F7F6413E"/>
    <w:lvl w:ilvl="0" w:tplc="041B0015">
      <w:start w:val="1"/>
      <w:numFmt w:val="upperLetter"/>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2" w15:restartNumberingAfterBreak="0">
    <w:nsid w:val="49766FA8"/>
    <w:multiLevelType w:val="hybridMultilevel"/>
    <w:tmpl w:val="8F0C28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DF030F9"/>
    <w:multiLevelType w:val="multilevel"/>
    <w:tmpl w:val="6192B794"/>
    <w:lvl w:ilvl="0">
      <w:start w:val="1"/>
      <w:numFmt w:val="decimal"/>
      <w:lvlText w:val="%1."/>
      <w:lvlJc w:val="left"/>
      <w:pPr>
        <w:ind w:left="360" w:hanging="360"/>
      </w:pPr>
      <w:rPr>
        <w:rFonts w:cs="Times New Roman" w:hint="default"/>
      </w:rPr>
    </w:lvl>
    <w:lvl w:ilvl="1">
      <w:start w:val="1"/>
      <w:numFmt w:val="decimal"/>
      <w:isLgl/>
      <w:lvlText w:val="%1.%2"/>
      <w:lvlJc w:val="left"/>
      <w:pPr>
        <w:ind w:left="780" w:hanging="42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2160" w:hanging="1080"/>
      </w:pPr>
      <w:rPr>
        <w:rFonts w:cs="Times New Roman" w:hint="default"/>
      </w:rPr>
    </w:lvl>
    <w:lvl w:ilvl="4">
      <w:start w:val="1"/>
      <w:numFmt w:val="decimal"/>
      <w:isLgl/>
      <w:lvlText w:val="%1.%2.%3.%4.%5"/>
      <w:lvlJc w:val="left"/>
      <w:pPr>
        <w:ind w:left="2520" w:hanging="1080"/>
      </w:pPr>
      <w:rPr>
        <w:rFonts w:cs="Times New Roman" w:hint="default"/>
      </w:rPr>
    </w:lvl>
    <w:lvl w:ilvl="5">
      <w:start w:val="1"/>
      <w:numFmt w:val="decimal"/>
      <w:isLgl/>
      <w:lvlText w:val="%1.%2.%3.%4.%5.%6"/>
      <w:lvlJc w:val="left"/>
      <w:pPr>
        <w:ind w:left="3240" w:hanging="1440"/>
      </w:pPr>
      <w:rPr>
        <w:rFonts w:cs="Times New Roman" w:hint="default"/>
      </w:rPr>
    </w:lvl>
    <w:lvl w:ilvl="6">
      <w:start w:val="1"/>
      <w:numFmt w:val="decimal"/>
      <w:isLgl/>
      <w:lvlText w:val="%1.%2.%3.%4.%5.%6.%7"/>
      <w:lvlJc w:val="left"/>
      <w:pPr>
        <w:ind w:left="3600" w:hanging="1440"/>
      </w:pPr>
      <w:rPr>
        <w:rFonts w:cs="Times New Roman" w:hint="default"/>
      </w:rPr>
    </w:lvl>
    <w:lvl w:ilvl="7">
      <w:start w:val="1"/>
      <w:numFmt w:val="decimal"/>
      <w:isLgl/>
      <w:lvlText w:val="%1.%2.%3.%4.%5.%6.%7.%8"/>
      <w:lvlJc w:val="left"/>
      <w:pPr>
        <w:ind w:left="4320" w:hanging="1800"/>
      </w:pPr>
      <w:rPr>
        <w:rFonts w:cs="Times New Roman" w:hint="default"/>
      </w:rPr>
    </w:lvl>
    <w:lvl w:ilvl="8">
      <w:start w:val="1"/>
      <w:numFmt w:val="decimal"/>
      <w:isLgl/>
      <w:lvlText w:val="%1.%2.%3.%4.%5.%6.%7.%8.%9"/>
      <w:lvlJc w:val="left"/>
      <w:pPr>
        <w:ind w:left="5040" w:hanging="2160"/>
      </w:pPr>
      <w:rPr>
        <w:rFonts w:cs="Times New Roman" w:hint="default"/>
      </w:rPr>
    </w:lvl>
  </w:abstractNum>
  <w:abstractNum w:abstractNumId="14" w15:restartNumberingAfterBreak="0">
    <w:nsid w:val="5393002C"/>
    <w:multiLevelType w:val="hybridMultilevel"/>
    <w:tmpl w:val="3E907366"/>
    <w:lvl w:ilvl="0" w:tplc="041B0001">
      <w:start w:val="1"/>
      <w:numFmt w:val="bullet"/>
      <w:lvlText w:val=""/>
      <w:lvlJc w:val="left"/>
      <w:pPr>
        <w:ind w:left="825" w:hanging="360"/>
      </w:pPr>
      <w:rPr>
        <w:rFonts w:ascii="Symbol" w:hAnsi="Symbol" w:hint="default"/>
      </w:rPr>
    </w:lvl>
    <w:lvl w:ilvl="1" w:tplc="041B0003" w:tentative="1">
      <w:start w:val="1"/>
      <w:numFmt w:val="bullet"/>
      <w:lvlText w:val="o"/>
      <w:lvlJc w:val="left"/>
      <w:pPr>
        <w:ind w:left="1545" w:hanging="360"/>
      </w:pPr>
      <w:rPr>
        <w:rFonts w:ascii="Courier New" w:hAnsi="Courier New" w:hint="default"/>
      </w:rPr>
    </w:lvl>
    <w:lvl w:ilvl="2" w:tplc="041B0005" w:tentative="1">
      <w:start w:val="1"/>
      <w:numFmt w:val="bullet"/>
      <w:lvlText w:val=""/>
      <w:lvlJc w:val="left"/>
      <w:pPr>
        <w:ind w:left="2265" w:hanging="360"/>
      </w:pPr>
      <w:rPr>
        <w:rFonts w:ascii="Wingdings" w:hAnsi="Wingdings" w:hint="default"/>
      </w:rPr>
    </w:lvl>
    <w:lvl w:ilvl="3" w:tplc="041B0001" w:tentative="1">
      <w:start w:val="1"/>
      <w:numFmt w:val="bullet"/>
      <w:lvlText w:val=""/>
      <w:lvlJc w:val="left"/>
      <w:pPr>
        <w:ind w:left="2985" w:hanging="360"/>
      </w:pPr>
      <w:rPr>
        <w:rFonts w:ascii="Symbol" w:hAnsi="Symbol" w:hint="default"/>
      </w:rPr>
    </w:lvl>
    <w:lvl w:ilvl="4" w:tplc="041B0003" w:tentative="1">
      <w:start w:val="1"/>
      <w:numFmt w:val="bullet"/>
      <w:lvlText w:val="o"/>
      <w:lvlJc w:val="left"/>
      <w:pPr>
        <w:ind w:left="3705" w:hanging="360"/>
      </w:pPr>
      <w:rPr>
        <w:rFonts w:ascii="Courier New" w:hAnsi="Courier New" w:hint="default"/>
      </w:rPr>
    </w:lvl>
    <w:lvl w:ilvl="5" w:tplc="041B0005" w:tentative="1">
      <w:start w:val="1"/>
      <w:numFmt w:val="bullet"/>
      <w:lvlText w:val=""/>
      <w:lvlJc w:val="left"/>
      <w:pPr>
        <w:ind w:left="4425" w:hanging="360"/>
      </w:pPr>
      <w:rPr>
        <w:rFonts w:ascii="Wingdings" w:hAnsi="Wingdings" w:hint="default"/>
      </w:rPr>
    </w:lvl>
    <w:lvl w:ilvl="6" w:tplc="041B0001" w:tentative="1">
      <w:start w:val="1"/>
      <w:numFmt w:val="bullet"/>
      <w:lvlText w:val=""/>
      <w:lvlJc w:val="left"/>
      <w:pPr>
        <w:ind w:left="5145" w:hanging="360"/>
      </w:pPr>
      <w:rPr>
        <w:rFonts w:ascii="Symbol" w:hAnsi="Symbol" w:hint="default"/>
      </w:rPr>
    </w:lvl>
    <w:lvl w:ilvl="7" w:tplc="041B0003" w:tentative="1">
      <w:start w:val="1"/>
      <w:numFmt w:val="bullet"/>
      <w:lvlText w:val="o"/>
      <w:lvlJc w:val="left"/>
      <w:pPr>
        <w:ind w:left="5865" w:hanging="360"/>
      </w:pPr>
      <w:rPr>
        <w:rFonts w:ascii="Courier New" w:hAnsi="Courier New" w:hint="default"/>
      </w:rPr>
    </w:lvl>
    <w:lvl w:ilvl="8" w:tplc="041B0005" w:tentative="1">
      <w:start w:val="1"/>
      <w:numFmt w:val="bullet"/>
      <w:lvlText w:val=""/>
      <w:lvlJc w:val="left"/>
      <w:pPr>
        <w:ind w:left="6585" w:hanging="360"/>
      </w:pPr>
      <w:rPr>
        <w:rFonts w:ascii="Wingdings" w:hAnsi="Wingdings" w:hint="default"/>
      </w:rPr>
    </w:lvl>
  </w:abstractNum>
  <w:abstractNum w:abstractNumId="15" w15:restartNumberingAfterBreak="0">
    <w:nsid w:val="5D100571"/>
    <w:multiLevelType w:val="hybridMultilevel"/>
    <w:tmpl w:val="95A6A8D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627868D0"/>
    <w:multiLevelType w:val="hybridMultilevel"/>
    <w:tmpl w:val="2162FF0E"/>
    <w:lvl w:ilvl="0" w:tplc="0436F406">
      <w:start w:val="7"/>
      <w:numFmt w:val="bullet"/>
      <w:lvlText w:val="-"/>
      <w:lvlJc w:val="left"/>
      <w:pPr>
        <w:ind w:left="915" w:hanging="360"/>
      </w:pPr>
      <w:rPr>
        <w:rFonts w:ascii="Times New Roman" w:eastAsia="Times New Roman" w:hAnsi="Times New Roman" w:hint="default"/>
      </w:rPr>
    </w:lvl>
    <w:lvl w:ilvl="1" w:tplc="041B0003" w:tentative="1">
      <w:start w:val="1"/>
      <w:numFmt w:val="bullet"/>
      <w:lvlText w:val="o"/>
      <w:lvlJc w:val="left"/>
      <w:pPr>
        <w:ind w:left="1635" w:hanging="360"/>
      </w:pPr>
      <w:rPr>
        <w:rFonts w:ascii="Courier New" w:hAnsi="Courier New" w:hint="default"/>
      </w:rPr>
    </w:lvl>
    <w:lvl w:ilvl="2" w:tplc="041B0005" w:tentative="1">
      <w:start w:val="1"/>
      <w:numFmt w:val="bullet"/>
      <w:lvlText w:val=""/>
      <w:lvlJc w:val="left"/>
      <w:pPr>
        <w:ind w:left="2355" w:hanging="360"/>
      </w:pPr>
      <w:rPr>
        <w:rFonts w:ascii="Wingdings" w:hAnsi="Wingdings" w:hint="default"/>
      </w:rPr>
    </w:lvl>
    <w:lvl w:ilvl="3" w:tplc="041B0001" w:tentative="1">
      <w:start w:val="1"/>
      <w:numFmt w:val="bullet"/>
      <w:lvlText w:val=""/>
      <w:lvlJc w:val="left"/>
      <w:pPr>
        <w:ind w:left="3075" w:hanging="360"/>
      </w:pPr>
      <w:rPr>
        <w:rFonts w:ascii="Symbol" w:hAnsi="Symbol" w:hint="default"/>
      </w:rPr>
    </w:lvl>
    <w:lvl w:ilvl="4" w:tplc="041B0003" w:tentative="1">
      <w:start w:val="1"/>
      <w:numFmt w:val="bullet"/>
      <w:lvlText w:val="o"/>
      <w:lvlJc w:val="left"/>
      <w:pPr>
        <w:ind w:left="3795" w:hanging="360"/>
      </w:pPr>
      <w:rPr>
        <w:rFonts w:ascii="Courier New" w:hAnsi="Courier New" w:hint="default"/>
      </w:rPr>
    </w:lvl>
    <w:lvl w:ilvl="5" w:tplc="041B0005" w:tentative="1">
      <w:start w:val="1"/>
      <w:numFmt w:val="bullet"/>
      <w:lvlText w:val=""/>
      <w:lvlJc w:val="left"/>
      <w:pPr>
        <w:ind w:left="4515" w:hanging="360"/>
      </w:pPr>
      <w:rPr>
        <w:rFonts w:ascii="Wingdings" w:hAnsi="Wingdings" w:hint="default"/>
      </w:rPr>
    </w:lvl>
    <w:lvl w:ilvl="6" w:tplc="041B0001" w:tentative="1">
      <w:start w:val="1"/>
      <w:numFmt w:val="bullet"/>
      <w:lvlText w:val=""/>
      <w:lvlJc w:val="left"/>
      <w:pPr>
        <w:ind w:left="5235" w:hanging="360"/>
      </w:pPr>
      <w:rPr>
        <w:rFonts w:ascii="Symbol" w:hAnsi="Symbol" w:hint="default"/>
      </w:rPr>
    </w:lvl>
    <w:lvl w:ilvl="7" w:tplc="041B0003" w:tentative="1">
      <w:start w:val="1"/>
      <w:numFmt w:val="bullet"/>
      <w:lvlText w:val="o"/>
      <w:lvlJc w:val="left"/>
      <w:pPr>
        <w:ind w:left="5955" w:hanging="360"/>
      </w:pPr>
      <w:rPr>
        <w:rFonts w:ascii="Courier New" w:hAnsi="Courier New" w:hint="default"/>
      </w:rPr>
    </w:lvl>
    <w:lvl w:ilvl="8" w:tplc="041B0005" w:tentative="1">
      <w:start w:val="1"/>
      <w:numFmt w:val="bullet"/>
      <w:lvlText w:val=""/>
      <w:lvlJc w:val="left"/>
      <w:pPr>
        <w:ind w:left="6675" w:hanging="360"/>
      </w:pPr>
      <w:rPr>
        <w:rFonts w:ascii="Wingdings" w:hAnsi="Wingdings" w:hint="default"/>
      </w:rPr>
    </w:lvl>
  </w:abstractNum>
  <w:abstractNum w:abstractNumId="17"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7"/>
  </w:num>
  <w:num w:numId="2">
    <w:abstractNumId w:val="10"/>
  </w:num>
  <w:num w:numId="3">
    <w:abstractNumId w:val="12"/>
  </w:num>
  <w:num w:numId="4">
    <w:abstractNumId w:val="16"/>
  </w:num>
  <w:num w:numId="5">
    <w:abstractNumId w:val="8"/>
  </w:num>
  <w:num w:numId="6">
    <w:abstractNumId w:val="4"/>
  </w:num>
  <w:num w:numId="7">
    <w:abstractNumId w:val="14"/>
  </w:num>
  <w:num w:numId="8">
    <w:abstractNumId w:val="1"/>
  </w:num>
  <w:num w:numId="9">
    <w:abstractNumId w:val="5"/>
  </w:num>
  <w:num w:numId="10">
    <w:abstractNumId w:val="6"/>
  </w:num>
  <w:num w:numId="11">
    <w:abstractNumId w:val="15"/>
  </w:num>
  <w:num w:numId="12">
    <w:abstractNumId w:val="13"/>
  </w:num>
  <w:num w:numId="13">
    <w:abstractNumId w:val="0"/>
  </w:num>
  <w:num w:numId="14">
    <w:abstractNumId w:val="2"/>
  </w:num>
  <w:num w:numId="15">
    <w:abstractNumId w:val="11"/>
  </w:num>
  <w:num w:numId="16">
    <w:abstractNumId w:val="3"/>
  </w:num>
  <w:num w:numId="17">
    <w:abstractNumId w:val="9"/>
  </w:num>
  <w:num w:numId="1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37FE"/>
    <w:rsid w:val="00006CE8"/>
    <w:rsid w:val="000213EC"/>
    <w:rsid w:val="0002509B"/>
    <w:rsid w:val="000F32EA"/>
    <w:rsid w:val="000F5FBB"/>
    <w:rsid w:val="00104991"/>
    <w:rsid w:val="00131D83"/>
    <w:rsid w:val="001349BA"/>
    <w:rsid w:val="0014746C"/>
    <w:rsid w:val="001615F6"/>
    <w:rsid w:val="00162889"/>
    <w:rsid w:val="00162F4C"/>
    <w:rsid w:val="00173DF0"/>
    <w:rsid w:val="0017491D"/>
    <w:rsid w:val="001C756B"/>
    <w:rsid w:val="001F6B34"/>
    <w:rsid w:val="00207AA4"/>
    <w:rsid w:val="00222D5F"/>
    <w:rsid w:val="00254AD4"/>
    <w:rsid w:val="00257D85"/>
    <w:rsid w:val="00274FF2"/>
    <w:rsid w:val="002F37FE"/>
    <w:rsid w:val="00385CB4"/>
    <w:rsid w:val="003B65C2"/>
    <w:rsid w:val="00453AF7"/>
    <w:rsid w:val="004575A9"/>
    <w:rsid w:val="00477E78"/>
    <w:rsid w:val="004852C2"/>
    <w:rsid w:val="004A0AD5"/>
    <w:rsid w:val="004A562D"/>
    <w:rsid w:val="004C4A00"/>
    <w:rsid w:val="00505FEC"/>
    <w:rsid w:val="00514C07"/>
    <w:rsid w:val="00520F7C"/>
    <w:rsid w:val="0053165B"/>
    <w:rsid w:val="005C1220"/>
    <w:rsid w:val="005C4C19"/>
    <w:rsid w:val="005D4DC6"/>
    <w:rsid w:val="00635053"/>
    <w:rsid w:val="0064583E"/>
    <w:rsid w:val="00651B3F"/>
    <w:rsid w:val="00684FCB"/>
    <w:rsid w:val="006A1A62"/>
    <w:rsid w:val="006B621D"/>
    <w:rsid w:val="006E3FE0"/>
    <w:rsid w:val="00702235"/>
    <w:rsid w:val="007340D0"/>
    <w:rsid w:val="007D5135"/>
    <w:rsid w:val="007D6BA2"/>
    <w:rsid w:val="007E6973"/>
    <w:rsid w:val="007E733A"/>
    <w:rsid w:val="008011C0"/>
    <w:rsid w:val="008828A1"/>
    <w:rsid w:val="008A07A7"/>
    <w:rsid w:val="008C1060"/>
    <w:rsid w:val="008C47B4"/>
    <w:rsid w:val="0091510C"/>
    <w:rsid w:val="00943DEC"/>
    <w:rsid w:val="00977E3D"/>
    <w:rsid w:val="0099480B"/>
    <w:rsid w:val="00995C49"/>
    <w:rsid w:val="009A2DE7"/>
    <w:rsid w:val="009A7B43"/>
    <w:rsid w:val="009D31BA"/>
    <w:rsid w:val="009E599B"/>
    <w:rsid w:val="00A25EFB"/>
    <w:rsid w:val="00A42254"/>
    <w:rsid w:val="00A613F0"/>
    <w:rsid w:val="00A73D89"/>
    <w:rsid w:val="00AA10BF"/>
    <w:rsid w:val="00AA4027"/>
    <w:rsid w:val="00AC0DAF"/>
    <w:rsid w:val="00AD3466"/>
    <w:rsid w:val="00AE1B7E"/>
    <w:rsid w:val="00AF74DF"/>
    <w:rsid w:val="00B260DB"/>
    <w:rsid w:val="00B53932"/>
    <w:rsid w:val="00B93588"/>
    <w:rsid w:val="00B97B10"/>
    <w:rsid w:val="00BB2AFA"/>
    <w:rsid w:val="00C2236A"/>
    <w:rsid w:val="00C315A5"/>
    <w:rsid w:val="00C56664"/>
    <w:rsid w:val="00C71ABB"/>
    <w:rsid w:val="00C821AE"/>
    <w:rsid w:val="00C87534"/>
    <w:rsid w:val="00CA112B"/>
    <w:rsid w:val="00CB1900"/>
    <w:rsid w:val="00CC0A05"/>
    <w:rsid w:val="00CD173E"/>
    <w:rsid w:val="00CD1E5B"/>
    <w:rsid w:val="00D4076D"/>
    <w:rsid w:val="00D45DE0"/>
    <w:rsid w:val="00D6476C"/>
    <w:rsid w:val="00D670C6"/>
    <w:rsid w:val="00D67BFC"/>
    <w:rsid w:val="00D971AC"/>
    <w:rsid w:val="00DC5F58"/>
    <w:rsid w:val="00DE281D"/>
    <w:rsid w:val="00E331EA"/>
    <w:rsid w:val="00E4644C"/>
    <w:rsid w:val="00E5754D"/>
    <w:rsid w:val="00E77982"/>
    <w:rsid w:val="00E852A9"/>
    <w:rsid w:val="00E97DBE"/>
    <w:rsid w:val="00EC0E19"/>
    <w:rsid w:val="00EE3479"/>
    <w:rsid w:val="00EF3F70"/>
    <w:rsid w:val="00F00CFF"/>
    <w:rsid w:val="00F112D6"/>
    <w:rsid w:val="00FC1EA9"/>
    <w:rsid w:val="00FC599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88D6E8C-D7B4-4D19-9DE1-D28DBAADE4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F37FE"/>
    <w:pPr>
      <w:spacing w:after="200" w:line="276" w:lineRule="auto"/>
    </w:pPr>
    <w:rPr>
      <w:rFonts w:eastAsia="Times New Roman"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2F37FE"/>
    <w:pPr>
      <w:spacing w:after="0" w:line="240" w:lineRule="auto"/>
    </w:pPr>
    <w:rPr>
      <w:rFonts w:eastAsia="Times New Roman" w:cs="Times New Roman"/>
    </w:rPr>
  </w:style>
  <w:style w:type="paragraph" w:styleId="Odsekzoznamu">
    <w:name w:val="List Paragraph"/>
    <w:basedOn w:val="Normlny"/>
    <w:uiPriority w:val="34"/>
    <w:qFormat/>
    <w:rsid w:val="002F37FE"/>
    <w:pPr>
      <w:ind w:left="720"/>
      <w:contextualSpacing/>
    </w:pPr>
  </w:style>
  <w:style w:type="paragraph" w:customStyle="1" w:styleId="Default">
    <w:name w:val="Default"/>
    <w:rsid w:val="002F37FE"/>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Normlnywebov">
    <w:name w:val="Normal (Web)"/>
    <w:basedOn w:val="Normlny"/>
    <w:uiPriority w:val="99"/>
    <w:unhideWhenUsed/>
    <w:rsid w:val="002F37FE"/>
    <w:pPr>
      <w:spacing w:before="75" w:after="30" w:line="240" w:lineRule="auto"/>
    </w:pPr>
    <w:rPr>
      <w:rFonts w:ascii="Times New Roman" w:hAnsi="Times New Roman"/>
      <w:sz w:val="24"/>
      <w:szCs w:val="24"/>
      <w:lang w:eastAsia="sk-SK"/>
    </w:rPr>
  </w:style>
  <w:style w:type="character" w:styleId="Siln">
    <w:name w:val="Strong"/>
    <w:basedOn w:val="Predvolenpsmoodseku"/>
    <w:uiPriority w:val="22"/>
    <w:qFormat/>
    <w:rsid w:val="002F37FE"/>
    <w:rPr>
      <w:rFonts w:cs="Times New Roman"/>
      <w:b/>
      <w:bCs/>
    </w:rPr>
  </w:style>
  <w:style w:type="paragraph" w:customStyle="1" w:styleId="Pismenka">
    <w:name w:val="Pismenka"/>
    <w:basedOn w:val="Zkladntext"/>
    <w:uiPriority w:val="99"/>
    <w:rsid w:val="00B260DB"/>
    <w:pPr>
      <w:tabs>
        <w:tab w:val="num" w:pos="426"/>
      </w:tabs>
      <w:spacing w:after="0" w:line="240" w:lineRule="auto"/>
      <w:ind w:left="426" w:hanging="426"/>
      <w:jc w:val="both"/>
    </w:pPr>
    <w:rPr>
      <w:rFonts w:ascii="Times New Roman" w:hAnsi="Times New Roman"/>
      <w:b/>
      <w:bCs/>
      <w:sz w:val="18"/>
      <w:szCs w:val="18"/>
      <w:lang w:eastAsia="sk-SK"/>
    </w:rPr>
  </w:style>
  <w:style w:type="table" w:styleId="Mriekatabuky">
    <w:name w:val="Table Grid"/>
    <w:basedOn w:val="Normlnatabuka"/>
    <w:uiPriority w:val="59"/>
    <w:rsid w:val="00B260DB"/>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semiHidden/>
    <w:unhideWhenUsed/>
    <w:rsid w:val="00B260DB"/>
    <w:pPr>
      <w:spacing w:after="120"/>
    </w:pPr>
  </w:style>
  <w:style w:type="character" w:customStyle="1" w:styleId="ZkladntextChar">
    <w:name w:val="Základný text Char"/>
    <w:basedOn w:val="Predvolenpsmoodseku"/>
    <w:link w:val="Zkladntext"/>
    <w:uiPriority w:val="99"/>
    <w:semiHidden/>
    <w:rsid w:val="00B260DB"/>
    <w:rPr>
      <w:rFonts w:eastAsia="Times New Roman" w:cs="Times New Roman"/>
    </w:rPr>
  </w:style>
  <w:style w:type="paragraph" w:styleId="Hlavika">
    <w:name w:val="header"/>
    <w:basedOn w:val="Normlny"/>
    <w:link w:val="HlavikaChar"/>
    <w:uiPriority w:val="99"/>
    <w:unhideWhenUsed/>
    <w:rsid w:val="004C4A00"/>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C4A00"/>
    <w:rPr>
      <w:rFonts w:eastAsia="Times New Roman" w:cs="Times New Roman"/>
    </w:rPr>
  </w:style>
  <w:style w:type="paragraph" w:styleId="Pta">
    <w:name w:val="footer"/>
    <w:basedOn w:val="Normlny"/>
    <w:link w:val="PtaChar"/>
    <w:uiPriority w:val="99"/>
    <w:unhideWhenUsed/>
    <w:rsid w:val="004C4A00"/>
    <w:pPr>
      <w:tabs>
        <w:tab w:val="center" w:pos="4536"/>
        <w:tab w:val="right" w:pos="9072"/>
      </w:tabs>
      <w:spacing w:after="0" w:line="240" w:lineRule="auto"/>
    </w:pPr>
  </w:style>
  <w:style w:type="character" w:customStyle="1" w:styleId="PtaChar">
    <w:name w:val="Päta Char"/>
    <w:basedOn w:val="Predvolenpsmoodseku"/>
    <w:link w:val="Pta"/>
    <w:uiPriority w:val="99"/>
    <w:rsid w:val="004C4A00"/>
    <w:rPr>
      <w:rFonts w:eastAsia="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javascript:nove_o_all(6" TargetMode="Externa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3A9FBF-B785-4049-A919-9C88E4298F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1350</TotalTime>
  <Pages>1</Pages>
  <Words>8489</Words>
  <Characters>48389</Characters>
  <Application>Microsoft Office Word</Application>
  <DocSecurity>0</DocSecurity>
  <Lines>403</Lines>
  <Paragraphs>113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56765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HURTÍKOVÁ Anna</dc:creator>
  <cp:keywords/>
  <dc:description/>
  <cp:lastModifiedBy>HURTÍKOVÁ Anna</cp:lastModifiedBy>
  <cp:revision>42</cp:revision>
  <dcterms:created xsi:type="dcterms:W3CDTF">2015-05-19T12:07:00Z</dcterms:created>
  <dcterms:modified xsi:type="dcterms:W3CDTF">2015-12-17T12:53:00Z</dcterms:modified>
</cp:coreProperties>
</file>