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r w:rsidR="00D136C2">
        <w:rPr>
          <w:b/>
          <w:sz w:val="28"/>
          <w:szCs w:val="28"/>
        </w:rPr>
        <w:t>Kožuchovce</w:t>
      </w:r>
      <w:r>
        <w:rPr>
          <w:b/>
          <w:sz w:val="28"/>
          <w:szCs w:val="28"/>
        </w:rPr>
        <w:t xml:space="preserve">,  090 22  </w:t>
      </w:r>
      <w:r w:rsidR="00D136C2">
        <w:rPr>
          <w:b/>
          <w:sz w:val="28"/>
          <w:szCs w:val="28"/>
        </w:rPr>
        <w:t>Kožuchovce 22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</w:t>
      </w:r>
      <w:r w:rsidR="00D136C2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914BB9" w:rsidP="00B70A33">
      <w:pPr>
        <w:rPr>
          <w:b/>
          <w:sz w:val="28"/>
          <w:szCs w:val="28"/>
        </w:rPr>
      </w:pPr>
      <w:r w:rsidRPr="00914BB9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http://www.islovensko.sk/images/erb/92x92/kozuchov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islovensko.sk/images/erb/92x92/kozuchovce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7B43C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D136C2">
        <w:rPr>
          <w:b/>
          <w:sz w:val="28"/>
          <w:szCs w:val="28"/>
        </w:rPr>
        <w:t xml:space="preserve">   Ivan </w:t>
      </w:r>
      <w:r>
        <w:rPr>
          <w:b/>
          <w:sz w:val="28"/>
          <w:szCs w:val="28"/>
        </w:rPr>
        <w:t xml:space="preserve"> Z</w:t>
      </w:r>
      <w:r w:rsidR="00D136C2">
        <w:rPr>
          <w:b/>
          <w:sz w:val="28"/>
          <w:szCs w:val="28"/>
        </w:rPr>
        <w:t>ajac</w:t>
      </w: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7B43C0" w:rsidRDefault="007B43C0" w:rsidP="00B70A33">
      <w:pPr>
        <w:rPr>
          <w:b/>
          <w:sz w:val="28"/>
          <w:szCs w:val="28"/>
        </w:rPr>
      </w:pP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Obec založili na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zákupnom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práve v rokoch 1598-1618. Obec je doložená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z roku 1618 ako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Kozukowcze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neskôr ako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Kožuhowce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(1786), Kožuchovce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(1808),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Kožuchovec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(1920), Kožuchovce (1927); po maďarsky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Kozsuhóc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Kormos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Patrila panstvu Makovica. V rokoch 1712—1714 sa vyľudnila, v roku 1787 mala 18 domov a 139 obyvateľov, v roku 1828 mala 22 domov a 175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obyvateľov. Zaoberali sa chovom dobytka, oviec, prácou v lesoch,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odchádzali na sezónne práce do južnejších stolíc.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Počas I. svetovej vojny bojovali v chotári ruské a rakúsko-uhorské vojská. </w:t>
      </w:r>
    </w:p>
    <w:p w:rsidR="00764EDB" w:rsidRDefault="00764EDB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Za I. ČSR sa mnohí vysťahovali. Bol tu mlyn a liehovar. Za 2. svetovej vojny obyvatelia podporovali partizánske hnutie na okolí. V roku 1947 sa časť vysťahovala do ZSSR. Na pozemkoch presídlencov boli založené v roku 1958 Štátne majetky. Obyvatelia pracovali v lesnom hospodárstve, poľnohospodárstve a priemyselných podnikoch v Stropkove a Svidníku. </w:t>
      </w:r>
    </w:p>
    <w:p w:rsidR="006B6568" w:rsidRDefault="006B6568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6B6568" w:rsidRDefault="006B6568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6B6568" w:rsidRDefault="006B6568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6B6568">
        <w:rPr>
          <w:rFonts w:ascii="Verdana" w:eastAsia="Times New Roman" w:hAnsi="Verdana" w:cs="Times New Roman"/>
          <w:noProof/>
          <w:sz w:val="24"/>
          <w:szCs w:val="24"/>
          <w:lang w:eastAsia="sk-SK"/>
        </w:rPr>
        <w:drawing>
          <wp:inline distT="0" distB="0" distL="0" distR="0">
            <wp:extent cx="762000" cy="876300"/>
            <wp:effectExtent l="19050" t="0" r="0" b="0"/>
            <wp:docPr id="3" name="Obrázok 1" descr="http://www.islovensko.sk/images/erb/92x92/kozuchov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islovensko.sk/images/erb/92x92/kozuchovce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4ED1" w:rsidRDefault="00014ED1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764EDB" w:rsidRDefault="00014ED1" w:rsidP="00764EDB">
      <w:pPr>
        <w:spacing w:before="30" w:after="3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014ED1">
        <w:rPr>
          <w:rFonts w:ascii="Verdana" w:eastAsia="Times New Roman" w:hAnsi="Verdana" w:cs="Times New Roman"/>
          <w:b/>
          <w:sz w:val="24"/>
          <w:szCs w:val="24"/>
          <w:lang w:eastAsia="sk-SK"/>
        </w:rPr>
        <w:t>Erb obce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  <w:r w:rsidR="00764EDB">
        <w:rPr>
          <w:rFonts w:ascii="Verdana" w:eastAsia="Times New Roman" w:hAnsi="Verdana" w:cs="Times New Roman"/>
          <w:sz w:val="24"/>
          <w:szCs w:val="24"/>
          <w:lang w:eastAsia="sk-SK"/>
        </w:rPr>
        <w:t xml:space="preserve">  </w:t>
      </w:r>
    </w:p>
    <w:p w:rsidR="00014ED1" w:rsidRDefault="00014ED1" w:rsidP="00014E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zelenom štíte zlatý snop prekrytý strieborným položeným kosákom so zlatou rukoväťou, prevýšený strieborným obráteným kostolom, pozostávajúcim z troch veží ukončených zlatými krížmi.</w:t>
      </w:r>
    </w:p>
    <w:p w:rsidR="00014ED1" w:rsidRDefault="00014ED1" w:rsidP="00014E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Súčasný </w:t>
      </w:r>
      <w:hyperlink r:id="rId6" w:tooltip="Erb" w:history="1">
        <w:r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erb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7" w:tooltip="Ministerstvo vnútra Slovenskej republiky" w:history="1">
        <w:r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heraldickom registri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Slovenskej republiky pod signatúrou K – 258/2006.</w:t>
      </w:r>
    </w:p>
    <w:p w:rsidR="00014ED1" w:rsidRDefault="00014ED1" w:rsidP="00014E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Kónya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Sokolovský a Sergej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Pančák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14ED1" w:rsidRDefault="00014ED1" w:rsidP="00014ED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014ED1" w:rsidRDefault="000F3089" w:rsidP="00014E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8" w:tooltip="Vlajka" w:history="1">
        <w:r w:rsidR="00014ED1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Vlajka obce</w:t>
        </w:r>
      </w:hyperlink>
      <w:r w:rsidR="00014ED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C16DFF" w:rsidRDefault="00C16DFF" w:rsidP="00C16DFF"/>
    <w:p w:rsidR="00C16DFF" w:rsidRDefault="00C16DFF" w:rsidP="00C16DFF">
      <w:pPr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</w:p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Samospráva</w:t>
      </w:r>
    </w:p>
    <w:p w:rsidR="006B6568" w:rsidRDefault="00C16DFF" w:rsidP="006B6568">
      <w:pPr>
        <w:pStyle w:val="AdresaHTML"/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  <w:r>
        <w:rPr>
          <w:rFonts w:ascii="Helvetica" w:hAnsi="Helvetica" w:cs="Helvetica"/>
          <w:color w:val="555555"/>
          <w:sz w:val="21"/>
          <w:szCs w:val="21"/>
        </w:rPr>
        <w:t>Starosta Ivan Zajac</w:t>
      </w:r>
      <w:r>
        <w:rPr>
          <w:rFonts w:ascii="Helvetica" w:hAnsi="Helvetica" w:cs="Helvetica"/>
          <w:color w:val="555555"/>
          <w:sz w:val="21"/>
          <w:szCs w:val="21"/>
        </w:rPr>
        <w:br/>
        <w:t>Obecný úrad Kožuchovce</w:t>
      </w:r>
      <w:r>
        <w:rPr>
          <w:rFonts w:ascii="Helvetica" w:hAnsi="Helvetica" w:cs="Helvetica"/>
          <w:color w:val="555555"/>
          <w:sz w:val="21"/>
          <w:szCs w:val="21"/>
        </w:rPr>
        <w:br/>
        <w:t>Kožuchovce 22</w:t>
      </w:r>
      <w:r>
        <w:rPr>
          <w:rFonts w:ascii="Helvetica" w:hAnsi="Helvetica" w:cs="Helvetica"/>
          <w:color w:val="555555"/>
          <w:sz w:val="21"/>
          <w:szCs w:val="21"/>
        </w:rPr>
        <w:br/>
        <w:t>090 22 Kožuchovc</w:t>
      </w:r>
      <w:r w:rsidR="006B6568">
        <w:rPr>
          <w:rFonts w:ascii="Helvetica" w:hAnsi="Helvetica" w:cs="Helvetica"/>
          <w:color w:val="555555"/>
          <w:sz w:val="21"/>
          <w:szCs w:val="21"/>
        </w:rPr>
        <w:t>e</w:t>
      </w:r>
    </w:p>
    <w:p w:rsidR="006B6568" w:rsidRPr="006B6568" w:rsidRDefault="006B6568" w:rsidP="006B6568">
      <w:pPr>
        <w:pStyle w:val="AdresaHTML"/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  <w:r w:rsidRPr="006B6568">
        <w:rPr>
          <w:color w:val="00B0F0"/>
        </w:rPr>
        <w:t>Obecné zastupiteľstvo</w:t>
      </w:r>
      <w:r>
        <w:t>: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Semuf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zástupca starostu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Ján Zajac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Jaroslav Zajac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Fiľak</w:t>
      </w:r>
      <w:proofErr w:type="spellEnd"/>
    </w:p>
    <w:p w:rsidR="006B6568" w:rsidRDefault="006B6568" w:rsidP="006B65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B6568" w:rsidRDefault="006B6568" w:rsidP="006B656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Fiľak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Kontaktné údaje</w:t>
      </w:r>
    </w:p>
    <w:p w:rsidR="00C16DFF" w:rsidRDefault="00C16DFF" w:rsidP="00C16DFF">
      <w:pPr>
        <w:pStyle w:val="AdresaHTML"/>
        <w:shd w:val="clear" w:color="auto" w:fill="FFFFFF"/>
        <w:rPr>
          <w:rFonts w:ascii="Helvetica" w:hAnsi="Helvetica" w:cs="Helvetica"/>
          <w:color w:val="555555"/>
          <w:sz w:val="21"/>
          <w:szCs w:val="21"/>
        </w:rPr>
      </w:pPr>
      <w:r>
        <w:rPr>
          <w:rFonts w:ascii="Helvetica" w:hAnsi="Helvetica" w:cs="Helvetica"/>
          <w:noProof/>
          <w:color w:val="555555"/>
          <w:sz w:val="21"/>
          <w:szCs w:val="21"/>
        </w:rPr>
        <w:drawing>
          <wp:inline distT="0" distB="0" distL="0" distR="0">
            <wp:extent cx="152400" cy="152400"/>
            <wp:effectExtent l="19050" t="0" r="0" b="0"/>
            <wp:docPr id="2" name="Obrázok 2" descr="telefón: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telefón: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color w:val="555555"/>
          <w:sz w:val="21"/>
          <w:szCs w:val="21"/>
        </w:rPr>
        <w:t xml:space="preserve">0547493292, </w:t>
      </w:r>
    </w:p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Fakturačné údaje</w:t>
      </w:r>
    </w:p>
    <w:tbl>
      <w:tblPr>
        <w:tblW w:w="0" w:type="auto"/>
        <w:tblLook w:val="04A0"/>
      </w:tblPr>
      <w:tblGrid>
        <w:gridCol w:w="603"/>
        <w:gridCol w:w="1198"/>
      </w:tblGrid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IČO: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00330582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DIČ: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2020822331</w:t>
            </w:r>
          </w:p>
        </w:tc>
      </w:tr>
    </w:tbl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t>Obyvateľstvo</w:t>
      </w:r>
    </w:p>
    <w:tbl>
      <w:tblPr>
        <w:tblW w:w="0" w:type="auto"/>
        <w:tblLook w:val="04A0"/>
      </w:tblPr>
      <w:tblGrid>
        <w:gridCol w:w="1384"/>
        <w:gridCol w:w="1393"/>
      </w:tblGrid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Obyvateľov: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68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Mužov: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35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Žien: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33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Hustota: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11,1 obyv./km</w:t>
            </w:r>
            <w:r>
              <w:rPr>
                <w:rFonts w:ascii="Helvetica" w:hAnsi="Helvetica" w:cs="Helvetica"/>
                <w:color w:val="555555"/>
                <w:sz w:val="16"/>
                <w:szCs w:val="16"/>
                <w:vertAlign w:val="superscript"/>
              </w:rPr>
              <w:t>2</w:t>
            </w:r>
          </w:p>
        </w:tc>
      </w:tr>
    </w:tbl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proofErr w:type="spellStart"/>
      <w:r>
        <w:t>Doplnujúce</w:t>
      </w:r>
      <w:proofErr w:type="spellEnd"/>
      <w:r>
        <w:t xml:space="preserve"> informácie</w:t>
      </w:r>
    </w:p>
    <w:tbl>
      <w:tblPr>
        <w:tblW w:w="0" w:type="auto"/>
        <w:tblLook w:val="04A0"/>
      </w:tblPr>
      <w:tblGrid>
        <w:gridCol w:w="1723"/>
        <w:gridCol w:w="2133"/>
      </w:tblGrid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Rozloha: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6,15 km</w:t>
            </w:r>
            <w:r>
              <w:rPr>
                <w:rFonts w:ascii="Helvetica" w:hAnsi="Helvetica" w:cs="Helvetica"/>
                <w:color w:val="555555"/>
                <w:sz w:val="16"/>
                <w:szCs w:val="16"/>
                <w:vertAlign w:val="superscript"/>
              </w:rPr>
              <w:t>2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Kód: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527416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EČV: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SP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Prvá zmienka: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v roku 1 618</w:t>
            </w:r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 xml:space="preserve">GPS </w:t>
            </w:r>
            <w:proofErr w:type="spellStart"/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suradnice</w:t>
            </w:r>
            <w:proofErr w:type="spellEnd"/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color w:val="555555"/>
                <w:sz w:val="21"/>
                <w:szCs w:val="21"/>
              </w:rPr>
              <w:t>49.320595, 21.704458</w:t>
            </w:r>
          </w:p>
        </w:tc>
      </w:tr>
    </w:tbl>
    <w:p w:rsidR="00C16DFF" w:rsidRDefault="00C16DFF" w:rsidP="00C16DFF">
      <w:pPr>
        <w:pStyle w:val="Nadpis2"/>
        <w:shd w:val="clear" w:color="auto" w:fill="FFFFFF"/>
        <w:rPr>
          <w:rFonts w:ascii="Helvetica" w:hAnsi="Helvetica" w:cs="Helvetica"/>
          <w:color w:val="C64934"/>
          <w:sz w:val="27"/>
          <w:szCs w:val="27"/>
        </w:rPr>
      </w:pPr>
      <w:r>
        <w:lastRenderedPageBreak/>
        <w:t>Územné členenie</w:t>
      </w:r>
    </w:p>
    <w:tbl>
      <w:tblPr>
        <w:tblW w:w="0" w:type="auto"/>
        <w:tblLook w:val="04A0"/>
      </w:tblPr>
      <w:tblGrid>
        <w:gridCol w:w="914"/>
        <w:gridCol w:w="1992"/>
      </w:tblGrid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Oblasť: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0F3089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10" w:history="1">
              <w:r w:rsidR="00C16DFF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 xml:space="preserve">Východné Slovensko </w:t>
              </w:r>
            </w:hyperlink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Kraj: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0F3089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11" w:history="1">
              <w:r w:rsidR="00C16DFF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>Prešovský kraj</w:t>
              </w:r>
            </w:hyperlink>
          </w:p>
        </w:tc>
      </w:tr>
      <w:tr w:rsidR="00C16DFF" w:rsidTr="00C16DFF">
        <w:tc>
          <w:tcPr>
            <w:tcW w:w="0" w:type="auto"/>
            <w:tcMar>
              <w:top w:w="15" w:type="dxa"/>
              <w:left w:w="15" w:type="dxa"/>
              <w:bottom w:w="15" w:type="dxa"/>
              <w:right w:w="144" w:type="dxa"/>
            </w:tcMar>
            <w:vAlign w:val="center"/>
            <w:hideMark/>
          </w:tcPr>
          <w:p w:rsidR="00C16DFF" w:rsidRDefault="00C16DFF">
            <w:pP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555555"/>
                <w:sz w:val="21"/>
                <w:szCs w:val="21"/>
              </w:rPr>
              <w:t>Okres: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16DFF" w:rsidRDefault="000F3089">
            <w:pPr>
              <w:rPr>
                <w:rFonts w:ascii="Helvetica" w:hAnsi="Helvetica" w:cs="Helvetica"/>
                <w:color w:val="555555"/>
                <w:sz w:val="21"/>
                <w:szCs w:val="21"/>
              </w:rPr>
            </w:pPr>
            <w:hyperlink r:id="rId12" w:history="1">
              <w:r w:rsidR="00C16DFF">
                <w:rPr>
                  <w:rStyle w:val="Hypertextovprepojenie"/>
                  <w:rFonts w:ascii="Helvetica" w:hAnsi="Helvetica" w:cs="Helvetica"/>
                  <w:sz w:val="21"/>
                  <w:szCs w:val="21"/>
                </w:rPr>
                <w:t>Stropkov</w:t>
              </w:r>
            </w:hyperlink>
          </w:p>
        </w:tc>
      </w:tr>
    </w:tbl>
    <w:p w:rsidR="007B43C0" w:rsidRDefault="007B43C0" w:rsidP="007B43C0"/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6B6568">
        <w:rPr>
          <w:b/>
          <w:sz w:val="28"/>
          <w:szCs w:val="28"/>
        </w:rPr>
        <w:t>Kožuchovce</w:t>
      </w:r>
      <w:r>
        <w:rPr>
          <w:b/>
          <w:sz w:val="28"/>
          <w:szCs w:val="28"/>
        </w:rPr>
        <w:t xml:space="preserve"> za rok 201</w:t>
      </w:r>
      <w:r w:rsidR="007B43C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6B6568">
        <w:rPr>
          <w:sz w:val="24"/>
          <w:szCs w:val="24"/>
        </w:rPr>
        <w:t>Kožuchovce</w:t>
      </w:r>
      <w:r>
        <w:rPr>
          <w:sz w:val="24"/>
          <w:szCs w:val="24"/>
        </w:rPr>
        <w:t xml:space="preserve"> sa riadilo podľa schváleného rozpočtu na rok 201</w:t>
      </w:r>
      <w:r w:rsidR="006B6568">
        <w:rPr>
          <w:sz w:val="24"/>
          <w:szCs w:val="24"/>
        </w:rPr>
        <w:t>3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 xml:space="preserve">upiteľstvom na zasadnutí dňa  </w:t>
      </w:r>
      <w:r w:rsidR="006B6568">
        <w:rPr>
          <w:sz w:val="24"/>
          <w:szCs w:val="24"/>
        </w:rPr>
        <w:t>15</w:t>
      </w:r>
      <w:r>
        <w:rPr>
          <w:sz w:val="24"/>
          <w:szCs w:val="24"/>
        </w:rPr>
        <w:t>.11.201</w:t>
      </w:r>
      <w:r w:rsidR="007B43C0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0</w:t>
      </w:r>
      <w:r w:rsidR="006B656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D0739A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D0739A">
        <w:rPr>
          <w:sz w:val="24"/>
          <w:szCs w:val="24"/>
        </w:rPr>
        <w:t>Kožuchovciach</w:t>
      </w:r>
      <w:r>
        <w:rPr>
          <w:sz w:val="24"/>
          <w:szCs w:val="24"/>
        </w:rPr>
        <w:t xml:space="preserve"> svojím uznesením č. 0</w:t>
      </w:r>
      <w:r w:rsidR="006B656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D0739A">
        <w:rPr>
          <w:sz w:val="24"/>
          <w:szCs w:val="24"/>
        </w:rPr>
        <w:t>2</w:t>
      </w:r>
      <w:r>
        <w:rPr>
          <w:sz w:val="24"/>
          <w:szCs w:val="24"/>
        </w:rPr>
        <w:t xml:space="preserve"> zo dňa </w:t>
      </w:r>
      <w:r w:rsidR="006B6568">
        <w:rPr>
          <w:sz w:val="24"/>
          <w:szCs w:val="24"/>
        </w:rPr>
        <w:t>15</w:t>
      </w:r>
      <w:r w:rsidR="00E27CA6">
        <w:rPr>
          <w:sz w:val="24"/>
          <w:szCs w:val="24"/>
        </w:rPr>
        <w:t>.11.2012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</w:t>
      </w:r>
      <w:r w:rsidR="006B6568">
        <w:rPr>
          <w:b/>
          <w:sz w:val="24"/>
          <w:szCs w:val="24"/>
          <w:u w:val="single"/>
        </w:rPr>
        <w:t xml:space="preserve"> Kožuchovce</w:t>
      </w:r>
      <w:r>
        <w:rPr>
          <w:sz w:val="24"/>
          <w:szCs w:val="24"/>
        </w:rPr>
        <w:t xml:space="preserve">  v príjmovej a výdavkovej časti.</w:t>
      </w:r>
    </w:p>
    <w:p w:rsidR="00B70A33" w:rsidRDefault="00914BB9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 a výdavková časť rozpočtu obce.</w:t>
      </w:r>
    </w:p>
    <w:p w:rsidR="00B70A33" w:rsidRDefault="00B70A33" w:rsidP="00914B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2013 a jeho plnenie</w:t>
      </w:r>
      <w:r>
        <w:rPr>
          <w:rFonts w:ascii="Arial" w:hAnsi="Arial" w:cs="Arial"/>
          <w:sz w:val="24"/>
          <w:szCs w:val="24"/>
        </w:rPr>
        <w:t>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2013 bol zostavený v súlade s ustanovením § 10 zákona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2013 bol zostavený ako vyrovnaný. Bol schválený obecným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15.11.2012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06/2012.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Príjmová časť:   </w:t>
      </w:r>
    </w:p>
    <w:p w:rsidR="00D0739A" w:rsidRDefault="00D0739A" w:rsidP="00D0739A">
      <w:pPr>
        <w:rPr>
          <w:rFonts w:ascii="Arial" w:hAnsi="Arial" w:cs="Arial"/>
          <w:b/>
          <w:sz w:val="24"/>
          <w:szCs w:val="24"/>
          <w:u w:val="single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Celkový schválený  rozpočet  - príjmy obce za rok 2013 boli:                                       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13  346,19 €</w:t>
      </w:r>
    </w:p>
    <w:p w:rsidR="00D0739A" w:rsidRDefault="00D0739A" w:rsidP="00D0739A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čerpanie obce k 31.12.2013 bolo:                                      18 369,02 €      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D0739A" w:rsidRDefault="00D0739A" w:rsidP="00D0739A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2013                                    zmene rok 2013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                             13 346,19                                   13  346,19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 13 346,19                                    13 346,19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D0739A" w:rsidRDefault="00D0739A" w:rsidP="00D0739A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3 472,01 €,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plánovaný na 10 487,00 €, skutočné plnenie10 288,95 € zníženie o 198,05 €,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Plánovaný a schválený rozpočet na daň z pozemkov 1 735,19 €, skutočné plnenie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1 424,87 € daň zo stavieb  136,00 € skutočné plnenie 136 ,08 €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133 001 - daň za psa - skutočnosť:                          21,58 €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komunálne odpady :                 257,50 €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212 002 príjmy z prenajatých pozemkov                        6,37 €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223 001 poplatky a platby za služby                           585,30 €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292 027 Iné                              </w:t>
      </w:r>
      <w:r w:rsidR="00733646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733646">
        <w:rPr>
          <w:rFonts w:ascii="Arial" w:hAnsi="Arial" w:cs="Arial"/>
          <w:sz w:val="24"/>
          <w:szCs w:val="24"/>
        </w:rPr>
        <w:t>3 000,00 €</w:t>
      </w:r>
    </w:p>
    <w:p w:rsidR="00D0739A" w:rsidRDefault="00D0739A" w:rsidP="007336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</w:t>
      </w:r>
      <w:r w:rsidR="00733646">
        <w:rPr>
          <w:rFonts w:ascii="Arial" w:hAnsi="Arial" w:cs="Arial"/>
          <w:sz w:val="24"/>
          <w:szCs w:val="24"/>
        </w:rPr>
        <w:t xml:space="preserve">Zo štátneho rozpočtu                                    815,92 €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0739A" w:rsidRPr="00733646" w:rsidRDefault="00733646" w:rsidP="00D0739A">
      <w:pPr>
        <w:rPr>
          <w:rFonts w:ascii="Arial" w:hAnsi="Arial" w:cs="Arial"/>
          <w:sz w:val="24"/>
          <w:szCs w:val="24"/>
        </w:rPr>
      </w:pPr>
      <w:r w:rsidRPr="00733646">
        <w:rPr>
          <w:rFonts w:ascii="Arial" w:hAnsi="Arial" w:cs="Arial"/>
          <w:sz w:val="24"/>
          <w:szCs w:val="24"/>
        </w:rPr>
        <w:t>Prostriedky z minulého roka:                                   1 550,82 €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</w:t>
      </w:r>
      <w:r w:rsidR="0073364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="00733646">
        <w:rPr>
          <w:rFonts w:ascii="Arial" w:hAnsi="Arial" w:cs="Arial"/>
          <w:sz w:val="24"/>
          <w:szCs w:val="24"/>
        </w:rPr>
        <w:t>346,19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rozpočet:                            1</w:t>
      </w:r>
      <w:r w:rsidR="00733646">
        <w:rPr>
          <w:rFonts w:ascii="Arial" w:hAnsi="Arial" w:cs="Arial"/>
          <w:sz w:val="24"/>
          <w:szCs w:val="24"/>
        </w:rPr>
        <w:t>3 346,19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</w:t>
      </w:r>
      <w:r w:rsidR="00733646">
        <w:rPr>
          <w:rFonts w:ascii="Arial" w:hAnsi="Arial" w:cs="Arial"/>
          <w:sz w:val="24"/>
          <w:szCs w:val="24"/>
        </w:rPr>
        <w:t xml:space="preserve">                                15 447,22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Pr="00733646" w:rsidRDefault="00D0739A" w:rsidP="00D0739A">
      <w:pPr>
        <w:rPr>
          <w:rFonts w:ascii="Arial" w:hAnsi="Arial" w:cs="Arial"/>
          <w:sz w:val="24"/>
          <w:szCs w:val="24"/>
        </w:rPr>
      </w:pPr>
      <w:r w:rsidRPr="00733646">
        <w:rPr>
          <w:rFonts w:ascii="Arial" w:hAnsi="Arial" w:cs="Arial"/>
          <w:sz w:val="24"/>
          <w:szCs w:val="24"/>
        </w:rPr>
        <w:t>Kapitálové výdavky obce</w:t>
      </w:r>
      <w:r w:rsidR="00733646" w:rsidRPr="00733646">
        <w:rPr>
          <w:rFonts w:ascii="Arial" w:hAnsi="Arial" w:cs="Arial"/>
          <w:sz w:val="24"/>
          <w:szCs w:val="24"/>
        </w:rPr>
        <w:t xml:space="preserve">                            0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D0739A" w:rsidRDefault="00D0739A" w:rsidP="00D0739A">
      <w:pPr>
        <w:rPr>
          <w:rFonts w:ascii="Arial" w:hAnsi="Arial" w:cs="Arial"/>
          <w:sz w:val="24"/>
          <w:szCs w:val="24"/>
        </w:rPr>
      </w:pPr>
    </w:p>
    <w:p w:rsidR="00914BB9" w:rsidRDefault="00D0739A" w:rsidP="00733646">
      <w:pPr>
        <w:rPr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914BB9" w:rsidRDefault="00914BB9" w:rsidP="00914BB9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014ED1"/>
    <w:rsid w:val="000F3089"/>
    <w:rsid w:val="00103A6D"/>
    <w:rsid w:val="001F1C42"/>
    <w:rsid w:val="00200E60"/>
    <w:rsid w:val="002740E5"/>
    <w:rsid w:val="003A7AD4"/>
    <w:rsid w:val="00412CE3"/>
    <w:rsid w:val="00646A40"/>
    <w:rsid w:val="006B1D29"/>
    <w:rsid w:val="006B6568"/>
    <w:rsid w:val="006E713E"/>
    <w:rsid w:val="00733646"/>
    <w:rsid w:val="00750FAD"/>
    <w:rsid w:val="00764EDB"/>
    <w:rsid w:val="007B43C0"/>
    <w:rsid w:val="0081361A"/>
    <w:rsid w:val="00914BB9"/>
    <w:rsid w:val="00922106"/>
    <w:rsid w:val="00B70A33"/>
    <w:rsid w:val="00C16DFF"/>
    <w:rsid w:val="00C46CBD"/>
    <w:rsid w:val="00CA25A4"/>
    <w:rsid w:val="00D0739A"/>
    <w:rsid w:val="00D136C2"/>
    <w:rsid w:val="00E27CA6"/>
    <w:rsid w:val="00F33C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6DF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14ED1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6D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dresaHTML">
    <w:name w:val="HTML Address"/>
    <w:basedOn w:val="Normlny"/>
    <w:link w:val="AdresaHTMLChar"/>
    <w:uiPriority w:val="99"/>
    <w:unhideWhenUsed/>
    <w:rsid w:val="00C16DFF"/>
    <w:pPr>
      <w:spacing w:after="33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rsid w:val="00C16DF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6D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6D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1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.wikipedia.org/wiki/Vlajka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k.wikipedia.org/wiki/Ministerstvo_vn%C3%BAtra_Slovenskej_republiky" TargetMode="External"/><Relationship Id="rId12" Type="http://schemas.openxmlformats.org/officeDocument/2006/relationships/hyperlink" Target="http://www.islovensko.sk/okres/stropkov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k.wikipedia.org/wiki/Erb" TargetMode="External"/><Relationship Id="rId11" Type="http://schemas.openxmlformats.org/officeDocument/2006/relationships/hyperlink" Target="http://www.islovensko.sk/kraj/presovsky" TargetMode="External"/><Relationship Id="rId5" Type="http://schemas.openxmlformats.org/officeDocument/2006/relationships/image" Target="media/image1.gif"/><Relationship Id="rId10" Type="http://schemas.openxmlformats.org/officeDocument/2006/relationships/hyperlink" Target="http://www.islovensko.sk/oblast/vychodne-slovensk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18</cp:revision>
  <dcterms:created xsi:type="dcterms:W3CDTF">2015-12-28T12:47:00Z</dcterms:created>
  <dcterms:modified xsi:type="dcterms:W3CDTF">2015-12-29T14:14:00Z</dcterms:modified>
</cp:coreProperties>
</file>