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33" w:rsidRDefault="00B70A33" w:rsidP="00B70A3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Obec   </w:t>
      </w:r>
      <w:r w:rsidR="00D136C2">
        <w:rPr>
          <w:b/>
          <w:sz w:val="28"/>
          <w:szCs w:val="28"/>
        </w:rPr>
        <w:t>Kožuchovce</w:t>
      </w:r>
      <w:r>
        <w:rPr>
          <w:b/>
          <w:sz w:val="28"/>
          <w:szCs w:val="28"/>
        </w:rPr>
        <w:t xml:space="preserve">,  090 22  </w:t>
      </w:r>
      <w:r w:rsidR="00D136C2">
        <w:rPr>
          <w:b/>
          <w:sz w:val="28"/>
          <w:szCs w:val="28"/>
        </w:rPr>
        <w:t>Kožuchovce 22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D136C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okres  Stropkov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914BB9" w:rsidP="00B70A33">
      <w:pPr>
        <w:rPr>
          <w:b/>
          <w:sz w:val="28"/>
          <w:szCs w:val="28"/>
        </w:rPr>
      </w:pPr>
      <w:r w:rsidRPr="00914BB9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http://www.islovensko.sk/images/erb/92x92/kozuch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islovensko.sk/images/erb/92x92/kozuchov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Výročná správa o hospodárení</w:t>
      </w:r>
    </w:p>
    <w:p w:rsidR="00B70A33" w:rsidRDefault="00B70A33" w:rsidP="00B70A33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za rok 201</w:t>
      </w:r>
      <w:r w:rsidR="007B43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D136C2">
        <w:rPr>
          <w:b/>
          <w:sz w:val="28"/>
          <w:szCs w:val="28"/>
        </w:rPr>
        <w:t xml:space="preserve">   Ivan </w:t>
      </w:r>
      <w:r>
        <w:rPr>
          <w:b/>
          <w:sz w:val="28"/>
          <w:szCs w:val="28"/>
        </w:rPr>
        <w:t xml:space="preserve"> Z</w:t>
      </w:r>
      <w:r w:rsidR="00D136C2">
        <w:rPr>
          <w:b/>
          <w:sz w:val="28"/>
          <w:szCs w:val="28"/>
        </w:rPr>
        <w:t>ajac</w:t>
      </w:r>
    </w:p>
    <w:p w:rsidR="007B43C0" w:rsidRDefault="007B43C0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starosta obce</w:t>
      </w:r>
    </w:p>
    <w:p w:rsidR="007B43C0" w:rsidRDefault="007B43C0" w:rsidP="00B70A33">
      <w:pPr>
        <w:rPr>
          <w:b/>
          <w:sz w:val="28"/>
          <w:szCs w:val="28"/>
        </w:rPr>
      </w:pP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Obec založili na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zákupnom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práve v rokoch 1598-1618. Obec je doložená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z roku 1618 ako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Kozukowcze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neskôr ako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Kožuhowce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(1786), Kožuchovce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(1808),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Kožuchovec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 (1920), Kožuchovce (1927); po maďarsky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Kozsuhóc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proofErr w:type="spellStart"/>
      <w:r>
        <w:rPr>
          <w:rFonts w:ascii="Verdana" w:eastAsia="Times New Roman" w:hAnsi="Verdana" w:cs="Times New Roman"/>
          <w:sz w:val="24"/>
          <w:szCs w:val="24"/>
          <w:lang w:eastAsia="sk-SK"/>
        </w:rPr>
        <w:t>Kormos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Patrila panstvu Makovica. V rokoch 1712—1714 sa vyľudnila, v roku 1787 mala 18 domov a 139 obyvateľov, v roku 1828 mala 22 domov a 175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obyvateľov. Zaoberali sa chovom dobytka, oviec, prácou v lesoch,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>odchádzali na sezónne práce do južnejších stolíc.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Počas I. svetovej vojny bojovali v chotári ruské a rakúsko-uhorské vojská. </w:t>
      </w:r>
    </w:p>
    <w:p w:rsidR="00764EDB" w:rsidRDefault="00764EDB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sz w:val="24"/>
          <w:szCs w:val="24"/>
          <w:lang w:eastAsia="sk-SK"/>
        </w:rPr>
        <w:t xml:space="preserve">Za I. ČSR sa mnohí vysťahovali. Bol tu mlyn a liehovar. Za 2. svetovej vojny obyvatelia podporovali partizánske hnutie na okolí. V roku 1947 sa časť vysťahovala do ZSSR. Na pozemkoch presídlencov boli založené v roku 1958 Štátne majetky. Obyvatelia pracovali v lesnom hospodárstve, poľnohospodárstve a priemyselných podnikoch v Stropkove a Svidníku. </w:t>
      </w:r>
    </w:p>
    <w:p w:rsidR="006B6568" w:rsidRDefault="006B6568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6B6568" w:rsidRDefault="006B6568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6B6568" w:rsidRDefault="006B6568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6B6568">
        <w:rPr>
          <w:rFonts w:ascii="Verdana" w:eastAsia="Times New Roman" w:hAnsi="Verdana" w:cs="Times New Roman"/>
          <w:noProof/>
          <w:sz w:val="24"/>
          <w:szCs w:val="24"/>
          <w:lang w:eastAsia="sk-SK"/>
        </w:rPr>
        <w:drawing>
          <wp:inline distT="0" distB="0" distL="0" distR="0">
            <wp:extent cx="762000" cy="876300"/>
            <wp:effectExtent l="19050" t="0" r="0" b="0"/>
            <wp:docPr id="3" name="Obrázok 1" descr="http://www.islovensko.sk/images/erb/92x92/kozuch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islovensko.sk/images/erb/92x92/kozuchov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ED1" w:rsidRDefault="00014ED1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764EDB" w:rsidRDefault="00014ED1" w:rsidP="00764EDB">
      <w:pPr>
        <w:spacing w:before="30" w:after="30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014ED1">
        <w:rPr>
          <w:rFonts w:ascii="Verdana" w:eastAsia="Times New Roman" w:hAnsi="Verdana" w:cs="Times New Roman"/>
          <w:b/>
          <w:sz w:val="24"/>
          <w:szCs w:val="24"/>
          <w:lang w:eastAsia="sk-SK"/>
        </w:rPr>
        <w:t>Erb obce</w:t>
      </w:r>
      <w:r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  <w:r w:rsidR="00764EDB">
        <w:rPr>
          <w:rFonts w:ascii="Verdana" w:eastAsia="Times New Roman" w:hAnsi="Verdana" w:cs="Times New Roman"/>
          <w:sz w:val="24"/>
          <w:szCs w:val="24"/>
          <w:lang w:eastAsia="sk-SK"/>
        </w:rPr>
        <w:t xml:space="preserve">  </w:t>
      </w:r>
    </w:p>
    <w:p w:rsidR="00014ED1" w:rsidRDefault="00014ED1" w:rsidP="00014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zelenom štíte zlatý snop prekrytý strieborným položeným kosákom so zlatou rukoväťou, prevýšený strieborným obráteným kostolom, pozostávajúcim z troch veží ukončených zlatými krížmi.</w:t>
      </w:r>
    </w:p>
    <w:p w:rsidR="00014ED1" w:rsidRDefault="00014ED1" w:rsidP="00014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Súčasný </w:t>
      </w:r>
      <w:hyperlink r:id="rId6" w:tooltip="Erb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erb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7" w:tooltip="Ministerstvo vnútra Slovenskej republiky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heraldickom registri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 pod signatúrou K – 258/2006.</w:t>
      </w:r>
    </w:p>
    <w:p w:rsidR="00014ED1" w:rsidRDefault="00014ED1" w:rsidP="00014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Kónya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Sokolovský a Sergej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14ED1" w:rsidRDefault="00014ED1" w:rsidP="00014E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014ED1" w:rsidRDefault="000F3089" w:rsidP="00014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8" w:tooltip="Vlajka" w:history="1">
        <w:r w:rsidR="00014ED1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Vlajka obce</w:t>
        </w:r>
      </w:hyperlink>
      <w:r w:rsidR="00014E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C16DFF" w:rsidRDefault="00C16DFF" w:rsidP="00C16DFF"/>
    <w:p w:rsidR="00C16DFF" w:rsidRDefault="00C16DFF" w:rsidP="00C16DFF">
      <w:pPr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</w:p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Samospráva</w:t>
      </w:r>
    </w:p>
    <w:p w:rsidR="006B6568" w:rsidRDefault="00C16DFF" w:rsidP="006B6568">
      <w:pPr>
        <w:pStyle w:val="AdresaHTML"/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Starosta Ivan Zajac</w:t>
      </w:r>
      <w:r>
        <w:rPr>
          <w:rFonts w:ascii="Helvetica" w:hAnsi="Helvetica" w:cs="Helvetica"/>
          <w:color w:val="555555"/>
          <w:sz w:val="21"/>
          <w:szCs w:val="21"/>
        </w:rPr>
        <w:br/>
        <w:t>Obecný úrad Kožuchovce</w:t>
      </w:r>
      <w:r>
        <w:rPr>
          <w:rFonts w:ascii="Helvetica" w:hAnsi="Helvetica" w:cs="Helvetica"/>
          <w:color w:val="555555"/>
          <w:sz w:val="21"/>
          <w:szCs w:val="21"/>
        </w:rPr>
        <w:br/>
        <w:t>Kožuchovce 22</w:t>
      </w:r>
      <w:r>
        <w:rPr>
          <w:rFonts w:ascii="Helvetica" w:hAnsi="Helvetica" w:cs="Helvetica"/>
          <w:color w:val="555555"/>
          <w:sz w:val="21"/>
          <w:szCs w:val="21"/>
        </w:rPr>
        <w:br/>
        <w:t>090 22 Kožuchovc</w:t>
      </w:r>
      <w:r w:rsidR="006B6568">
        <w:rPr>
          <w:rFonts w:ascii="Helvetica" w:hAnsi="Helvetica" w:cs="Helvetica"/>
          <w:color w:val="555555"/>
          <w:sz w:val="21"/>
          <w:szCs w:val="21"/>
        </w:rPr>
        <w:t>e</w:t>
      </w:r>
    </w:p>
    <w:p w:rsidR="006B6568" w:rsidRPr="006B6568" w:rsidRDefault="006B6568" w:rsidP="006B6568">
      <w:pPr>
        <w:pStyle w:val="AdresaHTML"/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  <w:r w:rsidRPr="006B6568">
        <w:rPr>
          <w:color w:val="00B0F0"/>
        </w:rPr>
        <w:t>Obecné zastupiteľstvo</w:t>
      </w:r>
      <w:r>
        <w:t>: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Semuf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zástupca starostu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Ján Zajac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Jaroslav Zajac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Michal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Fiľak</w:t>
      </w:r>
      <w:proofErr w:type="spellEnd"/>
    </w:p>
    <w:p w:rsidR="006B6568" w:rsidRDefault="006B6568" w:rsidP="006B6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B6568" w:rsidRDefault="006B6568" w:rsidP="006B65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Fiľak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Kontaktné údaje</w:t>
      </w:r>
    </w:p>
    <w:p w:rsidR="00C16DFF" w:rsidRDefault="00C16DFF" w:rsidP="00C16DFF">
      <w:pPr>
        <w:pStyle w:val="AdresaHTML"/>
        <w:shd w:val="clear" w:color="auto" w:fill="FFFFFF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noProof/>
          <w:color w:val="555555"/>
          <w:sz w:val="21"/>
          <w:szCs w:val="21"/>
        </w:rPr>
        <w:drawing>
          <wp:inline distT="0" distB="0" distL="0" distR="0">
            <wp:extent cx="152400" cy="152400"/>
            <wp:effectExtent l="19050" t="0" r="0" b="0"/>
            <wp:docPr id="2" name="Obrázok 2" descr="telefón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telefón: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555555"/>
          <w:sz w:val="21"/>
          <w:szCs w:val="21"/>
        </w:rPr>
        <w:t xml:space="preserve">0547493292, </w:t>
      </w:r>
    </w:p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Fakturačné údaje</w:t>
      </w:r>
    </w:p>
    <w:tbl>
      <w:tblPr>
        <w:tblW w:w="0" w:type="auto"/>
        <w:tblLook w:val="04A0"/>
      </w:tblPr>
      <w:tblGrid>
        <w:gridCol w:w="603"/>
        <w:gridCol w:w="1198"/>
      </w:tblGrid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IČO: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00330582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DIČ: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2020822331</w:t>
            </w:r>
          </w:p>
        </w:tc>
      </w:tr>
    </w:tbl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t>Obyvateľstvo</w:t>
      </w:r>
    </w:p>
    <w:tbl>
      <w:tblPr>
        <w:tblW w:w="0" w:type="auto"/>
        <w:tblLook w:val="04A0"/>
      </w:tblPr>
      <w:tblGrid>
        <w:gridCol w:w="1384"/>
        <w:gridCol w:w="1393"/>
      </w:tblGrid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Obyvateľov: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68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Mužov: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35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Žien: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33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Hustota: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11,1 obyv./km</w:t>
            </w:r>
            <w:r>
              <w:rPr>
                <w:rFonts w:ascii="Helvetica" w:hAnsi="Helvetica" w:cs="Helvetica"/>
                <w:color w:val="555555"/>
                <w:sz w:val="16"/>
                <w:szCs w:val="16"/>
                <w:vertAlign w:val="superscript"/>
              </w:rPr>
              <w:t>2</w:t>
            </w:r>
          </w:p>
        </w:tc>
      </w:tr>
    </w:tbl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proofErr w:type="spellStart"/>
      <w:r>
        <w:t>Doplnujúce</w:t>
      </w:r>
      <w:proofErr w:type="spellEnd"/>
      <w:r>
        <w:t xml:space="preserve"> informácie</w:t>
      </w:r>
    </w:p>
    <w:tbl>
      <w:tblPr>
        <w:tblW w:w="0" w:type="auto"/>
        <w:tblLook w:val="04A0"/>
      </w:tblPr>
      <w:tblGrid>
        <w:gridCol w:w="1723"/>
        <w:gridCol w:w="2133"/>
      </w:tblGrid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Rozloha: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6,15 km</w:t>
            </w:r>
            <w:r>
              <w:rPr>
                <w:rFonts w:ascii="Helvetica" w:hAnsi="Helvetica" w:cs="Helvetica"/>
                <w:color w:val="555555"/>
                <w:sz w:val="16"/>
                <w:szCs w:val="16"/>
                <w:vertAlign w:val="superscript"/>
              </w:rPr>
              <w:t>2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Kód: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527416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EČV: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SP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Prvá zmienka: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v roku 1 618</w:t>
            </w:r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 xml:space="preserve">GPS </w:t>
            </w:r>
            <w:proofErr w:type="spellStart"/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suradnice</w:t>
            </w:r>
            <w:proofErr w:type="spellEnd"/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</w:rPr>
              <w:t>49.320595, 21.704458</w:t>
            </w:r>
          </w:p>
        </w:tc>
      </w:tr>
    </w:tbl>
    <w:p w:rsidR="00C16DFF" w:rsidRDefault="00C16DFF" w:rsidP="00C16DFF">
      <w:pPr>
        <w:pStyle w:val="Nadpis2"/>
        <w:shd w:val="clear" w:color="auto" w:fill="FFFFFF"/>
        <w:rPr>
          <w:rFonts w:ascii="Helvetica" w:hAnsi="Helvetica" w:cs="Helvetica"/>
          <w:color w:val="C64934"/>
          <w:sz w:val="27"/>
          <w:szCs w:val="27"/>
        </w:rPr>
      </w:pPr>
      <w:r>
        <w:lastRenderedPageBreak/>
        <w:t>Územné členenie</w:t>
      </w:r>
    </w:p>
    <w:tbl>
      <w:tblPr>
        <w:tblW w:w="0" w:type="auto"/>
        <w:tblLook w:val="04A0"/>
      </w:tblPr>
      <w:tblGrid>
        <w:gridCol w:w="914"/>
        <w:gridCol w:w="1992"/>
      </w:tblGrid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Oblasť: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0F3089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10" w:history="1">
              <w:r w:rsidR="00C16DFF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 xml:space="preserve">Východné Slovensko </w:t>
              </w:r>
            </w:hyperlink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Kraj: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0F3089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11" w:history="1">
              <w:r w:rsidR="00C16DFF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>Prešovský kraj</w:t>
              </w:r>
            </w:hyperlink>
          </w:p>
        </w:tc>
      </w:tr>
      <w:tr w:rsidR="00C16DFF" w:rsidTr="00C16DFF">
        <w:tc>
          <w:tcPr>
            <w:tcW w:w="0" w:type="auto"/>
            <w:tcMar>
              <w:top w:w="15" w:type="dxa"/>
              <w:left w:w="15" w:type="dxa"/>
              <w:bottom w:w="15" w:type="dxa"/>
              <w:right w:w="144" w:type="dxa"/>
            </w:tcMar>
            <w:vAlign w:val="center"/>
            <w:hideMark/>
          </w:tcPr>
          <w:p w:rsidR="00C16DFF" w:rsidRDefault="00C16DFF">
            <w:pP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555555"/>
                <w:sz w:val="21"/>
                <w:szCs w:val="21"/>
              </w:rPr>
              <w:t>Okres: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6DFF" w:rsidRDefault="000F3089">
            <w:pPr>
              <w:rPr>
                <w:rFonts w:ascii="Helvetica" w:hAnsi="Helvetica" w:cs="Helvetica"/>
                <w:color w:val="555555"/>
                <w:sz w:val="21"/>
                <w:szCs w:val="21"/>
              </w:rPr>
            </w:pPr>
            <w:hyperlink r:id="rId12" w:history="1">
              <w:r w:rsidR="00C16DFF">
                <w:rPr>
                  <w:rStyle w:val="Hypertextovprepojenie"/>
                  <w:rFonts w:ascii="Helvetica" w:hAnsi="Helvetica" w:cs="Helvetica"/>
                  <w:sz w:val="21"/>
                  <w:szCs w:val="21"/>
                </w:rPr>
                <w:t>Stropkov</w:t>
              </w:r>
            </w:hyperlink>
          </w:p>
        </w:tc>
      </w:tr>
    </w:tbl>
    <w:p w:rsidR="007B43C0" w:rsidRDefault="007B43C0" w:rsidP="007B43C0"/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Správa o hospodárení obce a plnení rozpočtu obce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6B6568">
        <w:rPr>
          <w:b/>
          <w:sz w:val="28"/>
          <w:szCs w:val="28"/>
        </w:rPr>
        <w:t>Kožuchovce</w:t>
      </w:r>
      <w:r>
        <w:rPr>
          <w:b/>
          <w:sz w:val="28"/>
          <w:szCs w:val="28"/>
        </w:rPr>
        <w:t xml:space="preserve"> za rok 201</w:t>
      </w:r>
      <w:r w:rsidR="007B43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B70A33" w:rsidRDefault="00B70A33" w:rsidP="00B70A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 xml:space="preserve">Hospodárenie obce </w:t>
      </w:r>
      <w:r w:rsidR="006B6568">
        <w:rPr>
          <w:sz w:val="24"/>
          <w:szCs w:val="24"/>
        </w:rPr>
        <w:t>Kožuchovce</w:t>
      </w:r>
      <w:r>
        <w:rPr>
          <w:sz w:val="24"/>
          <w:szCs w:val="24"/>
        </w:rPr>
        <w:t xml:space="preserve"> sa riadilo podľa schváleného rozpočtu na rok 201</w:t>
      </w:r>
      <w:r w:rsidR="006B6568">
        <w:rPr>
          <w:sz w:val="24"/>
          <w:szCs w:val="24"/>
        </w:rPr>
        <w:t>3</w:t>
      </w:r>
      <w:r>
        <w:rPr>
          <w:sz w:val="24"/>
          <w:szCs w:val="24"/>
        </w:rPr>
        <w:t>. Rozpočet obce bol schválený obecným zast</w:t>
      </w:r>
      <w:r w:rsidR="007B43C0">
        <w:rPr>
          <w:sz w:val="24"/>
          <w:szCs w:val="24"/>
        </w:rPr>
        <w:t xml:space="preserve">upiteľstvom na zasadnutí dňa  </w:t>
      </w:r>
      <w:r w:rsidR="006B6568">
        <w:rPr>
          <w:sz w:val="24"/>
          <w:szCs w:val="24"/>
        </w:rPr>
        <w:t>15</w:t>
      </w:r>
      <w:r>
        <w:rPr>
          <w:sz w:val="24"/>
          <w:szCs w:val="24"/>
        </w:rPr>
        <w:t>.11.201</w:t>
      </w:r>
      <w:r w:rsidR="007B43C0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0</w:t>
      </w:r>
      <w:r w:rsidR="006B656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D0739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B70A33" w:rsidRDefault="00B70A33" w:rsidP="00B70A33">
      <w:pPr>
        <w:rPr>
          <w:b/>
          <w:sz w:val="24"/>
          <w:szCs w:val="24"/>
          <w:u w:val="single"/>
        </w:rPr>
      </w:pP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</w:t>
      </w:r>
      <w:r w:rsidR="00D0739A">
        <w:rPr>
          <w:sz w:val="24"/>
          <w:szCs w:val="24"/>
        </w:rPr>
        <w:t>Kožuchovciach</w:t>
      </w:r>
      <w:r>
        <w:rPr>
          <w:sz w:val="24"/>
          <w:szCs w:val="24"/>
        </w:rPr>
        <w:t xml:space="preserve"> svojím uznesením č. 0</w:t>
      </w:r>
      <w:r w:rsidR="006B6568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D0739A">
        <w:rPr>
          <w:sz w:val="24"/>
          <w:szCs w:val="24"/>
        </w:rPr>
        <w:t>2</w:t>
      </w:r>
      <w:r>
        <w:rPr>
          <w:sz w:val="24"/>
          <w:szCs w:val="24"/>
        </w:rPr>
        <w:t xml:space="preserve"> zo dňa </w:t>
      </w:r>
      <w:r w:rsidR="006B6568">
        <w:rPr>
          <w:sz w:val="24"/>
          <w:szCs w:val="24"/>
        </w:rPr>
        <w:t>15</w:t>
      </w:r>
      <w:r w:rsidR="00E27CA6">
        <w:rPr>
          <w:sz w:val="24"/>
          <w:szCs w:val="24"/>
        </w:rPr>
        <w:t>.11.2012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>vyrovnaný rozpočet obce</w:t>
      </w:r>
      <w:r w:rsidR="006B6568">
        <w:rPr>
          <w:b/>
          <w:sz w:val="24"/>
          <w:szCs w:val="24"/>
          <w:u w:val="single"/>
        </w:rPr>
        <w:t xml:space="preserve"> Kožuchovce</w:t>
      </w:r>
      <w:r>
        <w:rPr>
          <w:sz w:val="24"/>
          <w:szCs w:val="24"/>
        </w:rPr>
        <w:t xml:space="preserve">  v príjmovej a výdavkovej časti.</w:t>
      </w:r>
    </w:p>
    <w:p w:rsidR="00B70A33" w:rsidRDefault="00914BB9" w:rsidP="00B70A3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 a výdavková časť rozpočtu obce.</w:t>
      </w:r>
    </w:p>
    <w:p w:rsidR="00B70A33" w:rsidRDefault="00B70A33" w:rsidP="00914B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2013 a jeho plnenie</w:t>
      </w:r>
      <w:r>
        <w:rPr>
          <w:rFonts w:ascii="Arial" w:hAnsi="Arial" w:cs="Arial"/>
          <w:sz w:val="24"/>
          <w:szCs w:val="24"/>
        </w:rPr>
        <w:t>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2013 bol zostavený v súlade s ustanovením § 10 zákona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a kapitálové výdavky a finančné operácie.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2013 bol zostavený ako vyrovnaný. Bol schválený obecným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15.11.2012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06/2012.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Príjmová časť:   </w:t>
      </w:r>
    </w:p>
    <w:p w:rsidR="00D0739A" w:rsidRDefault="00D0739A" w:rsidP="00D0739A">
      <w:pPr>
        <w:rPr>
          <w:rFonts w:ascii="Arial" w:hAnsi="Arial" w:cs="Arial"/>
          <w:b/>
          <w:sz w:val="24"/>
          <w:szCs w:val="24"/>
          <w:u w:val="single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Celkový schválený  rozpočet  - príjmy obce za rok 2013 boli: 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 346,19 €</w:t>
      </w:r>
    </w:p>
    <w:p w:rsidR="00D0739A" w:rsidRDefault="00D0739A" w:rsidP="00D0739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Skutočné čerpanie obce k 31.12.2013 bolo:                                      18 369,02 €      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D0739A" w:rsidRDefault="00D0739A" w:rsidP="00D0739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2013                                    zmene rok 2013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                             13 346,19                                   13  346,19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                             13 346,19                                    13 346,19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D0739A" w:rsidRDefault="00D0739A" w:rsidP="00D0739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3 472,01 €,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plánovaný na 10 487,00 €, skutočné plnenie10 288,95 € zníženie o 198,05 €,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Plánovaný a schválený rozpočet na daň z pozemkov 1 735,19 €, skutočné plnenie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1 424,87 € daň zo stavieb  136,00 € skutočné plnenie 136 ,08 €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133 001 - daň za psa - skutočnosť:                          21,58 €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komunálne odpady :                 257,50 €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212 002 príjmy z prenajatých pozemkov                        6,37 €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223 001 poplatky a platby za služby                           585,30 €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292 027 Iné                              </w:t>
      </w:r>
      <w:r w:rsidR="00733646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733646">
        <w:rPr>
          <w:rFonts w:ascii="Arial" w:hAnsi="Arial" w:cs="Arial"/>
          <w:sz w:val="24"/>
          <w:szCs w:val="24"/>
        </w:rPr>
        <w:t>3 000,00 €</w:t>
      </w:r>
    </w:p>
    <w:p w:rsidR="00D0739A" w:rsidRDefault="00D0739A" w:rsidP="007336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</w:t>
      </w:r>
      <w:r w:rsidR="00733646">
        <w:rPr>
          <w:rFonts w:ascii="Arial" w:hAnsi="Arial" w:cs="Arial"/>
          <w:sz w:val="24"/>
          <w:szCs w:val="24"/>
        </w:rPr>
        <w:t xml:space="preserve">Zo štátneho rozpočtu                                    815,92 €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0739A" w:rsidRPr="00733646" w:rsidRDefault="00733646" w:rsidP="00D0739A">
      <w:pPr>
        <w:rPr>
          <w:rFonts w:ascii="Arial" w:hAnsi="Arial" w:cs="Arial"/>
          <w:sz w:val="24"/>
          <w:szCs w:val="24"/>
        </w:rPr>
      </w:pPr>
      <w:r w:rsidRPr="00733646">
        <w:rPr>
          <w:rFonts w:ascii="Arial" w:hAnsi="Arial" w:cs="Arial"/>
          <w:sz w:val="24"/>
          <w:szCs w:val="24"/>
        </w:rPr>
        <w:t>Prostriedky z minulého roka:                                   1 550,82 €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</w:t>
      </w:r>
      <w:r w:rsidR="0073364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733646">
        <w:rPr>
          <w:rFonts w:ascii="Arial" w:hAnsi="Arial" w:cs="Arial"/>
          <w:sz w:val="24"/>
          <w:szCs w:val="24"/>
        </w:rPr>
        <w:t>346,19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rozpočet:                            1</w:t>
      </w:r>
      <w:r w:rsidR="00733646">
        <w:rPr>
          <w:rFonts w:ascii="Arial" w:hAnsi="Arial" w:cs="Arial"/>
          <w:sz w:val="24"/>
          <w:szCs w:val="24"/>
        </w:rPr>
        <w:t>3 346,19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</w:t>
      </w:r>
      <w:r w:rsidR="00733646">
        <w:rPr>
          <w:rFonts w:ascii="Arial" w:hAnsi="Arial" w:cs="Arial"/>
          <w:sz w:val="24"/>
          <w:szCs w:val="24"/>
        </w:rPr>
        <w:t xml:space="preserve">                                15 447,22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Pr="00733646" w:rsidRDefault="00D0739A" w:rsidP="00D0739A">
      <w:pPr>
        <w:rPr>
          <w:rFonts w:ascii="Arial" w:hAnsi="Arial" w:cs="Arial"/>
          <w:sz w:val="24"/>
          <w:szCs w:val="24"/>
        </w:rPr>
      </w:pPr>
      <w:r w:rsidRPr="00733646">
        <w:rPr>
          <w:rFonts w:ascii="Arial" w:hAnsi="Arial" w:cs="Arial"/>
          <w:sz w:val="24"/>
          <w:szCs w:val="24"/>
        </w:rPr>
        <w:t>Kapitálové výdavky obce</w:t>
      </w:r>
      <w:r w:rsidR="00733646" w:rsidRPr="00733646">
        <w:rPr>
          <w:rFonts w:ascii="Arial" w:hAnsi="Arial" w:cs="Arial"/>
          <w:sz w:val="24"/>
          <w:szCs w:val="24"/>
        </w:rPr>
        <w:t xml:space="preserve">                            0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D0739A" w:rsidRDefault="00D0739A" w:rsidP="00D0739A">
      <w:pPr>
        <w:rPr>
          <w:rFonts w:ascii="Arial" w:hAnsi="Arial" w:cs="Arial"/>
          <w:sz w:val="24"/>
          <w:szCs w:val="24"/>
        </w:rPr>
      </w:pPr>
    </w:p>
    <w:p w:rsidR="00914BB9" w:rsidRDefault="00D0739A" w:rsidP="00733646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914BB9" w:rsidRDefault="00914BB9" w:rsidP="00914BB9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8136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B70A33" w:rsidRDefault="00B70A33" w:rsidP="00B70A3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rPr>
          <w:sz w:val="24"/>
          <w:szCs w:val="24"/>
        </w:rPr>
      </w:pPr>
    </w:p>
    <w:p w:rsidR="00B70A33" w:rsidRDefault="00B70A33" w:rsidP="00B70A33">
      <w:pPr>
        <w:pStyle w:val="Odsekzoznamu"/>
        <w:rPr>
          <w:b/>
          <w:sz w:val="24"/>
          <w:szCs w:val="24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B70A33" w:rsidRDefault="00B70A33" w:rsidP="00B70A33">
      <w:pPr>
        <w:rPr>
          <w:b/>
          <w:sz w:val="28"/>
          <w:szCs w:val="28"/>
        </w:rPr>
      </w:pPr>
    </w:p>
    <w:p w:rsidR="00922106" w:rsidRDefault="00922106"/>
    <w:sectPr w:rsidR="00922106" w:rsidSect="00922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0A33"/>
    <w:rsid w:val="00014ED1"/>
    <w:rsid w:val="000F3089"/>
    <w:rsid w:val="00103A6D"/>
    <w:rsid w:val="001F1C42"/>
    <w:rsid w:val="00200E60"/>
    <w:rsid w:val="002740E5"/>
    <w:rsid w:val="003A7AD4"/>
    <w:rsid w:val="00412CE3"/>
    <w:rsid w:val="00646A40"/>
    <w:rsid w:val="006B1D29"/>
    <w:rsid w:val="006B6568"/>
    <w:rsid w:val="006E713E"/>
    <w:rsid w:val="00733646"/>
    <w:rsid w:val="00750FAD"/>
    <w:rsid w:val="00764EDB"/>
    <w:rsid w:val="007B43C0"/>
    <w:rsid w:val="0081361A"/>
    <w:rsid w:val="00914BB9"/>
    <w:rsid w:val="00922106"/>
    <w:rsid w:val="00B70A33"/>
    <w:rsid w:val="00C16DFF"/>
    <w:rsid w:val="00C46CBD"/>
    <w:rsid w:val="00CA25A4"/>
    <w:rsid w:val="00D0739A"/>
    <w:rsid w:val="00D136C2"/>
    <w:rsid w:val="00E27CA6"/>
    <w:rsid w:val="00F3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A33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6D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A3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14ED1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6D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resaHTML">
    <w:name w:val="HTML Address"/>
    <w:basedOn w:val="Normlny"/>
    <w:link w:val="AdresaHTMLChar"/>
    <w:uiPriority w:val="99"/>
    <w:unhideWhenUsed/>
    <w:rsid w:val="00C16DFF"/>
    <w:pPr>
      <w:spacing w:after="33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rsid w:val="00C16DF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6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iki/Vlajk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k.wikipedia.org/wiki/Ministerstvo_vn%C3%BAtra_Slovenskej_republiky" TargetMode="External"/><Relationship Id="rId12" Type="http://schemas.openxmlformats.org/officeDocument/2006/relationships/hyperlink" Target="http://www.islovensko.sk/okres/strop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.wikipedia.org/wiki/Erb" TargetMode="External"/><Relationship Id="rId11" Type="http://schemas.openxmlformats.org/officeDocument/2006/relationships/hyperlink" Target="http://www.islovensko.sk/kraj/presovsky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islovensko.sk/oblast/vychodne-slovensk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18</cp:revision>
  <dcterms:created xsi:type="dcterms:W3CDTF">2015-12-28T12:47:00Z</dcterms:created>
  <dcterms:modified xsi:type="dcterms:W3CDTF">2015-12-29T14:14:00Z</dcterms:modified>
</cp:coreProperties>
</file>