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BB" w:rsidRDefault="00B70A33" w:rsidP="00A819B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Obec   </w:t>
      </w:r>
      <w:proofErr w:type="spellStart"/>
      <w:r w:rsidR="00A819BB">
        <w:rPr>
          <w:b/>
          <w:sz w:val="28"/>
          <w:szCs w:val="28"/>
        </w:rPr>
        <w:t>Krišľovce</w:t>
      </w:r>
      <w:proofErr w:type="spellEnd"/>
      <w:r w:rsidR="00A819BB">
        <w:rPr>
          <w:b/>
          <w:sz w:val="28"/>
          <w:szCs w:val="28"/>
        </w:rPr>
        <w:t>,  090 31</w:t>
      </w:r>
      <w:r>
        <w:rPr>
          <w:b/>
          <w:sz w:val="28"/>
          <w:szCs w:val="28"/>
        </w:rPr>
        <w:t xml:space="preserve">  </w:t>
      </w:r>
      <w:r w:rsidR="00A819BB">
        <w:rPr>
          <w:b/>
          <w:sz w:val="28"/>
          <w:szCs w:val="28"/>
        </w:rPr>
        <w:t>Kolbovce</w:t>
      </w:r>
      <w:r>
        <w:rPr>
          <w:b/>
          <w:sz w:val="28"/>
          <w:szCs w:val="28"/>
        </w:rPr>
        <w:t xml:space="preserve">                                        </w:t>
      </w:r>
    </w:p>
    <w:p w:rsidR="00B70A33" w:rsidRDefault="00A819BB" w:rsidP="00A819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B70A33">
        <w:rPr>
          <w:b/>
          <w:sz w:val="28"/>
          <w:szCs w:val="28"/>
        </w:rPr>
        <w:t xml:space="preserve">   okres  Stropkov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0B56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A819BB" w:rsidRDefault="00A819BB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4447DB">
        <w:rPr>
          <w:b/>
          <w:sz w:val="28"/>
          <w:szCs w:val="28"/>
        </w:rPr>
        <w:t xml:space="preserve">  </w:t>
      </w:r>
      <w:r w:rsidR="00A819BB">
        <w:rPr>
          <w:b/>
          <w:sz w:val="28"/>
          <w:szCs w:val="28"/>
        </w:rPr>
        <w:t xml:space="preserve">Monika </w:t>
      </w:r>
      <w:proofErr w:type="spellStart"/>
      <w:r w:rsidR="00A819BB">
        <w:rPr>
          <w:b/>
          <w:sz w:val="28"/>
          <w:szCs w:val="28"/>
        </w:rPr>
        <w:t>Dovičáková</w:t>
      </w:r>
      <w:proofErr w:type="spellEnd"/>
    </w:p>
    <w:p w:rsidR="00A819BB" w:rsidRDefault="00A819BB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starosta obce</w:t>
      </w:r>
    </w:p>
    <w:p w:rsidR="00A819BB" w:rsidRDefault="00A819BB" w:rsidP="00B70A33">
      <w:pPr>
        <w:rPr>
          <w:b/>
          <w:sz w:val="28"/>
          <w:szCs w:val="28"/>
        </w:rPr>
      </w:pPr>
    </w:p>
    <w:p w:rsidR="00A819BB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A819BB" w:rsidRDefault="00A819BB" w:rsidP="00A819BB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  <w:t>Základné údaje</w:t>
      </w:r>
    </w:p>
    <w:p w:rsidR="00A819BB" w:rsidRDefault="00A819BB" w:rsidP="00A819BB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A819BB" w:rsidRPr="00A819BB" w:rsidRDefault="00A819BB" w:rsidP="00A819BB">
      <w:pPr>
        <w:shd w:val="clear" w:color="auto" w:fill="FFFFFF"/>
        <w:spacing w:after="100" w:line="313" w:lineRule="atLeast"/>
        <w:rPr>
          <w:rFonts w:ascii="Tahoma" w:eastAsia="Times New Roman" w:hAnsi="Tahoma" w:cs="Tahoma"/>
          <w:color w:val="535353"/>
          <w:sz w:val="24"/>
          <w:szCs w:val="24"/>
          <w:lang w:eastAsia="sk-SK"/>
        </w:rPr>
      </w:pPr>
      <w:r w:rsidRPr="00A819BB"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Ležia v Ondavskej vrchovine v nadmorskej výške okolo 300 m. Sídlisko založil </w:t>
      </w:r>
      <w:proofErr w:type="spellStart"/>
      <w:r w:rsidRPr="00A819BB"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>šoltýs</w:t>
      </w:r>
      <w:proofErr w:type="spellEnd"/>
      <w:r w:rsidRPr="00A819BB"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 w:rsidRPr="00A819BB"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>gr</w:t>
      </w:r>
      <w:proofErr w:type="spellEnd"/>
      <w:r w:rsidRPr="00A819BB"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. kat. chrám Petra a Pavla. </w:t>
      </w:r>
    </w:p>
    <w:p w:rsidR="00A819BB" w:rsidRDefault="00A819BB" w:rsidP="00A819BB"/>
    <w:p w:rsidR="00A819BB" w:rsidRDefault="00A819BB" w:rsidP="00B70A33">
      <w:pPr>
        <w:rPr>
          <w:b/>
          <w:sz w:val="28"/>
          <w:szCs w:val="28"/>
        </w:rPr>
      </w:pPr>
    </w:p>
    <w:p w:rsidR="00407428" w:rsidRPr="00407428" w:rsidRDefault="009A7267" w:rsidP="00407428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hyperlink r:id="rId5" w:history="1">
        <w:r w:rsidR="00407428" w:rsidRPr="00407428">
          <w:rPr>
            <w:rStyle w:val="Hypertextovprepojenie"/>
            <w:rFonts w:ascii="Tahoma" w:eastAsia="Times New Roman" w:hAnsi="Tahoma" w:cs="Tahoma"/>
            <w:b/>
            <w:bCs/>
            <w:color w:val="1DA0CA"/>
            <w:sz w:val="28"/>
            <w:szCs w:val="28"/>
            <w:lang w:eastAsia="sk-SK"/>
          </w:rPr>
          <w:t>Starosta</w:t>
        </w:r>
      </w:hyperlink>
    </w:p>
    <w:p w:rsidR="00407428" w:rsidRPr="00407428" w:rsidRDefault="00407428" w:rsidP="00407428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Monika </w:t>
      </w:r>
      <w:proofErr w:type="spellStart"/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Dovičaková</w:t>
      </w:r>
      <w:proofErr w:type="spellEnd"/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(</w:t>
      </w:r>
      <w:hyperlink r:id="rId6" w:tooltip="Kresťanskodemokratické hnutie" w:history="1">
        <w:r w:rsidRPr="00407428"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KDH</w:t>
        </w:r>
      </w:hyperlink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)</w:t>
      </w:r>
    </w:p>
    <w:p w:rsidR="00407428" w:rsidRPr="00407428" w:rsidRDefault="00407428" w:rsidP="00407428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Obecný úrad</w:t>
      </w:r>
    </w:p>
    <w:p w:rsidR="00407428" w:rsidRPr="00407428" w:rsidRDefault="00407428" w:rsidP="00407428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č. 17, </w:t>
      </w:r>
      <w:proofErr w:type="spellStart"/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Krišľovce</w:t>
      </w:r>
      <w:proofErr w:type="spellEnd"/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, </w:t>
      </w:r>
      <w:hyperlink r:id="rId7" w:tooltip="PSČ 09031" w:history="1">
        <w:r w:rsidRPr="00407428"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 w:rsidRPr="00407428">
        <w:rPr>
          <w:rFonts w:ascii="Tahoma" w:hAnsi="Tahoma" w:cs="Tahoma"/>
          <w:sz w:val="28"/>
          <w:szCs w:val="28"/>
        </w:rPr>
        <w:t xml:space="preserve"> </w:t>
      </w:r>
      <w:r w:rsidRPr="00407428">
        <w:rPr>
          <w:rFonts w:ascii="Tahoma" w:hAnsi="Tahoma" w:cs="Tahoma"/>
          <w:color w:val="00B0F0"/>
          <w:sz w:val="28"/>
          <w:szCs w:val="28"/>
        </w:rPr>
        <w:t>Kolbovce</w:t>
      </w:r>
    </w:p>
    <w:p w:rsidR="00407428" w:rsidRPr="00407428" w:rsidRDefault="00407428" w:rsidP="00407428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Kontakt</w:t>
      </w:r>
    </w:p>
    <w:p w:rsidR="00407428" w:rsidRPr="00407428" w:rsidRDefault="00407428" w:rsidP="00407428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Tel</w:t>
      </w:r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: 054/7499048</w:t>
      </w:r>
    </w:p>
    <w:p w:rsidR="00A819BB" w:rsidRDefault="00407428" w:rsidP="00407428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Pošta</w:t>
      </w:r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: </w:t>
      </w:r>
      <w:hyperlink r:id="rId8" w:tooltip="PSČ 09031" w:history="1">
        <w:r w:rsidRPr="00407428"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 w:rsidRPr="00407428"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Kolbovce</w:t>
      </w:r>
    </w:p>
    <w:p w:rsidR="00407428" w:rsidRPr="00407428" w:rsidRDefault="00407428" w:rsidP="00407428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</w:p>
    <w:p w:rsidR="00407428" w:rsidRDefault="00407428" w:rsidP="00407428">
      <w:pP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</w:pPr>
      <w:r w:rsidRPr="00407428">
        <w:rPr>
          <w:rFonts w:ascii="Tahoma" w:eastAsia="Times New Roman" w:hAnsi="Tahoma" w:cs="Tahoma"/>
          <w:color w:val="00B0F0"/>
          <w:sz w:val="28"/>
          <w:szCs w:val="28"/>
          <w:u w:val="single"/>
          <w:lang w:eastAsia="sk-SK"/>
        </w:rPr>
        <w:t>Obecné zastupiteľstvo</w:t>
      </w:r>
      <w:r w:rsidRPr="00407428"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  <w:t>:</w:t>
      </w:r>
    </w:p>
    <w:p w:rsidR="00407428" w:rsidRPr="00407428" w:rsidRDefault="00407428" w:rsidP="00407428">
      <w:pPr>
        <w:rPr>
          <w:rFonts w:ascii="Tahoma" w:eastAsia="Times New Roman" w:hAnsi="Tahoma" w:cs="Tahoma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sz w:val="28"/>
          <w:szCs w:val="28"/>
          <w:lang w:eastAsia="sk-SK"/>
        </w:rPr>
        <w:t xml:space="preserve">Jozef </w:t>
      </w:r>
      <w:proofErr w:type="spellStart"/>
      <w:r w:rsidRPr="00407428">
        <w:rPr>
          <w:rFonts w:ascii="Tahoma" w:eastAsia="Times New Roman" w:hAnsi="Tahoma" w:cs="Tahoma"/>
          <w:sz w:val="28"/>
          <w:szCs w:val="28"/>
          <w:lang w:eastAsia="sk-SK"/>
        </w:rPr>
        <w:t>Baľo</w:t>
      </w:r>
      <w:proofErr w:type="spellEnd"/>
    </w:p>
    <w:p w:rsidR="00407428" w:rsidRPr="00407428" w:rsidRDefault="00407428" w:rsidP="00407428">
      <w:pPr>
        <w:rPr>
          <w:rFonts w:ascii="Tahoma" w:eastAsia="Times New Roman" w:hAnsi="Tahoma" w:cs="Tahoma"/>
          <w:sz w:val="28"/>
          <w:szCs w:val="28"/>
          <w:lang w:eastAsia="sk-SK"/>
        </w:rPr>
      </w:pPr>
      <w:r w:rsidRPr="00407428">
        <w:rPr>
          <w:rFonts w:ascii="Tahoma" w:eastAsia="Times New Roman" w:hAnsi="Tahoma" w:cs="Tahoma"/>
          <w:sz w:val="28"/>
          <w:szCs w:val="28"/>
          <w:lang w:eastAsia="sk-SK"/>
        </w:rPr>
        <w:t xml:space="preserve">Jozef </w:t>
      </w:r>
      <w:proofErr w:type="spellStart"/>
      <w:r w:rsidRPr="00407428">
        <w:rPr>
          <w:rFonts w:ascii="Tahoma" w:eastAsia="Times New Roman" w:hAnsi="Tahoma" w:cs="Tahoma"/>
          <w:sz w:val="28"/>
          <w:szCs w:val="28"/>
          <w:lang w:eastAsia="sk-SK"/>
        </w:rPr>
        <w:t>Dovičák</w:t>
      </w:r>
      <w:proofErr w:type="spellEnd"/>
    </w:p>
    <w:p w:rsidR="00407428" w:rsidRPr="00407428" w:rsidRDefault="00407428" w:rsidP="00407428">
      <w:pPr>
        <w:rPr>
          <w:rFonts w:ascii="Tahoma" w:eastAsia="Times New Roman" w:hAnsi="Tahoma" w:cs="Tahoma"/>
          <w:sz w:val="28"/>
          <w:szCs w:val="28"/>
          <w:lang w:eastAsia="sk-SK"/>
        </w:rPr>
      </w:pPr>
      <w:proofErr w:type="spellStart"/>
      <w:r w:rsidRPr="00407428">
        <w:rPr>
          <w:rFonts w:ascii="Tahoma" w:eastAsia="Times New Roman" w:hAnsi="Tahoma" w:cs="Tahoma"/>
          <w:sz w:val="28"/>
          <w:szCs w:val="28"/>
          <w:lang w:eastAsia="sk-SK"/>
        </w:rPr>
        <w:t>Nadežda</w:t>
      </w:r>
      <w:proofErr w:type="spellEnd"/>
      <w:r w:rsidRPr="00407428">
        <w:rPr>
          <w:rFonts w:ascii="Tahoma" w:eastAsia="Times New Roman" w:hAnsi="Tahoma" w:cs="Tahoma"/>
          <w:sz w:val="28"/>
          <w:szCs w:val="28"/>
          <w:lang w:eastAsia="sk-SK"/>
        </w:rPr>
        <w:t xml:space="preserve"> Konárová</w:t>
      </w:r>
    </w:p>
    <w:p w:rsidR="00407428" w:rsidRDefault="00407428" w:rsidP="00407428">
      <w:pPr>
        <w:rPr>
          <w:b/>
          <w:sz w:val="28"/>
          <w:szCs w:val="28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1203"/>
        <w:gridCol w:w="1142"/>
        <w:gridCol w:w="5024"/>
        <w:gridCol w:w="1073"/>
      </w:tblGrid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Obyvateľov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35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 xml:space="preserve">Mužov / Žien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18 / 17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Rozloha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4 km2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Hustota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7 oby/km2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Nadmorská výška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275 </w:t>
            </w:r>
            <w:proofErr w:type="spellStart"/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>m.n.m</w:t>
            </w:r>
            <w:proofErr w:type="spellEnd"/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Prvá zmienka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1567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Okres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9A726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9" w:history="1">
              <w:r w:rsidR="006E4897" w:rsidRPr="006E4897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Okres Stropkov</w:t>
              </w:r>
            </w:hyperlink>
            <w:r w:rsidR="006E4897"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 w:rsidRPr="006E4897"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Kraj</w:t>
            </w:r>
            <w:r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9A726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10" w:history="1">
              <w:r w:rsidR="006E4897" w:rsidRPr="006E4897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Prešovský kraj</w:t>
              </w:r>
            </w:hyperlink>
            <w:r w:rsidR="006E4897" w:rsidRPr="006E4897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</w:p>
        </w:tc>
      </w:tr>
      <w:tr w:rsidR="006E4897" w:rsidTr="006E4897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6E4897" w:rsidRPr="006E4897" w:rsidRDefault="006E4897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6E4897" w:rsidRPr="006E4897" w:rsidRDefault="006E4897" w:rsidP="006E4897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</w:p>
        </w:tc>
      </w:tr>
      <w:tr w:rsidR="003079DA" w:rsidTr="006E4897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75" w:type="dxa"/>
          <w:tblCellSpacing w:w="15" w:type="dxa"/>
          <w:jc w:val="center"/>
        </w:trPr>
        <w:tc>
          <w:tcPr>
            <w:tcW w:w="7369" w:type="dxa"/>
            <w:gridSpan w:val="3"/>
            <w:vAlign w:val="center"/>
            <w:hideMark/>
          </w:tcPr>
          <w:p w:rsidR="003079DA" w:rsidRDefault="006E713E" w:rsidP="006E4897">
            <w:pPr>
              <w:rPr>
                <w:sz w:val="24"/>
                <w:szCs w:val="24"/>
              </w:rPr>
            </w:pPr>
            <w:r>
              <w:lastRenderedPageBreak/>
              <w:t xml:space="preserve">     </w:t>
            </w:r>
            <w:r w:rsidR="003079DA" w:rsidRPr="00C930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983" w:type="dxa"/>
            <w:vAlign w:val="center"/>
            <w:hideMark/>
          </w:tcPr>
          <w:p w:rsidR="003079DA" w:rsidRDefault="003079DA" w:rsidP="00FE66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D65FD9" w:rsidRDefault="00D65FD9" w:rsidP="003079D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B70A33" w:rsidRDefault="003079DA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70A33">
        <w:rPr>
          <w:b/>
          <w:sz w:val="28"/>
          <w:szCs w:val="28"/>
        </w:rPr>
        <w:t xml:space="preserve">            Správa o hospodárení obce a plnení rozpočtu obce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spellStart"/>
      <w:r w:rsidR="006E4897">
        <w:rPr>
          <w:b/>
          <w:sz w:val="28"/>
          <w:szCs w:val="28"/>
        </w:rPr>
        <w:t>Krišľovce</w:t>
      </w:r>
      <w:proofErr w:type="spellEnd"/>
      <w:r>
        <w:rPr>
          <w:b/>
          <w:sz w:val="28"/>
          <w:szCs w:val="28"/>
        </w:rPr>
        <w:t xml:space="preserve"> za rok 201</w:t>
      </w:r>
      <w:r w:rsidR="000B56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</w:t>
      </w:r>
      <w:proofErr w:type="spellStart"/>
      <w:r w:rsidR="006E4897">
        <w:rPr>
          <w:sz w:val="24"/>
          <w:szCs w:val="24"/>
        </w:rPr>
        <w:t>Krišľovce</w:t>
      </w:r>
      <w:proofErr w:type="spellEnd"/>
      <w:r>
        <w:rPr>
          <w:sz w:val="24"/>
          <w:szCs w:val="24"/>
        </w:rPr>
        <w:t xml:space="preserve"> sa riadilo podľa schváleného rozpočtu na rok 201</w:t>
      </w:r>
      <w:r w:rsidR="000B56D1">
        <w:rPr>
          <w:sz w:val="24"/>
          <w:szCs w:val="24"/>
        </w:rPr>
        <w:t>3</w:t>
      </w:r>
      <w:r>
        <w:rPr>
          <w:sz w:val="24"/>
          <w:szCs w:val="24"/>
        </w:rPr>
        <w:t>. Rozpočet obce bol schválený obecným zast</w:t>
      </w:r>
      <w:r w:rsidR="007B43C0">
        <w:rPr>
          <w:sz w:val="24"/>
          <w:szCs w:val="24"/>
        </w:rPr>
        <w:t xml:space="preserve">upiteľstvom na zasadnutí dňa  </w:t>
      </w:r>
      <w:r w:rsidR="000B56D1">
        <w:rPr>
          <w:sz w:val="24"/>
          <w:szCs w:val="24"/>
        </w:rPr>
        <w:t>1</w:t>
      </w:r>
      <w:r w:rsidR="006E4897">
        <w:rPr>
          <w:sz w:val="24"/>
          <w:szCs w:val="24"/>
        </w:rPr>
        <w:t>5</w:t>
      </w:r>
      <w:r>
        <w:rPr>
          <w:sz w:val="24"/>
          <w:szCs w:val="24"/>
        </w:rPr>
        <w:t>.11.201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0</w:t>
      </w:r>
      <w:r w:rsidR="006E4897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r w:rsidR="008A3699">
        <w:rPr>
          <w:sz w:val="24"/>
          <w:szCs w:val="24"/>
        </w:rPr>
        <w:t>Krišľovciach</w:t>
      </w:r>
      <w:r>
        <w:rPr>
          <w:sz w:val="24"/>
          <w:szCs w:val="24"/>
        </w:rPr>
        <w:t xml:space="preserve"> svojím uznesením č. 0</w:t>
      </w:r>
      <w:r w:rsidR="006E4897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 zo dňa </w:t>
      </w:r>
      <w:r w:rsidR="000B56D1">
        <w:rPr>
          <w:sz w:val="24"/>
          <w:szCs w:val="24"/>
        </w:rPr>
        <w:t>1</w:t>
      </w:r>
      <w:r w:rsidR="006E4897">
        <w:rPr>
          <w:sz w:val="24"/>
          <w:szCs w:val="24"/>
        </w:rPr>
        <w:t>5</w:t>
      </w:r>
      <w:r w:rsidR="00E27CA6">
        <w:rPr>
          <w:sz w:val="24"/>
          <w:szCs w:val="24"/>
        </w:rPr>
        <w:t>.11.201</w:t>
      </w:r>
      <w:r w:rsidR="000B56D1">
        <w:rPr>
          <w:sz w:val="24"/>
          <w:szCs w:val="24"/>
        </w:rPr>
        <w:t>2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 xml:space="preserve">vyrovnaný rozpočet obce </w:t>
      </w:r>
      <w:proofErr w:type="spellStart"/>
      <w:r w:rsidR="006E4897">
        <w:rPr>
          <w:b/>
          <w:sz w:val="24"/>
          <w:szCs w:val="24"/>
          <w:u w:val="single"/>
        </w:rPr>
        <w:t>Krišľovce</w:t>
      </w:r>
      <w:proofErr w:type="spellEnd"/>
      <w:r>
        <w:rPr>
          <w:sz w:val="24"/>
          <w:szCs w:val="24"/>
        </w:rPr>
        <w:t xml:space="preserve">  v príjmovej a výdavkovej časti.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0B56D1">
        <w:rPr>
          <w:sz w:val="24"/>
          <w:szCs w:val="24"/>
        </w:rPr>
        <w:t>3</w:t>
      </w:r>
      <w:r>
        <w:rPr>
          <w:sz w:val="24"/>
          <w:szCs w:val="24"/>
        </w:rPr>
        <w:t xml:space="preserve"> boli zvýšené oproti schválenému rozpočtu </w:t>
      </w:r>
      <w:r w:rsidR="007C56B0">
        <w:rPr>
          <w:sz w:val="24"/>
          <w:szCs w:val="24"/>
        </w:rPr>
        <w:t>5 861,00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E27CA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4447DB">
        <w:rPr>
          <w:sz w:val="24"/>
          <w:szCs w:val="24"/>
        </w:rPr>
        <w:t>-</w:t>
      </w:r>
      <w:r w:rsidR="000B56D1">
        <w:rPr>
          <w:sz w:val="24"/>
          <w:szCs w:val="24"/>
        </w:rPr>
        <w:t xml:space="preserve"> </w:t>
      </w:r>
      <w:r w:rsidR="004447DB">
        <w:rPr>
          <w:sz w:val="24"/>
          <w:szCs w:val="24"/>
        </w:rPr>
        <w:t xml:space="preserve"> </w:t>
      </w:r>
      <w:r w:rsidR="007C56B0">
        <w:rPr>
          <w:sz w:val="24"/>
          <w:szCs w:val="24"/>
        </w:rPr>
        <w:t>10 184,61</w:t>
      </w:r>
      <w:r w:rsidR="00E27CA6">
        <w:rPr>
          <w:sz w:val="24"/>
          <w:szCs w:val="24"/>
        </w:rPr>
        <w:t xml:space="preserve"> €.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B70A33" w:rsidRDefault="00B70A33" w:rsidP="00B70A3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</w:t>
      </w:r>
      <w:r w:rsidR="007C56B0">
        <w:rPr>
          <w:sz w:val="24"/>
          <w:szCs w:val="24"/>
        </w:rPr>
        <w:t>5 861</w:t>
      </w:r>
      <w:r w:rsidR="004447DB">
        <w:rPr>
          <w:sz w:val="24"/>
          <w:szCs w:val="24"/>
        </w:rPr>
        <w:t xml:space="preserve"> .</w:t>
      </w:r>
      <w:r w:rsidR="00E27CA6">
        <w:rPr>
          <w:sz w:val="24"/>
          <w:szCs w:val="24"/>
        </w:rPr>
        <w:t>-</w:t>
      </w:r>
      <w:r>
        <w:rPr>
          <w:sz w:val="24"/>
          <w:szCs w:val="24"/>
        </w:rPr>
        <w:t>€  a boli prekročené o </w:t>
      </w:r>
      <w:r w:rsidR="007C56B0">
        <w:rPr>
          <w:sz w:val="24"/>
          <w:szCs w:val="24"/>
        </w:rPr>
        <w:t>4 323,61</w:t>
      </w:r>
      <w:r>
        <w:rPr>
          <w:sz w:val="24"/>
          <w:szCs w:val="24"/>
        </w:rPr>
        <w:t xml:space="preserve"> €, skutočný príjem</w:t>
      </w:r>
    </w:p>
    <w:p w:rsidR="00B70A33" w:rsidRDefault="00B70A33" w:rsidP="00B70A3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je vo výške </w:t>
      </w:r>
      <w:r w:rsidR="007C56B0">
        <w:rPr>
          <w:sz w:val="24"/>
          <w:szCs w:val="24"/>
        </w:rPr>
        <w:t>10 184,61</w:t>
      </w:r>
      <w:r w:rsidR="00B65C26">
        <w:rPr>
          <w:sz w:val="24"/>
          <w:szCs w:val="24"/>
        </w:rPr>
        <w:t xml:space="preserve"> €,</w:t>
      </w:r>
    </w:p>
    <w:p w:rsidR="00B65C26" w:rsidRDefault="00B65C26" w:rsidP="00B70A33">
      <w:pPr>
        <w:pStyle w:val="Odsekzoznamu"/>
        <w:rPr>
          <w:sz w:val="24"/>
          <w:szCs w:val="24"/>
        </w:rPr>
      </w:pPr>
    </w:p>
    <w:p w:rsidR="00B70A33" w:rsidRDefault="00B70A33" w:rsidP="00B70A33">
      <w:pPr>
        <w:rPr>
          <w:b/>
        </w:rPr>
      </w:pPr>
      <w:r>
        <w:rPr>
          <w:b/>
        </w:rPr>
        <w:t>111003 – Výnos dane z príjmov poukázaných územnej samospráve: podielové dane:</w:t>
      </w:r>
    </w:p>
    <w:p w:rsidR="00B70A33" w:rsidRDefault="00B70A33" w:rsidP="00B70A33">
      <w:r>
        <w:rPr>
          <w:b/>
        </w:rPr>
        <w:t xml:space="preserve">                   </w:t>
      </w:r>
      <w:r>
        <w:t>bol plánovaný na</w:t>
      </w:r>
      <w:r w:rsidR="00E27CA6">
        <w:t xml:space="preserve"> </w:t>
      </w:r>
      <w:r w:rsidR="007C56B0">
        <w:t>4 244</w:t>
      </w:r>
      <w:r w:rsidR="00E27CA6">
        <w:t xml:space="preserve">,- </w:t>
      </w:r>
      <w:r>
        <w:t xml:space="preserve">€ , skutočný príjem </w:t>
      </w:r>
      <w:r w:rsidR="00E27CA6">
        <w:t xml:space="preserve"> </w:t>
      </w:r>
      <w:r w:rsidR="007C56B0">
        <w:t>4 407,17</w:t>
      </w:r>
      <w:r>
        <w:t xml:space="preserve"> € čo je o</w:t>
      </w:r>
      <w:r w:rsidR="00E27CA6">
        <w:t xml:space="preserve"> </w:t>
      </w:r>
      <w:r w:rsidR="007C56B0">
        <w:t>163,17 viac</w:t>
      </w:r>
      <w:r>
        <w:t xml:space="preserve">  . Nakoľko výnos dane tvorí  najvyššiu príjm</w:t>
      </w:r>
      <w:r w:rsidR="004C2F95">
        <w:t xml:space="preserve">ovú položku pre obce, jeho </w:t>
      </w:r>
      <w:r>
        <w:t xml:space="preserve"> prevod z daňového úradu ovplyvňuje aj  čerpanie vo výdavkovej časti rozpočtu.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121 -   Daň z nehnuteľnosti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</w:t>
      </w:r>
      <w:r w:rsidR="004C2F95">
        <w:rPr>
          <w:sz w:val="24"/>
          <w:szCs w:val="24"/>
        </w:rPr>
        <w:t xml:space="preserve">a stavieb </w:t>
      </w:r>
      <w:r w:rsidR="008241B9">
        <w:rPr>
          <w:sz w:val="24"/>
          <w:szCs w:val="24"/>
        </w:rPr>
        <w:t>1 538</w:t>
      </w:r>
      <w:r w:rsidR="00E27CA6">
        <w:rPr>
          <w:sz w:val="24"/>
          <w:szCs w:val="24"/>
        </w:rPr>
        <w:t>,-</w:t>
      </w:r>
      <w:r>
        <w:rPr>
          <w:sz w:val="24"/>
          <w:szCs w:val="24"/>
        </w:rPr>
        <w:t xml:space="preserve"> €, skutočné plnenie</w:t>
      </w:r>
      <w:r w:rsidR="004C2F95">
        <w:rPr>
          <w:sz w:val="24"/>
          <w:szCs w:val="24"/>
        </w:rPr>
        <w:t xml:space="preserve"> </w:t>
      </w:r>
      <w:r w:rsidR="008241B9">
        <w:rPr>
          <w:sz w:val="24"/>
          <w:szCs w:val="24"/>
        </w:rPr>
        <w:t>2 938,56</w:t>
      </w:r>
      <w:r w:rsidR="004C2F9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  z</w:t>
      </w:r>
      <w:r w:rsidR="008241B9">
        <w:rPr>
          <w:sz w:val="24"/>
          <w:szCs w:val="24"/>
        </w:rPr>
        <w:t>výšenie</w:t>
      </w:r>
      <w:r>
        <w:rPr>
          <w:sz w:val="24"/>
          <w:szCs w:val="24"/>
        </w:rPr>
        <w:t xml:space="preserve"> o </w:t>
      </w:r>
      <w:r w:rsidR="00B65C26">
        <w:rPr>
          <w:sz w:val="24"/>
          <w:szCs w:val="24"/>
        </w:rPr>
        <w:t xml:space="preserve">1 </w:t>
      </w:r>
      <w:r w:rsidR="008241B9">
        <w:rPr>
          <w:sz w:val="24"/>
          <w:szCs w:val="24"/>
        </w:rPr>
        <w:t>400,56</w:t>
      </w:r>
      <w:r>
        <w:rPr>
          <w:sz w:val="24"/>
          <w:szCs w:val="24"/>
        </w:rPr>
        <w:t xml:space="preserve"> €</w:t>
      </w:r>
      <w:r w:rsidR="00E27CA6">
        <w:rPr>
          <w:sz w:val="24"/>
          <w:szCs w:val="24"/>
        </w:rPr>
        <w:t>.</w:t>
      </w:r>
    </w:p>
    <w:p w:rsidR="00B70A33" w:rsidRDefault="00B70A33" w:rsidP="00B70A33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133 – Dane za špecifické služby</w:t>
      </w:r>
      <w:r>
        <w:rPr>
          <w:sz w:val="24"/>
          <w:szCs w:val="24"/>
        </w:rPr>
        <w:t xml:space="preserve">.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133001 – daň za psa : skutočnosť: </w:t>
      </w:r>
      <w:r w:rsidR="004C2F95">
        <w:rPr>
          <w:sz w:val="24"/>
          <w:szCs w:val="24"/>
        </w:rPr>
        <w:t>9</w:t>
      </w:r>
      <w:r w:rsidR="008241B9">
        <w:rPr>
          <w:sz w:val="24"/>
          <w:szCs w:val="24"/>
        </w:rPr>
        <w:t>,00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133013 – daň za komunálne odpady a drobné stavebné odpady: </w:t>
      </w:r>
      <w:r w:rsidR="008241B9">
        <w:rPr>
          <w:sz w:val="24"/>
          <w:szCs w:val="24"/>
        </w:rPr>
        <w:t>175,30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200 – Nedaňové príjmy 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212003-  Príjmy z prenajatých budov, priestorov a objektov.: </w:t>
      </w:r>
      <w:r w:rsidR="008241B9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B65C26" w:rsidRDefault="00B65C26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212004 - Príjmy z prenajatých strojov :   </w:t>
      </w:r>
      <w:r w:rsidR="008241B9">
        <w:rPr>
          <w:sz w:val="24"/>
          <w:szCs w:val="24"/>
        </w:rPr>
        <w:t>0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221004-  Ostatné poplatky:   </w:t>
      </w:r>
      <w:r w:rsidR="0081361A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223001 –Poplatky a platby za predaj výrobkov: </w:t>
      </w:r>
      <w:r w:rsidR="00B65C26">
        <w:rPr>
          <w:sz w:val="24"/>
          <w:szCs w:val="24"/>
        </w:rPr>
        <w:t xml:space="preserve">0 </w:t>
      </w:r>
      <w:r>
        <w:rPr>
          <w:sz w:val="24"/>
          <w:szCs w:val="24"/>
        </w:rPr>
        <w:t>€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242  -       Úroky z vkladov: </w:t>
      </w:r>
      <w:r w:rsidR="0081361A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B65C26" w:rsidRDefault="00B65C26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292012 - Príjmy z dobropisov :                     </w:t>
      </w:r>
      <w:r w:rsidR="008241B9">
        <w:rPr>
          <w:sz w:val="24"/>
          <w:szCs w:val="24"/>
        </w:rPr>
        <w:t>67,87</w:t>
      </w:r>
      <w:r>
        <w:rPr>
          <w:sz w:val="24"/>
          <w:szCs w:val="24"/>
        </w:rPr>
        <w:t xml:space="preserve"> €</w:t>
      </w: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312001 – Zo štátneho rozpočtu: </w:t>
      </w:r>
      <w:r w:rsidR="008241B9">
        <w:rPr>
          <w:sz w:val="24"/>
          <w:szCs w:val="24"/>
        </w:rPr>
        <w:t xml:space="preserve">            1 556,58</w:t>
      </w:r>
      <w:r w:rsidR="00B65C26">
        <w:rPr>
          <w:sz w:val="24"/>
          <w:szCs w:val="24"/>
        </w:rPr>
        <w:t xml:space="preserve"> €</w:t>
      </w:r>
      <w:r w:rsidR="0081361A">
        <w:rPr>
          <w:sz w:val="24"/>
          <w:szCs w:val="24"/>
        </w:rPr>
        <w:t xml:space="preserve"> </w:t>
      </w:r>
    </w:p>
    <w:p w:rsidR="0081361A" w:rsidRDefault="0081361A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4C2F95">
        <w:rPr>
          <w:sz w:val="24"/>
          <w:szCs w:val="24"/>
        </w:rPr>
        <w:t xml:space="preserve">1 </w:t>
      </w:r>
      <w:r w:rsidR="008241B9">
        <w:rPr>
          <w:sz w:val="24"/>
          <w:szCs w:val="24"/>
        </w:rPr>
        <w:t>030</w:t>
      </w:r>
      <w:r w:rsidR="004C2F95">
        <w:rPr>
          <w:sz w:val="24"/>
          <w:szCs w:val="24"/>
        </w:rPr>
        <w:t>,</w:t>
      </w:r>
      <w:r w:rsidR="008241B9">
        <w:rPr>
          <w:sz w:val="24"/>
          <w:szCs w:val="24"/>
        </w:rPr>
        <w:t>13</w:t>
      </w:r>
      <w:r>
        <w:rPr>
          <w:sz w:val="24"/>
          <w:szCs w:val="24"/>
        </w:rPr>
        <w:t xml:space="preserve">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príjmy obce: </w:t>
      </w:r>
      <w:r w:rsidR="0081361A">
        <w:rPr>
          <w:b/>
          <w:sz w:val="24"/>
          <w:szCs w:val="24"/>
        </w:rPr>
        <w:t>0 €</w:t>
      </w:r>
    </w:p>
    <w:p w:rsidR="00B70A33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</w:t>
      </w:r>
      <w:r w:rsidR="008241B9">
        <w:rPr>
          <w:sz w:val="24"/>
          <w:szCs w:val="24"/>
        </w:rPr>
        <w:t>5 861,00</w:t>
      </w:r>
      <w:r>
        <w:rPr>
          <w:sz w:val="24"/>
          <w:szCs w:val="24"/>
        </w:rPr>
        <w:t xml:space="preserve"> €</w:t>
      </w:r>
    </w:p>
    <w:p w:rsidR="0081361A" w:rsidRDefault="0081361A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</w:t>
      </w:r>
      <w:r w:rsidR="00F23C40">
        <w:rPr>
          <w:sz w:val="24"/>
          <w:szCs w:val="24"/>
        </w:rPr>
        <w:t xml:space="preserve"> </w:t>
      </w:r>
      <w:r w:rsidR="008241B9">
        <w:rPr>
          <w:sz w:val="24"/>
          <w:szCs w:val="24"/>
        </w:rPr>
        <w:t>5 861,00</w:t>
      </w:r>
      <w:r>
        <w:rPr>
          <w:sz w:val="24"/>
          <w:szCs w:val="24"/>
        </w:rPr>
        <w:t xml:space="preserve"> €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</w:t>
      </w:r>
      <w:r w:rsidR="00BA5160">
        <w:rPr>
          <w:sz w:val="24"/>
          <w:szCs w:val="24"/>
        </w:rPr>
        <w:t xml:space="preserve"> </w:t>
      </w:r>
      <w:r w:rsidR="004141D9">
        <w:rPr>
          <w:sz w:val="24"/>
          <w:szCs w:val="24"/>
        </w:rPr>
        <w:t>9 3</w:t>
      </w:r>
      <w:r w:rsidR="008241B9">
        <w:rPr>
          <w:sz w:val="24"/>
          <w:szCs w:val="24"/>
        </w:rPr>
        <w:t>91,8</w:t>
      </w:r>
      <w:r w:rsidR="004141D9">
        <w:rPr>
          <w:sz w:val="24"/>
          <w:szCs w:val="24"/>
        </w:rPr>
        <w:t>1</w:t>
      </w:r>
      <w:r w:rsidR="00BA5160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   </w:t>
      </w:r>
    </w:p>
    <w:p w:rsidR="0081361A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Kapitálové výdavky obce:  </w:t>
      </w:r>
      <w:r w:rsidR="0081361A"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 xml:space="preserve"> €</w:t>
      </w:r>
    </w:p>
    <w:p w:rsidR="00B70A33" w:rsidRPr="0081361A" w:rsidRDefault="00B70A33" w:rsidP="00B70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81361A">
        <w:rPr>
          <w:sz w:val="24"/>
          <w:szCs w:val="24"/>
        </w:rPr>
        <w:t xml:space="preserve"> </w:t>
      </w:r>
      <w:r w:rsidR="009141FD">
        <w:rPr>
          <w:sz w:val="24"/>
          <w:szCs w:val="24"/>
        </w:rPr>
        <w:t>nevykazuje výdavkové finančné operácie.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Vypracovala:  </w:t>
      </w:r>
      <w:r w:rsidR="009141FD">
        <w:rPr>
          <w:sz w:val="24"/>
          <w:szCs w:val="24"/>
        </w:rPr>
        <w:t>Vachaľová Mária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pStyle w:val="Odsekzoznamu"/>
        <w:rPr>
          <w:b/>
          <w:sz w:val="24"/>
          <w:szCs w:val="24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922106" w:rsidRDefault="00922106"/>
    <w:sectPr w:rsidR="00922106" w:rsidSect="0092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75515"/>
    <w:multiLevelType w:val="multilevel"/>
    <w:tmpl w:val="C0B2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A33"/>
    <w:rsid w:val="000B56D1"/>
    <w:rsid w:val="001F1BA7"/>
    <w:rsid w:val="002028E0"/>
    <w:rsid w:val="0024232B"/>
    <w:rsid w:val="00244D9C"/>
    <w:rsid w:val="003079DA"/>
    <w:rsid w:val="00340FAD"/>
    <w:rsid w:val="00407428"/>
    <w:rsid w:val="00412CE3"/>
    <w:rsid w:val="004141D9"/>
    <w:rsid w:val="004447DB"/>
    <w:rsid w:val="004A006D"/>
    <w:rsid w:val="004C2F95"/>
    <w:rsid w:val="00577AED"/>
    <w:rsid w:val="006E4897"/>
    <w:rsid w:val="006E713E"/>
    <w:rsid w:val="00776FB8"/>
    <w:rsid w:val="007B43C0"/>
    <w:rsid w:val="007C56B0"/>
    <w:rsid w:val="0081361A"/>
    <w:rsid w:val="008241B9"/>
    <w:rsid w:val="008A3699"/>
    <w:rsid w:val="008D466B"/>
    <w:rsid w:val="009141FD"/>
    <w:rsid w:val="00922106"/>
    <w:rsid w:val="009A7267"/>
    <w:rsid w:val="00A50D58"/>
    <w:rsid w:val="00A819BB"/>
    <w:rsid w:val="00B53EDB"/>
    <w:rsid w:val="00B65C26"/>
    <w:rsid w:val="00B70A33"/>
    <w:rsid w:val="00B81042"/>
    <w:rsid w:val="00BA5160"/>
    <w:rsid w:val="00BD14B5"/>
    <w:rsid w:val="00D65FD9"/>
    <w:rsid w:val="00DE5FD7"/>
    <w:rsid w:val="00E27CA6"/>
    <w:rsid w:val="00E71EBB"/>
    <w:rsid w:val="00F23C40"/>
    <w:rsid w:val="00F73AB8"/>
    <w:rsid w:val="00FD10C2"/>
    <w:rsid w:val="00FE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A33"/>
  </w:style>
  <w:style w:type="paragraph" w:styleId="Nadpis1">
    <w:name w:val="heading 1"/>
    <w:basedOn w:val="Normlny"/>
    <w:next w:val="Normlny"/>
    <w:link w:val="Nadpis1Char"/>
    <w:uiPriority w:val="9"/>
    <w:qFormat/>
    <w:rsid w:val="00307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79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A3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07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79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079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079DA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3079D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79D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4074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eobce.sk/PS%C4%8C/090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seobce.sk/PS%C4%8C/090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obce.sk/politicke-strany/65-krestanskodemokraticke-hnuti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seobce.sk/mesta-a-obce/1732-krislovce/volby-a-politika" TargetMode="External"/><Relationship Id="rId10" Type="http://schemas.openxmlformats.org/officeDocument/2006/relationships/hyperlink" Target="http://naseobce.sk/kraje/5-presovsky-kr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seobce.sk/okresy/50-stropk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10</cp:revision>
  <dcterms:created xsi:type="dcterms:W3CDTF">2015-12-30T07:00:00Z</dcterms:created>
  <dcterms:modified xsi:type="dcterms:W3CDTF">2015-12-30T07:48:00Z</dcterms:modified>
</cp:coreProperties>
</file>