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Pr="002A7163" w:rsidRDefault="00E34DCA" w:rsidP="002A7163">
      <w:pPr>
        <w:rPr>
          <w:rFonts w:cs="Arial"/>
          <w:szCs w:val="22"/>
          <w:lang w:eastAsia="sk-SK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Pr="002A7163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274EEE">
        <w:rPr>
          <w:b/>
          <w:sz w:val="24"/>
        </w:rPr>
        <w:t>5</w:t>
      </w:r>
    </w:p>
    <w:p w:rsidR="004D3B4A" w:rsidRDefault="004D3B4A" w:rsidP="004D3B4A">
      <w:pPr>
        <w:pStyle w:val="Zkladntext"/>
        <w:ind w:left="0"/>
        <w:rPr>
          <w:b/>
          <w:sz w:val="24"/>
        </w:rPr>
      </w:pPr>
    </w:p>
    <w:p w:rsidR="00C368C3" w:rsidRDefault="00C368C3" w:rsidP="004D3B4A">
      <w:pPr>
        <w:pStyle w:val="Zkladntext"/>
        <w:ind w:left="0"/>
        <w:rPr>
          <w:b/>
          <w:sz w:val="24"/>
        </w:rPr>
      </w:pPr>
    </w:p>
    <w:p w:rsidR="00C368C3" w:rsidRDefault="00C368C3" w:rsidP="004D3B4A">
      <w:pPr>
        <w:pStyle w:val="Zkladntext"/>
        <w:ind w:left="0"/>
        <w:rPr>
          <w:sz w:val="24"/>
        </w:rPr>
      </w:pPr>
    </w:p>
    <w:p w:rsidR="00C368C3" w:rsidRDefault="002A7163" w:rsidP="00053A9B">
      <w:pPr>
        <w:pStyle w:val="Nadpis1"/>
        <w:numPr>
          <w:ilvl w:val="0"/>
          <w:numId w:val="0"/>
        </w:numPr>
        <w:tabs>
          <w:tab w:val="center" w:pos="4606"/>
        </w:tabs>
        <w:rPr>
          <w:sz w:val="22"/>
        </w:rPr>
      </w:pPr>
      <w:bookmarkStart w:id="0" w:name="_Toc530739894"/>
      <w:r>
        <w:rPr>
          <w:sz w:val="22"/>
        </w:rPr>
        <w:t>Článok I</w:t>
      </w:r>
      <w:r w:rsidR="00FC0153" w:rsidRPr="00053A9B">
        <w:rPr>
          <w:sz w:val="22"/>
        </w:rPr>
        <w:t>.</w:t>
      </w:r>
    </w:p>
    <w:p w:rsidR="00FC0153" w:rsidRPr="00053A9B" w:rsidRDefault="00053A9B" w:rsidP="00053A9B">
      <w:pPr>
        <w:pStyle w:val="Nadpis1"/>
        <w:numPr>
          <w:ilvl w:val="0"/>
          <w:numId w:val="0"/>
        </w:numPr>
        <w:tabs>
          <w:tab w:val="center" w:pos="4606"/>
        </w:tabs>
        <w:rPr>
          <w:sz w:val="22"/>
        </w:rPr>
      </w:pPr>
      <w:r>
        <w:rPr>
          <w:sz w:val="22"/>
        </w:rPr>
        <w:tab/>
      </w:r>
    </w:p>
    <w:p w:rsidR="004D3B4A" w:rsidRPr="00053A9B" w:rsidRDefault="002A7163" w:rsidP="00FC0153">
      <w:pPr>
        <w:pStyle w:val="Nadpis1"/>
        <w:numPr>
          <w:ilvl w:val="0"/>
          <w:numId w:val="0"/>
        </w:numPr>
        <w:rPr>
          <w:sz w:val="22"/>
          <w:u w:val="single"/>
        </w:rPr>
      </w:pPr>
      <w:r>
        <w:rPr>
          <w:sz w:val="22"/>
          <w:u w:val="single"/>
        </w:rPr>
        <w:t xml:space="preserve">1. </w:t>
      </w:r>
      <w:r w:rsidR="00FC0153" w:rsidRPr="00053A9B">
        <w:rPr>
          <w:sz w:val="22"/>
          <w:u w:val="single"/>
        </w:rPr>
        <w:t>I</w:t>
      </w:r>
      <w:r w:rsidR="004D3B4A" w:rsidRPr="00053A9B">
        <w:rPr>
          <w:sz w:val="22"/>
          <w:u w:val="single"/>
        </w:rPr>
        <w:t>nformácie o účtovnej jednotke</w:t>
      </w:r>
      <w:bookmarkEnd w:id="0"/>
    </w:p>
    <w:p w:rsidR="004D3B4A" w:rsidRDefault="004D3B4A" w:rsidP="004D3B4A">
      <w:pPr>
        <w:pStyle w:val="Zkladntext"/>
      </w:pPr>
    </w:p>
    <w:p w:rsidR="002A7163" w:rsidRDefault="002A7163" w:rsidP="00FC0153">
      <w:pPr>
        <w:pStyle w:val="Nadpis2"/>
        <w:numPr>
          <w:ilvl w:val="0"/>
          <w:numId w:val="2"/>
        </w:numPr>
      </w:pPr>
      <w:r>
        <w:t>Názov právnickej osoby</w:t>
      </w:r>
    </w:p>
    <w:p w:rsidR="002A7163" w:rsidRDefault="002A7163" w:rsidP="002A7163">
      <w:pPr>
        <w:ind w:left="360"/>
      </w:pPr>
      <w:r>
        <w:t>AUDANA AUDIT, s.r.o.</w:t>
      </w:r>
    </w:p>
    <w:p w:rsidR="002A7163" w:rsidRDefault="002A7163" w:rsidP="002A7163">
      <w:pPr>
        <w:ind w:left="360"/>
      </w:pPr>
      <w:r>
        <w:t>Svätoplukova 12, 080 01 Prešov</w:t>
      </w:r>
    </w:p>
    <w:p w:rsidR="002A7163" w:rsidRPr="002A7163" w:rsidRDefault="002A7163" w:rsidP="002A7163">
      <w:pPr>
        <w:ind w:left="360"/>
      </w:pPr>
    </w:p>
    <w:p w:rsidR="004D3B4A" w:rsidRDefault="00D72087" w:rsidP="00FC0153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B703FB">
        <w:t xml:space="preserve">AUDANA AUDIT, s.r.o. </w:t>
      </w:r>
      <w:r>
        <w:t xml:space="preserve"> (ďalej l</w:t>
      </w:r>
      <w:r w:rsidR="00B703FB">
        <w:t>en Spoločnosť), bola založená 8</w:t>
      </w:r>
      <w:r>
        <w:t xml:space="preserve">. </w:t>
      </w:r>
      <w:r w:rsidR="00B703FB">
        <w:t>júna 1994</w:t>
      </w:r>
      <w:r>
        <w:t xml:space="preserve"> a do obchodného registra bola zapísaná </w:t>
      </w:r>
      <w:r w:rsidR="00B703FB">
        <w:t>28</w:t>
      </w:r>
      <w:r>
        <w:t>. jú</w:t>
      </w:r>
      <w:r w:rsidR="00B703FB">
        <w:t>na 1994</w:t>
      </w:r>
      <w:r>
        <w:t xml:space="preserve"> (Obchodný register Okresného súdu </w:t>
      </w:r>
      <w:r w:rsidR="00B703FB">
        <w:t>Prešov</w:t>
      </w:r>
      <w:r>
        <w:t xml:space="preserve">, oddiel s.r.o., vložka </w:t>
      </w:r>
      <w:r w:rsidR="00B703FB">
        <w:t>1794/P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D60369">
        <w:t>audítorská činnosť</w:t>
      </w:r>
    </w:p>
    <w:p w:rsidR="004D3B4A" w:rsidRDefault="004D3B4A" w:rsidP="004D3B4A">
      <w:pPr>
        <w:pStyle w:val="Zkladntext"/>
      </w:pPr>
      <w:r>
        <w:t xml:space="preserve">– </w:t>
      </w:r>
      <w:r w:rsidR="00D60369">
        <w:t>vedenie účtovníctva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D60369">
        <w:t>ekonomické poradenstvo</w:t>
      </w:r>
    </w:p>
    <w:p w:rsidR="00D60369" w:rsidRDefault="00D60369" w:rsidP="004D3B4A">
      <w:pPr>
        <w:pStyle w:val="Zkladntext"/>
      </w:pPr>
    </w:p>
    <w:p w:rsidR="004D3B4A" w:rsidRDefault="002A7163" w:rsidP="004D3B4A">
      <w:pPr>
        <w:pStyle w:val="Nadpis2"/>
        <w:numPr>
          <w:ilvl w:val="0"/>
          <w:numId w:val="2"/>
        </w:numPr>
      </w:pPr>
      <w:r>
        <w:t xml:space="preserve">Priemerný počet </w:t>
      </w:r>
      <w:r w:rsidR="004D3B4A">
        <w:t xml:space="preserve"> zamestnancov </w:t>
      </w:r>
      <w:r>
        <w:t xml:space="preserve">: 2 </w:t>
      </w:r>
    </w:p>
    <w:p w:rsidR="004D3B4A" w:rsidRPr="002A7163" w:rsidRDefault="004D3B4A" w:rsidP="002A7163">
      <w:pPr>
        <w:pStyle w:val="Zkladntext"/>
        <w:ind w:left="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Pr="002A7163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274EEE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274EEE">
        <w:t>5</w:t>
      </w:r>
      <w:r>
        <w:t xml:space="preserve"> do 31. decembra 20</w:t>
      </w:r>
      <w:r w:rsidR="00574FDF">
        <w:t>1</w:t>
      </w:r>
      <w:r w:rsidR="00274EEE">
        <w:t>5</w:t>
      </w:r>
    </w:p>
    <w:p w:rsidR="004D3B4A" w:rsidRDefault="004D3B4A" w:rsidP="004D3B4A">
      <w:pPr>
        <w:pStyle w:val="Zkladntext"/>
        <w:ind w:hanging="426"/>
      </w:pPr>
    </w:p>
    <w:p w:rsidR="004D3B4A" w:rsidRPr="005A0DC3" w:rsidRDefault="004D3B4A" w:rsidP="004D3B4A">
      <w:pPr>
        <w:pStyle w:val="Nadpis2"/>
        <w:numPr>
          <w:ilvl w:val="0"/>
          <w:numId w:val="2"/>
        </w:numPr>
      </w:pPr>
      <w:r w:rsidRPr="005A0DC3"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 w:rsidRPr="005A0DC3">
        <w:tab/>
        <w:t>Účtovná závierka Spoločnosti k 31. decembru 201</w:t>
      </w:r>
      <w:r w:rsidR="002A7163">
        <w:t>3</w:t>
      </w:r>
      <w:r w:rsidRPr="005A0DC3">
        <w:t>, za predchádzajúce účtovné obdobie, bola schválená valným</w:t>
      </w:r>
      <w:r>
        <w:t xml:space="preserve"> zhromaždením Spoločnosti </w:t>
      </w:r>
      <w:r w:rsidR="00B47FF4">
        <w:t xml:space="preserve">dňa </w:t>
      </w:r>
      <w:r w:rsidR="002A7163">
        <w:t>25</w:t>
      </w:r>
      <w:r w:rsidR="00D6345E">
        <w:t>.3.201</w:t>
      </w:r>
      <w:r w:rsidR="002A7163">
        <w:t>4</w:t>
      </w:r>
      <w:r w:rsidR="00D6345E">
        <w:t>.</w:t>
      </w:r>
    </w:p>
    <w:p w:rsidR="00D6345E" w:rsidRDefault="00D6345E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274EEE">
        <w:t>4</w:t>
      </w:r>
      <w:r w:rsidRPr="00194BFD">
        <w:t xml:space="preserve"> bola uložená do </w:t>
      </w:r>
      <w:r w:rsidR="002A7163">
        <w:t xml:space="preserve">registra účtovných závierok dňa </w:t>
      </w:r>
      <w:r w:rsidR="00274EEE">
        <w:t>16.3.2015</w:t>
      </w:r>
    </w:p>
    <w:p w:rsidR="004D3B4A" w:rsidRDefault="004D3B4A" w:rsidP="004D3B4A">
      <w:pPr>
        <w:pStyle w:val="Zkladntext"/>
      </w:pPr>
    </w:p>
    <w:p w:rsidR="00053A9B" w:rsidRPr="002A7163" w:rsidRDefault="00646D22" w:rsidP="002A7163">
      <w:pPr>
        <w:pStyle w:val="Zkladntext"/>
      </w:pPr>
      <w:r>
        <w:t xml:space="preserve"> </w:t>
      </w:r>
      <w:bookmarkEnd w:id="2"/>
      <w:bookmarkEnd w:id="3"/>
    </w:p>
    <w:p w:rsidR="00053A9B" w:rsidRDefault="00053A9B" w:rsidP="00646D22">
      <w:pPr>
        <w:pStyle w:val="Zkladntext"/>
        <w:ind w:left="0"/>
      </w:pPr>
    </w:p>
    <w:p w:rsidR="00C368C3" w:rsidRPr="002A7163" w:rsidRDefault="00C368C3" w:rsidP="002A7163">
      <w:pPr>
        <w:pStyle w:val="Nadpis1"/>
        <w:numPr>
          <w:ilvl w:val="0"/>
          <w:numId w:val="0"/>
        </w:numPr>
      </w:pPr>
    </w:p>
    <w:p w:rsidR="004D3B4A" w:rsidRPr="00053A9B" w:rsidRDefault="002A7163" w:rsidP="00077D52">
      <w:pPr>
        <w:pStyle w:val="Nadpis1"/>
        <w:numPr>
          <w:ilvl w:val="0"/>
          <w:numId w:val="0"/>
        </w:numPr>
        <w:rPr>
          <w:sz w:val="22"/>
          <w:u w:val="single"/>
        </w:rPr>
      </w:pPr>
      <w:r>
        <w:rPr>
          <w:sz w:val="22"/>
          <w:u w:val="single"/>
        </w:rPr>
        <w:t xml:space="preserve">2. </w:t>
      </w:r>
      <w:r w:rsidR="004D3B4A" w:rsidRPr="00053A9B">
        <w:rPr>
          <w:sz w:val="22"/>
          <w:u w:val="single"/>
        </w:rP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646D22">
      <w:pPr>
        <w:pStyle w:val="Zkladntext"/>
        <w:ind w:hanging="426"/>
      </w:pPr>
      <w:r>
        <w:t xml:space="preserve">Spoločnosť sa </w:t>
      </w:r>
      <w:r w:rsidR="00646D22">
        <w:t>ne</w:t>
      </w:r>
      <w:r>
        <w:t xml:space="preserve">zahŕňa do konsolidovanej účtovnej závierky </w:t>
      </w:r>
      <w:r w:rsidR="00646D22">
        <w:t xml:space="preserve"> </w:t>
      </w:r>
    </w:p>
    <w:p w:rsidR="00646D22" w:rsidRDefault="00646D22" w:rsidP="00646D22">
      <w:pPr>
        <w:pStyle w:val="Zkladntext"/>
        <w:ind w:hanging="426"/>
      </w:pPr>
    </w:p>
    <w:p w:rsidR="00077D52" w:rsidRDefault="00077D52" w:rsidP="00646D22">
      <w:pPr>
        <w:pStyle w:val="Zkladntext"/>
        <w:ind w:hanging="426"/>
      </w:pPr>
    </w:p>
    <w:p w:rsidR="007F481B" w:rsidRDefault="007F481B" w:rsidP="00646D22">
      <w:pPr>
        <w:pStyle w:val="Zkladntext"/>
        <w:ind w:hanging="426"/>
      </w:pPr>
    </w:p>
    <w:p w:rsidR="00077D52" w:rsidRPr="00077D52" w:rsidRDefault="00077D52" w:rsidP="00077D52">
      <w:pPr>
        <w:pStyle w:val="Zkladntext"/>
        <w:ind w:hanging="426"/>
        <w:rPr>
          <w:b/>
          <w:sz w:val="20"/>
        </w:rPr>
      </w:pPr>
    </w:p>
    <w:p w:rsidR="00077D52" w:rsidRPr="002A7163" w:rsidRDefault="002A7163" w:rsidP="00077D52">
      <w:pPr>
        <w:pStyle w:val="Zkladntext"/>
        <w:ind w:hanging="426"/>
        <w:rPr>
          <w:b/>
          <w:sz w:val="22"/>
        </w:rPr>
      </w:pPr>
      <w:r>
        <w:rPr>
          <w:b/>
          <w:sz w:val="22"/>
        </w:rPr>
        <w:t>Článok II.</w:t>
      </w:r>
    </w:p>
    <w:p w:rsidR="00C368C3" w:rsidRPr="00053A9B" w:rsidRDefault="00C368C3" w:rsidP="00077D52">
      <w:pPr>
        <w:pStyle w:val="Zkladntext"/>
        <w:ind w:hanging="426"/>
        <w:rPr>
          <w:b/>
          <w:sz w:val="22"/>
        </w:rPr>
      </w:pPr>
    </w:p>
    <w:p w:rsidR="004D3B4A" w:rsidRDefault="004D3B4A" w:rsidP="00077D52">
      <w:pPr>
        <w:pStyle w:val="Nadpis1"/>
        <w:numPr>
          <w:ilvl w:val="0"/>
          <w:numId w:val="0"/>
        </w:numPr>
        <w:rPr>
          <w:sz w:val="22"/>
          <w:u w:val="single"/>
        </w:rPr>
      </w:pPr>
      <w:bookmarkStart w:id="4" w:name="_Toc530739899"/>
      <w:r w:rsidRPr="00053A9B">
        <w:rPr>
          <w:sz w:val="22"/>
          <w:u w:val="single"/>
        </w:rPr>
        <w:t xml:space="preserve">Informácie o účtovných zásadách a účtovných metódach  </w:t>
      </w:r>
      <w:bookmarkEnd w:id="4"/>
    </w:p>
    <w:p w:rsidR="00053A9B" w:rsidRPr="00053A9B" w:rsidRDefault="00053A9B" w:rsidP="00053A9B"/>
    <w:p w:rsidR="004D3B4A" w:rsidRPr="00053A9B" w:rsidRDefault="004D3B4A" w:rsidP="004D3B4A">
      <w:pPr>
        <w:pStyle w:val="Zkladntext"/>
        <w:rPr>
          <w:sz w:val="20"/>
        </w:rPr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7F481B" w:rsidRDefault="007F481B" w:rsidP="007F481B">
      <w:pPr>
        <w:pStyle w:val="Pismenka"/>
        <w:numPr>
          <w:ilvl w:val="0"/>
          <w:numId w:val="0"/>
        </w:numPr>
        <w:ind w:left="426"/>
      </w:pPr>
    </w:p>
    <w:p w:rsidR="004D3B4A" w:rsidRDefault="004D3B4A" w:rsidP="007F481B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</w:t>
      </w:r>
      <w:r w:rsidR="007F481B">
        <w:t>ing</w:t>
      </w:r>
      <w:proofErr w:type="spellEnd"/>
      <w:r w:rsidR="007F481B">
        <w:t xml:space="preserve"> </w:t>
      </w:r>
      <w:proofErr w:type="spellStart"/>
      <w:r w:rsidR="007F481B">
        <w:t>concern</w:t>
      </w:r>
      <w:proofErr w:type="spellEnd"/>
      <w:r w:rsidR="007F481B">
        <w:t>).</w:t>
      </w:r>
    </w:p>
    <w:p w:rsidR="007F481B" w:rsidRDefault="004D3B4A" w:rsidP="007F481B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7F481B">
        <w:t>.</w:t>
      </w:r>
    </w:p>
    <w:p w:rsidR="007F481B" w:rsidRPr="000F038C" w:rsidRDefault="007F481B" w:rsidP="007F481B">
      <w:pPr>
        <w:pStyle w:val="Zkladntext"/>
        <w:ind w:left="450"/>
      </w:pPr>
      <w:r>
        <w:t>V účtovnom období 201</w:t>
      </w:r>
      <w:r w:rsidR="000C53DB">
        <w:t>4</w:t>
      </w:r>
      <w:r>
        <w:t xml:space="preserve"> Spoločnosť nevykonala žiadne opravy významných chýb minulých účtovných období. </w:t>
      </w:r>
    </w:p>
    <w:p w:rsidR="007F481B" w:rsidRDefault="007F481B" w:rsidP="006D3D0B">
      <w:pPr>
        <w:pStyle w:val="Zkladntext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7F481B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  <w:r>
        <w:t xml:space="preserve"> </w:t>
      </w:r>
    </w:p>
    <w:p w:rsidR="00C368C3" w:rsidRDefault="004D3B4A" w:rsidP="00452B31">
      <w:pPr>
        <w:pStyle w:val="Zkladntext"/>
      </w:pPr>
      <w:r>
        <w:t xml:space="preserve">Odpisy dlhodobého nehmotného majetku sú stanovené vychádzajúc z predpokladanej doby jeho používania a predpokladaného priebehu jeho </w:t>
      </w:r>
      <w:r w:rsidRPr="00B47FF4">
        <w:t xml:space="preserve">opotrebenia. Odpisovať sa začína </w:t>
      </w:r>
      <w:r w:rsidR="000C53DB">
        <w:t>už v mesiaci zaradenia</w:t>
      </w:r>
      <w:r w:rsidRPr="00B47FF4">
        <w:t xml:space="preserve"> dlhodobého majetku do používania. Drobný dlhodobý nehmotný majetok, ktorého obstarávacia cena (resp. vlastné náklady) je 2 400 EUR a nižšia, sa </w:t>
      </w:r>
      <w:r w:rsidR="00854EA9" w:rsidRPr="00B47FF4">
        <w:t>účtuje do nákladov a sleduje v operatívnej evidencii</w:t>
      </w:r>
      <w:r w:rsidR="00854EA9">
        <w:t xml:space="preserve"> </w:t>
      </w:r>
      <w:r>
        <w:t xml:space="preserve">. Predpokladaná doba používania, metóda odpisovania a odpisová sadzba sú </w:t>
      </w:r>
      <w:r w:rsidR="00452B31">
        <w:t>uvedené v nasledujúcej tabuľke:</w:t>
      </w:r>
    </w:p>
    <w:p w:rsidR="00C368C3" w:rsidRDefault="00C368C3" w:rsidP="004D3B4A">
      <w:pPr>
        <w:pStyle w:val="Zkladntext"/>
      </w:pPr>
    </w:p>
    <w:p w:rsidR="00C368C3" w:rsidRDefault="00C368C3" w:rsidP="004D3B4A">
      <w:pPr>
        <w:pStyle w:val="Zkladntext"/>
      </w:pP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3"/>
        <w:gridCol w:w="417"/>
        <w:gridCol w:w="1545"/>
        <w:gridCol w:w="222"/>
        <w:gridCol w:w="1812"/>
        <w:gridCol w:w="222"/>
        <w:gridCol w:w="1696"/>
      </w:tblGrid>
      <w:tr w:rsidR="004D3B4A" w:rsidTr="00B47FF4">
        <w:trPr>
          <w:trHeight w:val="250"/>
        </w:trPr>
        <w:tc>
          <w:tcPr>
            <w:tcW w:w="3320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B47FF4">
        <w:trPr>
          <w:trHeight w:val="250"/>
        </w:trPr>
        <w:tc>
          <w:tcPr>
            <w:tcW w:w="2903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B47FF4">
        <w:trPr>
          <w:trHeight w:val="250"/>
        </w:trPr>
        <w:tc>
          <w:tcPr>
            <w:tcW w:w="3320" w:type="dxa"/>
            <w:gridSpan w:val="2"/>
          </w:tcPr>
          <w:p w:rsidR="00854EA9" w:rsidRDefault="00854EA9" w:rsidP="0000290B">
            <w:pPr>
              <w:pStyle w:val="Tabulka"/>
            </w:pPr>
          </w:p>
        </w:tc>
        <w:tc>
          <w:tcPr>
            <w:tcW w:w="1545" w:type="dxa"/>
          </w:tcPr>
          <w:p w:rsidR="004D3B4A" w:rsidRDefault="00854EA9" w:rsidP="0000290B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4D3B4A" w:rsidRDefault="00854EA9" w:rsidP="0000290B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4D3B4A" w:rsidRDefault="00854EA9" w:rsidP="0000290B">
            <w:pPr>
              <w:pStyle w:val="Tabulka"/>
              <w:jc w:val="center"/>
            </w:pPr>
            <w:r>
              <w:t xml:space="preserve"> </w:t>
            </w:r>
          </w:p>
        </w:tc>
      </w:tr>
      <w:tr w:rsidR="004D3B4A" w:rsidTr="00B47FF4">
        <w:trPr>
          <w:trHeight w:val="250"/>
        </w:trPr>
        <w:tc>
          <w:tcPr>
            <w:tcW w:w="3320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5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B47FF4">
        <w:tblPrEx>
          <w:tblCellMar>
            <w:left w:w="108" w:type="dxa"/>
            <w:right w:w="108" w:type="dxa"/>
          </w:tblCellMar>
        </w:tblPrEx>
        <w:trPr>
          <w:trHeight w:val="479"/>
        </w:trPr>
        <w:tc>
          <w:tcPr>
            <w:tcW w:w="3320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45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</w:tbl>
    <w:p w:rsidR="0046186C" w:rsidRDefault="0046186C" w:rsidP="0046186C">
      <w:pPr>
        <w:pStyle w:val="Zkladntext"/>
        <w:ind w:left="0"/>
      </w:pPr>
    </w:p>
    <w:p w:rsidR="004D3B4A" w:rsidRDefault="004D3B4A" w:rsidP="00683C0B">
      <w:pPr>
        <w:pStyle w:val="Zkladntext"/>
        <w:ind w:left="360"/>
      </w:pPr>
      <w:r>
        <w:t xml:space="preserve">Odpisy dlhodobého hmotného majetku sú stanovené vychádzajúc z predpokladanej doby jeho používania </w:t>
      </w:r>
      <w:r w:rsidR="00683C0B">
        <w:t xml:space="preserve"> </w:t>
      </w:r>
      <w:r>
        <w:t>a</w:t>
      </w:r>
      <w:r w:rsidR="000C53DB">
        <w:t xml:space="preserve"> z</w:t>
      </w:r>
      <w:r>
        <w:t xml:space="preserve"> predpokladaného priebehu jeho opotrebenia. Odpisovať sa začína </w:t>
      </w:r>
      <w:r w:rsidR="000C53DB">
        <w:t>v mesiaci</w:t>
      </w:r>
      <w:r>
        <w:t xml:space="preserve"> uveden</w:t>
      </w:r>
      <w:r w:rsidR="000C53DB">
        <w:t>ia</w:t>
      </w:r>
      <w:r>
        <w:t xml:space="preserve"> dlhodobého majetku do používania. Drobný dlhodobý hmotný majetok, ktorého obstarávacia cena (resp. vlastné náklady) je</w:t>
      </w:r>
      <w:r w:rsidR="00854EA9">
        <w:t xml:space="preserve"> </w:t>
      </w:r>
      <w:r w:rsidR="00854EA9" w:rsidRPr="00B47FF4">
        <w:t>od 330 EUR -</w:t>
      </w:r>
      <w:r w:rsidRPr="00B47FF4">
        <w:t xml:space="preserve"> 1 700 EUR,</w:t>
      </w:r>
      <w:r>
        <w:t xml:space="preserve"> sa odpisuje </w:t>
      </w:r>
      <w:r w:rsidR="005B4121">
        <w:t xml:space="preserve">vo výške 50 % </w:t>
      </w:r>
      <w:r>
        <w:t xml:space="preserve"> pri uvedení do používania</w:t>
      </w:r>
      <w:r w:rsidR="005B4121">
        <w:t xml:space="preserve"> a ďalších 50% v druhom roku používania. </w:t>
      </w:r>
      <w:r>
        <w:t>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RPr="00B47FF4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B47FF4" w:rsidRDefault="004D3B4A" w:rsidP="0000290B">
            <w:pPr>
              <w:pStyle w:val="Tabulka"/>
            </w:pPr>
            <w:r w:rsidRPr="00B47FF4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47FF4" w:rsidRDefault="00B47FF4" w:rsidP="0000290B">
            <w:pPr>
              <w:pStyle w:val="Tabulka"/>
              <w:jc w:val="center"/>
            </w:pPr>
            <w:r w:rsidRPr="00B47FF4">
              <w:t>2</w:t>
            </w:r>
            <w:r w:rsidR="004D3B4A" w:rsidRPr="00B47FF4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47FF4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47FF4" w:rsidRDefault="00B47FF4" w:rsidP="0000290B">
            <w:pPr>
              <w:pStyle w:val="Tabulka"/>
              <w:jc w:val="center"/>
            </w:pPr>
            <w:r w:rsidRPr="00B47FF4">
              <w:t>degresívna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47FF4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47FF4" w:rsidRDefault="00B47FF4" w:rsidP="0000290B">
            <w:pPr>
              <w:pStyle w:val="Tabulka"/>
              <w:jc w:val="center"/>
            </w:pPr>
            <w:r w:rsidRPr="00B47FF4">
              <w:t>9%- 1%</w:t>
            </w:r>
          </w:p>
        </w:tc>
      </w:tr>
      <w:tr w:rsidR="004D3B4A" w:rsidRPr="00B47FF4" w:rsidTr="0000290B">
        <w:trPr>
          <w:trHeight w:val="250"/>
        </w:trPr>
        <w:tc>
          <w:tcPr>
            <w:tcW w:w="3118" w:type="dxa"/>
            <w:gridSpan w:val="2"/>
          </w:tcPr>
          <w:p w:rsidR="004D3B4A" w:rsidRPr="00B47FF4" w:rsidRDefault="004D3B4A" w:rsidP="0000290B">
            <w:pPr>
              <w:pStyle w:val="Tabulka"/>
            </w:pPr>
            <w:r w:rsidRPr="00B47FF4">
              <w:t>Stroje, prístroje a zariadenia</w:t>
            </w:r>
          </w:p>
        </w:tc>
        <w:tc>
          <w:tcPr>
            <w:tcW w:w="1985" w:type="dxa"/>
          </w:tcPr>
          <w:p w:rsidR="004D3B4A" w:rsidRPr="00B47FF4" w:rsidRDefault="004D3B4A" w:rsidP="0000290B">
            <w:pPr>
              <w:pStyle w:val="Tabulka"/>
              <w:jc w:val="center"/>
            </w:pPr>
            <w:r w:rsidRPr="00B47FF4">
              <w:t>8 až 12</w:t>
            </w:r>
          </w:p>
        </w:tc>
        <w:tc>
          <w:tcPr>
            <w:tcW w:w="141" w:type="dxa"/>
          </w:tcPr>
          <w:p w:rsidR="004D3B4A" w:rsidRPr="00B47FF4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B47FF4" w:rsidRDefault="00B47FF4" w:rsidP="0000290B">
            <w:pPr>
              <w:pStyle w:val="Tabulka"/>
              <w:jc w:val="center"/>
            </w:pPr>
            <w:proofErr w:type="spellStart"/>
            <w:r w:rsidRPr="00B47FF4">
              <w:t>degresívan</w:t>
            </w:r>
            <w:proofErr w:type="spellEnd"/>
          </w:p>
        </w:tc>
        <w:tc>
          <w:tcPr>
            <w:tcW w:w="142" w:type="dxa"/>
          </w:tcPr>
          <w:p w:rsidR="004D3B4A" w:rsidRPr="00B47FF4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B47FF4" w:rsidRDefault="00B47FF4" w:rsidP="0000290B">
            <w:pPr>
              <w:pStyle w:val="Tabulka"/>
              <w:jc w:val="center"/>
            </w:pPr>
            <w:r w:rsidRPr="00B47FF4">
              <w:t>22 % -1%</w:t>
            </w:r>
          </w:p>
        </w:tc>
      </w:tr>
      <w:tr w:rsidR="004D3B4A" w:rsidRPr="00B47FF4" w:rsidTr="0000290B">
        <w:trPr>
          <w:trHeight w:val="250"/>
        </w:trPr>
        <w:tc>
          <w:tcPr>
            <w:tcW w:w="3118" w:type="dxa"/>
            <w:gridSpan w:val="2"/>
          </w:tcPr>
          <w:p w:rsidR="004D3B4A" w:rsidRPr="00B47FF4" w:rsidRDefault="004D3B4A" w:rsidP="0000290B">
            <w:pPr>
              <w:pStyle w:val="Tabulka"/>
            </w:pPr>
            <w:r w:rsidRPr="00B47FF4">
              <w:t>Dopravné prostriedky</w:t>
            </w:r>
          </w:p>
        </w:tc>
        <w:tc>
          <w:tcPr>
            <w:tcW w:w="1985" w:type="dxa"/>
          </w:tcPr>
          <w:p w:rsidR="004D3B4A" w:rsidRPr="00B47FF4" w:rsidRDefault="00854EA9" w:rsidP="0000290B">
            <w:pPr>
              <w:pStyle w:val="Tabulka"/>
              <w:jc w:val="center"/>
            </w:pPr>
            <w:r w:rsidRPr="00B47FF4">
              <w:t>4</w:t>
            </w:r>
          </w:p>
        </w:tc>
        <w:tc>
          <w:tcPr>
            <w:tcW w:w="141" w:type="dxa"/>
          </w:tcPr>
          <w:p w:rsidR="004D3B4A" w:rsidRPr="00B47FF4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B47FF4" w:rsidRDefault="004D3B4A" w:rsidP="0000290B">
            <w:pPr>
              <w:pStyle w:val="Tabulka"/>
              <w:jc w:val="center"/>
            </w:pPr>
            <w:r w:rsidRPr="00B47FF4">
              <w:t>degresívna</w:t>
            </w:r>
          </w:p>
        </w:tc>
        <w:tc>
          <w:tcPr>
            <w:tcW w:w="142" w:type="dxa"/>
          </w:tcPr>
          <w:p w:rsidR="004D3B4A" w:rsidRPr="00B47FF4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B47FF4" w:rsidRDefault="00B47FF4" w:rsidP="0000290B">
            <w:pPr>
              <w:pStyle w:val="Tabulka"/>
              <w:jc w:val="center"/>
            </w:pPr>
            <w:r w:rsidRPr="00B47FF4">
              <w:t>37,5% – 12,5 %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Pr="00B47FF4" w:rsidRDefault="004D3B4A" w:rsidP="0000290B">
            <w:pPr>
              <w:pStyle w:val="Tabulka"/>
            </w:pPr>
            <w:r w:rsidRPr="00B47FF4">
              <w:t>Drobný dlhodobý hmotný majetok</w:t>
            </w:r>
          </w:p>
        </w:tc>
        <w:tc>
          <w:tcPr>
            <w:tcW w:w="1985" w:type="dxa"/>
          </w:tcPr>
          <w:p w:rsidR="004D3B4A" w:rsidRPr="00B47FF4" w:rsidRDefault="004D3B4A" w:rsidP="0000290B">
            <w:pPr>
              <w:pStyle w:val="Tabulka"/>
              <w:jc w:val="center"/>
            </w:pPr>
            <w:r w:rsidRPr="00B47FF4">
              <w:t>rôzna</w:t>
            </w:r>
          </w:p>
        </w:tc>
        <w:tc>
          <w:tcPr>
            <w:tcW w:w="141" w:type="dxa"/>
          </w:tcPr>
          <w:p w:rsidR="004D3B4A" w:rsidRPr="00B47FF4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B47FF4" w:rsidRDefault="00854EA9" w:rsidP="0000290B">
            <w:pPr>
              <w:pStyle w:val="Tabulka"/>
              <w:jc w:val="center"/>
            </w:pPr>
            <w:r w:rsidRPr="00B47FF4">
              <w:t>lineárna</w:t>
            </w:r>
          </w:p>
        </w:tc>
        <w:tc>
          <w:tcPr>
            <w:tcW w:w="142" w:type="dxa"/>
          </w:tcPr>
          <w:p w:rsidR="004D3B4A" w:rsidRPr="00B47FF4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B47FF4" w:rsidRDefault="00854EA9" w:rsidP="0000290B">
            <w:pPr>
              <w:pStyle w:val="Tabulka"/>
              <w:jc w:val="center"/>
            </w:pPr>
            <w:r w:rsidRPr="00B47FF4">
              <w:t>50%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ind w:left="426"/>
      </w:pPr>
      <w:r>
        <w:t>Cenné papiere a podiely</w:t>
      </w:r>
    </w:p>
    <w:p w:rsidR="00854EA9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52B31" w:rsidRDefault="00452B31" w:rsidP="004D3B4A">
      <w:pPr>
        <w:pStyle w:val="Zkladntext"/>
      </w:pPr>
    </w:p>
    <w:p w:rsidR="00452B31" w:rsidRDefault="00452B31" w:rsidP="00452B31">
      <w:pPr>
        <w:pStyle w:val="Zkladntext"/>
      </w:pPr>
      <w:r>
        <w:t xml:space="preserve">Cenné papiere na obchodovanie sa pri ich obstaraní oceňujú reálnou hodnotou. </w:t>
      </w:r>
    </w:p>
    <w:p w:rsidR="00452B31" w:rsidRDefault="00452B31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Nakupované zásoby sa </w:t>
      </w:r>
      <w:r w:rsidR="00C67DB7">
        <w:t xml:space="preserve">pri výdaji </w:t>
      </w:r>
      <w:r>
        <w:t>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C67DB7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C67DB7" w:rsidRPr="00C67DB7" w:rsidRDefault="00C67DB7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Zákazková výroba</w:t>
      </w:r>
    </w:p>
    <w:p w:rsidR="00777324" w:rsidRPr="00777324" w:rsidRDefault="004D3B4A" w:rsidP="004B5BC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2112AD" w:rsidP="002112AD">
      <w:pPr>
        <w:pStyle w:val="Pismenka"/>
        <w:numPr>
          <w:ilvl w:val="0"/>
          <w:numId w:val="0"/>
        </w:numPr>
      </w:pPr>
      <w:r>
        <w:t xml:space="preserve">(g)    </w:t>
      </w:r>
      <w:r w:rsidR="004D3B4A"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2112AD" w:rsidP="002112AD">
      <w:pPr>
        <w:pStyle w:val="Pismenka"/>
        <w:numPr>
          <w:ilvl w:val="0"/>
          <w:numId w:val="0"/>
        </w:numPr>
      </w:pPr>
      <w:r>
        <w:t xml:space="preserve">(h)    </w:t>
      </w:r>
      <w:r w:rsidR="004D3B4A"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Pr="00C67DB7" w:rsidRDefault="004D3B4A" w:rsidP="00C67DB7">
      <w:pPr>
        <w:pStyle w:val="Zkladntext"/>
        <w:ind w:left="0"/>
      </w:pPr>
    </w:p>
    <w:p w:rsidR="004D3B4A" w:rsidRDefault="002112AD" w:rsidP="002112AD">
      <w:pPr>
        <w:pStyle w:val="Pismenka"/>
        <w:numPr>
          <w:ilvl w:val="0"/>
          <w:numId w:val="0"/>
        </w:numPr>
      </w:pPr>
      <w:r>
        <w:t xml:space="preserve">(j)     </w:t>
      </w:r>
      <w:r w:rsidR="004D3B4A"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2112AD" w:rsidP="002112AD">
      <w:pPr>
        <w:pStyle w:val="Pismenka"/>
        <w:numPr>
          <w:ilvl w:val="0"/>
          <w:numId w:val="0"/>
        </w:numPr>
      </w:pPr>
      <w:r>
        <w:t xml:space="preserve">(k)   </w:t>
      </w:r>
      <w:r w:rsidR="004D3B4A"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2112AD" w:rsidP="002112AD">
      <w:pPr>
        <w:pStyle w:val="Pismenka"/>
        <w:numPr>
          <w:ilvl w:val="0"/>
          <w:numId w:val="0"/>
        </w:numPr>
      </w:pPr>
      <w:r>
        <w:t xml:space="preserve">(l)     </w:t>
      </w:r>
      <w:r w:rsidR="004D3B4A"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542D10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542D10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542D10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4007CA" w:rsidRPr="00C67DB7" w:rsidRDefault="004007CA" w:rsidP="00C67DB7">
      <w:pPr>
        <w:pStyle w:val="Zkladntext"/>
        <w:ind w:left="0"/>
      </w:pPr>
    </w:p>
    <w:p w:rsidR="004D3B4A" w:rsidRDefault="002112AD" w:rsidP="002112AD">
      <w:pPr>
        <w:pStyle w:val="Pismenka"/>
        <w:numPr>
          <w:ilvl w:val="0"/>
          <w:numId w:val="0"/>
        </w:numPr>
      </w:pPr>
      <w:r>
        <w:t xml:space="preserve">(n)   </w:t>
      </w:r>
      <w:r w:rsidR="004D3B4A"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2112AD" w:rsidP="002112AD">
      <w:pPr>
        <w:pStyle w:val="Pismenka"/>
        <w:numPr>
          <w:ilvl w:val="0"/>
          <w:numId w:val="0"/>
        </w:numPr>
      </w:pPr>
      <w:r>
        <w:t xml:space="preserve">(o)    </w:t>
      </w:r>
      <w:r w:rsidR="004D3B4A"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683C0B" w:rsidRPr="00E92175" w:rsidRDefault="00683C0B" w:rsidP="004D3B4A">
      <w:pPr>
        <w:ind w:left="450"/>
        <w:jc w:val="both"/>
        <w:rPr>
          <w:sz w:val="18"/>
        </w:rPr>
      </w:pP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2112AD" w:rsidP="002112AD">
      <w:pPr>
        <w:pStyle w:val="Pismenka"/>
        <w:numPr>
          <w:ilvl w:val="0"/>
          <w:numId w:val="0"/>
        </w:numPr>
      </w:pPr>
      <w:r>
        <w:t xml:space="preserve">(p)   </w:t>
      </w:r>
      <w:r w:rsidR="004D3B4A">
        <w:t>Prenájom (lízing)</w:t>
      </w:r>
    </w:p>
    <w:p w:rsidR="00452B31" w:rsidRDefault="00452B31" w:rsidP="00452B31">
      <w:pPr>
        <w:pStyle w:val="Zkladntext"/>
      </w:pPr>
      <w:r>
        <w:t>Majetok prenajatý na základe operatívneho prenájmu vykazuje ako svoj majetok jeho vlastník, nie nájomca.</w:t>
      </w:r>
    </w:p>
    <w:p w:rsidR="00452B31" w:rsidRDefault="00452B31" w:rsidP="00452B31">
      <w:pPr>
        <w:pStyle w:val="Zkladntext"/>
      </w:pPr>
    </w:p>
    <w:p w:rsidR="00452B31" w:rsidRDefault="00452B31" w:rsidP="00452B31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452B31" w:rsidRDefault="00452B31" w:rsidP="00452B31">
      <w:pPr>
        <w:pStyle w:val="Zkladntext"/>
      </w:pPr>
    </w:p>
    <w:p w:rsidR="00452B31" w:rsidRDefault="00452B31" w:rsidP="00452B31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452B31" w:rsidRPr="001D5F78" w:rsidRDefault="00452B31" w:rsidP="00452B31">
      <w:pPr>
        <w:pStyle w:val="Zkladntext"/>
        <w:rPr>
          <w:szCs w:val="18"/>
        </w:rPr>
      </w:pPr>
    </w:p>
    <w:p w:rsidR="00452B31" w:rsidRPr="006957CC" w:rsidRDefault="00452B31" w:rsidP="00452B31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D3B4A" w:rsidRDefault="004D3B4A" w:rsidP="000C4F01">
      <w:pPr>
        <w:pStyle w:val="Zkladntext"/>
        <w:ind w:left="0"/>
      </w:pP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2112AD" w:rsidP="002112AD">
      <w:pPr>
        <w:pStyle w:val="Pismenka"/>
        <w:numPr>
          <w:ilvl w:val="0"/>
          <w:numId w:val="0"/>
        </w:numPr>
      </w:pPr>
      <w:r>
        <w:t xml:space="preserve">(q)   </w:t>
      </w:r>
      <w:r w:rsidR="004D3B4A"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393E16" w:rsidRPr="00393E16" w:rsidRDefault="00393E16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0C4F01" w:rsidRDefault="000C4F01" w:rsidP="000C4F01">
      <w:pPr>
        <w:pStyle w:val="Zkladntext"/>
      </w:pPr>
      <w:r>
        <w:t>Na ocenenie prírastku cudzej meny nakúpenej za euro sa použije kurz, za ktorý bola táto cudzia mena nakúpená.</w:t>
      </w:r>
    </w:p>
    <w:p w:rsidR="000C4F01" w:rsidRDefault="000C4F01" w:rsidP="000C4F01">
      <w:pPr>
        <w:pStyle w:val="Zkladntext"/>
      </w:pPr>
    </w:p>
    <w:p w:rsidR="000C4F01" w:rsidRDefault="000C4F01" w:rsidP="000C4F01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C4F01" w:rsidRDefault="000C4F01" w:rsidP="000C4F01">
      <w:pPr>
        <w:pStyle w:val="Zkladntext"/>
      </w:pPr>
    </w:p>
    <w:p w:rsidR="000C4F01" w:rsidRDefault="000C4F01" w:rsidP="000C4F01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0C4F01" w:rsidRDefault="000C4F01" w:rsidP="000C4F01">
      <w:pPr>
        <w:pStyle w:val="Zkladntext"/>
      </w:pPr>
    </w:p>
    <w:p w:rsidR="000C4F01" w:rsidRDefault="000C4F01" w:rsidP="000C4F01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C4F01" w:rsidRDefault="000C4F01" w:rsidP="000C4F01">
      <w:pPr>
        <w:pStyle w:val="Zkladntext"/>
      </w:pPr>
    </w:p>
    <w:p w:rsidR="000C4F01" w:rsidRDefault="000C4F01" w:rsidP="000C4F01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93E16" w:rsidRPr="00393E16" w:rsidRDefault="00393E16" w:rsidP="00393E16">
      <w:pPr>
        <w:pStyle w:val="Pismenka"/>
        <w:numPr>
          <w:ilvl w:val="0"/>
          <w:numId w:val="0"/>
        </w:numPr>
      </w:pPr>
    </w:p>
    <w:p w:rsidR="00393E16" w:rsidRDefault="00393E16" w:rsidP="00393E16">
      <w:pPr>
        <w:pStyle w:val="Pismenka"/>
        <w:ind w:left="426"/>
      </w:pPr>
      <w:r>
        <w:t>Výnosy</w:t>
      </w:r>
    </w:p>
    <w:p w:rsidR="00393E16" w:rsidRPr="00393E16" w:rsidRDefault="00393E16" w:rsidP="00393E1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93E16" w:rsidRDefault="00393E16" w:rsidP="00393E16">
      <w:pPr>
        <w:pStyle w:val="Zkladntext"/>
      </w:pPr>
    </w:p>
    <w:p w:rsidR="00393E16" w:rsidRPr="00393E16" w:rsidRDefault="00393E16" w:rsidP="00251BF2">
      <w:pPr>
        <w:pStyle w:val="Pismenka"/>
        <w:ind w:left="426"/>
      </w:pPr>
      <w:r>
        <w:t>Účtovanie opráv chýb minulých účtovných období v bežnom účtovnom období</w:t>
      </w:r>
    </w:p>
    <w:p w:rsidR="00393E16" w:rsidRDefault="0043773D" w:rsidP="0043773D">
      <w:pPr>
        <w:pStyle w:val="Pismenka"/>
        <w:numPr>
          <w:ilvl w:val="0"/>
          <w:numId w:val="18"/>
        </w:numPr>
        <w:rPr>
          <w:b w:val="0"/>
        </w:rPr>
      </w:pPr>
      <w:r>
        <w:rPr>
          <w:b w:val="0"/>
        </w:rPr>
        <w:t xml:space="preserve">O </w:t>
      </w:r>
      <w:r w:rsidR="00393E16" w:rsidRPr="00393E16">
        <w:rPr>
          <w:b w:val="0"/>
        </w:rPr>
        <w:t>významných opravách chýb minulých účtovných období v bežnom účtovnom</w:t>
      </w:r>
      <w:r w:rsidR="00393E16">
        <w:rPr>
          <w:b w:val="0"/>
        </w:rPr>
        <w:t xml:space="preserve"> účtuje účtovná jednotka bez vplyvu na výsledok hospodárenia bežného účtovného obdobia. Významné opravy účtuje s vplyvom na nerozdelený zisk minulých rokov alebo neuhradenú stratu minulých rokoch.</w:t>
      </w:r>
    </w:p>
    <w:p w:rsidR="0043773D" w:rsidRDefault="0043773D" w:rsidP="0043773D">
      <w:pPr>
        <w:pStyle w:val="Pismenka"/>
        <w:numPr>
          <w:ilvl w:val="0"/>
          <w:numId w:val="18"/>
        </w:numPr>
        <w:rPr>
          <w:b w:val="0"/>
        </w:rPr>
      </w:pPr>
      <w:r>
        <w:rPr>
          <w:b w:val="0"/>
        </w:rPr>
        <w:t>O nevýznamných opravách chýb minulých účtovných období v bežnom účtovnom období účtuje s vplyvom na výsledok hospodárenia bežného účtovného obdobia.</w:t>
      </w:r>
    </w:p>
    <w:p w:rsidR="00393E16" w:rsidRDefault="00393E16" w:rsidP="000C4F01">
      <w:pPr>
        <w:pStyle w:val="Zkladntext"/>
      </w:pPr>
      <w:bookmarkStart w:id="5" w:name="_Toc530739900"/>
    </w:p>
    <w:p w:rsidR="00826FD9" w:rsidRPr="00460891" w:rsidRDefault="00826FD9" w:rsidP="00460891">
      <w:pPr>
        <w:pStyle w:val="Zkladntext"/>
        <w:ind w:left="0"/>
        <w:rPr>
          <w:sz w:val="16"/>
          <w:szCs w:val="16"/>
        </w:rPr>
      </w:pPr>
    </w:p>
    <w:p w:rsidR="00826FD9" w:rsidRPr="000C4F01" w:rsidRDefault="00826FD9" w:rsidP="000C4F01">
      <w:pPr>
        <w:pStyle w:val="Zkladntext"/>
        <w:rPr>
          <w:sz w:val="16"/>
          <w:szCs w:val="16"/>
        </w:rPr>
      </w:pPr>
    </w:p>
    <w:p w:rsidR="00C27C13" w:rsidRPr="00460891" w:rsidRDefault="00460891" w:rsidP="00C27C13">
      <w:pPr>
        <w:pStyle w:val="Nadpis1"/>
        <w:numPr>
          <w:ilvl w:val="0"/>
          <w:numId w:val="0"/>
        </w:numPr>
        <w:rPr>
          <w:sz w:val="22"/>
        </w:rPr>
      </w:pPr>
      <w:r>
        <w:rPr>
          <w:sz w:val="22"/>
        </w:rPr>
        <w:t>Článok III.</w:t>
      </w:r>
    </w:p>
    <w:p w:rsidR="00C368C3" w:rsidRPr="00C368C3" w:rsidRDefault="00C368C3" w:rsidP="00C368C3"/>
    <w:p w:rsidR="004D3B4A" w:rsidRPr="0046186C" w:rsidRDefault="004D3B4A" w:rsidP="00C27C13">
      <w:pPr>
        <w:pStyle w:val="Nadpis1"/>
        <w:numPr>
          <w:ilvl w:val="0"/>
          <w:numId w:val="0"/>
        </w:numPr>
        <w:rPr>
          <w:sz w:val="22"/>
          <w:u w:val="single"/>
        </w:rPr>
      </w:pPr>
      <w:r w:rsidRPr="0046186C">
        <w:rPr>
          <w:sz w:val="22"/>
          <w:u w:val="single"/>
        </w:rPr>
        <w:t>informácie o údajoch na strane aktív súvahy</w:t>
      </w:r>
      <w:bookmarkEnd w:id="5"/>
    </w:p>
    <w:p w:rsidR="00C27C13" w:rsidRPr="00C27C13" w:rsidRDefault="00C27C13" w:rsidP="00C27C13"/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841CC8" w:rsidP="00841CC8">
      <w:pPr>
        <w:pStyle w:val="Nadpis2"/>
      </w:pPr>
      <w:bookmarkStart w:id="6" w:name="_Toc530739901"/>
      <w:r>
        <w:t xml:space="preserve">1.      </w:t>
      </w:r>
      <w:r w:rsidR="00D221D0">
        <w:t>DLHODOBÝ NEHMOTNÝ MAJETOK A DLHODOBÝ HMOTNÝ MAJETOK</w:t>
      </w:r>
      <w:bookmarkEnd w:id="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</w:t>
      </w:r>
      <w:r w:rsidR="009D5B0F">
        <w:t>1</w:t>
      </w:r>
      <w:r w:rsidR="00274EEE">
        <w:t>5</w:t>
      </w:r>
      <w:r>
        <w:t xml:space="preserve"> do </w:t>
      </w:r>
      <w:r>
        <w:br/>
        <w:t xml:space="preserve">31. </w:t>
      </w:r>
      <w:r w:rsidRPr="00C24B6B">
        <w:t>decembra 201</w:t>
      </w:r>
      <w:r w:rsidR="00274EEE">
        <w:t>5</w:t>
      </w:r>
      <w:r w:rsidRPr="00C24B6B">
        <w:t xml:space="preserve"> </w:t>
      </w:r>
      <w:r w:rsidR="00460891">
        <w:t>je uvedený  v tabuľkách na strane 5</w:t>
      </w:r>
      <w:r w:rsidR="00003C63" w:rsidRPr="00574FDF">
        <w:t xml:space="preserve"> a</w:t>
      </w:r>
      <w:r w:rsidR="00AD6758" w:rsidRPr="00574FDF">
        <w:t>ž</w:t>
      </w:r>
      <w:r w:rsidR="00003C63" w:rsidRPr="00574FDF">
        <w:t> </w:t>
      </w:r>
      <w:r w:rsidR="00460891">
        <w:t>6</w:t>
      </w:r>
      <w:r w:rsidR="00003C63" w:rsidRPr="00574FDF">
        <w:t>.</w:t>
      </w:r>
    </w:p>
    <w:p w:rsidR="004D3B4A" w:rsidRDefault="004D3B4A" w:rsidP="004D3B4A">
      <w:pPr>
        <w:pStyle w:val="Zkladntext"/>
      </w:pPr>
    </w:p>
    <w:p w:rsidR="002130D8" w:rsidRPr="002130D8" w:rsidRDefault="002112AD" w:rsidP="004D3B4A">
      <w:pPr>
        <w:pStyle w:val="Zkladntext"/>
        <w:rPr>
          <w:szCs w:val="18"/>
        </w:rPr>
      </w:pPr>
      <w:r>
        <w:t>Na žiaden dlhodobý majetok Spoločnosti nie je zriadené záložné právo</w:t>
      </w:r>
      <w:r w:rsidR="00086263">
        <w:t>.</w:t>
      </w:r>
    </w:p>
    <w:p w:rsidR="004D3B4A" w:rsidRPr="003A5BF1" w:rsidRDefault="004D3B4A" w:rsidP="002112AD">
      <w:pPr>
        <w:pStyle w:val="Zkladntext"/>
        <w:ind w:left="0"/>
        <w:rPr>
          <w:sz w:val="16"/>
          <w:szCs w:val="16"/>
        </w:rPr>
      </w:pPr>
    </w:p>
    <w:p w:rsidR="004D3B4A" w:rsidRPr="00212C54" w:rsidRDefault="004D3B4A" w:rsidP="00212C54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</w:r>
      <w:r w:rsidR="00086263">
        <w:t>48 420</w:t>
      </w:r>
      <w:r w:rsidR="0071563B" w:rsidRPr="00C368C3">
        <w:t> </w:t>
      </w:r>
      <w:r w:rsidR="00212C54">
        <w:t>EUR</w:t>
      </w:r>
      <w:bookmarkStart w:id="7" w:name="_Toc530739903"/>
      <w:r w:rsidR="00212C54">
        <w:t>.</w:t>
      </w:r>
    </w:p>
    <w:p w:rsidR="00D55A83" w:rsidRDefault="00D55A83" w:rsidP="004D3B4A"/>
    <w:bookmarkStart w:id="8" w:name="_MON_1457188279"/>
    <w:bookmarkEnd w:id="8"/>
    <w:p w:rsidR="00D55A83" w:rsidRPr="00F9533A" w:rsidRDefault="00B7672B" w:rsidP="004D3B4A">
      <w:pPr>
        <w:sectPr w:rsidR="00D55A83" w:rsidRPr="00F9533A" w:rsidSect="002A7163">
          <w:headerReference w:type="default" r:id="rId7"/>
          <w:footerReference w:type="default" r:id="rId8"/>
          <w:headerReference w:type="first" r:id="rId9"/>
          <w:footerReference w:type="first" r:id="rId10"/>
          <w:pgSz w:w="11907" w:h="16840" w:code="9"/>
          <w:pgMar w:top="1979" w:right="1021" w:bottom="1134" w:left="1000" w:header="675" w:footer="408" w:gutter="0"/>
          <w:cols w:space="708"/>
          <w:titlePg/>
        </w:sectPr>
      </w:pPr>
      <w:r w:rsidRPr="008D6102">
        <w:rPr>
          <w:b/>
          <w:sz w:val="18"/>
        </w:rPr>
        <w:object w:dxaOrig="10277" w:dyaOrig="125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510pt;height:622.5pt" o:ole="">
            <v:imagedata r:id="rId11" o:title=""/>
          </v:shape>
          <o:OLEObject Type="Embed" ProgID="Excel.Sheet.12" ShapeID="_x0000_i1032" DrawAspect="Content" ObjectID="_1516445520" r:id="rId12"/>
        </w:object>
      </w:r>
    </w:p>
    <w:p w:rsidR="00F150F1" w:rsidRDefault="00F150F1" w:rsidP="00D55A83">
      <w:pPr>
        <w:spacing w:after="200" w:line="276" w:lineRule="auto"/>
        <w:ind w:firstLine="100"/>
        <w:rPr>
          <w:b/>
          <w:sz w:val="18"/>
        </w:rPr>
      </w:pPr>
    </w:p>
    <w:p w:rsidR="00C32374" w:rsidRDefault="00BB15E0" w:rsidP="00D55A83">
      <w:pPr>
        <w:spacing w:after="200" w:line="276" w:lineRule="auto"/>
        <w:rPr>
          <w:b/>
          <w:sz w:val="18"/>
        </w:rPr>
      </w:pPr>
      <w:r w:rsidRPr="00F26597">
        <w:rPr>
          <w:b/>
          <w:sz w:val="18"/>
        </w:rPr>
        <w:object w:dxaOrig="10662" w:dyaOrig="12836">
          <v:shape id="_x0000_i1025" type="#_x0000_t75" style="width:533.25pt;height:642pt" o:ole="">
            <v:imagedata r:id="rId13" o:title=""/>
          </v:shape>
          <o:OLEObject Type="Embed" ProgID="Excel.Sheet.12" ShapeID="_x0000_i1025" DrawAspect="Content" ObjectID="_1516445521" r:id="rId14"/>
        </w:object>
      </w:r>
      <w:r w:rsidR="00F150F1">
        <w:br w:type="page"/>
      </w:r>
    </w:p>
    <w:p w:rsidR="00C32374" w:rsidRDefault="00C32374" w:rsidP="00D55A83">
      <w:pPr>
        <w:spacing w:after="200" w:line="276" w:lineRule="auto"/>
        <w:rPr>
          <w:b/>
          <w:sz w:val="18"/>
        </w:rPr>
      </w:pPr>
    </w:p>
    <w:p w:rsidR="00756C4D" w:rsidRDefault="00756C4D" w:rsidP="00756C4D">
      <w:pPr>
        <w:pStyle w:val="Nadpis2"/>
      </w:pPr>
      <w:r>
        <w:t>2.      DLHODOBÝ FINANČNÝ MAJETOK</w:t>
      </w:r>
    </w:p>
    <w:p w:rsidR="00756C4D" w:rsidRDefault="00756C4D" w:rsidP="00756C4D">
      <w:pPr>
        <w:pStyle w:val="Zkladntext"/>
      </w:pPr>
      <w:r>
        <w:t>Spoločnosť neeviduje žiadne podiely v iných spoločnostiach.</w:t>
      </w:r>
    </w:p>
    <w:p w:rsidR="00841CC8" w:rsidRDefault="00841CC8" w:rsidP="00C32374">
      <w:pPr>
        <w:spacing w:after="200" w:line="276" w:lineRule="auto"/>
        <w:rPr>
          <w:b/>
          <w:sz w:val="18"/>
        </w:rPr>
      </w:pPr>
    </w:p>
    <w:p w:rsidR="00D221D0" w:rsidRDefault="00D55A83" w:rsidP="00C27C13">
      <w:pPr>
        <w:rPr>
          <w:b/>
        </w:rPr>
      </w:pPr>
      <w:r>
        <w:rPr>
          <w:b/>
        </w:rPr>
        <w:t xml:space="preserve">3.  </w:t>
      </w:r>
      <w:r w:rsidR="00D221D0" w:rsidRPr="002D666E">
        <w:rPr>
          <w:b/>
        </w:rPr>
        <w:t xml:space="preserve"> ZÁSOBY</w:t>
      </w:r>
      <w:bookmarkEnd w:id="7"/>
    </w:p>
    <w:p w:rsidR="00C27C13" w:rsidRPr="002D666E" w:rsidRDefault="00C27C13" w:rsidP="00C27C13">
      <w:pPr>
        <w:rPr>
          <w:b/>
          <w:sz w:val="18"/>
        </w:rPr>
      </w:pPr>
    </w:p>
    <w:p w:rsidR="002D666E" w:rsidRDefault="002D666E" w:rsidP="00C27C13">
      <w:pPr>
        <w:pStyle w:val="Zkladntext"/>
        <w:ind w:left="270"/>
      </w:pPr>
      <w:r>
        <w:t>Spoločnosť na stave zásob eviduje iba pohonné látky. K 31.12. 201</w:t>
      </w:r>
      <w:r w:rsidR="00BB15E0">
        <w:t>5</w:t>
      </w:r>
      <w:r>
        <w:t xml:space="preserve"> nebolo potrebné upraviť hodnotu </w:t>
      </w:r>
      <w:r w:rsidR="00C27C13">
        <w:t xml:space="preserve"> </w:t>
      </w:r>
      <w:r>
        <w:t>zásob vytvorením opravnej položky.</w:t>
      </w:r>
    </w:p>
    <w:p w:rsidR="002D666E" w:rsidRDefault="002D666E" w:rsidP="002D666E">
      <w:pPr>
        <w:pStyle w:val="Zkladntext"/>
      </w:pPr>
    </w:p>
    <w:p w:rsidR="002D666E" w:rsidRPr="00C27C13" w:rsidRDefault="00C27C13" w:rsidP="004D3B4A">
      <w:pPr>
        <w:pStyle w:val="Zkladntext"/>
        <w:rPr>
          <w:b/>
        </w:rPr>
      </w:pPr>
      <w:r w:rsidRPr="00C27C13">
        <w:rPr>
          <w:b/>
        </w:rPr>
        <w:t>tab. č. 1</w:t>
      </w:r>
    </w:p>
    <w:p w:rsidR="007B2E7A" w:rsidRDefault="007B2E7A" w:rsidP="004D3B4A">
      <w:pPr>
        <w:pStyle w:val="Zkladntext"/>
      </w:pPr>
    </w:p>
    <w:bookmarkStart w:id="10" w:name="_MON_1457093929"/>
    <w:bookmarkEnd w:id="10"/>
    <w:bookmarkStart w:id="11" w:name="_MON_1392579359"/>
    <w:bookmarkEnd w:id="11"/>
    <w:p w:rsidR="00A73577" w:rsidRPr="00F1373A" w:rsidRDefault="00086263" w:rsidP="00F1373A">
      <w:pPr>
        <w:pStyle w:val="Zkladntext"/>
      </w:pPr>
      <w:r w:rsidRPr="0078754C">
        <w:object w:dxaOrig="8876" w:dyaOrig="1202">
          <v:shape id="_x0000_i1026" type="#_x0000_t75" style="width:438.75pt;height:66.75pt" o:ole="" o:preferrelative="f">
            <v:imagedata r:id="rId15" o:title=""/>
            <o:lock v:ext="edit" aspectratio="f"/>
          </v:shape>
          <o:OLEObject Type="Embed" ProgID="Excel.Sheet.12" ShapeID="_x0000_i1026" DrawAspect="Content" ObjectID="_1516445522" r:id="rId16"/>
        </w:object>
      </w:r>
    </w:p>
    <w:p w:rsidR="00086A82" w:rsidRDefault="00086A82" w:rsidP="00C76D6A">
      <w:pPr>
        <w:ind w:left="426"/>
      </w:pPr>
    </w:p>
    <w:p w:rsidR="005D2A89" w:rsidRDefault="00D55A83" w:rsidP="00D221D0">
      <w:pPr>
        <w:pStyle w:val="Nadpis2"/>
      </w:pPr>
      <w:bookmarkStart w:id="12" w:name="_Toc530739904"/>
      <w:r>
        <w:t xml:space="preserve">4.    </w:t>
      </w:r>
      <w:r w:rsidR="00D221D0">
        <w:t>POHĽADÁVKY</w:t>
      </w:r>
      <w:bookmarkEnd w:id="12"/>
    </w:p>
    <w:p w:rsidR="00CA441D" w:rsidRDefault="00D221D0" w:rsidP="00D221D0">
      <w:pPr>
        <w:pStyle w:val="Zkladntext"/>
        <w:ind w:left="100"/>
      </w:pPr>
      <w:r>
        <w:t xml:space="preserve">   </w:t>
      </w:r>
      <w:r w:rsidR="00CA441D"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p w:rsidR="009D0700" w:rsidRPr="00D221D0" w:rsidRDefault="00F26597" w:rsidP="009D0700">
      <w:pPr>
        <w:pStyle w:val="Zkladntext"/>
      </w:pPr>
      <w:bookmarkStart w:id="13" w:name="_MON_1392901886"/>
      <w:bookmarkStart w:id="14" w:name="_MON_1392901958"/>
      <w:bookmarkStart w:id="15" w:name="_MON_1421757441"/>
      <w:bookmarkStart w:id="16" w:name="_MON_1421757756"/>
      <w:bookmarkStart w:id="17" w:name="_MON_1421833655"/>
      <w:bookmarkStart w:id="18" w:name="_MON_1424078790"/>
      <w:bookmarkStart w:id="19" w:name="_MON_1424078852"/>
      <w:bookmarkStart w:id="20" w:name="_MON_1454930193"/>
      <w:bookmarkStart w:id="21" w:name="_MON_1454930220"/>
      <w:bookmarkStart w:id="22" w:name="_MON_1456654524"/>
      <w:bookmarkStart w:id="23" w:name="_MON_1392579515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r>
        <w:rPr>
          <w:noProof/>
        </w:rPr>
        <w:pict>
          <v:shape id="_x0000_s1039" type="#_x0000_t75" style="position:absolute;left:0;text-align:left;margin-left:0;margin-top:-.65pt;width:402pt;height:271.5pt;z-index:251660288;mso-position-horizontal:left" o:preferrelative="f">
            <v:imagedata r:id="rId17" o:title=""/>
            <o:lock v:ext="edit" aspectratio="f"/>
            <w10:wrap type="square" side="right"/>
          </v:shape>
          <o:OLEObject Type="Embed" ProgID="Excel.Sheet.12" ShapeID="_x0000_s1039" DrawAspect="Content" ObjectID="_1516445534" r:id="rId18"/>
        </w:pict>
      </w:r>
      <w:r w:rsidR="001B5827">
        <w:br w:type="textWrapping" w:clear="all"/>
      </w:r>
    </w:p>
    <w:p w:rsidR="0064520D" w:rsidRPr="00D221D0" w:rsidRDefault="0064520D" w:rsidP="009D0700">
      <w:pPr>
        <w:pStyle w:val="Zkladntext"/>
      </w:pPr>
    </w:p>
    <w:p w:rsidR="006F3B99" w:rsidRDefault="006F3B99">
      <w:pPr>
        <w:spacing w:after="200" w:line="276" w:lineRule="auto"/>
      </w:pPr>
    </w:p>
    <w:p w:rsidR="006F3B99" w:rsidRDefault="006F3B99">
      <w:pPr>
        <w:spacing w:after="200" w:line="276" w:lineRule="auto"/>
      </w:pPr>
    </w:p>
    <w:p w:rsidR="006F3B99" w:rsidRDefault="00086A82">
      <w:pPr>
        <w:spacing w:after="200" w:line="276" w:lineRule="auto"/>
        <w:rPr>
          <w:b/>
        </w:rPr>
      </w:pPr>
      <w:r>
        <w:br w:type="page"/>
      </w:r>
      <w:r w:rsidR="006F3B99">
        <w:rPr>
          <w:b/>
        </w:rPr>
        <w:t xml:space="preserve">     </w:t>
      </w:r>
    </w:p>
    <w:p w:rsidR="00D221D0" w:rsidRPr="00F1373A" w:rsidRDefault="006F3B99" w:rsidP="00F1373A">
      <w:pPr>
        <w:rPr>
          <w:b/>
        </w:rPr>
      </w:pPr>
      <w:r>
        <w:rPr>
          <w:b/>
        </w:rPr>
        <w:t xml:space="preserve">  </w:t>
      </w:r>
      <w:r w:rsidR="00D221D0" w:rsidRPr="00D221D0">
        <w:rPr>
          <w:b/>
        </w:rPr>
        <w:t xml:space="preserve"> </w:t>
      </w:r>
      <w:r>
        <w:rPr>
          <w:b/>
        </w:rPr>
        <w:t xml:space="preserve">b)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</w:t>
      </w:r>
      <w:r w:rsidR="0095231D">
        <w:t>vedená v nasledujúcom prehľade:</w:t>
      </w:r>
    </w:p>
    <w:p w:rsidR="0095231D" w:rsidRDefault="0095231D" w:rsidP="0095231D">
      <w:pPr>
        <w:pStyle w:val="Zkladntext"/>
      </w:pPr>
    </w:p>
    <w:p w:rsidR="006F3B99" w:rsidRDefault="006F3B99" w:rsidP="0095231D">
      <w:pPr>
        <w:pStyle w:val="Zkladntext"/>
      </w:pPr>
    </w:p>
    <w:p w:rsidR="00D221D0" w:rsidRPr="00D221D0" w:rsidRDefault="00D221D0" w:rsidP="00CA441D">
      <w:pPr>
        <w:pStyle w:val="Zkladntext"/>
        <w:rPr>
          <w:b/>
        </w:rPr>
      </w:pPr>
    </w:p>
    <w:p w:rsidR="00D221D0" w:rsidRDefault="00D221D0" w:rsidP="00CA441D">
      <w:pPr>
        <w:pStyle w:val="Zkladntext"/>
      </w:pPr>
    </w:p>
    <w:bookmarkStart w:id="24" w:name="_MON_1424079205"/>
    <w:bookmarkStart w:id="25" w:name="_MON_1424426831"/>
    <w:bookmarkStart w:id="26" w:name="_MON_1424884493"/>
    <w:bookmarkStart w:id="27" w:name="_MON_1454930238"/>
    <w:bookmarkStart w:id="28" w:name="_MON_1456654564"/>
    <w:bookmarkStart w:id="29" w:name="_MON_1457094237"/>
    <w:bookmarkStart w:id="30" w:name="_MON_1392579777"/>
    <w:bookmarkStart w:id="31" w:name="_MON_1392895674"/>
    <w:bookmarkEnd w:id="24"/>
    <w:bookmarkEnd w:id="25"/>
    <w:bookmarkEnd w:id="26"/>
    <w:bookmarkEnd w:id="27"/>
    <w:bookmarkEnd w:id="28"/>
    <w:bookmarkEnd w:id="29"/>
    <w:bookmarkEnd w:id="30"/>
    <w:bookmarkEnd w:id="31"/>
    <w:bookmarkStart w:id="32" w:name="_MON_1421757853"/>
    <w:bookmarkEnd w:id="32"/>
    <w:p w:rsidR="0095231D" w:rsidRDefault="00B7672B" w:rsidP="0095231D">
      <w:pPr>
        <w:pStyle w:val="Zkladntext"/>
      </w:pPr>
      <w:r>
        <w:object w:dxaOrig="9044" w:dyaOrig="6093">
          <v:shape id="_x0000_i1033" type="#_x0000_t75" style="width:440.25pt;height:331.5pt" o:ole="" o:preferrelative="f">
            <v:imagedata r:id="rId19" o:title=""/>
            <o:lock v:ext="edit" aspectratio="f"/>
          </v:shape>
          <o:OLEObject Type="Embed" ProgID="Excel.Sheet.12" ShapeID="_x0000_i1033" DrawAspect="Content" ObjectID="_1516445523" r:id="rId20"/>
        </w:object>
      </w:r>
    </w:p>
    <w:p w:rsidR="0095231D" w:rsidRDefault="0095231D" w:rsidP="0095231D">
      <w:pPr>
        <w:pStyle w:val="Zkladntext"/>
      </w:pPr>
    </w:p>
    <w:p w:rsidR="006F3B99" w:rsidRPr="003A1A92" w:rsidRDefault="006F3B99" w:rsidP="00F1373A">
      <w:pPr>
        <w:pStyle w:val="Zkladntext"/>
        <w:ind w:left="0"/>
      </w:pPr>
    </w:p>
    <w:p w:rsidR="00807355" w:rsidRDefault="00807355" w:rsidP="00CA441D">
      <w:pPr>
        <w:pStyle w:val="Zkladntext"/>
      </w:pPr>
      <w:r>
        <w:t>Súčasťo</w:t>
      </w:r>
      <w:r w:rsidR="003A1A92">
        <w:t>u tabuľky</w:t>
      </w:r>
      <w:r>
        <w:t xml:space="preserve"> o vekovej štruktúre pohľadávok  nie je odložená daňová pohľadávka (účet 481</w:t>
      </w:r>
      <w:r w:rsidRPr="00761E3B">
        <w:t xml:space="preserve">) </w:t>
      </w:r>
      <w:r>
        <w:t>a čistá hodnota zákazky (účet 316). Spoločnosť nie je povinná účtovať o odloženej dani a pre účtovanie čistej hodnoty zákazky nemala náplň.</w:t>
      </w:r>
    </w:p>
    <w:p w:rsidR="00D221D0" w:rsidRDefault="00D221D0" w:rsidP="00D221D0">
      <w:pPr>
        <w:pStyle w:val="Zkladntext"/>
      </w:pPr>
    </w:p>
    <w:p w:rsidR="006F3B99" w:rsidRDefault="006F3B99" w:rsidP="00D221D0">
      <w:pPr>
        <w:pStyle w:val="Zkladntext"/>
      </w:pPr>
    </w:p>
    <w:p w:rsidR="00367A6E" w:rsidRDefault="000B122B" w:rsidP="00142DDE">
      <w:pPr>
        <w:pStyle w:val="Zkladntext"/>
      </w:pPr>
      <w:r>
        <w:t>Pohľadávky Spoločnosti nie sú zabezpečené záložným právom</w:t>
      </w:r>
    </w:p>
    <w:p w:rsidR="00367A6E" w:rsidRPr="00423AFA" w:rsidRDefault="00367A6E" w:rsidP="00142DDE">
      <w:pPr>
        <w:pStyle w:val="Zkladntext"/>
      </w:pPr>
    </w:p>
    <w:p w:rsidR="004A4D80" w:rsidRDefault="004A4D80" w:rsidP="00CA441D">
      <w:pPr>
        <w:pStyle w:val="Zkladntext"/>
        <w:rPr>
          <w:sz w:val="20"/>
        </w:rPr>
      </w:pPr>
    </w:p>
    <w:p w:rsidR="0095231D" w:rsidRPr="00D221D0" w:rsidRDefault="0095231D" w:rsidP="00CA441D">
      <w:pPr>
        <w:pStyle w:val="Zkladntext"/>
        <w:rPr>
          <w:sz w:val="20"/>
        </w:rPr>
      </w:pPr>
    </w:p>
    <w:p w:rsidR="00CA441D" w:rsidRPr="00D221D0" w:rsidRDefault="00E507D8" w:rsidP="00D221D0">
      <w:pPr>
        <w:pStyle w:val="Nadpis2"/>
        <w:ind w:left="100"/>
        <w:rPr>
          <w:sz w:val="20"/>
        </w:rPr>
      </w:pPr>
      <w:bookmarkStart w:id="33" w:name="_Toc530739905"/>
      <w:r>
        <w:rPr>
          <w:sz w:val="20"/>
        </w:rPr>
        <w:t xml:space="preserve">5.    </w:t>
      </w:r>
      <w:r w:rsidR="00D221D0" w:rsidRPr="00D221D0">
        <w:rPr>
          <w:sz w:val="20"/>
        </w:rPr>
        <w:t>FINANČNÉ ÚČTY</w:t>
      </w:r>
      <w:bookmarkEnd w:id="33"/>
    </w:p>
    <w:p w:rsidR="00CA441D" w:rsidRDefault="00CA441D" w:rsidP="00CA441D">
      <w:pPr>
        <w:pStyle w:val="Zkladntext"/>
      </w:pPr>
    </w:p>
    <w:p w:rsidR="00442157" w:rsidRPr="00E57394" w:rsidRDefault="00CA441D" w:rsidP="00E57394">
      <w:pPr>
        <w:pStyle w:val="Zkladntext"/>
      </w:pPr>
      <w:r>
        <w:t xml:space="preserve">Ako finančné účty sú vykázané peniaze v pokladnici, účty v bankách a </w:t>
      </w:r>
      <w:r w:rsidR="000B122B">
        <w:t>ceniny</w:t>
      </w:r>
      <w:r>
        <w:t>. Účtami v bankách môže Spoločnosť voľne disponovať</w:t>
      </w:r>
      <w:r w:rsidR="00E507D8">
        <w:rPr>
          <w:b/>
        </w:rPr>
        <w:t xml:space="preserve"> </w:t>
      </w:r>
    </w:p>
    <w:p w:rsidR="00E507D8" w:rsidRPr="00D221D0" w:rsidRDefault="00E507D8" w:rsidP="00CA441D">
      <w:pPr>
        <w:pStyle w:val="Zkladntext"/>
        <w:rPr>
          <w:b/>
        </w:rPr>
      </w:pPr>
    </w:p>
    <w:p w:rsidR="00D221D0" w:rsidRDefault="00D221D0" w:rsidP="00CA441D">
      <w:pPr>
        <w:pStyle w:val="Zkladntext"/>
      </w:pPr>
    </w:p>
    <w:bookmarkStart w:id="34" w:name="_MON_1424426974"/>
    <w:bookmarkStart w:id="35" w:name="_MON_1454930325"/>
    <w:bookmarkStart w:id="36" w:name="_MON_1455267626"/>
    <w:bookmarkStart w:id="37" w:name="_MON_1456654638"/>
    <w:bookmarkStart w:id="38" w:name="_MON_1392580063"/>
    <w:bookmarkStart w:id="39" w:name="_MON_1421758696"/>
    <w:bookmarkEnd w:id="34"/>
    <w:bookmarkEnd w:id="35"/>
    <w:bookmarkEnd w:id="36"/>
    <w:bookmarkEnd w:id="37"/>
    <w:bookmarkEnd w:id="38"/>
    <w:bookmarkEnd w:id="39"/>
    <w:bookmarkStart w:id="40" w:name="_MON_1424262353"/>
    <w:bookmarkEnd w:id="40"/>
    <w:p w:rsidR="00D221D0" w:rsidRDefault="00B7672B" w:rsidP="00D221D0">
      <w:pPr>
        <w:pStyle w:val="Zkladntext"/>
      </w:pPr>
      <w:r w:rsidRPr="00003C63">
        <w:object w:dxaOrig="9032" w:dyaOrig="1895">
          <v:shape id="_x0000_i1034" type="#_x0000_t75" style="width:441pt;height:102.75pt" o:ole="" o:preferrelative="f">
            <v:imagedata r:id="rId21" o:title=""/>
            <o:lock v:ext="edit" aspectratio="f"/>
          </v:shape>
          <o:OLEObject Type="Embed" ProgID="Excel.Sheet.12" ShapeID="_x0000_i1034" DrawAspect="Content" ObjectID="_1516445524" r:id="rId22"/>
        </w:object>
      </w:r>
      <w:bookmarkStart w:id="41" w:name="_Toc530739906"/>
    </w:p>
    <w:bookmarkEnd w:id="41"/>
    <w:p w:rsidR="004262D7" w:rsidRPr="00D221D0" w:rsidRDefault="004262D7" w:rsidP="00D221D0">
      <w:pPr>
        <w:pStyle w:val="Zkladntext"/>
        <w:ind w:left="0"/>
        <w:jc w:val="left"/>
        <w:rPr>
          <w:b/>
        </w:rPr>
      </w:pPr>
    </w:p>
    <w:p w:rsidR="00127C86" w:rsidRDefault="00127C86" w:rsidP="00127C86"/>
    <w:p w:rsidR="003A1A92" w:rsidRDefault="003A1A92" w:rsidP="00127C86"/>
    <w:p w:rsidR="003A1A92" w:rsidRDefault="003A1A92" w:rsidP="00127C86"/>
    <w:p w:rsidR="003A1A92" w:rsidRPr="003A1A92" w:rsidRDefault="003A1A92" w:rsidP="00127C86">
      <w:pPr>
        <w:rPr>
          <w:b/>
        </w:rPr>
      </w:pPr>
    </w:p>
    <w:p w:rsidR="003A1A92" w:rsidRDefault="003A1A92" w:rsidP="00127C86">
      <w:pPr>
        <w:rPr>
          <w:b/>
        </w:rPr>
      </w:pPr>
      <w:r w:rsidRPr="003A1A92">
        <w:rPr>
          <w:b/>
        </w:rPr>
        <w:t xml:space="preserve">6. </w:t>
      </w:r>
      <w:r>
        <w:rPr>
          <w:b/>
        </w:rPr>
        <w:t xml:space="preserve"> </w:t>
      </w:r>
      <w:r w:rsidRPr="003A1A92">
        <w:rPr>
          <w:b/>
        </w:rPr>
        <w:t>VLASTNÉ AKCIE</w:t>
      </w:r>
    </w:p>
    <w:p w:rsidR="003A1A92" w:rsidRDefault="003A1A92" w:rsidP="00127C86">
      <w:pPr>
        <w:rPr>
          <w:b/>
        </w:rPr>
      </w:pPr>
    </w:p>
    <w:bookmarkStart w:id="42" w:name="_MON_1487236685"/>
    <w:bookmarkEnd w:id="42"/>
    <w:p w:rsidR="003A1A92" w:rsidRDefault="001842F0" w:rsidP="00127C86">
      <w:pPr>
        <w:rPr>
          <w:b/>
        </w:rPr>
      </w:pPr>
      <w:r w:rsidRPr="008D6102">
        <w:rPr>
          <w:b/>
        </w:rPr>
        <w:object w:dxaOrig="9620" w:dyaOrig="7860">
          <v:shape id="_x0000_i1027" type="#_x0000_t75" style="width:480.75pt;height:392.25pt" o:ole="">
            <v:imagedata r:id="rId23" o:title=""/>
          </v:shape>
          <o:OLEObject Type="Embed" ProgID="Excel.Sheet.12" ShapeID="_x0000_i1027" DrawAspect="Content" ObjectID="_1516445525" r:id="rId24"/>
        </w:object>
      </w:r>
    </w:p>
    <w:p w:rsidR="003A1A92" w:rsidRDefault="003A1A92" w:rsidP="00127C86">
      <w:pPr>
        <w:rPr>
          <w:b/>
        </w:rPr>
      </w:pPr>
    </w:p>
    <w:p w:rsidR="003A1A92" w:rsidRDefault="003A1A92" w:rsidP="00127C86">
      <w:r w:rsidRPr="003A1A92">
        <w:t>Spoločnosť nemá pre túto informáciu nápl</w:t>
      </w:r>
      <w:r>
        <w:t>ň</w:t>
      </w:r>
      <w:r w:rsidR="001842F0">
        <w:t>.</w:t>
      </w:r>
    </w:p>
    <w:p w:rsidR="003A1A92" w:rsidRPr="003A1A92" w:rsidRDefault="003A1A92" w:rsidP="00127C86"/>
    <w:p w:rsidR="003A1A92" w:rsidRPr="00127C86" w:rsidRDefault="003A1A92" w:rsidP="00127C86"/>
    <w:p w:rsidR="00491AF0" w:rsidRPr="00FF288F" w:rsidRDefault="00491AF0" w:rsidP="00FF288F">
      <w:pPr>
        <w:pStyle w:val="Nadpis1"/>
        <w:numPr>
          <w:ilvl w:val="0"/>
          <w:numId w:val="0"/>
        </w:numPr>
        <w:rPr>
          <w:sz w:val="22"/>
          <w:u w:val="single"/>
        </w:rPr>
      </w:pPr>
      <w:r w:rsidRPr="00FF288F">
        <w:rPr>
          <w:sz w:val="22"/>
          <w:u w:val="single"/>
        </w:rPr>
        <w:t>Informácie o údajoch na strane pasív súvahy</w:t>
      </w:r>
    </w:p>
    <w:p w:rsidR="00F2417C" w:rsidRDefault="00F2417C" w:rsidP="001842F0">
      <w:pPr>
        <w:pStyle w:val="Zkladntext"/>
        <w:ind w:left="0"/>
      </w:pPr>
    </w:p>
    <w:p w:rsidR="00FF288F" w:rsidRPr="00E57394" w:rsidRDefault="00E507D8" w:rsidP="00E57394">
      <w:pPr>
        <w:pStyle w:val="Nadpis2"/>
      </w:pPr>
      <w:bookmarkStart w:id="43" w:name="_Toc530739908"/>
      <w:r>
        <w:t xml:space="preserve">1.  </w:t>
      </w:r>
      <w:r w:rsidR="00FF288F">
        <w:t>VLASTNÉ IMANIE</w:t>
      </w:r>
    </w:p>
    <w:p w:rsidR="005B3E9D" w:rsidRPr="00FF288F" w:rsidRDefault="00E507D8" w:rsidP="00E507D8">
      <w:pPr>
        <w:pStyle w:val="Zkladntext"/>
        <w:ind w:left="0"/>
        <w:rPr>
          <w:b/>
        </w:rPr>
      </w:pPr>
      <w:r>
        <w:rPr>
          <w:b/>
        </w:rPr>
        <w:t xml:space="preserve">     </w:t>
      </w:r>
      <w:r w:rsidR="005B3E9D" w:rsidRPr="00FF288F">
        <w:rPr>
          <w:b/>
        </w:rPr>
        <w:t xml:space="preserve">Rozdelenie účtovného zisku alebo </w:t>
      </w:r>
      <w:proofErr w:type="spellStart"/>
      <w:r w:rsidR="005B3E9D" w:rsidRPr="00FF288F">
        <w:rPr>
          <w:b/>
        </w:rPr>
        <w:t>vysporiadanie</w:t>
      </w:r>
      <w:proofErr w:type="spellEnd"/>
      <w:r w:rsidR="005B3E9D" w:rsidRPr="00FF288F">
        <w:rPr>
          <w:b/>
        </w:rPr>
        <w:t xml:space="preserve"> účtovnej straty </w:t>
      </w:r>
      <w:r w:rsidR="000059F8">
        <w:rPr>
          <w:b/>
        </w:rPr>
        <w:t xml:space="preserve">za </w:t>
      </w:r>
      <w:r>
        <w:rPr>
          <w:b/>
        </w:rPr>
        <w:t xml:space="preserve">  </w:t>
      </w:r>
      <w:r w:rsidR="000059F8">
        <w:rPr>
          <w:b/>
        </w:rPr>
        <w:t>predchádzajúci rok</w:t>
      </w:r>
    </w:p>
    <w:p w:rsidR="005B3E9D" w:rsidRPr="00FF288F" w:rsidRDefault="005B3E9D" w:rsidP="005B3E9D">
      <w:pPr>
        <w:rPr>
          <w:b/>
        </w:rPr>
      </w:pPr>
    </w:p>
    <w:p w:rsidR="00491AF0" w:rsidRDefault="005B3E9D" w:rsidP="00491AF0">
      <w:r>
        <w:t xml:space="preserve">        tab. č. 1</w:t>
      </w:r>
    </w:p>
    <w:p w:rsidR="0095231D" w:rsidRDefault="0095231D" w:rsidP="00491AF0"/>
    <w:bookmarkStart w:id="44" w:name="_MON_1454930366"/>
    <w:bookmarkEnd w:id="44"/>
    <w:bookmarkStart w:id="45" w:name="_MON_1424885235"/>
    <w:bookmarkEnd w:id="45"/>
    <w:p w:rsidR="0095231D" w:rsidRDefault="001B5827" w:rsidP="00E507D8">
      <w:pPr>
        <w:ind w:left="300"/>
      </w:pPr>
      <w:r>
        <w:object w:dxaOrig="9310" w:dyaOrig="3249">
          <v:shape id="_x0000_i1028" type="#_x0000_t75" style="width:446.25pt;height:156pt" o:ole="">
            <v:imagedata r:id="rId25" o:title=""/>
          </v:shape>
          <o:OLEObject Type="Embed" ProgID="Excel.Sheet.12" ShapeID="_x0000_i1028" DrawAspect="Content" ObjectID="_1516445526" r:id="rId26"/>
        </w:object>
      </w:r>
    </w:p>
    <w:p w:rsidR="001842F0" w:rsidRDefault="001842F0" w:rsidP="00491AF0"/>
    <w:p w:rsidR="001842F0" w:rsidRDefault="001842F0" w:rsidP="00491AF0"/>
    <w:p w:rsidR="00E507D8" w:rsidRDefault="00E507D8" w:rsidP="00491AF0">
      <w:r>
        <w:t xml:space="preserve">        tab. č. 2 </w:t>
      </w:r>
    </w:p>
    <w:bookmarkStart w:id="46" w:name="_MON_1392902912"/>
    <w:bookmarkStart w:id="47" w:name="_MON_1392903174"/>
    <w:bookmarkStart w:id="48" w:name="_MON_1421758985"/>
    <w:bookmarkStart w:id="49" w:name="_MON_1421759089"/>
    <w:bookmarkStart w:id="50" w:name="_MON_1421759109"/>
    <w:bookmarkStart w:id="51" w:name="_MON_1421759126"/>
    <w:bookmarkStart w:id="52" w:name="_MON_1421759158"/>
    <w:bookmarkStart w:id="53" w:name="_MON_1421759380"/>
    <w:bookmarkStart w:id="54" w:name="_MON_1424079571"/>
    <w:bookmarkStart w:id="55" w:name="_MON_1424079591"/>
    <w:bookmarkStart w:id="56" w:name="_MON_1424079654"/>
    <w:bookmarkStart w:id="57" w:name="_MON_1424079684"/>
    <w:bookmarkStart w:id="58" w:name="_MON_1424427026"/>
    <w:bookmarkStart w:id="59" w:name="_MON_1424427090"/>
    <w:bookmarkStart w:id="60" w:name="_MON_1424885259"/>
    <w:bookmarkStart w:id="61" w:name="_MON_1424885304"/>
    <w:bookmarkStart w:id="62" w:name="_MON_1424885345"/>
    <w:bookmarkStart w:id="63" w:name="_MON_1454930384"/>
    <w:bookmarkStart w:id="64" w:name="_MON_1456654721"/>
    <w:bookmarkStart w:id="65" w:name="_MON_1457095481"/>
    <w:bookmarkStart w:id="66" w:name="_MON_1457095505"/>
    <w:bookmarkStart w:id="67" w:name="_MON_1392902417"/>
    <w:bookmarkStart w:id="68" w:name="_MON_1392902451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2902809"/>
    <w:bookmarkEnd w:id="69"/>
    <w:p w:rsidR="00635714" w:rsidRDefault="001B5827" w:rsidP="00491AF0">
      <w:pPr>
        <w:pStyle w:val="Zkladntext"/>
      </w:pPr>
      <w:r w:rsidRPr="000059F8">
        <w:object w:dxaOrig="8501" w:dyaOrig="2837">
          <v:shape id="_x0000_i1029" type="#_x0000_t75" style="width:444pt;height:147.75pt" o:ole="">
            <v:imagedata r:id="rId27" o:title=""/>
          </v:shape>
          <o:OLEObject Type="Embed" ProgID="Excel.Sheet.12" ShapeID="_x0000_i1029" DrawAspect="Content" ObjectID="_1516445527" r:id="rId28"/>
        </w:object>
      </w:r>
    </w:p>
    <w:p w:rsidR="00E507D8" w:rsidRDefault="00E507D8" w:rsidP="00491AF0">
      <w:pPr>
        <w:pStyle w:val="Zkladntext"/>
      </w:pPr>
    </w:p>
    <w:p w:rsidR="00635714" w:rsidRDefault="00635714" w:rsidP="00127C86">
      <w:pPr>
        <w:pStyle w:val="Zkladntext"/>
        <w:ind w:left="0"/>
      </w:pPr>
    </w:p>
    <w:p w:rsidR="00127C86" w:rsidRPr="00E57394" w:rsidRDefault="00E57394" w:rsidP="00E57394">
      <w:pPr>
        <w:pStyle w:val="Zkladntext"/>
        <w:ind w:left="0"/>
      </w:pPr>
      <w:r>
        <w:t xml:space="preserve"> </w:t>
      </w:r>
    </w:p>
    <w:p w:rsidR="00202799" w:rsidRPr="00202799" w:rsidRDefault="00202799" w:rsidP="00202799"/>
    <w:p w:rsidR="00491AF0" w:rsidRPr="00E57394" w:rsidRDefault="00E507D8" w:rsidP="00E57394">
      <w:pPr>
        <w:pStyle w:val="Nadpis2"/>
        <w:rPr>
          <w:sz w:val="20"/>
        </w:rPr>
      </w:pPr>
      <w:r>
        <w:rPr>
          <w:sz w:val="20"/>
        </w:rPr>
        <w:t xml:space="preserve">2.   </w:t>
      </w:r>
      <w:r w:rsidR="00FF288F" w:rsidRPr="00FF288F">
        <w:rPr>
          <w:sz w:val="20"/>
        </w:rPr>
        <w:t>REZERV</w:t>
      </w:r>
      <w:bookmarkEnd w:id="43"/>
      <w:r w:rsidR="00E57394">
        <w:rPr>
          <w:sz w:val="20"/>
        </w:rPr>
        <w:t>Y</w:t>
      </w:r>
    </w:p>
    <w:p w:rsidR="00FF288F" w:rsidRDefault="00E507D8" w:rsidP="00127C86">
      <w:pPr>
        <w:pStyle w:val="Zkladntext"/>
        <w:ind w:hanging="326"/>
      </w:pPr>
      <w:r>
        <w:rPr>
          <w:b/>
        </w:rPr>
        <w:t xml:space="preserve">    </w:t>
      </w:r>
      <w:r w:rsidR="00FF288F" w:rsidRPr="00FF288F">
        <w:rPr>
          <w:b/>
        </w:rPr>
        <w:t xml:space="preserve">Informácie </w:t>
      </w:r>
      <w:r w:rsidR="00491AF0" w:rsidRPr="00FF288F">
        <w:rPr>
          <w:b/>
        </w:rPr>
        <w:t>o rezervách za bežné účtovné obdobie je uvedený v nasledujúc</w:t>
      </w:r>
      <w:r w:rsidR="00D75116" w:rsidRPr="00FF288F">
        <w:rPr>
          <w:b/>
        </w:rPr>
        <w:t>om</w:t>
      </w:r>
      <w:r w:rsidR="00491AF0" w:rsidRPr="00FF288F">
        <w:rPr>
          <w:b/>
        </w:rPr>
        <w:t xml:space="preserve"> </w:t>
      </w:r>
      <w:r w:rsidR="00D75116" w:rsidRPr="00FF288F">
        <w:rPr>
          <w:b/>
        </w:rPr>
        <w:t>prehľade</w:t>
      </w:r>
      <w:r w:rsidR="00491AF0" w:rsidRPr="00F2417C">
        <w:t>:</w:t>
      </w:r>
    </w:p>
    <w:p w:rsidR="00127C86" w:rsidRDefault="00127C86" w:rsidP="00127C86">
      <w:pPr>
        <w:pStyle w:val="Zkladntext"/>
        <w:ind w:hanging="326"/>
      </w:pPr>
    </w:p>
    <w:p w:rsidR="00491AF0" w:rsidRDefault="00491AF0" w:rsidP="00491AF0">
      <w:pPr>
        <w:pStyle w:val="Zkladntext"/>
        <w:jc w:val="left"/>
      </w:pPr>
    </w:p>
    <w:bookmarkStart w:id="70" w:name="_MON_1392898568"/>
    <w:bookmarkStart w:id="71" w:name="_MON_1393665261"/>
    <w:bookmarkStart w:id="72" w:name="_MON_1393665435"/>
    <w:bookmarkStart w:id="73" w:name="_MON_1421833759"/>
    <w:bookmarkStart w:id="74" w:name="_MON_1421833824"/>
    <w:bookmarkStart w:id="75" w:name="_MON_1421833840"/>
    <w:bookmarkStart w:id="76" w:name="_MON_1421833848"/>
    <w:bookmarkStart w:id="77" w:name="_MON_1421833857"/>
    <w:bookmarkStart w:id="78" w:name="_MON_1421833864"/>
    <w:bookmarkStart w:id="79" w:name="_MON_1421833870"/>
    <w:bookmarkStart w:id="80" w:name="_MON_1421833890"/>
    <w:bookmarkStart w:id="81" w:name="_MON_1424079724"/>
    <w:bookmarkStart w:id="82" w:name="_MON_1424079871"/>
    <w:bookmarkStart w:id="83" w:name="_MON_1424262748"/>
    <w:bookmarkStart w:id="84" w:name="_MON_1424885391"/>
    <w:bookmarkStart w:id="85" w:name="_MON_1424885409"/>
    <w:bookmarkStart w:id="86" w:name="_MON_1424885421"/>
    <w:bookmarkStart w:id="87" w:name="_MON_1424885430"/>
    <w:bookmarkStart w:id="88" w:name="_MON_1454930408"/>
    <w:bookmarkStart w:id="89" w:name="_MON_1456654779"/>
    <w:bookmarkStart w:id="90" w:name="_MON_1456654958"/>
    <w:bookmarkStart w:id="91" w:name="_MON_1457095608"/>
    <w:bookmarkStart w:id="92" w:name="_MON_1457095673"/>
    <w:bookmarkStart w:id="93" w:name="_MON_1392896286"/>
    <w:bookmarkStart w:id="94" w:name="_MON_1392897183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Start w:id="95" w:name="_MON_1392897226"/>
    <w:bookmarkEnd w:id="95"/>
    <w:p w:rsidR="00B12204" w:rsidRDefault="001B5827" w:rsidP="009D0700">
      <w:pPr>
        <w:ind w:left="426"/>
      </w:pPr>
      <w:r>
        <w:object w:dxaOrig="8772" w:dyaOrig="8329">
          <v:shape id="_x0000_i1030" type="#_x0000_t75" style="width:440.25pt;height:465.75pt" o:ole="" o:preferrelative="f">
            <v:imagedata r:id="rId29" o:title=""/>
            <o:lock v:ext="edit" aspectratio="f"/>
          </v:shape>
          <o:OLEObject Type="Embed" ProgID="Excel.Sheet.12" ShapeID="_x0000_i1030" DrawAspect="Content" ObjectID="_1516445528" r:id="rId30"/>
        </w:object>
      </w:r>
    </w:p>
    <w:p w:rsidR="00AE71CF" w:rsidRPr="00E57394" w:rsidRDefault="00AE71CF" w:rsidP="00E57394">
      <w:pPr>
        <w:rPr>
          <w:sz w:val="18"/>
        </w:rPr>
      </w:pPr>
    </w:p>
    <w:p w:rsidR="004A22AD" w:rsidRDefault="004A22AD" w:rsidP="009B60B7">
      <w:pPr>
        <w:pStyle w:val="Zkladntext"/>
        <w:jc w:val="left"/>
      </w:pPr>
    </w:p>
    <w:p w:rsidR="00491AF0" w:rsidRPr="003F6E29" w:rsidRDefault="003F6E29" w:rsidP="009B60B7">
      <w:pPr>
        <w:pStyle w:val="Zkladntext"/>
        <w:jc w:val="left"/>
      </w:pPr>
      <w:r w:rsidRPr="003F6E29">
        <w:t xml:space="preserve">Dlhodobé rezervy  - Spoločnosť </w:t>
      </w:r>
      <w:r w:rsidR="00127C86">
        <w:t xml:space="preserve">v roku </w:t>
      </w:r>
      <w:r w:rsidR="00404062">
        <w:t>2015</w:t>
      </w:r>
      <w:r w:rsidR="00127C86">
        <w:t xml:space="preserve"> </w:t>
      </w:r>
      <w:r w:rsidR="00F93662">
        <w:t>tvorila na zamestnancov</w:t>
      </w:r>
      <w:r w:rsidRPr="003F6E29">
        <w:t xml:space="preserve"> rezervu na odchodné</w:t>
      </w:r>
      <w:r w:rsidR="00F93662">
        <w:t>.</w:t>
      </w:r>
      <w:r w:rsidRPr="003F6E29">
        <w:t xml:space="preserve"> </w:t>
      </w:r>
      <w:r w:rsidR="00E43817">
        <w:t xml:space="preserve">V priebehu </w:t>
      </w:r>
      <w:r w:rsidR="00404062">
        <w:t>roka 2015</w:t>
      </w:r>
      <w:r w:rsidR="00E43817">
        <w:t xml:space="preserve"> k čerpaniu týchto rezerv nedošlo</w:t>
      </w:r>
      <w:r w:rsidRPr="003F6E29">
        <w:t xml:space="preserve"> </w:t>
      </w:r>
    </w:p>
    <w:p w:rsidR="00491AF0" w:rsidRPr="003F6E29" w:rsidRDefault="00491AF0" w:rsidP="00491AF0">
      <w:pPr>
        <w:pStyle w:val="Zkladntext"/>
        <w:rPr>
          <w:highlight w:val="yellow"/>
        </w:rPr>
      </w:pPr>
    </w:p>
    <w:p w:rsidR="004A22AD" w:rsidRDefault="004A22AD" w:rsidP="00ED28EE">
      <w:pPr>
        <w:pStyle w:val="Zkladntext"/>
      </w:pPr>
      <w:r w:rsidRPr="004A22AD">
        <w:t xml:space="preserve">Krátkodobé rezervy </w:t>
      </w:r>
    </w:p>
    <w:p w:rsidR="00ED28EE" w:rsidRDefault="004A22AD" w:rsidP="00542D10">
      <w:pPr>
        <w:pStyle w:val="Zkladntext"/>
        <w:numPr>
          <w:ilvl w:val="0"/>
          <w:numId w:val="8"/>
        </w:numPr>
      </w:pPr>
      <w:r w:rsidRPr="004A22AD">
        <w:t>boli vytvorené</w:t>
      </w:r>
      <w:r>
        <w:t xml:space="preserve"> na mzdy  za nevyčerpanú dovolenku vrátane poistného  na základe prepočtu: nevyčerpaná dovolenka v hodinách * priemerná mzda/hod za IV.Q 201</w:t>
      </w:r>
      <w:r w:rsidR="00404062">
        <w:t>5</w:t>
      </w:r>
      <w:r>
        <w:t>. Poistné k nevyčerpaným dovolenkám (ako základu)  bolo vypočítané vo výške 35,2%</w:t>
      </w:r>
    </w:p>
    <w:p w:rsidR="00202799" w:rsidRPr="003A1A92" w:rsidRDefault="004A22AD" w:rsidP="003A1A92">
      <w:pPr>
        <w:pStyle w:val="Zkladntext"/>
        <w:numPr>
          <w:ilvl w:val="0"/>
          <w:numId w:val="8"/>
        </w:numPr>
      </w:pPr>
      <w:r>
        <w:t xml:space="preserve">rezerva na nevyfakturované ročné zúčtovanie </w:t>
      </w:r>
      <w:r w:rsidR="00127C86">
        <w:t xml:space="preserve">spotrebovaných </w:t>
      </w:r>
      <w:r>
        <w:t>energií súvisiace s nájmom bola vytvorená na úrovni ročného zúčtovania minulého roka</w:t>
      </w:r>
      <w:r w:rsidR="00141B96">
        <w:t xml:space="preserve"> a rezerva za poskytnuté a nevyfakturované služby kvalifikovaným </w:t>
      </w:r>
      <w:r w:rsidR="003A1A92">
        <w:t>odhadom</w:t>
      </w:r>
    </w:p>
    <w:p w:rsidR="00202799" w:rsidRDefault="00202799" w:rsidP="00491AF0">
      <w:pPr>
        <w:pStyle w:val="Zkladntext"/>
      </w:pPr>
    </w:p>
    <w:p w:rsidR="00202799" w:rsidRDefault="00202799" w:rsidP="00491AF0">
      <w:pPr>
        <w:pStyle w:val="Zkladntext"/>
      </w:pPr>
    </w:p>
    <w:p w:rsidR="004A22AD" w:rsidRPr="00D50DC3" w:rsidRDefault="004A22AD" w:rsidP="00491AF0">
      <w:pPr>
        <w:pStyle w:val="Zkladntext"/>
      </w:pPr>
    </w:p>
    <w:p w:rsidR="00491AF0" w:rsidRPr="00FF288F" w:rsidRDefault="00202799" w:rsidP="00FF288F">
      <w:pPr>
        <w:pStyle w:val="Nadpis2"/>
        <w:rPr>
          <w:sz w:val="20"/>
        </w:rPr>
      </w:pPr>
      <w:bookmarkStart w:id="96" w:name="_Toc530739909"/>
      <w:r>
        <w:rPr>
          <w:sz w:val="20"/>
        </w:rPr>
        <w:t xml:space="preserve">3.   </w:t>
      </w:r>
      <w:r w:rsidR="00FF288F" w:rsidRPr="00FF288F">
        <w:rPr>
          <w:sz w:val="20"/>
        </w:rPr>
        <w:t>ZÁVÄZKY</w:t>
      </w:r>
      <w:bookmarkEnd w:id="96"/>
    </w:p>
    <w:p w:rsidR="00491AF0" w:rsidRDefault="00202799" w:rsidP="00FF288F">
      <w:pPr>
        <w:pStyle w:val="Zkladntext"/>
        <w:ind w:left="0"/>
      </w:pPr>
      <w:r>
        <w:rPr>
          <w:b/>
        </w:rPr>
        <w:t xml:space="preserve">      </w:t>
      </w:r>
      <w:r w:rsidR="00491AF0" w:rsidRPr="004A22AD"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p w:rsidR="002A7CDF" w:rsidRDefault="00F26597" w:rsidP="009D0700">
      <w:pPr>
        <w:ind w:left="426"/>
      </w:pPr>
      <w:bookmarkStart w:id="97" w:name="_MON_1421834688"/>
      <w:bookmarkStart w:id="98" w:name="_MON_1421834751"/>
      <w:bookmarkStart w:id="99" w:name="_MON_1421835137"/>
      <w:bookmarkStart w:id="100" w:name="_MON_1424080081"/>
      <w:bookmarkStart w:id="101" w:name="_MON_1424427273"/>
      <w:bookmarkStart w:id="102" w:name="_MON_1454930498"/>
      <w:bookmarkStart w:id="103" w:name="_MON_1455267700"/>
      <w:bookmarkStart w:id="104" w:name="_MON_1456655188"/>
      <w:bookmarkStart w:id="105" w:name="_MON_1456655521"/>
      <w:bookmarkStart w:id="106" w:name="_MON_1457096046"/>
      <w:bookmarkStart w:id="107" w:name="_MON_1457096204"/>
      <w:bookmarkStart w:id="108" w:name="_MON_1457161784"/>
      <w:bookmarkStart w:id="109" w:name="_MON_1392906340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r>
        <w:rPr>
          <w:noProof/>
        </w:rPr>
        <w:pict>
          <v:shape id="_x0000_s1040" type="#_x0000_t75" style="position:absolute;left:0;text-align:left;margin-left:0;margin-top:-.65pt;width:409.55pt;height:159pt;z-index:251662336;mso-position-horizontal:left" o:preferrelative="f">
            <v:imagedata r:id="rId31" o:title=""/>
            <o:lock v:ext="edit" aspectratio="f"/>
            <w10:wrap type="square" side="right"/>
          </v:shape>
          <o:OLEObject Type="Embed" ProgID="Excel.Sheet.12" ShapeID="_x0000_s1040" DrawAspect="Content" ObjectID="_1516445535" r:id="rId32"/>
        </w:pict>
      </w:r>
      <w:r w:rsidR="00404062">
        <w:br w:type="textWrapping" w:clear="all"/>
      </w:r>
    </w:p>
    <w:p w:rsidR="00086A82" w:rsidRDefault="00086A82" w:rsidP="00491AF0">
      <w:pPr>
        <w:pStyle w:val="Zkladntext"/>
      </w:pPr>
    </w:p>
    <w:p w:rsidR="003A1A92" w:rsidRDefault="003A1A92" w:rsidP="003A1A92">
      <w:pPr>
        <w:pStyle w:val="Zkladntext"/>
      </w:pPr>
      <w:r>
        <w:t>Ako dlhodobé záväzky spoločnosť eviduje  záväzky zo sociálneho fondu. 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A1A92" w:rsidRDefault="003A1A92" w:rsidP="003A1A92">
      <w:pPr>
        <w:pStyle w:val="Zkladntext"/>
      </w:pPr>
    </w:p>
    <w:p w:rsidR="003A1A92" w:rsidRDefault="003A1A92" w:rsidP="003A1A92">
      <w:pPr>
        <w:pStyle w:val="Zkladntext"/>
        <w:tabs>
          <w:tab w:val="left" w:pos="8310"/>
        </w:tabs>
      </w:pPr>
      <w:r>
        <w:t>Záväzky nie sú kryté záložným právom</w:t>
      </w:r>
      <w:r>
        <w:tab/>
      </w:r>
    </w:p>
    <w:p w:rsidR="003A1A92" w:rsidRDefault="003A1A92" w:rsidP="003A1A92">
      <w:pPr>
        <w:pStyle w:val="Zkladntext"/>
      </w:pPr>
      <w:r>
        <w:t>Spoločnosť neeviduje záväzky z finančného prenájmu</w:t>
      </w:r>
    </w:p>
    <w:p w:rsidR="00E231BA" w:rsidRPr="003A1A92" w:rsidRDefault="00E231BA" w:rsidP="003A1A92">
      <w:pPr>
        <w:pStyle w:val="Nadpis2"/>
      </w:pPr>
    </w:p>
    <w:p w:rsidR="00A25722" w:rsidRPr="001842F0" w:rsidRDefault="00A25722" w:rsidP="00A25722">
      <w:pPr>
        <w:pStyle w:val="Zkladntext"/>
      </w:pPr>
    </w:p>
    <w:p w:rsidR="00202799" w:rsidRPr="003A1A92" w:rsidRDefault="00202799" w:rsidP="00FF288F">
      <w:pPr>
        <w:pStyle w:val="Nadpis2"/>
      </w:pPr>
      <w:bookmarkStart w:id="110" w:name="_Toc530739912"/>
    </w:p>
    <w:p w:rsidR="00E231BA" w:rsidRDefault="003A1A92" w:rsidP="00FF288F">
      <w:pPr>
        <w:pStyle w:val="Nadpis2"/>
        <w:rPr>
          <w:sz w:val="20"/>
        </w:rPr>
      </w:pPr>
      <w:r>
        <w:t>4</w:t>
      </w:r>
      <w:r w:rsidR="00202799">
        <w:t xml:space="preserve">.  </w:t>
      </w:r>
      <w:r w:rsidR="00FF288F" w:rsidRPr="00FF288F">
        <w:rPr>
          <w:sz w:val="20"/>
        </w:rPr>
        <w:t>BANKOVÉ ÚVERY</w:t>
      </w:r>
      <w:bookmarkEnd w:id="110"/>
    </w:p>
    <w:p w:rsidR="00FF288F" w:rsidRPr="00FF288F" w:rsidRDefault="00FF288F" w:rsidP="00FF288F"/>
    <w:p w:rsidR="00E231BA" w:rsidRPr="00FF6D28" w:rsidRDefault="00E231BA" w:rsidP="00FF6D28">
      <w:pPr>
        <w:pStyle w:val="Zkladntext"/>
        <w:ind w:left="0"/>
      </w:pPr>
    </w:p>
    <w:p w:rsidR="00086A82" w:rsidRDefault="00F26597" w:rsidP="00B25B81">
      <w:pPr>
        <w:pStyle w:val="Zkladntext"/>
      </w:pPr>
      <w:bookmarkStart w:id="111" w:name="_MON_1424885778"/>
      <w:bookmarkStart w:id="112" w:name="_MON_1454930534"/>
      <w:bookmarkStart w:id="113" w:name="_MON_1392907125"/>
      <w:bookmarkEnd w:id="111"/>
      <w:bookmarkEnd w:id="112"/>
      <w:bookmarkEnd w:id="113"/>
      <w:r>
        <w:rPr>
          <w:noProof/>
        </w:rPr>
        <w:pict>
          <v:shape id="_x0000_s1041" type="#_x0000_t75" style="position:absolute;left:0;text-align:left;margin-left:0;margin-top:-.6pt;width:400.5pt;height:239.25pt;z-index:251664384;mso-position-horizontal:left" o:preferrelative="f">
            <v:imagedata r:id="rId33" o:title=""/>
            <o:lock v:ext="edit" aspectratio="f"/>
            <w10:wrap type="square" side="right"/>
          </v:shape>
          <o:OLEObject Type="Embed" ProgID="Excel.Sheet.12" ShapeID="_x0000_s1041" DrawAspect="Content" ObjectID="_1516445536" r:id="rId34"/>
        </w:pict>
      </w:r>
      <w:r w:rsidR="00404062">
        <w:br w:type="textWrapping" w:clear="all"/>
      </w:r>
    </w:p>
    <w:p w:rsidR="00556096" w:rsidRDefault="00556096" w:rsidP="00E231BA">
      <w:pPr>
        <w:pStyle w:val="Zkladntext"/>
      </w:pPr>
    </w:p>
    <w:p w:rsidR="00E231BA" w:rsidRDefault="00791D89" w:rsidP="00E231BA">
      <w:pPr>
        <w:pStyle w:val="Zkladntext"/>
      </w:pPr>
      <w:r>
        <w:t>Spoločnosť má otvorený úverový limit do výšky 13 200 EUR. Jedná sa o</w:t>
      </w:r>
      <w:r w:rsidR="00202799">
        <w:t xml:space="preserve"> možnosť čerpania </w:t>
      </w:r>
      <w:r>
        <w:t>kontokorentn</w:t>
      </w:r>
      <w:r w:rsidR="00202799">
        <w:t>ého</w:t>
      </w:r>
      <w:r>
        <w:t xml:space="preserve"> úver</w:t>
      </w:r>
      <w:r w:rsidR="00202799">
        <w:t>u</w:t>
      </w:r>
      <w:r>
        <w:t xml:space="preserve"> pre</w:t>
      </w:r>
      <w:r w:rsidR="00406134">
        <w:t xml:space="preserve"> prevádzkové účely spoločnosti, ktorý k 31.12.</w:t>
      </w:r>
      <w:r w:rsidR="00404062">
        <w:t>2015</w:t>
      </w:r>
      <w:r w:rsidR="00406134">
        <w:t xml:space="preserve"> vykazuje nulový stav.</w:t>
      </w:r>
    </w:p>
    <w:p w:rsidR="00E231BA" w:rsidRDefault="00E231BA" w:rsidP="00E231BA">
      <w:pPr>
        <w:pStyle w:val="Zkladntext"/>
      </w:pPr>
    </w:p>
    <w:p w:rsidR="00E231BA" w:rsidRDefault="00B25B81" w:rsidP="00B25B81">
      <w:pPr>
        <w:pStyle w:val="Zkladntext"/>
      </w:pPr>
      <w:r>
        <w:t xml:space="preserve">Záruka - </w:t>
      </w:r>
      <w:proofErr w:type="spellStart"/>
      <w:r>
        <w:t>blankozmenka</w:t>
      </w:r>
      <w:proofErr w:type="spellEnd"/>
      <w:r>
        <w:t xml:space="preserve"> </w:t>
      </w:r>
      <w:proofErr w:type="spellStart"/>
      <w:r>
        <w:t>avalovaná</w:t>
      </w:r>
      <w:proofErr w:type="spellEnd"/>
      <w:r>
        <w:t xml:space="preserve"> tretími stranami.</w:t>
      </w:r>
      <w:r w:rsidR="00E231BA">
        <w:t xml:space="preserve"> </w:t>
      </w:r>
      <w:r>
        <w:t xml:space="preserve"> </w:t>
      </w:r>
    </w:p>
    <w:p w:rsidR="00FF288F" w:rsidRDefault="00FF288F" w:rsidP="00B25B81">
      <w:pPr>
        <w:pStyle w:val="Zkladntext"/>
      </w:pPr>
    </w:p>
    <w:p w:rsidR="00FF288F" w:rsidRPr="00556096" w:rsidRDefault="00556096" w:rsidP="00B25B81">
      <w:pPr>
        <w:pStyle w:val="Zkladntext"/>
      </w:pPr>
      <w:r>
        <w:t>Spoločnosť  neeviduje žiadne záväzky z dôvodu p</w:t>
      </w:r>
      <w:r w:rsidR="00FF6D28">
        <w:t>oskytnutia pôžičiek a finančných výpomocí</w:t>
      </w:r>
    </w:p>
    <w:p w:rsidR="00FF288F" w:rsidRPr="00FF288F" w:rsidRDefault="00FF288F" w:rsidP="00B25B81">
      <w:pPr>
        <w:pStyle w:val="Zkladntext"/>
        <w:rPr>
          <w:b/>
        </w:rPr>
      </w:pPr>
    </w:p>
    <w:p w:rsidR="0000290B" w:rsidRPr="00F9731D" w:rsidRDefault="0000290B" w:rsidP="00F9731D">
      <w:pPr>
        <w:pStyle w:val="Zkladntext"/>
        <w:ind w:left="0"/>
      </w:pPr>
    </w:p>
    <w:p w:rsidR="00AB074A" w:rsidRPr="002B2782" w:rsidRDefault="00FF6D28" w:rsidP="00AB074A">
      <w:pPr>
        <w:pStyle w:val="Nadpis1"/>
        <w:numPr>
          <w:ilvl w:val="0"/>
          <w:numId w:val="0"/>
        </w:numPr>
        <w:spacing w:before="120" w:after="60"/>
        <w:rPr>
          <w:sz w:val="20"/>
          <w:u w:val="single"/>
        </w:rPr>
      </w:pPr>
      <w:r w:rsidRPr="002B2782">
        <w:rPr>
          <w:sz w:val="20"/>
          <w:u w:val="single"/>
        </w:rPr>
        <w:t>Informácie z výkazu ziskov a strát</w:t>
      </w:r>
    </w:p>
    <w:p w:rsidR="005504BF" w:rsidRPr="005504BF" w:rsidRDefault="005504BF" w:rsidP="005504BF"/>
    <w:p w:rsidR="0000290B" w:rsidRPr="00D8589C" w:rsidRDefault="005C4B3E" w:rsidP="00D8589C">
      <w:pPr>
        <w:pStyle w:val="Nadpis1"/>
        <w:numPr>
          <w:ilvl w:val="0"/>
          <w:numId w:val="0"/>
        </w:numPr>
        <w:spacing w:before="120" w:after="60"/>
      </w:pPr>
      <w:r>
        <w:t xml:space="preserve">1.      </w:t>
      </w:r>
      <w:r w:rsidR="0000290B">
        <w:t>Informácie o nákladoch</w:t>
      </w: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</w:t>
      </w:r>
      <w:r w:rsidR="00D8589C">
        <w:t xml:space="preserve"> a</w:t>
      </w:r>
      <w:r w:rsidR="009458E0">
        <w:t xml:space="preserve"> finančných</w:t>
      </w:r>
      <w:r w:rsidR="00D8589C">
        <w:t xml:space="preserve"> ná</w:t>
      </w:r>
      <w:r w:rsidR="009458E0">
        <w:t>kladoch</w:t>
      </w:r>
      <w:r w:rsidRPr="00BF5606">
        <w:t>:</w:t>
      </w:r>
    </w:p>
    <w:p w:rsidR="0000290B" w:rsidRDefault="0000290B" w:rsidP="0000290B">
      <w:pPr>
        <w:pStyle w:val="Nadpis2"/>
        <w:ind w:left="426"/>
      </w:pPr>
    </w:p>
    <w:bookmarkStart w:id="114" w:name="_MON_1421836440"/>
    <w:bookmarkStart w:id="115" w:name="_MON_1424081805"/>
    <w:bookmarkStart w:id="116" w:name="_MON_1424082265"/>
    <w:bookmarkStart w:id="117" w:name="_MON_1424262880"/>
    <w:bookmarkStart w:id="118" w:name="_MON_1424886289"/>
    <w:bookmarkStart w:id="119" w:name="_MON_1454930716"/>
    <w:bookmarkStart w:id="120" w:name="_MON_1455267880"/>
    <w:bookmarkStart w:id="121" w:name="_MON_1456656749"/>
    <w:bookmarkStart w:id="122" w:name="_MON_1456657012"/>
    <w:bookmarkStart w:id="123" w:name="_MON_1456672348"/>
    <w:bookmarkStart w:id="124" w:name="_MON_1456672419"/>
    <w:bookmarkStart w:id="125" w:name="_MON_1457097858"/>
    <w:bookmarkStart w:id="126" w:name="_MON_1457098240"/>
    <w:bookmarkStart w:id="127" w:name="_MON_1392912256"/>
    <w:bookmarkStart w:id="128" w:name="_MON_1421836151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Start w:id="129" w:name="_MON_1421836171"/>
    <w:bookmarkEnd w:id="129"/>
    <w:p w:rsidR="009458E0" w:rsidRDefault="00404062" w:rsidP="0000290B">
      <w:pPr>
        <w:pStyle w:val="Zkladntext"/>
      </w:pPr>
      <w:r>
        <w:object w:dxaOrig="8628" w:dyaOrig="4607">
          <v:shape id="_x0000_i1031" type="#_x0000_t75" style="width:431.25pt;height:258pt" o:ole="" o:preferrelative="f">
            <v:imagedata r:id="rId35" o:title=""/>
            <o:lock v:ext="edit" aspectratio="f"/>
          </v:shape>
          <o:OLEObject Type="Embed" ProgID="Excel.Sheet.12" ShapeID="_x0000_i1031" DrawAspect="Content" ObjectID="_1516445529" r:id="rId36"/>
        </w:object>
      </w:r>
    </w:p>
    <w:p w:rsidR="0000290B" w:rsidRDefault="0000290B" w:rsidP="0000290B">
      <w:pPr>
        <w:pStyle w:val="Zkladntext"/>
      </w:pPr>
    </w:p>
    <w:p w:rsidR="005A3DDA" w:rsidRPr="00F9731D" w:rsidRDefault="005A3DDA" w:rsidP="00F9731D">
      <w:pPr>
        <w:pStyle w:val="Zkladntext"/>
        <w:ind w:left="0"/>
      </w:pPr>
    </w:p>
    <w:p w:rsidR="00D8589C" w:rsidRPr="00D8589C" w:rsidRDefault="00D8589C" w:rsidP="00D8589C">
      <w:pPr>
        <w:pStyle w:val="Nadpis2"/>
        <w:rPr>
          <w:b w:val="0"/>
          <w:sz w:val="20"/>
        </w:rPr>
      </w:pPr>
      <w:r>
        <w:rPr>
          <w:sz w:val="22"/>
        </w:rPr>
        <w:t xml:space="preserve"> </w:t>
      </w:r>
      <w:r w:rsidRPr="00D8589C">
        <w:rPr>
          <w:b w:val="0"/>
          <w:sz w:val="20"/>
        </w:rPr>
        <w:t xml:space="preserve">V položkách nákladov a výnosov neboli v priebehu roka </w:t>
      </w:r>
      <w:r w:rsidR="00661D8B">
        <w:rPr>
          <w:b w:val="0"/>
          <w:sz w:val="20"/>
        </w:rPr>
        <w:t>2015</w:t>
      </w:r>
      <w:r w:rsidRPr="00D8589C">
        <w:rPr>
          <w:b w:val="0"/>
          <w:sz w:val="20"/>
        </w:rPr>
        <w:t xml:space="preserve"> zúčtované žiadne operácie výnimočného rozsahu</w:t>
      </w:r>
    </w:p>
    <w:p w:rsidR="00D8589C" w:rsidRDefault="00D8589C" w:rsidP="00D8589C">
      <w:r w:rsidRPr="00D8589C">
        <w:t>(napr. výnosy z predaja podniku alebo časti podniku, náklady z dôvodu predaja  podniku alebo časti podniku, škody z dôvodu živelných pohrôm)</w:t>
      </w:r>
      <w:r>
        <w:t>.</w:t>
      </w:r>
    </w:p>
    <w:p w:rsidR="002B2782" w:rsidRPr="00D8589C" w:rsidRDefault="002B2782" w:rsidP="00D8589C"/>
    <w:p w:rsidR="00D8589C" w:rsidRPr="00D8589C" w:rsidRDefault="00D8589C" w:rsidP="00D8589C"/>
    <w:p w:rsidR="005A3DDA" w:rsidRDefault="005A3DDA" w:rsidP="00697F7C">
      <w:pPr>
        <w:pStyle w:val="Zkladntext"/>
      </w:pPr>
    </w:p>
    <w:p w:rsidR="005C4B3E" w:rsidRPr="00126FF6" w:rsidRDefault="002B2782" w:rsidP="002B2782">
      <w:pPr>
        <w:pStyle w:val="Zkladntext"/>
        <w:ind w:hanging="426"/>
        <w:rPr>
          <w:b/>
          <w:sz w:val="20"/>
          <w:szCs w:val="22"/>
          <w:u w:val="single"/>
        </w:rPr>
      </w:pPr>
      <w:r w:rsidRPr="00126FF6">
        <w:rPr>
          <w:b/>
          <w:sz w:val="20"/>
          <w:szCs w:val="22"/>
          <w:u w:val="single"/>
        </w:rPr>
        <w:t>INFORMÁCIE O ORGÁNOCH ÚČTOVNEJ JEDNOTKY</w:t>
      </w:r>
    </w:p>
    <w:p w:rsidR="005C4B3E" w:rsidRDefault="005C4B3E" w:rsidP="00697F7C">
      <w:pPr>
        <w:pStyle w:val="Zkladntext"/>
      </w:pPr>
    </w:p>
    <w:p w:rsidR="005C4B3E" w:rsidRPr="00F9731D" w:rsidRDefault="002B2782" w:rsidP="00F9731D">
      <w:pPr>
        <w:pStyle w:val="Zkladntext"/>
        <w:numPr>
          <w:ilvl w:val="0"/>
          <w:numId w:val="19"/>
        </w:numPr>
        <w:ind w:left="500" w:hanging="500"/>
        <w:rPr>
          <w:b/>
          <w:sz w:val="20"/>
        </w:rPr>
      </w:pPr>
      <w:r w:rsidRPr="00F9731D">
        <w:rPr>
          <w:b/>
          <w:sz w:val="20"/>
        </w:rPr>
        <w:t>Výška jednotlivých druhov záruk alebo iných zabezpečení poskytnutých pre členov štatutárneho orgánu, dozorného orgánu a iného orgánu účtovnej jednotky, a to v členení za jednotlivé orgány</w:t>
      </w:r>
    </w:p>
    <w:p w:rsidR="005C4B3E" w:rsidRPr="002B2782" w:rsidRDefault="005C4B3E" w:rsidP="002B2782">
      <w:pPr>
        <w:pStyle w:val="Zkladntext"/>
        <w:ind w:left="0"/>
      </w:pPr>
    </w:p>
    <w:p w:rsidR="0000290B" w:rsidRPr="00F9731D" w:rsidRDefault="002B2782" w:rsidP="002B2782">
      <w:pPr>
        <w:pStyle w:val="Zkladntext"/>
        <w:ind w:left="500"/>
        <w:rPr>
          <w:sz w:val="20"/>
        </w:rPr>
      </w:pPr>
      <w:r w:rsidRPr="00F9731D">
        <w:rPr>
          <w:sz w:val="20"/>
        </w:rPr>
        <w:t>Pre túto informáciu účtovná jednotka nemá náplň</w:t>
      </w:r>
    </w:p>
    <w:p w:rsidR="002B2782" w:rsidRPr="00F9731D" w:rsidRDefault="002B2782" w:rsidP="002B2782">
      <w:pPr>
        <w:pStyle w:val="Zkladntext"/>
        <w:ind w:left="1146"/>
        <w:rPr>
          <w:sz w:val="20"/>
        </w:rPr>
      </w:pPr>
    </w:p>
    <w:p w:rsidR="002B2782" w:rsidRPr="00F9731D" w:rsidRDefault="002B2782" w:rsidP="002B2782">
      <w:pPr>
        <w:pStyle w:val="Zkladntext"/>
        <w:ind w:left="500"/>
        <w:rPr>
          <w:sz w:val="20"/>
        </w:rPr>
      </w:pPr>
    </w:p>
    <w:p w:rsidR="002B2782" w:rsidRPr="00F9731D" w:rsidRDefault="002B2782" w:rsidP="00F9731D">
      <w:pPr>
        <w:pStyle w:val="Zkladntext"/>
        <w:numPr>
          <w:ilvl w:val="0"/>
          <w:numId w:val="19"/>
        </w:numPr>
        <w:ind w:left="500" w:hanging="500"/>
        <w:rPr>
          <w:b/>
          <w:sz w:val="20"/>
        </w:rPr>
      </w:pPr>
      <w:r w:rsidRPr="00F9731D">
        <w:rPr>
          <w:b/>
          <w:sz w:val="20"/>
        </w:rPr>
        <w:t>Pôžičky poskytnuté členom štatutárneho orgánu, dozorného orgánu a iného orgánu účtovnej jednotky, a to:</w:t>
      </w:r>
    </w:p>
    <w:p w:rsidR="002B2782" w:rsidRPr="00F9731D" w:rsidRDefault="002B2782" w:rsidP="002B2782">
      <w:pPr>
        <w:pStyle w:val="Zkladntext"/>
        <w:ind w:left="500"/>
        <w:rPr>
          <w:b/>
          <w:sz w:val="20"/>
        </w:rPr>
      </w:pPr>
    </w:p>
    <w:p w:rsidR="002B2782" w:rsidRPr="00F9731D" w:rsidRDefault="002B2782" w:rsidP="002B2782">
      <w:pPr>
        <w:pStyle w:val="Zkladntext"/>
        <w:numPr>
          <w:ilvl w:val="0"/>
          <w:numId w:val="20"/>
        </w:numPr>
        <w:rPr>
          <w:b/>
          <w:sz w:val="20"/>
        </w:rPr>
      </w:pPr>
      <w:r w:rsidRPr="00F9731D">
        <w:rPr>
          <w:b/>
          <w:sz w:val="20"/>
        </w:rPr>
        <w:t>celková suma poskytnutých pôžičiek k poslednému dňu účtovného obdobia c členení za jednotlivé orgány</w:t>
      </w:r>
    </w:p>
    <w:p w:rsidR="002B2782" w:rsidRPr="00F9731D" w:rsidRDefault="002B2782" w:rsidP="002B2782">
      <w:pPr>
        <w:pStyle w:val="Zkladntext"/>
        <w:numPr>
          <w:ilvl w:val="0"/>
          <w:numId w:val="20"/>
        </w:numPr>
        <w:rPr>
          <w:b/>
          <w:sz w:val="20"/>
        </w:rPr>
      </w:pPr>
      <w:r w:rsidRPr="00F9731D">
        <w:rPr>
          <w:b/>
          <w:sz w:val="20"/>
        </w:rPr>
        <w:t>celková suma splatených pôžičiek k poslednému účtovného obdobia v členení za jednotlivé orgány</w:t>
      </w:r>
    </w:p>
    <w:p w:rsidR="002B2782" w:rsidRPr="00F9731D" w:rsidRDefault="002B2782" w:rsidP="002B2782">
      <w:pPr>
        <w:pStyle w:val="Zkladntext"/>
        <w:numPr>
          <w:ilvl w:val="0"/>
          <w:numId w:val="20"/>
        </w:numPr>
        <w:rPr>
          <w:b/>
          <w:sz w:val="20"/>
        </w:rPr>
      </w:pPr>
      <w:r w:rsidRPr="00F9731D">
        <w:rPr>
          <w:b/>
          <w:sz w:val="20"/>
        </w:rPr>
        <w:t>celková suma odpustených pôžičiek a odpísaných pôžičiek k poslednému dňu účtovného obdobia v členení za jednotlivé orgány</w:t>
      </w:r>
    </w:p>
    <w:p w:rsidR="00CB3140" w:rsidRPr="00F9731D" w:rsidRDefault="00CB3140" w:rsidP="00F9731D">
      <w:pPr>
        <w:pStyle w:val="Zkladntext"/>
        <w:ind w:left="0"/>
        <w:rPr>
          <w:sz w:val="20"/>
        </w:rPr>
      </w:pPr>
    </w:p>
    <w:p w:rsidR="002B2782" w:rsidRPr="00F9731D" w:rsidRDefault="002B2782" w:rsidP="002B2782">
      <w:pPr>
        <w:pStyle w:val="Zkladntext"/>
        <w:ind w:left="500"/>
        <w:rPr>
          <w:sz w:val="20"/>
        </w:rPr>
      </w:pPr>
      <w:r w:rsidRPr="00F9731D">
        <w:rPr>
          <w:sz w:val="20"/>
        </w:rPr>
        <w:t xml:space="preserve">                 Pre túto informáciu účtovná jednotka nemá náplň</w:t>
      </w:r>
    </w:p>
    <w:p w:rsidR="00730D86" w:rsidRPr="00841CC8" w:rsidRDefault="00730D86" w:rsidP="00CB3140">
      <w:pPr>
        <w:pStyle w:val="Zkladntext"/>
      </w:pPr>
    </w:p>
    <w:p w:rsidR="002B2782" w:rsidRDefault="002B2782" w:rsidP="00F9731D">
      <w:pPr>
        <w:pStyle w:val="Odsekzoznamu"/>
        <w:numPr>
          <w:ilvl w:val="0"/>
          <w:numId w:val="19"/>
        </w:numPr>
        <w:ind w:left="500" w:hanging="400"/>
        <w:rPr>
          <w:b/>
        </w:rPr>
      </w:pPr>
      <w:r w:rsidRPr="00F9731D">
        <w:rPr>
          <w:b/>
        </w:rPr>
        <w:t>Hlavné podmienky, na základe ktorých im boli záruky alebo iné zabezpečenie a pôžičky poskytnuté (pri pôžičkách uviesť</w:t>
      </w:r>
      <w:r w:rsidR="00F9731D" w:rsidRPr="00F9731D">
        <w:rPr>
          <w:b/>
        </w:rPr>
        <w:t xml:space="preserve"> aj úrokové sadzby)</w:t>
      </w:r>
    </w:p>
    <w:p w:rsidR="00F9731D" w:rsidRDefault="00F9731D" w:rsidP="00F9731D">
      <w:pPr>
        <w:pStyle w:val="Odsekzoznamu"/>
        <w:ind w:left="500"/>
        <w:rPr>
          <w:b/>
        </w:rPr>
      </w:pPr>
    </w:p>
    <w:p w:rsidR="00F9731D" w:rsidRDefault="00F9731D" w:rsidP="00F9731D">
      <w:pPr>
        <w:pStyle w:val="Zkladntext"/>
        <w:rPr>
          <w:sz w:val="20"/>
        </w:rPr>
      </w:pPr>
      <w:r w:rsidRPr="00F9731D">
        <w:rPr>
          <w:sz w:val="20"/>
        </w:rPr>
        <w:t xml:space="preserve"> Pre túto informáciu účtovná jednotka nemá náplň</w:t>
      </w:r>
    </w:p>
    <w:p w:rsidR="00F9731D" w:rsidRPr="00F9731D" w:rsidRDefault="00F9731D" w:rsidP="00F9731D">
      <w:pPr>
        <w:pStyle w:val="Zkladntext"/>
        <w:rPr>
          <w:sz w:val="20"/>
        </w:rPr>
      </w:pPr>
    </w:p>
    <w:p w:rsidR="00F9731D" w:rsidRPr="00F9731D" w:rsidRDefault="00F9731D" w:rsidP="00F9731D">
      <w:pPr>
        <w:pStyle w:val="Odsekzoznamu"/>
        <w:numPr>
          <w:ilvl w:val="0"/>
          <w:numId w:val="19"/>
        </w:numPr>
        <w:ind w:left="500" w:hanging="400"/>
        <w:rPr>
          <w:b/>
        </w:rPr>
      </w:pPr>
      <w:r w:rsidRPr="00F9731D">
        <w:rPr>
          <w:b/>
        </w:rPr>
        <w:t>Celková suma použitých finančných prostriedkov</w:t>
      </w:r>
      <w:r>
        <w:rPr>
          <w:b/>
        </w:rPr>
        <w:t xml:space="preserve"> alebo iného plnenia na súkromné účely členmi štatutárneho orgánu, dozorného orgánu alebo iného orgánu účtovnej jednotky, ktoré je potrebné vyúčtovať</w:t>
      </w:r>
    </w:p>
    <w:p w:rsidR="002B2782" w:rsidRDefault="002B2782" w:rsidP="00BD1418">
      <w:pPr>
        <w:rPr>
          <w:b/>
          <w:sz w:val="22"/>
        </w:rPr>
      </w:pPr>
    </w:p>
    <w:p w:rsidR="00F9731D" w:rsidRDefault="00F9731D" w:rsidP="00F9731D">
      <w:pPr>
        <w:pStyle w:val="Zkladntext"/>
        <w:rPr>
          <w:sz w:val="20"/>
        </w:rPr>
      </w:pPr>
      <w:r>
        <w:rPr>
          <w:b/>
          <w:sz w:val="22"/>
        </w:rPr>
        <w:t xml:space="preserve"> </w:t>
      </w:r>
      <w:r w:rsidRPr="00F9731D">
        <w:rPr>
          <w:sz w:val="20"/>
        </w:rPr>
        <w:t>Pre túto informáciu účtovná jednotka nemá náplň</w:t>
      </w:r>
    </w:p>
    <w:p w:rsidR="00F9731D" w:rsidRDefault="00F9731D" w:rsidP="00BD1418">
      <w:pPr>
        <w:rPr>
          <w:b/>
          <w:sz w:val="22"/>
        </w:rPr>
      </w:pPr>
    </w:p>
    <w:p w:rsidR="005A3DDA" w:rsidRDefault="005A3DDA" w:rsidP="00BD1418">
      <w:pPr>
        <w:rPr>
          <w:b/>
          <w:sz w:val="22"/>
        </w:rPr>
      </w:pPr>
    </w:p>
    <w:p w:rsidR="00F9731D" w:rsidRPr="005504BF" w:rsidRDefault="00F9731D" w:rsidP="00BD1418">
      <w:pPr>
        <w:rPr>
          <w:b/>
          <w:sz w:val="22"/>
        </w:rPr>
      </w:pPr>
    </w:p>
    <w:p w:rsidR="0000290B" w:rsidRPr="00126FF6" w:rsidRDefault="008735CE" w:rsidP="00BD1418">
      <w:pPr>
        <w:rPr>
          <w:b/>
          <w:sz w:val="18"/>
          <w:u w:val="single"/>
        </w:rPr>
      </w:pPr>
      <w:r w:rsidRPr="00126FF6">
        <w:rPr>
          <w:b/>
          <w:sz w:val="18"/>
          <w:u w:val="single"/>
        </w:rPr>
        <w:t>INFORMÁCIE O</w:t>
      </w:r>
      <w:r w:rsidR="00F9731D" w:rsidRPr="00126FF6">
        <w:rPr>
          <w:b/>
          <w:sz w:val="18"/>
          <w:u w:val="single"/>
        </w:rPr>
        <w:t> POVINNOSTIACH ÚČTOVNEJ JEDNOTKY</w:t>
      </w:r>
    </w:p>
    <w:p w:rsidR="0000290B" w:rsidRDefault="0000290B" w:rsidP="0000290B">
      <w:pPr>
        <w:pStyle w:val="Zkladntext"/>
      </w:pPr>
    </w:p>
    <w:p w:rsidR="008735CE" w:rsidRDefault="008735CE" w:rsidP="0000290B">
      <w:pPr>
        <w:pStyle w:val="Zkladntext"/>
      </w:pPr>
    </w:p>
    <w:p w:rsidR="00126FF6" w:rsidRPr="00126FF6" w:rsidRDefault="00126FF6" w:rsidP="00F9731D">
      <w:pPr>
        <w:pStyle w:val="Zkladntext"/>
        <w:numPr>
          <w:ilvl w:val="0"/>
          <w:numId w:val="21"/>
        </w:numPr>
        <w:ind w:left="500" w:hanging="400"/>
        <w:rPr>
          <w:b/>
          <w:sz w:val="20"/>
        </w:rPr>
      </w:pPr>
      <w:r>
        <w:rPr>
          <w:b/>
          <w:sz w:val="20"/>
        </w:rPr>
        <w:t>FINANČNÉ POVINNOSTI</w:t>
      </w:r>
    </w:p>
    <w:p w:rsidR="003E19F8" w:rsidRPr="00126FF6" w:rsidRDefault="00F9731D" w:rsidP="00126FF6">
      <w:pPr>
        <w:pStyle w:val="Zkladntext"/>
        <w:ind w:left="500"/>
        <w:rPr>
          <w:b/>
          <w:sz w:val="20"/>
        </w:rPr>
      </w:pPr>
      <w:r w:rsidRPr="00126FF6">
        <w:rPr>
          <w:b/>
          <w:sz w:val="20"/>
        </w:rPr>
        <w:t xml:space="preserve">Celková suma finančných povinností, ktoré sa nevykazujú v súvahe, ale sú významné na posúdenie finančnej situácie účtovnej jednotky (povinnosti nájomcu vyplývajúce z operatívneho prenájmu, z uzatvorených zmlúv na poskytnutie úveru alebo pôžičky, ktoré ešte neboli poskytnuté, finančné povinnosti vyplývajúce z licenčných a koncesionárskych zmlúv s uvedení sumy poplatku </w:t>
      </w:r>
      <w:r w:rsidR="00126FF6" w:rsidRPr="00126FF6">
        <w:rPr>
          <w:b/>
          <w:sz w:val="20"/>
        </w:rPr>
        <w:t>za celé zostávajúce obdobie platnosti zmluvy)</w:t>
      </w:r>
    </w:p>
    <w:p w:rsidR="00126FF6" w:rsidRPr="00F9731D" w:rsidRDefault="00126FF6" w:rsidP="00126FF6">
      <w:pPr>
        <w:pStyle w:val="Zkladntext"/>
        <w:ind w:left="500"/>
        <w:rPr>
          <w:sz w:val="20"/>
        </w:rPr>
      </w:pPr>
    </w:p>
    <w:p w:rsidR="008735CE" w:rsidRDefault="008735CE" w:rsidP="008735CE">
      <w:pPr>
        <w:pStyle w:val="Nadpis2"/>
        <w:ind w:left="360"/>
      </w:pPr>
      <w:bookmarkStart w:id="130" w:name="_Toc530739920"/>
      <w:r>
        <w:t>Najatý majetok</w:t>
      </w:r>
      <w:bookmarkEnd w:id="130"/>
    </w:p>
    <w:p w:rsidR="008735CE" w:rsidRDefault="008735CE" w:rsidP="008735CE">
      <w:pPr>
        <w:pStyle w:val="Zkladntext"/>
        <w:ind w:left="0"/>
      </w:pPr>
    </w:p>
    <w:p w:rsidR="008735CE" w:rsidRPr="00126FF6" w:rsidRDefault="008735CE" w:rsidP="008735CE">
      <w:pPr>
        <w:pStyle w:val="Zkladntext"/>
      </w:pPr>
      <w:r>
        <w:t>Spoločnosť má časť administratívnych priestorov (</w:t>
      </w:r>
      <w:r w:rsidR="00017EA4">
        <w:t>80</w:t>
      </w:r>
      <w:r>
        <w:t xml:space="preserve"> m²) v nájme od tretej osoby. Nájomná zmluva je uzatvorená na dobu neurčitú s možnosťou výpovede v určených prípadoch. Výpovedná lehota je 3 mesiace po doručení výpovede druhej strane.</w:t>
      </w:r>
      <w:r w:rsidR="00126FF6">
        <w:t xml:space="preserve"> </w:t>
      </w:r>
      <w:r w:rsidR="00126FF6" w:rsidRPr="00003788">
        <w:t>Ročné nájomné predstavuje</w:t>
      </w:r>
      <w:r w:rsidR="00126FF6">
        <w:t xml:space="preserve">  3758 EUR.</w:t>
      </w:r>
    </w:p>
    <w:p w:rsidR="008735CE" w:rsidRDefault="008735CE" w:rsidP="0000290B">
      <w:pPr>
        <w:pStyle w:val="Zkladntext"/>
      </w:pPr>
    </w:p>
    <w:p w:rsidR="005504BF" w:rsidRPr="00126FF6" w:rsidRDefault="005504BF" w:rsidP="005504BF"/>
    <w:p w:rsidR="008735CE" w:rsidRDefault="008735CE" w:rsidP="008735CE">
      <w:pPr>
        <w:pStyle w:val="Zkladntext"/>
        <w:ind w:left="0"/>
      </w:pPr>
    </w:p>
    <w:p w:rsidR="00270F5D" w:rsidRDefault="00270F5D" w:rsidP="00126FF6">
      <w:pPr>
        <w:pStyle w:val="Nadpis2"/>
        <w:numPr>
          <w:ilvl w:val="0"/>
          <w:numId w:val="23"/>
        </w:numPr>
        <w:ind w:left="500" w:hanging="400"/>
      </w:pPr>
      <w:r>
        <w:t>PODMIENENÉ ZÁVÄZKY</w:t>
      </w:r>
    </w:p>
    <w:p w:rsidR="00270F5D" w:rsidRPr="00126FF6" w:rsidRDefault="00270F5D" w:rsidP="00270F5D">
      <w:pPr>
        <w:pStyle w:val="Zkladntext"/>
        <w:ind w:left="0"/>
        <w:rPr>
          <w:color w:val="FF0000"/>
        </w:rPr>
      </w:pPr>
    </w:p>
    <w:p w:rsidR="00270F5D" w:rsidRDefault="00730D86" w:rsidP="00270F5D">
      <w:pPr>
        <w:pStyle w:val="Zkladntext"/>
        <w:numPr>
          <w:ilvl w:val="0"/>
          <w:numId w:val="16"/>
        </w:numPr>
      </w:pPr>
      <w:r w:rsidRPr="00270F5D">
        <w:t>Spoločnosť</w:t>
      </w:r>
      <w:r w:rsidR="00270F5D" w:rsidRPr="00270F5D">
        <w:t xml:space="preserve"> neeviduje žiadne podmienené záväzky</w:t>
      </w:r>
      <w:r w:rsidR="00270F5D">
        <w:rPr>
          <w:b/>
        </w:rPr>
        <w:t xml:space="preserve">, </w:t>
      </w:r>
      <w:r w:rsidR="00126FF6">
        <w:t xml:space="preserve"> </w:t>
      </w:r>
      <w:r w:rsidR="00270F5D" w:rsidRPr="00270F5D">
        <w:t xml:space="preserve">ktoré sa nesledujú v bežnom účtovníctve a neuvádzajú </w:t>
      </w:r>
      <w:r w:rsidR="00270F5D">
        <w:t xml:space="preserve">v súvahe    </w:t>
      </w:r>
    </w:p>
    <w:p w:rsidR="00270F5D" w:rsidRDefault="00270F5D" w:rsidP="00270F5D">
      <w:pPr>
        <w:pStyle w:val="Zkladntext"/>
        <w:ind w:left="0"/>
      </w:pPr>
      <w:r>
        <w:t xml:space="preserve">                Spoločnosť má otvorený úverový limit v banke, ale ručenie má zabezpečené tretími osobami </w:t>
      </w:r>
    </w:p>
    <w:p w:rsidR="00270F5D" w:rsidRDefault="00270F5D" w:rsidP="00270F5D">
      <w:pPr>
        <w:pStyle w:val="Zkladntext"/>
        <w:ind w:left="0"/>
      </w:pPr>
    </w:p>
    <w:p w:rsidR="0017267A" w:rsidRPr="00C373D1" w:rsidRDefault="00270F5D" w:rsidP="00C373D1">
      <w:pPr>
        <w:pStyle w:val="Zkladntext"/>
        <w:numPr>
          <w:ilvl w:val="0"/>
          <w:numId w:val="11"/>
        </w:numPr>
        <w:ind w:left="714" w:hanging="357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8735CE" w:rsidRDefault="008735CE" w:rsidP="008735CE">
      <w:pPr>
        <w:pStyle w:val="Nadpis2"/>
        <w:ind w:left="360" w:hanging="360"/>
      </w:pPr>
      <w:bookmarkStart w:id="131" w:name="_Toc530739922"/>
      <w:bookmarkStart w:id="132" w:name="_Toc530739921"/>
      <w:r>
        <w:tab/>
      </w:r>
    </w:p>
    <w:p w:rsidR="003E19F8" w:rsidRPr="003E19F8" w:rsidRDefault="003E19F8" w:rsidP="003E19F8"/>
    <w:p w:rsidR="003E19F8" w:rsidRDefault="00126FF6" w:rsidP="003E19F8">
      <w:pPr>
        <w:pBdr>
          <w:bottom w:val="single" w:sz="12" w:space="1" w:color="auto"/>
        </w:pBdr>
        <w:rPr>
          <w:b/>
        </w:rPr>
      </w:pPr>
      <w:r w:rsidRPr="00126FF6">
        <w:rPr>
          <w:b/>
        </w:rPr>
        <w:t>INFORMÁCIE O UDELENÍ VÝLUČNÉHO PRÁVA ALEBO OSOBITNÉHO PRÁVA, KTORÝM SA UDELILO PRÁVO POSKYTOVAŤ SLUŽBY VO VEREJNOM ZÁUJME</w:t>
      </w:r>
    </w:p>
    <w:p w:rsidR="00126FF6" w:rsidRDefault="00126FF6" w:rsidP="003E19F8"/>
    <w:p w:rsidR="00126FF6" w:rsidRPr="00126FF6" w:rsidRDefault="00126FF6" w:rsidP="003E19F8">
      <w:r w:rsidRPr="00126FF6">
        <w:t xml:space="preserve"> Spoločnosť neposkytuje služby vo verejnom záujme</w:t>
      </w:r>
    </w:p>
    <w:bookmarkEnd w:id="131"/>
    <w:bookmarkEnd w:id="132"/>
    <w:p w:rsidR="00C373D1" w:rsidRPr="00C373D1" w:rsidRDefault="00C373D1" w:rsidP="00126FF6">
      <w:pPr>
        <w:pStyle w:val="Zkladntext"/>
        <w:ind w:left="0"/>
      </w:pPr>
      <w:r>
        <w:t xml:space="preserve">   </w:t>
      </w:r>
    </w:p>
    <w:p w:rsidR="005A3DDA" w:rsidRPr="00126FF6" w:rsidRDefault="005A3DDA" w:rsidP="00126FF6">
      <w:pPr>
        <w:pStyle w:val="Zkladntext"/>
        <w:ind w:left="0"/>
        <w:rPr>
          <w:b/>
          <w:sz w:val="22"/>
        </w:rPr>
      </w:pPr>
    </w:p>
    <w:p w:rsidR="003E0FA2" w:rsidRPr="00126FF6" w:rsidRDefault="003E0FA2" w:rsidP="00B93C35">
      <w:pPr>
        <w:pStyle w:val="Nadpis1"/>
        <w:numPr>
          <w:ilvl w:val="0"/>
          <w:numId w:val="0"/>
        </w:numPr>
        <w:pBdr>
          <w:bottom w:val="single" w:sz="12" w:space="1" w:color="auto"/>
        </w:pBdr>
        <w:spacing w:before="120" w:after="60"/>
        <w:ind w:left="100" w:hanging="10"/>
        <w:rPr>
          <w:sz w:val="20"/>
        </w:rPr>
      </w:pPr>
      <w:bookmarkStart w:id="133" w:name="_Toc530739925"/>
      <w:r w:rsidRPr="00126FF6">
        <w:rPr>
          <w:sz w:val="20"/>
        </w:rPr>
        <w:t xml:space="preserve">Informácie o skutočnostiach, ktoré nastali po dni, </w:t>
      </w:r>
      <w:r w:rsidR="00B93C35" w:rsidRPr="00126FF6">
        <w:rPr>
          <w:sz w:val="20"/>
        </w:rPr>
        <w:t xml:space="preserve">ku ktorému sa zostavuje účtovnÁ </w:t>
      </w:r>
      <w:r w:rsidRPr="00126FF6">
        <w:rPr>
          <w:sz w:val="20"/>
        </w:rPr>
        <w:t>závierka, do dňa zostavenia účtovnej závierky</w:t>
      </w:r>
      <w:bookmarkEnd w:id="133"/>
    </w:p>
    <w:p w:rsidR="00AF57D1" w:rsidRPr="00126FF6" w:rsidRDefault="00AF57D1" w:rsidP="00AF57D1">
      <w:pPr>
        <w:rPr>
          <w:sz w:val="18"/>
        </w:rPr>
      </w:pPr>
    </w:p>
    <w:p w:rsidR="003E0FA2" w:rsidRDefault="003E0FA2" w:rsidP="003E0FA2">
      <w:pPr>
        <w:pStyle w:val="Zkladntext"/>
      </w:pPr>
    </w:p>
    <w:p w:rsidR="00AF57D1" w:rsidRDefault="003E0FA2" w:rsidP="005A3DDA">
      <w:pPr>
        <w:pStyle w:val="Zkladntext"/>
        <w:numPr>
          <w:ilvl w:val="0"/>
          <w:numId w:val="11"/>
        </w:numPr>
        <w:ind w:left="500" w:hanging="400"/>
      </w:pPr>
      <w:r>
        <w:t>Po 31. decembri 20</w:t>
      </w:r>
      <w:r w:rsidR="001A1059">
        <w:t>1</w:t>
      </w:r>
      <w:r w:rsidR="00661D8B">
        <w:t>5</w:t>
      </w:r>
      <w:r>
        <w:t xml:space="preserve"> </w:t>
      </w:r>
      <w:r w:rsidR="00B93C35">
        <w:t>ne</w:t>
      </w:r>
      <w:r>
        <w:t xml:space="preserve">nastali </w:t>
      </w:r>
      <w:r w:rsidR="00B93C35">
        <w:t>žiadne významné</w:t>
      </w:r>
      <w:r>
        <w:t xml:space="preserve"> vplyv</w:t>
      </w:r>
      <w:r w:rsidR="00B93C35">
        <w:t>y, ktoré by mali dopad</w:t>
      </w:r>
      <w:r>
        <w:t xml:space="preserve"> na verné zobrazenie skutočností,</w:t>
      </w:r>
      <w:r w:rsidR="00B93C35">
        <w:t xml:space="preserve"> ktoré sú predmetom účtovníctva.</w:t>
      </w:r>
      <w:bookmarkStart w:id="134" w:name="_Toc530739907"/>
    </w:p>
    <w:p w:rsidR="005A3DDA" w:rsidRDefault="005A3DDA" w:rsidP="005A3DDA">
      <w:pPr>
        <w:pStyle w:val="Zkladntext"/>
      </w:pPr>
    </w:p>
    <w:p w:rsidR="005A3DDA" w:rsidRPr="005A3DDA" w:rsidRDefault="005A3DDA" w:rsidP="005A3DDA">
      <w:pPr>
        <w:pStyle w:val="Zkladntext"/>
      </w:pPr>
    </w:p>
    <w:bookmarkEnd w:id="134"/>
    <w:p w:rsidR="005A3DDA" w:rsidRDefault="005A3DDA" w:rsidP="00B93C35">
      <w:pPr>
        <w:tabs>
          <w:tab w:val="left" w:pos="7575"/>
        </w:tabs>
        <w:rPr>
          <w:b/>
        </w:rPr>
      </w:pPr>
    </w:p>
    <w:sectPr w:rsidR="005A3DDA" w:rsidSect="006A2A6A">
      <w:headerReference w:type="default" r:id="rId37"/>
      <w:headerReference w:type="first" r:id="rId38"/>
      <w:footerReference w:type="first" r:id="rId39"/>
      <w:pgSz w:w="11906" w:h="16838" w:code="9"/>
      <w:pgMar w:top="1418" w:right="1021" w:bottom="851" w:left="900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44F4" w:rsidRDefault="000F44F4" w:rsidP="00E95128">
      <w:r>
        <w:separator/>
      </w:r>
    </w:p>
  </w:endnote>
  <w:endnote w:type="continuationSeparator" w:id="0">
    <w:p w:rsidR="000F44F4" w:rsidRDefault="000F44F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8FA" w:rsidRDefault="00F26597">
    <w:pPr>
      <w:pStyle w:val="Pta"/>
      <w:jc w:val="right"/>
    </w:pPr>
    <w:fldSimple w:instr=" PAGE   \* MERGEFORMAT ">
      <w:r w:rsidR="00B7672B">
        <w:rPr>
          <w:noProof/>
        </w:rPr>
        <w:t>13</w:t>
      </w:r>
    </w:fldSimple>
  </w:p>
  <w:p w:rsidR="00D248FA" w:rsidRDefault="00D248F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8FA" w:rsidRDefault="00D248FA" w:rsidP="0058479C">
    <w:pPr>
      <w:pStyle w:val="Pta"/>
      <w:tabs>
        <w:tab w:val="clear" w:pos="4536"/>
      </w:tabs>
      <w:jc w:val="right"/>
    </w:pPr>
    <w:r>
      <w:rPr>
        <w:sz w:val="16"/>
        <w:szCs w:val="16"/>
        <w:lang w:val="en-US"/>
      </w:rPr>
      <w:t xml:space="preserve"> </w:t>
    </w:r>
  </w:p>
  <w:p w:rsidR="00D248FA" w:rsidRDefault="00D248FA" w:rsidP="000658BA">
    <w:pPr>
      <w:jc w:val="both"/>
      <w:rPr>
        <w:sz w:val="16"/>
        <w:szCs w:val="16"/>
      </w:rPr>
    </w:pPr>
  </w:p>
  <w:p w:rsidR="00D248FA" w:rsidRPr="0058479C" w:rsidRDefault="00D248FA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8FA" w:rsidRDefault="00D248FA" w:rsidP="00F70C00">
    <w:pPr>
      <w:pStyle w:val="Pta"/>
      <w:tabs>
        <w:tab w:val="clear" w:pos="9072"/>
        <w:tab w:val="right" w:pos="9214"/>
      </w:tabs>
    </w:pPr>
    <w:r>
      <w:rPr>
        <w:sz w:val="16"/>
        <w:szCs w:val="16"/>
        <w:lang w:val="en-US"/>
      </w:rPr>
      <w:t xml:space="preserve"> </w:t>
    </w:r>
    <w:r w:rsidRPr="00E95128">
      <w:t xml:space="preserve"> </w:t>
    </w:r>
    <w:r>
      <w:tab/>
    </w:r>
    <w:r>
      <w:tab/>
    </w:r>
    <w:r>
      <w:tab/>
    </w:r>
    <w:r w:rsidR="00316EA9">
      <w:rPr>
        <w:b/>
      </w:rPr>
      <w:t xml:space="preserve">                                                                             7</w:t>
    </w:r>
  </w:p>
  <w:p w:rsidR="00D248FA" w:rsidRDefault="00316EA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 xml:space="preserve">                </w:t>
    </w:r>
  </w:p>
  <w:p w:rsidR="00D248FA" w:rsidRPr="00F70C00" w:rsidRDefault="00D248F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44F4" w:rsidRDefault="000F44F4" w:rsidP="00E95128">
      <w:r>
        <w:separator/>
      </w:r>
    </w:p>
  </w:footnote>
  <w:footnote w:type="continuationSeparator" w:id="0">
    <w:p w:rsidR="000F44F4" w:rsidRDefault="000F44F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0891" w:rsidRDefault="00460891" w:rsidP="00460891">
    <w:pPr>
      <w:pStyle w:val="Hlavika"/>
    </w:pPr>
    <w:r>
      <w:object w:dxaOrig="9965" w:dyaOrig="3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5" type="#_x0000_t75" style="width:494.25pt;height:15.75pt" o:ole="">
          <v:imagedata r:id="rId1" o:title=""/>
        </v:shape>
        <o:OLEObject Type="Embed" ProgID="Excel.Sheet.12" ShapeID="_x0000_i1035" DrawAspect="Content" ObjectID="_1516445530" r:id="rId2"/>
      </w:object>
    </w:r>
  </w:p>
  <w:p w:rsidR="00D55A83" w:rsidRPr="00460891" w:rsidRDefault="00D55A83" w:rsidP="0046089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okmarkStart w:id="9" w:name="_MON_1487224115"/>
  <w:bookmarkEnd w:id="9"/>
  <w:p w:rsidR="006A6344" w:rsidRDefault="006A6344">
    <w:pPr>
      <w:pStyle w:val="Hlavika"/>
    </w:pPr>
    <w:r>
      <w:object w:dxaOrig="9965" w:dyaOrig="3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6" type="#_x0000_t75" style="width:498pt;height:15.75pt" o:ole="">
          <v:imagedata r:id="rId1" o:title=""/>
        </v:shape>
        <o:OLEObject Type="Embed" ProgID="Excel.Sheet.12" ShapeID="_x0000_i1036" DrawAspect="Content" ObjectID="_1516445531" r:id="rId2"/>
      </w:object>
    </w:r>
  </w:p>
  <w:p w:rsidR="006A6344" w:rsidRDefault="006A634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0891" w:rsidRDefault="00460891" w:rsidP="00460891">
    <w:pPr>
      <w:pStyle w:val="Hlavika"/>
    </w:pPr>
    <w:r>
      <w:object w:dxaOrig="9965" w:dyaOrig="3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7" type="#_x0000_t75" style="width:498pt;height:15.75pt" o:ole="">
          <v:imagedata r:id="rId1" o:title=""/>
        </v:shape>
        <o:OLEObject Type="Embed" ProgID="Excel.Sheet.12" ShapeID="_x0000_i1037" DrawAspect="Content" ObjectID="_1516445532" r:id="rId2"/>
      </w:object>
    </w:r>
  </w:p>
  <w:p w:rsidR="00D248FA" w:rsidRPr="00460891" w:rsidRDefault="00D248FA" w:rsidP="00460891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0891" w:rsidRDefault="00460891" w:rsidP="00460891">
    <w:pPr>
      <w:pStyle w:val="Hlavika"/>
    </w:pPr>
    <w:r>
      <w:object w:dxaOrig="9965" w:dyaOrig="3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8" type="#_x0000_t75" style="width:498pt;height:15.75pt" o:ole="">
          <v:imagedata r:id="rId1" o:title=""/>
        </v:shape>
        <o:OLEObject Type="Embed" ProgID="Excel.Sheet.12" ShapeID="_x0000_i1038" DrawAspect="Content" ObjectID="_1516445533" r:id="rId2"/>
      </w:object>
    </w:r>
  </w:p>
  <w:p w:rsidR="00D248FA" w:rsidRPr="00E95128" w:rsidRDefault="00D248F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E34C8"/>
    <w:multiLevelType w:val="hybridMultilevel"/>
    <w:tmpl w:val="82D23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CE01200"/>
    <w:multiLevelType w:val="hybridMultilevel"/>
    <w:tmpl w:val="A6C092B4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>
    <w:nsid w:val="0DE1126F"/>
    <w:multiLevelType w:val="hybridMultilevel"/>
    <w:tmpl w:val="D65E5D62"/>
    <w:lvl w:ilvl="0" w:tplc="B33EEB00">
      <w:start w:val="39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AB46FE"/>
    <w:multiLevelType w:val="hybridMultilevel"/>
    <w:tmpl w:val="0C8E1B1A"/>
    <w:lvl w:ilvl="0" w:tplc="DC5E7CD0">
      <w:start w:val="42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0A0F3B"/>
    <w:multiLevelType w:val="hybridMultilevel"/>
    <w:tmpl w:val="1E66A67C"/>
    <w:lvl w:ilvl="0" w:tplc="A6CEDE30">
      <w:start w:val="1"/>
      <w:numFmt w:val="bullet"/>
      <w:lvlText w:val="–"/>
      <w:lvlJc w:val="left"/>
      <w:pPr>
        <w:ind w:left="81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7">
    <w:nsid w:val="24A762F9"/>
    <w:multiLevelType w:val="hybridMultilevel"/>
    <w:tmpl w:val="92485064"/>
    <w:lvl w:ilvl="0" w:tplc="041B0001">
      <w:start w:val="1"/>
      <w:numFmt w:val="bullet"/>
      <w:lvlText w:val=""/>
      <w:lvlJc w:val="left"/>
      <w:pPr>
        <w:ind w:left="105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8">
    <w:nsid w:val="2CAE4671"/>
    <w:multiLevelType w:val="hybridMultilevel"/>
    <w:tmpl w:val="0546C9C0"/>
    <w:lvl w:ilvl="0" w:tplc="FFFFFFFF">
      <w:start w:val="1"/>
      <w:numFmt w:val="bullet"/>
      <w:lvlText w:val="-"/>
      <w:lvlJc w:val="left"/>
      <w:pPr>
        <w:ind w:left="1080" w:hanging="360"/>
      </w:p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</w:abstractNum>
  <w:abstractNum w:abstractNumId="10">
    <w:nsid w:val="3F0727CE"/>
    <w:multiLevelType w:val="hybridMultilevel"/>
    <w:tmpl w:val="57EC6C8A"/>
    <w:lvl w:ilvl="0" w:tplc="5330B4BA">
      <w:numFmt w:val="bullet"/>
      <w:lvlText w:val=""/>
      <w:lvlJc w:val="left"/>
      <w:pPr>
        <w:ind w:left="696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</w:abstractNum>
  <w:abstractNum w:abstractNumId="11">
    <w:nsid w:val="418841CA"/>
    <w:multiLevelType w:val="hybridMultilevel"/>
    <w:tmpl w:val="3A40255E"/>
    <w:lvl w:ilvl="0" w:tplc="28C2112C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6630569"/>
    <w:multiLevelType w:val="hybridMultilevel"/>
    <w:tmpl w:val="531A72FA"/>
    <w:lvl w:ilvl="0" w:tplc="76200EA0">
      <w:start w:val="46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141BB1"/>
    <w:multiLevelType w:val="hybridMultilevel"/>
    <w:tmpl w:val="A7F60134"/>
    <w:lvl w:ilvl="0" w:tplc="041B000F">
      <w:start w:val="1"/>
      <w:numFmt w:val="decimal"/>
      <w:lvlText w:val="%1."/>
      <w:lvlJc w:val="left"/>
      <w:pPr>
        <w:ind w:left="1220" w:hanging="360"/>
      </w:pPr>
    </w:lvl>
    <w:lvl w:ilvl="1" w:tplc="041B0019" w:tentative="1">
      <w:start w:val="1"/>
      <w:numFmt w:val="lowerLetter"/>
      <w:lvlText w:val="%2."/>
      <w:lvlJc w:val="left"/>
      <w:pPr>
        <w:ind w:left="1940" w:hanging="360"/>
      </w:pPr>
    </w:lvl>
    <w:lvl w:ilvl="2" w:tplc="041B001B" w:tentative="1">
      <w:start w:val="1"/>
      <w:numFmt w:val="lowerRoman"/>
      <w:lvlText w:val="%3."/>
      <w:lvlJc w:val="right"/>
      <w:pPr>
        <w:ind w:left="2660" w:hanging="180"/>
      </w:pPr>
    </w:lvl>
    <w:lvl w:ilvl="3" w:tplc="041B000F" w:tentative="1">
      <w:start w:val="1"/>
      <w:numFmt w:val="decimal"/>
      <w:lvlText w:val="%4."/>
      <w:lvlJc w:val="left"/>
      <w:pPr>
        <w:ind w:left="3380" w:hanging="360"/>
      </w:pPr>
    </w:lvl>
    <w:lvl w:ilvl="4" w:tplc="041B0019" w:tentative="1">
      <w:start w:val="1"/>
      <w:numFmt w:val="lowerLetter"/>
      <w:lvlText w:val="%5."/>
      <w:lvlJc w:val="left"/>
      <w:pPr>
        <w:ind w:left="4100" w:hanging="360"/>
      </w:pPr>
    </w:lvl>
    <w:lvl w:ilvl="5" w:tplc="041B001B" w:tentative="1">
      <w:start w:val="1"/>
      <w:numFmt w:val="lowerRoman"/>
      <w:lvlText w:val="%6."/>
      <w:lvlJc w:val="right"/>
      <w:pPr>
        <w:ind w:left="4820" w:hanging="180"/>
      </w:pPr>
    </w:lvl>
    <w:lvl w:ilvl="6" w:tplc="041B000F" w:tentative="1">
      <w:start w:val="1"/>
      <w:numFmt w:val="decimal"/>
      <w:lvlText w:val="%7."/>
      <w:lvlJc w:val="left"/>
      <w:pPr>
        <w:ind w:left="5540" w:hanging="360"/>
      </w:pPr>
    </w:lvl>
    <w:lvl w:ilvl="7" w:tplc="041B0019" w:tentative="1">
      <w:start w:val="1"/>
      <w:numFmt w:val="lowerLetter"/>
      <w:lvlText w:val="%8."/>
      <w:lvlJc w:val="left"/>
      <w:pPr>
        <w:ind w:left="6260" w:hanging="360"/>
      </w:pPr>
    </w:lvl>
    <w:lvl w:ilvl="8" w:tplc="041B001B" w:tentative="1">
      <w:start w:val="1"/>
      <w:numFmt w:val="lowerRoman"/>
      <w:lvlText w:val="%9."/>
      <w:lvlJc w:val="right"/>
      <w:pPr>
        <w:ind w:left="6980" w:hanging="180"/>
      </w:pPr>
    </w:lvl>
  </w:abstractNum>
  <w:abstractNum w:abstractNumId="15">
    <w:nsid w:val="60711CE6"/>
    <w:multiLevelType w:val="hybridMultilevel"/>
    <w:tmpl w:val="D3D06474"/>
    <w:lvl w:ilvl="0" w:tplc="041B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6">
    <w:nsid w:val="614B49C3"/>
    <w:multiLevelType w:val="hybridMultilevel"/>
    <w:tmpl w:val="F27E587C"/>
    <w:lvl w:ilvl="0" w:tplc="15CA559C">
      <w:start w:val="42"/>
      <w:numFmt w:val="decimal"/>
      <w:lvlText w:val="%1."/>
      <w:lvlJc w:val="left"/>
      <w:pPr>
        <w:ind w:left="75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5451D85"/>
    <w:multiLevelType w:val="hybridMultilevel"/>
    <w:tmpl w:val="58785B38"/>
    <w:lvl w:ilvl="0" w:tplc="EF461320">
      <w:start w:val="2"/>
      <w:numFmt w:val="lowerLetter"/>
      <w:lvlText w:val="%1)"/>
      <w:lvlJc w:val="left"/>
      <w:pPr>
        <w:ind w:left="1146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CD316A"/>
    <w:multiLevelType w:val="singleLevel"/>
    <w:tmpl w:val="5016D51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7F496834"/>
    <w:multiLevelType w:val="hybridMultilevel"/>
    <w:tmpl w:val="5B1E02AC"/>
    <w:lvl w:ilvl="0" w:tplc="EC9A5988">
      <w:start w:val="1"/>
      <w:numFmt w:val="lowerLetter"/>
      <w:lvlText w:val="%1)"/>
      <w:lvlJc w:val="left"/>
      <w:pPr>
        <w:ind w:left="114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9"/>
  </w:num>
  <w:num w:numId="3">
    <w:abstractNumId w:val="19"/>
  </w:num>
  <w:num w:numId="4">
    <w:abstractNumId w:val="2"/>
  </w:num>
  <w:num w:numId="5">
    <w:abstractNumId w:val="1"/>
  </w:num>
  <w:num w:numId="6">
    <w:abstractNumId w:val="9"/>
    <w:lvlOverride w:ilvl="0">
      <w:startOverride w:val="1"/>
    </w:lvlOverride>
  </w:num>
  <w:num w:numId="7">
    <w:abstractNumId w:val="19"/>
    <w:lvlOverride w:ilvl="0">
      <w:startOverride w:val="18"/>
    </w:lvlOverride>
  </w:num>
  <w:num w:numId="8">
    <w:abstractNumId w:val="15"/>
  </w:num>
  <w:num w:numId="9">
    <w:abstractNumId w:val="4"/>
  </w:num>
  <w:num w:numId="10">
    <w:abstractNumId w:val="16"/>
  </w:num>
  <w:num w:numId="11">
    <w:abstractNumId w:val="8"/>
  </w:num>
  <w:num w:numId="12">
    <w:abstractNumId w:val="13"/>
  </w:num>
  <w:num w:numId="13">
    <w:abstractNumId w:val="0"/>
  </w:num>
  <w:num w:numId="14">
    <w:abstractNumId w:val="12"/>
  </w:num>
  <w:num w:numId="15">
    <w:abstractNumId w:val="5"/>
  </w:num>
  <w:num w:numId="16">
    <w:abstractNumId w:val="6"/>
  </w:num>
  <w:num w:numId="17">
    <w:abstractNumId w:val="7"/>
  </w:num>
  <w:num w:numId="18">
    <w:abstractNumId w:val="10"/>
  </w:num>
  <w:num w:numId="19">
    <w:abstractNumId w:val="3"/>
  </w:num>
  <w:num w:numId="20">
    <w:abstractNumId w:val="14"/>
  </w:num>
  <w:num w:numId="21">
    <w:abstractNumId w:val="20"/>
  </w:num>
  <w:num w:numId="22">
    <w:abstractNumId w:val="11"/>
  </w:num>
  <w:num w:numId="23">
    <w:abstractNumId w:val="18"/>
  </w:num>
  <w:numIdMacAtCleanup w:val="1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59F8"/>
    <w:rsid w:val="00006F02"/>
    <w:rsid w:val="00010822"/>
    <w:rsid w:val="00010C2A"/>
    <w:rsid w:val="0001371D"/>
    <w:rsid w:val="00017791"/>
    <w:rsid w:val="00017EA4"/>
    <w:rsid w:val="00027967"/>
    <w:rsid w:val="000331E6"/>
    <w:rsid w:val="000422E9"/>
    <w:rsid w:val="00045A17"/>
    <w:rsid w:val="000470EC"/>
    <w:rsid w:val="00050F50"/>
    <w:rsid w:val="00052495"/>
    <w:rsid w:val="00053A9B"/>
    <w:rsid w:val="00062334"/>
    <w:rsid w:val="000658BA"/>
    <w:rsid w:val="00073853"/>
    <w:rsid w:val="000738DF"/>
    <w:rsid w:val="00075B41"/>
    <w:rsid w:val="00076486"/>
    <w:rsid w:val="00077D52"/>
    <w:rsid w:val="00082DB2"/>
    <w:rsid w:val="0008425B"/>
    <w:rsid w:val="00085A3A"/>
    <w:rsid w:val="00086263"/>
    <w:rsid w:val="00086A82"/>
    <w:rsid w:val="00092C39"/>
    <w:rsid w:val="00093CC4"/>
    <w:rsid w:val="000965D0"/>
    <w:rsid w:val="000A1041"/>
    <w:rsid w:val="000A1BBA"/>
    <w:rsid w:val="000A6FBA"/>
    <w:rsid w:val="000B122B"/>
    <w:rsid w:val="000B4629"/>
    <w:rsid w:val="000B6195"/>
    <w:rsid w:val="000C2309"/>
    <w:rsid w:val="000C2D66"/>
    <w:rsid w:val="000C4F01"/>
    <w:rsid w:val="000C53DB"/>
    <w:rsid w:val="000C68B3"/>
    <w:rsid w:val="000D22FF"/>
    <w:rsid w:val="000D753D"/>
    <w:rsid w:val="000E6FA7"/>
    <w:rsid w:val="000E7785"/>
    <w:rsid w:val="000F1306"/>
    <w:rsid w:val="000F18BE"/>
    <w:rsid w:val="000F27A2"/>
    <w:rsid w:val="000F40C4"/>
    <w:rsid w:val="000F44F4"/>
    <w:rsid w:val="000F5666"/>
    <w:rsid w:val="00102C1A"/>
    <w:rsid w:val="00103B71"/>
    <w:rsid w:val="00120F3A"/>
    <w:rsid w:val="0012697F"/>
    <w:rsid w:val="00126FF6"/>
    <w:rsid w:val="00127C86"/>
    <w:rsid w:val="00127D9C"/>
    <w:rsid w:val="00136273"/>
    <w:rsid w:val="00136A4A"/>
    <w:rsid w:val="00141691"/>
    <w:rsid w:val="00141832"/>
    <w:rsid w:val="00141B96"/>
    <w:rsid w:val="00142DDE"/>
    <w:rsid w:val="001438AC"/>
    <w:rsid w:val="0014486E"/>
    <w:rsid w:val="00146904"/>
    <w:rsid w:val="00147FB3"/>
    <w:rsid w:val="0015039D"/>
    <w:rsid w:val="00156231"/>
    <w:rsid w:val="001564EB"/>
    <w:rsid w:val="0015674B"/>
    <w:rsid w:val="00160AAA"/>
    <w:rsid w:val="001712A8"/>
    <w:rsid w:val="0017267A"/>
    <w:rsid w:val="001733C5"/>
    <w:rsid w:val="00177051"/>
    <w:rsid w:val="00177C59"/>
    <w:rsid w:val="00181F11"/>
    <w:rsid w:val="001837CE"/>
    <w:rsid w:val="001842F0"/>
    <w:rsid w:val="00193EE6"/>
    <w:rsid w:val="001A1059"/>
    <w:rsid w:val="001A1C39"/>
    <w:rsid w:val="001A566C"/>
    <w:rsid w:val="001A7CD7"/>
    <w:rsid w:val="001B5156"/>
    <w:rsid w:val="001B5827"/>
    <w:rsid w:val="001B5855"/>
    <w:rsid w:val="001C0A6A"/>
    <w:rsid w:val="001C5E7A"/>
    <w:rsid w:val="001D06F0"/>
    <w:rsid w:val="001D181E"/>
    <w:rsid w:val="001D3DCB"/>
    <w:rsid w:val="001D4E8A"/>
    <w:rsid w:val="001D507C"/>
    <w:rsid w:val="001E03E6"/>
    <w:rsid w:val="001E23F2"/>
    <w:rsid w:val="001E3012"/>
    <w:rsid w:val="001E3EC9"/>
    <w:rsid w:val="001E7DAF"/>
    <w:rsid w:val="001F338B"/>
    <w:rsid w:val="00202799"/>
    <w:rsid w:val="002112AD"/>
    <w:rsid w:val="00212C54"/>
    <w:rsid w:val="002130D8"/>
    <w:rsid w:val="0021533B"/>
    <w:rsid w:val="00216E9E"/>
    <w:rsid w:val="0021757D"/>
    <w:rsid w:val="00225398"/>
    <w:rsid w:val="002304B6"/>
    <w:rsid w:val="002403F9"/>
    <w:rsid w:val="002418D5"/>
    <w:rsid w:val="00251BF2"/>
    <w:rsid w:val="00254418"/>
    <w:rsid w:val="0025662A"/>
    <w:rsid w:val="00260C4C"/>
    <w:rsid w:val="00262CD4"/>
    <w:rsid w:val="00270F5D"/>
    <w:rsid w:val="0027298D"/>
    <w:rsid w:val="00274EEE"/>
    <w:rsid w:val="00280D5B"/>
    <w:rsid w:val="00283139"/>
    <w:rsid w:val="00283D93"/>
    <w:rsid w:val="00286A3D"/>
    <w:rsid w:val="00290A84"/>
    <w:rsid w:val="00294BAE"/>
    <w:rsid w:val="002977CC"/>
    <w:rsid w:val="002A264B"/>
    <w:rsid w:val="002A7163"/>
    <w:rsid w:val="002A7CDF"/>
    <w:rsid w:val="002B2782"/>
    <w:rsid w:val="002B2E36"/>
    <w:rsid w:val="002D4AEE"/>
    <w:rsid w:val="002D666E"/>
    <w:rsid w:val="002D69FB"/>
    <w:rsid w:val="002E0E7B"/>
    <w:rsid w:val="002E35FC"/>
    <w:rsid w:val="002F05C7"/>
    <w:rsid w:val="002F3C09"/>
    <w:rsid w:val="002F5513"/>
    <w:rsid w:val="002F5EB9"/>
    <w:rsid w:val="002F626C"/>
    <w:rsid w:val="002F634B"/>
    <w:rsid w:val="002F770F"/>
    <w:rsid w:val="00301031"/>
    <w:rsid w:val="00301C73"/>
    <w:rsid w:val="00307540"/>
    <w:rsid w:val="003147AA"/>
    <w:rsid w:val="00316EA9"/>
    <w:rsid w:val="00321607"/>
    <w:rsid w:val="00331FD6"/>
    <w:rsid w:val="00335C04"/>
    <w:rsid w:val="0034119B"/>
    <w:rsid w:val="00342E08"/>
    <w:rsid w:val="003434C5"/>
    <w:rsid w:val="00352898"/>
    <w:rsid w:val="00361D86"/>
    <w:rsid w:val="0036502B"/>
    <w:rsid w:val="00367A6E"/>
    <w:rsid w:val="00393E16"/>
    <w:rsid w:val="003A0833"/>
    <w:rsid w:val="003A1A92"/>
    <w:rsid w:val="003A6E93"/>
    <w:rsid w:val="003B591C"/>
    <w:rsid w:val="003C3635"/>
    <w:rsid w:val="003C3FDF"/>
    <w:rsid w:val="003C6B7B"/>
    <w:rsid w:val="003D140B"/>
    <w:rsid w:val="003D5127"/>
    <w:rsid w:val="003D77BD"/>
    <w:rsid w:val="003D7A02"/>
    <w:rsid w:val="003E0FA2"/>
    <w:rsid w:val="003E19F8"/>
    <w:rsid w:val="003F28D5"/>
    <w:rsid w:val="003F6E29"/>
    <w:rsid w:val="004007CA"/>
    <w:rsid w:val="00401F9E"/>
    <w:rsid w:val="004027CF"/>
    <w:rsid w:val="00404062"/>
    <w:rsid w:val="0040431D"/>
    <w:rsid w:val="00406134"/>
    <w:rsid w:val="00407BC0"/>
    <w:rsid w:val="0041582C"/>
    <w:rsid w:val="00420D87"/>
    <w:rsid w:val="00423AFA"/>
    <w:rsid w:val="004262D7"/>
    <w:rsid w:val="00430148"/>
    <w:rsid w:val="004313A2"/>
    <w:rsid w:val="004330B3"/>
    <w:rsid w:val="0043773D"/>
    <w:rsid w:val="004409F5"/>
    <w:rsid w:val="00442157"/>
    <w:rsid w:val="004434EE"/>
    <w:rsid w:val="00444033"/>
    <w:rsid w:val="00446423"/>
    <w:rsid w:val="004464F3"/>
    <w:rsid w:val="0044737A"/>
    <w:rsid w:val="004508CD"/>
    <w:rsid w:val="00452B31"/>
    <w:rsid w:val="00452C96"/>
    <w:rsid w:val="0045465E"/>
    <w:rsid w:val="00460337"/>
    <w:rsid w:val="00460891"/>
    <w:rsid w:val="00460A08"/>
    <w:rsid w:val="0046138C"/>
    <w:rsid w:val="0046186C"/>
    <w:rsid w:val="00461D2D"/>
    <w:rsid w:val="00483A16"/>
    <w:rsid w:val="00491AF0"/>
    <w:rsid w:val="00491C69"/>
    <w:rsid w:val="00496A4E"/>
    <w:rsid w:val="004A045E"/>
    <w:rsid w:val="004A085B"/>
    <w:rsid w:val="004A22AD"/>
    <w:rsid w:val="004A420C"/>
    <w:rsid w:val="004A4D80"/>
    <w:rsid w:val="004A5EF8"/>
    <w:rsid w:val="004A6C40"/>
    <w:rsid w:val="004B2651"/>
    <w:rsid w:val="004B599A"/>
    <w:rsid w:val="004B5BCA"/>
    <w:rsid w:val="004B69E1"/>
    <w:rsid w:val="004C1C27"/>
    <w:rsid w:val="004C540D"/>
    <w:rsid w:val="004D25F3"/>
    <w:rsid w:val="004D3B14"/>
    <w:rsid w:val="004D3B4A"/>
    <w:rsid w:val="004D6D0D"/>
    <w:rsid w:val="004E0BAA"/>
    <w:rsid w:val="004F0694"/>
    <w:rsid w:val="00506E0F"/>
    <w:rsid w:val="00507B8B"/>
    <w:rsid w:val="005131C0"/>
    <w:rsid w:val="005138B1"/>
    <w:rsid w:val="00515879"/>
    <w:rsid w:val="0052274B"/>
    <w:rsid w:val="00541789"/>
    <w:rsid w:val="00541CDA"/>
    <w:rsid w:val="00542006"/>
    <w:rsid w:val="0054259E"/>
    <w:rsid w:val="00542D10"/>
    <w:rsid w:val="00545B77"/>
    <w:rsid w:val="00546BD3"/>
    <w:rsid w:val="0054786F"/>
    <w:rsid w:val="005504BF"/>
    <w:rsid w:val="00553AFB"/>
    <w:rsid w:val="00556096"/>
    <w:rsid w:val="00564B72"/>
    <w:rsid w:val="0057480F"/>
    <w:rsid w:val="00574FDF"/>
    <w:rsid w:val="0058479C"/>
    <w:rsid w:val="00592B74"/>
    <w:rsid w:val="0059649C"/>
    <w:rsid w:val="005A0DC3"/>
    <w:rsid w:val="005A38F9"/>
    <w:rsid w:val="005A3DDA"/>
    <w:rsid w:val="005A76F0"/>
    <w:rsid w:val="005A7FDD"/>
    <w:rsid w:val="005B316E"/>
    <w:rsid w:val="005B3E9D"/>
    <w:rsid w:val="005B4121"/>
    <w:rsid w:val="005B4970"/>
    <w:rsid w:val="005B508D"/>
    <w:rsid w:val="005C4B3E"/>
    <w:rsid w:val="005C50FC"/>
    <w:rsid w:val="005C6657"/>
    <w:rsid w:val="005D0257"/>
    <w:rsid w:val="005D1BC6"/>
    <w:rsid w:val="005D25E4"/>
    <w:rsid w:val="005D2A89"/>
    <w:rsid w:val="005D4842"/>
    <w:rsid w:val="005D614C"/>
    <w:rsid w:val="005E09B4"/>
    <w:rsid w:val="005F2B11"/>
    <w:rsid w:val="005F2BC8"/>
    <w:rsid w:val="005F5D4F"/>
    <w:rsid w:val="005F6E8B"/>
    <w:rsid w:val="005F7FDE"/>
    <w:rsid w:val="0060236A"/>
    <w:rsid w:val="00603EFB"/>
    <w:rsid w:val="006069D3"/>
    <w:rsid w:val="006247A4"/>
    <w:rsid w:val="00627B6C"/>
    <w:rsid w:val="00630386"/>
    <w:rsid w:val="006339DC"/>
    <w:rsid w:val="00635714"/>
    <w:rsid w:val="00641554"/>
    <w:rsid w:val="0064520D"/>
    <w:rsid w:val="00646D22"/>
    <w:rsid w:val="006510AA"/>
    <w:rsid w:val="00651689"/>
    <w:rsid w:val="0065243B"/>
    <w:rsid w:val="006575EA"/>
    <w:rsid w:val="00657C44"/>
    <w:rsid w:val="00661D8B"/>
    <w:rsid w:val="00662C25"/>
    <w:rsid w:val="0066618F"/>
    <w:rsid w:val="00671BB4"/>
    <w:rsid w:val="006750FE"/>
    <w:rsid w:val="00683C0B"/>
    <w:rsid w:val="0068537D"/>
    <w:rsid w:val="0069276B"/>
    <w:rsid w:val="00694931"/>
    <w:rsid w:val="00697F7C"/>
    <w:rsid w:val="006A2A6A"/>
    <w:rsid w:val="006A3C75"/>
    <w:rsid w:val="006A6344"/>
    <w:rsid w:val="006A6A0A"/>
    <w:rsid w:val="006A737C"/>
    <w:rsid w:val="006B0144"/>
    <w:rsid w:val="006C27AA"/>
    <w:rsid w:val="006D36EA"/>
    <w:rsid w:val="006D3D0B"/>
    <w:rsid w:val="006D7585"/>
    <w:rsid w:val="006E554A"/>
    <w:rsid w:val="006F0FE7"/>
    <w:rsid w:val="006F28DA"/>
    <w:rsid w:val="006F3B99"/>
    <w:rsid w:val="00701F03"/>
    <w:rsid w:val="00703344"/>
    <w:rsid w:val="00704180"/>
    <w:rsid w:val="00714597"/>
    <w:rsid w:val="0071563B"/>
    <w:rsid w:val="0072695D"/>
    <w:rsid w:val="00726991"/>
    <w:rsid w:val="00730D86"/>
    <w:rsid w:val="00741092"/>
    <w:rsid w:val="00742680"/>
    <w:rsid w:val="00746C9E"/>
    <w:rsid w:val="00750259"/>
    <w:rsid w:val="007508D8"/>
    <w:rsid w:val="0075139D"/>
    <w:rsid w:val="00756C4D"/>
    <w:rsid w:val="007658EA"/>
    <w:rsid w:val="0077399F"/>
    <w:rsid w:val="00777324"/>
    <w:rsid w:val="0078754C"/>
    <w:rsid w:val="007902B7"/>
    <w:rsid w:val="0079191F"/>
    <w:rsid w:val="00791D89"/>
    <w:rsid w:val="0079696D"/>
    <w:rsid w:val="007A005F"/>
    <w:rsid w:val="007A1781"/>
    <w:rsid w:val="007A491D"/>
    <w:rsid w:val="007B2031"/>
    <w:rsid w:val="007B2E7A"/>
    <w:rsid w:val="007B314C"/>
    <w:rsid w:val="007B3A69"/>
    <w:rsid w:val="007C3B50"/>
    <w:rsid w:val="007D09BE"/>
    <w:rsid w:val="007D0B98"/>
    <w:rsid w:val="007D3E38"/>
    <w:rsid w:val="007D6502"/>
    <w:rsid w:val="007E0566"/>
    <w:rsid w:val="007E47FA"/>
    <w:rsid w:val="007E4E9F"/>
    <w:rsid w:val="007E5D79"/>
    <w:rsid w:val="007F4606"/>
    <w:rsid w:val="007F481B"/>
    <w:rsid w:val="00805021"/>
    <w:rsid w:val="0080548E"/>
    <w:rsid w:val="00806EE2"/>
    <w:rsid w:val="00807355"/>
    <w:rsid w:val="00815894"/>
    <w:rsid w:val="00815A32"/>
    <w:rsid w:val="00826FD9"/>
    <w:rsid w:val="00831E19"/>
    <w:rsid w:val="008323FB"/>
    <w:rsid w:val="00833524"/>
    <w:rsid w:val="0083467A"/>
    <w:rsid w:val="00836BDD"/>
    <w:rsid w:val="00841CC8"/>
    <w:rsid w:val="008543BA"/>
    <w:rsid w:val="00854EA9"/>
    <w:rsid w:val="00857559"/>
    <w:rsid w:val="00861749"/>
    <w:rsid w:val="008648B4"/>
    <w:rsid w:val="00864CBA"/>
    <w:rsid w:val="008669C1"/>
    <w:rsid w:val="00867472"/>
    <w:rsid w:val="008711A1"/>
    <w:rsid w:val="008735CE"/>
    <w:rsid w:val="00874443"/>
    <w:rsid w:val="00877133"/>
    <w:rsid w:val="00886582"/>
    <w:rsid w:val="00887683"/>
    <w:rsid w:val="00887907"/>
    <w:rsid w:val="00887C84"/>
    <w:rsid w:val="0089652C"/>
    <w:rsid w:val="008A2D79"/>
    <w:rsid w:val="008A6D28"/>
    <w:rsid w:val="008A7A3A"/>
    <w:rsid w:val="008B1B50"/>
    <w:rsid w:val="008B206F"/>
    <w:rsid w:val="008B3A26"/>
    <w:rsid w:val="008B4310"/>
    <w:rsid w:val="008B6694"/>
    <w:rsid w:val="008C731C"/>
    <w:rsid w:val="008D0944"/>
    <w:rsid w:val="008D2F11"/>
    <w:rsid w:val="008D6102"/>
    <w:rsid w:val="008D7145"/>
    <w:rsid w:val="008E04AE"/>
    <w:rsid w:val="008E479E"/>
    <w:rsid w:val="008E68A4"/>
    <w:rsid w:val="008F0030"/>
    <w:rsid w:val="00900696"/>
    <w:rsid w:val="0090078A"/>
    <w:rsid w:val="009226CD"/>
    <w:rsid w:val="009441EB"/>
    <w:rsid w:val="009458E0"/>
    <w:rsid w:val="0094671D"/>
    <w:rsid w:val="0095003F"/>
    <w:rsid w:val="0095231D"/>
    <w:rsid w:val="00954399"/>
    <w:rsid w:val="009738C3"/>
    <w:rsid w:val="009743BF"/>
    <w:rsid w:val="009755EB"/>
    <w:rsid w:val="0098136C"/>
    <w:rsid w:val="00983FA8"/>
    <w:rsid w:val="0098537D"/>
    <w:rsid w:val="00985D23"/>
    <w:rsid w:val="0098647C"/>
    <w:rsid w:val="009867A6"/>
    <w:rsid w:val="00991C72"/>
    <w:rsid w:val="009A7D7C"/>
    <w:rsid w:val="009B465D"/>
    <w:rsid w:val="009B60B7"/>
    <w:rsid w:val="009B7785"/>
    <w:rsid w:val="009D02E9"/>
    <w:rsid w:val="009D0700"/>
    <w:rsid w:val="009D2ECF"/>
    <w:rsid w:val="009D5B0F"/>
    <w:rsid w:val="009E16EA"/>
    <w:rsid w:val="009E50F5"/>
    <w:rsid w:val="009F614A"/>
    <w:rsid w:val="009F6927"/>
    <w:rsid w:val="00A02942"/>
    <w:rsid w:val="00A05FBA"/>
    <w:rsid w:val="00A07873"/>
    <w:rsid w:val="00A12C47"/>
    <w:rsid w:val="00A13E99"/>
    <w:rsid w:val="00A158A3"/>
    <w:rsid w:val="00A2012A"/>
    <w:rsid w:val="00A25722"/>
    <w:rsid w:val="00A26359"/>
    <w:rsid w:val="00A31DFF"/>
    <w:rsid w:val="00A36DFC"/>
    <w:rsid w:val="00A406FF"/>
    <w:rsid w:val="00A5618F"/>
    <w:rsid w:val="00A639F4"/>
    <w:rsid w:val="00A70B8E"/>
    <w:rsid w:val="00A7144F"/>
    <w:rsid w:val="00A71EE9"/>
    <w:rsid w:val="00A72805"/>
    <w:rsid w:val="00A73577"/>
    <w:rsid w:val="00A8108C"/>
    <w:rsid w:val="00A9048F"/>
    <w:rsid w:val="00A947C7"/>
    <w:rsid w:val="00A95312"/>
    <w:rsid w:val="00AA7B94"/>
    <w:rsid w:val="00AB074A"/>
    <w:rsid w:val="00AB3143"/>
    <w:rsid w:val="00AB3FDB"/>
    <w:rsid w:val="00AB572C"/>
    <w:rsid w:val="00AB6B04"/>
    <w:rsid w:val="00AC12B2"/>
    <w:rsid w:val="00AC79F7"/>
    <w:rsid w:val="00AD3EFE"/>
    <w:rsid w:val="00AD4FCA"/>
    <w:rsid w:val="00AD6758"/>
    <w:rsid w:val="00AE4A69"/>
    <w:rsid w:val="00AE51D5"/>
    <w:rsid w:val="00AE71CF"/>
    <w:rsid w:val="00AF32DD"/>
    <w:rsid w:val="00AF57D1"/>
    <w:rsid w:val="00B0085E"/>
    <w:rsid w:val="00B03577"/>
    <w:rsid w:val="00B0368E"/>
    <w:rsid w:val="00B12204"/>
    <w:rsid w:val="00B12629"/>
    <w:rsid w:val="00B146E6"/>
    <w:rsid w:val="00B25B81"/>
    <w:rsid w:val="00B345EE"/>
    <w:rsid w:val="00B47FF4"/>
    <w:rsid w:val="00B5279C"/>
    <w:rsid w:val="00B55A09"/>
    <w:rsid w:val="00B564FF"/>
    <w:rsid w:val="00B56B66"/>
    <w:rsid w:val="00B6076C"/>
    <w:rsid w:val="00B67573"/>
    <w:rsid w:val="00B703FB"/>
    <w:rsid w:val="00B71C86"/>
    <w:rsid w:val="00B73F8C"/>
    <w:rsid w:val="00B765D9"/>
    <w:rsid w:val="00B7672B"/>
    <w:rsid w:val="00B77494"/>
    <w:rsid w:val="00B80383"/>
    <w:rsid w:val="00B825EB"/>
    <w:rsid w:val="00B84860"/>
    <w:rsid w:val="00B93C35"/>
    <w:rsid w:val="00B96BFB"/>
    <w:rsid w:val="00BA11AF"/>
    <w:rsid w:val="00BA3F91"/>
    <w:rsid w:val="00BA3FB7"/>
    <w:rsid w:val="00BB15E0"/>
    <w:rsid w:val="00BB218F"/>
    <w:rsid w:val="00BB2336"/>
    <w:rsid w:val="00BC09C5"/>
    <w:rsid w:val="00BC631F"/>
    <w:rsid w:val="00BD1418"/>
    <w:rsid w:val="00BE075E"/>
    <w:rsid w:val="00BF5CA9"/>
    <w:rsid w:val="00C0257D"/>
    <w:rsid w:val="00C02C96"/>
    <w:rsid w:val="00C03840"/>
    <w:rsid w:val="00C03B46"/>
    <w:rsid w:val="00C0686C"/>
    <w:rsid w:val="00C12F2A"/>
    <w:rsid w:val="00C13216"/>
    <w:rsid w:val="00C22B63"/>
    <w:rsid w:val="00C22C68"/>
    <w:rsid w:val="00C235CB"/>
    <w:rsid w:val="00C24B6B"/>
    <w:rsid w:val="00C269C7"/>
    <w:rsid w:val="00C27C13"/>
    <w:rsid w:val="00C32374"/>
    <w:rsid w:val="00C368C3"/>
    <w:rsid w:val="00C373D1"/>
    <w:rsid w:val="00C44120"/>
    <w:rsid w:val="00C45346"/>
    <w:rsid w:val="00C459DC"/>
    <w:rsid w:val="00C460D7"/>
    <w:rsid w:val="00C520AC"/>
    <w:rsid w:val="00C575CA"/>
    <w:rsid w:val="00C612C3"/>
    <w:rsid w:val="00C672BA"/>
    <w:rsid w:val="00C67DB7"/>
    <w:rsid w:val="00C700E1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01EA"/>
    <w:rsid w:val="00CD3A8A"/>
    <w:rsid w:val="00CD4F6B"/>
    <w:rsid w:val="00CE612B"/>
    <w:rsid w:val="00CF2329"/>
    <w:rsid w:val="00CF2B4D"/>
    <w:rsid w:val="00CF2FC7"/>
    <w:rsid w:val="00CF51EC"/>
    <w:rsid w:val="00CF681B"/>
    <w:rsid w:val="00CF7C4C"/>
    <w:rsid w:val="00D02B99"/>
    <w:rsid w:val="00D04670"/>
    <w:rsid w:val="00D04D91"/>
    <w:rsid w:val="00D05743"/>
    <w:rsid w:val="00D21626"/>
    <w:rsid w:val="00D221D0"/>
    <w:rsid w:val="00D24870"/>
    <w:rsid w:val="00D248FA"/>
    <w:rsid w:val="00D34932"/>
    <w:rsid w:val="00D36A3D"/>
    <w:rsid w:val="00D422DB"/>
    <w:rsid w:val="00D4302D"/>
    <w:rsid w:val="00D4583E"/>
    <w:rsid w:val="00D4614E"/>
    <w:rsid w:val="00D529F9"/>
    <w:rsid w:val="00D54563"/>
    <w:rsid w:val="00D551EB"/>
    <w:rsid w:val="00D55A83"/>
    <w:rsid w:val="00D60369"/>
    <w:rsid w:val="00D6345E"/>
    <w:rsid w:val="00D705AD"/>
    <w:rsid w:val="00D72087"/>
    <w:rsid w:val="00D75116"/>
    <w:rsid w:val="00D75C9B"/>
    <w:rsid w:val="00D83ABF"/>
    <w:rsid w:val="00D8589C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0429"/>
    <w:rsid w:val="00E1390D"/>
    <w:rsid w:val="00E1728C"/>
    <w:rsid w:val="00E231BA"/>
    <w:rsid w:val="00E2794A"/>
    <w:rsid w:val="00E31D54"/>
    <w:rsid w:val="00E33BCE"/>
    <w:rsid w:val="00E34DCA"/>
    <w:rsid w:val="00E34E5E"/>
    <w:rsid w:val="00E3652A"/>
    <w:rsid w:val="00E43817"/>
    <w:rsid w:val="00E507D8"/>
    <w:rsid w:val="00E55791"/>
    <w:rsid w:val="00E56466"/>
    <w:rsid w:val="00E5726F"/>
    <w:rsid w:val="00E57394"/>
    <w:rsid w:val="00E626B1"/>
    <w:rsid w:val="00E627BF"/>
    <w:rsid w:val="00E72C65"/>
    <w:rsid w:val="00E77BCF"/>
    <w:rsid w:val="00E77D55"/>
    <w:rsid w:val="00E80605"/>
    <w:rsid w:val="00E91EE5"/>
    <w:rsid w:val="00E95128"/>
    <w:rsid w:val="00EA7B8D"/>
    <w:rsid w:val="00EB0931"/>
    <w:rsid w:val="00EC0820"/>
    <w:rsid w:val="00EC112E"/>
    <w:rsid w:val="00EC19BA"/>
    <w:rsid w:val="00ED1E98"/>
    <w:rsid w:val="00ED28EE"/>
    <w:rsid w:val="00ED5F95"/>
    <w:rsid w:val="00ED67D4"/>
    <w:rsid w:val="00EE0E21"/>
    <w:rsid w:val="00EF0B01"/>
    <w:rsid w:val="00EF1A61"/>
    <w:rsid w:val="00EF34AE"/>
    <w:rsid w:val="00EF4E72"/>
    <w:rsid w:val="00EF688C"/>
    <w:rsid w:val="00F10E0E"/>
    <w:rsid w:val="00F1373A"/>
    <w:rsid w:val="00F150F1"/>
    <w:rsid w:val="00F16F26"/>
    <w:rsid w:val="00F20205"/>
    <w:rsid w:val="00F2417C"/>
    <w:rsid w:val="00F26597"/>
    <w:rsid w:val="00F27004"/>
    <w:rsid w:val="00F27C8E"/>
    <w:rsid w:val="00F4385F"/>
    <w:rsid w:val="00F501FB"/>
    <w:rsid w:val="00F54864"/>
    <w:rsid w:val="00F563AC"/>
    <w:rsid w:val="00F6203B"/>
    <w:rsid w:val="00F64992"/>
    <w:rsid w:val="00F709E2"/>
    <w:rsid w:val="00F70C00"/>
    <w:rsid w:val="00F71552"/>
    <w:rsid w:val="00F7402A"/>
    <w:rsid w:val="00F75DF5"/>
    <w:rsid w:val="00F802C8"/>
    <w:rsid w:val="00F811B9"/>
    <w:rsid w:val="00F81A75"/>
    <w:rsid w:val="00F838BE"/>
    <w:rsid w:val="00F83A95"/>
    <w:rsid w:val="00F865E8"/>
    <w:rsid w:val="00F87FF2"/>
    <w:rsid w:val="00F91913"/>
    <w:rsid w:val="00F9359C"/>
    <w:rsid w:val="00F93662"/>
    <w:rsid w:val="00F9506A"/>
    <w:rsid w:val="00F9731D"/>
    <w:rsid w:val="00FA1EF8"/>
    <w:rsid w:val="00FA2A9D"/>
    <w:rsid w:val="00FA6ADD"/>
    <w:rsid w:val="00FA6C5D"/>
    <w:rsid w:val="00FA6D0F"/>
    <w:rsid w:val="00FA7C1D"/>
    <w:rsid w:val="00FC0153"/>
    <w:rsid w:val="00FC0329"/>
    <w:rsid w:val="00FC30CA"/>
    <w:rsid w:val="00FD44E7"/>
    <w:rsid w:val="00FD4736"/>
    <w:rsid w:val="00FE0172"/>
    <w:rsid w:val="00FE1AD0"/>
    <w:rsid w:val="00FE2CC6"/>
    <w:rsid w:val="00FE3AB4"/>
    <w:rsid w:val="00FF288F"/>
    <w:rsid w:val="00FF3376"/>
    <w:rsid w:val="00FF6D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3.emf"/><Relationship Id="rId18" Type="http://schemas.openxmlformats.org/officeDocument/2006/relationships/package" Target="embeddings/Microsoft_Office_Excel_Worksheet6.xlsx"/><Relationship Id="rId26" Type="http://schemas.openxmlformats.org/officeDocument/2006/relationships/package" Target="embeddings/Microsoft_Office_Excel_Worksheet10.xlsx"/><Relationship Id="rId39" Type="http://schemas.openxmlformats.org/officeDocument/2006/relationships/footer" Target="footer3.xml"/><Relationship Id="rId3" Type="http://schemas.openxmlformats.org/officeDocument/2006/relationships/settings" Target="settings.xml"/><Relationship Id="rId21" Type="http://schemas.openxmlformats.org/officeDocument/2006/relationships/image" Target="media/image7.emf"/><Relationship Id="rId34" Type="http://schemas.openxmlformats.org/officeDocument/2006/relationships/package" Target="embeddings/Microsoft_Office_Excel_Worksheet14.xlsx"/><Relationship Id="rId7" Type="http://schemas.openxmlformats.org/officeDocument/2006/relationships/header" Target="header1.xml"/><Relationship Id="rId12" Type="http://schemas.openxmlformats.org/officeDocument/2006/relationships/package" Target="embeddings/Microsoft_Office_Excel_Worksheet3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package" Target="embeddings/Microsoft_Office_Excel_Worksheet5.xlsx"/><Relationship Id="rId20" Type="http://schemas.openxmlformats.org/officeDocument/2006/relationships/package" Target="embeddings/Microsoft_Office_Excel_Worksheet7.xlsx"/><Relationship Id="rId29" Type="http://schemas.openxmlformats.org/officeDocument/2006/relationships/image" Target="media/image11.emf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emf"/><Relationship Id="rId24" Type="http://schemas.openxmlformats.org/officeDocument/2006/relationships/package" Target="embeddings/Microsoft_Office_Excel_Worksheet9.xlsx"/><Relationship Id="rId32" Type="http://schemas.openxmlformats.org/officeDocument/2006/relationships/package" Target="embeddings/Microsoft_Office_Excel_Worksheet13.xlsx"/><Relationship Id="rId37" Type="http://schemas.openxmlformats.org/officeDocument/2006/relationships/header" Target="header3.xml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Office_Excel_Worksheet11.xlsx"/><Relationship Id="rId36" Type="http://schemas.openxmlformats.org/officeDocument/2006/relationships/package" Target="embeddings/Microsoft_Office_Excel_Worksheet15.xlsx"/><Relationship Id="rId10" Type="http://schemas.openxmlformats.org/officeDocument/2006/relationships/footer" Target="footer2.xml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package" Target="embeddings/Microsoft_Office_Excel_Worksheet4.xlsx"/><Relationship Id="rId22" Type="http://schemas.openxmlformats.org/officeDocument/2006/relationships/package" Target="embeddings/Microsoft_Office_Excel_Worksheet8.xlsx"/><Relationship Id="rId27" Type="http://schemas.openxmlformats.org/officeDocument/2006/relationships/image" Target="media/image10.emf"/><Relationship Id="rId30" Type="http://schemas.openxmlformats.org/officeDocument/2006/relationships/package" Target="embeddings/Microsoft_Office_Excel_Worksheet12.xlsx"/><Relationship Id="rId35" Type="http://schemas.openxmlformats.org/officeDocument/2006/relationships/image" Target="media/image14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Office_Excel_Worksheet1.xlsx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Office_Excel_Worksheet2.xlsx"/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Office_Excel_Worksheet16.xlsx"/><Relationship Id="rId1" Type="http://schemas.openxmlformats.org/officeDocument/2006/relationships/image" Target="media/image1.emf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Office_Excel_Worksheet17.xls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2824</Words>
  <Characters>16099</Characters>
  <Application>Microsoft Office Word</Application>
  <DocSecurity>0</DocSecurity>
  <Lines>134</Lines>
  <Paragraphs>37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35</vt:i4>
      </vt:variant>
      <vt:variant>
        <vt:lpstr>Title</vt:lpstr>
      </vt:variant>
      <vt:variant>
        <vt:i4>1</vt:i4>
      </vt:variant>
    </vt:vector>
  </HeadingPairs>
  <TitlesOfParts>
    <vt:vector size="37" baseType="lpstr">
      <vt:lpstr/>
      <vt:lpstr>Článok I.</vt:lpstr>
      <vt:lpstr/>
      <vt:lpstr>1. Informácie o účtovnej jednotke</vt:lpstr>
      <vt:lpstr>    Názov právnickej osoby</vt:lpstr>
      <vt:lpstr>    Založenie spoločnosti</vt:lpstr>
      <vt:lpstr>    Hlavnými činnosťami Spoločnosti sú:</vt:lpstr>
      <vt:lpstr>    Priemerný počet  zamestnancov : 2 </vt:lpstr>
      <vt:lpstr>    Údaje o neobmedzenom ručení</vt:lpstr>
      <vt:lpstr>    Právny dôvod na zostavenie účtovnej závierky</vt:lpstr>
      <vt:lpstr>    Dátum schválenia účtovnej závierky za predchádzajúce účtovné obdobie</vt:lpstr>
      <vt:lpstr>    Zverejnenie účtovnej závierky za predchádzajúce účtovné obdobie</vt:lpstr>
      <vt:lpstr/>
      <vt:lpstr>2. Informácie o konsolidovanom celku</vt:lpstr>
      <vt:lpstr>Informácie o účtovných zásadách a účtovných metódach  </vt:lpstr>
      <vt:lpstr>Článok III.</vt:lpstr>
      <vt:lpstr>informácie o údajoch na strane aktív súvahy</vt:lpstr>
      <vt:lpstr>    1.      DLHODOBÝ NEHMOTNÝ MAJETOK A DLHODOBÝ HMOTNÝ MAJETOK</vt:lpstr>
      <vt:lpstr>    2.      DLHODOBÝ FINANČNÝ MAJETOK</vt:lpstr>
      <vt:lpstr>    4.    POHĽADÁVKY</vt:lpstr>
      <vt:lpstr>    5.    FINANČNÉ ÚČTY</vt:lpstr>
      <vt:lpstr>Informácie o údajoch na strane pasív súvahy</vt:lpstr>
      <vt:lpstr>    1.  VLASTNÉ IMANIE</vt:lpstr>
      <vt:lpstr>    2.   REZERVY</vt:lpstr>
      <vt:lpstr>    3.   ZÁVÄZKY</vt:lpstr>
      <vt:lpstr>    </vt:lpstr>
      <vt:lpstr>    </vt:lpstr>
      <vt:lpstr>    4.  BANKOVÉ ÚVERY</vt:lpstr>
      <vt:lpstr>Informácie z výkazu ziskov a strát</vt:lpstr>
      <vt:lpstr>1.      Informácie o nákladoch</vt:lpstr>
      <vt:lpstr>    </vt:lpstr>
      <vt:lpstr>    V položkách nákladov a výnosov neboli v priebehu roka 2014 zúčtované žiadne ope</vt:lpstr>
      <vt:lpstr>    Najatý majetok</vt:lpstr>
      <vt:lpstr>    PODMIENENÉ ZÁVÄZKY</vt:lpstr>
      <vt:lpstr>    </vt:lpstr>
      <vt:lpstr>Informácie o skutočnostiach, ktoré nastali po dni, ku ktorému sa zostavuje účtov</vt:lpstr>
      <vt:lpstr/>
    </vt:vector>
  </TitlesOfParts>
  <Company>KPMG</Company>
  <LinksUpToDate>false</LinksUpToDate>
  <CharactersWithSpaces>18886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AUDANA AUDIT 1</cp:lastModifiedBy>
  <cp:revision>3</cp:revision>
  <cp:lastPrinted>2012-03-19T12:43:00Z</cp:lastPrinted>
  <dcterms:created xsi:type="dcterms:W3CDTF">2016-02-07T19:54:00Z</dcterms:created>
  <dcterms:modified xsi:type="dcterms:W3CDTF">2016-02-08T13:05:00Z</dcterms:modified>
</cp:coreProperties>
</file>