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D0C" w:rsidRDefault="004D1D0C">
      <w:r>
        <w:t>DIČ 2024157850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</w:t>
      </w:r>
      <w:r w:rsidR="00C654BE">
        <w:t xml:space="preserve"> spoločnosti k 31. decembru 2015</w:t>
      </w:r>
      <w:r>
        <w:t xml:space="preserve">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</w:t>
      </w:r>
      <w:r w:rsidR="0011731B">
        <w:t xml:space="preserve">ov, a to za účtovné obdobie od </w:t>
      </w:r>
      <w:r w:rsidR="00C654BE">
        <w:t>01.januára 2015 do 31. decembra 2015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4D1D0C" w:rsidP="006C1AF3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6C1AF3" w:rsidRDefault="004D1D0C" w:rsidP="006C1AF3">
      <w:pPr>
        <w:spacing w:after="0"/>
      </w:pPr>
      <w:r>
        <w:t xml:space="preserve">Severná ulica </w:t>
      </w:r>
      <w:r w:rsidR="00892854">
        <w:t>536/47</w:t>
      </w:r>
    </w:p>
    <w:p w:rsidR="006C1AF3" w:rsidRDefault="00892854" w:rsidP="006C1AF3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892854" w:rsidRDefault="00892854" w:rsidP="00892854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892854" w:rsidRDefault="00892854" w:rsidP="00892854">
      <w:pPr>
        <w:spacing w:after="0"/>
      </w:pPr>
      <w:r>
        <w:t>Severná ulica 536/47</w:t>
      </w:r>
    </w:p>
    <w:p w:rsidR="00892854" w:rsidRDefault="00892854" w:rsidP="00892854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892854" w:rsidP="006C1AF3">
      <w:pPr>
        <w:spacing w:after="0"/>
      </w:pPr>
      <w:r>
        <w:t>priemerný evidenčný stav zamestnancov je 3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  <w:rPr>
          <w:b/>
        </w:rPr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892854" w:rsidRPr="006C1AF3" w:rsidRDefault="00892854" w:rsidP="00892854">
      <w:pPr>
        <w:spacing w:after="0"/>
      </w:pPr>
      <w:r w:rsidRPr="006C1AF3">
        <w:t xml:space="preserve">Účtovná jednotka </w:t>
      </w:r>
      <w:r w:rsidR="00C654BE">
        <w:t>obstarala v roku 2015 lekárenské prístroje v celkovej hodnote 10648,40</w:t>
      </w:r>
      <w:r w:rsidR="00EF18C2">
        <w:t>€</w:t>
      </w:r>
      <w:r w:rsidRPr="006C1AF3">
        <w:t>.</w:t>
      </w:r>
      <w:r w:rsidR="00EF18C2">
        <w:t xml:space="preserve"> zaradené do odpisovej skupiny 2,</w:t>
      </w:r>
      <w:bookmarkStart w:id="0" w:name="_GoBack"/>
      <w:bookmarkEnd w:id="0"/>
      <w:r w:rsidR="00EF18C2">
        <w:t xml:space="preserve">  s dobou odpisovania 6 rokov.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892854" w:rsidRDefault="00892854" w:rsidP="006C1AF3">
      <w:pPr>
        <w:spacing w:after="0"/>
      </w:pPr>
    </w:p>
    <w:p w:rsidR="00892854" w:rsidRDefault="00892854" w:rsidP="006C1AF3">
      <w:pPr>
        <w:spacing w:after="0"/>
      </w:pP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</w:t>
      </w:r>
      <w:r w:rsidR="00C654BE">
        <w:t xml:space="preserve">y na daňovú licenciu za rok 2015 </w:t>
      </w:r>
      <w:r w:rsidR="00892854">
        <w:t xml:space="preserve"> sú</w:t>
      </w:r>
      <w:r w:rsidR="00C654BE">
        <w:t xml:space="preserve"> 960,-€</w:t>
      </w:r>
    </w:p>
    <w:p w:rsidR="006C1AF3" w:rsidRPr="006C1AF3" w:rsidRDefault="006C1AF3" w:rsidP="006C1AF3">
      <w:pPr>
        <w:spacing w:after="0"/>
      </w:pPr>
      <w:r>
        <w:t>Účtovná jednotka</w:t>
      </w:r>
      <w:r w:rsidR="00C654BE">
        <w:t xml:space="preserve"> </w:t>
      </w:r>
      <w:r>
        <w:t xml:space="preserve"> je k 3</w:t>
      </w:r>
      <w:r w:rsidR="00C654BE">
        <w:t>1.12.2015</w:t>
      </w:r>
      <w:r>
        <w:t xml:space="preserve"> platiteľom DPH 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11731B"/>
    <w:rsid w:val="00292990"/>
    <w:rsid w:val="004D1D0C"/>
    <w:rsid w:val="006C1AF3"/>
    <w:rsid w:val="00892854"/>
    <w:rsid w:val="00905A45"/>
    <w:rsid w:val="00A17442"/>
    <w:rsid w:val="00AD0537"/>
    <w:rsid w:val="00B651E8"/>
    <w:rsid w:val="00C654BE"/>
    <w:rsid w:val="00EF1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614</Words>
  <Characters>3501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2016-02-09T09:49:00Z</dcterms:created>
  <dcterms:modified xsi:type="dcterms:W3CDTF">2016-02-09T09:49:00Z</dcterms:modified>
</cp:coreProperties>
</file>