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5770" w:rsidRDefault="001B5770" w:rsidP="001B5770">
      <w:pPr>
        <w:pStyle w:val="standsekr"/>
        <w:jc w:val="both"/>
        <w:rPr>
          <w:rFonts w:ascii="Arial" w:hAnsi="Arial" w:cs="Arial"/>
          <w:b/>
          <w:szCs w:val="22"/>
          <w:lang w:val="sk-SK"/>
        </w:rPr>
      </w:pPr>
      <w:r>
        <w:rPr>
          <w:rFonts w:ascii="Arial" w:hAnsi="Arial" w:cs="Arial"/>
          <w:b/>
          <w:szCs w:val="22"/>
          <w:lang w:val="sk-SK"/>
        </w:rPr>
        <w:t xml:space="preserve">Príloha č. </w:t>
      </w:r>
      <w:r w:rsidR="004100EA">
        <w:rPr>
          <w:rFonts w:ascii="Arial" w:hAnsi="Arial" w:cs="Arial"/>
          <w:b/>
          <w:szCs w:val="22"/>
          <w:lang w:val="sk-SK"/>
        </w:rPr>
        <w:t>3</w:t>
      </w:r>
      <w:r>
        <w:rPr>
          <w:rFonts w:ascii="Arial" w:hAnsi="Arial" w:cs="Arial"/>
          <w:b/>
          <w:szCs w:val="22"/>
          <w:lang w:val="sk-SK"/>
        </w:rPr>
        <w:t xml:space="preserve"> </w:t>
      </w:r>
      <w:r w:rsidR="00CF589F">
        <w:rPr>
          <w:rFonts w:ascii="Arial" w:hAnsi="Arial" w:cs="Arial"/>
          <w:b/>
          <w:szCs w:val="22"/>
          <w:lang w:val="sk-SK"/>
        </w:rPr>
        <w:t xml:space="preserve">k rozhodnutiu jediného </w:t>
      </w:r>
      <w:r w:rsidR="004100EA">
        <w:rPr>
          <w:rFonts w:ascii="Arial" w:hAnsi="Arial" w:cs="Arial"/>
          <w:b/>
          <w:szCs w:val="22"/>
          <w:lang w:val="sk-SK"/>
        </w:rPr>
        <w:t>akcionára</w:t>
      </w:r>
      <w:r w:rsidR="00CF589F">
        <w:rPr>
          <w:rFonts w:ascii="Arial" w:hAnsi="Arial" w:cs="Arial"/>
          <w:b/>
          <w:szCs w:val="22"/>
          <w:lang w:val="sk-SK"/>
        </w:rPr>
        <w:t xml:space="preserve"> spoločnosti</w:t>
      </w:r>
      <w:r>
        <w:rPr>
          <w:rFonts w:ascii="Arial" w:hAnsi="Arial" w:cs="Arial"/>
          <w:b/>
          <w:szCs w:val="22"/>
          <w:lang w:val="sk-SK"/>
        </w:rPr>
        <w:t xml:space="preserve"> </w:t>
      </w:r>
      <w:r w:rsidR="00E508EE">
        <w:rPr>
          <w:rFonts w:ascii="Arial" w:hAnsi="Arial" w:cs="Arial"/>
          <w:b/>
          <w:szCs w:val="22"/>
        </w:rPr>
        <w:t>RMTS </w:t>
      </w:r>
      <w:proofErr w:type="spellStart"/>
      <w:r w:rsidR="00E508EE">
        <w:rPr>
          <w:rFonts w:ascii="Arial" w:hAnsi="Arial" w:cs="Arial"/>
          <w:b/>
          <w:szCs w:val="22"/>
        </w:rPr>
        <w:t>a.s</w:t>
      </w:r>
      <w:proofErr w:type="spellEnd"/>
      <w:r w:rsidR="00E508EE">
        <w:rPr>
          <w:rFonts w:ascii="Arial" w:hAnsi="Arial" w:cs="Arial"/>
          <w:b/>
          <w:szCs w:val="22"/>
        </w:rPr>
        <w:t>. </w:t>
      </w:r>
      <w:r w:rsidR="0087312A">
        <w:rPr>
          <w:rFonts w:ascii="Arial" w:hAnsi="Arial" w:cs="Arial"/>
          <w:b/>
          <w:szCs w:val="22"/>
        </w:rPr>
        <w:t>v </w:t>
      </w:r>
      <w:proofErr w:type="spellStart"/>
      <w:r w:rsidR="0087312A">
        <w:rPr>
          <w:rFonts w:ascii="Arial" w:hAnsi="Arial" w:cs="Arial"/>
          <w:b/>
          <w:szCs w:val="22"/>
        </w:rPr>
        <w:t>likvidácii</w:t>
      </w:r>
      <w:proofErr w:type="spellEnd"/>
      <w:r w:rsidRPr="004D2917">
        <w:rPr>
          <w:rFonts w:ascii="Arial" w:hAnsi="Arial" w:cs="Arial"/>
          <w:b/>
          <w:szCs w:val="22"/>
        </w:rPr>
        <w:t xml:space="preserve"> </w:t>
      </w:r>
      <w:proofErr w:type="spellStart"/>
      <w:r w:rsidRPr="004D2917">
        <w:rPr>
          <w:rFonts w:ascii="Arial" w:hAnsi="Arial" w:cs="Arial"/>
          <w:b/>
          <w:szCs w:val="22"/>
        </w:rPr>
        <w:t>zo</w:t>
      </w:r>
      <w:proofErr w:type="spellEnd"/>
      <w:r w:rsidRPr="004D2917">
        <w:rPr>
          <w:rFonts w:ascii="Arial" w:hAnsi="Arial" w:cs="Arial"/>
          <w:b/>
          <w:szCs w:val="22"/>
        </w:rPr>
        <w:t xml:space="preserve"> </w:t>
      </w:r>
      <w:proofErr w:type="spellStart"/>
      <w:r w:rsidRPr="004D2917">
        <w:rPr>
          <w:rFonts w:ascii="Arial" w:hAnsi="Arial" w:cs="Arial"/>
          <w:b/>
          <w:szCs w:val="22"/>
        </w:rPr>
        <w:t>dňa</w:t>
      </w:r>
      <w:proofErr w:type="spellEnd"/>
      <w:r w:rsidRPr="004D2917">
        <w:rPr>
          <w:rFonts w:ascii="Arial" w:hAnsi="Arial" w:cs="Arial"/>
          <w:b/>
          <w:szCs w:val="22"/>
        </w:rPr>
        <w:t xml:space="preserve"> </w:t>
      </w:r>
      <w:r w:rsidR="00A3460F">
        <w:rPr>
          <w:rFonts w:ascii="Arial" w:hAnsi="Arial" w:cs="Arial"/>
          <w:b/>
          <w:szCs w:val="22"/>
        </w:rPr>
        <w:t>31</w:t>
      </w:r>
      <w:r w:rsidR="003965D3">
        <w:rPr>
          <w:rFonts w:ascii="Arial" w:hAnsi="Arial" w:cs="Arial"/>
          <w:b/>
          <w:szCs w:val="22"/>
        </w:rPr>
        <w:t>.</w:t>
      </w:r>
      <w:r w:rsidR="00A3460F">
        <w:rPr>
          <w:rFonts w:ascii="Arial" w:hAnsi="Arial" w:cs="Arial"/>
          <w:b/>
          <w:szCs w:val="22"/>
        </w:rPr>
        <w:t>12</w:t>
      </w:r>
      <w:r w:rsidR="003965D3">
        <w:rPr>
          <w:rFonts w:ascii="Arial" w:hAnsi="Arial" w:cs="Arial"/>
          <w:b/>
          <w:szCs w:val="22"/>
        </w:rPr>
        <w:t>.</w:t>
      </w:r>
      <w:r w:rsidR="003610DE">
        <w:rPr>
          <w:rFonts w:ascii="Arial" w:hAnsi="Arial" w:cs="Arial"/>
          <w:b/>
          <w:szCs w:val="22"/>
        </w:rPr>
        <w:t>2015</w:t>
      </w:r>
      <w:r w:rsidRPr="004D2917">
        <w:rPr>
          <w:rFonts w:ascii="Arial" w:hAnsi="Arial" w:cs="Arial"/>
          <w:b/>
          <w:szCs w:val="22"/>
        </w:rPr>
        <w:t xml:space="preserve">/ </w:t>
      </w:r>
    </w:p>
    <w:p w:rsidR="001B5770" w:rsidRDefault="001B5770" w:rsidP="001B5770">
      <w:pPr>
        <w:pStyle w:val="standsekr"/>
        <w:jc w:val="both"/>
        <w:rPr>
          <w:rFonts w:ascii="Arial" w:hAnsi="Arial" w:cs="Arial"/>
          <w:b/>
          <w:szCs w:val="22"/>
          <w:lang w:val="sk-SK"/>
        </w:rPr>
      </w:pPr>
      <w:proofErr w:type="spellStart"/>
      <w:r>
        <w:rPr>
          <w:rFonts w:ascii="Arial" w:hAnsi="Arial" w:cs="Arial"/>
          <w:b/>
          <w:szCs w:val="22"/>
          <w:lang w:val="sk-SK"/>
        </w:rPr>
        <w:t>Anlage</w:t>
      </w:r>
      <w:proofErr w:type="spellEnd"/>
      <w:r>
        <w:rPr>
          <w:rFonts w:ascii="Arial" w:hAnsi="Arial" w:cs="Arial"/>
          <w:b/>
          <w:szCs w:val="22"/>
          <w:lang w:val="sk-SK"/>
        </w:rPr>
        <w:t xml:space="preserve"> </w:t>
      </w:r>
      <w:proofErr w:type="spellStart"/>
      <w:r>
        <w:rPr>
          <w:rFonts w:ascii="Arial" w:hAnsi="Arial" w:cs="Arial"/>
          <w:b/>
          <w:szCs w:val="22"/>
          <w:lang w:val="sk-SK"/>
        </w:rPr>
        <w:t>Nr</w:t>
      </w:r>
      <w:proofErr w:type="spellEnd"/>
      <w:r>
        <w:rPr>
          <w:rFonts w:ascii="Arial" w:hAnsi="Arial" w:cs="Arial"/>
          <w:b/>
          <w:szCs w:val="22"/>
          <w:lang w:val="sk-SK"/>
        </w:rPr>
        <w:t xml:space="preserve">. </w:t>
      </w:r>
      <w:r w:rsidR="004100EA">
        <w:rPr>
          <w:rFonts w:ascii="Arial" w:hAnsi="Arial" w:cs="Arial"/>
          <w:b/>
          <w:szCs w:val="22"/>
          <w:lang w:val="sk-SK"/>
        </w:rPr>
        <w:t>3</w:t>
      </w:r>
      <w:r>
        <w:rPr>
          <w:rFonts w:ascii="Arial" w:hAnsi="Arial" w:cs="Arial"/>
          <w:b/>
          <w:szCs w:val="22"/>
          <w:lang w:val="sk-SK"/>
        </w:rPr>
        <w:t xml:space="preserve"> </w:t>
      </w:r>
      <w:r w:rsidR="00CF589F">
        <w:rPr>
          <w:rFonts w:ascii="Arial" w:hAnsi="Arial" w:cs="Arial"/>
          <w:b/>
          <w:szCs w:val="22"/>
        </w:rPr>
        <w:t>zum Beschluss d</w:t>
      </w:r>
      <w:r w:rsidR="004100EA">
        <w:rPr>
          <w:rFonts w:ascii="Arial" w:hAnsi="Arial" w:cs="Arial"/>
          <w:b/>
          <w:szCs w:val="22"/>
        </w:rPr>
        <w:t>es</w:t>
      </w:r>
      <w:r w:rsidR="00CF589F">
        <w:rPr>
          <w:rFonts w:ascii="Arial" w:hAnsi="Arial" w:cs="Arial"/>
          <w:b/>
          <w:szCs w:val="22"/>
        </w:rPr>
        <w:t xml:space="preserve"> alleinigen </w:t>
      </w:r>
      <w:r w:rsidR="004100EA">
        <w:rPr>
          <w:rFonts w:ascii="Arial" w:hAnsi="Arial" w:cs="Arial"/>
          <w:b/>
          <w:szCs w:val="22"/>
        </w:rPr>
        <w:t>Aktionärs</w:t>
      </w:r>
      <w:r w:rsidR="00CF589F">
        <w:rPr>
          <w:rFonts w:ascii="Arial" w:hAnsi="Arial" w:cs="Arial"/>
          <w:b/>
          <w:szCs w:val="22"/>
        </w:rPr>
        <w:t xml:space="preserve"> der Gesellschaft</w:t>
      </w:r>
      <w:r>
        <w:rPr>
          <w:rFonts w:ascii="Arial" w:hAnsi="Arial" w:cs="Arial"/>
          <w:b/>
          <w:szCs w:val="22"/>
          <w:lang w:val="sk-SK"/>
        </w:rPr>
        <w:t xml:space="preserve"> </w:t>
      </w:r>
      <w:r w:rsidR="0087312A">
        <w:rPr>
          <w:rFonts w:ascii="Arial" w:hAnsi="Arial" w:cs="Arial"/>
          <w:b/>
          <w:szCs w:val="22"/>
        </w:rPr>
        <w:t>Trio Slovakia s.r.o. v </w:t>
      </w:r>
      <w:proofErr w:type="spellStart"/>
      <w:r w:rsidR="0087312A">
        <w:rPr>
          <w:rFonts w:ascii="Arial" w:hAnsi="Arial" w:cs="Arial"/>
          <w:b/>
          <w:szCs w:val="22"/>
        </w:rPr>
        <w:t>likvidácii</w:t>
      </w:r>
      <w:proofErr w:type="spellEnd"/>
      <w:r w:rsidR="004D2917" w:rsidRPr="00684217">
        <w:rPr>
          <w:rFonts w:ascii="Arial" w:hAnsi="Arial" w:cs="Arial"/>
          <w:b/>
          <w:szCs w:val="22"/>
        </w:rPr>
        <w:t xml:space="preserve"> </w:t>
      </w:r>
      <w:r w:rsidRPr="004D2917">
        <w:rPr>
          <w:rFonts w:ascii="Arial" w:hAnsi="Arial" w:cs="Arial"/>
          <w:b/>
          <w:szCs w:val="22"/>
        </w:rPr>
        <w:t xml:space="preserve">vom </w:t>
      </w:r>
      <w:r w:rsidR="003965D3">
        <w:rPr>
          <w:rFonts w:ascii="Arial" w:hAnsi="Arial" w:cs="Arial"/>
          <w:b/>
          <w:szCs w:val="22"/>
        </w:rPr>
        <w:t>3</w:t>
      </w:r>
      <w:r w:rsidR="00A3460F">
        <w:rPr>
          <w:rFonts w:ascii="Arial" w:hAnsi="Arial" w:cs="Arial"/>
          <w:b/>
          <w:szCs w:val="22"/>
        </w:rPr>
        <w:t>1</w:t>
      </w:r>
      <w:r w:rsidR="003965D3">
        <w:rPr>
          <w:rFonts w:ascii="Arial" w:hAnsi="Arial" w:cs="Arial"/>
          <w:b/>
          <w:szCs w:val="22"/>
        </w:rPr>
        <w:t>.</w:t>
      </w:r>
      <w:r w:rsidR="00A3460F">
        <w:rPr>
          <w:rFonts w:ascii="Arial" w:hAnsi="Arial" w:cs="Arial"/>
          <w:b/>
          <w:szCs w:val="22"/>
        </w:rPr>
        <w:t>12</w:t>
      </w:r>
      <w:r w:rsidR="003965D3">
        <w:rPr>
          <w:rFonts w:ascii="Arial" w:hAnsi="Arial" w:cs="Arial"/>
          <w:b/>
          <w:szCs w:val="22"/>
        </w:rPr>
        <w:t>.</w:t>
      </w:r>
      <w:r w:rsidR="003610DE">
        <w:rPr>
          <w:rFonts w:ascii="Arial" w:hAnsi="Arial" w:cs="Arial"/>
          <w:b/>
          <w:szCs w:val="22"/>
        </w:rPr>
        <w:t>2015</w:t>
      </w:r>
      <w:r>
        <w:rPr>
          <w:rFonts w:ascii="Arial" w:hAnsi="Arial" w:cs="Arial"/>
          <w:b/>
          <w:szCs w:val="22"/>
          <w:lang w:val="sk-SK"/>
        </w:rPr>
        <w:t xml:space="preserve"> </w:t>
      </w:r>
    </w:p>
    <w:p w:rsidR="00F84B60" w:rsidRDefault="00F84B60" w:rsidP="001B5770">
      <w:pPr>
        <w:pStyle w:val="standsekr"/>
        <w:jc w:val="both"/>
        <w:rPr>
          <w:rFonts w:ascii="Arial" w:hAnsi="Arial" w:cs="Arial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644"/>
        <w:gridCol w:w="4644"/>
      </w:tblGrid>
      <w:tr w:rsidR="001B5770" w:rsidTr="00CC2FDC"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B5770" w:rsidRDefault="001B5770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B5770" w:rsidRPr="001021D7" w:rsidRDefault="001B5770">
            <w:pPr>
              <w:jc w:val="both"/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</w:tr>
      <w:tr w:rsidR="001B5770" w:rsidTr="00CC2FDC">
        <w:tc>
          <w:tcPr>
            <w:tcW w:w="250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B5770" w:rsidRDefault="001B577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Návrh na rozdelenie likvidačného zostatku</w:t>
            </w:r>
          </w:p>
        </w:tc>
        <w:tc>
          <w:tcPr>
            <w:tcW w:w="250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B5770" w:rsidRPr="001021D7" w:rsidRDefault="001B5770" w:rsidP="00CC2FDC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  <w:r w:rsidRPr="001021D7">
              <w:rPr>
                <w:rFonts w:ascii="Arial" w:hAnsi="Arial" w:cs="Arial"/>
                <w:b/>
                <w:sz w:val="22"/>
                <w:szCs w:val="22"/>
                <w:lang w:val="de-DE"/>
              </w:rPr>
              <w:t xml:space="preserve">Vorschlag zur Verteilung des </w:t>
            </w:r>
            <w:r w:rsidR="00CC2FDC" w:rsidRPr="001021D7">
              <w:rPr>
                <w:rFonts w:ascii="Arial" w:hAnsi="Arial" w:cs="Arial"/>
                <w:b/>
                <w:sz w:val="22"/>
                <w:szCs w:val="22"/>
                <w:lang w:val="de-DE"/>
              </w:rPr>
              <w:t>Liquidationserlöses</w:t>
            </w:r>
          </w:p>
        </w:tc>
      </w:tr>
      <w:tr w:rsidR="001B5770" w:rsidTr="00CC2FDC">
        <w:tc>
          <w:tcPr>
            <w:tcW w:w="250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5770" w:rsidRDefault="001B577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0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5770" w:rsidRPr="001021D7" w:rsidRDefault="001B5770">
            <w:pPr>
              <w:jc w:val="both"/>
              <w:rPr>
                <w:rFonts w:ascii="Arial" w:hAnsi="Arial" w:cs="Arial"/>
                <w:sz w:val="22"/>
                <w:szCs w:val="22"/>
                <w:lang w:val="de-DE"/>
              </w:rPr>
            </w:pPr>
          </w:p>
        </w:tc>
      </w:tr>
      <w:tr w:rsidR="001B5770" w:rsidTr="00CC2FDC">
        <w:tc>
          <w:tcPr>
            <w:tcW w:w="250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B5770" w:rsidRDefault="001B5770" w:rsidP="008809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Likvidátor spoločnosti </w:t>
            </w:r>
            <w:r w:rsidR="004100EA" w:rsidRPr="009A7D55">
              <w:rPr>
                <w:rFonts w:ascii="Arial" w:hAnsi="Arial" w:cs="Arial"/>
                <w:b/>
                <w:sz w:val="22"/>
                <w:szCs w:val="22"/>
              </w:rPr>
              <w:t>RMTS a. s. v likvidácii</w:t>
            </w:r>
            <w:r w:rsidR="004100EA" w:rsidRPr="005913AB">
              <w:rPr>
                <w:rFonts w:ascii="Arial" w:hAnsi="Arial" w:cs="Arial"/>
                <w:sz w:val="22"/>
                <w:szCs w:val="22"/>
              </w:rPr>
              <w:t xml:space="preserve">, so sídlom: Cintorínska 7, 811 08 Bratislava, IČO: 35 889 705, zapísaná v obchodnom registri Okresného súdu Bratislava I, odd.: Sa, </w:t>
            </w:r>
            <w:proofErr w:type="spellStart"/>
            <w:r w:rsidR="004100EA" w:rsidRPr="005913AB">
              <w:rPr>
                <w:rFonts w:ascii="Arial" w:hAnsi="Arial" w:cs="Arial"/>
                <w:sz w:val="22"/>
                <w:szCs w:val="22"/>
              </w:rPr>
              <w:t>vl</w:t>
            </w:r>
            <w:proofErr w:type="spellEnd"/>
            <w:r w:rsidR="004100EA" w:rsidRPr="005913AB">
              <w:rPr>
                <w:rFonts w:ascii="Arial" w:hAnsi="Arial" w:cs="Arial"/>
                <w:sz w:val="22"/>
                <w:szCs w:val="22"/>
              </w:rPr>
              <w:t>. č. 3354/B</w:t>
            </w:r>
            <w:r>
              <w:rPr>
                <w:rFonts w:ascii="Arial" w:hAnsi="Arial" w:cs="Arial"/>
                <w:sz w:val="22"/>
                <w:szCs w:val="22"/>
              </w:rPr>
              <w:t xml:space="preserve"> (ďalej len „Spoločnosť“), </w:t>
            </w:r>
            <w:r w:rsidR="0088094B" w:rsidRPr="00D4669B">
              <w:rPr>
                <w:rFonts w:ascii="Arial" w:hAnsi="Arial" w:cs="Arial"/>
                <w:sz w:val="22"/>
                <w:szCs w:val="22"/>
              </w:rPr>
              <w:t>pani Ing. Angela Beňová</w:t>
            </w:r>
            <w:r w:rsidR="0004308F">
              <w:rPr>
                <w:rFonts w:ascii="Arial" w:hAnsi="Arial" w:cs="Arial"/>
                <w:sz w:val="22"/>
                <w:szCs w:val="22"/>
              </w:rPr>
              <w:t>,</w:t>
            </w:r>
            <w:r>
              <w:rPr>
                <w:rFonts w:ascii="Arial" w:hAnsi="Arial" w:cs="Arial"/>
                <w:sz w:val="22"/>
                <w:szCs w:val="22"/>
              </w:rPr>
              <w:t xml:space="preserve"> predložil</w:t>
            </w:r>
            <w:r w:rsidR="0088094B">
              <w:rPr>
                <w:rFonts w:ascii="Arial" w:hAnsi="Arial" w:cs="Arial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8094B">
              <w:rPr>
                <w:rFonts w:ascii="Arial" w:hAnsi="Arial" w:cs="Arial"/>
                <w:sz w:val="22"/>
                <w:szCs w:val="22"/>
              </w:rPr>
              <w:t xml:space="preserve">jedinému akcionárovi </w:t>
            </w:r>
            <w:r>
              <w:rPr>
                <w:rFonts w:ascii="Arial" w:hAnsi="Arial" w:cs="Arial"/>
                <w:sz w:val="22"/>
                <w:szCs w:val="22"/>
              </w:rPr>
              <w:t>Spoločnosti návrh na rozdelenie likvidačného zostatku za účelom ukončenia likvidácie.</w:t>
            </w:r>
          </w:p>
        </w:tc>
        <w:tc>
          <w:tcPr>
            <w:tcW w:w="250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B5770" w:rsidRPr="001021D7" w:rsidRDefault="001B5770" w:rsidP="0088094B">
            <w:pPr>
              <w:jc w:val="both"/>
              <w:rPr>
                <w:rFonts w:ascii="Arial" w:hAnsi="Arial" w:cs="Arial"/>
                <w:sz w:val="22"/>
                <w:szCs w:val="22"/>
                <w:lang w:val="de-DE"/>
              </w:rPr>
            </w:pPr>
            <w:r w:rsidRPr="001021D7">
              <w:rPr>
                <w:rFonts w:ascii="Arial" w:hAnsi="Arial" w:cs="Arial"/>
                <w:sz w:val="22"/>
                <w:szCs w:val="22"/>
                <w:lang w:val="de-DE"/>
              </w:rPr>
              <w:t xml:space="preserve">Der Liquidator der Gesellschaft </w:t>
            </w:r>
            <w:r w:rsidR="0088094B" w:rsidRPr="001021D7">
              <w:rPr>
                <w:rFonts w:ascii="Arial" w:hAnsi="Arial" w:cs="Arial"/>
                <w:b/>
                <w:sz w:val="22"/>
                <w:szCs w:val="22"/>
                <w:lang w:val="de-DE"/>
              </w:rPr>
              <w:t xml:space="preserve">RMTS a. s. v </w:t>
            </w:r>
            <w:proofErr w:type="spellStart"/>
            <w:r w:rsidR="0088094B" w:rsidRPr="001021D7">
              <w:rPr>
                <w:rFonts w:ascii="Arial" w:hAnsi="Arial" w:cs="Arial"/>
                <w:b/>
                <w:sz w:val="22"/>
                <w:szCs w:val="22"/>
                <w:lang w:val="de-DE"/>
              </w:rPr>
              <w:t>likvidácii</w:t>
            </w:r>
            <w:proofErr w:type="spellEnd"/>
            <w:r w:rsidR="0088094B" w:rsidRPr="001021D7">
              <w:rPr>
                <w:rFonts w:ascii="Arial" w:hAnsi="Arial" w:cs="Arial"/>
                <w:sz w:val="22"/>
                <w:szCs w:val="22"/>
                <w:lang w:val="de-DE"/>
              </w:rPr>
              <w:t xml:space="preserve">, mit Sitz: </w:t>
            </w:r>
            <w:proofErr w:type="spellStart"/>
            <w:r w:rsidR="0088094B" w:rsidRPr="001021D7">
              <w:rPr>
                <w:rFonts w:ascii="Arial" w:hAnsi="Arial" w:cs="Arial"/>
                <w:sz w:val="22"/>
                <w:szCs w:val="22"/>
                <w:lang w:val="de-DE"/>
              </w:rPr>
              <w:t>Cintorínska</w:t>
            </w:r>
            <w:proofErr w:type="spellEnd"/>
            <w:r w:rsidR="0088094B" w:rsidRPr="001021D7">
              <w:rPr>
                <w:rFonts w:ascii="Arial" w:hAnsi="Arial" w:cs="Arial"/>
                <w:sz w:val="22"/>
                <w:szCs w:val="22"/>
                <w:lang w:val="de-DE"/>
              </w:rPr>
              <w:t xml:space="preserve"> 7, 811 08 Bratislava, </w:t>
            </w:r>
            <w:proofErr w:type="gramStart"/>
            <w:r w:rsidR="0088094B" w:rsidRPr="001021D7">
              <w:rPr>
                <w:rFonts w:ascii="Arial" w:hAnsi="Arial" w:cs="Arial"/>
                <w:sz w:val="22"/>
                <w:szCs w:val="22"/>
                <w:lang w:val="de-DE"/>
              </w:rPr>
              <w:t>Id.Nr.:</w:t>
            </w:r>
            <w:proofErr w:type="gramEnd"/>
            <w:r w:rsidR="0088094B" w:rsidRPr="001021D7">
              <w:rPr>
                <w:rFonts w:ascii="Arial" w:hAnsi="Arial" w:cs="Arial"/>
                <w:sz w:val="22"/>
                <w:szCs w:val="22"/>
                <w:lang w:val="de-DE"/>
              </w:rPr>
              <w:t xml:space="preserve"> 35 889 705, eingetragen im Handelsregister des Bezirksgerichts Bratislava I, Abteil: Sa, Einlage 3354/B</w:t>
            </w:r>
            <w:r w:rsidRPr="001021D7">
              <w:rPr>
                <w:rFonts w:ascii="Arial" w:hAnsi="Arial" w:cs="Arial"/>
                <w:sz w:val="22"/>
                <w:szCs w:val="22"/>
                <w:lang w:val="de-DE"/>
              </w:rPr>
              <w:t xml:space="preserve"> (weiterhin nur „Gesellschaft“), </w:t>
            </w:r>
            <w:r w:rsidR="0088094B" w:rsidRPr="001021D7">
              <w:rPr>
                <w:rFonts w:ascii="Arial" w:hAnsi="Arial" w:cs="Arial"/>
                <w:sz w:val="22"/>
                <w:szCs w:val="22"/>
                <w:lang w:val="de-DE"/>
              </w:rPr>
              <w:t>Frau Ing. Angela Beňová</w:t>
            </w:r>
            <w:r w:rsidRPr="001021D7">
              <w:rPr>
                <w:rFonts w:ascii="Arial" w:hAnsi="Arial" w:cs="Arial"/>
                <w:sz w:val="22"/>
                <w:szCs w:val="22"/>
                <w:lang w:val="de-DE"/>
              </w:rPr>
              <w:t>, hat de</w:t>
            </w:r>
            <w:r w:rsidR="0088094B" w:rsidRPr="001021D7">
              <w:rPr>
                <w:rFonts w:ascii="Arial" w:hAnsi="Arial" w:cs="Arial"/>
                <w:sz w:val="22"/>
                <w:szCs w:val="22"/>
                <w:lang w:val="de-DE"/>
              </w:rPr>
              <w:t xml:space="preserve">m alleinigen Aktionärs </w:t>
            </w:r>
            <w:r w:rsidRPr="001021D7">
              <w:rPr>
                <w:rFonts w:ascii="Arial" w:hAnsi="Arial" w:cs="Arial"/>
                <w:sz w:val="22"/>
                <w:szCs w:val="22"/>
                <w:lang w:val="de-DE"/>
              </w:rPr>
              <w:t xml:space="preserve">der Gesellschaft den Vorschlag zur Verteilung des </w:t>
            </w:r>
            <w:r w:rsidR="00CC2FDC" w:rsidRPr="001021D7">
              <w:rPr>
                <w:rFonts w:ascii="Arial" w:hAnsi="Arial" w:cs="Arial"/>
                <w:sz w:val="22"/>
                <w:szCs w:val="22"/>
                <w:lang w:val="de-DE"/>
              </w:rPr>
              <w:t xml:space="preserve">Liquidationserlöses </w:t>
            </w:r>
            <w:r w:rsidRPr="001021D7">
              <w:rPr>
                <w:rFonts w:ascii="Arial" w:hAnsi="Arial" w:cs="Arial"/>
                <w:sz w:val="22"/>
                <w:szCs w:val="22"/>
                <w:lang w:val="de-DE"/>
              </w:rPr>
              <w:t>zwecks der Liquidationsbeendigung vorgelegt.</w:t>
            </w:r>
          </w:p>
        </w:tc>
      </w:tr>
      <w:tr w:rsidR="001B5770" w:rsidTr="00CC2FDC">
        <w:tc>
          <w:tcPr>
            <w:tcW w:w="250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5770" w:rsidRDefault="001B577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0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5770" w:rsidRPr="001021D7" w:rsidRDefault="001B5770">
            <w:pPr>
              <w:jc w:val="both"/>
              <w:rPr>
                <w:rFonts w:ascii="Arial" w:hAnsi="Arial" w:cs="Arial"/>
                <w:sz w:val="22"/>
                <w:szCs w:val="22"/>
                <w:lang w:val="de-DE"/>
              </w:rPr>
            </w:pPr>
          </w:p>
        </w:tc>
      </w:tr>
      <w:tr w:rsidR="001B5770" w:rsidTr="00CC2FDC">
        <w:tc>
          <w:tcPr>
            <w:tcW w:w="250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B5770" w:rsidRDefault="001B5770" w:rsidP="008B3A1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Likvidačný zostatok Spoločnosti pozostáva z finančných prostriedkov vedený</w:t>
            </w:r>
            <w:r w:rsidR="00203ABA">
              <w:rPr>
                <w:rFonts w:ascii="Arial" w:hAnsi="Arial" w:cs="Arial"/>
                <w:sz w:val="22"/>
                <w:szCs w:val="22"/>
              </w:rPr>
              <w:t>ch</w:t>
            </w:r>
            <w:r>
              <w:rPr>
                <w:rFonts w:ascii="Arial" w:hAnsi="Arial" w:cs="Arial"/>
                <w:sz w:val="22"/>
                <w:szCs w:val="22"/>
              </w:rPr>
              <w:t xml:space="preserve"> na bankovom účte likvidátora. Výška likvidačného zostatku činí </w:t>
            </w:r>
            <w:r w:rsidR="00E508EE">
              <w:rPr>
                <w:rFonts w:ascii="Arial" w:hAnsi="Arial" w:cs="Arial"/>
                <w:sz w:val="22"/>
                <w:szCs w:val="22"/>
              </w:rPr>
              <w:t>56.258,86</w:t>
            </w:r>
            <w:r w:rsidR="008B3A12">
              <w:rPr>
                <w:rFonts w:ascii="Arial" w:hAnsi="Arial" w:cs="Arial"/>
                <w:sz w:val="22"/>
                <w:szCs w:val="22"/>
              </w:rPr>
              <w:t>,-</w:t>
            </w:r>
            <w:r w:rsidR="0011474E">
              <w:rPr>
                <w:rFonts w:ascii="Arial" w:hAnsi="Arial" w:cs="Arial"/>
                <w:sz w:val="22"/>
                <w:szCs w:val="22"/>
              </w:rPr>
              <w:t xml:space="preserve"> EUR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250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B5770" w:rsidRPr="001021D7" w:rsidRDefault="001B5770" w:rsidP="008B3A12">
            <w:pPr>
              <w:jc w:val="both"/>
              <w:rPr>
                <w:rFonts w:ascii="Arial" w:hAnsi="Arial" w:cs="Arial"/>
                <w:sz w:val="22"/>
                <w:szCs w:val="22"/>
                <w:lang w:val="de-DE"/>
              </w:rPr>
            </w:pPr>
            <w:r w:rsidRPr="001021D7">
              <w:rPr>
                <w:rFonts w:ascii="Arial" w:hAnsi="Arial" w:cs="Arial"/>
                <w:sz w:val="22"/>
                <w:szCs w:val="22"/>
                <w:lang w:val="de-DE"/>
              </w:rPr>
              <w:t xml:space="preserve">Der </w:t>
            </w:r>
            <w:r w:rsidR="00CC2FDC" w:rsidRPr="001021D7">
              <w:rPr>
                <w:rFonts w:ascii="Arial" w:hAnsi="Arial" w:cs="Arial"/>
                <w:sz w:val="22"/>
                <w:szCs w:val="22"/>
                <w:lang w:val="de-DE"/>
              </w:rPr>
              <w:t xml:space="preserve">Liquidationserlös </w:t>
            </w:r>
            <w:r w:rsidRPr="001021D7">
              <w:rPr>
                <w:rFonts w:ascii="Arial" w:hAnsi="Arial" w:cs="Arial"/>
                <w:sz w:val="22"/>
                <w:szCs w:val="22"/>
                <w:lang w:val="de-DE"/>
              </w:rPr>
              <w:t xml:space="preserve">der Gesellschaft besteht aus den finanziellen Mitteln, die auf dem Bankkonto des Liquidators geführt sind. Der </w:t>
            </w:r>
            <w:r w:rsidR="00CC2FDC" w:rsidRPr="001021D7">
              <w:rPr>
                <w:rFonts w:ascii="Arial" w:hAnsi="Arial" w:cs="Arial"/>
                <w:sz w:val="22"/>
                <w:szCs w:val="22"/>
                <w:lang w:val="de-DE"/>
              </w:rPr>
              <w:t xml:space="preserve">Liquidationserlös </w:t>
            </w:r>
            <w:r w:rsidRPr="001021D7">
              <w:rPr>
                <w:rFonts w:ascii="Arial" w:hAnsi="Arial" w:cs="Arial"/>
                <w:sz w:val="22"/>
                <w:szCs w:val="22"/>
                <w:lang w:val="de-DE"/>
              </w:rPr>
              <w:t xml:space="preserve">beträgt </w:t>
            </w:r>
            <w:r w:rsidR="00E508EE">
              <w:rPr>
                <w:rFonts w:ascii="Arial" w:hAnsi="Arial" w:cs="Arial"/>
                <w:sz w:val="22"/>
                <w:szCs w:val="22"/>
                <w:lang w:val="de-DE"/>
              </w:rPr>
              <w:t>56.258,86</w:t>
            </w:r>
            <w:r w:rsidR="008B3A12" w:rsidRPr="001021D7">
              <w:rPr>
                <w:rFonts w:ascii="Arial" w:hAnsi="Arial" w:cs="Arial"/>
                <w:sz w:val="22"/>
                <w:szCs w:val="22"/>
                <w:lang w:val="de-DE"/>
              </w:rPr>
              <w:t>,-</w:t>
            </w:r>
            <w:r w:rsidR="0011474E" w:rsidRPr="001021D7">
              <w:rPr>
                <w:rFonts w:ascii="Arial" w:hAnsi="Arial" w:cs="Arial"/>
                <w:sz w:val="22"/>
                <w:szCs w:val="22"/>
                <w:lang w:val="de-DE"/>
              </w:rPr>
              <w:t xml:space="preserve"> EUR</w:t>
            </w:r>
            <w:r w:rsidRPr="001021D7">
              <w:rPr>
                <w:rFonts w:ascii="Arial" w:hAnsi="Arial" w:cs="Arial"/>
                <w:sz w:val="22"/>
                <w:szCs w:val="22"/>
                <w:lang w:val="de-DE"/>
              </w:rPr>
              <w:t>.</w:t>
            </w:r>
          </w:p>
        </w:tc>
      </w:tr>
      <w:tr w:rsidR="001B5770" w:rsidTr="00CC2FDC">
        <w:tc>
          <w:tcPr>
            <w:tcW w:w="250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5770" w:rsidRDefault="001B577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0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5770" w:rsidRPr="001021D7" w:rsidRDefault="001B5770">
            <w:pPr>
              <w:jc w:val="both"/>
              <w:rPr>
                <w:rFonts w:ascii="Arial" w:hAnsi="Arial" w:cs="Arial"/>
                <w:sz w:val="22"/>
                <w:szCs w:val="22"/>
                <w:lang w:val="de-DE"/>
              </w:rPr>
            </w:pPr>
          </w:p>
        </w:tc>
      </w:tr>
      <w:tr w:rsidR="001B5770" w:rsidTr="00CC2FDC">
        <w:tc>
          <w:tcPr>
            <w:tcW w:w="2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770" w:rsidRPr="001B5770" w:rsidRDefault="00E508EE" w:rsidP="00E508E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</w:t>
            </w:r>
            <w:r w:rsidR="001B5770">
              <w:rPr>
                <w:rFonts w:ascii="Arial" w:hAnsi="Arial" w:cs="Arial"/>
                <w:sz w:val="22"/>
                <w:szCs w:val="22"/>
              </w:rPr>
              <w:t>ikvidačný zostatok</w:t>
            </w:r>
            <w:r w:rsidR="008B3A12">
              <w:rPr>
                <w:rFonts w:ascii="Arial" w:hAnsi="Arial" w:cs="Arial"/>
                <w:sz w:val="22"/>
                <w:szCs w:val="22"/>
              </w:rPr>
              <w:t xml:space="preserve"> bude </w:t>
            </w:r>
            <w:r>
              <w:rPr>
                <w:rFonts w:ascii="Arial" w:hAnsi="Arial" w:cs="Arial"/>
                <w:sz w:val="22"/>
                <w:szCs w:val="22"/>
              </w:rPr>
              <w:t xml:space="preserve">v plnej výške 56.258,86,- EUR vyplatený jedinému </w:t>
            </w:r>
            <w:r w:rsidR="00A3460F">
              <w:rPr>
                <w:rFonts w:ascii="Arial" w:hAnsi="Arial" w:cs="Arial"/>
                <w:sz w:val="22"/>
                <w:szCs w:val="22"/>
              </w:rPr>
              <w:t>akcionárovi</w:t>
            </w:r>
            <w:r w:rsidR="001B5770" w:rsidRPr="00D638A6">
              <w:rPr>
                <w:rFonts w:ascii="Arial" w:hAnsi="Arial" w:cs="Arial"/>
                <w:sz w:val="22"/>
                <w:szCs w:val="22"/>
              </w:rPr>
              <w:t xml:space="preserve"> likvidovanej </w:t>
            </w:r>
            <w:r w:rsidR="00D24BC8">
              <w:rPr>
                <w:rFonts w:ascii="Arial" w:hAnsi="Arial" w:cs="Arial"/>
                <w:sz w:val="22"/>
                <w:szCs w:val="22"/>
              </w:rPr>
              <w:t>S</w:t>
            </w:r>
            <w:r>
              <w:rPr>
                <w:rFonts w:ascii="Arial" w:hAnsi="Arial" w:cs="Arial"/>
                <w:sz w:val="22"/>
                <w:szCs w:val="22"/>
              </w:rPr>
              <w:t>poločnosti.</w:t>
            </w:r>
          </w:p>
        </w:tc>
        <w:tc>
          <w:tcPr>
            <w:tcW w:w="2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4342" w:rsidRPr="001021D7" w:rsidRDefault="00E508EE" w:rsidP="00E508EE">
            <w:pPr>
              <w:jc w:val="both"/>
              <w:rPr>
                <w:rFonts w:ascii="Arial" w:hAnsi="Arial" w:cs="Arial"/>
                <w:sz w:val="22"/>
                <w:szCs w:val="22"/>
                <w:lang w:val="de-DE"/>
              </w:rPr>
            </w:pPr>
            <w:r>
              <w:rPr>
                <w:rFonts w:ascii="Arial" w:hAnsi="Arial" w:cs="Arial"/>
                <w:sz w:val="22"/>
                <w:szCs w:val="22"/>
                <w:lang w:val="de-DE"/>
              </w:rPr>
              <w:t xml:space="preserve">Der </w:t>
            </w:r>
            <w:r w:rsidR="00CC2FDC" w:rsidRPr="001021D7">
              <w:rPr>
                <w:rFonts w:ascii="Arial" w:hAnsi="Arial" w:cs="Arial"/>
                <w:sz w:val="22"/>
                <w:szCs w:val="22"/>
                <w:lang w:val="de-DE"/>
              </w:rPr>
              <w:t xml:space="preserve">Liquidationserlös </w:t>
            </w:r>
            <w:r>
              <w:rPr>
                <w:rFonts w:ascii="Arial" w:hAnsi="Arial" w:cs="Arial"/>
                <w:sz w:val="22"/>
                <w:szCs w:val="22"/>
                <w:lang w:val="de-DE"/>
              </w:rPr>
              <w:t xml:space="preserve">in gesamter Höhe von 56.258,86,- EUR </w:t>
            </w:r>
            <w:r w:rsidR="008B3A12" w:rsidRPr="001021D7">
              <w:rPr>
                <w:rFonts w:ascii="Arial" w:hAnsi="Arial" w:cs="Arial"/>
                <w:sz w:val="22"/>
                <w:szCs w:val="22"/>
                <w:lang w:val="de-DE"/>
              </w:rPr>
              <w:t>wird</w:t>
            </w:r>
            <w:r w:rsidR="001B5770" w:rsidRPr="001021D7">
              <w:rPr>
                <w:rFonts w:ascii="Arial" w:hAnsi="Arial" w:cs="Arial"/>
                <w:sz w:val="22"/>
                <w:szCs w:val="22"/>
                <w:lang w:val="de-DE"/>
              </w:rPr>
              <w:t xml:space="preserve"> </w:t>
            </w:r>
            <w:proofErr w:type="gramStart"/>
            <w:r w:rsidR="001B5770" w:rsidRPr="001021D7">
              <w:rPr>
                <w:rFonts w:ascii="Arial" w:hAnsi="Arial" w:cs="Arial"/>
                <w:sz w:val="22"/>
                <w:szCs w:val="22"/>
                <w:lang w:val="de-DE"/>
              </w:rPr>
              <w:t>de</w:t>
            </w:r>
            <w:r w:rsidR="00A3460F" w:rsidRPr="001021D7">
              <w:rPr>
                <w:rFonts w:ascii="Arial" w:hAnsi="Arial" w:cs="Arial"/>
                <w:sz w:val="22"/>
                <w:szCs w:val="22"/>
                <w:lang w:val="de-DE"/>
              </w:rPr>
              <w:t>m</w:t>
            </w:r>
            <w:proofErr w:type="gramEnd"/>
            <w:r w:rsidR="00A3460F" w:rsidRPr="001021D7">
              <w:rPr>
                <w:rFonts w:ascii="Arial" w:hAnsi="Arial" w:cs="Arial"/>
                <w:sz w:val="22"/>
                <w:szCs w:val="22"/>
                <w:lang w:val="de-DE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de-DE"/>
              </w:rPr>
              <w:t xml:space="preserve">einzelnen </w:t>
            </w:r>
            <w:r w:rsidR="001021D7" w:rsidRPr="001021D7">
              <w:rPr>
                <w:rFonts w:ascii="Arial" w:hAnsi="Arial" w:cs="Arial"/>
                <w:sz w:val="22"/>
                <w:szCs w:val="22"/>
                <w:lang w:val="de-DE"/>
              </w:rPr>
              <w:t>Aktionär</w:t>
            </w:r>
            <w:r>
              <w:rPr>
                <w:rFonts w:ascii="Arial" w:hAnsi="Arial" w:cs="Arial"/>
                <w:sz w:val="22"/>
                <w:szCs w:val="22"/>
                <w:lang w:val="de-DE"/>
              </w:rPr>
              <w:t xml:space="preserve">en </w:t>
            </w:r>
            <w:r w:rsidR="001B5770" w:rsidRPr="001021D7">
              <w:rPr>
                <w:rFonts w:ascii="Arial" w:hAnsi="Arial" w:cs="Arial"/>
                <w:sz w:val="22"/>
                <w:szCs w:val="22"/>
                <w:lang w:val="de-DE"/>
              </w:rPr>
              <w:t xml:space="preserve">der </w:t>
            </w:r>
            <w:r w:rsidR="00DC0FB9" w:rsidRPr="001021D7">
              <w:rPr>
                <w:rFonts w:ascii="Arial" w:hAnsi="Arial" w:cs="Arial"/>
                <w:sz w:val="22"/>
                <w:szCs w:val="22"/>
                <w:lang w:val="de-DE"/>
              </w:rPr>
              <w:t>liquidierten</w:t>
            </w:r>
            <w:r w:rsidR="001B5770" w:rsidRPr="001021D7">
              <w:rPr>
                <w:rFonts w:ascii="Arial" w:hAnsi="Arial" w:cs="Arial"/>
                <w:sz w:val="22"/>
                <w:szCs w:val="22"/>
                <w:lang w:val="de-DE"/>
              </w:rPr>
              <w:t xml:space="preserve"> Gesellschaft </w:t>
            </w:r>
            <w:r w:rsidR="008D4C57" w:rsidRPr="001021D7">
              <w:rPr>
                <w:rFonts w:ascii="Arial" w:hAnsi="Arial" w:cs="Arial"/>
                <w:sz w:val="22"/>
                <w:szCs w:val="22"/>
                <w:lang w:val="de-DE"/>
              </w:rPr>
              <w:t>ausgezahlt</w:t>
            </w:r>
            <w:r w:rsidR="00FE2678" w:rsidRPr="001021D7">
              <w:rPr>
                <w:rFonts w:ascii="Arial" w:hAnsi="Arial" w:cs="Arial"/>
                <w:sz w:val="22"/>
                <w:szCs w:val="22"/>
                <w:lang w:val="de-DE"/>
              </w:rPr>
              <w:t>.</w:t>
            </w:r>
          </w:p>
        </w:tc>
      </w:tr>
    </w:tbl>
    <w:p w:rsidR="00583236" w:rsidRDefault="00583236" w:rsidP="001B5770">
      <w:pPr>
        <w:pStyle w:val="standsekr"/>
        <w:jc w:val="both"/>
        <w:rPr>
          <w:rFonts w:ascii="Arial" w:hAnsi="Arial" w:cs="Arial"/>
          <w:szCs w:val="22"/>
          <w:lang w:val="sk-SK"/>
        </w:rPr>
      </w:pPr>
      <w:bookmarkStart w:id="0" w:name="_GoBack"/>
      <w:bookmarkEnd w:id="0"/>
    </w:p>
    <w:p w:rsidR="001B5770" w:rsidRDefault="00A3460F" w:rsidP="001B5770">
      <w:pPr>
        <w:pStyle w:val="standsekr"/>
        <w:jc w:val="both"/>
        <w:rPr>
          <w:rFonts w:ascii="Arial" w:hAnsi="Arial" w:cs="Arial"/>
          <w:szCs w:val="22"/>
          <w:lang w:val="sk-SK"/>
        </w:rPr>
      </w:pPr>
      <w:r>
        <w:rPr>
          <w:rFonts w:ascii="Arial" w:hAnsi="Arial" w:cs="Arial"/>
          <w:szCs w:val="22"/>
          <w:lang w:val="sk-SK"/>
        </w:rPr>
        <w:t>Bratislava</w:t>
      </w:r>
      <w:r w:rsidR="000C38C4">
        <w:rPr>
          <w:rFonts w:ascii="Arial" w:hAnsi="Arial" w:cs="Arial"/>
          <w:szCs w:val="22"/>
          <w:lang w:val="sk-SK"/>
        </w:rPr>
        <w:t xml:space="preserve">, </w:t>
      </w:r>
      <w:r w:rsidR="003965D3">
        <w:rPr>
          <w:rFonts w:ascii="Arial" w:hAnsi="Arial" w:cs="Arial"/>
          <w:szCs w:val="22"/>
          <w:lang w:val="sk-SK"/>
        </w:rPr>
        <w:t>3</w:t>
      </w:r>
      <w:r>
        <w:rPr>
          <w:rFonts w:ascii="Arial" w:hAnsi="Arial" w:cs="Arial"/>
          <w:szCs w:val="22"/>
          <w:lang w:val="sk-SK"/>
        </w:rPr>
        <w:t>1</w:t>
      </w:r>
      <w:r w:rsidR="003965D3">
        <w:rPr>
          <w:rFonts w:ascii="Arial" w:hAnsi="Arial" w:cs="Arial"/>
          <w:szCs w:val="22"/>
          <w:lang w:val="sk-SK"/>
        </w:rPr>
        <w:t>.</w:t>
      </w:r>
      <w:r>
        <w:rPr>
          <w:rFonts w:ascii="Arial" w:hAnsi="Arial" w:cs="Arial"/>
          <w:szCs w:val="22"/>
          <w:lang w:val="sk-SK"/>
        </w:rPr>
        <w:t>12</w:t>
      </w:r>
      <w:r w:rsidR="003965D3">
        <w:rPr>
          <w:rFonts w:ascii="Arial" w:hAnsi="Arial" w:cs="Arial"/>
          <w:szCs w:val="22"/>
          <w:lang w:val="sk-SK"/>
        </w:rPr>
        <w:t>.</w:t>
      </w:r>
      <w:r w:rsidR="000C38C4">
        <w:rPr>
          <w:rFonts w:ascii="Arial" w:hAnsi="Arial" w:cs="Arial"/>
          <w:szCs w:val="22"/>
          <w:lang w:val="sk-SK"/>
        </w:rPr>
        <w:t>2015</w:t>
      </w:r>
    </w:p>
    <w:p w:rsidR="001B5770" w:rsidRDefault="001B5770" w:rsidP="001B5770">
      <w:pPr>
        <w:pStyle w:val="standsekr"/>
        <w:jc w:val="both"/>
        <w:rPr>
          <w:rFonts w:ascii="Arial" w:hAnsi="Arial" w:cs="Arial"/>
          <w:szCs w:val="22"/>
          <w:lang w:val="sk-SK"/>
        </w:rPr>
      </w:pPr>
    </w:p>
    <w:p w:rsidR="003965D3" w:rsidRDefault="003965D3" w:rsidP="001B5770">
      <w:pPr>
        <w:pStyle w:val="standsekr"/>
        <w:jc w:val="both"/>
        <w:rPr>
          <w:rFonts w:ascii="Arial" w:hAnsi="Arial" w:cs="Arial"/>
          <w:szCs w:val="22"/>
          <w:lang w:val="sk-SK"/>
        </w:rPr>
      </w:pPr>
    </w:p>
    <w:p w:rsidR="00DB7B38" w:rsidRDefault="00DB7B38" w:rsidP="00514342">
      <w:pPr>
        <w:pStyle w:val="standsekr"/>
        <w:jc w:val="both"/>
        <w:rPr>
          <w:rFonts w:ascii="Arial" w:hAnsi="Arial" w:cs="Arial"/>
          <w:szCs w:val="22"/>
          <w:lang w:val="sk-SK"/>
        </w:rPr>
      </w:pPr>
    </w:p>
    <w:p w:rsidR="00E376B6" w:rsidRPr="007E295E" w:rsidRDefault="00E376B6" w:rsidP="00514342">
      <w:pPr>
        <w:pStyle w:val="standsekr"/>
        <w:jc w:val="both"/>
        <w:rPr>
          <w:rFonts w:ascii="Arial" w:hAnsi="Arial" w:cs="Arial"/>
          <w:szCs w:val="22"/>
          <w:lang w:val="sk-SK"/>
        </w:rPr>
      </w:pPr>
    </w:p>
    <w:p w:rsidR="00514342" w:rsidRDefault="00514342" w:rsidP="00E376B6">
      <w:pPr>
        <w:pStyle w:val="standsekr"/>
        <w:jc w:val="center"/>
        <w:rPr>
          <w:rFonts w:ascii="Arial" w:hAnsi="Arial" w:cs="Arial"/>
          <w:szCs w:val="22"/>
          <w:lang w:val="sk-SK"/>
        </w:rPr>
      </w:pPr>
      <w:r w:rsidRPr="007E295E">
        <w:rPr>
          <w:rFonts w:ascii="Arial" w:hAnsi="Arial" w:cs="Arial"/>
          <w:szCs w:val="22"/>
          <w:lang w:val="sk-SK"/>
        </w:rPr>
        <w:t>________________________________</w:t>
      </w:r>
      <w:r>
        <w:rPr>
          <w:rFonts w:ascii="Arial" w:hAnsi="Arial" w:cs="Arial"/>
          <w:szCs w:val="22"/>
          <w:lang w:val="sk-SK"/>
        </w:rPr>
        <w:t>_____</w:t>
      </w:r>
      <w:r w:rsidRPr="007E295E">
        <w:rPr>
          <w:rFonts w:ascii="Arial" w:hAnsi="Arial" w:cs="Arial"/>
          <w:szCs w:val="22"/>
          <w:lang w:val="sk-SK"/>
        </w:rPr>
        <w:t>__</w:t>
      </w:r>
    </w:p>
    <w:p w:rsidR="00A3460F" w:rsidRPr="00A3460F" w:rsidRDefault="00A3460F" w:rsidP="00B51DC4">
      <w:pPr>
        <w:pStyle w:val="standsekr"/>
        <w:jc w:val="center"/>
        <w:rPr>
          <w:rFonts w:ascii="Arial" w:hAnsi="Arial" w:cs="Arial"/>
          <w:b/>
          <w:szCs w:val="22"/>
          <w:lang w:val="sk-SK"/>
        </w:rPr>
      </w:pPr>
      <w:r w:rsidRPr="00A3460F">
        <w:rPr>
          <w:rFonts w:ascii="Arial" w:hAnsi="Arial" w:cs="Arial"/>
          <w:b/>
          <w:szCs w:val="22"/>
        </w:rPr>
        <w:t>Ing. Angela Beňová</w:t>
      </w:r>
      <w:r w:rsidRPr="00A3460F">
        <w:rPr>
          <w:rFonts w:ascii="Arial" w:hAnsi="Arial" w:cs="Arial"/>
          <w:b/>
          <w:szCs w:val="22"/>
          <w:lang w:val="sk-SK"/>
        </w:rPr>
        <w:t xml:space="preserve"> </w:t>
      </w:r>
    </w:p>
    <w:p w:rsidR="00E376B6" w:rsidRPr="007E295E" w:rsidRDefault="00B51DC4" w:rsidP="00B51DC4">
      <w:pPr>
        <w:pStyle w:val="standsekr"/>
        <w:jc w:val="center"/>
        <w:rPr>
          <w:rFonts w:ascii="Arial" w:hAnsi="Arial" w:cs="Arial"/>
          <w:szCs w:val="22"/>
          <w:lang w:val="sk-SK"/>
        </w:rPr>
      </w:pPr>
      <w:r>
        <w:rPr>
          <w:rFonts w:ascii="Arial" w:hAnsi="Arial" w:cs="Arial"/>
          <w:szCs w:val="22"/>
          <w:lang w:val="sk-SK"/>
        </w:rPr>
        <w:t xml:space="preserve">likvidátor/ </w:t>
      </w:r>
      <w:proofErr w:type="spellStart"/>
      <w:r>
        <w:rPr>
          <w:rFonts w:ascii="Arial" w:hAnsi="Arial" w:cs="Arial"/>
          <w:szCs w:val="22"/>
          <w:lang w:val="sk-SK"/>
        </w:rPr>
        <w:t>Liquidator</w:t>
      </w:r>
      <w:proofErr w:type="spellEnd"/>
    </w:p>
    <w:p w:rsidR="00DA03E1" w:rsidRDefault="00DA03E1" w:rsidP="00514342"/>
    <w:sectPr w:rsidR="00DA03E1" w:rsidSect="006145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918E72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DC8540C"/>
    <w:multiLevelType w:val="hybridMultilevel"/>
    <w:tmpl w:val="4AC6FC5A"/>
    <w:lvl w:ilvl="0" w:tplc="563CA532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E81762"/>
    <w:multiLevelType w:val="hybridMultilevel"/>
    <w:tmpl w:val="932A561E"/>
    <w:lvl w:ilvl="0" w:tplc="50F66DF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2C317FA"/>
    <w:multiLevelType w:val="hybridMultilevel"/>
    <w:tmpl w:val="FECEEA16"/>
    <w:lvl w:ilvl="0" w:tplc="E6A28FF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B5770"/>
    <w:rsid w:val="00014FA7"/>
    <w:rsid w:val="00021E87"/>
    <w:rsid w:val="000410D3"/>
    <w:rsid w:val="0004308F"/>
    <w:rsid w:val="000A1979"/>
    <w:rsid w:val="000C38C4"/>
    <w:rsid w:val="001021D7"/>
    <w:rsid w:val="0011474E"/>
    <w:rsid w:val="001B5770"/>
    <w:rsid w:val="001C457B"/>
    <w:rsid w:val="00203ABA"/>
    <w:rsid w:val="003610DE"/>
    <w:rsid w:val="003965D3"/>
    <w:rsid w:val="004100EA"/>
    <w:rsid w:val="004D2917"/>
    <w:rsid w:val="004E5965"/>
    <w:rsid w:val="00514342"/>
    <w:rsid w:val="00583236"/>
    <w:rsid w:val="00584ABA"/>
    <w:rsid w:val="005963FF"/>
    <w:rsid w:val="0061451D"/>
    <w:rsid w:val="00684217"/>
    <w:rsid w:val="006B24BA"/>
    <w:rsid w:val="007636F6"/>
    <w:rsid w:val="007C2BC0"/>
    <w:rsid w:val="0087312A"/>
    <w:rsid w:val="0088094B"/>
    <w:rsid w:val="008B3A12"/>
    <w:rsid w:val="008D4C57"/>
    <w:rsid w:val="008E4262"/>
    <w:rsid w:val="008F33F5"/>
    <w:rsid w:val="00907E64"/>
    <w:rsid w:val="00A3460F"/>
    <w:rsid w:val="00A93BC5"/>
    <w:rsid w:val="00AE53B8"/>
    <w:rsid w:val="00B51DC4"/>
    <w:rsid w:val="00C11AB0"/>
    <w:rsid w:val="00CC2FDC"/>
    <w:rsid w:val="00CF589F"/>
    <w:rsid w:val="00D06E28"/>
    <w:rsid w:val="00D24BC8"/>
    <w:rsid w:val="00D32675"/>
    <w:rsid w:val="00D638A6"/>
    <w:rsid w:val="00D63E80"/>
    <w:rsid w:val="00DA03E1"/>
    <w:rsid w:val="00DB7B38"/>
    <w:rsid w:val="00DC0FB9"/>
    <w:rsid w:val="00E376B6"/>
    <w:rsid w:val="00E508EE"/>
    <w:rsid w:val="00ED2DE4"/>
    <w:rsid w:val="00EF08D3"/>
    <w:rsid w:val="00F24E62"/>
    <w:rsid w:val="00F84B60"/>
    <w:rsid w:val="00FB262E"/>
    <w:rsid w:val="00FE26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57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sekr">
    <w:name w:val="standsekr"/>
    <w:basedOn w:val="Normlny"/>
    <w:rsid w:val="001B5770"/>
    <w:rPr>
      <w:sz w:val="22"/>
      <w:lang w:val="de-DE" w:eastAsia="hu-HU"/>
    </w:rPr>
  </w:style>
  <w:style w:type="paragraph" w:styleId="Odsekzoznamu">
    <w:name w:val="List Paragraph"/>
    <w:basedOn w:val="Normlny"/>
    <w:uiPriority w:val="34"/>
    <w:qFormat/>
    <w:rsid w:val="001B5770"/>
    <w:pPr>
      <w:ind w:left="720"/>
      <w:contextualSpacing/>
    </w:pPr>
  </w:style>
  <w:style w:type="character" w:customStyle="1" w:styleId="ra">
    <w:name w:val="ra"/>
    <w:basedOn w:val="Predvolenpsmoodseku"/>
    <w:rsid w:val="001B5770"/>
  </w:style>
  <w:style w:type="paragraph" w:styleId="Nzov">
    <w:name w:val="Title"/>
    <w:basedOn w:val="Normlny"/>
    <w:link w:val="NzovChar"/>
    <w:qFormat/>
    <w:rsid w:val="00021E87"/>
    <w:pPr>
      <w:spacing w:before="240" w:after="60"/>
      <w:jc w:val="center"/>
      <w:outlineLvl w:val="0"/>
    </w:pPr>
    <w:rPr>
      <w:b/>
      <w:bCs/>
      <w:kern w:val="28"/>
      <w:lang w:val="de-DE" w:eastAsia="cs-CZ"/>
    </w:rPr>
  </w:style>
  <w:style w:type="character" w:customStyle="1" w:styleId="NzovChar">
    <w:name w:val="Názov Char"/>
    <w:basedOn w:val="Predvolenpsmoodseku"/>
    <w:link w:val="Nzov"/>
    <w:rsid w:val="00021E87"/>
    <w:rPr>
      <w:rFonts w:ascii="Times New Roman" w:eastAsia="Times New Roman" w:hAnsi="Times New Roman" w:cs="Times New Roman"/>
      <w:b/>
      <w:bCs/>
      <w:kern w:val="28"/>
      <w:sz w:val="20"/>
      <w:szCs w:val="20"/>
      <w:lang w:val="de-D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C2FD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C2FDC"/>
    <w:rPr>
      <w:rFonts w:ascii="Tahoma" w:eastAsia="Times New Roman" w:hAnsi="Tahoma" w:cs="Tahoma"/>
      <w:sz w:val="16"/>
      <w:szCs w:val="16"/>
    </w:rPr>
  </w:style>
  <w:style w:type="paragraph" w:styleId="Zarkazkladnhotextu">
    <w:name w:val="Body Text Indent"/>
    <w:basedOn w:val="Normlny"/>
    <w:link w:val="ZarkazkladnhotextuChar"/>
    <w:unhideWhenUsed/>
    <w:rsid w:val="00B51DC4"/>
    <w:pPr>
      <w:ind w:left="705"/>
    </w:pPr>
    <w:rPr>
      <w:b/>
      <w:bCs/>
      <w:sz w:val="22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B51DC4"/>
    <w:rPr>
      <w:rFonts w:ascii="Times New Roman" w:eastAsia="Times New Roman" w:hAnsi="Times New Roman" w:cs="Times New Roman"/>
      <w:b/>
      <w:bCs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57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sekr">
    <w:name w:val="standsekr"/>
    <w:basedOn w:val="Normlny"/>
    <w:rsid w:val="001B5770"/>
    <w:rPr>
      <w:sz w:val="22"/>
      <w:lang w:val="de-DE" w:eastAsia="hu-HU"/>
    </w:rPr>
  </w:style>
  <w:style w:type="paragraph" w:styleId="Odsekzoznamu">
    <w:name w:val="List Paragraph"/>
    <w:basedOn w:val="Normlny"/>
    <w:uiPriority w:val="34"/>
    <w:qFormat/>
    <w:rsid w:val="001B5770"/>
    <w:pPr>
      <w:ind w:left="720"/>
      <w:contextualSpacing/>
    </w:pPr>
  </w:style>
  <w:style w:type="character" w:customStyle="1" w:styleId="ra">
    <w:name w:val="ra"/>
    <w:basedOn w:val="Predvolenpsmoodseku"/>
    <w:rsid w:val="001B5770"/>
  </w:style>
  <w:style w:type="paragraph" w:styleId="Nzov">
    <w:name w:val="Title"/>
    <w:basedOn w:val="Normlny"/>
    <w:link w:val="NzovChar"/>
    <w:qFormat/>
    <w:rsid w:val="00021E87"/>
    <w:pPr>
      <w:spacing w:before="240" w:after="60"/>
      <w:jc w:val="center"/>
      <w:outlineLvl w:val="0"/>
    </w:pPr>
    <w:rPr>
      <w:b/>
      <w:bCs/>
      <w:kern w:val="28"/>
      <w:lang w:val="de-DE" w:eastAsia="cs-CZ"/>
    </w:rPr>
  </w:style>
  <w:style w:type="character" w:customStyle="1" w:styleId="NzovChar">
    <w:name w:val="Názov Char"/>
    <w:basedOn w:val="Predvolenpsmoodseku"/>
    <w:link w:val="Nzov"/>
    <w:rsid w:val="00021E87"/>
    <w:rPr>
      <w:rFonts w:ascii="Times New Roman" w:eastAsia="Times New Roman" w:hAnsi="Times New Roman" w:cs="Times New Roman"/>
      <w:b/>
      <w:bCs/>
      <w:kern w:val="28"/>
      <w:sz w:val="20"/>
      <w:szCs w:val="20"/>
      <w:lang w:val="de-D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C2FD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C2FDC"/>
    <w:rPr>
      <w:rFonts w:ascii="Tahoma" w:eastAsia="Times New Roman" w:hAnsi="Tahoma" w:cs="Tahoma"/>
      <w:sz w:val="16"/>
      <w:szCs w:val="16"/>
    </w:rPr>
  </w:style>
  <w:style w:type="paragraph" w:styleId="Zarkazkladnhotextu">
    <w:name w:val="Body Text Indent"/>
    <w:basedOn w:val="Normlny"/>
    <w:link w:val="ZarkazkladnhotextuChar"/>
    <w:unhideWhenUsed/>
    <w:rsid w:val="00B51DC4"/>
    <w:pPr>
      <w:ind w:left="705"/>
    </w:pPr>
    <w:rPr>
      <w:b/>
      <w:bCs/>
      <w:sz w:val="22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B51DC4"/>
    <w:rPr>
      <w:rFonts w:ascii="Times New Roman" w:eastAsia="Times New Roman" w:hAnsi="Times New Roman" w:cs="Times New Roman"/>
      <w:b/>
      <w:bCs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336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267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BNT</Company>
  <LinksUpToDate>false</LinksUpToDate>
  <CharactersWithSpaces>1789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JUDr. Martin Provazník</dc:creator>
  <cp:lastModifiedBy>abe</cp:lastModifiedBy>
  <cp:revision>2</cp:revision>
  <dcterms:created xsi:type="dcterms:W3CDTF">2016-02-09T17:19:00Z</dcterms:created>
  <dcterms:modified xsi:type="dcterms:W3CDTF">2016-02-09T17:19:00Z</dcterms:modified>
</cp:coreProperties>
</file>