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EF" w:rsidRDefault="004901EF" w:rsidP="004901EF">
      <w:pPr>
        <w:jc w:val="center"/>
        <w:rPr>
          <w:b/>
          <w:sz w:val="40"/>
          <w:szCs w:val="40"/>
          <w:highlight w:val="lightGray"/>
        </w:rPr>
      </w:pPr>
    </w:p>
    <w:p w:rsidR="004901EF" w:rsidRDefault="004901EF" w:rsidP="004901EF">
      <w:pPr>
        <w:jc w:val="center"/>
        <w:rPr>
          <w:b/>
          <w:sz w:val="40"/>
          <w:szCs w:val="40"/>
          <w:highlight w:val="lightGray"/>
        </w:rPr>
      </w:pPr>
    </w:p>
    <w:p w:rsidR="004901EF" w:rsidRDefault="004901EF" w:rsidP="004901E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</w:t>
      </w:r>
    </w:p>
    <w:p w:rsidR="004901EF" w:rsidRDefault="004901EF" w:rsidP="004901EF">
      <w:pPr>
        <w:rPr>
          <w:b/>
          <w:sz w:val="40"/>
          <w:szCs w:val="40"/>
        </w:rPr>
      </w:pPr>
    </w:p>
    <w:p w:rsidR="004901EF" w:rsidRPr="00AB6A40" w:rsidRDefault="004901EF" w:rsidP="004901E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</w:t>
      </w: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4901EF" w:rsidRPr="006C41DE" w:rsidRDefault="004901EF" w:rsidP="004901EF">
      <w:pPr>
        <w:jc w:val="center"/>
        <w:rPr>
          <w:b/>
          <w:sz w:val="52"/>
          <w:szCs w:val="52"/>
        </w:rPr>
      </w:pPr>
    </w:p>
    <w:p w:rsidR="004901EF" w:rsidRDefault="004901EF" w:rsidP="004901EF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</w:t>
      </w:r>
      <w:r>
        <w:rPr>
          <w:b/>
          <w:sz w:val="52"/>
          <w:szCs w:val="52"/>
        </w:rPr>
        <w:t xml:space="preserve"> B C E   </w:t>
      </w:r>
      <w:r w:rsidRPr="006C41DE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K OM O Č A</w:t>
      </w:r>
    </w:p>
    <w:p w:rsidR="004901EF" w:rsidRPr="006C41DE" w:rsidRDefault="004901EF" w:rsidP="004901EF">
      <w:pPr>
        <w:jc w:val="center"/>
        <w:rPr>
          <w:b/>
          <w:sz w:val="52"/>
          <w:szCs w:val="52"/>
        </w:rPr>
      </w:pPr>
    </w:p>
    <w:p w:rsidR="004901EF" w:rsidRPr="006C41DE" w:rsidRDefault="004901EF" w:rsidP="004901E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2014</w:t>
      </w:r>
    </w:p>
    <w:p w:rsidR="004901EF" w:rsidRDefault="004901EF" w:rsidP="004901EF">
      <w:pPr>
        <w:jc w:val="center"/>
        <w:rPr>
          <w:b/>
          <w:sz w:val="44"/>
          <w:szCs w:val="44"/>
        </w:rPr>
      </w:pPr>
    </w:p>
    <w:p w:rsidR="004901EF" w:rsidRDefault="004901EF" w:rsidP="004901EF">
      <w:pPr>
        <w:jc w:val="center"/>
        <w:rPr>
          <w:b/>
          <w:sz w:val="44"/>
          <w:szCs w:val="44"/>
        </w:rPr>
      </w:pPr>
    </w:p>
    <w:p w:rsidR="004901EF" w:rsidRDefault="004901EF" w:rsidP="004901EF">
      <w:pPr>
        <w:jc w:val="center"/>
        <w:rPr>
          <w:b/>
          <w:sz w:val="44"/>
          <w:szCs w:val="44"/>
        </w:rPr>
      </w:pPr>
    </w:p>
    <w:p w:rsidR="004901EF" w:rsidRDefault="004901EF" w:rsidP="004901EF">
      <w:pPr>
        <w:jc w:val="center"/>
        <w:rPr>
          <w:b/>
          <w:sz w:val="44"/>
          <w:szCs w:val="44"/>
        </w:rPr>
      </w:pPr>
    </w:p>
    <w:p w:rsidR="004901EF" w:rsidRDefault="004901EF" w:rsidP="004901EF">
      <w:pPr>
        <w:jc w:val="center"/>
        <w:rPr>
          <w:b/>
          <w:sz w:val="44"/>
          <w:szCs w:val="44"/>
        </w:rPr>
      </w:pPr>
    </w:p>
    <w:p w:rsidR="004901EF" w:rsidRDefault="004901EF" w:rsidP="004901EF">
      <w:pPr>
        <w:jc w:val="center"/>
        <w:rPr>
          <w:b/>
          <w:sz w:val="44"/>
          <w:szCs w:val="44"/>
        </w:rPr>
      </w:pPr>
    </w:p>
    <w:p w:rsidR="004901EF" w:rsidRDefault="004901EF" w:rsidP="004901EF">
      <w:pPr>
        <w:jc w:val="center"/>
        <w:rPr>
          <w:b/>
          <w:sz w:val="44"/>
          <w:szCs w:val="44"/>
        </w:rPr>
      </w:pPr>
    </w:p>
    <w:p w:rsidR="004901EF" w:rsidRDefault="004901EF" w:rsidP="004901EF">
      <w:pPr>
        <w:jc w:val="center"/>
        <w:rPr>
          <w:b/>
          <w:sz w:val="44"/>
          <w:szCs w:val="44"/>
        </w:rPr>
      </w:pPr>
    </w:p>
    <w:p w:rsidR="004901EF" w:rsidRDefault="004901EF" w:rsidP="004901EF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4901EF" w:rsidRDefault="004901EF" w:rsidP="004901E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4901EF" w:rsidRDefault="004901EF" w:rsidP="004901EF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Valéria Lukácsová</w:t>
      </w:r>
    </w:p>
    <w:p w:rsidR="004901EF" w:rsidRDefault="004901EF" w:rsidP="004901EF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</w:t>
      </w:r>
      <w:r w:rsidRPr="006C41DE">
        <w:rPr>
          <w:b/>
          <w:sz w:val="40"/>
          <w:szCs w:val="40"/>
        </w:rPr>
        <w:t>starost</w:t>
      </w:r>
      <w:r>
        <w:rPr>
          <w:b/>
          <w:sz w:val="40"/>
          <w:szCs w:val="40"/>
        </w:rPr>
        <w:t>k</w:t>
      </w:r>
      <w:r w:rsidRPr="006C41DE">
        <w:rPr>
          <w:b/>
          <w:sz w:val="40"/>
          <w:szCs w:val="40"/>
        </w:rPr>
        <w:t>a obce</w:t>
      </w:r>
    </w:p>
    <w:p w:rsidR="004901EF" w:rsidRDefault="004901EF" w:rsidP="004901EF">
      <w:pPr>
        <w:tabs>
          <w:tab w:val="right" w:pos="8820"/>
        </w:tabs>
        <w:spacing w:line="360" w:lineRule="auto"/>
        <w:jc w:val="both"/>
        <w:rPr>
          <w:b/>
        </w:rPr>
      </w:pPr>
    </w:p>
    <w:p w:rsidR="004901EF" w:rsidRDefault="004901EF" w:rsidP="004901EF">
      <w:pPr>
        <w:tabs>
          <w:tab w:val="right" w:pos="8820"/>
        </w:tabs>
        <w:spacing w:line="360" w:lineRule="auto"/>
        <w:jc w:val="both"/>
        <w:rPr>
          <w:b/>
        </w:rPr>
      </w:pPr>
    </w:p>
    <w:p w:rsidR="004901EF" w:rsidRDefault="004901EF" w:rsidP="004901EF">
      <w:pPr>
        <w:tabs>
          <w:tab w:val="right" w:pos="8820"/>
        </w:tabs>
        <w:spacing w:line="360" w:lineRule="auto"/>
        <w:jc w:val="both"/>
        <w:rPr>
          <w:b/>
        </w:rPr>
      </w:pPr>
    </w:p>
    <w:p w:rsidR="004901EF" w:rsidRDefault="004901EF" w:rsidP="004901EF">
      <w:pPr>
        <w:tabs>
          <w:tab w:val="right" w:pos="8820"/>
        </w:tabs>
        <w:spacing w:line="360" w:lineRule="auto"/>
        <w:jc w:val="both"/>
        <w:rPr>
          <w:b/>
        </w:rPr>
      </w:pPr>
    </w:p>
    <w:p w:rsidR="004901EF" w:rsidRDefault="004901EF" w:rsidP="004901EF">
      <w:pPr>
        <w:tabs>
          <w:tab w:val="right" w:pos="8820"/>
        </w:tabs>
        <w:spacing w:line="360" w:lineRule="auto"/>
        <w:jc w:val="both"/>
        <w:rPr>
          <w:b/>
        </w:rPr>
      </w:pPr>
    </w:p>
    <w:p w:rsidR="004901EF" w:rsidRDefault="004901EF" w:rsidP="004901EF">
      <w:pPr>
        <w:tabs>
          <w:tab w:val="right" w:pos="8820"/>
        </w:tabs>
        <w:spacing w:line="360" w:lineRule="auto"/>
        <w:jc w:val="both"/>
        <w:rPr>
          <w:b/>
        </w:rPr>
      </w:pPr>
    </w:p>
    <w:p w:rsidR="004901EF" w:rsidRDefault="004901EF" w:rsidP="004901EF">
      <w:pPr>
        <w:tabs>
          <w:tab w:val="right" w:pos="8820"/>
        </w:tabs>
        <w:spacing w:line="360" w:lineRule="auto"/>
        <w:jc w:val="both"/>
        <w:rPr>
          <w:b/>
        </w:rPr>
      </w:pPr>
    </w:p>
    <w:p w:rsidR="004901EF" w:rsidRDefault="004901EF" w:rsidP="004901E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4901EF" w:rsidRDefault="004901EF" w:rsidP="004901EF">
      <w:pPr>
        <w:tabs>
          <w:tab w:val="right" w:pos="8820"/>
        </w:tabs>
        <w:spacing w:line="360" w:lineRule="auto"/>
        <w:jc w:val="both"/>
        <w:rPr>
          <w:b/>
        </w:rPr>
      </w:pPr>
    </w:p>
    <w:p w:rsidR="004901EF" w:rsidRDefault="004901EF" w:rsidP="004901EF">
      <w:pPr>
        <w:tabs>
          <w:tab w:val="right" w:pos="8820"/>
        </w:tabs>
        <w:spacing w:line="360" w:lineRule="auto"/>
        <w:jc w:val="both"/>
        <w:rPr>
          <w:b/>
        </w:rPr>
      </w:pPr>
    </w:p>
    <w:p w:rsidR="004901EF" w:rsidRPr="003C41C4" w:rsidRDefault="004901EF" w:rsidP="003762C3">
      <w:pPr>
        <w:numPr>
          <w:ilvl w:val="0"/>
          <w:numId w:val="4"/>
        </w:numPr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4901EF" w:rsidRPr="003C41C4" w:rsidRDefault="004901EF" w:rsidP="003762C3">
      <w:pPr>
        <w:numPr>
          <w:ilvl w:val="0"/>
          <w:numId w:val="4"/>
        </w:numPr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4901EF" w:rsidRPr="003C41C4" w:rsidRDefault="004901EF" w:rsidP="003762C3">
      <w:pPr>
        <w:numPr>
          <w:ilvl w:val="0"/>
          <w:numId w:val="4"/>
        </w:numPr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4901EF" w:rsidRDefault="004901EF" w:rsidP="004901EF">
      <w:pPr>
        <w:tabs>
          <w:tab w:val="right" w:pos="-5529"/>
        </w:tabs>
        <w:jc w:val="both"/>
      </w:pPr>
      <w:r>
        <w:t xml:space="preserve">    3.1.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4901EF" w:rsidRDefault="004901EF" w:rsidP="004901EF">
      <w:pPr>
        <w:tabs>
          <w:tab w:val="right" w:pos="-5670"/>
        </w:tabs>
        <w:jc w:val="both"/>
      </w:pPr>
      <w:r>
        <w:t xml:space="preserve">    3.2.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4901EF" w:rsidRDefault="004901EF" w:rsidP="004901EF">
      <w:pPr>
        <w:jc w:val="both"/>
      </w:pPr>
      <w:r>
        <w:t xml:space="preserve">    3.3.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4901EF" w:rsidRDefault="004901EF" w:rsidP="004901EF">
      <w:pPr>
        <w:tabs>
          <w:tab w:val="right" w:pos="-5529"/>
        </w:tabs>
        <w:jc w:val="both"/>
      </w:pPr>
      <w:r>
        <w:t xml:space="preserve">    3.4.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4901EF" w:rsidRDefault="004901EF" w:rsidP="004901EF">
      <w:pPr>
        <w:tabs>
          <w:tab w:val="right" w:pos="-5670"/>
        </w:tabs>
        <w:jc w:val="both"/>
      </w:pPr>
      <w:r>
        <w:t xml:space="preserve">    3.5.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4901EF" w:rsidRDefault="004901EF" w:rsidP="004901EF">
      <w:pPr>
        <w:tabs>
          <w:tab w:val="right" w:pos="-5529"/>
        </w:tabs>
        <w:jc w:val="both"/>
      </w:pPr>
      <w:r>
        <w:t xml:space="preserve">    3.6.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4901EF" w:rsidRDefault="004901EF" w:rsidP="004901EF">
      <w:pPr>
        <w:jc w:val="both"/>
      </w:pPr>
      <w:r>
        <w:t xml:space="preserve">    3.7.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4901EF" w:rsidRPr="003C41C4" w:rsidRDefault="004901EF" w:rsidP="003762C3">
      <w:pPr>
        <w:numPr>
          <w:ilvl w:val="0"/>
          <w:numId w:val="4"/>
        </w:numPr>
        <w:ind w:left="284" w:hanging="284"/>
      </w:pPr>
      <w:r w:rsidRPr="003C41C4">
        <w:t xml:space="preserve">Plnenie funkcií obce (prenesené kompetencie, originálne kompetencie) </w:t>
      </w:r>
      <w:r>
        <w:t xml:space="preserve">                      5</w:t>
      </w:r>
    </w:p>
    <w:p w:rsidR="004901EF" w:rsidRPr="003C41C4" w:rsidRDefault="004901EF" w:rsidP="004901EF">
      <w:pPr>
        <w:ind w:left="284"/>
      </w:pPr>
      <w:r>
        <w:t>4</w:t>
      </w:r>
      <w:r w:rsidRPr="003C41C4">
        <w:t>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5</w:t>
      </w:r>
    </w:p>
    <w:p w:rsidR="004901EF" w:rsidRPr="003C41C4" w:rsidRDefault="004901EF" w:rsidP="004901EF">
      <w:pPr>
        <w:ind w:left="284"/>
      </w:pPr>
      <w:r>
        <w:t>4</w:t>
      </w:r>
      <w:r w:rsidRPr="003C41C4">
        <w:t>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5</w:t>
      </w:r>
    </w:p>
    <w:p w:rsidR="004901EF" w:rsidRPr="003C41C4" w:rsidRDefault="004901EF" w:rsidP="004901EF">
      <w:pPr>
        <w:tabs>
          <w:tab w:val="right" w:pos="-5670"/>
        </w:tabs>
        <w:jc w:val="both"/>
      </w:pPr>
      <w:r>
        <w:t xml:space="preserve">     4</w:t>
      </w:r>
      <w:r w:rsidRPr="003C41C4">
        <w:t>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5</w:t>
      </w:r>
    </w:p>
    <w:p w:rsidR="004901EF" w:rsidRPr="003C41C4" w:rsidRDefault="004901EF" w:rsidP="004901EF">
      <w:pPr>
        <w:tabs>
          <w:tab w:val="right" w:pos="-5670"/>
        </w:tabs>
        <w:jc w:val="both"/>
      </w:pPr>
      <w:r>
        <w:t xml:space="preserve">     4</w:t>
      </w:r>
      <w:r w:rsidRPr="003C41C4">
        <w:t>.4.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5</w:t>
      </w:r>
    </w:p>
    <w:p w:rsidR="004901EF" w:rsidRPr="003C41C4" w:rsidRDefault="004901EF" w:rsidP="004901EF">
      <w:pPr>
        <w:tabs>
          <w:tab w:val="right" w:pos="-5529"/>
        </w:tabs>
        <w:jc w:val="both"/>
      </w:pPr>
      <w:r>
        <w:t xml:space="preserve">     4</w:t>
      </w:r>
      <w:r w:rsidRPr="003C41C4">
        <w:t>.5.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5</w:t>
      </w:r>
    </w:p>
    <w:p w:rsidR="004901EF" w:rsidRPr="003C41C4" w:rsidRDefault="004901EF" w:rsidP="003762C3">
      <w:pPr>
        <w:numPr>
          <w:ilvl w:val="0"/>
          <w:numId w:val="4"/>
        </w:numPr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6</w:t>
      </w:r>
    </w:p>
    <w:p w:rsidR="004901EF" w:rsidRPr="003C41C4" w:rsidRDefault="004901EF" w:rsidP="004901EF">
      <w:pPr>
        <w:jc w:val="both"/>
      </w:pPr>
      <w:r>
        <w:t xml:space="preserve">     5</w:t>
      </w:r>
      <w:r w:rsidRPr="003C41C4">
        <w:t xml:space="preserve">.1.  Plnenie príjmov a čerpanie výdavkov za rok </w:t>
      </w:r>
      <w:r>
        <w:t>2014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6</w:t>
      </w:r>
    </w:p>
    <w:p w:rsidR="004901EF" w:rsidRPr="003C41C4" w:rsidRDefault="004901EF" w:rsidP="004901EF">
      <w:pPr>
        <w:tabs>
          <w:tab w:val="right" w:pos="-5529"/>
        </w:tabs>
        <w:jc w:val="both"/>
      </w:pPr>
      <w:r w:rsidRPr="003C41C4">
        <w:t xml:space="preserve">  </w:t>
      </w:r>
      <w:r>
        <w:t xml:space="preserve"> </w:t>
      </w:r>
      <w:r w:rsidRPr="003C41C4">
        <w:t xml:space="preserve">  </w:t>
      </w:r>
      <w:r>
        <w:t>5</w:t>
      </w:r>
      <w:r w:rsidRPr="003C41C4">
        <w:t xml:space="preserve">.2.  Prebytok/schodok rozpočtového hospodárenia za rok </w:t>
      </w:r>
      <w:r>
        <w:t>2014</w:t>
      </w:r>
      <w:r>
        <w:tab/>
      </w:r>
      <w:r>
        <w:tab/>
      </w:r>
      <w:r w:rsidRPr="003C41C4">
        <w:tab/>
      </w:r>
      <w:r>
        <w:t>7</w:t>
      </w:r>
    </w:p>
    <w:p w:rsidR="004901EF" w:rsidRPr="003C41C4" w:rsidRDefault="004901EF" w:rsidP="004901EF">
      <w:pPr>
        <w:tabs>
          <w:tab w:val="right" w:pos="-5529"/>
        </w:tabs>
        <w:jc w:val="both"/>
      </w:pPr>
      <w:r>
        <w:t xml:space="preserve">     5</w:t>
      </w:r>
      <w:r w:rsidRPr="003C41C4">
        <w:t xml:space="preserve">.3.  Rozpočet na roky </w:t>
      </w:r>
      <w:r>
        <w:t>2015</w:t>
      </w:r>
      <w:r w:rsidRPr="003C41C4">
        <w:t xml:space="preserve"> </w:t>
      </w:r>
      <w:r>
        <w:t>-</w:t>
      </w:r>
      <w:r w:rsidRPr="003C41C4">
        <w:t xml:space="preserve"> </w:t>
      </w:r>
      <w:r>
        <w:t xml:space="preserve">2017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7</w:t>
      </w:r>
    </w:p>
    <w:p w:rsidR="004901EF" w:rsidRPr="003C41C4" w:rsidRDefault="004901EF" w:rsidP="003762C3">
      <w:pPr>
        <w:numPr>
          <w:ilvl w:val="0"/>
          <w:numId w:val="4"/>
        </w:numPr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8</w:t>
      </w:r>
    </w:p>
    <w:p w:rsidR="004901EF" w:rsidRPr="003C41C4" w:rsidRDefault="004901EF" w:rsidP="004901EF">
      <w:pPr>
        <w:tabs>
          <w:tab w:val="right" w:pos="-5670"/>
        </w:tabs>
        <w:jc w:val="both"/>
      </w:pPr>
      <w:r>
        <w:t xml:space="preserve">     6</w:t>
      </w:r>
      <w:r w:rsidRPr="003C41C4">
        <w:t>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8</w:t>
      </w:r>
    </w:p>
    <w:p w:rsidR="004901EF" w:rsidRPr="003C41C4" w:rsidRDefault="004901EF" w:rsidP="004901EF">
      <w:pPr>
        <w:tabs>
          <w:tab w:val="right" w:pos="-5529"/>
        </w:tabs>
        <w:jc w:val="both"/>
      </w:pPr>
      <w:r>
        <w:t xml:space="preserve">     6</w:t>
      </w:r>
      <w:r w:rsidRPr="003C41C4">
        <w:t>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8</w:t>
      </w:r>
    </w:p>
    <w:p w:rsidR="004901EF" w:rsidRPr="003C41C4" w:rsidRDefault="004901EF" w:rsidP="004901EF">
      <w:pPr>
        <w:jc w:val="both"/>
      </w:pPr>
      <w:r>
        <w:t xml:space="preserve">     6</w:t>
      </w:r>
      <w:r w:rsidRPr="003C41C4">
        <w:t>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9</w:t>
      </w:r>
    </w:p>
    <w:p w:rsidR="004901EF" w:rsidRPr="003C41C4" w:rsidRDefault="004901EF" w:rsidP="004901EF">
      <w:pPr>
        <w:tabs>
          <w:tab w:val="right" w:pos="-5670"/>
        </w:tabs>
        <w:jc w:val="both"/>
      </w:pPr>
      <w:r>
        <w:t xml:space="preserve">     6</w:t>
      </w:r>
      <w:r w:rsidRPr="003C41C4">
        <w:t>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9</w:t>
      </w:r>
    </w:p>
    <w:p w:rsidR="004901EF" w:rsidRPr="00C7245C" w:rsidRDefault="004901EF" w:rsidP="003762C3">
      <w:pPr>
        <w:numPr>
          <w:ilvl w:val="0"/>
          <w:numId w:val="4"/>
        </w:numPr>
        <w:ind w:left="284" w:hanging="284"/>
      </w:pPr>
      <w:r w:rsidRPr="003C41C4">
        <w:t xml:space="preserve">Hospodársky výsledok za rok </w:t>
      </w:r>
      <w:r>
        <w:t>2014</w:t>
      </w:r>
      <w:r w:rsidRPr="003C41C4">
        <w:t xml:space="preserve"> </w:t>
      </w:r>
      <w:r>
        <w:t xml:space="preserve">                                             </w:t>
      </w:r>
      <w:r w:rsidRPr="003C41C4">
        <w:tab/>
      </w:r>
      <w:r w:rsidRPr="003C41C4">
        <w:tab/>
      </w:r>
      <w:r w:rsidRPr="003C41C4">
        <w:tab/>
      </w:r>
      <w:r w:rsidRPr="00C7245C">
        <w:t>9</w:t>
      </w:r>
    </w:p>
    <w:p w:rsidR="004901EF" w:rsidRDefault="004901EF" w:rsidP="004901EF">
      <w:r>
        <w:t>8. 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4901EF" w:rsidRDefault="004901EF" w:rsidP="004901EF">
      <w:pPr>
        <w:tabs>
          <w:tab w:val="right" w:pos="-5529"/>
        </w:tabs>
        <w:jc w:val="both"/>
      </w:pPr>
      <w:r>
        <w:t xml:space="preserve">     8.1.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4901EF" w:rsidRDefault="004901EF" w:rsidP="004901EF">
      <w:pPr>
        <w:tabs>
          <w:tab w:val="right" w:pos="-5529"/>
        </w:tabs>
        <w:jc w:val="both"/>
      </w:pPr>
      <w:r>
        <w:t xml:space="preserve">     8.2.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</w:t>
      </w:r>
      <w:r w:rsidR="004B22A1">
        <w:t>1</w:t>
      </w:r>
    </w:p>
    <w:p w:rsidR="004901EF" w:rsidRDefault="004901EF" w:rsidP="004901EF">
      <w:pPr>
        <w:tabs>
          <w:tab w:val="right" w:pos="-5670"/>
        </w:tabs>
        <w:jc w:val="both"/>
      </w:pPr>
      <w:r>
        <w:t xml:space="preserve">     8.3.  Predpokladaný budúci vývoj činnosti</w:t>
      </w:r>
      <w:r>
        <w:tab/>
      </w:r>
      <w:r>
        <w:tab/>
      </w:r>
      <w:r>
        <w:tab/>
      </w:r>
      <w:r>
        <w:tab/>
        <w:t xml:space="preserve">                      </w:t>
      </w:r>
      <w:r>
        <w:tab/>
        <w:t xml:space="preserve">11 </w:t>
      </w:r>
    </w:p>
    <w:p w:rsidR="004901EF" w:rsidRDefault="004901EF" w:rsidP="004901EF">
      <w:pPr>
        <w:tabs>
          <w:tab w:val="right" w:pos="-5670"/>
        </w:tabs>
        <w:jc w:val="both"/>
      </w:pPr>
      <w:r>
        <w:t xml:space="preserve">     8.4.  Udalosti osobitného významu po skončení účtovného obdobia</w:t>
      </w:r>
      <w:r>
        <w:tab/>
      </w:r>
      <w:r>
        <w:tab/>
        <w:t xml:space="preserve">            11</w:t>
      </w:r>
    </w:p>
    <w:p w:rsidR="004901EF" w:rsidRPr="004901EF" w:rsidRDefault="004901EF" w:rsidP="004901EF">
      <w:r w:rsidRPr="004901EF">
        <w:t xml:space="preserve">9.  Záverečný účet obce a rozpočtové hospodárenie za rok 2014                      </w:t>
      </w:r>
      <w:r>
        <w:t xml:space="preserve">                  12</w:t>
      </w:r>
      <w:r w:rsidRPr="004901EF">
        <w:t xml:space="preserve">    </w:t>
      </w:r>
    </w:p>
    <w:p w:rsidR="004901EF" w:rsidRPr="004901EF" w:rsidRDefault="004901EF" w:rsidP="004901EF"/>
    <w:p w:rsidR="004901EF" w:rsidRDefault="004901EF" w:rsidP="004901EF">
      <w:pPr>
        <w:tabs>
          <w:tab w:val="right" w:pos="-5670"/>
        </w:tabs>
        <w:jc w:val="both"/>
      </w:pPr>
    </w:p>
    <w:p w:rsidR="004901EF" w:rsidRDefault="004901EF" w:rsidP="004901EF">
      <w:pPr>
        <w:tabs>
          <w:tab w:val="right" w:pos="-5529"/>
        </w:tabs>
        <w:jc w:val="both"/>
        <w:rPr>
          <w:b/>
          <w:sz w:val="28"/>
          <w:szCs w:val="28"/>
        </w:rPr>
      </w:pPr>
      <w:r>
        <w:t xml:space="preserve">      </w:t>
      </w:r>
    </w:p>
    <w:p w:rsidR="004901EF" w:rsidRDefault="004901EF" w:rsidP="004901EF">
      <w:pPr>
        <w:spacing w:line="360" w:lineRule="auto"/>
        <w:jc w:val="both"/>
        <w:rPr>
          <w:b/>
          <w:sz w:val="28"/>
          <w:szCs w:val="28"/>
        </w:rPr>
      </w:pPr>
    </w:p>
    <w:p w:rsidR="004901EF" w:rsidRDefault="004901EF" w:rsidP="004901EF">
      <w:pPr>
        <w:spacing w:line="360" w:lineRule="auto"/>
        <w:jc w:val="both"/>
        <w:rPr>
          <w:b/>
          <w:sz w:val="28"/>
          <w:szCs w:val="28"/>
        </w:rPr>
      </w:pPr>
    </w:p>
    <w:p w:rsidR="004901EF" w:rsidRDefault="004901EF" w:rsidP="004901EF">
      <w:pPr>
        <w:spacing w:line="360" w:lineRule="auto"/>
        <w:jc w:val="both"/>
        <w:rPr>
          <w:b/>
          <w:sz w:val="28"/>
          <w:szCs w:val="28"/>
        </w:rPr>
      </w:pPr>
    </w:p>
    <w:p w:rsidR="004901EF" w:rsidRDefault="004901EF" w:rsidP="004901EF">
      <w:pPr>
        <w:spacing w:line="360" w:lineRule="auto"/>
        <w:jc w:val="both"/>
        <w:rPr>
          <w:b/>
          <w:sz w:val="28"/>
          <w:szCs w:val="28"/>
        </w:rPr>
      </w:pPr>
    </w:p>
    <w:p w:rsidR="004901EF" w:rsidRDefault="004901EF" w:rsidP="004901EF">
      <w:pPr>
        <w:spacing w:line="360" w:lineRule="auto"/>
        <w:jc w:val="both"/>
        <w:rPr>
          <w:b/>
          <w:sz w:val="28"/>
          <w:szCs w:val="28"/>
        </w:rPr>
      </w:pPr>
    </w:p>
    <w:p w:rsidR="004901EF" w:rsidRDefault="004901EF" w:rsidP="004901EF">
      <w:pPr>
        <w:spacing w:line="360" w:lineRule="auto"/>
        <w:jc w:val="both"/>
        <w:rPr>
          <w:b/>
          <w:sz w:val="28"/>
          <w:szCs w:val="28"/>
        </w:rPr>
      </w:pPr>
    </w:p>
    <w:p w:rsidR="004901EF" w:rsidRPr="003C41C4" w:rsidRDefault="004901EF" w:rsidP="004901EF">
      <w:pPr>
        <w:spacing w:line="360" w:lineRule="auto"/>
        <w:jc w:val="both"/>
        <w:rPr>
          <w:b/>
          <w:sz w:val="28"/>
          <w:szCs w:val="28"/>
        </w:rPr>
      </w:pPr>
    </w:p>
    <w:p w:rsidR="004901EF" w:rsidRPr="00F4728A" w:rsidRDefault="004901EF" w:rsidP="003762C3">
      <w:pPr>
        <w:numPr>
          <w:ilvl w:val="0"/>
          <w:numId w:val="5"/>
        </w:numPr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4901EF" w:rsidRDefault="004901EF" w:rsidP="004901EF">
      <w:pPr>
        <w:jc w:val="both"/>
      </w:pPr>
    </w:p>
    <w:p w:rsidR="004901EF" w:rsidRPr="003C41C4" w:rsidRDefault="004901EF" w:rsidP="004901EF">
      <w:pPr>
        <w:jc w:val="both"/>
      </w:pPr>
      <w:r w:rsidRPr="003C41C4">
        <w:t>Názov:</w:t>
      </w:r>
      <w:r>
        <w:t xml:space="preserve">                            KOMOČA</w:t>
      </w:r>
    </w:p>
    <w:p w:rsidR="004901EF" w:rsidRPr="003C41C4" w:rsidRDefault="004901EF" w:rsidP="004901EF">
      <w:pPr>
        <w:jc w:val="both"/>
      </w:pPr>
      <w:r w:rsidRPr="003C41C4">
        <w:t>Sídlo:</w:t>
      </w:r>
      <w:r>
        <w:t xml:space="preserve">                              941 21 Komoča</w:t>
      </w:r>
    </w:p>
    <w:p w:rsidR="004901EF" w:rsidRPr="003C41C4" w:rsidRDefault="004901EF" w:rsidP="004901EF">
      <w:pPr>
        <w:jc w:val="both"/>
      </w:pPr>
      <w:r w:rsidRPr="003C41C4">
        <w:t>IČO:</w:t>
      </w:r>
      <w:r>
        <w:t xml:space="preserve">                                00309001</w:t>
      </w:r>
    </w:p>
    <w:p w:rsidR="004901EF" w:rsidRPr="003C41C4" w:rsidRDefault="004901EF" w:rsidP="004901EF">
      <w:pPr>
        <w:jc w:val="both"/>
      </w:pPr>
      <w:r w:rsidRPr="003C41C4">
        <w:t>Štatutárny orgán obce:</w:t>
      </w:r>
      <w:r>
        <w:t xml:space="preserve">   Starosta</w:t>
      </w:r>
    </w:p>
    <w:p w:rsidR="004901EF" w:rsidRPr="003C41C4" w:rsidRDefault="004901EF" w:rsidP="004901EF">
      <w:pPr>
        <w:jc w:val="both"/>
      </w:pPr>
      <w:r w:rsidRPr="003C41C4">
        <w:t>Telefón:</w:t>
      </w:r>
      <w:r>
        <w:t xml:space="preserve">                          035/6481211</w:t>
      </w:r>
    </w:p>
    <w:p w:rsidR="004901EF" w:rsidRPr="003C41C4" w:rsidRDefault="004901EF" w:rsidP="004901EF">
      <w:pPr>
        <w:jc w:val="both"/>
      </w:pPr>
      <w:r w:rsidRPr="003C41C4">
        <w:t>Mail:</w:t>
      </w:r>
      <w:r>
        <w:t xml:space="preserve">                               komoca@azet.sk</w:t>
      </w:r>
    </w:p>
    <w:p w:rsidR="004901EF" w:rsidRPr="003C41C4" w:rsidRDefault="004901EF" w:rsidP="004901EF">
      <w:pPr>
        <w:jc w:val="both"/>
      </w:pPr>
      <w:r w:rsidRPr="003C41C4">
        <w:t>Webová stránka:</w:t>
      </w:r>
      <w:r>
        <w:t xml:space="preserve">          </w:t>
      </w:r>
      <w:r w:rsidRPr="003C41C4">
        <w:t xml:space="preserve"> </w:t>
      </w:r>
      <w:r>
        <w:t xml:space="preserve"> www.obeckomoca.sk</w:t>
      </w:r>
    </w:p>
    <w:p w:rsidR="004901EF" w:rsidRPr="003C41C4" w:rsidRDefault="004901EF" w:rsidP="004901EF">
      <w:pPr>
        <w:jc w:val="both"/>
        <w:rPr>
          <w:b/>
          <w:sz w:val="28"/>
          <w:szCs w:val="28"/>
        </w:rPr>
      </w:pPr>
    </w:p>
    <w:p w:rsidR="004901EF" w:rsidRPr="00F4728A" w:rsidRDefault="004901EF" w:rsidP="003762C3">
      <w:pPr>
        <w:numPr>
          <w:ilvl w:val="0"/>
          <w:numId w:val="5"/>
        </w:numPr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4901EF" w:rsidRDefault="004901EF" w:rsidP="004901EF">
      <w:pPr>
        <w:jc w:val="both"/>
      </w:pPr>
    </w:p>
    <w:p w:rsidR="004901EF" w:rsidRDefault="004901EF" w:rsidP="004901EF">
      <w:pPr>
        <w:jc w:val="both"/>
      </w:pPr>
      <w:r w:rsidRPr="00BE4754">
        <w:t>Starosta obce:</w:t>
      </w:r>
      <w:r>
        <w:t xml:space="preserve">                  Valéria Lukácsová</w:t>
      </w:r>
    </w:p>
    <w:p w:rsidR="004901EF" w:rsidRPr="000F2439" w:rsidRDefault="004901EF" w:rsidP="004901EF">
      <w:pPr>
        <w:jc w:val="both"/>
      </w:pPr>
      <w:r w:rsidRPr="000F2439">
        <w:t>Zástupca starostu obce:</w:t>
      </w:r>
      <w:r>
        <w:t xml:space="preserve">   Imrich Lukács</w:t>
      </w:r>
    </w:p>
    <w:p w:rsidR="004901EF" w:rsidRDefault="004901EF" w:rsidP="004901EF">
      <w:pPr>
        <w:jc w:val="both"/>
      </w:pPr>
      <w:r>
        <w:t>Hlavný kontrolór obce:   Ing. Tibor Salgó</w:t>
      </w:r>
    </w:p>
    <w:p w:rsidR="004901EF" w:rsidRDefault="004901EF" w:rsidP="004901EF">
      <w:pPr>
        <w:jc w:val="both"/>
      </w:pPr>
      <w:r>
        <w:t xml:space="preserve">Obecné zastupiteľstvo:    Ing. Tibor Dobai,  Peter Ďuran, Ing. Elemír Pál, </w:t>
      </w:r>
    </w:p>
    <w:p w:rsidR="004901EF" w:rsidRDefault="004901EF" w:rsidP="004901EF">
      <w:pPr>
        <w:jc w:val="both"/>
      </w:pPr>
      <w:r>
        <w:t xml:space="preserve">                                         Ing. Ladislav Plauter, Rudolf Varga, Oto Veres. </w:t>
      </w:r>
    </w:p>
    <w:p w:rsidR="004901EF" w:rsidRPr="003A3E9A" w:rsidRDefault="004901EF" w:rsidP="004901EF">
      <w:r>
        <w:t xml:space="preserve">Komisie: </w:t>
      </w:r>
      <w:r w:rsidRPr="003A3E9A">
        <w:t>1. Komisia finančná a </w:t>
      </w:r>
      <w:r>
        <w:t xml:space="preserve"> sociálna</w:t>
      </w:r>
    </w:p>
    <w:p w:rsidR="004901EF" w:rsidRPr="003A3E9A" w:rsidRDefault="004901EF" w:rsidP="004901EF">
      <w:r>
        <w:t xml:space="preserve">                </w:t>
      </w:r>
      <w:r w:rsidRPr="003A3E9A">
        <w:t xml:space="preserve">2. Komisia </w:t>
      </w:r>
      <w:r>
        <w:t>kultúry, vzdelávania, mládeže a športu</w:t>
      </w:r>
      <w:r w:rsidRPr="003A3E9A">
        <w:t xml:space="preserve">  </w:t>
      </w:r>
    </w:p>
    <w:p w:rsidR="004901EF" w:rsidRPr="00775A81" w:rsidRDefault="004901EF" w:rsidP="004901EF">
      <w:r>
        <w:t xml:space="preserve">                </w:t>
      </w:r>
      <w:r w:rsidRPr="003A3E9A">
        <w:t xml:space="preserve">3. Komisia </w:t>
      </w:r>
      <w:r>
        <w:t>životného prostredia, verejného poriadku a rozvoja obce</w:t>
      </w:r>
    </w:p>
    <w:p w:rsidR="004901EF" w:rsidRPr="000445E9" w:rsidRDefault="004901EF" w:rsidP="004901EF">
      <w:pPr>
        <w:autoSpaceDE w:val="0"/>
        <w:autoSpaceDN w:val="0"/>
        <w:adjustRightInd w:val="0"/>
        <w:rPr>
          <w:bCs/>
        </w:rPr>
      </w:pPr>
      <w:r w:rsidRPr="000445E9">
        <w:rPr>
          <w:bCs/>
        </w:rPr>
        <w:t>Zamestnanci obecného úradu:</w:t>
      </w:r>
    </w:p>
    <w:p w:rsidR="004901EF" w:rsidRDefault="004901EF" w:rsidP="004901EF">
      <w:pPr>
        <w:autoSpaceDE w:val="0"/>
        <w:autoSpaceDN w:val="0"/>
        <w:adjustRightInd w:val="0"/>
      </w:pPr>
      <w:r>
        <w:t>1/ Katarína Gálová - evidencia obyvate</w:t>
      </w:r>
      <w:r>
        <w:rPr>
          <w:rFonts w:ascii="TimesNewRoman" w:hAnsi="TimesNewRoman" w:cs="TimesNewRoman"/>
        </w:rPr>
        <w:t>ľ</w:t>
      </w:r>
      <w:r>
        <w:t>stva, dane a poplatky, pokladňa</w:t>
      </w:r>
    </w:p>
    <w:p w:rsidR="004901EF" w:rsidRDefault="004901EF" w:rsidP="004901EF">
      <w:pPr>
        <w:autoSpaceDE w:val="0"/>
        <w:autoSpaceDN w:val="0"/>
        <w:adjustRightInd w:val="0"/>
      </w:pPr>
      <w:r>
        <w:t xml:space="preserve">2/ Ildikó Soókyová - </w:t>
      </w:r>
      <w:r w:rsidRPr="00CF2168">
        <w:t>účtovníčka</w:t>
      </w:r>
      <w:r>
        <w:t>,  mzdová účtovníčka, personalistka</w:t>
      </w:r>
    </w:p>
    <w:p w:rsidR="004901EF" w:rsidRDefault="004901EF" w:rsidP="004901EF">
      <w:pPr>
        <w:autoSpaceDE w:val="0"/>
        <w:autoSpaceDN w:val="0"/>
        <w:adjustRightInd w:val="0"/>
      </w:pPr>
      <w:r>
        <w:t>3/ Anna Lukácsová – matrikárka, sekretárka</w:t>
      </w:r>
    </w:p>
    <w:p w:rsidR="004901EF" w:rsidRDefault="004901EF" w:rsidP="004901EF">
      <w:pPr>
        <w:autoSpaceDE w:val="0"/>
        <w:autoSpaceDN w:val="0"/>
        <w:adjustRightInd w:val="0"/>
      </w:pPr>
      <w:r>
        <w:t>4/ Ivan Gál – údržbár, koordinátor</w:t>
      </w:r>
    </w:p>
    <w:p w:rsidR="004901EF" w:rsidRPr="00ED4420" w:rsidRDefault="004901EF" w:rsidP="004901EF">
      <w:pPr>
        <w:autoSpaceDE w:val="0"/>
        <w:autoSpaceDN w:val="0"/>
        <w:adjustRightInd w:val="0"/>
      </w:pPr>
      <w:r>
        <w:rPr>
          <w:bCs/>
        </w:rPr>
        <w:t xml:space="preserve"> </w:t>
      </w:r>
    </w:p>
    <w:p w:rsidR="004901EF" w:rsidRPr="00A30787" w:rsidRDefault="004901EF" w:rsidP="003762C3">
      <w:pPr>
        <w:numPr>
          <w:ilvl w:val="0"/>
          <w:numId w:val="5"/>
        </w:numPr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4901EF" w:rsidRPr="00A30787" w:rsidRDefault="004901EF" w:rsidP="004901EF">
      <w:pPr>
        <w:ind w:left="284"/>
        <w:rPr>
          <w:sz w:val="28"/>
          <w:szCs w:val="28"/>
        </w:rPr>
      </w:pPr>
    </w:p>
    <w:p w:rsidR="004901EF" w:rsidRDefault="004901EF" w:rsidP="004901EF">
      <w:pPr>
        <w:jc w:val="both"/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4901EF" w:rsidRDefault="004901EF" w:rsidP="004901EF">
      <w:pPr>
        <w:jc w:val="both"/>
      </w:pPr>
    </w:p>
    <w:p w:rsidR="004901EF" w:rsidRPr="00F4728A" w:rsidRDefault="004901EF" w:rsidP="003762C3">
      <w:pPr>
        <w:numPr>
          <w:ilvl w:val="1"/>
          <w:numId w:val="5"/>
        </w:numPr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4901EF" w:rsidRDefault="004901EF" w:rsidP="004901EF">
      <w:pPr>
        <w:jc w:val="both"/>
      </w:pPr>
      <w:r>
        <w:t>Územie obce je súčasťou Alpsko-Himalájskej sústavy, v rámci nej je súčasťou podsústavy Panónska panva, provincie Západopanónska panva, subprovincie Malá Dunajská kotlina, oblasti Podunajská nížina a celku Podunajská rovina. Obec sa nachádza v juhozápadnej časti Slovenskej republiky. Z hľadiska územnosprávneho členenia SR obec patrí do Nitrianskeho kraja, na úrovni okresov do okresu Nové Zámky. Obec zo severu susedí s obcou Zemné, z východnej strany s obcou Andovce a mestom Nové Zámky, z južnej strany s mestom Kolárovo, zo západu s obcou Dedina Mládeže.</w:t>
      </w:r>
    </w:p>
    <w:p w:rsidR="004901EF" w:rsidRDefault="004901EF" w:rsidP="004901EF">
      <w:pPr>
        <w:jc w:val="both"/>
      </w:pPr>
      <w:r>
        <w:t>Nadmorská výška k.ú. obce sa pohybuje medzi 107-110 m n.m. Celková rozloha obce :  1347,6 ha.</w:t>
      </w:r>
    </w:p>
    <w:p w:rsidR="004901EF" w:rsidRPr="00AB6A40" w:rsidRDefault="004901EF" w:rsidP="004901EF">
      <w:pPr>
        <w:jc w:val="both"/>
      </w:pPr>
    </w:p>
    <w:p w:rsidR="004901EF" w:rsidRDefault="004901EF" w:rsidP="004901EF">
      <w:pPr>
        <w:jc w:val="both"/>
        <w:rPr>
          <w:b/>
        </w:rPr>
      </w:pPr>
      <w:r>
        <w:rPr>
          <w:b/>
        </w:rPr>
        <w:t xml:space="preserve">3.2.     </w:t>
      </w:r>
      <w:r w:rsidRPr="00915579">
        <w:rPr>
          <w:b/>
        </w:rPr>
        <w:t xml:space="preserve">Demografické údaje </w:t>
      </w:r>
      <w:r>
        <w:rPr>
          <w:b/>
        </w:rPr>
        <w:t xml:space="preserve"> </w:t>
      </w:r>
    </w:p>
    <w:p w:rsidR="004901EF" w:rsidRPr="00AB6A40" w:rsidRDefault="004901EF" w:rsidP="004901EF">
      <w:pPr>
        <w:jc w:val="both"/>
        <w:rPr>
          <w:b/>
          <w:sz w:val="36"/>
          <w:szCs w:val="36"/>
        </w:rPr>
      </w:pPr>
      <w:r>
        <w:t xml:space="preserve">V Obci Komoča žilo  k 31.12.2014  </w:t>
      </w:r>
      <w:r w:rsidRPr="00057F61">
        <w:rPr>
          <w:b/>
        </w:rPr>
        <w:t xml:space="preserve"> </w:t>
      </w:r>
      <w:r>
        <w:rPr>
          <w:b/>
          <w:bCs/>
        </w:rPr>
        <w:t>943 ob</w:t>
      </w:r>
      <w:r w:rsidRPr="00057F61">
        <w:rPr>
          <w:b/>
        </w:rPr>
        <w:t>yvate</w:t>
      </w:r>
      <w:r w:rsidRPr="00057F61">
        <w:rPr>
          <w:rFonts w:ascii="TimesNewRoman" w:hAnsi="TimesNewRoman" w:cs="TimesNewRoman"/>
          <w:b/>
        </w:rPr>
        <w:t>ľ</w:t>
      </w:r>
      <w:r w:rsidRPr="00057F61">
        <w:rPr>
          <w:b/>
        </w:rPr>
        <w:t>ov</w:t>
      </w:r>
      <w:r>
        <w:t xml:space="preserve"> .V Obci Komoča je najviac občanov maďarskej národnosti, potom slovenskej národnosti a zastúpené sú aj iné národnosti vo veľmi nepatrnom množstve. </w:t>
      </w:r>
    </w:p>
    <w:p w:rsidR="004901EF" w:rsidRDefault="004901EF" w:rsidP="004901EF">
      <w:pPr>
        <w:jc w:val="both"/>
      </w:pPr>
      <w:r>
        <w:lastRenderedPageBreak/>
        <w:t xml:space="preserve">Obec Komoča  vykazuje  nepomer  medzi  počtom živonarodených a zomrelých a to z dlhodobého hľadiska.  Prirodzený prírastok sa za posledných 10 rokov pohybuje  v mínusových hodnotách. Prírastok prisťahovaním takisto nedosahuje pozitívne hodnoty.     Možno konštatovať, že v  reprodukcii obyvateľstva pretrváva nepriaznivý vývoj. V posledných rokoch sa prejavuje starnutie obyvateľstva dôsledkom poklesu živonarodených detí a následnej zmeny vekovej štruktúry obyvateľstva. Počet obyvateľov sa zvyšuje prisťahovaním obyvateľov len nepatrne.    </w:t>
      </w:r>
    </w:p>
    <w:p w:rsidR="004901EF" w:rsidRPr="00AB6A40" w:rsidRDefault="004901EF" w:rsidP="004901EF">
      <w:pPr>
        <w:jc w:val="both"/>
      </w:pPr>
    </w:p>
    <w:p w:rsidR="004901EF" w:rsidRDefault="004901EF" w:rsidP="004901EF">
      <w:pPr>
        <w:jc w:val="both"/>
        <w:rPr>
          <w:b/>
        </w:rPr>
      </w:pPr>
      <w:r>
        <w:rPr>
          <w:b/>
        </w:rPr>
        <w:t xml:space="preserve">3.3.    </w:t>
      </w:r>
      <w:r w:rsidRPr="0009460A">
        <w:rPr>
          <w:b/>
        </w:rPr>
        <w:t>Symboly obce</w:t>
      </w:r>
    </w:p>
    <w:p w:rsidR="004901EF" w:rsidRPr="00AB6A40" w:rsidRDefault="004901EF" w:rsidP="004901EF">
      <w:pPr>
        <w:jc w:val="both"/>
        <w:rPr>
          <w:b/>
        </w:rPr>
      </w:pPr>
      <w:r>
        <w:t xml:space="preserve">Erb, pečať a vlajka tvoria trojicu základných symbolov obce.  </w:t>
      </w:r>
    </w:p>
    <w:p w:rsidR="004901EF" w:rsidRDefault="004901EF" w:rsidP="004901EF">
      <w:pPr>
        <w:pStyle w:val="Normlnywebov"/>
      </w:pPr>
      <w:r w:rsidRPr="0053332F">
        <w:rPr>
          <w:rStyle w:val="Siln"/>
          <w:b w:val="0"/>
        </w:rPr>
        <w:t>Erb obce Komoča</w:t>
      </w:r>
      <w:r w:rsidRPr="0053332F">
        <w:rPr>
          <w:noProof/>
        </w:rPr>
        <w:br/>
      </w:r>
      <w:r>
        <w:rPr>
          <w:noProof/>
        </w:rPr>
        <w:drawing>
          <wp:anchor distT="47625" distB="47625" distL="47625" distR="47625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828675" cy="952500"/>
            <wp:effectExtent l="19050" t="0" r="9525" b="0"/>
            <wp:wrapSquare wrapText="bothSides"/>
            <wp:docPr id="1" name="Obrázo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V striebornom štíte zo zeleného vŕška vyrastajúce tri červené  zlatostredé a zelenokališné ruže na zelených stopkách so slzovitými listami. </w:t>
      </w:r>
    </w:p>
    <w:p w:rsidR="004901EF" w:rsidRDefault="004901EF" w:rsidP="004901EF">
      <w:pPr>
        <w:pStyle w:val="Normlnywebov"/>
      </w:pPr>
      <w:r>
        <w:t xml:space="preserve">Znamenie je vložené do dolu zaobleného, tzv. neskorogotického, či tiež španielskeho heraldického štítu. V našej erbovej tvorbe najobvyklejší. V zmysle heraldickej konvencie bude možné zlatú podľa potreby zamieňať aj žltou a striebornú bielou, pričom sa však bude vždy popisovať ako zlatá a strieborná. Pri čierno - bielom vyjadrení farieb sa červená vyjadrí zvislým šrafovaním, zelená šikmým šrafovaním, zlatá bodkovaním a strieborná ostáva voľná. </w:t>
      </w:r>
    </w:p>
    <w:p w:rsidR="004901EF" w:rsidRDefault="004901EF" w:rsidP="004901EF">
      <w:pPr>
        <w:pStyle w:val="Normlnywebov"/>
      </w:pPr>
      <w:r w:rsidRPr="0053332F">
        <w:rPr>
          <w:rStyle w:val="Siln"/>
          <w:b w:val="0"/>
        </w:rPr>
        <w:t>Vlajka obce Komoča</w:t>
      </w:r>
      <w:r>
        <w:rPr>
          <w:rStyle w:val="Siln"/>
        </w:rPr>
        <w:t xml:space="preserve"> </w:t>
      </w:r>
      <w:r>
        <w:br/>
      </w:r>
      <w:r>
        <w:rPr>
          <w:noProof/>
        </w:rPr>
        <w:drawing>
          <wp:anchor distT="47625" distB="47625" distL="47625" distR="47625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771525" cy="952500"/>
            <wp:effectExtent l="19050" t="0" r="9525" b="0"/>
            <wp:wrapSquare wrapText="bothSides"/>
            <wp:docPr id="5" name="Obrázok 3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lajk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Vlajka obce pozostáva zo siedmich pozdĺžnych pruhov vo farbách zelenej (2/9), bielej(1/9), červenej(1/9), žltej(l/9), červenej(l/9), bielej(l/9) a zelenej(2/9). Vlajka má pomer strán 2:3 a ukončená je tromi cípmi, t.j. dvomi zástrihmi, siahajúcimi do tretiny jej listu. </w:t>
      </w:r>
    </w:p>
    <w:p w:rsidR="004901EF" w:rsidRDefault="004901EF" w:rsidP="004901EF">
      <w:pPr>
        <w:pStyle w:val="Normlnywebov"/>
      </w:pPr>
      <w:r w:rsidRPr="0053332F">
        <w:rPr>
          <w:rStyle w:val="Siln"/>
          <w:b w:val="0"/>
        </w:rPr>
        <w:t>Pečať obce Komoča</w:t>
      </w:r>
      <w:r w:rsidRPr="0053332F">
        <w:rPr>
          <w:b/>
        </w:rPr>
        <w:br/>
      </w:r>
      <w:r w:rsidRPr="0009460A">
        <w:t>Pečať je okrúhla uprostred</w:t>
      </w:r>
      <w:r>
        <w:t xml:space="preserve"> s obecným symbolom a kruhopisom OBEC KOMOČA. Pečať má priemer 35 mm, čo je v súlade s domácimi  symbolmi.                           </w:t>
      </w:r>
    </w:p>
    <w:p w:rsidR="004901EF" w:rsidRDefault="004901EF" w:rsidP="004901EF">
      <w:pPr>
        <w:jc w:val="both"/>
        <w:rPr>
          <w:b/>
        </w:rPr>
      </w:pPr>
      <w:r>
        <w:rPr>
          <w:b/>
        </w:rPr>
        <w:t xml:space="preserve">3.4.    Logo obce  </w:t>
      </w:r>
    </w:p>
    <w:p w:rsidR="004901EF" w:rsidRPr="00F74F3B" w:rsidRDefault="004901EF" w:rsidP="004901EF">
      <w:pPr>
        <w:jc w:val="both"/>
      </w:pPr>
      <w:r w:rsidRPr="00F74F3B">
        <w:t xml:space="preserve">Logo obce tvorí erb obce . </w:t>
      </w:r>
    </w:p>
    <w:p w:rsidR="004901EF" w:rsidRDefault="004901EF" w:rsidP="004901EF">
      <w:pPr>
        <w:jc w:val="both"/>
        <w:rPr>
          <w:b/>
        </w:rPr>
      </w:pPr>
    </w:p>
    <w:p w:rsidR="004901EF" w:rsidRDefault="004901EF" w:rsidP="004901EF">
      <w:pPr>
        <w:jc w:val="both"/>
        <w:rPr>
          <w:b/>
        </w:rPr>
      </w:pPr>
      <w:r>
        <w:rPr>
          <w:b/>
        </w:rPr>
        <w:t xml:space="preserve">3.5.     História </w:t>
      </w:r>
      <w:r w:rsidRPr="00F74F3B">
        <w:rPr>
          <w:b/>
        </w:rPr>
        <w:t>obce</w:t>
      </w:r>
      <w:r>
        <w:rPr>
          <w:b/>
        </w:rPr>
        <w:t xml:space="preserve">  </w:t>
      </w:r>
    </w:p>
    <w:p w:rsidR="004901EF" w:rsidRPr="00AB6A40" w:rsidRDefault="004901EF" w:rsidP="004901EF">
      <w:pPr>
        <w:jc w:val="both"/>
        <w:rPr>
          <w:b/>
        </w:rPr>
      </w:pPr>
      <w:r>
        <w:rPr>
          <w:noProof/>
        </w:rPr>
        <w:drawing>
          <wp:anchor distT="47625" distB="47625" distL="47625" distR="47625" simplePos="0" relativeHeight="251661312" behindDoc="0" locked="0" layoutInCell="1" allowOverlap="0">
            <wp:simplePos x="0" y="0"/>
            <wp:positionH relativeFrom="column">
              <wp:posOffset>4914900</wp:posOffset>
            </wp:positionH>
            <wp:positionV relativeFrom="line">
              <wp:posOffset>177800</wp:posOffset>
            </wp:positionV>
            <wp:extent cx="1028700" cy="952500"/>
            <wp:effectExtent l="19050" t="0" r="0" b="0"/>
            <wp:wrapSquare wrapText="bothSides"/>
            <wp:docPr id="6" name="Obrázok 4" descr="hist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istpeca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460A">
        <w:rPr>
          <w:rStyle w:val="Siln"/>
          <w:b w:val="0"/>
        </w:rPr>
        <w:t>Stredoveká obec Komoča</w:t>
      </w:r>
      <w:r>
        <w:t xml:space="preserve"> sa spomína v archívnych dokumentoch od roku 1416, najskôr pod pomenovaním KAMACHA. Obec patrila viacerým šľachtickým rodinám, no v 16. storočí dočasne spustla. </w:t>
      </w:r>
      <w:r>
        <w:br/>
      </w:r>
      <w:r w:rsidRPr="0009460A">
        <w:rPr>
          <w:rStyle w:val="Siln"/>
          <w:b w:val="0"/>
        </w:rPr>
        <w:t>V polovici 17.</w:t>
      </w:r>
      <w:r>
        <w:rPr>
          <w:rStyle w:val="Siln"/>
          <w:b w:val="0"/>
        </w:rPr>
        <w:t xml:space="preserve"> </w:t>
      </w:r>
      <w:r w:rsidRPr="0009460A">
        <w:rPr>
          <w:rStyle w:val="Siln"/>
          <w:b w:val="0"/>
        </w:rPr>
        <w:t>storočia</w:t>
      </w:r>
      <w:r>
        <w:t xml:space="preserve"> bola dosídlená a o storočie neskôr v nej už žilo 850 obyvateľov. V roku 1828 v obci stálo 201 domov a žilo tu 1380 obyvateľov. Obyvateľstvo sa živilo prevažne poľnohospodárstvom a remeslami. </w:t>
      </w:r>
    </w:p>
    <w:p w:rsidR="004901EF" w:rsidRDefault="004901EF" w:rsidP="004901EF">
      <w:pPr>
        <w:jc w:val="both"/>
        <w:rPr>
          <w:b/>
        </w:rPr>
      </w:pPr>
    </w:p>
    <w:p w:rsidR="004901EF" w:rsidRPr="000708D0" w:rsidRDefault="004901EF" w:rsidP="004901EF">
      <w:pPr>
        <w:jc w:val="both"/>
        <w:rPr>
          <w:b/>
        </w:rPr>
      </w:pPr>
      <w:r>
        <w:rPr>
          <w:b/>
        </w:rPr>
        <w:t>3.6.</w:t>
      </w:r>
      <w:r w:rsidRPr="000708D0">
        <w:rPr>
          <w:b/>
        </w:rPr>
        <w:t xml:space="preserve">     Pamiatky </w:t>
      </w:r>
    </w:p>
    <w:p w:rsidR="004901EF" w:rsidRPr="00FB0829" w:rsidRDefault="004901EF" w:rsidP="004901EF">
      <w:pPr>
        <w:jc w:val="both"/>
      </w:pPr>
      <w:r w:rsidRPr="00FB0829">
        <w:t xml:space="preserve">V roku 1787 bol postavený kostol </w:t>
      </w:r>
      <w:r>
        <w:t xml:space="preserve">v </w:t>
      </w:r>
      <w:r w:rsidRPr="00FB0829">
        <w:t>barokovom slohu</w:t>
      </w:r>
      <w:r>
        <w:t xml:space="preserve"> na miesto, kde si veriaci po kuruckých vojnách postavili drevený kostol.</w:t>
      </w:r>
    </w:p>
    <w:p w:rsidR="004901EF" w:rsidRDefault="004901EF" w:rsidP="004901EF">
      <w:pPr>
        <w:jc w:val="both"/>
        <w:rPr>
          <w:b/>
        </w:rPr>
      </w:pPr>
    </w:p>
    <w:p w:rsidR="004901EF" w:rsidRDefault="004901EF" w:rsidP="004901EF">
      <w:pPr>
        <w:jc w:val="both"/>
        <w:rPr>
          <w:b/>
        </w:rPr>
      </w:pPr>
      <w:r>
        <w:rPr>
          <w:b/>
        </w:rPr>
        <w:t>3.7.</w:t>
      </w:r>
      <w:r w:rsidRPr="000708D0">
        <w:rPr>
          <w:b/>
        </w:rPr>
        <w:t xml:space="preserve">    Významné osobnosti obce</w:t>
      </w:r>
    </w:p>
    <w:p w:rsidR="004901EF" w:rsidRDefault="004901EF" w:rsidP="003762C3">
      <w:pPr>
        <w:numPr>
          <w:ilvl w:val="0"/>
          <w:numId w:val="3"/>
        </w:numPr>
        <w:jc w:val="both"/>
      </w:pPr>
      <w:r>
        <w:t>Pavol Lukács (1801 - 1873)  pedagó</w:t>
      </w:r>
      <w:r w:rsidRPr="00FB0829">
        <w:t>g, učiteľ a spisovateľ detskej beletrie</w:t>
      </w:r>
    </w:p>
    <w:p w:rsidR="004901EF" w:rsidRDefault="004901EF" w:rsidP="003762C3">
      <w:pPr>
        <w:numPr>
          <w:ilvl w:val="0"/>
          <w:numId w:val="3"/>
        </w:numPr>
        <w:jc w:val="both"/>
      </w:pPr>
      <w:r>
        <w:t>Koloman Papp (1856 – 1934) vojenský sudca v hodnosti plukovníka, lyrický básnik</w:t>
      </w:r>
    </w:p>
    <w:p w:rsidR="004901EF" w:rsidRDefault="004901EF" w:rsidP="003762C3">
      <w:pPr>
        <w:numPr>
          <w:ilvl w:val="0"/>
          <w:numId w:val="3"/>
        </w:numPr>
        <w:jc w:val="both"/>
      </w:pPr>
      <w:r>
        <w:lastRenderedPageBreak/>
        <w:t>Ján Pethes (1857- 1928)   psychológ a pedagóg, spisovateľ</w:t>
      </w:r>
    </w:p>
    <w:p w:rsidR="004901EF" w:rsidRDefault="004901EF" w:rsidP="003762C3">
      <w:pPr>
        <w:numPr>
          <w:ilvl w:val="0"/>
          <w:numId w:val="3"/>
        </w:numPr>
        <w:jc w:val="both"/>
      </w:pPr>
      <w:r>
        <w:t>Dr. Jozef Baranyay (1876 – 1951)  redaktor časopisu „Csallóközi Lapok v Dunajskej Strede</w:t>
      </w:r>
    </w:p>
    <w:p w:rsidR="004901EF" w:rsidRDefault="004901EF" w:rsidP="004901EF">
      <w:pPr>
        <w:jc w:val="both"/>
      </w:pPr>
    </w:p>
    <w:p w:rsidR="004901EF" w:rsidRDefault="004901EF" w:rsidP="003762C3">
      <w:pPr>
        <w:pStyle w:val="Odsekzoznamu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ED4420">
        <w:rPr>
          <w:b/>
          <w:sz w:val="28"/>
          <w:szCs w:val="28"/>
        </w:rPr>
        <w:t>Plnenie funkcií obce (prenesené kompetencie a originálne kompetencie)</w:t>
      </w:r>
    </w:p>
    <w:p w:rsidR="004901EF" w:rsidRPr="00A30787" w:rsidRDefault="004901EF" w:rsidP="004901EF">
      <w:pPr>
        <w:pStyle w:val="Odsekzoznamu"/>
        <w:ind w:left="360"/>
        <w:jc w:val="both"/>
        <w:rPr>
          <w:b/>
          <w:sz w:val="28"/>
          <w:szCs w:val="28"/>
        </w:rPr>
      </w:pPr>
    </w:p>
    <w:p w:rsidR="004901EF" w:rsidRPr="0047252A" w:rsidRDefault="004901EF" w:rsidP="004901EF">
      <w:pPr>
        <w:jc w:val="both"/>
      </w:pPr>
      <w:r>
        <w:rPr>
          <w:b/>
        </w:rPr>
        <w:t xml:space="preserve">4.1.    Výchova a vzdelávanie </w:t>
      </w:r>
    </w:p>
    <w:p w:rsidR="004901EF" w:rsidRDefault="004901EF" w:rsidP="004901EF">
      <w:pPr>
        <w:jc w:val="both"/>
      </w:pPr>
      <w:r>
        <w:t>V súčasnosti výchovu a vzdelávanie detí v obci poskytuje Materská škola – Óvoda  v Komoči s vyučovacím jazykom maďarským. Na základe analýzy doterajšieho vývoja možno očakávať, že rozvoj vzdelávania sa bude orientovať na  predškolskú výchovu. Prevádzkovanie základnej školy 1.- 4. bolo pozastavené v roku 2002 pre nedostatok školopovinných detí. Do základných škôl chodia deti do Nových Zámkov, Kolárova a do obce Zemné.</w:t>
      </w:r>
    </w:p>
    <w:p w:rsidR="004901EF" w:rsidRPr="00AB26EF" w:rsidRDefault="004901EF" w:rsidP="004901EF">
      <w:r>
        <w:t xml:space="preserve"> </w:t>
      </w:r>
    </w:p>
    <w:p w:rsidR="004901EF" w:rsidRDefault="004901EF" w:rsidP="004901EF">
      <w:pPr>
        <w:jc w:val="both"/>
        <w:rPr>
          <w:b/>
        </w:rPr>
      </w:pPr>
      <w:r>
        <w:rPr>
          <w:b/>
        </w:rPr>
        <w:t>4.2.    Zdravotníctvo</w:t>
      </w:r>
    </w:p>
    <w:p w:rsidR="004901EF" w:rsidRDefault="004901EF" w:rsidP="004901EF">
      <w:pPr>
        <w:jc w:val="both"/>
      </w:pPr>
      <w:r w:rsidRPr="00092635">
        <w:t xml:space="preserve">Zdravotnú starostlivosť </w:t>
      </w:r>
      <w:r>
        <w:t xml:space="preserve">pre obec poskytuje Mudr. Marian Garban, ktorý dvakrát do týždňa ordinuje v miestnom zdravotnom stredisku.  Občania obce majú možnosť si vybrať aj iného  zmluvného lekára. Ďalšiu zdravotnú starostlivosť zabezpečuje  Nemocnica s poliklinikou  v Nových Zámkoch a  Poliklinika v Nových Zámkoch . Na základe analýzy doterajšieho vývoja možno očakávať, že rozvoj zdravotnej starostlivosti sa bude orientovať na  uspokojovanie potrieb občanov prevažne dôchodkového veku . </w:t>
      </w:r>
    </w:p>
    <w:p w:rsidR="004901EF" w:rsidRDefault="004901EF" w:rsidP="004901EF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4901EF" w:rsidRPr="00260AFF" w:rsidRDefault="004901EF" w:rsidP="004901EF">
      <w:pPr>
        <w:jc w:val="both"/>
      </w:pPr>
      <w:r>
        <w:rPr>
          <w:b/>
        </w:rPr>
        <w:t>4.3.</w:t>
      </w:r>
      <w:r w:rsidRPr="000708D0">
        <w:rPr>
          <w:b/>
        </w:rPr>
        <w:t xml:space="preserve">    </w:t>
      </w:r>
      <w:r>
        <w:rPr>
          <w:b/>
        </w:rPr>
        <w:t xml:space="preserve"> </w:t>
      </w:r>
      <w:r w:rsidRPr="000708D0">
        <w:rPr>
          <w:b/>
        </w:rPr>
        <w:t>Sociálne zabezpečenie</w:t>
      </w:r>
    </w:p>
    <w:p w:rsidR="004901EF" w:rsidRPr="005C30D7" w:rsidRDefault="004901EF" w:rsidP="004901EF">
      <w:pPr>
        <w:autoSpaceDE w:val="0"/>
        <w:autoSpaceDN w:val="0"/>
        <w:adjustRightInd w:val="0"/>
      </w:pPr>
      <w:r w:rsidRPr="005C30D7">
        <w:t>V obci sa nenachádza zariadenie pre poskytovanie sociálnych služieb.</w:t>
      </w:r>
    </w:p>
    <w:p w:rsidR="004901EF" w:rsidRPr="005C30D7" w:rsidRDefault="004901EF" w:rsidP="004901EF">
      <w:pPr>
        <w:jc w:val="both"/>
      </w:pPr>
    </w:p>
    <w:p w:rsidR="004901EF" w:rsidRPr="000708D0" w:rsidRDefault="004901EF" w:rsidP="004901EF">
      <w:pPr>
        <w:jc w:val="both"/>
        <w:rPr>
          <w:b/>
        </w:rPr>
      </w:pPr>
      <w:r>
        <w:rPr>
          <w:b/>
        </w:rPr>
        <w:t>4.4.</w:t>
      </w:r>
      <w:r w:rsidRPr="000708D0">
        <w:rPr>
          <w:b/>
        </w:rPr>
        <w:t xml:space="preserve">     Kultúra</w:t>
      </w:r>
    </w:p>
    <w:p w:rsidR="004901EF" w:rsidRPr="005C30D7" w:rsidRDefault="004901EF" w:rsidP="004901EF">
      <w:pPr>
        <w:autoSpaceDE w:val="0"/>
        <w:autoSpaceDN w:val="0"/>
        <w:adjustRightInd w:val="0"/>
        <w:jc w:val="both"/>
      </w:pPr>
      <w:r w:rsidRPr="005C30D7">
        <w:t>Spoločenský a kultúrny život v obci sa zabezpečuje v priestoroch kultúrneho domu.</w:t>
      </w:r>
      <w:r>
        <w:t xml:space="preserve"> Kultúrno-spoločenské akcie zabezpečujú okrem obecného úradu, aj Reformovaná kresťanská cirkev Komoča a organizácie ako Klub dôchodcov, Csemadok, Červený kríž,  TJ Družstevník Komoča, Poľovnícke združenie Komoča, Občianske združenie Regio – Komoča, Klub vojenskej histórie Komoča,  Občianske združenie  Komočský Cesnáčik, Občianske združenie   Komoča, Občianske združenie OÁZA Komoča, Lukostrelecký klub Komoča.</w:t>
      </w:r>
    </w:p>
    <w:p w:rsidR="004901EF" w:rsidRPr="005C30D7" w:rsidRDefault="004901EF" w:rsidP="004901EF">
      <w:pPr>
        <w:jc w:val="both"/>
        <w:rPr>
          <w:b/>
        </w:rPr>
      </w:pPr>
    </w:p>
    <w:p w:rsidR="004901EF" w:rsidRDefault="004901EF" w:rsidP="004901EF">
      <w:pPr>
        <w:jc w:val="both"/>
        <w:rPr>
          <w:b/>
        </w:rPr>
      </w:pPr>
      <w:r>
        <w:rPr>
          <w:b/>
        </w:rPr>
        <w:t>4.5.       Hospodárstvo</w:t>
      </w:r>
    </w:p>
    <w:p w:rsidR="004901EF" w:rsidRDefault="004901EF" w:rsidP="004901EF">
      <w:pPr>
        <w:jc w:val="both"/>
      </w:pPr>
      <w:r>
        <w:t>Najvýznamnejší poskytovatelia služieb v obci :</w:t>
      </w:r>
    </w:p>
    <w:p w:rsidR="004901EF" w:rsidRDefault="004901EF" w:rsidP="003762C3">
      <w:pPr>
        <w:numPr>
          <w:ilvl w:val="0"/>
          <w:numId w:val="2"/>
        </w:numPr>
        <w:jc w:val="both"/>
      </w:pPr>
      <w:r>
        <w:t>COOP JEDNOTA SD Nové Zámky - maloobchod</w:t>
      </w:r>
    </w:p>
    <w:p w:rsidR="004901EF" w:rsidRDefault="004901EF" w:rsidP="003762C3">
      <w:pPr>
        <w:numPr>
          <w:ilvl w:val="0"/>
          <w:numId w:val="2"/>
        </w:numPr>
        <w:jc w:val="both"/>
      </w:pPr>
      <w:r>
        <w:t>Poľnohospodárske družstvo Komoča – podnikanie v poľnohospodárskej výrobe vrátane  predaja nespracovaných poľnohospodárskych výrobkov na účely spracovania a ďalšieho predaja</w:t>
      </w:r>
    </w:p>
    <w:p w:rsidR="004901EF" w:rsidRDefault="004901EF" w:rsidP="003762C3">
      <w:pPr>
        <w:numPr>
          <w:ilvl w:val="0"/>
          <w:numId w:val="2"/>
        </w:numPr>
        <w:jc w:val="both"/>
      </w:pPr>
      <w:r>
        <w:t>SITI s.r.o.- organizovanie a sprostredkovanie kultúrnych podujatí,</w:t>
      </w:r>
      <w:r w:rsidRPr="001B1FB3">
        <w:t xml:space="preserve"> </w:t>
      </w:r>
      <w:r>
        <w:t>kúpa tovaru za účelom jeho predaja konečnému spotrebiteľovi - maloobchod v rozsahu voľných živností,</w:t>
      </w:r>
      <w:r w:rsidRPr="001B1FB3">
        <w:t xml:space="preserve"> </w:t>
      </w:r>
      <w:r>
        <w:t>kúpa tovaru za účelom jeho predaja ďalším prevádzkovateľom živností - veľkoobchod v rozsahu voľných živností</w:t>
      </w:r>
    </w:p>
    <w:p w:rsidR="004901EF" w:rsidRDefault="004901EF" w:rsidP="003762C3">
      <w:pPr>
        <w:numPr>
          <w:ilvl w:val="0"/>
          <w:numId w:val="2"/>
        </w:numPr>
        <w:jc w:val="both"/>
        <w:rPr>
          <w:rStyle w:val="ra"/>
        </w:rPr>
      </w:pPr>
      <w:r>
        <w:rPr>
          <w:rStyle w:val="ra"/>
        </w:rPr>
        <w:t>TPV Servis, s.r.o. – kovoobrábanie, zámočníctvo</w:t>
      </w:r>
    </w:p>
    <w:p w:rsidR="004901EF" w:rsidRDefault="004901EF" w:rsidP="003762C3">
      <w:pPr>
        <w:numPr>
          <w:ilvl w:val="0"/>
          <w:numId w:val="2"/>
        </w:numPr>
        <w:jc w:val="both"/>
        <w:rPr>
          <w:rStyle w:val="ra"/>
        </w:rPr>
      </w:pPr>
      <w:r>
        <w:rPr>
          <w:rStyle w:val="ra"/>
        </w:rPr>
        <w:t xml:space="preserve"> B &amp; I  SPECTAUDIT, s.r.o. – revízia vyhradených elektrických zariadení, projektovanie alebo konštruovanie vyhradených elektrických zariadení</w:t>
      </w:r>
    </w:p>
    <w:p w:rsidR="004901EF" w:rsidRPr="00DB59D4" w:rsidRDefault="004901EF" w:rsidP="003762C3">
      <w:pPr>
        <w:numPr>
          <w:ilvl w:val="0"/>
          <w:numId w:val="2"/>
        </w:numPr>
        <w:jc w:val="both"/>
        <w:rPr>
          <w:rStyle w:val="ra"/>
        </w:rPr>
      </w:pPr>
      <w:r>
        <w:rPr>
          <w:rStyle w:val="ra"/>
        </w:rPr>
        <w:t>ATLANTA presso s.r.o. – poskytovanie služieb rýchleho občerstvenia v spojení s predajom na priamu konzumáciu</w:t>
      </w:r>
    </w:p>
    <w:p w:rsidR="004901EF" w:rsidRPr="00A60261" w:rsidRDefault="004901EF" w:rsidP="003762C3">
      <w:pPr>
        <w:numPr>
          <w:ilvl w:val="0"/>
          <w:numId w:val="2"/>
        </w:numPr>
        <w:jc w:val="both"/>
        <w:rPr>
          <w:rStyle w:val="ra"/>
        </w:rPr>
      </w:pPr>
      <w:r w:rsidRPr="00A60261">
        <w:rPr>
          <w:rStyle w:val="ra"/>
        </w:rPr>
        <w:t>Silvia Mechura Kósa - kadernícke služby</w:t>
      </w:r>
    </w:p>
    <w:p w:rsidR="004901EF" w:rsidRPr="00A60261" w:rsidRDefault="004901EF" w:rsidP="003762C3">
      <w:pPr>
        <w:pStyle w:val="Normlnywebov"/>
        <w:numPr>
          <w:ilvl w:val="0"/>
          <w:numId w:val="2"/>
        </w:numPr>
        <w:jc w:val="both"/>
        <w:rPr>
          <w:rStyle w:val="ra"/>
        </w:rPr>
      </w:pPr>
      <w:r w:rsidRPr="00A60261">
        <w:rPr>
          <w:rStyle w:val="ra"/>
        </w:rPr>
        <w:t xml:space="preserve">Ladislav Tóth FIRMA KAMENA TÓTH &amp; SYN – výroba a spracovanie cementového tovaru a umelého kameňa </w:t>
      </w:r>
    </w:p>
    <w:p w:rsidR="004901EF" w:rsidRPr="00A60261" w:rsidRDefault="004901EF" w:rsidP="003762C3">
      <w:pPr>
        <w:pStyle w:val="Normlnywebov"/>
        <w:numPr>
          <w:ilvl w:val="0"/>
          <w:numId w:val="2"/>
        </w:numPr>
        <w:jc w:val="both"/>
        <w:rPr>
          <w:rStyle w:val="ra"/>
        </w:rPr>
      </w:pPr>
      <w:r w:rsidRPr="00A60261">
        <w:rPr>
          <w:rStyle w:val="ra"/>
        </w:rPr>
        <w:lastRenderedPageBreak/>
        <w:t xml:space="preserve">Július Pogrányi - </w:t>
      </w:r>
      <w:r>
        <w:rPr>
          <w:rStyle w:val="ra"/>
        </w:rPr>
        <w:t>kamenárstvo</w:t>
      </w:r>
    </w:p>
    <w:p w:rsidR="004901EF" w:rsidRPr="00B6685A" w:rsidRDefault="004901EF" w:rsidP="003762C3">
      <w:pPr>
        <w:pStyle w:val="Normlnywebov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t>Helena Baráthová - Helena Csehová ILA - výroba iných odevov a odevných doplnkov, výroba spodnej bielizne, výroba a predaj ozdobných a dekoračných predmetov, darčekových predmetov a bižutérie</w:t>
      </w:r>
    </w:p>
    <w:p w:rsidR="004901EF" w:rsidRPr="00A60261" w:rsidRDefault="004901EF" w:rsidP="003762C3">
      <w:pPr>
        <w:numPr>
          <w:ilvl w:val="0"/>
          <w:numId w:val="2"/>
        </w:numPr>
        <w:jc w:val="both"/>
        <w:rPr>
          <w:rStyle w:val="ra"/>
        </w:rPr>
      </w:pPr>
      <w:r>
        <w:t xml:space="preserve">Renata Lukács R &amp; I - </w:t>
      </w:r>
      <w:r w:rsidRPr="00A60261">
        <w:rPr>
          <w:rStyle w:val="ra"/>
        </w:rPr>
        <w:t>kúpa tovaru na účely jeho predaja konečnému spotrebiteľovi (maloobchod) alebo iným prevádzkovateľom živnosti (veľkoobchod), poskytovanie služieb rýchleho občerstvenia v spojení s predajom na priamu konzumáciu</w:t>
      </w:r>
    </w:p>
    <w:p w:rsidR="004901EF" w:rsidRDefault="004901EF" w:rsidP="003762C3">
      <w:pPr>
        <w:numPr>
          <w:ilvl w:val="0"/>
          <w:numId w:val="2"/>
        </w:numPr>
        <w:jc w:val="both"/>
        <w:rPr>
          <w:rStyle w:val="ra"/>
        </w:rPr>
      </w:pPr>
      <w:r w:rsidRPr="00A60261">
        <w:rPr>
          <w:rStyle w:val="ra"/>
        </w:rPr>
        <w:t xml:space="preserve">Norbert Szegi - oprava cestných motorových vozidiel </w:t>
      </w:r>
    </w:p>
    <w:p w:rsidR="004901EF" w:rsidRPr="00A60261" w:rsidRDefault="004901EF" w:rsidP="003762C3">
      <w:pPr>
        <w:numPr>
          <w:ilvl w:val="0"/>
          <w:numId w:val="2"/>
        </w:numPr>
        <w:jc w:val="both"/>
        <w:rPr>
          <w:rStyle w:val="ra"/>
        </w:rPr>
      </w:pPr>
      <w:r>
        <w:rPr>
          <w:rStyle w:val="ra"/>
        </w:rPr>
        <w:t xml:space="preserve">Imrich Lukács R &amp; I - </w:t>
      </w:r>
      <w:r w:rsidRPr="00A60261">
        <w:t>sprostredkovateľská činnosť v rozsahu voľných živností</w:t>
      </w:r>
      <w:r>
        <w:t xml:space="preserve">, </w:t>
      </w:r>
      <w:r w:rsidRPr="00A60261">
        <w:t>vnútroštátna nákladná cestná doprava</w:t>
      </w:r>
      <w:r>
        <w:t xml:space="preserve">, </w:t>
      </w:r>
      <w:r w:rsidRPr="00A60261">
        <w:t>medzinárodná nákladná cestná doprava</w:t>
      </w:r>
    </w:p>
    <w:p w:rsidR="004901EF" w:rsidRPr="00A60261" w:rsidRDefault="004901EF" w:rsidP="003762C3">
      <w:pPr>
        <w:pStyle w:val="Odsekzoznamu"/>
        <w:numPr>
          <w:ilvl w:val="0"/>
          <w:numId w:val="2"/>
        </w:numPr>
        <w:rPr>
          <w:vanish/>
        </w:rPr>
      </w:pPr>
    </w:p>
    <w:p w:rsidR="004901EF" w:rsidRPr="00A60261" w:rsidRDefault="004901EF" w:rsidP="003762C3">
      <w:pPr>
        <w:pStyle w:val="Odsekzoznamu"/>
        <w:numPr>
          <w:ilvl w:val="0"/>
          <w:numId w:val="2"/>
        </w:numPr>
        <w:rPr>
          <w:vanish/>
        </w:rPr>
      </w:pPr>
    </w:p>
    <w:p w:rsidR="004901EF" w:rsidRPr="00A60261" w:rsidRDefault="004901EF" w:rsidP="003762C3">
      <w:pPr>
        <w:numPr>
          <w:ilvl w:val="0"/>
          <w:numId w:val="2"/>
        </w:numPr>
        <w:jc w:val="both"/>
        <w:rPr>
          <w:rStyle w:val="ra"/>
        </w:rPr>
      </w:pPr>
      <w:r>
        <w:rPr>
          <w:rStyle w:val="ra"/>
        </w:rPr>
        <w:t>Slovenská pošta , pobočka Komárno – podanie, preprava, dodanie listov, balíkov a peňažných zásielok</w:t>
      </w:r>
    </w:p>
    <w:p w:rsidR="004901EF" w:rsidRDefault="004901EF" w:rsidP="003762C3">
      <w:pPr>
        <w:numPr>
          <w:ilvl w:val="0"/>
          <w:numId w:val="2"/>
        </w:numPr>
        <w:jc w:val="both"/>
        <w:rPr>
          <w:rStyle w:val="ra"/>
        </w:rPr>
      </w:pPr>
      <w:r>
        <w:rPr>
          <w:rStyle w:val="ra"/>
        </w:rPr>
        <w:t>Tibor Varga</w:t>
      </w:r>
      <w:r w:rsidRPr="00A60261">
        <w:rPr>
          <w:rStyle w:val="ra"/>
        </w:rPr>
        <w:t>–Pekáreň 1931 – výroba a predaj pekárenských a cukrárenských výrobkov</w:t>
      </w:r>
    </w:p>
    <w:p w:rsidR="004901EF" w:rsidRPr="005B1D1A" w:rsidRDefault="004901EF" w:rsidP="003762C3">
      <w:pPr>
        <w:numPr>
          <w:ilvl w:val="0"/>
          <w:numId w:val="2"/>
        </w:numPr>
        <w:jc w:val="both"/>
      </w:pPr>
      <w:r>
        <w:rPr>
          <w:rStyle w:val="ra"/>
        </w:rPr>
        <w:t xml:space="preserve">Ľudovít Lukács - </w:t>
      </w:r>
      <w:r>
        <w:t>kúpa tovaru na účely jeho predaja konečnému spotrebiteľovi (maloobchod) alebo iným prevádzkovateľom živnosti (veľkoobchod)</w:t>
      </w:r>
    </w:p>
    <w:p w:rsidR="004901EF" w:rsidRPr="004E2447" w:rsidRDefault="004901EF" w:rsidP="004901EF">
      <w:pPr>
        <w:jc w:val="both"/>
        <w:rPr>
          <w:b/>
        </w:rPr>
      </w:pPr>
      <w:r>
        <w:rPr>
          <w:b/>
        </w:rPr>
        <w:t xml:space="preserve"> </w:t>
      </w:r>
    </w:p>
    <w:p w:rsidR="004901EF" w:rsidRPr="00A30787" w:rsidRDefault="004901EF" w:rsidP="003762C3">
      <w:pPr>
        <w:pStyle w:val="Odsekzoznamu"/>
        <w:numPr>
          <w:ilvl w:val="0"/>
          <w:numId w:val="5"/>
        </w:numPr>
        <w:spacing w:line="360" w:lineRule="auto"/>
        <w:rPr>
          <w:b/>
          <w:sz w:val="28"/>
          <w:szCs w:val="28"/>
        </w:rPr>
      </w:pPr>
      <w:r w:rsidRPr="00ED4420">
        <w:rPr>
          <w:b/>
          <w:sz w:val="28"/>
          <w:szCs w:val="28"/>
        </w:rPr>
        <w:t>Informácia o vývoji obce z pohľadu rozpočtovníctva</w:t>
      </w:r>
    </w:p>
    <w:p w:rsidR="004901EF" w:rsidRDefault="004901EF" w:rsidP="004901EF">
      <w:pPr>
        <w:jc w:val="both"/>
      </w:pPr>
      <w:r>
        <w:t xml:space="preserve">         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2014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2014</w:t>
      </w:r>
      <w:r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4901EF" w:rsidRDefault="004901EF" w:rsidP="004901EF">
      <w:pPr>
        <w:jc w:val="both"/>
      </w:pPr>
      <w:r w:rsidRPr="00534281">
        <w:rPr>
          <w:b/>
        </w:rPr>
        <w:t>Bezprogramový rozpočet obce na rok 2014 bol zostavený ako vyrovnaný</w:t>
      </w:r>
      <w:r>
        <w:t>.</w:t>
      </w:r>
    </w:p>
    <w:p w:rsidR="004901EF" w:rsidRDefault="004901EF" w:rsidP="004901EF">
      <w:pPr>
        <w:jc w:val="both"/>
      </w:pPr>
      <w:r w:rsidRPr="00BD5F58">
        <w:rPr>
          <w:b/>
        </w:rPr>
        <w:t>Bežný   rozpočet</w:t>
      </w:r>
      <w:r w:rsidRPr="00BD5F58">
        <w:t xml:space="preserve">   bol   zostavený   ako  prebytkový</w:t>
      </w:r>
      <w:r>
        <w:t xml:space="preserve"> </w:t>
      </w:r>
      <w:r w:rsidRPr="00BD5F58">
        <w:t xml:space="preserve">  a  </w:t>
      </w:r>
      <w:r w:rsidRPr="00BD5F58">
        <w:rPr>
          <w:b/>
        </w:rPr>
        <w:t xml:space="preserve">kapitálový  </w:t>
      </w:r>
      <w:r w:rsidRPr="00BD5F58">
        <w:t xml:space="preserve"> rozpočet ako schodkový.</w:t>
      </w:r>
    </w:p>
    <w:p w:rsidR="004901EF" w:rsidRDefault="004901EF" w:rsidP="004901EF">
      <w:pPr>
        <w:jc w:val="both"/>
      </w:pPr>
      <w:r w:rsidRPr="000252F9">
        <w:t xml:space="preserve">Hospodárenie obce sa riadilo podľa </w:t>
      </w:r>
      <w:r>
        <w:t>bezprogramového</w:t>
      </w:r>
      <w:r w:rsidRPr="000252F9">
        <w:t xml:space="preserve"> rozpočtu na rok </w:t>
      </w:r>
      <w:r>
        <w:t xml:space="preserve">2014, ktorý bol </w:t>
      </w:r>
      <w:r w:rsidRPr="00CE5477">
        <w:t>schválený</w:t>
      </w:r>
      <w:r>
        <w:t xml:space="preserve"> </w:t>
      </w:r>
      <w:r w:rsidRPr="00CE5477">
        <w:t>obecným</w:t>
      </w:r>
      <w:r>
        <w:t xml:space="preserve"> zastupiteľstvom  </w:t>
      </w:r>
      <w:r w:rsidRPr="00CE5477">
        <w:t>uznesením č.</w:t>
      </w:r>
      <w:r w:rsidRPr="004323EB">
        <w:t xml:space="preserve"> </w:t>
      </w:r>
      <w:r w:rsidRPr="00466814">
        <w:t>30/12122013</w:t>
      </w:r>
      <w:r>
        <w:t>.</w:t>
      </w:r>
    </w:p>
    <w:p w:rsidR="004901EF" w:rsidRDefault="004901EF" w:rsidP="004901EF">
      <w:pPr>
        <w:jc w:val="both"/>
      </w:pPr>
      <w:r>
        <w:t>Rozpočet b</w:t>
      </w:r>
      <w:r w:rsidRPr="002646CD">
        <w:t xml:space="preserve">ol </w:t>
      </w:r>
      <w:r>
        <w:t>zmenený štyrikrát:</w:t>
      </w:r>
    </w:p>
    <w:p w:rsidR="004901EF" w:rsidRDefault="004901EF" w:rsidP="004901EF">
      <w:pPr>
        <w:jc w:val="both"/>
      </w:pPr>
      <w:r w:rsidRPr="00B205FB">
        <w:rPr>
          <w:i/>
        </w:rPr>
        <w:t>prvá zmena:</w:t>
      </w:r>
      <w:r>
        <w:t xml:space="preserve">    </w:t>
      </w:r>
      <w:r w:rsidRPr="00466814">
        <w:t xml:space="preserve">rozpočtové  opatrenie č. 1 dňa 30.06.2014 obecné zastupiteľstvo  bralo na </w:t>
      </w:r>
    </w:p>
    <w:p w:rsidR="004901EF" w:rsidRPr="00466814" w:rsidRDefault="004901EF" w:rsidP="004901EF">
      <w:pPr>
        <w:jc w:val="both"/>
      </w:pPr>
      <w:r>
        <w:t xml:space="preserve">                        </w:t>
      </w:r>
      <w:r w:rsidRPr="00466814">
        <w:t>vedomie  uznesením č. 14/17092014</w:t>
      </w:r>
    </w:p>
    <w:p w:rsidR="004901EF" w:rsidRPr="00466814" w:rsidRDefault="004901EF" w:rsidP="004901EF">
      <w:pPr>
        <w:jc w:val="both"/>
      </w:pPr>
      <w:r w:rsidRPr="00466814">
        <w:rPr>
          <w:i/>
        </w:rPr>
        <w:t>druhá zmena:</w:t>
      </w:r>
      <w:r>
        <w:t xml:space="preserve"> úprava rozpočtu </w:t>
      </w:r>
      <w:r w:rsidRPr="00466814">
        <w:t>č. 2 schválená dňa 17.09.2014 uznesením č. 15/17092014</w:t>
      </w:r>
    </w:p>
    <w:p w:rsidR="004901EF" w:rsidRDefault="004901EF" w:rsidP="004901EF">
      <w:pPr>
        <w:jc w:val="both"/>
      </w:pPr>
      <w:r w:rsidRPr="00466814">
        <w:rPr>
          <w:i/>
        </w:rPr>
        <w:t>tretia zmena:</w:t>
      </w:r>
      <w:r w:rsidRPr="00466814">
        <w:t xml:space="preserve"> </w:t>
      </w:r>
      <w:r>
        <w:t xml:space="preserve"> </w:t>
      </w:r>
      <w:r w:rsidRPr="00466814">
        <w:t>rozpočtové  opatrenie č. 3 dňa 30.09.2014 obecné zastupiteľstvo  bralo na</w:t>
      </w:r>
    </w:p>
    <w:p w:rsidR="004901EF" w:rsidRPr="00466814" w:rsidRDefault="004901EF" w:rsidP="004901EF">
      <w:pPr>
        <w:jc w:val="both"/>
      </w:pPr>
      <w:r>
        <w:t xml:space="preserve">                       </w:t>
      </w:r>
      <w:r w:rsidRPr="00466814">
        <w:t xml:space="preserve"> vedomie  uznesením č. 7/15122014</w:t>
      </w:r>
    </w:p>
    <w:p w:rsidR="004901EF" w:rsidRDefault="004901EF" w:rsidP="004901EF">
      <w:pPr>
        <w:jc w:val="both"/>
      </w:pPr>
      <w:r w:rsidRPr="00466814">
        <w:rPr>
          <w:i/>
        </w:rPr>
        <w:t>štvrtá zmena:</w:t>
      </w:r>
      <w:r w:rsidRPr="00466814">
        <w:t xml:space="preserve"> </w:t>
      </w:r>
      <w:r>
        <w:t xml:space="preserve"> </w:t>
      </w:r>
      <w:r w:rsidRPr="00466814">
        <w:t>úprava rozpočtu č. 4 schválená dňa 15.12.2014 uznesením č. 8/15122014</w:t>
      </w:r>
    </w:p>
    <w:p w:rsidR="004901EF" w:rsidRDefault="004901EF" w:rsidP="004901EF">
      <w:pPr>
        <w:jc w:val="both"/>
      </w:pPr>
    </w:p>
    <w:p w:rsidR="004901EF" w:rsidRPr="00ED4420" w:rsidRDefault="004901EF" w:rsidP="003762C3">
      <w:pPr>
        <w:pStyle w:val="Odsekzoznamu"/>
        <w:numPr>
          <w:ilvl w:val="1"/>
          <w:numId w:val="6"/>
        </w:num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Pr="00ED4420">
        <w:rPr>
          <w:b/>
        </w:rPr>
        <w:t>Plnenie príjmov a čerpanie výdavkov za rok 2014</w:t>
      </w:r>
      <w:r w:rsidRPr="00ED4420">
        <w:rPr>
          <w:b/>
        </w:rPr>
        <w:tab/>
      </w:r>
      <w:r w:rsidRPr="00ED4420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416"/>
        <w:gridCol w:w="1703"/>
        <w:gridCol w:w="2053"/>
        <w:gridCol w:w="1729"/>
      </w:tblGrid>
      <w:tr w:rsidR="004901EF" w:rsidRPr="00B70817" w:rsidTr="004901EF">
        <w:tc>
          <w:tcPr>
            <w:tcW w:w="2410" w:type="dxa"/>
            <w:shd w:val="clear" w:color="auto" w:fill="DDD9C3"/>
          </w:tcPr>
          <w:p w:rsidR="004901EF" w:rsidRPr="00B70817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4901EF" w:rsidRDefault="004901EF" w:rsidP="004901E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4901EF" w:rsidRPr="00327A39" w:rsidRDefault="004901EF" w:rsidP="004901E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4901EF" w:rsidRDefault="004901EF" w:rsidP="004901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4901EF" w:rsidRPr="00327A39" w:rsidRDefault="004901EF" w:rsidP="004901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4901EF" w:rsidRPr="00327A39" w:rsidRDefault="004901EF" w:rsidP="004901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4901EF" w:rsidRPr="00327A39" w:rsidRDefault="004901EF" w:rsidP="004901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4901EF" w:rsidRDefault="004901EF" w:rsidP="004901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4901EF" w:rsidRPr="00327A39" w:rsidRDefault="004901EF" w:rsidP="004901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31.12.2014</w:t>
            </w:r>
          </w:p>
        </w:tc>
        <w:tc>
          <w:tcPr>
            <w:tcW w:w="1729" w:type="dxa"/>
            <w:shd w:val="clear" w:color="auto" w:fill="DDD9C3"/>
          </w:tcPr>
          <w:p w:rsidR="004901EF" w:rsidRPr="00327A39" w:rsidRDefault="004901EF" w:rsidP="004901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4901EF" w:rsidRPr="00327A39" w:rsidRDefault="004901EF" w:rsidP="004901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4901EF" w:rsidRPr="00B70817" w:rsidTr="004901EF">
        <w:tc>
          <w:tcPr>
            <w:tcW w:w="2410" w:type="dxa"/>
            <w:shd w:val="clear" w:color="auto" w:fill="D9D9D9"/>
          </w:tcPr>
          <w:p w:rsidR="004901EF" w:rsidRPr="00B70817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4901EF" w:rsidRPr="00747363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255 653 </w:t>
            </w:r>
          </w:p>
        </w:tc>
        <w:tc>
          <w:tcPr>
            <w:tcW w:w="1703" w:type="dxa"/>
            <w:shd w:val="clear" w:color="auto" w:fill="D9D9D9"/>
          </w:tcPr>
          <w:p w:rsidR="004901EF" w:rsidRPr="00966E12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272 582</w:t>
            </w:r>
          </w:p>
        </w:tc>
        <w:tc>
          <w:tcPr>
            <w:tcW w:w="2053" w:type="dxa"/>
            <w:shd w:val="clear" w:color="auto" w:fill="D9D9D9"/>
          </w:tcPr>
          <w:p w:rsidR="004901E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264 989,17</w:t>
            </w:r>
          </w:p>
        </w:tc>
        <w:tc>
          <w:tcPr>
            <w:tcW w:w="1729" w:type="dxa"/>
            <w:shd w:val="clear" w:color="auto" w:fill="D9D9D9"/>
          </w:tcPr>
          <w:p w:rsidR="004901EF" w:rsidRPr="00B70817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97,21</w:t>
            </w:r>
          </w:p>
        </w:tc>
      </w:tr>
      <w:tr w:rsidR="004901EF" w:rsidRPr="00B70817" w:rsidTr="004901EF">
        <w:tc>
          <w:tcPr>
            <w:tcW w:w="2410" w:type="dxa"/>
          </w:tcPr>
          <w:p w:rsidR="004901EF" w:rsidRPr="00B70817" w:rsidRDefault="004901EF" w:rsidP="004901EF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4901EF" w:rsidRPr="00747363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3" w:type="dxa"/>
          </w:tcPr>
          <w:p w:rsidR="004901EF" w:rsidRPr="00966E12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053" w:type="dxa"/>
          </w:tcPr>
          <w:p w:rsidR="004901E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9" w:type="dxa"/>
          </w:tcPr>
          <w:p w:rsidR="004901EF" w:rsidRPr="00B70817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4901EF" w:rsidRPr="00B70817" w:rsidTr="004901EF">
        <w:tc>
          <w:tcPr>
            <w:tcW w:w="2410" w:type="dxa"/>
          </w:tcPr>
          <w:p w:rsidR="004901EF" w:rsidRPr="00B70817" w:rsidRDefault="004901EF" w:rsidP="004901EF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4901EF" w:rsidRPr="0051039E" w:rsidRDefault="004901EF" w:rsidP="004901EF">
            <w:pPr>
              <w:tabs>
                <w:tab w:val="right" w:pos="8460"/>
              </w:tabs>
              <w:jc w:val="right"/>
            </w:pPr>
            <w:r>
              <w:t>255 653</w:t>
            </w:r>
          </w:p>
        </w:tc>
        <w:tc>
          <w:tcPr>
            <w:tcW w:w="1703" w:type="dxa"/>
          </w:tcPr>
          <w:p w:rsidR="004901EF" w:rsidRPr="00966E12" w:rsidRDefault="004901EF" w:rsidP="004901EF">
            <w:pPr>
              <w:tabs>
                <w:tab w:val="right" w:pos="8460"/>
              </w:tabs>
              <w:jc w:val="right"/>
            </w:pPr>
            <w:r>
              <w:t>263 637</w:t>
            </w:r>
          </w:p>
        </w:tc>
        <w:tc>
          <w:tcPr>
            <w:tcW w:w="2053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right"/>
            </w:pPr>
            <w:r>
              <w:t>256 944,17</w:t>
            </w:r>
          </w:p>
        </w:tc>
        <w:tc>
          <w:tcPr>
            <w:tcW w:w="1729" w:type="dxa"/>
          </w:tcPr>
          <w:p w:rsidR="004901EF" w:rsidRPr="00B70817" w:rsidRDefault="004901EF" w:rsidP="004901EF">
            <w:pPr>
              <w:tabs>
                <w:tab w:val="right" w:pos="8460"/>
              </w:tabs>
              <w:jc w:val="center"/>
            </w:pPr>
            <w:r>
              <w:t>97,46</w:t>
            </w:r>
          </w:p>
        </w:tc>
      </w:tr>
      <w:tr w:rsidR="004901EF" w:rsidRPr="00B70817" w:rsidTr="004901EF">
        <w:tc>
          <w:tcPr>
            <w:tcW w:w="2410" w:type="dxa"/>
          </w:tcPr>
          <w:p w:rsidR="004901EF" w:rsidRPr="00B70817" w:rsidRDefault="004901EF" w:rsidP="004901EF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4901EF" w:rsidRDefault="004901EF" w:rsidP="004901EF">
            <w:pPr>
              <w:jc w:val="right"/>
              <w:outlineLvl w:val="0"/>
            </w:pPr>
            <w:r>
              <w:t>0</w:t>
            </w:r>
          </w:p>
        </w:tc>
        <w:tc>
          <w:tcPr>
            <w:tcW w:w="1703" w:type="dxa"/>
          </w:tcPr>
          <w:p w:rsidR="004901EF" w:rsidRPr="00966E12" w:rsidRDefault="004901EF" w:rsidP="004901EF">
            <w:pPr>
              <w:jc w:val="right"/>
              <w:outlineLvl w:val="0"/>
            </w:pPr>
            <w:r>
              <w:t>4 050</w:t>
            </w:r>
          </w:p>
        </w:tc>
        <w:tc>
          <w:tcPr>
            <w:tcW w:w="2053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right"/>
            </w:pPr>
            <w:r>
              <w:t>3 150,00</w:t>
            </w:r>
          </w:p>
        </w:tc>
        <w:tc>
          <w:tcPr>
            <w:tcW w:w="1729" w:type="dxa"/>
          </w:tcPr>
          <w:p w:rsidR="004901EF" w:rsidRPr="00B70817" w:rsidRDefault="004901EF" w:rsidP="004901EF">
            <w:pPr>
              <w:jc w:val="center"/>
              <w:outlineLvl w:val="0"/>
            </w:pPr>
            <w:r>
              <w:t>77,78</w:t>
            </w:r>
          </w:p>
        </w:tc>
      </w:tr>
      <w:tr w:rsidR="004901EF" w:rsidRPr="00B70817" w:rsidTr="004901EF">
        <w:tc>
          <w:tcPr>
            <w:tcW w:w="2410" w:type="dxa"/>
          </w:tcPr>
          <w:p w:rsidR="004901EF" w:rsidRPr="00B70817" w:rsidRDefault="004901EF" w:rsidP="004901EF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4901EF" w:rsidRPr="0051039E" w:rsidRDefault="004901EF" w:rsidP="004901EF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703" w:type="dxa"/>
          </w:tcPr>
          <w:p w:rsidR="004901EF" w:rsidRPr="00966E12" w:rsidRDefault="004901EF" w:rsidP="004901EF">
            <w:pPr>
              <w:tabs>
                <w:tab w:val="right" w:pos="8460"/>
              </w:tabs>
              <w:jc w:val="right"/>
            </w:pPr>
            <w:r>
              <w:t>4 895</w:t>
            </w:r>
          </w:p>
        </w:tc>
        <w:tc>
          <w:tcPr>
            <w:tcW w:w="2053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right"/>
            </w:pPr>
            <w:r>
              <w:t>4 895,00</w:t>
            </w:r>
          </w:p>
        </w:tc>
        <w:tc>
          <w:tcPr>
            <w:tcW w:w="1729" w:type="dxa"/>
          </w:tcPr>
          <w:p w:rsidR="004901EF" w:rsidRPr="00B70817" w:rsidRDefault="004901EF" w:rsidP="004901EF">
            <w:pPr>
              <w:tabs>
                <w:tab w:val="right" w:pos="8460"/>
              </w:tabs>
              <w:jc w:val="center"/>
            </w:pPr>
            <w:r>
              <w:t>100,00</w:t>
            </w:r>
          </w:p>
        </w:tc>
      </w:tr>
      <w:tr w:rsidR="004901EF" w:rsidRPr="00B70817" w:rsidTr="004901EF">
        <w:tc>
          <w:tcPr>
            <w:tcW w:w="2410" w:type="dxa"/>
            <w:shd w:val="clear" w:color="auto" w:fill="D9D9D9"/>
          </w:tcPr>
          <w:p w:rsidR="004901EF" w:rsidRPr="00B70817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4901EF" w:rsidRPr="00747363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255 653</w:t>
            </w:r>
          </w:p>
        </w:tc>
        <w:tc>
          <w:tcPr>
            <w:tcW w:w="1703" w:type="dxa"/>
            <w:shd w:val="clear" w:color="auto" w:fill="D9D9D9"/>
          </w:tcPr>
          <w:p w:rsidR="004901EF" w:rsidRPr="00966E12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272 582</w:t>
            </w:r>
          </w:p>
        </w:tc>
        <w:tc>
          <w:tcPr>
            <w:tcW w:w="2053" w:type="dxa"/>
            <w:shd w:val="clear" w:color="auto" w:fill="D9D9D9"/>
          </w:tcPr>
          <w:p w:rsidR="004901E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264 081,63</w:t>
            </w:r>
          </w:p>
        </w:tc>
        <w:tc>
          <w:tcPr>
            <w:tcW w:w="1729" w:type="dxa"/>
            <w:shd w:val="clear" w:color="auto" w:fill="D9D9D9"/>
          </w:tcPr>
          <w:p w:rsidR="004901EF" w:rsidRPr="00B70817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96,88</w:t>
            </w:r>
          </w:p>
        </w:tc>
      </w:tr>
      <w:tr w:rsidR="004901EF" w:rsidRPr="00B70817" w:rsidTr="004901EF">
        <w:tc>
          <w:tcPr>
            <w:tcW w:w="2410" w:type="dxa"/>
          </w:tcPr>
          <w:p w:rsidR="004901EF" w:rsidRPr="00B70817" w:rsidRDefault="004901EF" w:rsidP="004901EF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4901EF" w:rsidRPr="00747363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03" w:type="dxa"/>
          </w:tcPr>
          <w:p w:rsidR="004901EF" w:rsidRPr="00966E12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053" w:type="dxa"/>
          </w:tcPr>
          <w:p w:rsidR="004901E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29" w:type="dxa"/>
          </w:tcPr>
          <w:p w:rsidR="004901EF" w:rsidRPr="00B70817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901EF" w:rsidRPr="00B70817" w:rsidTr="004901EF">
        <w:tc>
          <w:tcPr>
            <w:tcW w:w="2410" w:type="dxa"/>
          </w:tcPr>
          <w:p w:rsidR="004901EF" w:rsidRPr="00B70817" w:rsidRDefault="004901EF" w:rsidP="004901EF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4901EF" w:rsidRPr="0051039E" w:rsidRDefault="004901EF" w:rsidP="004901EF">
            <w:pPr>
              <w:tabs>
                <w:tab w:val="right" w:pos="8460"/>
              </w:tabs>
              <w:jc w:val="right"/>
            </w:pPr>
            <w:r>
              <w:t>231 663</w:t>
            </w:r>
          </w:p>
        </w:tc>
        <w:tc>
          <w:tcPr>
            <w:tcW w:w="1703" w:type="dxa"/>
          </w:tcPr>
          <w:p w:rsidR="004901EF" w:rsidRPr="00966E12" w:rsidRDefault="004901EF" w:rsidP="004901EF">
            <w:pPr>
              <w:tabs>
                <w:tab w:val="right" w:pos="8460"/>
              </w:tabs>
              <w:jc w:val="right"/>
            </w:pPr>
            <w:r>
              <w:t>237 102</w:t>
            </w:r>
          </w:p>
        </w:tc>
        <w:tc>
          <w:tcPr>
            <w:tcW w:w="2053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right"/>
            </w:pPr>
            <w:r>
              <w:t xml:space="preserve">229 158,89 </w:t>
            </w:r>
          </w:p>
        </w:tc>
        <w:tc>
          <w:tcPr>
            <w:tcW w:w="1729" w:type="dxa"/>
          </w:tcPr>
          <w:p w:rsidR="004901EF" w:rsidRPr="00B70817" w:rsidRDefault="004901EF" w:rsidP="004901EF">
            <w:pPr>
              <w:tabs>
                <w:tab w:val="right" w:pos="8460"/>
              </w:tabs>
              <w:jc w:val="center"/>
            </w:pPr>
            <w:r>
              <w:t>96,65</w:t>
            </w:r>
          </w:p>
        </w:tc>
      </w:tr>
      <w:tr w:rsidR="004901EF" w:rsidRPr="00B70817" w:rsidTr="004901EF">
        <w:tc>
          <w:tcPr>
            <w:tcW w:w="2410" w:type="dxa"/>
          </w:tcPr>
          <w:p w:rsidR="004901EF" w:rsidRPr="00B70817" w:rsidRDefault="004901EF" w:rsidP="004901EF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4901EF" w:rsidRPr="0051039E" w:rsidRDefault="004901EF" w:rsidP="004901EF">
            <w:pPr>
              <w:tabs>
                <w:tab w:val="right" w:pos="8460"/>
              </w:tabs>
              <w:jc w:val="right"/>
            </w:pPr>
            <w:r>
              <w:t>450</w:t>
            </w:r>
          </w:p>
        </w:tc>
        <w:tc>
          <w:tcPr>
            <w:tcW w:w="1703" w:type="dxa"/>
          </w:tcPr>
          <w:p w:rsidR="004901EF" w:rsidRPr="00966E12" w:rsidRDefault="004901EF" w:rsidP="004901EF">
            <w:pPr>
              <w:tabs>
                <w:tab w:val="right" w:pos="8460"/>
              </w:tabs>
              <w:jc w:val="right"/>
            </w:pPr>
            <w:r>
              <w:t>11 940</w:t>
            </w:r>
          </w:p>
        </w:tc>
        <w:tc>
          <w:tcPr>
            <w:tcW w:w="2053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right"/>
            </w:pPr>
            <w:r>
              <w:t xml:space="preserve">11 938,11 </w:t>
            </w:r>
          </w:p>
        </w:tc>
        <w:tc>
          <w:tcPr>
            <w:tcW w:w="1729" w:type="dxa"/>
          </w:tcPr>
          <w:p w:rsidR="004901EF" w:rsidRPr="00B70817" w:rsidRDefault="004901EF" w:rsidP="004901EF">
            <w:pPr>
              <w:tabs>
                <w:tab w:val="right" w:pos="8460"/>
              </w:tabs>
              <w:jc w:val="center"/>
            </w:pPr>
            <w:r>
              <w:t>99,98</w:t>
            </w:r>
          </w:p>
        </w:tc>
      </w:tr>
      <w:tr w:rsidR="004901EF" w:rsidRPr="00B70817" w:rsidTr="004901EF">
        <w:tc>
          <w:tcPr>
            <w:tcW w:w="2410" w:type="dxa"/>
          </w:tcPr>
          <w:p w:rsidR="004901EF" w:rsidRPr="00B70817" w:rsidRDefault="004901EF" w:rsidP="004901EF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4901EF" w:rsidRPr="00D924C2" w:rsidRDefault="004901EF" w:rsidP="004901EF">
            <w:pPr>
              <w:tabs>
                <w:tab w:val="right" w:pos="8460"/>
              </w:tabs>
              <w:jc w:val="right"/>
            </w:pPr>
            <w:r>
              <w:t>23 540</w:t>
            </w:r>
          </w:p>
        </w:tc>
        <w:tc>
          <w:tcPr>
            <w:tcW w:w="1703" w:type="dxa"/>
          </w:tcPr>
          <w:p w:rsidR="004901EF" w:rsidRPr="00966E12" w:rsidRDefault="004901EF" w:rsidP="004901EF">
            <w:pPr>
              <w:tabs>
                <w:tab w:val="right" w:pos="8460"/>
              </w:tabs>
              <w:jc w:val="right"/>
            </w:pPr>
            <w:r>
              <w:t>23 540</w:t>
            </w:r>
          </w:p>
        </w:tc>
        <w:tc>
          <w:tcPr>
            <w:tcW w:w="2053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right"/>
            </w:pPr>
            <w:r>
              <w:t xml:space="preserve">22 984,63 </w:t>
            </w:r>
          </w:p>
        </w:tc>
        <w:tc>
          <w:tcPr>
            <w:tcW w:w="1729" w:type="dxa"/>
          </w:tcPr>
          <w:p w:rsidR="004901EF" w:rsidRPr="007243E9" w:rsidRDefault="004901EF" w:rsidP="004901EF">
            <w:pPr>
              <w:tabs>
                <w:tab w:val="right" w:pos="8460"/>
              </w:tabs>
              <w:jc w:val="center"/>
            </w:pPr>
            <w:r>
              <w:t>97,64</w:t>
            </w:r>
          </w:p>
        </w:tc>
      </w:tr>
    </w:tbl>
    <w:p w:rsidR="004901EF" w:rsidRDefault="004901EF" w:rsidP="004901EF">
      <w:pPr>
        <w:spacing w:line="360" w:lineRule="auto"/>
        <w:jc w:val="both"/>
        <w:rPr>
          <w:color w:val="FF0000"/>
        </w:rPr>
      </w:pPr>
    </w:p>
    <w:p w:rsidR="004901EF" w:rsidRDefault="004901EF" w:rsidP="004901EF">
      <w:pPr>
        <w:spacing w:line="360" w:lineRule="auto"/>
        <w:jc w:val="both"/>
        <w:rPr>
          <w:color w:val="FF0000"/>
        </w:rPr>
      </w:pPr>
    </w:p>
    <w:p w:rsidR="004901EF" w:rsidRPr="00ED4420" w:rsidRDefault="004901EF" w:rsidP="003762C3">
      <w:pPr>
        <w:pStyle w:val="Odsekzoznamu"/>
        <w:numPr>
          <w:ilvl w:val="1"/>
          <w:numId w:val="6"/>
        </w:num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Pr="00ED4420">
        <w:rPr>
          <w:b/>
        </w:rPr>
        <w:t>Prebytok/schodok rozpočtového hospodárenia za rok 2014</w:t>
      </w:r>
      <w:r w:rsidRPr="00ED4420">
        <w:rPr>
          <w:b/>
        </w:rPr>
        <w:tab/>
      </w:r>
      <w:r w:rsidRPr="00ED4420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 w:themeFill="background2"/>
        <w:tblLook w:val="01E0"/>
      </w:tblPr>
      <w:tblGrid>
        <w:gridCol w:w="2994"/>
        <w:gridCol w:w="1603"/>
        <w:gridCol w:w="1778"/>
        <w:gridCol w:w="2805"/>
      </w:tblGrid>
      <w:tr w:rsidR="004901EF" w:rsidRPr="00A74646" w:rsidTr="004901EF">
        <w:tc>
          <w:tcPr>
            <w:tcW w:w="306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4901EF" w:rsidRPr="00A74646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Hospodárenie obce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4901EF" w:rsidRPr="00A74646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Príjmy v EUR</w:t>
            </w:r>
          </w:p>
        </w:tc>
        <w:tc>
          <w:tcPr>
            <w:tcW w:w="1802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4901EF" w:rsidRPr="00A74646" w:rsidRDefault="004901EF" w:rsidP="004901E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Výdavky v EUR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4901EF" w:rsidRPr="001736AE" w:rsidRDefault="004901EF" w:rsidP="004901EF">
            <w:pPr>
              <w:tabs>
                <w:tab w:val="right" w:pos="8460"/>
              </w:tabs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Skutočnosť k 31.12.2014 v EUR</w:t>
            </w:r>
          </w:p>
        </w:tc>
      </w:tr>
      <w:tr w:rsidR="004901EF" w:rsidRPr="00A74646" w:rsidTr="004901EF">
        <w:tc>
          <w:tcPr>
            <w:tcW w:w="3060" w:type="dxa"/>
            <w:shd w:val="clear" w:color="auto" w:fill="auto"/>
          </w:tcPr>
          <w:p w:rsidR="004901EF" w:rsidRPr="00EC28BE" w:rsidRDefault="004901EF" w:rsidP="004901EF">
            <w:pPr>
              <w:tabs>
                <w:tab w:val="right" w:pos="8460"/>
              </w:tabs>
              <w:jc w:val="both"/>
            </w:pPr>
            <w:r w:rsidRPr="00EC28BE">
              <w:t>Bežný rozpočet</w:t>
            </w:r>
          </w:p>
        </w:tc>
        <w:tc>
          <w:tcPr>
            <w:tcW w:w="1618" w:type="dxa"/>
            <w:shd w:val="clear" w:color="auto" w:fill="auto"/>
          </w:tcPr>
          <w:p w:rsidR="004901EF" w:rsidRPr="004E3062" w:rsidRDefault="004901EF" w:rsidP="004901EF">
            <w:pPr>
              <w:tabs>
                <w:tab w:val="right" w:pos="8460"/>
              </w:tabs>
              <w:jc w:val="center"/>
            </w:pPr>
            <w:r>
              <w:t>256 944,17</w:t>
            </w:r>
          </w:p>
        </w:tc>
        <w:tc>
          <w:tcPr>
            <w:tcW w:w="1802" w:type="dxa"/>
            <w:shd w:val="clear" w:color="auto" w:fill="auto"/>
          </w:tcPr>
          <w:p w:rsidR="004901EF" w:rsidRPr="004E3062" w:rsidRDefault="004901EF" w:rsidP="004901EF">
            <w:pPr>
              <w:tabs>
                <w:tab w:val="right" w:pos="8460"/>
              </w:tabs>
              <w:jc w:val="center"/>
            </w:pPr>
            <w:r>
              <w:t xml:space="preserve">229 158,89 </w:t>
            </w:r>
          </w:p>
        </w:tc>
        <w:tc>
          <w:tcPr>
            <w:tcW w:w="2876" w:type="dxa"/>
            <w:shd w:val="clear" w:color="auto" w:fill="auto"/>
          </w:tcPr>
          <w:p w:rsidR="004901EF" w:rsidRPr="001736AE" w:rsidRDefault="004901EF" w:rsidP="004901EF">
            <w:pPr>
              <w:tabs>
                <w:tab w:val="right" w:pos="8460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>Prebytok          27 785,28</w:t>
            </w:r>
          </w:p>
        </w:tc>
      </w:tr>
      <w:tr w:rsidR="004901EF" w:rsidRPr="00A74646" w:rsidTr="004901EF">
        <w:tc>
          <w:tcPr>
            <w:tcW w:w="3060" w:type="dxa"/>
            <w:shd w:val="clear" w:color="auto" w:fill="auto"/>
          </w:tcPr>
          <w:p w:rsidR="004901EF" w:rsidRPr="00EC28BE" w:rsidRDefault="004901EF" w:rsidP="004901EF">
            <w:pPr>
              <w:tabs>
                <w:tab w:val="right" w:pos="8460"/>
              </w:tabs>
              <w:jc w:val="both"/>
            </w:pPr>
            <w:r w:rsidRPr="00EC28BE">
              <w:t>Kapitálový rozpočet</w:t>
            </w:r>
          </w:p>
        </w:tc>
        <w:tc>
          <w:tcPr>
            <w:tcW w:w="1618" w:type="dxa"/>
            <w:shd w:val="clear" w:color="auto" w:fill="auto"/>
          </w:tcPr>
          <w:p w:rsidR="004901EF" w:rsidRPr="004E3062" w:rsidRDefault="004901EF" w:rsidP="004901EF">
            <w:pPr>
              <w:tabs>
                <w:tab w:val="right" w:pos="8460"/>
              </w:tabs>
              <w:jc w:val="center"/>
            </w:pPr>
            <w:r>
              <w:t xml:space="preserve">     3 150,00</w:t>
            </w:r>
          </w:p>
        </w:tc>
        <w:tc>
          <w:tcPr>
            <w:tcW w:w="1802" w:type="dxa"/>
            <w:shd w:val="clear" w:color="auto" w:fill="auto"/>
          </w:tcPr>
          <w:p w:rsidR="004901EF" w:rsidRPr="004E3062" w:rsidRDefault="004901EF" w:rsidP="004901EF">
            <w:pPr>
              <w:tabs>
                <w:tab w:val="right" w:pos="8460"/>
              </w:tabs>
              <w:jc w:val="center"/>
            </w:pPr>
            <w:r>
              <w:t xml:space="preserve">   11 938,11</w:t>
            </w:r>
          </w:p>
        </w:tc>
        <w:tc>
          <w:tcPr>
            <w:tcW w:w="2876" w:type="dxa"/>
            <w:shd w:val="clear" w:color="auto" w:fill="auto"/>
          </w:tcPr>
          <w:p w:rsidR="004901EF" w:rsidRPr="001736AE" w:rsidRDefault="004901EF" w:rsidP="004901EF">
            <w:pPr>
              <w:tabs>
                <w:tab w:val="right" w:pos="8460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>Schodok          - 8 788,11</w:t>
            </w:r>
          </w:p>
        </w:tc>
      </w:tr>
      <w:tr w:rsidR="004901EF" w:rsidRPr="00A74646" w:rsidTr="004901EF">
        <w:tc>
          <w:tcPr>
            <w:tcW w:w="3060" w:type="dxa"/>
            <w:shd w:val="clear" w:color="auto" w:fill="auto"/>
          </w:tcPr>
          <w:p w:rsidR="004901EF" w:rsidRPr="00285771" w:rsidRDefault="004901EF" w:rsidP="004901EF">
            <w:pPr>
              <w:tabs>
                <w:tab w:val="right" w:pos="8460"/>
              </w:tabs>
              <w:jc w:val="both"/>
              <w:rPr>
                <w:b/>
                <w:i/>
              </w:rPr>
            </w:pPr>
            <w:r w:rsidRPr="00285771">
              <w:rPr>
                <w:b/>
                <w:i/>
              </w:rPr>
              <w:t>SPOLU</w:t>
            </w:r>
          </w:p>
        </w:tc>
        <w:tc>
          <w:tcPr>
            <w:tcW w:w="1618" w:type="dxa"/>
            <w:shd w:val="clear" w:color="auto" w:fill="auto"/>
          </w:tcPr>
          <w:p w:rsidR="004901EF" w:rsidRPr="00285771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285771">
              <w:rPr>
                <w:b/>
              </w:rPr>
              <w:t>260 094,17</w:t>
            </w:r>
          </w:p>
        </w:tc>
        <w:tc>
          <w:tcPr>
            <w:tcW w:w="1802" w:type="dxa"/>
            <w:shd w:val="clear" w:color="auto" w:fill="auto"/>
          </w:tcPr>
          <w:p w:rsidR="004901EF" w:rsidRPr="00285771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285771">
              <w:rPr>
                <w:b/>
              </w:rPr>
              <w:t>241 097,00</w:t>
            </w:r>
          </w:p>
        </w:tc>
        <w:tc>
          <w:tcPr>
            <w:tcW w:w="2876" w:type="dxa"/>
            <w:shd w:val="clear" w:color="auto" w:fill="auto"/>
          </w:tcPr>
          <w:p w:rsidR="004901EF" w:rsidRDefault="004901EF" w:rsidP="004901EF">
            <w:pPr>
              <w:tabs>
                <w:tab w:val="right" w:pos="8460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>Prebytok          18 997,17</w:t>
            </w:r>
          </w:p>
        </w:tc>
      </w:tr>
      <w:tr w:rsidR="004901EF" w:rsidRPr="00A74646" w:rsidTr="004901EF">
        <w:tc>
          <w:tcPr>
            <w:tcW w:w="3060" w:type="dxa"/>
            <w:shd w:val="clear" w:color="auto" w:fill="auto"/>
          </w:tcPr>
          <w:p w:rsidR="004901EF" w:rsidRPr="00197E14" w:rsidRDefault="004901EF" w:rsidP="004901EF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operácie</w:t>
            </w:r>
          </w:p>
        </w:tc>
        <w:tc>
          <w:tcPr>
            <w:tcW w:w="1618" w:type="dxa"/>
            <w:shd w:val="clear" w:color="auto" w:fill="auto"/>
          </w:tcPr>
          <w:p w:rsidR="004901EF" w:rsidRPr="0051039E" w:rsidRDefault="004901EF" w:rsidP="004901EF">
            <w:pPr>
              <w:tabs>
                <w:tab w:val="right" w:pos="8460"/>
              </w:tabs>
              <w:jc w:val="center"/>
            </w:pPr>
            <w:r>
              <w:t xml:space="preserve">     4 895,00</w:t>
            </w:r>
          </w:p>
        </w:tc>
        <w:tc>
          <w:tcPr>
            <w:tcW w:w="1802" w:type="dxa"/>
            <w:shd w:val="clear" w:color="auto" w:fill="auto"/>
          </w:tcPr>
          <w:p w:rsidR="004901EF" w:rsidRPr="004E3062" w:rsidRDefault="004901EF" w:rsidP="004901EF">
            <w:pPr>
              <w:tabs>
                <w:tab w:val="right" w:pos="8460"/>
              </w:tabs>
              <w:jc w:val="center"/>
            </w:pPr>
            <w:r>
              <w:t xml:space="preserve">   22 984,63 </w:t>
            </w:r>
          </w:p>
        </w:tc>
        <w:tc>
          <w:tcPr>
            <w:tcW w:w="2876" w:type="dxa"/>
            <w:shd w:val="clear" w:color="auto" w:fill="auto"/>
          </w:tcPr>
          <w:p w:rsidR="004901EF" w:rsidRPr="00285771" w:rsidRDefault="004901EF" w:rsidP="004901EF">
            <w:pPr>
              <w:tabs>
                <w:tab w:val="right" w:pos="8460"/>
              </w:tabs>
              <w:jc w:val="right"/>
              <w:rPr>
                <w:i/>
              </w:rPr>
            </w:pPr>
            <w:r w:rsidRPr="00285771">
              <w:rPr>
                <w:i/>
              </w:rPr>
              <w:t xml:space="preserve">Schodok     </w:t>
            </w:r>
            <w:r>
              <w:rPr>
                <w:i/>
              </w:rPr>
              <w:t xml:space="preserve"> </w:t>
            </w:r>
            <w:r w:rsidRPr="00285771">
              <w:rPr>
                <w:i/>
              </w:rPr>
              <w:t xml:space="preserve">   - 18 089,63</w:t>
            </w:r>
          </w:p>
        </w:tc>
      </w:tr>
      <w:tr w:rsidR="004901EF" w:rsidRPr="00285771" w:rsidTr="004901EF">
        <w:tc>
          <w:tcPr>
            <w:tcW w:w="3060" w:type="dxa"/>
            <w:shd w:val="clear" w:color="auto" w:fill="auto"/>
          </w:tcPr>
          <w:p w:rsidR="004901EF" w:rsidRPr="00285771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  <w:r w:rsidRPr="00285771">
              <w:rPr>
                <w:b/>
              </w:rPr>
              <w:t>Hospodárenie obce</w:t>
            </w:r>
          </w:p>
        </w:tc>
        <w:tc>
          <w:tcPr>
            <w:tcW w:w="3420" w:type="dxa"/>
            <w:gridSpan w:val="2"/>
            <w:shd w:val="clear" w:color="auto" w:fill="auto"/>
          </w:tcPr>
          <w:p w:rsidR="004901EF" w:rsidRPr="00285771" w:rsidRDefault="004901EF" w:rsidP="004901EF">
            <w:pPr>
              <w:tabs>
                <w:tab w:val="right" w:pos="8460"/>
              </w:tabs>
              <w:rPr>
                <w:b/>
              </w:rPr>
            </w:pPr>
            <w:r w:rsidRPr="00285771">
              <w:rPr>
                <w:b/>
              </w:rPr>
              <w:t xml:space="preserve">    </w:t>
            </w:r>
          </w:p>
        </w:tc>
        <w:tc>
          <w:tcPr>
            <w:tcW w:w="2876" w:type="dxa"/>
            <w:shd w:val="clear" w:color="auto" w:fill="auto"/>
          </w:tcPr>
          <w:p w:rsidR="004901EF" w:rsidRPr="00285771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 w:rsidRPr="00285771">
              <w:rPr>
                <w:b/>
              </w:rPr>
              <w:t>Prebytok              907,54</w:t>
            </w:r>
          </w:p>
        </w:tc>
      </w:tr>
    </w:tbl>
    <w:p w:rsidR="004901EF" w:rsidRPr="00285771" w:rsidRDefault="004901EF" w:rsidP="004901EF">
      <w:pPr>
        <w:ind w:left="540"/>
        <w:rPr>
          <w:rFonts w:ascii="Arial" w:hAnsi="Arial" w:cs="Arial"/>
          <w:sz w:val="22"/>
          <w:szCs w:val="22"/>
        </w:rPr>
      </w:pPr>
      <w:r w:rsidRPr="00285771">
        <w:rPr>
          <w:b/>
          <w:color w:val="FF0000"/>
        </w:rPr>
        <w:t xml:space="preserve"> </w:t>
      </w:r>
    </w:p>
    <w:p w:rsidR="004901EF" w:rsidRDefault="004901EF" w:rsidP="004901EF">
      <w:pPr>
        <w:ind w:left="540"/>
        <w:rPr>
          <w:rFonts w:ascii="Arial" w:hAnsi="Arial" w:cs="Arial"/>
          <w:sz w:val="22"/>
          <w:szCs w:val="22"/>
        </w:rPr>
      </w:pPr>
    </w:p>
    <w:p w:rsidR="004901EF" w:rsidRPr="002F10DE" w:rsidRDefault="004901EF" w:rsidP="004901EF">
      <w:pPr>
        <w:jc w:val="both"/>
      </w:pPr>
      <w:r>
        <w:t xml:space="preserve">Zákon č.583/2004 Z.z. § 10 ods. 6  hovorí, že finančné operácie sú súčasťou rozpočtu. Prostredníctvom nich sa vykonávajú prevody z peňažných fondov obce, poskytnuté pôžičky a realizujú sa návratné zdroje financovania a ich splácanie. </w:t>
      </w:r>
      <w:r w:rsidRPr="00801FE4">
        <w:rPr>
          <w:b/>
        </w:rPr>
        <w:t>Finančné operácie však nie sú súčasťou príjmov a výdavkov, nevstupujú priamo do výsledku hospodárenia. </w:t>
      </w:r>
    </w:p>
    <w:p w:rsidR="004901EF" w:rsidRPr="003F0743" w:rsidRDefault="004901EF" w:rsidP="004901EF">
      <w:pPr>
        <w:tabs>
          <w:tab w:val="right" w:pos="7740"/>
        </w:tabs>
        <w:jc w:val="both"/>
      </w:pPr>
      <w:r>
        <w:rPr>
          <w:b/>
          <w:u w:val="single"/>
        </w:rPr>
        <w:t xml:space="preserve"> Prebytok </w:t>
      </w:r>
      <w:r w:rsidRPr="002F10DE">
        <w:rPr>
          <w:b/>
          <w:u w:val="single"/>
        </w:rPr>
        <w:t xml:space="preserve">rozpočtu v sume </w:t>
      </w:r>
      <w:r>
        <w:rPr>
          <w:b/>
          <w:u w:val="single"/>
        </w:rPr>
        <w:t>18 997,17</w:t>
      </w:r>
      <w:r w:rsidRPr="002F10DE">
        <w:rPr>
          <w:b/>
          <w:u w:val="single"/>
        </w:rPr>
        <w:t xml:space="preserve"> </w:t>
      </w:r>
      <w:r>
        <w:rPr>
          <w:b/>
          <w:u w:val="single"/>
        </w:rPr>
        <w:t>EUR</w:t>
      </w:r>
      <w:r w:rsidRPr="00215582">
        <w:t xml:space="preserve">  zistený podľa ustanovenia § 10 ods. 3 písm. a) a b) zákona č. 583/2004 Z.z. o rozpočtových pravidlách územnej samosprávy a o zmene a</w:t>
      </w:r>
      <w:r>
        <w:t xml:space="preserve">  </w:t>
      </w:r>
      <w:r w:rsidRPr="00215582">
        <w:t>doplnení</w:t>
      </w:r>
      <w:r>
        <w:t xml:space="preserve"> </w:t>
      </w:r>
      <w:r w:rsidRPr="00215582">
        <w:t xml:space="preserve"> </w:t>
      </w:r>
      <w:r>
        <w:t xml:space="preserve"> </w:t>
      </w:r>
      <w:r w:rsidRPr="00215582">
        <w:t xml:space="preserve">niektorých </w:t>
      </w:r>
      <w:r>
        <w:t xml:space="preserve">  </w:t>
      </w:r>
      <w:r w:rsidRPr="00215582">
        <w:t>zákon</w:t>
      </w:r>
      <w:r>
        <w:t>ov   v  znení   neskorších   predpisov</w:t>
      </w:r>
      <w:r w:rsidRPr="00215582">
        <w:t xml:space="preserve"> </w:t>
      </w:r>
      <w:r>
        <w:t xml:space="preserve"> </w:t>
      </w:r>
      <w:r w:rsidRPr="003F0743">
        <w:t xml:space="preserve">sa   na  základe  uznesenia </w:t>
      </w:r>
    </w:p>
    <w:p w:rsidR="004901EF" w:rsidRPr="003F0743" w:rsidRDefault="004901EF" w:rsidP="004901EF">
      <w:pPr>
        <w:jc w:val="both"/>
      </w:pPr>
      <w:r w:rsidRPr="003F0743">
        <w:t xml:space="preserve">č. 22/03062015 </w:t>
      </w:r>
      <w:r>
        <w:t>sa použil</w:t>
      </w:r>
      <w:r w:rsidRPr="003F0743">
        <w:t xml:space="preserve"> na</w:t>
      </w:r>
      <w:r>
        <w:t xml:space="preserve"> </w:t>
      </w:r>
      <w:r w:rsidRPr="003F0743">
        <w:t>vykrytie rozdielu finančných operácií v roku 2014 v sume 18.089,63 EUR</w:t>
      </w:r>
      <w:r>
        <w:t xml:space="preserve"> a použije sa na</w:t>
      </w:r>
      <w:r w:rsidRPr="003F0743">
        <w:t xml:space="preserve"> tvorbu rezervného fondu  v sume  907,54, - EUR</w:t>
      </w:r>
    </w:p>
    <w:p w:rsidR="004901EF" w:rsidRPr="003F0743" w:rsidRDefault="004901EF" w:rsidP="004901EF">
      <w:pPr>
        <w:spacing w:line="360" w:lineRule="auto"/>
        <w:jc w:val="both"/>
      </w:pPr>
    </w:p>
    <w:p w:rsidR="004901EF" w:rsidRPr="00CB0D3F" w:rsidRDefault="004901EF" w:rsidP="003762C3">
      <w:pPr>
        <w:numPr>
          <w:ilvl w:val="1"/>
          <w:numId w:val="6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>
        <w:rPr>
          <w:b/>
        </w:rPr>
        <w:t>2015</w:t>
      </w:r>
      <w:r w:rsidRPr="00CB0D3F">
        <w:rPr>
          <w:b/>
        </w:rPr>
        <w:t xml:space="preserve"> - </w:t>
      </w:r>
      <w:r>
        <w:rPr>
          <w:b/>
        </w:rPr>
        <w:t>2017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2"/>
        <w:gridCol w:w="1639"/>
        <w:gridCol w:w="1877"/>
        <w:gridCol w:w="1830"/>
        <w:gridCol w:w="1712"/>
      </w:tblGrid>
      <w:tr w:rsidR="004901EF" w:rsidRPr="00CB0D3F" w:rsidTr="004901EF">
        <w:tc>
          <w:tcPr>
            <w:tcW w:w="2122" w:type="dxa"/>
            <w:shd w:val="clear" w:color="auto" w:fill="DDD9C3"/>
          </w:tcPr>
          <w:p w:rsidR="004901EF" w:rsidRPr="00CB0D3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39" w:type="dxa"/>
            <w:shd w:val="clear" w:color="auto" w:fill="DDD9C3"/>
          </w:tcPr>
          <w:p w:rsidR="004901EF" w:rsidRPr="00CB0D3F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1877" w:type="dxa"/>
            <w:shd w:val="clear" w:color="auto" w:fill="DDD9C3"/>
          </w:tcPr>
          <w:p w:rsidR="004901EF" w:rsidRPr="00CB0D3F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2015</w:t>
            </w:r>
          </w:p>
        </w:tc>
        <w:tc>
          <w:tcPr>
            <w:tcW w:w="1830" w:type="dxa"/>
            <w:shd w:val="clear" w:color="auto" w:fill="DDD9C3"/>
          </w:tcPr>
          <w:p w:rsidR="004901EF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901EF" w:rsidRPr="00CB0D3F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2016</w:t>
            </w:r>
          </w:p>
        </w:tc>
        <w:tc>
          <w:tcPr>
            <w:tcW w:w="1712" w:type="dxa"/>
            <w:shd w:val="clear" w:color="auto" w:fill="DDD9C3"/>
          </w:tcPr>
          <w:p w:rsidR="004901EF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901EF" w:rsidRPr="00CB0D3F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2017</w:t>
            </w:r>
          </w:p>
        </w:tc>
      </w:tr>
      <w:tr w:rsidR="004901EF" w:rsidRPr="00CB0D3F" w:rsidTr="004901EF">
        <w:tc>
          <w:tcPr>
            <w:tcW w:w="2122" w:type="dxa"/>
            <w:shd w:val="clear" w:color="auto" w:fill="D9D9D9"/>
          </w:tcPr>
          <w:p w:rsidR="004901EF" w:rsidRPr="00CB0D3F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39" w:type="dxa"/>
            <w:shd w:val="clear" w:color="auto" w:fill="D9D9D9"/>
          </w:tcPr>
          <w:p w:rsidR="004901E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264 989</w:t>
            </w:r>
          </w:p>
        </w:tc>
        <w:tc>
          <w:tcPr>
            <w:tcW w:w="1877" w:type="dxa"/>
            <w:shd w:val="clear" w:color="auto" w:fill="D9D9D9"/>
          </w:tcPr>
          <w:p w:rsidR="004901EF" w:rsidRPr="00CB0D3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296 769</w:t>
            </w:r>
          </w:p>
        </w:tc>
        <w:tc>
          <w:tcPr>
            <w:tcW w:w="1830" w:type="dxa"/>
            <w:shd w:val="clear" w:color="auto" w:fill="D9D9D9"/>
          </w:tcPr>
          <w:p w:rsidR="004901EF" w:rsidRPr="00CB0D3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273  285</w:t>
            </w:r>
          </w:p>
        </w:tc>
        <w:tc>
          <w:tcPr>
            <w:tcW w:w="1712" w:type="dxa"/>
            <w:shd w:val="clear" w:color="auto" w:fill="D9D9D9"/>
          </w:tcPr>
          <w:p w:rsidR="004901EF" w:rsidRPr="00CB0D3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278 485</w:t>
            </w:r>
          </w:p>
        </w:tc>
      </w:tr>
      <w:tr w:rsidR="004901EF" w:rsidRPr="00CB0D3F" w:rsidTr="004901EF">
        <w:tc>
          <w:tcPr>
            <w:tcW w:w="2122" w:type="dxa"/>
          </w:tcPr>
          <w:p w:rsidR="004901EF" w:rsidRPr="00CB0D3F" w:rsidRDefault="004901EF" w:rsidP="004901EF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39" w:type="dxa"/>
          </w:tcPr>
          <w:p w:rsidR="004901E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77" w:type="dxa"/>
          </w:tcPr>
          <w:p w:rsidR="004901EF" w:rsidRPr="00CB0D3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30" w:type="dxa"/>
          </w:tcPr>
          <w:p w:rsidR="004901EF" w:rsidRPr="00CB0D3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2" w:type="dxa"/>
          </w:tcPr>
          <w:p w:rsidR="004901EF" w:rsidRPr="00CB0D3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901EF" w:rsidRPr="00CB0D3F" w:rsidTr="004901EF">
        <w:tc>
          <w:tcPr>
            <w:tcW w:w="2122" w:type="dxa"/>
          </w:tcPr>
          <w:p w:rsidR="004901EF" w:rsidRPr="00CB0D3F" w:rsidRDefault="004901EF" w:rsidP="004901EF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39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right"/>
            </w:pPr>
            <w:r>
              <w:t>256 944</w:t>
            </w:r>
          </w:p>
        </w:tc>
        <w:tc>
          <w:tcPr>
            <w:tcW w:w="1877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 w:rsidRPr="000868AF">
              <w:t>266 769</w:t>
            </w:r>
          </w:p>
        </w:tc>
        <w:tc>
          <w:tcPr>
            <w:tcW w:w="1830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>
              <w:t>273 285</w:t>
            </w:r>
          </w:p>
        </w:tc>
        <w:tc>
          <w:tcPr>
            <w:tcW w:w="1712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>
              <w:t>278 485</w:t>
            </w:r>
          </w:p>
        </w:tc>
      </w:tr>
      <w:tr w:rsidR="004901EF" w:rsidRPr="00CB0D3F" w:rsidTr="004901EF">
        <w:tc>
          <w:tcPr>
            <w:tcW w:w="2122" w:type="dxa"/>
          </w:tcPr>
          <w:p w:rsidR="004901EF" w:rsidRPr="00CB0D3F" w:rsidRDefault="004901EF" w:rsidP="004901EF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39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right"/>
            </w:pPr>
            <w:r>
              <w:t>3 150</w:t>
            </w:r>
          </w:p>
        </w:tc>
        <w:tc>
          <w:tcPr>
            <w:tcW w:w="1877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 w:rsidRPr="000868AF">
              <w:t>30 000</w:t>
            </w:r>
          </w:p>
        </w:tc>
        <w:tc>
          <w:tcPr>
            <w:tcW w:w="1830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712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4901EF" w:rsidRPr="00CB0D3F" w:rsidTr="004901EF">
        <w:tc>
          <w:tcPr>
            <w:tcW w:w="2122" w:type="dxa"/>
          </w:tcPr>
          <w:p w:rsidR="004901EF" w:rsidRPr="00CB0D3F" w:rsidRDefault="004901EF" w:rsidP="004901EF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39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right"/>
            </w:pPr>
            <w:r>
              <w:t>4 895</w:t>
            </w:r>
          </w:p>
        </w:tc>
        <w:tc>
          <w:tcPr>
            <w:tcW w:w="1877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 w:rsidRPr="000868AF">
              <w:t>0</w:t>
            </w:r>
          </w:p>
        </w:tc>
        <w:tc>
          <w:tcPr>
            <w:tcW w:w="1830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712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</w:tbl>
    <w:p w:rsidR="004901EF" w:rsidRDefault="004901EF" w:rsidP="004901EF">
      <w:pPr>
        <w:tabs>
          <w:tab w:val="right" w:pos="8820"/>
        </w:tabs>
        <w:jc w:val="both"/>
        <w:rPr>
          <w:b/>
        </w:rPr>
      </w:pPr>
    </w:p>
    <w:p w:rsidR="004901EF" w:rsidRDefault="004901EF" w:rsidP="004901EF">
      <w:pPr>
        <w:tabs>
          <w:tab w:val="right" w:pos="8820"/>
        </w:tabs>
        <w:jc w:val="both"/>
        <w:rPr>
          <w:b/>
        </w:rPr>
      </w:pPr>
    </w:p>
    <w:p w:rsidR="004901EF" w:rsidRPr="00CB0D3F" w:rsidRDefault="004901EF" w:rsidP="004901EF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2"/>
        <w:gridCol w:w="1639"/>
        <w:gridCol w:w="1707"/>
        <w:gridCol w:w="1856"/>
        <w:gridCol w:w="1856"/>
      </w:tblGrid>
      <w:tr w:rsidR="004901EF" w:rsidRPr="00CB0D3F" w:rsidTr="004901EF">
        <w:tc>
          <w:tcPr>
            <w:tcW w:w="2122" w:type="dxa"/>
            <w:shd w:val="clear" w:color="auto" w:fill="DDD9C3"/>
          </w:tcPr>
          <w:p w:rsidR="004901EF" w:rsidRPr="00CB0D3F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9" w:type="dxa"/>
            <w:shd w:val="clear" w:color="auto" w:fill="DDD9C3"/>
          </w:tcPr>
          <w:p w:rsidR="004901EF" w:rsidRPr="00CB0D3F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1707" w:type="dxa"/>
            <w:shd w:val="clear" w:color="auto" w:fill="DDD9C3"/>
          </w:tcPr>
          <w:p w:rsidR="004901EF" w:rsidRPr="00CB0D3F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2015</w:t>
            </w:r>
          </w:p>
        </w:tc>
        <w:tc>
          <w:tcPr>
            <w:tcW w:w="1856" w:type="dxa"/>
            <w:shd w:val="clear" w:color="auto" w:fill="DDD9C3"/>
          </w:tcPr>
          <w:p w:rsidR="004901EF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901EF" w:rsidRPr="00CB0D3F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2016</w:t>
            </w:r>
          </w:p>
        </w:tc>
        <w:tc>
          <w:tcPr>
            <w:tcW w:w="1856" w:type="dxa"/>
            <w:shd w:val="clear" w:color="auto" w:fill="DDD9C3"/>
          </w:tcPr>
          <w:p w:rsidR="004901EF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901EF" w:rsidRPr="00CB0D3F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2017</w:t>
            </w:r>
          </w:p>
        </w:tc>
      </w:tr>
      <w:tr w:rsidR="004901EF" w:rsidRPr="00CB0D3F" w:rsidTr="004901EF">
        <w:tc>
          <w:tcPr>
            <w:tcW w:w="2122" w:type="dxa"/>
            <w:shd w:val="clear" w:color="auto" w:fill="D9D9D9"/>
          </w:tcPr>
          <w:p w:rsidR="004901EF" w:rsidRPr="00CB0D3F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39" w:type="dxa"/>
            <w:shd w:val="clear" w:color="auto" w:fill="D9D9D9"/>
          </w:tcPr>
          <w:p w:rsidR="004901E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264 082</w:t>
            </w:r>
          </w:p>
        </w:tc>
        <w:tc>
          <w:tcPr>
            <w:tcW w:w="1707" w:type="dxa"/>
            <w:shd w:val="clear" w:color="auto" w:fill="D9D9D9"/>
          </w:tcPr>
          <w:p w:rsidR="004901EF" w:rsidRPr="00CB0D3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296 769</w:t>
            </w:r>
          </w:p>
        </w:tc>
        <w:tc>
          <w:tcPr>
            <w:tcW w:w="1856" w:type="dxa"/>
            <w:shd w:val="clear" w:color="auto" w:fill="D9D9D9"/>
          </w:tcPr>
          <w:p w:rsidR="004901EF" w:rsidRPr="00CB0D3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273 285</w:t>
            </w:r>
          </w:p>
        </w:tc>
        <w:tc>
          <w:tcPr>
            <w:tcW w:w="1856" w:type="dxa"/>
            <w:shd w:val="clear" w:color="auto" w:fill="D9D9D9"/>
          </w:tcPr>
          <w:p w:rsidR="004901EF" w:rsidRPr="00CB0D3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278 485</w:t>
            </w:r>
          </w:p>
        </w:tc>
      </w:tr>
      <w:tr w:rsidR="004901EF" w:rsidRPr="00CB0D3F" w:rsidTr="004901EF">
        <w:tc>
          <w:tcPr>
            <w:tcW w:w="2122" w:type="dxa"/>
          </w:tcPr>
          <w:p w:rsidR="004901EF" w:rsidRPr="00CB0D3F" w:rsidRDefault="004901EF" w:rsidP="004901EF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39" w:type="dxa"/>
          </w:tcPr>
          <w:p w:rsidR="004901E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07" w:type="dxa"/>
          </w:tcPr>
          <w:p w:rsidR="004901EF" w:rsidRPr="00CB0D3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6" w:type="dxa"/>
          </w:tcPr>
          <w:p w:rsidR="004901EF" w:rsidRPr="00CB0D3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6" w:type="dxa"/>
          </w:tcPr>
          <w:p w:rsidR="004901EF" w:rsidRPr="00CB0D3F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901EF" w:rsidRPr="00CB0D3F" w:rsidTr="004901EF">
        <w:tc>
          <w:tcPr>
            <w:tcW w:w="2122" w:type="dxa"/>
          </w:tcPr>
          <w:p w:rsidR="004901EF" w:rsidRPr="00CB0D3F" w:rsidRDefault="004901EF" w:rsidP="004901EF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39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right"/>
            </w:pPr>
            <w:r>
              <w:t xml:space="preserve">229 159 </w:t>
            </w:r>
          </w:p>
        </w:tc>
        <w:tc>
          <w:tcPr>
            <w:tcW w:w="1707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 w:rsidRPr="000868AF">
              <w:t>236 137</w:t>
            </w:r>
          </w:p>
        </w:tc>
        <w:tc>
          <w:tcPr>
            <w:tcW w:w="1856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>
              <w:t>237 222</w:t>
            </w:r>
          </w:p>
        </w:tc>
        <w:tc>
          <w:tcPr>
            <w:tcW w:w="1856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>
              <w:t>238 088</w:t>
            </w:r>
          </w:p>
        </w:tc>
      </w:tr>
      <w:tr w:rsidR="004901EF" w:rsidRPr="00CB0D3F" w:rsidTr="004901EF">
        <w:tc>
          <w:tcPr>
            <w:tcW w:w="2122" w:type="dxa"/>
          </w:tcPr>
          <w:p w:rsidR="004901EF" w:rsidRPr="00CB0D3F" w:rsidRDefault="004901EF" w:rsidP="004901EF">
            <w:pPr>
              <w:tabs>
                <w:tab w:val="right" w:pos="8460"/>
              </w:tabs>
              <w:jc w:val="both"/>
            </w:pPr>
            <w:r>
              <w:t>Kapitálové výdavk.</w:t>
            </w:r>
          </w:p>
        </w:tc>
        <w:tc>
          <w:tcPr>
            <w:tcW w:w="1639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right"/>
            </w:pPr>
            <w:r>
              <w:t xml:space="preserve">11 938 </w:t>
            </w:r>
          </w:p>
        </w:tc>
        <w:tc>
          <w:tcPr>
            <w:tcW w:w="1707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 w:rsidRPr="000868AF">
              <w:t>36 860</w:t>
            </w:r>
          </w:p>
        </w:tc>
        <w:tc>
          <w:tcPr>
            <w:tcW w:w="1856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>
              <w:t>12 291</w:t>
            </w:r>
          </w:p>
        </w:tc>
        <w:tc>
          <w:tcPr>
            <w:tcW w:w="1856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>
              <w:t>16 625</w:t>
            </w:r>
          </w:p>
        </w:tc>
      </w:tr>
      <w:tr w:rsidR="004901EF" w:rsidRPr="00CB0D3F" w:rsidTr="004901EF">
        <w:tc>
          <w:tcPr>
            <w:tcW w:w="2122" w:type="dxa"/>
          </w:tcPr>
          <w:p w:rsidR="004901EF" w:rsidRPr="00CB0D3F" w:rsidRDefault="004901EF" w:rsidP="004901EF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39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right"/>
            </w:pPr>
            <w:r>
              <w:t xml:space="preserve">22 985 </w:t>
            </w:r>
          </w:p>
        </w:tc>
        <w:tc>
          <w:tcPr>
            <w:tcW w:w="1707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 w:rsidRPr="000868AF">
              <w:t>23 772</w:t>
            </w:r>
          </w:p>
        </w:tc>
        <w:tc>
          <w:tcPr>
            <w:tcW w:w="1856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>
              <w:t>23 772</w:t>
            </w:r>
          </w:p>
        </w:tc>
        <w:tc>
          <w:tcPr>
            <w:tcW w:w="1856" w:type="dxa"/>
          </w:tcPr>
          <w:p w:rsidR="004901EF" w:rsidRPr="000868AF" w:rsidRDefault="004901EF" w:rsidP="004901EF">
            <w:pPr>
              <w:tabs>
                <w:tab w:val="right" w:pos="8460"/>
              </w:tabs>
              <w:jc w:val="right"/>
            </w:pPr>
            <w:r>
              <w:t>23 772</w:t>
            </w:r>
          </w:p>
        </w:tc>
      </w:tr>
    </w:tbl>
    <w:p w:rsidR="004901EF" w:rsidRDefault="004901EF" w:rsidP="004901EF">
      <w:pPr>
        <w:spacing w:line="360" w:lineRule="auto"/>
        <w:jc w:val="both"/>
        <w:rPr>
          <w:b/>
          <w:sz w:val="28"/>
          <w:szCs w:val="28"/>
        </w:rPr>
      </w:pPr>
    </w:p>
    <w:p w:rsidR="004901EF" w:rsidRDefault="004901EF" w:rsidP="004901EF">
      <w:pPr>
        <w:spacing w:line="360" w:lineRule="auto"/>
        <w:jc w:val="both"/>
        <w:rPr>
          <w:b/>
          <w:sz w:val="28"/>
          <w:szCs w:val="28"/>
        </w:rPr>
      </w:pPr>
    </w:p>
    <w:p w:rsidR="004901EF" w:rsidRDefault="004901EF" w:rsidP="004901EF">
      <w:pPr>
        <w:spacing w:line="360" w:lineRule="auto"/>
        <w:jc w:val="both"/>
        <w:rPr>
          <w:b/>
          <w:sz w:val="28"/>
          <w:szCs w:val="28"/>
        </w:rPr>
      </w:pPr>
    </w:p>
    <w:p w:rsidR="004901EF" w:rsidRDefault="004901EF" w:rsidP="004901EF">
      <w:pPr>
        <w:spacing w:line="360" w:lineRule="auto"/>
        <w:jc w:val="both"/>
        <w:rPr>
          <w:b/>
          <w:sz w:val="28"/>
          <w:szCs w:val="28"/>
        </w:rPr>
      </w:pPr>
    </w:p>
    <w:p w:rsidR="004901EF" w:rsidRPr="00BD5F58" w:rsidRDefault="004901EF" w:rsidP="003762C3">
      <w:pPr>
        <w:numPr>
          <w:ilvl w:val="0"/>
          <w:numId w:val="6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4901EF" w:rsidRPr="000B7418" w:rsidRDefault="004901EF" w:rsidP="003762C3">
      <w:pPr>
        <w:numPr>
          <w:ilvl w:val="1"/>
          <w:numId w:val="6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984"/>
        <w:gridCol w:w="1843"/>
      </w:tblGrid>
      <w:tr w:rsidR="004901EF" w:rsidRPr="00A92B52" w:rsidTr="004901EF">
        <w:tc>
          <w:tcPr>
            <w:tcW w:w="4395" w:type="dxa"/>
            <w:shd w:val="clear" w:color="auto" w:fill="DDD9C3"/>
          </w:tcPr>
          <w:p w:rsidR="004901EF" w:rsidRPr="006A002B" w:rsidRDefault="004901EF" w:rsidP="004901EF">
            <w:pPr>
              <w:spacing w:line="360" w:lineRule="auto"/>
              <w:jc w:val="center"/>
              <w:rPr>
                <w:b/>
              </w:rPr>
            </w:pPr>
            <w:r w:rsidRPr="006A002B">
              <w:rPr>
                <w:b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4901EF" w:rsidRPr="006A002B" w:rsidRDefault="004901EF" w:rsidP="004901EF">
            <w:pPr>
              <w:ind w:left="-188" w:firstLine="188"/>
              <w:jc w:val="center"/>
              <w:rPr>
                <w:b/>
              </w:rPr>
            </w:pPr>
            <w:r w:rsidRPr="006A002B">
              <w:rPr>
                <w:b/>
              </w:rPr>
              <w:t>Skutočnosť</w:t>
            </w:r>
          </w:p>
          <w:p w:rsidR="004901EF" w:rsidRPr="006A002B" w:rsidRDefault="004901EF" w:rsidP="004901EF">
            <w:pPr>
              <w:ind w:left="-188" w:firstLine="188"/>
              <w:jc w:val="center"/>
              <w:rPr>
                <w:b/>
              </w:rPr>
            </w:pPr>
            <w:r w:rsidRPr="006A002B">
              <w:rPr>
                <w:b/>
              </w:rPr>
              <w:t>k 31.12.2013</w:t>
            </w:r>
          </w:p>
        </w:tc>
        <w:tc>
          <w:tcPr>
            <w:tcW w:w="1843" w:type="dxa"/>
            <w:shd w:val="clear" w:color="auto" w:fill="DDD9C3"/>
          </w:tcPr>
          <w:p w:rsidR="004901EF" w:rsidRPr="006A002B" w:rsidRDefault="004901EF" w:rsidP="004901EF">
            <w:pPr>
              <w:jc w:val="center"/>
              <w:rPr>
                <w:b/>
              </w:rPr>
            </w:pPr>
            <w:r w:rsidRPr="006A002B">
              <w:rPr>
                <w:b/>
              </w:rPr>
              <w:t>Skutočnosť</w:t>
            </w:r>
          </w:p>
          <w:p w:rsidR="004901EF" w:rsidRPr="006A002B" w:rsidRDefault="004901EF" w:rsidP="004901EF">
            <w:pPr>
              <w:jc w:val="center"/>
              <w:rPr>
                <w:b/>
              </w:rPr>
            </w:pPr>
            <w:r w:rsidRPr="006A002B">
              <w:rPr>
                <w:b/>
              </w:rPr>
              <w:t>k 31.12.2014</w:t>
            </w:r>
          </w:p>
        </w:tc>
      </w:tr>
      <w:tr w:rsidR="004901EF" w:rsidRPr="00A92B52" w:rsidTr="004901EF">
        <w:tc>
          <w:tcPr>
            <w:tcW w:w="4395" w:type="dxa"/>
            <w:shd w:val="clear" w:color="auto" w:fill="D9D9D9"/>
          </w:tcPr>
          <w:p w:rsidR="004901EF" w:rsidRPr="006A002B" w:rsidRDefault="004901EF" w:rsidP="004901EF">
            <w:pPr>
              <w:spacing w:line="360" w:lineRule="auto"/>
              <w:jc w:val="both"/>
              <w:rPr>
                <w:b/>
              </w:rPr>
            </w:pPr>
            <w:r w:rsidRPr="006A002B">
              <w:rPr>
                <w:b/>
              </w:rPr>
              <w:t>Majetok spolu</w:t>
            </w:r>
          </w:p>
        </w:tc>
        <w:tc>
          <w:tcPr>
            <w:tcW w:w="1984" w:type="dxa"/>
            <w:shd w:val="clear" w:color="auto" w:fill="D9D9D9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1 467 656,50</w:t>
            </w:r>
          </w:p>
        </w:tc>
        <w:tc>
          <w:tcPr>
            <w:tcW w:w="1843" w:type="dxa"/>
            <w:shd w:val="clear" w:color="auto" w:fill="D9D9D9"/>
          </w:tcPr>
          <w:p w:rsidR="004901EF" w:rsidRPr="006A002B" w:rsidRDefault="004901EF" w:rsidP="004901EF">
            <w:pPr>
              <w:spacing w:line="360" w:lineRule="auto"/>
              <w:jc w:val="right"/>
              <w:rPr>
                <w:highlight w:val="yellow"/>
              </w:rPr>
            </w:pPr>
            <w:r w:rsidRPr="006A002B">
              <w:t>1 405 823,90</w:t>
            </w:r>
          </w:p>
        </w:tc>
      </w:tr>
      <w:tr w:rsidR="004901EF" w:rsidRPr="00A92B52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  <w:rPr>
                <w:b/>
              </w:rPr>
            </w:pPr>
            <w:r w:rsidRPr="006A002B">
              <w:rPr>
                <w:b/>
              </w:rPr>
              <w:t>Neobežný majetok spolu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  <w:rPr>
                <w:highlight w:val="yellow"/>
              </w:rPr>
            </w:pPr>
            <w:r w:rsidRPr="006A002B">
              <w:t>1 433 218,73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1 375 437,34</w:t>
            </w:r>
          </w:p>
        </w:tc>
      </w:tr>
      <w:tr w:rsidR="004901EF" w:rsidRPr="00A92B52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z toho :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</w:p>
        </w:tc>
      </w:tr>
      <w:tr w:rsidR="004901EF" w:rsidRPr="00A92B52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Dlhodobý nehmotný majetok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1 480,92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0,00</w:t>
            </w:r>
          </w:p>
        </w:tc>
      </w:tr>
      <w:tr w:rsidR="004901EF" w:rsidRPr="00A92B52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Dlhodobý hmotný majetok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1 226 951,63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1 170 651,16</w:t>
            </w:r>
          </w:p>
        </w:tc>
      </w:tr>
      <w:tr w:rsidR="004901EF" w:rsidRPr="00A92B52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Dlhodobý finančný majetok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204 786,18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204 786,18</w:t>
            </w:r>
          </w:p>
        </w:tc>
      </w:tr>
      <w:tr w:rsidR="004901EF" w:rsidRPr="00A92B52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  <w:rPr>
                <w:b/>
              </w:rPr>
            </w:pPr>
            <w:r w:rsidRPr="006A002B">
              <w:rPr>
                <w:b/>
              </w:rPr>
              <w:t>Obežný majetok spolu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  <w:rPr>
                <w:highlight w:val="yellow"/>
              </w:rPr>
            </w:pPr>
            <w:r w:rsidRPr="006A002B">
              <w:t>32 347,53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28 612,58</w:t>
            </w:r>
          </w:p>
        </w:tc>
      </w:tr>
      <w:tr w:rsidR="004901EF" w:rsidRPr="00A92B52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z toho :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</w:p>
        </w:tc>
      </w:tr>
      <w:tr w:rsidR="004901EF" w:rsidRPr="00A92B52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Zásoby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968,97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517,32</w:t>
            </w:r>
          </w:p>
        </w:tc>
      </w:tr>
      <w:tr w:rsidR="004901EF" w:rsidRPr="00A92B52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Zúčtovanie medzi subjektami VS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0,00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0,00</w:t>
            </w:r>
          </w:p>
        </w:tc>
      </w:tr>
      <w:tr w:rsidR="004901EF" w:rsidRPr="00A92B52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Dlhodobé pohľadávky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0,00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0,00</w:t>
            </w:r>
          </w:p>
        </w:tc>
      </w:tr>
      <w:tr w:rsidR="004901EF" w:rsidRPr="00A92B52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 xml:space="preserve">Krátkodobé pohľadávky 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4 869,96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6 299,62</w:t>
            </w:r>
          </w:p>
        </w:tc>
      </w:tr>
      <w:tr w:rsidR="004901EF" w:rsidRPr="00A92B52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 xml:space="preserve">Finančné účty 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26 508,60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21 795,64</w:t>
            </w:r>
          </w:p>
        </w:tc>
      </w:tr>
      <w:tr w:rsidR="004901EF" w:rsidRPr="00A92B52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Poskytnuté návratné fin. výpomoci dlh</w:t>
            </w:r>
            <w:r>
              <w:t>.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0,00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0,00</w:t>
            </w:r>
          </w:p>
        </w:tc>
      </w:tr>
      <w:tr w:rsidR="004901EF" w:rsidRPr="00A92B52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Poskytnuté návratné fin. výpomoci krátk</w:t>
            </w:r>
            <w:r>
              <w:t>.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0,00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0,00</w:t>
            </w:r>
          </w:p>
        </w:tc>
      </w:tr>
      <w:tr w:rsidR="004901EF" w:rsidRPr="00A92B52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  <w:rPr>
                <w:b/>
              </w:rPr>
            </w:pPr>
            <w:r w:rsidRPr="006A002B">
              <w:rPr>
                <w:b/>
              </w:rPr>
              <w:t xml:space="preserve">Časové rozlíšenie 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2 090,24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1 773,98</w:t>
            </w:r>
          </w:p>
        </w:tc>
      </w:tr>
    </w:tbl>
    <w:p w:rsidR="004901EF" w:rsidRPr="00A92B52" w:rsidRDefault="004901EF" w:rsidP="004901EF">
      <w:pPr>
        <w:spacing w:line="360" w:lineRule="auto"/>
        <w:jc w:val="both"/>
        <w:rPr>
          <w:b/>
          <w:sz w:val="22"/>
          <w:szCs w:val="22"/>
        </w:rPr>
      </w:pPr>
    </w:p>
    <w:p w:rsidR="004901EF" w:rsidRPr="000B7418" w:rsidRDefault="004901EF" w:rsidP="003762C3">
      <w:pPr>
        <w:numPr>
          <w:ilvl w:val="1"/>
          <w:numId w:val="6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984"/>
        <w:gridCol w:w="1843"/>
      </w:tblGrid>
      <w:tr w:rsidR="004901EF" w:rsidRPr="006A002B" w:rsidTr="004901EF">
        <w:tc>
          <w:tcPr>
            <w:tcW w:w="4395" w:type="dxa"/>
            <w:shd w:val="clear" w:color="auto" w:fill="DDD9C3"/>
          </w:tcPr>
          <w:p w:rsidR="004901EF" w:rsidRPr="006A002B" w:rsidRDefault="004901EF" w:rsidP="004901EF">
            <w:pPr>
              <w:spacing w:line="360" w:lineRule="auto"/>
              <w:jc w:val="center"/>
              <w:rPr>
                <w:b/>
              </w:rPr>
            </w:pPr>
            <w:r w:rsidRPr="006A002B">
              <w:rPr>
                <w:b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4901EF" w:rsidRPr="006A002B" w:rsidRDefault="004901EF" w:rsidP="004901EF">
            <w:pPr>
              <w:ind w:left="-188" w:firstLine="188"/>
              <w:jc w:val="center"/>
              <w:rPr>
                <w:b/>
              </w:rPr>
            </w:pPr>
            <w:r w:rsidRPr="006A002B">
              <w:rPr>
                <w:b/>
              </w:rPr>
              <w:t>Skutočnosť</w:t>
            </w:r>
          </w:p>
          <w:p w:rsidR="004901EF" w:rsidRPr="006A002B" w:rsidRDefault="004901EF" w:rsidP="004901EF">
            <w:pPr>
              <w:ind w:left="-188" w:firstLine="188"/>
              <w:jc w:val="center"/>
              <w:rPr>
                <w:b/>
              </w:rPr>
            </w:pPr>
            <w:r w:rsidRPr="006A002B">
              <w:rPr>
                <w:b/>
              </w:rPr>
              <w:t>k 31.12.2013</w:t>
            </w:r>
          </w:p>
        </w:tc>
        <w:tc>
          <w:tcPr>
            <w:tcW w:w="1843" w:type="dxa"/>
            <w:shd w:val="clear" w:color="auto" w:fill="DDD9C3"/>
          </w:tcPr>
          <w:p w:rsidR="004901EF" w:rsidRPr="006A002B" w:rsidRDefault="004901EF" w:rsidP="004901EF">
            <w:pPr>
              <w:jc w:val="center"/>
              <w:rPr>
                <w:b/>
              </w:rPr>
            </w:pPr>
            <w:r w:rsidRPr="006A002B">
              <w:rPr>
                <w:b/>
              </w:rPr>
              <w:t>Skutočnosť</w:t>
            </w:r>
          </w:p>
          <w:p w:rsidR="004901EF" w:rsidRPr="006A002B" w:rsidRDefault="004901EF" w:rsidP="004901EF">
            <w:pPr>
              <w:jc w:val="center"/>
              <w:rPr>
                <w:b/>
              </w:rPr>
            </w:pPr>
            <w:r w:rsidRPr="006A002B">
              <w:rPr>
                <w:b/>
              </w:rPr>
              <w:t>k  31.12.2014</w:t>
            </w:r>
          </w:p>
        </w:tc>
      </w:tr>
      <w:tr w:rsidR="004901EF" w:rsidRPr="006A002B" w:rsidTr="004901EF">
        <w:tc>
          <w:tcPr>
            <w:tcW w:w="4395" w:type="dxa"/>
            <w:shd w:val="clear" w:color="auto" w:fill="D9D9D9"/>
          </w:tcPr>
          <w:p w:rsidR="004901EF" w:rsidRPr="006A002B" w:rsidRDefault="004901EF" w:rsidP="004901EF">
            <w:pPr>
              <w:spacing w:line="360" w:lineRule="auto"/>
              <w:jc w:val="both"/>
              <w:rPr>
                <w:b/>
              </w:rPr>
            </w:pPr>
            <w:r w:rsidRPr="006A002B">
              <w:rPr>
                <w:b/>
              </w:rPr>
              <w:t>Vlastné imanie a záväzky spolu</w:t>
            </w:r>
          </w:p>
        </w:tc>
        <w:tc>
          <w:tcPr>
            <w:tcW w:w="1984" w:type="dxa"/>
            <w:shd w:val="clear" w:color="auto" w:fill="D9D9D9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1 467 656,50</w:t>
            </w:r>
          </w:p>
        </w:tc>
        <w:tc>
          <w:tcPr>
            <w:tcW w:w="1843" w:type="dxa"/>
            <w:shd w:val="clear" w:color="auto" w:fill="D9D9D9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1 405 823,90</w:t>
            </w:r>
          </w:p>
        </w:tc>
      </w:tr>
      <w:tr w:rsidR="004901EF" w:rsidRPr="006A002B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  <w:rPr>
                <w:b/>
              </w:rPr>
            </w:pPr>
            <w:r w:rsidRPr="006A002B">
              <w:rPr>
                <w:b/>
              </w:rPr>
              <w:t xml:space="preserve">Vlastné imanie 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646 886,29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651 729,16</w:t>
            </w:r>
          </w:p>
        </w:tc>
      </w:tr>
      <w:tr w:rsidR="004901EF" w:rsidRPr="006A002B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z toho :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center"/>
            </w:pPr>
          </w:p>
        </w:tc>
      </w:tr>
      <w:tr w:rsidR="004901EF" w:rsidRPr="006A002B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 xml:space="preserve">Oceňovacie rozdiely 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0,00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0,00</w:t>
            </w:r>
          </w:p>
        </w:tc>
      </w:tr>
      <w:tr w:rsidR="004901EF" w:rsidRPr="006A002B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Fondy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0,00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0,00</w:t>
            </w:r>
          </w:p>
        </w:tc>
      </w:tr>
      <w:tr w:rsidR="004901EF" w:rsidRPr="006A002B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 xml:space="preserve">Výsledok hospodárenia 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646 886,29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651 729,16</w:t>
            </w:r>
          </w:p>
        </w:tc>
      </w:tr>
      <w:tr w:rsidR="004901EF" w:rsidRPr="006A002B" w:rsidTr="004901EF">
        <w:trPr>
          <w:trHeight w:val="452"/>
        </w:trPr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  <w:rPr>
                <w:b/>
              </w:rPr>
            </w:pPr>
            <w:r w:rsidRPr="006A002B">
              <w:rPr>
                <w:b/>
              </w:rPr>
              <w:t>Záväzky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245 014,50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209 453,52</w:t>
            </w:r>
          </w:p>
        </w:tc>
      </w:tr>
      <w:tr w:rsidR="004901EF" w:rsidRPr="006A002B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z toho :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</w:p>
        </w:tc>
      </w:tr>
      <w:tr w:rsidR="004901EF" w:rsidRPr="006A002B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 xml:space="preserve">Rezervy 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8 000,00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1 000,00</w:t>
            </w:r>
          </w:p>
        </w:tc>
      </w:tr>
      <w:tr w:rsidR="004901EF" w:rsidRPr="006A002B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Zúčtovanie medzi subjektami VS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94,51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0,00</w:t>
            </w:r>
          </w:p>
        </w:tc>
      </w:tr>
      <w:tr w:rsidR="004901EF" w:rsidRPr="006A002B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lastRenderedPageBreak/>
              <w:t>Dlhodobé záväzky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82 695,27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80 157,17</w:t>
            </w:r>
          </w:p>
        </w:tc>
      </w:tr>
      <w:tr w:rsidR="004901EF" w:rsidRPr="006A002B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Krátkodobé záväzky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22 131,32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16 808,63</w:t>
            </w:r>
          </w:p>
        </w:tc>
      </w:tr>
      <w:tr w:rsidR="004901EF" w:rsidRPr="006A002B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t>Bankové úvery a výpomoci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132 093,40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111 487,72</w:t>
            </w:r>
          </w:p>
        </w:tc>
      </w:tr>
      <w:tr w:rsidR="004901EF" w:rsidRPr="006A002B" w:rsidTr="004901EF">
        <w:tc>
          <w:tcPr>
            <w:tcW w:w="4395" w:type="dxa"/>
          </w:tcPr>
          <w:p w:rsidR="004901EF" w:rsidRPr="006A002B" w:rsidRDefault="004901EF" w:rsidP="004901EF">
            <w:pPr>
              <w:spacing w:line="360" w:lineRule="auto"/>
              <w:jc w:val="both"/>
            </w:pPr>
            <w:r w:rsidRPr="006A002B">
              <w:rPr>
                <w:b/>
              </w:rPr>
              <w:t>Časové rozlíšenie</w:t>
            </w:r>
          </w:p>
        </w:tc>
        <w:tc>
          <w:tcPr>
            <w:tcW w:w="1984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575 755,71</w:t>
            </w:r>
          </w:p>
        </w:tc>
        <w:tc>
          <w:tcPr>
            <w:tcW w:w="1843" w:type="dxa"/>
          </w:tcPr>
          <w:p w:rsidR="004901EF" w:rsidRPr="006A002B" w:rsidRDefault="004901EF" w:rsidP="004901EF">
            <w:pPr>
              <w:spacing w:line="360" w:lineRule="auto"/>
              <w:jc w:val="right"/>
            </w:pPr>
            <w:r w:rsidRPr="006A002B">
              <w:t>544 641,22</w:t>
            </w:r>
          </w:p>
        </w:tc>
      </w:tr>
    </w:tbl>
    <w:p w:rsidR="004901EF" w:rsidRDefault="004901EF" w:rsidP="004901EF">
      <w:pPr>
        <w:spacing w:line="360" w:lineRule="auto"/>
        <w:jc w:val="both"/>
        <w:rPr>
          <w:b/>
        </w:rPr>
      </w:pPr>
    </w:p>
    <w:p w:rsidR="004901EF" w:rsidRPr="00B96779" w:rsidRDefault="004901EF" w:rsidP="003762C3">
      <w:pPr>
        <w:numPr>
          <w:ilvl w:val="1"/>
          <w:numId w:val="6"/>
        </w:numPr>
        <w:spacing w:line="360" w:lineRule="auto"/>
        <w:ind w:left="426" w:hanging="426"/>
        <w:jc w:val="both"/>
        <w:rPr>
          <w:b/>
        </w:rPr>
      </w:pPr>
      <w:r w:rsidRPr="00B96779"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1984"/>
        <w:gridCol w:w="1838"/>
      </w:tblGrid>
      <w:tr w:rsidR="004901EF" w:rsidRPr="00B96779" w:rsidTr="004901EF">
        <w:tc>
          <w:tcPr>
            <w:tcW w:w="4395" w:type="dxa"/>
            <w:shd w:val="clear" w:color="auto" w:fill="D9D9D9"/>
          </w:tcPr>
          <w:p w:rsidR="004901EF" w:rsidRPr="00B96779" w:rsidRDefault="004901EF" w:rsidP="004901EF">
            <w:pPr>
              <w:spacing w:line="360" w:lineRule="auto"/>
              <w:rPr>
                <w:b/>
              </w:rPr>
            </w:pPr>
            <w:r w:rsidRPr="00B96779">
              <w:rPr>
                <w:b/>
              </w:rPr>
              <w:t xml:space="preserve">Pohľadávky </w:t>
            </w:r>
          </w:p>
        </w:tc>
        <w:tc>
          <w:tcPr>
            <w:tcW w:w="1984" w:type="dxa"/>
            <w:shd w:val="clear" w:color="auto" w:fill="D9D9D9"/>
          </w:tcPr>
          <w:p w:rsidR="004901EF" w:rsidRPr="00B96779" w:rsidRDefault="004901EF" w:rsidP="004901EF">
            <w:pPr>
              <w:jc w:val="center"/>
              <w:rPr>
                <w:b/>
                <w:sz w:val="20"/>
                <w:szCs w:val="20"/>
              </w:rPr>
            </w:pPr>
            <w:r w:rsidRPr="00B96779">
              <w:rPr>
                <w:b/>
                <w:sz w:val="20"/>
                <w:szCs w:val="20"/>
              </w:rPr>
              <w:t>Zostatok k 31.12 2013</w:t>
            </w:r>
          </w:p>
        </w:tc>
        <w:tc>
          <w:tcPr>
            <w:tcW w:w="1838" w:type="dxa"/>
            <w:shd w:val="clear" w:color="auto" w:fill="D9D9D9"/>
          </w:tcPr>
          <w:p w:rsidR="004901EF" w:rsidRPr="00B96779" w:rsidRDefault="004901EF" w:rsidP="004901EF">
            <w:pPr>
              <w:jc w:val="center"/>
              <w:rPr>
                <w:b/>
              </w:rPr>
            </w:pPr>
            <w:r w:rsidRPr="00B96779">
              <w:rPr>
                <w:b/>
                <w:sz w:val="20"/>
                <w:szCs w:val="20"/>
              </w:rPr>
              <w:t>Zostatok k 31.12 2014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</w:pPr>
            <w:r w:rsidRPr="00B96779">
              <w:t>Pohľadávky z nedaňových príjmov  z toho: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3 115,97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4 466,19 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</w:pPr>
            <w:r w:rsidRPr="00B96779">
              <w:t xml:space="preserve">              vyšlé faktúry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>2 451,97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3 820,19 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</w:pPr>
            <w:r w:rsidRPr="00B96779">
              <w:t xml:space="preserve">              nedaňové pohľadávky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>664,00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646,00 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</w:pPr>
            <w:r w:rsidRPr="00B96779">
              <w:t>Pohľadávky voči zamestnanom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>36,06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31,00 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</w:pPr>
            <w:r w:rsidRPr="00B96779">
              <w:t>Pohľadávky z daňových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>1 717,93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1 802,43 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rPr>
                <w:b/>
              </w:rPr>
            </w:pPr>
            <w:r w:rsidRPr="00B96779">
              <w:rPr>
                <w:b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  <w:rPr>
                <w:b/>
              </w:rPr>
            </w:pPr>
            <w:r w:rsidRPr="00B96779">
              <w:rPr>
                <w:b/>
              </w:rPr>
              <w:t>4  869,96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  <w:rPr>
                <w:b/>
              </w:rPr>
            </w:pPr>
            <w:r w:rsidRPr="00B96779">
              <w:rPr>
                <w:b/>
              </w:rPr>
              <w:t xml:space="preserve">6 299,62 </w:t>
            </w:r>
          </w:p>
        </w:tc>
      </w:tr>
    </w:tbl>
    <w:p w:rsidR="004901EF" w:rsidRPr="00B96779" w:rsidRDefault="004901EF" w:rsidP="004901EF">
      <w:pPr>
        <w:spacing w:line="360" w:lineRule="auto"/>
        <w:jc w:val="both"/>
        <w:rPr>
          <w:b/>
          <w:sz w:val="28"/>
          <w:szCs w:val="28"/>
        </w:rPr>
      </w:pPr>
      <w:r w:rsidRPr="00B96779">
        <w:rPr>
          <w:b/>
          <w:sz w:val="28"/>
          <w:szCs w:val="28"/>
        </w:rPr>
        <w:t xml:space="preserve"> </w:t>
      </w:r>
    </w:p>
    <w:p w:rsidR="004901EF" w:rsidRPr="00B96779" w:rsidRDefault="004901EF" w:rsidP="003762C3">
      <w:pPr>
        <w:numPr>
          <w:ilvl w:val="1"/>
          <w:numId w:val="6"/>
        </w:numPr>
        <w:spacing w:line="360" w:lineRule="auto"/>
        <w:ind w:left="426" w:hanging="426"/>
        <w:jc w:val="both"/>
        <w:rPr>
          <w:b/>
        </w:rPr>
      </w:pPr>
      <w:r w:rsidRPr="00B96779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1984"/>
        <w:gridCol w:w="1838"/>
      </w:tblGrid>
      <w:tr w:rsidR="004901EF" w:rsidRPr="00B96779" w:rsidTr="004901EF">
        <w:tc>
          <w:tcPr>
            <w:tcW w:w="4395" w:type="dxa"/>
            <w:shd w:val="clear" w:color="auto" w:fill="D9D9D9"/>
          </w:tcPr>
          <w:p w:rsidR="004901EF" w:rsidRPr="00B96779" w:rsidRDefault="004901EF" w:rsidP="004901EF">
            <w:pPr>
              <w:spacing w:line="360" w:lineRule="auto"/>
              <w:rPr>
                <w:b/>
              </w:rPr>
            </w:pPr>
            <w:r w:rsidRPr="00B96779">
              <w:rPr>
                <w:b/>
              </w:rPr>
              <w:t>Záväzky</w:t>
            </w:r>
          </w:p>
        </w:tc>
        <w:tc>
          <w:tcPr>
            <w:tcW w:w="1984" w:type="dxa"/>
            <w:shd w:val="clear" w:color="auto" w:fill="D9D9D9"/>
          </w:tcPr>
          <w:p w:rsidR="004901EF" w:rsidRPr="00B96779" w:rsidRDefault="004901EF" w:rsidP="004901EF">
            <w:pPr>
              <w:jc w:val="center"/>
              <w:rPr>
                <w:b/>
                <w:sz w:val="20"/>
                <w:szCs w:val="20"/>
              </w:rPr>
            </w:pPr>
            <w:r w:rsidRPr="00B96779">
              <w:rPr>
                <w:b/>
                <w:sz w:val="20"/>
                <w:szCs w:val="20"/>
              </w:rPr>
              <w:t>Zostatok k 31.12 2013</w:t>
            </w:r>
          </w:p>
        </w:tc>
        <w:tc>
          <w:tcPr>
            <w:tcW w:w="1838" w:type="dxa"/>
            <w:shd w:val="clear" w:color="auto" w:fill="D9D9D9"/>
          </w:tcPr>
          <w:p w:rsidR="004901EF" w:rsidRPr="00B96779" w:rsidRDefault="004901EF" w:rsidP="004901EF">
            <w:pPr>
              <w:jc w:val="center"/>
              <w:rPr>
                <w:b/>
              </w:rPr>
            </w:pPr>
            <w:r w:rsidRPr="00B96779">
              <w:rPr>
                <w:b/>
                <w:sz w:val="20"/>
                <w:szCs w:val="20"/>
              </w:rPr>
              <w:t>Zostatok k 31.12 2014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</w:pPr>
            <w:r w:rsidRPr="00B96779">
              <w:t>Záväzky do lehoty splatnosti  v tom: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16 577,64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>11 342,53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</w:pPr>
            <w:r w:rsidRPr="00B96779">
              <w:t xml:space="preserve">        Dodávatelia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>6 529,33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2 747,61 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</w:pPr>
            <w:r w:rsidRPr="00B96779">
              <w:t xml:space="preserve">        Prijaté preddavky - ŠJ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>103,34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65,08 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</w:pPr>
            <w:r w:rsidRPr="00B96779">
              <w:t xml:space="preserve">        Iné záväzky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>101,65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96,42 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</w:pPr>
            <w:r w:rsidRPr="00B96779">
              <w:t xml:space="preserve">        Zamestnanci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>5 457,53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4 640,86 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</w:pPr>
            <w:r w:rsidRPr="00B96779">
              <w:t xml:space="preserve">        Zúčt.s org. sociál. a zdravot. poistenia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>3 726,34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3 208,46 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</w:pPr>
            <w:r w:rsidRPr="00B96779">
              <w:t xml:space="preserve">        Ostatné priame dane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        659 ,45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 584,10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</w:pPr>
            <w:r w:rsidRPr="00B96779">
              <w:t xml:space="preserve">        Transfery a ost.zúčt.so subj.mimo VS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>0,00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 0,00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</w:pPr>
            <w:r w:rsidRPr="00B96779">
              <w:t xml:space="preserve">Záväzky po lehote splatnosti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>5 553,68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</w:pPr>
            <w:r w:rsidRPr="00B96779">
              <w:t xml:space="preserve">5 466,10 </w:t>
            </w:r>
          </w:p>
        </w:tc>
      </w:tr>
      <w:tr w:rsidR="004901EF" w:rsidRPr="00B96779" w:rsidTr="004901E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rPr>
                <w:b/>
              </w:rPr>
            </w:pPr>
            <w:r w:rsidRPr="00B96779">
              <w:rPr>
                <w:b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  <w:rPr>
                <w:b/>
              </w:rPr>
            </w:pPr>
            <w:r w:rsidRPr="00B96779">
              <w:rPr>
                <w:b/>
              </w:rPr>
              <w:t xml:space="preserve"> 22 131,32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B96779" w:rsidRDefault="004901EF" w:rsidP="004901EF">
            <w:pPr>
              <w:spacing w:line="360" w:lineRule="auto"/>
              <w:jc w:val="right"/>
              <w:rPr>
                <w:b/>
              </w:rPr>
            </w:pPr>
            <w:r w:rsidRPr="00B96779">
              <w:rPr>
                <w:b/>
              </w:rPr>
              <w:t>16 808,63</w:t>
            </w:r>
          </w:p>
        </w:tc>
      </w:tr>
    </w:tbl>
    <w:p w:rsidR="004901EF" w:rsidRPr="004F3FF3" w:rsidRDefault="004901EF" w:rsidP="004901EF">
      <w:pPr>
        <w:spacing w:line="360" w:lineRule="auto"/>
        <w:jc w:val="both"/>
      </w:pPr>
      <w:r>
        <w:t xml:space="preserve"> </w:t>
      </w:r>
    </w:p>
    <w:p w:rsidR="004901EF" w:rsidRDefault="004901EF" w:rsidP="003762C3">
      <w:pPr>
        <w:numPr>
          <w:ilvl w:val="0"/>
          <w:numId w:val="6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 za </w:t>
      </w:r>
      <w:r>
        <w:rPr>
          <w:b/>
          <w:sz w:val="28"/>
          <w:szCs w:val="28"/>
        </w:rPr>
        <w:t>2014</w:t>
      </w:r>
      <w:r w:rsidRPr="0066599E">
        <w:rPr>
          <w:b/>
          <w:sz w:val="28"/>
          <w:szCs w:val="28"/>
        </w:rPr>
        <w:t xml:space="preserve"> - vývoj nákladov a</w:t>
      </w:r>
      <w:r>
        <w:rPr>
          <w:b/>
          <w:sz w:val="28"/>
          <w:szCs w:val="28"/>
        </w:rPr>
        <w:t> </w:t>
      </w:r>
      <w:r w:rsidRPr="0066599E">
        <w:rPr>
          <w:b/>
          <w:sz w:val="28"/>
          <w:szCs w:val="28"/>
        </w:rPr>
        <w:t>výnosov</w:t>
      </w:r>
    </w:p>
    <w:p w:rsidR="004901EF" w:rsidRPr="0066599E" w:rsidRDefault="004901EF" w:rsidP="004901EF">
      <w:pPr>
        <w:spacing w:line="360" w:lineRule="auto"/>
        <w:ind w:left="284"/>
        <w:rPr>
          <w:b/>
          <w:sz w:val="28"/>
          <w:szCs w:val="28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1984"/>
        <w:gridCol w:w="1843"/>
      </w:tblGrid>
      <w:tr w:rsidR="004901EF" w:rsidRPr="00B37E98" w:rsidTr="004901EF">
        <w:tc>
          <w:tcPr>
            <w:tcW w:w="4395" w:type="dxa"/>
            <w:shd w:val="clear" w:color="auto" w:fill="DDD9C3"/>
          </w:tcPr>
          <w:p w:rsidR="004901EF" w:rsidRPr="00B37E98" w:rsidRDefault="004901EF" w:rsidP="004901EF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4901EF" w:rsidRPr="00B37E98" w:rsidRDefault="004901EF" w:rsidP="004901EF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4901EF" w:rsidRPr="00B37E98" w:rsidRDefault="004901EF" w:rsidP="004901EF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843" w:type="dxa"/>
            <w:shd w:val="clear" w:color="auto" w:fill="DDD9C3"/>
          </w:tcPr>
          <w:p w:rsidR="004901EF" w:rsidRPr="00B37E98" w:rsidRDefault="004901EF" w:rsidP="004901EF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4901EF" w:rsidRPr="00B37E98" w:rsidRDefault="004901EF" w:rsidP="004901EF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2014</w:t>
            </w:r>
          </w:p>
        </w:tc>
      </w:tr>
      <w:tr w:rsidR="004901EF" w:rsidRPr="00B37E98" w:rsidTr="004901EF">
        <w:tc>
          <w:tcPr>
            <w:tcW w:w="4395" w:type="dxa"/>
            <w:shd w:val="clear" w:color="auto" w:fill="D9D9D9"/>
          </w:tcPr>
          <w:p w:rsidR="004901EF" w:rsidRPr="00B37E98" w:rsidRDefault="004901EF" w:rsidP="004901EF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984" w:type="dxa"/>
            <w:shd w:val="clear" w:color="auto" w:fill="D9D9D9"/>
          </w:tcPr>
          <w:p w:rsidR="004901EF" w:rsidRPr="00B37E98" w:rsidRDefault="004901EF" w:rsidP="004901E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303 429,16</w:t>
            </w:r>
          </w:p>
        </w:tc>
        <w:tc>
          <w:tcPr>
            <w:tcW w:w="1843" w:type="dxa"/>
            <w:shd w:val="clear" w:color="auto" w:fill="D9D9D9"/>
          </w:tcPr>
          <w:p w:rsidR="004901EF" w:rsidRPr="00B37E98" w:rsidRDefault="004901EF" w:rsidP="004901E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302 041,27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Pr="00F01A39" w:rsidRDefault="004901EF" w:rsidP="004901EF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984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 w:rsidRPr="001711FA">
              <w:t>62</w:t>
            </w:r>
            <w:r>
              <w:t xml:space="preserve"> </w:t>
            </w:r>
            <w:r w:rsidRPr="001711FA">
              <w:t>416,86</w:t>
            </w:r>
          </w:p>
        </w:tc>
        <w:tc>
          <w:tcPr>
            <w:tcW w:w="1843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>
              <w:t>44 891,04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Pr="00F01A39" w:rsidRDefault="004901EF" w:rsidP="004901EF">
            <w:pPr>
              <w:spacing w:line="360" w:lineRule="auto"/>
              <w:jc w:val="both"/>
            </w:pPr>
            <w:r w:rsidRPr="00F01A39">
              <w:lastRenderedPageBreak/>
              <w:t>51 – Služby</w:t>
            </w:r>
          </w:p>
        </w:tc>
        <w:tc>
          <w:tcPr>
            <w:tcW w:w="1984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 w:rsidRPr="001711FA">
              <w:t>42</w:t>
            </w:r>
            <w:r>
              <w:t xml:space="preserve"> </w:t>
            </w:r>
            <w:r w:rsidRPr="001711FA">
              <w:t>955,38</w:t>
            </w:r>
          </w:p>
        </w:tc>
        <w:tc>
          <w:tcPr>
            <w:tcW w:w="1843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>
              <w:t>47 733,06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Pr="00F01A39" w:rsidRDefault="004901EF" w:rsidP="004901EF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984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 w:rsidRPr="001711FA">
              <w:t>120</w:t>
            </w:r>
            <w:r>
              <w:t xml:space="preserve"> </w:t>
            </w:r>
            <w:r w:rsidRPr="001711FA">
              <w:t>558,</w:t>
            </w:r>
            <w:r>
              <w:t>6</w:t>
            </w:r>
            <w:r w:rsidRPr="001711FA">
              <w:t>8</w:t>
            </w:r>
          </w:p>
        </w:tc>
        <w:tc>
          <w:tcPr>
            <w:tcW w:w="1843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>
              <w:t>128 708,48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Pr="00F01A39" w:rsidRDefault="004901EF" w:rsidP="004901EF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984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 w:rsidRPr="001711FA">
              <w:t>472,76</w:t>
            </w:r>
          </w:p>
        </w:tc>
        <w:tc>
          <w:tcPr>
            <w:tcW w:w="1843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>
              <w:t>195,88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Pr="00F01A39" w:rsidRDefault="004901EF" w:rsidP="004901EF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984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 w:rsidRPr="001711FA">
              <w:t>891,39</w:t>
            </w:r>
          </w:p>
        </w:tc>
        <w:tc>
          <w:tcPr>
            <w:tcW w:w="1843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>
              <w:t>984,99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Pr="00F01A39" w:rsidRDefault="004901EF" w:rsidP="004901EF">
            <w:r>
              <w:t>55 – Odpisy, rezervy a OP z prevádzkovej a finančnej činnosti a zúčtovanie časového rozlíšenia</w:t>
            </w:r>
          </w:p>
        </w:tc>
        <w:tc>
          <w:tcPr>
            <w:tcW w:w="1984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 w:rsidRPr="001711FA">
              <w:t>67</w:t>
            </w:r>
            <w:r>
              <w:t xml:space="preserve"> </w:t>
            </w:r>
            <w:r w:rsidRPr="001711FA">
              <w:t>707,91</w:t>
            </w:r>
          </w:p>
        </w:tc>
        <w:tc>
          <w:tcPr>
            <w:tcW w:w="1843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>
              <w:t>69 366,23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Pr="00F01A39" w:rsidRDefault="004901EF" w:rsidP="004901EF">
            <w:r>
              <w:t>56 – Finančné náklady</w:t>
            </w:r>
          </w:p>
        </w:tc>
        <w:tc>
          <w:tcPr>
            <w:tcW w:w="1984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 w:rsidRPr="001711FA">
              <w:t>4</w:t>
            </w:r>
            <w:r>
              <w:t xml:space="preserve"> </w:t>
            </w:r>
            <w:r w:rsidRPr="001711FA">
              <w:t>248,59</w:t>
            </w:r>
          </w:p>
        </w:tc>
        <w:tc>
          <w:tcPr>
            <w:tcW w:w="1843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>
              <w:t>6 520,46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Pr="00F01A39" w:rsidRDefault="004901EF" w:rsidP="004901EF">
            <w:r>
              <w:t>57 – Mimoriadne náklady</w:t>
            </w:r>
          </w:p>
        </w:tc>
        <w:tc>
          <w:tcPr>
            <w:tcW w:w="1984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 w:rsidRPr="001711FA">
              <w:t>0,00</w:t>
            </w:r>
          </w:p>
        </w:tc>
        <w:tc>
          <w:tcPr>
            <w:tcW w:w="1843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>
              <w:t>0,00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Pr="00F01A39" w:rsidRDefault="004901EF" w:rsidP="004901EF">
            <w:r>
              <w:t>58 – Náklady na transfery a náklady z odvodov príjmov</w:t>
            </w:r>
          </w:p>
        </w:tc>
        <w:tc>
          <w:tcPr>
            <w:tcW w:w="1984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 w:rsidRPr="001711FA">
              <w:t>4</w:t>
            </w:r>
            <w:r>
              <w:t xml:space="preserve"> </w:t>
            </w:r>
            <w:r w:rsidRPr="001711FA">
              <w:t>175,00</w:t>
            </w:r>
          </w:p>
        </w:tc>
        <w:tc>
          <w:tcPr>
            <w:tcW w:w="1843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>
              <w:t>3 640,00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Pr="00F01A39" w:rsidRDefault="004901EF" w:rsidP="004901EF">
            <w:r>
              <w:t>59 – Dane z príjmov</w:t>
            </w:r>
          </w:p>
        </w:tc>
        <w:tc>
          <w:tcPr>
            <w:tcW w:w="1984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 w:rsidRPr="001711FA">
              <w:t>2,59</w:t>
            </w:r>
          </w:p>
        </w:tc>
        <w:tc>
          <w:tcPr>
            <w:tcW w:w="1843" w:type="dxa"/>
          </w:tcPr>
          <w:p w:rsidR="004901EF" w:rsidRPr="001711FA" w:rsidRDefault="004901EF" w:rsidP="004901EF">
            <w:pPr>
              <w:spacing w:line="360" w:lineRule="auto"/>
              <w:jc w:val="right"/>
            </w:pPr>
            <w:r>
              <w:t>1,13</w:t>
            </w:r>
          </w:p>
        </w:tc>
      </w:tr>
      <w:tr w:rsidR="004901EF" w:rsidRPr="00B37E98" w:rsidTr="004901EF">
        <w:tc>
          <w:tcPr>
            <w:tcW w:w="4395" w:type="dxa"/>
            <w:shd w:val="clear" w:color="auto" w:fill="D9D9D9"/>
          </w:tcPr>
          <w:p w:rsidR="004901EF" w:rsidRPr="00B37E98" w:rsidRDefault="004901EF" w:rsidP="004901EF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984" w:type="dxa"/>
            <w:shd w:val="clear" w:color="auto" w:fill="D9D9D9"/>
          </w:tcPr>
          <w:p w:rsidR="004901EF" w:rsidRPr="001711FA" w:rsidRDefault="004901EF" w:rsidP="004901E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295 498,34</w:t>
            </w:r>
          </w:p>
        </w:tc>
        <w:tc>
          <w:tcPr>
            <w:tcW w:w="1843" w:type="dxa"/>
            <w:shd w:val="clear" w:color="auto" w:fill="D9D9D9"/>
          </w:tcPr>
          <w:p w:rsidR="004901EF" w:rsidRPr="001711FA" w:rsidRDefault="004901EF" w:rsidP="004901E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306 884,14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Pr="003679A0" w:rsidRDefault="004901EF" w:rsidP="004901EF">
            <w:r w:rsidRPr="003679A0">
              <w:t>60 – Tržby za vlastné výkony a tovar</w:t>
            </w:r>
          </w:p>
        </w:tc>
        <w:tc>
          <w:tcPr>
            <w:tcW w:w="1984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 w:rsidRPr="00E46EAD">
              <w:t>22</w:t>
            </w:r>
            <w:r>
              <w:t xml:space="preserve"> </w:t>
            </w:r>
            <w:r w:rsidRPr="00E46EAD">
              <w:t>823,34</w:t>
            </w:r>
          </w:p>
        </w:tc>
        <w:tc>
          <w:tcPr>
            <w:tcW w:w="1843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 w:rsidRPr="00E46EAD">
              <w:t>11</w:t>
            </w:r>
            <w:r>
              <w:t xml:space="preserve"> </w:t>
            </w:r>
            <w:r w:rsidRPr="00E46EAD">
              <w:t>911,88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Pr="003679A0" w:rsidRDefault="004901EF" w:rsidP="004901EF">
            <w:r>
              <w:t>61 – Zmena stavu vnútroorganizačných služieb</w:t>
            </w:r>
          </w:p>
        </w:tc>
        <w:tc>
          <w:tcPr>
            <w:tcW w:w="1984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 w:rsidRPr="00E46EAD">
              <w:t>0,00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Pr="003679A0" w:rsidRDefault="004901EF" w:rsidP="004901EF">
            <w:r>
              <w:t>62 – Aktivácia</w:t>
            </w:r>
          </w:p>
        </w:tc>
        <w:tc>
          <w:tcPr>
            <w:tcW w:w="1984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 w:rsidRPr="00E46EAD">
              <w:t>0,00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Pr="003679A0" w:rsidRDefault="004901EF" w:rsidP="004901EF">
            <w:r>
              <w:t>63 – Daňové a colné výnosy a výnosy z poplatkov</w:t>
            </w:r>
          </w:p>
        </w:tc>
        <w:tc>
          <w:tcPr>
            <w:tcW w:w="1984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 w:rsidRPr="00E46EAD">
              <w:t>201</w:t>
            </w:r>
            <w:r>
              <w:t xml:space="preserve"> </w:t>
            </w:r>
            <w:r w:rsidRPr="00E46EAD">
              <w:t>102,40</w:t>
            </w:r>
          </w:p>
        </w:tc>
        <w:tc>
          <w:tcPr>
            <w:tcW w:w="1843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 w:rsidRPr="00E46EAD">
              <w:t>20</w:t>
            </w:r>
            <w:r>
              <w:t xml:space="preserve">7 </w:t>
            </w:r>
            <w:r w:rsidRPr="00E46EAD">
              <w:t>237,08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Default="004901EF" w:rsidP="004901EF">
            <w:r>
              <w:t>64 – Ostatné výnosy</w:t>
            </w:r>
          </w:p>
        </w:tc>
        <w:tc>
          <w:tcPr>
            <w:tcW w:w="1984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 w:rsidRPr="00E46EAD">
              <w:t>24</w:t>
            </w:r>
            <w:r>
              <w:t xml:space="preserve"> </w:t>
            </w:r>
            <w:r w:rsidRPr="00E46EAD">
              <w:t>918,12</w:t>
            </w:r>
          </w:p>
        </w:tc>
        <w:tc>
          <w:tcPr>
            <w:tcW w:w="1843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 w:rsidRPr="00E46EAD">
              <w:t>28</w:t>
            </w:r>
            <w:r>
              <w:t xml:space="preserve"> </w:t>
            </w:r>
            <w:r w:rsidRPr="00E46EAD">
              <w:t>132,84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Default="004901EF" w:rsidP="004901EF">
            <w:r>
              <w:t>65 – Zúčtovanie rezerv a OP z prevádzkovej a finančnej činnosti a zúčtovanie časového rozlíšenia</w:t>
            </w:r>
          </w:p>
        </w:tc>
        <w:tc>
          <w:tcPr>
            <w:tcW w:w="1984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 w:rsidRPr="00E46EAD">
              <w:t>6</w:t>
            </w:r>
            <w:r>
              <w:t xml:space="preserve"> </w:t>
            </w:r>
            <w:r w:rsidRPr="00E46EAD">
              <w:t>721,98</w:t>
            </w:r>
          </w:p>
        </w:tc>
        <w:tc>
          <w:tcPr>
            <w:tcW w:w="1843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 w:rsidRPr="00E46EAD">
              <w:t>7</w:t>
            </w:r>
            <w:r>
              <w:t xml:space="preserve"> </w:t>
            </w:r>
            <w:r w:rsidRPr="00E46EAD">
              <w:t>451,25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Default="004901EF" w:rsidP="004901EF">
            <w:r>
              <w:t>66 – Finančné výnosy</w:t>
            </w:r>
          </w:p>
        </w:tc>
        <w:tc>
          <w:tcPr>
            <w:tcW w:w="1984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 w:rsidRPr="00E46EAD">
              <w:t>14,43</w:t>
            </w:r>
          </w:p>
        </w:tc>
        <w:tc>
          <w:tcPr>
            <w:tcW w:w="1843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 w:rsidRPr="00E46EAD">
              <w:t>7,23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Default="004901EF" w:rsidP="004901EF">
            <w:r>
              <w:t>67 – Mimoriadne výnosy</w:t>
            </w:r>
          </w:p>
        </w:tc>
        <w:tc>
          <w:tcPr>
            <w:tcW w:w="1984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 w:rsidRPr="00E46EAD">
              <w:t>147,06</w:t>
            </w:r>
          </w:p>
        </w:tc>
      </w:tr>
      <w:tr w:rsidR="004901EF" w:rsidRPr="00B37E98" w:rsidTr="004901EF">
        <w:tc>
          <w:tcPr>
            <w:tcW w:w="4395" w:type="dxa"/>
          </w:tcPr>
          <w:p w:rsidR="004901EF" w:rsidRDefault="004901EF" w:rsidP="004901EF">
            <w:r>
              <w:t>69 – Výnosy z transferov a rozpočtových príjmov v obciach, VÚC a v RO a PO zriadených obcou alebo VÚC</w:t>
            </w:r>
          </w:p>
        </w:tc>
        <w:tc>
          <w:tcPr>
            <w:tcW w:w="1984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 w:rsidRPr="00E46EAD">
              <w:t>39</w:t>
            </w:r>
            <w:r>
              <w:t xml:space="preserve"> </w:t>
            </w:r>
            <w:r w:rsidRPr="00E46EAD">
              <w:t>918,07</w:t>
            </w:r>
          </w:p>
        </w:tc>
        <w:tc>
          <w:tcPr>
            <w:tcW w:w="1843" w:type="dxa"/>
          </w:tcPr>
          <w:p w:rsidR="004901EF" w:rsidRPr="00E46EAD" w:rsidRDefault="004901EF" w:rsidP="004901EF">
            <w:pPr>
              <w:spacing w:line="360" w:lineRule="auto"/>
              <w:jc w:val="right"/>
            </w:pPr>
            <w:r w:rsidRPr="00E46EAD">
              <w:t>51</w:t>
            </w:r>
            <w:r>
              <w:t xml:space="preserve"> </w:t>
            </w:r>
            <w:r w:rsidRPr="00E46EAD">
              <w:t>996,80</w:t>
            </w:r>
          </w:p>
        </w:tc>
      </w:tr>
      <w:tr w:rsidR="004901EF" w:rsidRPr="00B37E98" w:rsidTr="004901EF">
        <w:tc>
          <w:tcPr>
            <w:tcW w:w="4395" w:type="dxa"/>
            <w:shd w:val="clear" w:color="auto" w:fill="D9D9D9"/>
          </w:tcPr>
          <w:p w:rsidR="004901EF" w:rsidRPr="00B37E98" w:rsidRDefault="004901EF" w:rsidP="004901EF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4901EF" w:rsidRDefault="004901EF" w:rsidP="004901E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984" w:type="dxa"/>
            <w:shd w:val="clear" w:color="auto" w:fill="D9D9D9"/>
          </w:tcPr>
          <w:p w:rsidR="004901EF" w:rsidRPr="001711FA" w:rsidRDefault="004901EF" w:rsidP="004901E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-7 930,82</w:t>
            </w:r>
          </w:p>
        </w:tc>
        <w:tc>
          <w:tcPr>
            <w:tcW w:w="1843" w:type="dxa"/>
            <w:shd w:val="clear" w:color="auto" w:fill="D9D9D9"/>
          </w:tcPr>
          <w:p w:rsidR="004901EF" w:rsidRPr="001711FA" w:rsidRDefault="004901EF" w:rsidP="004901E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4 842,87</w:t>
            </w:r>
          </w:p>
        </w:tc>
      </w:tr>
    </w:tbl>
    <w:p w:rsidR="004901EF" w:rsidRPr="00FC7D5B" w:rsidRDefault="004901EF" w:rsidP="004901EF">
      <w:pPr>
        <w:spacing w:line="360" w:lineRule="auto"/>
        <w:jc w:val="both"/>
        <w:rPr>
          <w:b/>
        </w:rPr>
      </w:pPr>
    </w:p>
    <w:p w:rsidR="004901EF" w:rsidRDefault="004901EF" w:rsidP="004901EF">
      <w:pPr>
        <w:jc w:val="both"/>
      </w:pPr>
      <w:r>
        <w:t>Hospodársky výsledok kladný</w:t>
      </w:r>
      <w:r w:rsidRPr="00040CEA">
        <w:t xml:space="preserve"> v sume </w:t>
      </w:r>
      <w:r>
        <w:t>4 842,87</w:t>
      </w:r>
      <w:r w:rsidRPr="00040CEA">
        <w:t xml:space="preserve"> EUR bol zúčtovaný na účet 428 – Nevysporiadaný výsledok hospodárenia minulých rokov.</w:t>
      </w:r>
    </w:p>
    <w:p w:rsidR="004901EF" w:rsidRPr="006A002B" w:rsidRDefault="004901EF" w:rsidP="004901EF">
      <w:pPr>
        <w:jc w:val="both"/>
      </w:pPr>
      <w:r>
        <w:t xml:space="preserve"> </w:t>
      </w:r>
    </w:p>
    <w:p w:rsidR="004901EF" w:rsidRPr="00161097" w:rsidRDefault="004901EF" w:rsidP="003762C3">
      <w:pPr>
        <w:pStyle w:val="Odsekzoznamu"/>
        <w:numPr>
          <w:ilvl w:val="0"/>
          <w:numId w:val="6"/>
        </w:numPr>
        <w:jc w:val="both"/>
      </w:pPr>
      <w:r w:rsidRPr="00ED4420">
        <w:rPr>
          <w:b/>
          <w:sz w:val="28"/>
          <w:szCs w:val="28"/>
        </w:rPr>
        <w:t xml:space="preserve">Ostatné  dôležité informácie </w:t>
      </w:r>
    </w:p>
    <w:p w:rsidR="004901EF" w:rsidRPr="006A002B" w:rsidRDefault="004901EF" w:rsidP="004901EF">
      <w:pPr>
        <w:pStyle w:val="Odsekzoznamu"/>
        <w:ind w:left="360"/>
        <w:jc w:val="both"/>
      </w:pPr>
    </w:p>
    <w:p w:rsidR="004901EF" w:rsidRPr="00A8195F" w:rsidRDefault="004901EF" w:rsidP="003762C3">
      <w:pPr>
        <w:numPr>
          <w:ilvl w:val="1"/>
          <w:numId w:val="6"/>
        </w:numPr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4901EF" w:rsidRPr="000E3E59" w:rsidRDefault="004901EF" w:rsidP="004901EF">
      <w:pPr>
        <w:jc w:val="both"/>
      </w:pPr>
      <w:r>
        <w:t>V roku 2014 obec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3503"/>
        <w:gridCol w:w="2340"/>
      </w:tblGrid>
      <w:tr w:rsidR="004901EF" w:rsidTr="004901EF">
        <w:tc>
          <w:tcPr>
            <w:tcW w:w="2977" w:type="dxa"/>
            <w:shd w:val="clear" w:color="auto" w:fill="D9D9D9"/>
          </w:tcPr>
          <w:p w:rsidR="004901EF" w:rsidRPr="00B37E98" w:rsidRDefault="004901EF" w:rsidP="004901EF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3503" w:type="dxa"/>
            <w:shd w:val="clear" w:color="auto" w:fill="D9D9D9"/>
          </w:tcPr>
          <w:p w:rsidR="004901EF" w:rsidRPr="00B37E98" w:rsidRDefault="004901EF" w:rsidP="004901EF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4901EF" w:rsidRPr="00B37E98" w:rsidRDefault="004901EF" w:rsidP="004901EF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4901EF" w:rsidTr="004901EF">
        <w:tc>
          <w:tcPr>
            <w:tcW w:w="2977" w:type="dxa"/>
          </w:tcPr>
          <w:p w:rsidR="004901EF" w:rsidRDefault="004901EF" w:rsidP="004901E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Slovenská agentúra ŽP</w:t>
            </w:r>
          </w:p>
        </w:tc>
        <w:tc>
          <w:tcPr>
            <w:tcW w:w="3503" w:type="dxa"/>
          </w:tcPr>
          <w:p w:rsidR="004901EF" w:rsidRDefault="004901EF" w:rsidP="004901E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Obnova centrálneho parku</w:t>
            </w:r>
          </w:p>
        </w:tc>
        <w:tc>
          <w:tcPr>
            <w:tcW w:w="2340" w:type="dxa"/>
          </w:tcPr>
          <w:p w:rsidR="004901EF" w:rsidRDefault="004901EF" w:rsidP="004901E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           4 748,84</w:t>
            </w:r>
          </w:p>
        </w:tc>
      </w:tr>
    </w:tbl>
    <w:p w:rsidR="004901EF" w:rsidRPr="000E3E59" w:rsidRDefault="004901EF" w:rsidP="003762C3">
      <w:pPr>
        <w:numPr>
          <w:ilvl w:val="1"/>
          <w:numId w:val="6"/>
        </w:numPr>
        <w:ind w:left="567" w:hanging="567"/>
        <w:jc w:val="both"/>
        <w:rPr>
          <w:b/>
        </w:rPr>
      </w:pPr>
      <w:r w:rsidRPr="000E3E59">
        <w:rPr>
          <w:b/>
        </w:rPr>
        <w:lastRenderedPageBreak/>
        <w:t>Poskytnuté dotácie</w:t>
      </w:r>
      <w:r>
        <w:rPr>
          <w:b/>
        </w:rPr>
        <w:t xml:space="preserve"> </w:t>
      </w:r>
    </w:p>
    <w:p w:rsidR="004901EF" w:rsidRPr="000E3E59" w:rsidRDefault="004901EF" w:rsidP="004901EF">
      <w:pPr>
        <w:jc w:val="both"/>
      </w:pPr>
      <w:r w:rsidRPr="000E3E59">
        <w:t xml:space="preserve">V roku </w:t>
      </w:r>
      <w:r>
        <w:t>2014</w:t>
      </w:r>
      <w:r w:rsidRPr="000E3E59">
        <w:t xml:space="preserve"> obec poskytla zo svojho rozpočtu dotácie v zmysle VZN č</w:t>
      </w:r>
      <w:r>
        <w:t xml:space="preserve">. 3/2012 </w:t>
      </w:r>
      <w:r w:rsidRPr="000E3E59">
        <w:t xml:space="preserve">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3928"/>
        <w:gridCol w:w="2340"/>
      </w:tblGrid>
      <w:tr w:rsidR="004901EF" w:rsidRPr="00B37E98" w:rsidTr="004901EF">
        <w:tc>
          <w:tcPr>
            <w:tcW w:w="2552" w:type="dxa"/>
            <w:shd w:val="clear" w:color="auto" w:fill="D9D9D9"/>
          </w:tcPr>
          <w:p w:rsidR="004901EF" w:rsidRPr="00B37E98" w:rsidRDefault="004901EF" w:rsidP="004901EF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928" w:type="dxa"/>
            <w:shd w:val="clear" w:color="auto" w:fill="D9D9D9"/>
          </w:tcPr>
          <w:p w:rsidR="004901EF" w:rsidRPr="00B37E98" w:rsidRDefault="004901EF" w:rsidP="004901EF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4901EF" w:rsidRPr="00B37E98" w:rsidRDefault="004901EF" w:rsidP="004901EF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4901EF" w:rsidRPr="00B37E98" w:rsidRDefault="004901EF" w:rsidP="004901EF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4901EF" w:rsidTr="004901EF">
        <w:tc>
          <w:tcPr>
            <w:tcW w:w="2552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Slovenský Červený Kríž – MS Komoča</w:t>
            </w:r>
          </w:p>
        </w:tc>
        <w:tc>
          <w:tcPr>
            <w:tcW w:w="3928" w:type="dxa"/>
          </w:tcPr>
          <w:p w:rsidR="004901EF" w:rsidRPr="00A46BCC" w:rsidRDefault="004901EF" w:rsidP="004901EF">
            <w:r>
              <w:rPr>
                <w:sz w:val="22"/>
                <w:szCs w:val="22"/>
              </w:rPr>
              <w:t>na ochranu a podporu zdravia</w:t>
            </w:r>
          </w:p>
        </w:tc>
        <w:tc>
          <w:tcPr>
            <w:tcW w:w="2340" w:type="dxa"/>
          </w:tcPr>
          <w:p w:rsidR="004901EF" w:rsidRPr="00F65804" w:rsidRDefault="004901EF" w:rsidP="004901EF">
            <w:pPr>
              <w:jc w:val="right"/>
            </w:pPr>
            <w:r w:rsidRPr="00F65804">
              <w:rPr>
                <w:sz w:val="22"/>
                <w:szCs w:val="22"/>
              </w:rPr>
              <w:t>200,00</w:t>
            </w:r>
          </w:p>
        </w:tc>
      </w:tr>
      <w:tr w:rsidR="004901EF" w:rsidTr="004901EF">
        <w:tc>
          <w:tcPr>
            <w:tcW w:w="2552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TJ Družstevník Komoča</w:t>
            </w:r>
          </w:p>
        </w:tc>
        <w:tc>
          <w:tcPr>
            <w:tcW w:w="3928" w:type="dxa"/>
          </w:tcPr>
          <w:p w:rsidR="004901EF" w:rsidRPr="00A46BCC" w:rsidRDefault="004901EF" w:rsidP="004901EF">
            <w:r>
              <w:rPr>
                <w:sz w:val="22"/>
                <w:szCs w:val="22"/>
              </w:rPr>
              <w:t>na šport</w:t>
            </w:r>
          </w:p>
        </w:tc>
        <w:tc>
          <w:tcPr>
            <w:tcW w:w="2340" w:type="dxa"/>
          </w:tcPr>
          <w:p w:rsidR="004901EF" w:rsidRPr="00F65804" w:rsidRDefault="004901EF" w:rsidP="004901EF">
            <w:pPr>
              <w:jc w:val="right"/>
            </w:pPr>
            <w:r w:rsidRPr="00F65804">
              <w:rPr>
                <w:sz w:val="22"/>
                <w:szCs w:val="22"/>
              </w:rPr>
              <w:t>1 400,00</w:t>
            </w:r>
          </w:p>
        </w:tc>
      </w:tr>
      <w:tr w:rsidR="004901EF" w:rsidTr="004901EF">
        <w:tc>
          <w:tcPr>
            <w:tcW w:w="2552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CSEMADOK – základná organizácia Komoča</w:t>
            </w:r>
          </w:p>
        </w:tc>
        <w:tc>
          <w:tcPr>
            <w:tcW w:w="3928" w:type="dxa"/>
          </w:tcPr>
          <w:p w:rsidR="004901EF" w:rsidRPr="00A46BCC" w:rsidRDefault="004901EF" w:rsidP="004901EF">
            <w:r>
              <w:rPr>
                <w:sz w:val="22"/>
                <w:szCs w:val="22"/>
              </w:rPr>
              <w:t>na kultúru</w:t>
            </w:r>
          </w:p>
        </w:tc>
        <w:tc>
          <w:tcPr>
            <w:tcW w:w="2340" w:type="dxa"/>
          </w:tcPr>
          <w:p w:rsidR="004901EF" w:rsidRPr="00F65804" w:rsidRDefault="004901EF" w:rsidP="004901EF">
            <w:pPr>
              <w:jc w:val="right"/>
            </w:pPr>
            <w:r w:rsidRPr="00F65804">
              <w:rPr>
                <w:sz w:val="22"/>
                <w:szCs w:val="22"/>
              </w:rPr>
              <w:t>500,00</w:t>
            </w:r>
          </w:p>
        </w:tc>
      </w:tr>
      <w:tr w:rsidR="004901EF" w:rsidTr="004901EF">
        <w:tc>
          <w:tcPr>
            <w:tcW w:w="2552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Poľovnícke združenie Komoča</w:t>
            </w:r>
          </w:p>
        </w:tc>
        <w:tc>
          <w:tcPr>
            <w:tcW w:w="3928" w:type="dxa"/>
          </w:tcPr>
          <w:p w:rsidR="004901EF" w:rsidRPr="00A46BCC" w:rsidRDefault="004901EF" w:rsidP="004901EF">
            <w:r>
              <w:rPr>
                <w:sz w:val="22"/>
                <w:szCs w:val="22"/>
              </w:rPr>
              <w:t>na ochranu životného prostredia a osvetu</w:t>
            </w:r>
          </w:p>
        </w:tc>
        <w:tc>
          <w:tcPr>
            <w:tcW w:w="2340" w:type="dxa"/>
          </w:tcPr>
          <w:p w:rsidR="004901EF" w:rsidRPr="00F65804" w:rsidRDefault="004901EF" w:rsidP="004901EF">
            <w:pPr>
              <w:jc w:val="right"/>
            </w:pPr>
            <w:r w:rsidRPr="00F65804">
              <w:rPr>
                <w:sz w:val="22"/>
                <w:szCs w:val="22"/>
              </w:rPr>
              <w:t>500,00</w:t>
            </w:r>
          </w:p>
        </w:tc>
      </w:tr>
      <w:tr w:rsidR="004901EF" w:rsidTr="004901EF">
        <w:tc>
          <w:tcPr>
            <w:tcW w:w="2552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Jednota dôchodcov na Slovensku – ZO Komoča</w:t>
            </w:r>
          </w:p>
        </w:tc>
        <w:tc>
          <w:tcPr>
            <w:tcW w:w="3928" w:type="dxa"/>
          </w:tcPr>
          <w:p w:rsidR="004901EF" w:rsidRPr="00A46BCC" w:rsidRDefault="004901EF" w:rsidP="004901EF">
            <w:r>
              <w:rPr>
                <w:sz w:val="22"/>
                <w:szCs w:val="22"/>
              </w:rPr>
              <w:t>na sociálnu oblasť</w:t>
            </w:r>
          </w:p>
        </w:tc>
        <w:tc>
          <w:tcPr>
            <w:tcW w:w="2340" w:type="dxa"/>
          </w:tcPr>
          <w:p w:rsidR="004901EF" w:rsidRPr="00F65804" w:rsidRDefault="004901EF" w:rsidP="004901EF">
            <w:pPr>
              <w:jc w:val="right"/>
            </w:pPr>
            <w:r w:rsidRPr="00F65804">
              <w:rPr>
                <w:sz w:val="22"/>
                <w:szCs w:val="22"/>
              </w:rPr>
              <w:t>200,00</w:t>
            </w:r>
          </w:p>
        </w:tc>
      </w:tr>
      <w:tr w:rsidR="004901EF" w:rsidTr="004901EF">
        <w:tc>
          <w:tcPr>
            <w:tcW w:w="2552" w:type="dxa"/>
          </w:tcPr>
          <w:p w:rsidR="004901EF" w:rsidRPr="00A46BCC" w:rsidRDefault="004901EF" w:rsidP="004901EF">
            <w:pPr>
              <w:tabs>
                <w:tab w:val="left" w:pos="1302"/>
              </w:tabs>
            </w:pPr>
            <w:r w:rsidRPr="00A46BCC">
              <w:rPr>
                <w:sz w:val="22"/>
                <w:szCs w:val="22"/>
              </w:rPr>
              <w:t>Reformovaný cirkevný zbor Komoča</w:t>
            </w:r>
          </w:p>
        </w:tc>
        <w:tc>
          <w:tcPr>
            <w:tcW w:w="3928" w:type="dxa"/>
          </w:tcPr>
          <w:p w:rsidR="004901EF" w:rsidRPr="00A46BCC" w:rsidRDefault="004901EF" w:rsidP="004901EF">
            <w:r>
              <w:rPr>
                <w:sz w:val="22"/>
                <w:szCs w:val="22"/>
              </w:rPr>
              <w:t>na detský tábor</w:t>
            </w:r>
          </w:p>
        </w:tc>
        <w:tc>
          <w:tcPr>
            <w:tcW w:w="2340" w:type="dxa"/>
          </w:tcPr>
          <w:p w:rsidR="004901EF" w:rsidRPr="00F65804" w:rsidRDefault="004901EF" w:rsidP="004901EF">
            <w:pPr>
              <w:jc w:val="right"/>
            </w:pPr>
            <w:r>
              <w:rPr>
                <w:sz w:val="22"/>
                <w:szCs w:val="22"/>
              </w:rPr>
              <w:t>300,00</w:t>
            </w:r>
          </w:p>
        </w:tc>
      </w:tr>
      <w:tr w:rsidR="004901EF" w:rsidTr="004901EF">
        <w:tc>
          <w:tcPr>
            <w:tcW w:w="2552" w:type="dxa"/>
          </w:tcPr>
          <w:p w:rsidR="004901EF" w:rsidRPr="00A46BCC" w:rsidRDefault="004901EF" w:rsidP="004901EF">
            <w:pPr>
              <w:tabs>
                <w:tab w:val="left" w:pos="1302"/>
              </w:tabs>
            </w:pPr>
            <w:r w:rsidRPr="00A46BCC">
              <w:rPr>
                <w:sz w:val="22"/>
                <w:szCs w:val="22"/>
              </w:rPr>
              <w:t>Reformovaný cirkevný zbor Komoča</w:t>
            </w:r>
          </w:p>
        </w:tc>
        <w:tc>
          <w:tcPr>
            <w:tcW w:w="3928" w:type="dxa"/>
          </w:tcPr>
          <w:p w:rsidR="004901EF" w:rsidRPr="00A46BCC" w:rsidRDefault="004901EF" w:rsidP="004901EF">
            <w:r>
              <w:rPr>
                <w:sz w:val="22"/>
                <w:szCs w:val="22"/>
              </w:rPr>
              <w:t>na kultúru - spevokol</w:t>
            </w:r>
          </w:p>
        </w:tc>
        <w:tc>
          <w:tcPr>
            <w:tcW w:w="2340" w:type="dxa"/>
          </w:tcPr>
          <w:p w:rsidR="004901EF" w:rsidRPr="00F65804" w:rsidRDefault="004901EF" w:rsidP="004901EF">
            <w:pPr>
              <w:jc w:val="right"/>
            </w:pPr>
            <w:r>
              <w:rPr>
                <w:sz w:val="22"/>
                <w:szCs w:val="22"/>
              </w:rPr>
              <w:t>150,00</w:t>
            </w:r>
          </w:p>
        </w:tc>
      </w:tr>
      <w:tr w:rsidR="004901EF" w:rsidTr="004901EF">
        <w:tc>
          <w:tcPr>
            <w:tcW w:w="2552" w:type="dxa"/>
          </w:tcPr>
          <w:p w:rsidR="004901EF" w:rsidRPr="000A1FDE" w:rsidRDefault="004901EF" w:rsidP="004901EF">
            <w:pPr>
              <w:tabs>
                <w:tab w:val="left" w:pos="1302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928" w:type="dxa"/>
          </w:tcPr>
          <w:p w:rsidR="004901EF" w:rsidRDefault="004901EF" w:rsidP="004901EF"/>
        </w:tc>
        <w:tc>
          <w:tcPr>
            <w:tcW w:w="2340" w:type="dxa"/>
          </w:tcPr>
          <w:p w:rsidR="004901EF" w:rsidRDefault="004901EF" w:rsidP="004901EF">
            <w:pPr>
              <w:jc w:val="right"/>
            </w:pPr>
            <w:r>
              <w:rPr>
                <w:sz w:val="22"/>
                <w:szCs w:val="22"/>
              </w:rPr>
              <w:t>3 250,00</w:t>
            </w:r>
          </w:p>
        </w:tc>
      </w:tr>
    </w:tbl>
    <w:p w:rsidR="004901EF" w:rsidRDefault="004901EF" w:rsidP="004901EF">
      <w:pPr>
        <w:jc w:val="both"/>
      </w:pPr>
    </w:p>
    <w:p w:rsidR="004901EF" w:rsidRDefault="004901EF" w:rsidP="003762C3">
      <w:pPr>
        <w:numPr>
          <w:ilvl w:val="1"/>
          <w:numId w:val="6"/>
        </w:numPr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4901EF" w:rsidRPr="000E3E59" w:rsidRDefault="004901EF" w:rsidP="004901EF">
      <w:pPr>
        <w:jc w:val="both"/>
      </w:pPr>
      <w:r w:rsidRPr="000E3E59">
        <w:t>Predpokladané investičné akcie realizované v budúcich rokoch:</w:t>
      </w:r>
    </w:p>
    <w:p w:rsidR="004901EF" w:rsidRDefault="004901EF" w:rsidP="003762C3">
      <w:pPr>
        <w:numPr>
          <w:ilvl w:val="0"/>
          <w:numId w:val="2"/>
        </w:numPr>
        <w:tabs>
          <w:tab w:val="clear" w:pos="720"/>
          <w:tab w:val="num" w:pos="795"/>
        </w:tabs>
        <w:ind w:left="795"/>
        <w:jc w:val="both"/>
      </w:pPr>
      <w:r>
        <w:t>Rekonštrukcia obecného úradu - zateplenie</w:t>
      </w:r>
    </w:p>
    <w:p w:rsidR="004901EF" w:rsidRDefault="004901EF" w:rsidP="003762C3">
      <w:pPr>
        <w:numPr>
          <w:ilvl w:val="0"/>
          <w:numId w:val="2"/>
        </w:numPr>
        <w:tabs>
          <w:tab w:val="clear" w:pos="720"/>
          <w:tab w:val="num" w:pos="795"/>
        </w:tabs>
        <w:ind w:left="795"/>
        <w:jc w:val="both"/>
      </w:pPr>
      <w:r>
        <w:t>Nájomné byty</w:t>
      </w:r>
    </w:p>
    <w:p w:rsidR="004901EF" w:rsidRDefault="004901EF" w:rsidP="004901EF">
      <w:pPr>
        <w:ind w:left="795"/>
        <w:jc w:val="both"/>
      </w:pPr>
    </w:p>
    <w:p w:rsidR="004901EF" w:rsidRDefault="004901EF" w:rsidP="003762C3">
      <w:pPr>
        <w:numPr>
          <w:ilvl w:val="1"/>
          <w:numId w:val="6"/>
        </w:numPr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4901EF" w:rsidRDefault="004901EF" w:rsidP="004901EF">
      <w:pPr>
        <w:jc w:val="both"/>
      </w:pPr>
      <w:r>
        <w:t xml:space="preserve">Obec nezaznamenala žiadnu udalosť osobitného významu po skončení účtovného obdobia. </w:t>
      </w:r>
    </w:p>
    <w:p w:rsidR="004901EF" w:rsidRDefault="004901EF" w:rsidP="004901EF">
      <w:pPr>
        <w:jc w:val="both"/>
      </w:pPr>
    </w:p>
    <w:p w:rsidR="004901EF" w:rsidRDefault="004901EF" w:rsidP="004901EF">
      <w:pPr>
        <w:jc w:val="both"/>
      </w:pPr>
    </w:p>
    <w:p w:rsidR="004901EF" w:rsidRDefault="004901EF" w:rsidP="004901EF">
      <w:pPr>
        <w:jc w:val="both"/>
      </w:pPr>
    </w:p>
    <w:p w:rsidR="004901EF" w:rsidRDefault="004901EF" w:rsidP="004901EF">
      <w:pPr>
        <w:jc w:val="both"/>
      </w:pPr>
    </w:p>
    <w:p w:rsidR="004901EF" w:rsidRDefault="004901EF" w:rsidP="004901EF">
      <w:pPr>
        <w:jc w:val="both"/>
      </w:pPr>
    </w:p>
    <w:p w:rsidR="004901EF" w:rsidRDefault="004901EF" w:rsidP="004901EF">
      <w:pPr>
        <w:jc w:val="both"/>
      </w:pPr>
      <w:r>
        <w:t>Vypracovala:   Ildikó Soókyová                                                       Starostka obce Komoča</w:t>
      </w:r>
    </w:p>
    <w:p w:rsidR="004901EF" w:rsidRDefault="004901EF" w:rsidP="004901EF">
      <w:pPr>
        <w:jc w:val="both"/>
      </w:pPr>
      <w:r>
        <w:t>V Komoči dňa 08.06.2015                                                                    Valéria Lukácsová</w:t>
      </w:r>
    </w:p>
    <w:p w:rsidR="004901EF" w:rsidRDefault="004901EF" w:rsidP="004901EF">
      <w:pPr>
        <w:jc w:val="both"/>
      </w:pPr>
    </w:p>
    <w:p w:rsidR="00803BFC" w:rsidRDefault="00803BFC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 w:rsidP="004901EF">
      <w:pPr>
        <w:jc w:val="center"/>
        <w:outlineLvl w:val="0"/>
        <w:rPr>
          <w:b/>
          <w:sz w:val="44"/>
          <w:szCs w:val="44"/>
        </w:rPr>
      </w:pPr>
    </w:p>
    <w:p w:rsidR="004901EF" w:rsidRDefault="004901EF" w:rsidP="004901EF">
      <w:pPr>
        <w:jc w:val="center"/>
        <w:outlineLvl w:val="0"/>
        <w:rPr>
          <w:b/>
          <w:sz w:val="44"/>
          <w:szCs w:val="44"/>
        </w:rPr>
      </w:pPr>
    </w:p>
    <w:p w:rsidR="004901EF" w:rsidRDefault="004901EF" w:rsidP="004901EF">
      <w:pPr>
        <w:jc w:val="center"/>
        <w:outlineLvl w:val="0"/>
        <w:rPr>
          <w:b/>
          <w:sz w:val="44"/>
          <w:szCs w:val="44"/>
        </w:rPr>
      </w:pPr>
    </w:p>
    <w:p w:rsidR="004901EF" w:rsidRDefault="004901EF" w:rsidP="004901EF">
      <w:pPr>
        <w:jc w:val="center"/>
        <w:outlineLvl w:val="0"/>
        <w:rPr>
          <w:b/>
          <w:sz w:val="44"/>
          <w:szCs w:val="44"/>
        </w:rPr>
      </w:pPr>
    </w:p>
    <w:p w:rsidR="004901EF" w:rsidRDefault="004901EF" w:rsidP="004901EF">
      <w:pPr>
        <w:jc w:val="center"/>
        <w:outlineLvl w:val="0"/>
        <w:rPr>
          <w:b/>
          <w:sz w:val="44"/>
          <w:szCs w:val="44"/>
        </w:rPr>
      </w:pPr>
    </w:p>
    <w:p w:rsidR="004901EF" w:rsidRDefault="004901EF" w:rsidP="004901EF">
      <w:pPr>
        <w:jc w:val="center"/>
        <w:outlineLvl w:val="0"/>
        <w:rPr>
          <w:b/>
          <w:sz w:val="44"/>
          <w:szCs w:val="44"/>
        </w:rPr>
      </w:pPr>
    </w:p>
    <w:p w:rsidR="004901EF" w:rsidRDefault="004B22A1" w:rsidP="004B22A1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</w:t>
      </w:r>
      <w:r w:rsidR="004901EF" w:rsidRPr="00A834E2">
        <w:rPr>
          <w:b/>
          <w:sz w:val="44"/>
          <w:szCs w:val="44"/>
        </w:rPr>
        <w:t xml:space="preserve">Záverečný účet Obce </w:t>
      </w:r>
    </w:p>
    <w:p w:rsidR="004901EF" w:rsidRDefault="004901EF" w:rsidP="004901EF">
      <w:pPr>
        <w:jc w:val="center"/>
        <w:outlineLvl w:val="0"/>
        <w:rPr>
          <w:b/>
          <w:sz w:val="44"/>
          <w:szCs w:val="44"/>
        </w:rPr>
      </w:pPr>
    </w:p>
    <w:p w:rsidR="004901EF" w:rsidRDefault="004901EF" w:rsidP="004901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KOMOČA</w:t>
      </w:r>
    </w:p>
    <w:p w:rsidR="004901EF" w:rsidRDefault="004901EF" w:rsidP="004901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4901EF" w:rsidRDefault="004901EF" w:rsidP="004901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 rozpočtové hospodárenie</w:t>
      </w:r>
    </w:p>
    <w:p w:rsidR="004901EF" w:rsidRDefault="004901EF" w:rsidP="004901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p w:rsidR="004901EF" w:rsidRDefault="004901EF" w:rsidP="004901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  <w:r w:rsidRPr="00A834E2">
        <w:rPr>
          <w:b/>
          <w:sz w:val="44"/>
          <w:szCs w:val="44"/>
        </w:rPr>
        <w:t xml:space="preserve">za rok </w:t>
      </w:r>
      <w:r>
        <w:rPr>
          <w:b/>
          <w:sz w:val="44"/>
          <w:szCs w:val="44"/>
        </w:rPr>
        <w:t>2014</w:t>
      </w:r>
    </w:p>
    <w:p w:rsidR="004901EF" w:rsidRPr="00A834E2" w:rsidRDefault="004901EF" w:rsidP="004901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4901EF" w:rsidRPr="00A834E2" w:rsidRDefault="004901EF" w:rsidP="004901EF">
      <w:pPr>
        <w:jc w:val="center"/>
        <w:rPr>
          <w:b/>
          <w:sz w:val="44"/>
          <w:szCs w:val="44"/>
        </w:rPr>
      </w:pPr>
    </w:p>
    <w:p w:rsidR="004901EF" w:rsidRPr="002646CD" w:rsidRDefault="004901EF" w:rsidP="004901EF">
      <w:pPr>
        <w:rPr>
          <w:b/>
          <w:sz w:val="28"/>
          <w:szCs w:val="28"/>
        </w:rPr>
      </w:pPr>
    </w:p>
    <w:p w:rsidR="004901EF" w:rsidRPr="002646CD" w:rsidRDefault="004901EF" w:rsidP="004901EF">
      <w:pPr>
        <w:rPr>
          <w:b/>
          <w:sz w:val="28"/>
          <w:szCs w:val="28"/>
        </w:rPr>
      </w:pPr>
    </w:p>
    <w:p w:rsidR="004901EF" w:rsidRPr="002646CD" w:rsidRDefault="004901EF" w:rsidP="004901EF">
      <w:pPr>
        <w:rPr>
          <w:b/>
          <w:sz w:val="28"/>
          <w:szCs w:val="28"/>
        </w:rPr>
      </w:pPr>
    </w:p>
    <w:p w:rsidR="004901EF" w:rsidRPr="002646CD" w:rsidRDefault="004901EF" w:rsidP="004901EF">
      <w:pPr>
        <w:rPr>
          <w:b/>
          <w:sz w:val="28"/>
          <w:szCs w:val="28"/>
        </w:rPr>
      </w:pPr>
    </w:p>
    <w:p w:rsidR="004901EF" w:rsidRPr="002646CD" w:rsidRDefault="004901EF" w:rsidP="004901EF">
      <w:pPr>
        <w:rPr>
          <w:b/>
          <w:sz w:val="28"/>
          <w:szCs w:val="28"/>
        </w:rPr>
      </w:pPr>
    </w:p>
    <w:p w:rsidR="004901EF" w:rsidRDefault="004901EF" w:rsidP="004901EF"/>
    <w:p w:rsidR="004901EF" w:rsidRDefault="004901EF" w:rsidP="004901EF"/>
    <w:p w:rsidR="004901EF" w:rsidRDefault="004901EF" w:rsidP="004901EF">
      <w:r>
        <w:t>Spracovala:   Ildikó Soókyová</w:t>
      </w:r>
    </w:p>
    <w:p w:rsidR="004901EF" w:rsidRDefault="004901EF" w:rsidP="004901EF"/>
    <w:p w:rsidR="004901EF" w:rsidRDefault="004901EF" w:rsidP="004901EF">
      <w:r>
        <w:t>V Komoči   dňa  14.05.2015</w:t>
      </w:r>
    </w:p>
    <w:p w:rsidR="004901EF" w:rsidRDefault="004901EF" w:rsidP="004901EF"/>
    <w:p w:rsidR="004901EF" w:rsidRDefault="004901EF" w:rsidP="004901EF">
      <w:r>
        <w:t>Návrh záverečného účtu vyvesený na úradnej tabuli dňa 15.05.2015</w:t>
      </w:r>
    </w:p>
    <w:p w:rsidR="004901EF" w:rsidRDefault="004901EF" w:rsidP="004901EF">
      <w:r>
        <w:t>Návrh záverečného účtu  zvesený z úradnej tabule dňa 31.05.2015</w:t>
      </w:r>
    </w:p>
    <w:p w:rsidR="004901EF" w:rsidRDefault="004901EF" w:rsidP="004901EF"/>
    <w:p w:rsidR="004901EF" w:rsidRDefault="004901EF" w:rsidP="004901EF">
      <w:r>
        <w:t>Záverečný účet schválený OZ dňa 03.06.2015, uznesením č. 22/03062015</w:t>
      </w:r>
    </w:p>
    <w:p w:rsidR="004901EF" w:rsidRPr="001F3E9A" w:rsidRDefault="004901EF" w:rsidP="004901EF"/>
    <w:p w:rsidR="004901EF" w:rsidRDefault="004901EF" w:rsidP="004901EF">
      <w:pPr>
        <w:rPr>
          <w:b/>
          <w:sz w:val="28"/>
          <w:szCs w:val="28"/>
        </w:rPr>
      </w:pPr>
    </w:p>
    <w:p w:rsidR="004B22A1" w:rsidRDefault="004B22A1" w:rsidP="004901EF">
      <w:pPr>
        <w:rPr>
          <w:b/>
          <w:sz w:val="28"/>
          <w:szCs w:val="28"/>
        </w:rPr>
      </w:pPr>
    </w:p>
    <w:p w:rsidR="004901EF" w:rsidRDefault="004901EF" w:rsidP="004901EF">
      <w:pPr>
        <w:jc w:val="center"/>
        <w:rPr>
          <w:b/>
          <w:sz w:val="32"/>
          <w:szCs w:val="32"/>
        </w:rPr>
      </w:pPr>
      <w:r w:rsidRPr="00DA5844">
        <w:rPr>
          <w:b/>
          <w:sz w:val="32"/>
          <w:szCs w:val="32"/>
        </w:rPr>
        <w:lastRenderedPageBreak/>
        <w:t xml:space="preserve">Záverečný účet obce </w:t>
      </w:r>
    </w:p>
    <w:p w:rsidR="004901EF" w:rsidRPr="00DA5844" w:rsidRDefault="004901EF" w:rsidP="004901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 rozpočtové hospodárenie </w:t>
      </w:r>
      <w:r w:rsidRPr="00DA5844">
        <w:rPr>
          <w:b/>
          <w:sz w:val="32"/>
          <w:szCs w:val="32"/>
        </w:rPr>
        <w:t xml:space="preserve">za rok </w:t>
      </w:r>
      <w:r>
        <w:rPr>
          <w:b/>
          <w:sz w:val="32"/>
          <w:szCs w:val="32"/>
        </w:rPr>
        <w:t>2014</w:t>
      </w:r>
    </w:p>
    <w:p w:rsidR="004901EF" w:rsidRPr="00DA5844" w:rsidRDefault="004901EF" w:rsidP="004901EF"/>
    <w:p w:rsidR="004901EF" w:rsidRDefault="004901EF" w:rsidP="004901EF">
      <w:pPr>
        <w:rPr>
          <w:b/>
        </w:rPr>
      </w:pPr>
    </w:p>
    <w:p w:rsidR="004901EF" w:rsidRDefault="004901EF" w:rsidP="004901EF">
      <w:pPr>
        <w:rPr>
          <w:b/>
        </w:rPr>
      </w:pPr>
    </w:p>
    <w:p w:rsidR="004901EF" w:rsidRDefault="004901EF" w:rsidP="004901EF">
      <w:pPr>
        <w:rPr>
          <w:b/>
        </w:rPr>
      </w:pPr>
    </w:p>
    <w:p w:rsidR="004901EF" w:rsidRPr="00DA5844" w:rsidRDefault="004901EF" w:rsidP="004901EF">
      <w:pPr>
        <w:rPr>
          <w:b/>
        </w:rPr>
      </w:pPr>
      <w:r w:rsidRPr="00DA5844">
        <w:rPr>
          <w:b/>
        </w:rPr>
        <w:t xml:space="preserve">OBSAH : </w:t>
      </w:r>
    </w:p>
    <w:p w:rsidR="004901EF" w:rsidRPr="00DA5844" w:rsidRDefault="004901EF" w:rsidP="004901EF">
      <w:pPr>
        <w:rPr>
          <w:b/>
        </w:rPr>
      </w:pPr>
    </w:p>
    <w:p w:rsidR="004901EF" w:rsidRPr="00DA5844" w:rsidRDefault="004901EF" w:rsidP="003762C3">
      <w:pPr>
        <w:numPr>
          <w:ilvl w:val="0"/>
          <w:numId w:val="8"/>
        </w:numPr>
        <w:tabs>
          <w:tab w:val="num" w:pos="426"/>
        </w:tabs>
        <w:ind w:left="426" w:hanging="426"/>
      </w:pPr>
      <w:r w:rsidRPr="00DA5844">
        <w:t xml:space="preserve">Rozpočet obce na rok </w:t>
      </w:r>
      <w:r>
        <w:t>2014</w:t>
      </w:r>
    </w:p>
    <w:p w:rsidR="004901EF" w:rsidRPr="00DA5844" w:rsidRDefault="004901EF" w:rsidP="004901EF">
      <w:pPr>
        <w:ind w:left="540"/>
      </w:pPr>
    </w:p>
    <w:p w:rsidR="004901EF" w:rsidRPr="00DA5844" w:rsidRDefault="004901EF" w:rsidP="003762C3">
      <w:pPr>
        <w:numPr>
          <w:ilvl w:val="0"/>
          <w:numId w:val="8"/>
        </w:numPr>
        <w:tabs>
          <w:tab w:val="num" w:pos="426"/>
        </w:tabs>
        <w:ind w:left="426" w:hanging="426"/>
      </w:pPr>
      <w:r w:rsidRPr="00DA5844">
        <w:t xml:space="preserve">Rozbor plnenia príjmov za rok </w:t>
      </w:r>
      <w:r>
        <w:t>2014</w:t>
      </w:r>
    </w:p>
    <w:p w:rsidR="004901EF" w:rsidRPr="00DA5844" w:rsidRDefault="004901EF" w:rsidP="004901EF"/>
    <w:p w:rsidR="004901EF" w:rsidRPr="00DA5844" w:rsidRDefault="004901EF" w:rsidP="003762C3">
      <w:pPr>
        <w:numPr>
          <w:ilvl w:val="0"/>
          <w:numId w:val="8"/>
        </w:numPr>
        <w:tabs>
          <w:tab w:val="num" w:pos="426"/>
        </w:tabs>
        <w:ind w:left="426" w:hanging="426"/>
      </w:pPr>
      <w:r w:rsidRPr="00DA5844">
        <w:t xml:space="preserve">Rozbor čerpania výdavkov za rok </w:t>
      </w:r>
      <w:r>
        <w:t>2014</w:t>
      </w:r>
    </w:p>
    <w:p w:rsidR="004901EF" w:rsidRPr="00DA5844" w:rsidRDefault="004901EF" w:rsidP="004901EF"/>
    <w:p w:rsidR="004901EF" w:rsidRPr="00DA5844" w:rsidRDefault="004901EF" w:rsidP="003762C3">
      <w:pPr>
        <w:numPr>
          <w:ilvl w:val="0"/>
          <w:numId w:val="8"/>
        </w:numPr>
        <w:tabs>
          <w:tab w:val="num" w:pos="426"/>
        </w:tabs>
        <w:ind w:left="426" w:hanging="426"/>
      </w:pPr>
      <w:r>
        <w:t xml:space="preserve">Prebytok  rozpočtového </w:t>
      </w:r>
      <w:r w:rsidRPr="00DA5844">
        <w:t xml:space="preserve">hospodárenia za rok </w:t>
      </w:r>
      <w:r>
        <w:t>2014</w:t>
      </w:r>
    </w:p>
    <w:p w:rsidR="004901EF" w:rsidRPr="00DA5844" w:rsidRDefault="004901EF" w:rsidP="004901EF"/>
    <w:p w:rsidR="004901EF" w:rsidRDefault="004901EF" w:rsidP="003762C3">
      <w:pPr>
        <w:numPr>
          <w:ilvl w:val="0"/>
          <w:numId w:val="8"/>
        </w:numPr>
        <w:tabs>
          <w:tab w:val="num" w:pos="426"/>
        </w:tabs>
        <w:ind w:left="426" w:hanging="426"/>
      </w:pPr>
      <w:r w:rsidRPr="00DA5844">
        <w:t xml:space="preserve">Tvorba a použitie prostriedkov </w:t>
      </w:r>
      <w:r>
        <w:t xml:space="preserve">peňažných fondov </w:t>
      </w:r>
    </w:p>
    <w:p w:rsidR="004901EF" w:rsidRPr="00DA5844" w:rsidRDefault="004901EF" w:rsidP="004901EF"/>
    <w:p w:rsidR="004901EF" w:rsidRPr="00DA5844" w:rsidRDefault="004901EF" w:rsidP="003762C3">
      <w:pPr>
        <w:numPr>
          <w:ilvl w:val="0"/>
          <w:numId w:val="8"/>
        </w:numPr>
        <w:tabs>
          <w:tab w:val="num" w:pos="426"/>
        </w:tabs>
        <w:ind w:left="426" w:hanging="426"/>
      </w:pPr>
      <w:r w:rsidRPr="00DA5844">
        <w:t>Bilancia aktív a pasív k 31.12.</w:t>
      </w:r>
      <w:r>
        <w:t>2014</w:t>
      </w:r>
    </w:p>
    <w:p w:rsidR="004901EF" w:rsidRPr="00DA5844" w:rsidRDefault="004901EF" w:rsidP="004901EF"/>
    <w:p w:rsidR="004901EF" w:rsidRPr="00DA5844" w:rsidRDefault="004901EF" w:rsidP="003762C3">
      <w:pPr>
        <w:numPr>
          <w:ilvl w:val="0"/>
          <w:numId w:val="8"/>
        </w:numPr>
        <w:tabs>
          <w:tab w:val="num" w:pos="426"/>
        </w:tabs>
        <w:ind w:left="426" w:hanging="426"/>
      </w:pPr>
      <w:r w:rsidRPr="00DA5844">
        <w:t>Prehľad o stave a vývoji dlhu k 31.12.</w:t>
      </w:r>
      <w:r>
        <w:t>2014</w:t>
      </w:r>
    </w:p>
    <w:p w:rsidR="004901EF" w:rsidRPr="00CC1900" w:rsidRDefault="004901EF" w:rsidP="004901EF"/>
    <w:p w:rsidR="004901EF" w:rsidRPr="00CC1900" w:rsidRDefault="004901EF" w:rsidP="003762C3">
      <w:pPr>
        <w:numPr>
          <w:ilvl w:val="0"/>
          <w:numId w:val="8"/>
        </w:numPr>
        <w:tabs>
          <w:tab w:val="num" w:pos="426"/>
        </w:tabs>
        <w:ind w:left="426" w:hanging="426"/>
      </w:pPr>
      <w:r w:rsidRPr="00CC1900">
        <w:t>Prehľad o poskytnutýc</w:t>
      </w:r>
      <w:r>
        <w:t>h dotáciá</w:t>
      </w:r>
      <w:r w:rsidRPr="00CC1900">
        <w:t xml:space="preserve">ch právnickým osobám a fyzickým osobám </w:t>
      </w:r>
    </w:p>
    <w:p w:rsidR="004901EF" w:rsidRPr="00CC1900" w:rsidRDefault="004901EF" w:rsidP="004901EF"/>
    <w:p w:rsidR="004901EF" w:rsidRPr="00DA5844" w:rsidRDefault="004901EF" w:rsidP="003762C3">
      <w:pPr>
        <w:numPr>
          <w:ilvl w:val="0"/>
          <w:numId w:val="8"/>
        </w:numPr>
        <w:tabs>
          <w:tab w:val="num" w:pos="426"/>
        </w:tabs>
        <w:ind w:left="426" w:hanging="426"/>
      </w:pPr>
      <w:r w:rsidRPr="00DA5844">
        <w:t xml:space="preserve">Podnikateľská činnosť </w:t>
      </w:r>
    </w:p>
    <w:p w:rsidR="004901EF" w:rsidRPr="00DA5844" w:rsidRDefault="004901EF" w:rsidP="004901EF"/>
    <w:p w:rsidR="004901EF" w:rsidRPr="00981D0C" w:rsidRDefault="004901EF" w:rsidP="003762C3">
      <w:pPr>
        <w:numPr>
          <w:ilvl w:val="0"/>
          <w:numId w:val="8"/>
        </w:numPr>
        <w:tabs>
          <w:tab w:val="num" w:pos="426"/>
        </w:tabs>
        <w:ind w:left="426" w:hanging="426"/>
      </w:pPr>
      <w:r w:rsidRPr="00DA5844">
        <w:t>Finančné usporiadanie finančných vzťahov voči:</w:t>
      </w:r>
    </w:p>
    <w:p w:rsidR="004901EF" w:rsidRPr="00981D0C" w:rsidRDefault="004901EF" w:rsidP="003762C3">
      <w:pPr>
        <w:numPr>
          <w:ilvl w:val="1"/>
          <w:numId w:val="8"/>
        </w:numPr>
        <w:tabs>
          <w:tab w:val="clear" w:pos="1440"/>
          <w:tab w:val="num" w:pos="709"/>
        </w:tabs>
        <w:ind w:left="709" w:hanging="283"/>
      </w:pPr>
      <w:r w:rsidRPr="00981D0C">
        <w:t>štátnemu rozpočtu</w:t>
      </w:r>
    </w:p>
    <w:p w:rsidR="004901EF" w:rsidRDefault="004901EF" w:rsidP="003762C3">
      <w:pPr>
        <w:numPr>
          <w:ilvl w:val="1"/>
          <w:numId w:val="8"/>
        </w:numPr>
        <w:tabs>
          <w:tab w:val="clear" w:pos="1440"/>
          <w:tab w:val="num" w:pos="709"/>
        </w:tabs>
        <w:ind w:left="709" w:hanging="283"/>
      </w:pPr>
      <w:r w:rsidRPr="00981D0C">
        <w:t>štátnym fondom</w:t>
      </w:r>
    </w:p>
    <w:p w:rsidR="004901EF" w:rsidRPr="00981D0C" w:rsidRDefault="004901EF" w:rsidP="004901EF">
      <w:pPr>
        <w:tabs>
          <w:tab w:val="num" w:pos="4046"/>
        </w:tabs>
        <w:ind w:left="709"/>
      </w:pPr>
    </w:p>
    <w:p w:rsidR="004901EF" w:rsidRDefault="004901EF" w:rsidP="004901EF">
      <w:pPr>
        <w:ind w:left="709"/>
      </w:pPr>
    </w:p>
    <w:p w:rsidR="004901EF" w:rsidRPr="00DA5844" w:rsidRDefault="004901EF" w:rsidP="004901EF">
      <w:pPr>
        <w:ind w:left="709"/>
      </w:pPr>
    </w:p>
    <w:p w:rsidR="004901EF" w:rsidRPr="00DA5844" w:rsidRDefault="004901EF" w:rsidP="004901EF"/>
    <w:p w:rsidR="004901EF" w:rsidRPr="00DA5844" w:rsidRDefault="004901EF" w:rsidP="004901EF">
      <w:pPr>
        <w:jc w:val="center"/>
        <w:rPr>
          <w:b/>
          <w:sz w:val="32"/>
          <w:szCs w:val="32"/>
        </w:rPr>
      </w:pPr>
    </w:p>
    <w:p w:rsidR="004901EF" w:rsidRPr="00DA5844" w:rsidRDefault="004901EF" w:rsidP="004901EF">
      <w:pPr>
        <w:jc w:val="center"/>
        <w:rPr>
          <w:b/>
          <w:sz w:val="32"/>
          <w:szCs w:val="32"/>
        </w:rPr>
      </w:pPr>
    </w:p>
    <w:p w:rsidR="004901EF" w:rsidRDefault="004901EF" w:rsidP="004901EF">
      <w:pPr>
        <w:jc w:val="center"/>
        <w:rPr>
          <w:b/>
          <w:sz w:val="32"/>
          <w:szCs w:val="32"/>
        </w:rPr>
      </w:pPr>
    </w:p>
    <w:p w:rsidR="004901EF" w:rsidRDefault="004901EF" w:rsidP="004901EF">
      <w:pPr>
        <w:jc w:val="center"/>
        <w:rPr>
          <w:b/>
          <w:sz w:val="32"/>
          <w:szCs w:val="32"/>
        </w:rPr>
      </w:pPr>
    </w:p>
    <w:p w:rsidR="004901EF" w:rsidRDefault="004901EF" w:rsidP="004901EF">
      <w:pPr>
        <w:jc w:val="center"/>
        <w:rPr>
          <w:b/>
          <w:sz w:val="32"/>
          <w:szCs w:val="32"/>
        </w:rPr>
      </w:pPr>
    </w:p>
    <w:p w:rsidR="004901EF" w:rsidRDefault="004901EF" w:rsidP="004901EF">
      <w:pPr>
        <w:jc w:val="center"/>
        <w:rPr>
          <w:b/>
          <w:sz w:val="32"/>
          <w:szCs w:val="32"/>
        </w:rPr>
      </w:pPr>
    </w:p>
    <w:p w:rsidR="004901EF" w:rsidRDefault="004901EF" w:rsidP="004901EF">
      <w:pPr>
        <w:jc w:val="center"/>
        <w:rPr>
          <w:b/>
          <w:sz w:val="32"/>
          <w:szCs w:val="32"/>
        </w:rPr>
      </w:pPr>
    </w:p>
    <w:p w:rsidR="004901EF" w:rsidRDefault="004901EF" w:rsidP="004901EF">
      <w:pPr>
        <w:jc w:val="center"/>
        <w:rPr>
          <w:b/>
          <w:sz w:val="32"/>
          <w:szCs w:val="32"/>
        </w:rPr>
      </w:pPr>
    </w:p>
    <w:p w:rsidR="004901EF" w:rsidRDefault="004901EF" w:rsidP="004901EF">
      <w:pPr>
        <w:jc w:val="center"/>
        <w:rPr>
          <w:b/>
          <w:sz w:val="32"/>
          <w:szCs w:val="32"/>
        </w:rPr>
      </w:pPr>
    </w:p>
    <w:p w:rsidR="004901EF" w:rsidRDefault="004901EF" w:rsidP="004901EF">
      <w:pPr>
        <w:jc w:val="center"/>
        <w:rPr>
          <w:b/>
          <w:sz w:val="32"/>
          <w:szCs w:val="32"/>
        </w:rPr>
      </w:pPr>
    </w:p>
    <w:p w:rsidR="004901EF" w:rsidRDefault="004901EF" w:rsidP="004901EF">
      <w:pPr>
        <w:jc w:val="center"/>
        <w:rPr>
          <w:b/>
          <w:sz w:val="32"/>
          <w:szCs w:val="32"/>
        </w:rPr>
      </w:pPr>
    </w:p>
    <w:p w:rsidR="004901EF" w:rsidRDefault="004901EF" w:rsidP="004901EF">
      <w:pPr>
        <w:jc w:val="center"/>
        <w:rPr>
          <w:b/>
          <w:sz w:val="32"/>
          <w:szCs w:val="32"/>
        </w:rPr>
      </w:pPr>
    </w:p>
    <w:p w:rsidR="004901EF" w:rsidRPr="00357C26" w:rsidRDefault="004901EF" w:rsidP="004901EF">
      <w:pPr>
        <w:jc w:val="center"/>
        <w:rPr>
          <w:b/>
          <w:sz w:val="28"/>
          <w:szCs w:val="28"/>
        </w:rPr>
      </w:pPr>
      <w:r w:rsidRPr="00357C26">
        <w:rPr>
          <w:b/>
          <w:sz w:val="28"/>
          <w:szCs w:val="28"/>
        </w:rPr>
        <w:lastRenderedPageBreak/>
        <w:t xml:space="preserve">Záverečný účet obce </w:t>
      </w:r>
    </w:p>
    <w:p w:rsidR="004901EF" w:rsidRPr="00357C26" w:rsidRDefault="004901EF" w:rsidP="004901EF">
      <w:pPr>
        <w:jc w:val="center"/>
        <w:rPr>
          <w:b/>
          <w:sz w:val="28"/>
          <w:szCs w:val="28"/>
        </w:rPr>
      </w:pPr>
      <w:r w:rsidRPr="00357C26">
        <w:rPr>
          <w:b/>
          <w:sz w:val="28"/>
          <w:szCs w:val="28"/>
        </w:rPr>
        <w:t>a rozpočtové hospodárenie za rok 2014</w:t>
      </w:r>
    </w:p>
    <w:p w:rsidR="004901EF" w:rsidRPr="00357C26" w:rsidRDefault="004901EF" w:rsidP="004901EF">
      <w:pPr>
        <w:jc w:val="both"/>
        <w:rPr>
          <w:b/>
          <w:sz w:val="28"/>
          <w:szCs w:val="28"/>
          <w:u w:val="single"/>
        </w:rPr>
      </w:pPr>
    </w:p>
    <w:p w:rsidR="004901EF" w:rsidRDefault="004901EF" w:rsidP="004901EF">
      <w:pPr>
        <w:jc w:val="both"/>
        <w:rPr>
          <w:b/>
          <w:sz w:val="22"/>
          <w:szCs w:val="22"/>
          <w:u w:val="single"/>
        </w:rPr>
      </w:pPr>
    </w:p>
    <w:p w:rsidR="004901EF" w:rsidRDefault="004901EF" w:rsidP="004901EF">
      <w:pPr>
        <w:jc w:val="both"/>
        <w:rPr>
          <w:b/>
          <w:sz w:val="22"/>
          <w:szCs w:val="22"/>
          <w:u w:val="single"/>
        </w:rPr>
      </w:pPr>
    </w:p>
    <w:p w:rsidR="004901EF" w:rsidRPr="00A46BCC" w:rsidRDefault="004901EF" w:rsidP="004901EF">
      <w:pPr>
        <w:jc w:val="both"/>
        <w:rPr>
          <w:b/>
          <w:sz w:val="22"/>
          <w:szCs w:val="22"/>
          <w:u w:val="single"/>
        </w:rPr>
      </w:pPr>
    </w:p>
    <w:p w:rsidR="004901EF" w:rsidRPr="00466814" w:rsidRDefault="004901EF" w:rsidP="004901EF">
      <w:pPr>
        <w:jc w:val="both"/>
        <w:rPr>
          <w:b/>
          <w:color w:val="0000FF"/>
        </w:rPr>
      </w:pPr>
      <w:r w:rsidRPr="00466814">
        <w:rPr>
          <w:b/>
          <w:color w:val="0000FF"/>
        </w:rPr>
        <w:t xml:space="preserve">1. Rozpočet obce na rok 2014 </w:t>
      </w:r>
    </w:p>
    <w:p w:rsidR="004901EF" w:rsidRPr="00466814" w:rsidRDefault="004901EF" w:rsidP="004901EF">
      <w:pPr>
        <w:jc w:val="both"/>
        <w:rPr>
          <w:b/>
        </w:rPr>
      </w:pPr>
    </w:p>
    <w:p w:rsidR="004901EF" w:rsidRPr="00466814" w:rsidRDefault="004901EF" w:rsidP="004901EF">
      <w:pPr>
        <w:jc w:val="both"/>
      </w:pPr>
      <w:r w:rsidRPr="00466814">
        <w:t>Základným   nástrojom  finančného  hospodárenia  obce  bol   rozpočet   obce   na  rok   2014.</w:t>
      </w:r>
    </w:p>
    <w:p w:rsidR="004901EF" w:rsidRPr="00466814" w:rsidRDefault="004901EF" w:rsidP="004901EF">
      <w:pPr>
        <w:jc w:val="both"/>
      </w:pPr>
      <w:r w:rsidRPr="00466814">
        <w:t>Obec zostavila rozpočet podľa ustanovenia § 10 odsek 7) zákona č.583/2004 Z.z. o rozpočtových pravidlách územnej samosprávy a o zmene a doplnení niektorých zákonov v znení neskorších predpisov. Rozpočet obce Komoča na rok 2014 bol zostavený ako vyrovnaný. Bežný rozpočet bol zostavený ako prebytkový  a  kapitálový   rozpočet ako  vyrovnaný.</w:t>
      </w:r>
    </w:p>
    <w:p w:rsidR="004901EF" w:rsidRPr="00466814" w:rsidRDefault="004901EF" w:rsidP="004901EF">
      <w:pPr>
        <w:jc w:val="both"/>
      </w:pPr>
    </w:p>
    <w:p w:rsidR="004901EF" w:rsidRPr="00466814" w:rsidRDefault="004901EF" w:rsidP="004901EF">
      <w:pPr>
        <w:jc w:val="both"/>
      </w:pPr>
      <w:r w:rsidRPr="00466814">
        <w:t xml:space="preserve">Hospodárenie obce sa riadilo podľa schváleného rozpočtu na rok 2014. </w:t>
      </w:r>
    </w:p>
    <w:p w:rsidR="004901EF" w:rsidRPr="00466814" w:rsidRDefault="004901EF" w:rsidP="004901EF">
      <w:pPr>
        <w:jc w:val="both"/>
      </w:pPr>
      <w:r w:rsidRPr="00466814">
        <w:t>Rozpočet obce bol schválený obecným zastupiteľstvom dňa 12.12.2013 uznesením č. 30/12122013.</w:t>
      </w:r>
    </w:p>
    <w:p w:rsidR="004901EF" w:rsidRPr="00466814" w:rsidRDefault="004901EF" w:rsidP="004901EF">
      <w:pPr>
        <w:jc w:val="both"/>
      </w:pPr>
      <w:r w:rsidRPr="00466814">
        <w:t xml:space="preserve">Rozpočet bol zmenený </w:t>
      </w:r>
      <w:r>
        <w:t>štyrikrát</w:t>
      </w:r>
      <w:r w:rsidRPr="00466814">
        <w:t>:</w:t>
      </w:r>
    </w:p>
    <w:p w:rsidR="004901EF" w:rsidRPr="00466814" w:rsidRDefault="004901EF" w:rsidP="003762C3">
      <w:pPr>
        <w:numPr>
          <w:ilvl w:val="0"/>
          <w:numId w:val="1"/>
        </w:numPr>
        <w:tabs>
          <w:tab w:val="clear" w:pos="900"/>
          <w:tab w:val="num" w:pos="720"/>
        </w:tabs>
        <w:ind w:left="720"/>
        <w:jc w:val="both"/>
      </w:pPr>
      <w:r w:rsidRPr="00466814">
        <w:rPr>
          <w:i/>
        </w:rPr>
        <w:t>prvá zmena:</w:t>
      </w:r>
      <w:r w:rsidRPr="00466814">
        <w:t xml:space="preserve"> rozpočtové  opatrenie č. 1 dňa 30.06.2014 </w:t>
      </w:r>
    </w:p>
    <w:p w:rsidR="004901EF" w:rsidRPr="00466814" w:rsidRDefault="004901EF" w:rsidP="004901EF">
      <w:pPr>
        <w:ind w:left="720"/>
        <w:jc w:val="both"/>
      </w:pPr>
      <w:r w:rsidRPr="00466814">
        <w:t>obecné zastupiteľstvo  bralo na vedomie  uznesením č. 14/17092014</w:t>
      </w:r>
    </w:p>
    <w:p w:rsidR="004901EF" w:rsidRPr="00466814" w:rsidRDefault="004901EF" w:rsidP="003762C3">
      <w:pPr>
        <w:numPr>
          <w:ilvl w:val="0"/>
          <w:numId w:val="1"/>
        </w:numPr>
        <w:tabs>
          <w:tab w:val="clear" w:pos="900"/>
          <w:tab w:val="num" w:pos="720"/>
        </w:tabs>
        <w:ind w:left="720"/>
        <w:jc w:val="both"/>
      </w:pPr>
      <w:r w:rsidRPr="00466814">
        <w:rPr>
          <w:i/>
        </w:rPr>
        <w:t>druhá zmena:</w:t>
      </w:r>
      <w:r w:rsidRPr="00466814">
        <w:t xml:space="preserve"> úprava rozpočtu  č. 2 schválená dňa 17.09.2014 uznesením č. 15/17092014</w:t>
      </w:r>
    </w:p>
    <w:p w:rsidR="004901EF" w:rsidRPr="00466814" w:rsidRDefault="004901EF" w:rsidP="003762C3">
      <w:pPr>
        <w:numPr>
          <w:ilvl w:val="0"/>
          <w:numId w:val="1"/>
        </w:numPr>
        <w:tabs>
          <w:tab w:val="clear" w:pos="900"/>
          <w:tab w:val="num" w:pos="720"/>
        </w:tabs>
        <w:ind w:left="720"/>
        <w:jc w:val="both"/>
      </w:pPr>
      <w:r w:rsidRPr="00466814">
        <w:rPr>
          <w:i/>
        </w:rPr>
        <w:t>tretia zmena:</w:t>
      </w:r>
      <w:r w:rsidRPr="00466814">
        <w:t xml:space="preserve"> rozpočtové  opatrenie č. 3 dňa 30.09.2014 </w:t>
      </w:r>
    </w:p>
    <w:p w:rsidR="004901EF" w:rsidRPr="00466814" w:rsidRDefault="004901EF" w:rsidP="004901EF">
      <w:pPr>
        <w:ind w:left="720"/>
        <w:jc w:val="both"/>
      </w:pPr>
      <w:r w:rsidRPr="00466814">
        <w:t>obecné zastupiteľstvo  bralo na vedomie  uznesením č. 7/15122014</w:t>
      </w:r>
    </w:p>
    <w:p w:rsidR="004901EF" w:rsidRPr="00466814" w:rsidRDefault="004901EF" w:rsidP="003762C3">
      <w:pPr>
        <w:numPr>
          <w:ilvl w:val="0"/>
          <w:numId w:val="1"/>
        </w:numPr>
        <w:tabs>
          <w:tab w:val="clear" w:pos="900"/>
          <w:tab w:val="num" w:pos="720"/>
        </w:tabs>
        <w:ind w:left="720"/>
        <w:jc w:val="both"/>
      </w:pPr>
      <w:r w:rsidRPr="00466814">
        <w:rPr>
          <w:i/>
        </w:rPr>
        <w:t>štvrtá zmena:</w:t>
      </w:r>
      <w:r w:rsidRPr="00466814">
        <w:t xml:space="preserve"> úprava rozpočtu č. 4 schválená dňa 15.12.2014 uznesením č. 8/15122014</w:t>
      </w:r>
    </w:p>
    <w:p w:rsidR="004901EF" w:rsidRPr="00466814" w:rsidRDefault="004901EF" w:rsidP="004901EF">
      <w:pPr>
        <w:jc w:val="both"/>
      </w:pPr>
    </w:p>
    <w:p w:rsidR="004901EF" w:rsidRPr="00466814" w:rsidRDefault="004901EF" w:rsidP="004901EF">
      <w:pPr>
        <w:jc w:val="both"/>
      </w:pPr>
    </w:p>
    <w:p w:rsidR="004901EF" w:rsidRPr="00466814" w:rsidRDefault="004901EF" w:rsidP="004901EF">
      <w:pPr>
        <w:jc w:val="both"/>
      </w:pPr>
    </w:p>
    <w:p w:rsidR="004901EF" w:rsidRPr="00466814" w:rsidRDefault="004901EF" w:rsidP="004901EF">
      <w:pPr>
        <w:jc w:val="center"/>
        <w:rPr>
          <w:b/>
        </w:rPr>
      </w:pPr>
      <w:r w:rsidRPr="00466814">
        <w:rPr>
          <w:b/>
        </w:rPr>
        <w:t xml:space="preserve">Rozpočet obce k 31.12.2014 </w:t>
      </w:r>
    </w:p>
    <w:p w:rsidR="004901EF" w:rsidRPr="00466814" w:rsidRDefault="004901EF" w:rsidP="004901EF">
      <w:pPr>
        <w:jc w:val="both"/>
      </w:pPr>
    </w:p>
    <w:p w:rsidR="004901EF" w:rsidRPr="00A46BCC" w:rsidRDefault="004901EF" w:rsidP="004901EF">
      <w:pPr>
        <w:jc w:val="both"/>
        <w:rPr>
          <w:sz w:val="22"/>
          <w:szCs w:val="22"/>
        </w:rPr>
      </w:pPr>
    </w:p>
    <w:p w:rsidR="004901EF" w:rsidRPr="00A46BCC" w:rsidRDefault="004901EF" w:rsidP="004901EF">
      <w:pPr>
        <w:outlineLvl w:val="0"/>
        <w:rPr>
          <w:b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1842"/>
      </w:tblGrid>
      <w:tr w:rsidR="004901EF" w:rsidRPr="00A46BCC" w:rsidTr="004901EF">
        <w:tc>
          <w:tcPr>
            <w:tcW w:w="3893" w:type="dxa"/>
            <w:shd w:val="clear" w:color="auto" w:fill="D9D9D9"/>
          </w:tcPr>
          <w:p w:rsidR="004901EF" w:rsidRPr="00A46BCC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4901EF" w:rsidRPr="00A46BCC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 xml:space="preserve">Schválený </w:t>
            </w:r>
          </w:p>
          <w:p w:rsidR="004901EF" w:rsidRPr="00A46BCC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4901EF" w:rsidRPr="00A46BCC" w:rsidRDefault="004901EF" w:rsidP="004901EF">
            <w:pPr>
              <w:tabs>
                <w:tab w:val="right" w:pos="8820"/>
              </w:tabs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 xml:space="preserve">Schválený rozpočet </w:t>
            </w:r>
          </w:p>
          <w:p w:rsidR="004901EF" w:rsidRPr="00A46BCC" w:rsidRDefault="004901EF" w:rsidP="004901EF">
            <w:pPr>
              <w:tabs>
                <w:tab w:val="right" w:pos="8820"/>
              </w:tabs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po poslednej zmene</w:t>
            </w:r>
          </w:p>
        </w:tc>
      </w:tr>
      <w:tr w:rsidR="004901EF" w:rsidRPr="00A46BCC" w:rsidTr="004901EF">
        <w:tc>
          <w:tcPr>
            <w:tcW w:w="3893" w:type="dxa"/>
            <w:shd w:val="clear" w:color="auto" w:fill="C4BC96"/>
          </w:tcPr>
          <w:p w:rsidR="004901EF" w:rsidRPr="00A46BCC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255 653</w:t>
            </w:r>
          </w:p>
        </w:tc>
        <w:tc>
          <w:tcPr>
            <w:tcW w:w="1842" w:type="dxa"/>
            <w:shd w:val="clear" w:color="auto" w:fill="C4BC96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272 582</w:t>
            </w:r>
          </w:p>
        </w:tc>
      </w:tr>
      <w:tr w:rsidR="004901EF" w:rsidRPr="00A46BCC" w:rsidTr="004901EF">
        <w:tc>
          <w:tcPr>
            <w:tcW w:w="3893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both"/>
            </w:pPr>
            <w:r w:rsidRPr="00A46BCC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 xml:space="preserve">        </w:t>
            </w:r>
          </w:p>
        </w:tc>
      </w:tr>
      <w:tr w:rsidR="004901EF" w:rsidRPr="00A46BCC" w:rsidTr="004901EF">
        <w:tc>
          <w:tcPr>
            <w:tcW w:w="3893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both"/>
            </w:pPr>
            <w:r w:rsidRPr="00A46BCC">
              <w:rPr>
                <w:sz w:val="22"/>
                <w:szCs w:val="22"/>
              </w:rPr>
              <w:t>Bežné príjmy</w:t>
            </w:r>
          </w:p>
        </w:tc>
        <w:tc>
          <w:tcPr>
            <w:tcW w:w="1843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</w:pPr>
            <w:r w:rsidRPr="00A46BCC">
              <w:rPr>
                <w:sz w:val="22"/>
                <w:szCs w:val="22"/>
              </w:rPr>
              <w:t>255 203</w:t>
            </w:r>
          </w:p>
        </w:tc>
        <w:tc>
          <w:tcPr>
            <w:tcW w:w="1842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</w:pPr>
            <w:r w:rsidRPr="00A46BCC">
              <w:rPr>
                <w:sz w:val="22"/>
                <w:szCs w:val="22"/>
              </w:rPr>
              <w:t>263 637</w:t>
            </w:r>
          </w:p>
        </w:tc>
      </w:tr>
      <w:tr w:rsidR="004901EF" w:rsidRPr="00A46BCC" w:rsidTr="004901EF">
        <w:tc>
          <w:tcPr>
            <w:tcW w:w="3893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both"/>
            </w:pPr>
            <w:r w:rsidRPr="00A46BCC">
              <w:rPr>
                <w:sz w:val="22"/>
                <w:szCs w:val="22"/>
              </w:rPr>
              <w:t>Kapitálové príjmy</w:t>
            </w:r>
          </w:p>
        </w:tc>
        <w:tc>
          <w:tcPr>
            <w:tcW w:w="1843" w:type="dxa"/>
          </w:tcPr>
          <w:p w:rsidR="004901EF" w:rsidRPr="00A46BCC" w:rsidRDefault="004901EF" w:rsidP="004901EF">
            <w:pPr>
              <w:jc w:val="center"/>
              <w:outlineLvl w:val="0"/>
            </w:pPr>
            <w:r w:rsidRPr="00A46BCC">
              <w:rPr>
                <w:sz w:val="22"/>
                <w:szCs w:val="22"/>
              </w:rPr>
              <w:t xml:space="preserve">      450</w:t>
            </w:r>
          </w:p>
        </w:tc>
        <w:tc>
          <w:tcPr>
            <w:tcW w:w="1842" w:type="dxa"/>
          </w:tcPr>
          <w:p w:rsidR="004901EF" w:rsidRPr="00A46BCC" w:rsidRDefault="004901EF" w:rsidP="004901EF">
            <w:pPr>
              <w:jc w:val="center"/>
              <w:outlineLvl w:val="0"/>
            </w:pPr>
            <w:r w:rsidRPr="00A46BCC">
              <w:rPr>
                <w:sz w:val="22"/>
                <w:szCs w:val="22"/>
              </w:rPr>
              <w:t xml:space="preserve">    4 050</w:t>
            </w:r>
          </w:p>
        </w:tc>
      </w:tr>
      <w:tr w:rsidR="004901EF" w:rsidRPr="00A46BCC" w:rsidTr="004901EF">
        <w:tc>
          <w:tcPr>
            <w:tcW w:w="3893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both"/>
            </w:pPr>
            <w:r w:rsidRPr="00A46BCC">
              <w:rPr>
                <w:sz w:val="22"/>
                <w:szCs w:val="22"/>
              </w:rPr>
              <w:t>Finančné príjmy</w:t>
            </w:r>
          </w:p>
        </w:tc>
        <w:tc>
          <w:tcPr>
            <w:tcW w:w="1843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</w:pPr>
            <w:r w:rsidRPr="00A46BCC">
              <w:rPr>
                <w:sz w:val="22"/>
                <w:szCs w:val="22"/>
              </w:rPr>
              <w:t xml:space="preserve">    4 895</w:t>
            </w:r>
          </w:p>
        </w:tc>
      </w:tr>
      <w:tr w:rsidR="004901EF" w:rsidRPr="00A46BCC" w:rsidTr="004901EF">
        <w:tc>
          <w:tcPr>
            <w:tcW w:w="3893" w:type="dxa"/>
            <w:shd w:val="clear" w:color="auto" w:fill="C4BC96"/>
          </w:tcPr>
          <w:p w:rsidR="004901EF" w:rsidRPr="00A46BCC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255 653</w:t>
            </w:r>
          </w:p>
        </w:tc>
        <w:tc>
          <w:tcPr>
            <w:tcW w:w="1842" w:type="dxa"/>
            <w:shd w:val="clear" w:color="auto" w:fill="C4BC96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272 582</w:t>
            </w:r>
          </w:p>
        </w:tc>
      </w:tr>
      <w:tr w:rsidR="004901EF" w:rsidRPr="00A46BCC" w:rsidTr="004901EF">
        <w:tc>
          <w:tcPr>
            <w:tcW w:w="3893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both"/>
            </w:pPr>
            <w:r w:rsidRPr="00A46BCC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4901EF" w:rsidRPr="00A46BCC" w:rsidTr="004901EF">
        <w:tc>
          <w:tcPr>
            <w:tcW w:w="3893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both"/>
            </w:pPr>
            <w:r w:rsidRPr="00A46BCC">
              <w:rPr>
                <w:sz w:val="22"/>
                <w:szCs w:val="22"/>
              </w:rPr>
              <w:t>Bežné výdavky</w:t>
            </w:r>
          </w:p>
        </w:tc>
        <w:tc>
          <w:tcPr>
            <w:tcW w:w="1843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</w:pPr>
            <w:r w:rsidRPr="00A46BCC">
              <w:rPr>
                <w:sz w:val="22"/>
                <w:szCs w:val="22"/>
              </w:rPr>
              <w:t>231 663</w:t>
            </w:r>
          </w:p>
        </w:tc>
        <w:tc>
          <w:tcPr>
            <w:tcW w:w="1842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</w:pPr>
            <w:r w:rsidRPr="00A46BCC">
              <w:rPr>
                <w:sz w:val="22"/>
                <w:szCs w:val="22"/>
              </w:rPr>
              <w:t>237 102</w:t>
            </w:r>
          </w:p>
        </w:tc>
      </w:tr>
      <w:tr w:rsidR="004901EF" w:rsidRPr="00A46BCC" w:rsidTr="004901EF">
        <w:tc>
          <w:tcPr>
            <w:tcW w:w="3893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both"/>
            </w:pPr>
            <w:r w:rsidRPr="00A46BCC">
              <w:rPr>
                <w:sz w:val="22"/>
                <w:szCs w:val="22"/>
              </w:rPr>
              <w:t>Kapitálové výdavky</w:t>
            </w:r>
          </w:p>
        </w:tc>
        <w:tc>
          <w:tcPr>
            <w:tcW w:w="1843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</w:pPr>
            <w:r w:rsidRPr="00A46BCC">
              <w:rPr>
                <w:sz w:val="22"/>
                <w:szCs w:val="22"/>
              </w:rPr>
              <w:t xml:space="preserve">       450</w:t>
            </w:r>
          </w:p>
        </w:tc>
        <w:tc>
          <w:tcPr>
            <w:tcW w:w="1842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</w:pPr>
            <w:r w:rsidRPr="00A46BCC">
              <w:rPr>
                <w:sz w:val="22"/>
                <w:szCs w:val="22"/>
              </w:rPr>
              <w:t xml:space="preserve">  11 940</w:t>
            </w:r>
          </w:p>
        </w:tc>
      </w:tr>
      <w:tr w:rsidR="004901EF" w:rsidRPr="00A46BCC" w:rsidTr="004901EF">
        <w:tc>
          <w:tcPr>
            <w:tcW w:w="3893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both"/>
            </w:pPr>
            <w:r w:rsidRPr="00A46BCC">
              <w:rPr>
                <w:sz w:val="22"/>
                <w:szCs w:val="22"/>
              </w:rPr>
              <w:t>Finančné výdavky</w:t>
            </w:r>
          </w:p>
        </w:tc>
        <w:tc>
          <w:tcPr>
            <w:tcW w:w="1843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</w:pPr>
            <w:r w:rsidRPr="00A46BCC">
              <w:rPr>
                <w:sz w:val="22"/>
                <w:szCs w:val="22"/>
              </w:rPr>
              <w:t xml:space="preserve"> 23 540</w:t>
            </w:r>
          </w:p>
        </w:tc>
        <w:tc>
          <w:tcPr>
            <w:tcW w:w="1842" w:type="dxa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</w:pPr>
            <w:r w:rsidRPr="00A46BCC">
              <w:rPr>
                <w:sz w:val="22"/>
                <w:szCs w:val="22"/>
              </w:rPr>
              <w:t xml:space="preserve">  23 540</w:t>
            </w:r>
          </w:p>
        </w:tc>
      </w:tr>
      <w:tr w:rsidR="004901EF" w:rsidRPr="00A46BCC" w:rsidTr="004901EF">
        <w:tc>
          <w:tcPr>
            <w:tcW w:w="3893" w:type="dxa"/>
            <w:shd w:val="clear" w:color="auto" w:fill="C4BC96"/>
          </w:tcPr>
          <w:p w:rsidR="004901EF" w:rsidRPr="00A46BCC" w:rsidRDefault="004901EF" w:rsidP="004901EF">
            <w:pPr>
              <w:tabs>
                <w:tab w:val="right" w:pos="8460"/>
              </w:tabs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C4BC96"/>
          </w:tcPr>
          <w:p w:rsidR="004901EF" w:rsidRPr="00A46BCC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4901EF" w:rsidRPr="00A46BCC" w:rsidRDefault="004901EF" w:rsidP="004901EF">
      <w:pPr>
        <w:outlineLvl w:val="0"/>
        <w:rPr>
          <w:b/>
          <w:sz w:val="22"/>
          <w:szCs w:val="22"/>
        </w:rPr>
      </w:pPr>
    </w:p>
    <w:p w:rsidR="004901EF" w:rsidRPr="00A46BCC" w:rsidRDefault="004901EF" w:rsidP="004901EF">
      <w:pPr>
        <w:outlineLvl w:val="0"/>
        <w:rPr>
          <w:b/>
          <w:sz w:val="22"/>
          <w:szCs w:val="22"/>
        </w:rPr>
      </w:pPr>
    </w:p>
    <w:p w:rsidR="004901EF" w:rsidRDefault="004901EF" w:rsidP="004901EF">
      <w:pPr>
        <w:jc w:val="both"/>
        <w:rPr>
          <w:b/>
          <w:color w:val="0000FF"/>
          <w:sz w:val="22"/>
          <w:szCs w:val="22"/>
        </w:rPr>
      </w:pPr>
    </w:p>
    <w:p w:rsidR="004901EF" w:rsidRDefault="004901EF" w:rsidP="004901EF">
      <w:pPr>
        <w:jc w:val="both"/>
        <w:rPr>
          <w:b/>
          <w:color w:val="0000FF"/>
          <w:sz w:val="22"/>
          <w:szCs w:val="22"/>
        </w:rPr>
      </w:pPr>
    </w:p>
    <w:p w:rsidR="004901EF" w:rsidRDefault="004901EF" w:rsidP="004901EF">
      <w:pPr>
        <w:jc w:val="both"/>
        <w:rPr>
          <w:b/>
          <w:color w:val="0000FF"/>
          <w:sz w:val="22"/>
          <w:szCs w:val="22"/>
        </w:rPr>
      </w:pPr>
    </w:p>
    <w:p w:rsidR="004901EF" w:rsidRDefault="004901EF" w:rsidP="004901EF">
      <w:pPr>
        <w:jc w:val="both"/>
        <w:rPr>
          <w:b/>
          <w:color w:val="0000FF"/>
          <w:sz w:val="22"/>
          <w:szCs w:val="22"/>
        </w:rPr>
      </w:pPr>
    </w:p>
    <w:p w:rsidR="004901EF" w:rsidRDefault="004901EF" w:rsidP="004901EF">
      <w:pPr>
        <w:jc w:val="both"/>
        <w:rPr>
          <w:b/>
          <w:color w:val="0000FF"/>
          <w:sz w:val="22"/>
          <w:szCs w:val="22"/>
        </w:rPr>
      </w:pPr>
    </w:p>
    <w:p w:rsidR="004901EF" w:rsidRDefault="004901EF" w:rsidP="004901EF">
      <w:pPr>
        <w:jc w:val="both"/>
        <w:rPr>
          <w:b/>
          <w:color w:val="0000FF"/>
          <w:sz w:val="22"/>
          <w:szCs w:val="22"/>
        </w:rPr>
      </w:pPr>
    </w:p>
    <w:p w:rsidR="004901EF" w:rsidRDefault="004901EF" w:rsidP="004901EF">
      <w:pPr>
        <w:jc w:val="both"/>
        <w:rPr>
          <w:b/>
          <w:color w:val="0000FF"/>
          <w:sz w:val="22"/>
          <w:szCs w:val="22"/>
        </w:rPr>
      </w:pPr>
    </w:p>
    <w:p w:rsidR="004901EF" w:rsidRPr="00466814" w:rsidRDefault="004901EF" w:rsidP="004901EF">
      <w:pPr>
        <w:jc w:val="both"/>
        <w:rPr>
          <w:b/>
          <w:color w:val="0000FF"/>
        </w:rPr>
      </w:pPr>
      <w:r w:rsidRPr="00466814">
        <w:rPr>
          <w:b/>
          <w:color w:val="0000FF"/>
        </w:rPr>
        <w:t xml:space="preserve">2. Rozbor plnenia príjmov za rok 2014 </w:t>
      </w:r>
    </w:p>
    <w:p w:rsidR="004901EF" w:rsidRPr="00466814" w:rsidRDefault="004901EF" w:rsidP="004901EF">
      <w:pPr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4901EF" w:rsidRPr="00466814" w:rsidTr="004901EF">
        <w:tc>
          <w:tcPr>
            <w:tcW w:w="2962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Rozpočet na rok 2014</w:t>
            </w:r>
          </w:p>
        </w:tc>
        <w:tc>
          <w:tcPr>
            <w:tcW w:w="3071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Skutočnosť k 31.12.2014</w:t>
            </w:r>
          </w:p>
        </w:tc>
        <w:tc>
          <w:tcPr>
            <w:tcW w:w="3323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% plnenia</w:t>
            </w:r>
          </w:p>
        </w:tc>
      </w:tr>
      <w:tr w:rsidR="004901EF" w:rsidRPr="00466814" w:rsidTr="004901EF">
        <w:tc>
          <w:tcPr>
            <w:tcW w:w="2962" w:type="dxa"/>
          </w:tcPr>
          <w:p w:rsidR="004901EF" w:rsidRPr="00466814" w:rsidRDefault="004901EF" w:rsidP="004901EF">
            <w:pPr>
              <w:jc w:val="center"/>
            </w:pPr>
            <w:r w:rsidRPr="00466814">
              <w:t>272 582</w:t>
            </w:r>
          </w:p>
        </w:tc>
        <w:tc>
          <w:tcPr>
            <w:tcW w:w="3071" w:type="dxa"/>
          </w:tcPr>
          <w:p w:rsidR="004901EF" w:rsidRPr="00466814" w:rsidRDefault="004901EF" w:rsidP="004901EF">
            <w:r w:rsidRPr="00466814">
              <w:t xml:space="preserve">               264 989,17</w:t>
            </w:r>
          </w:p>
        </w:tc>
        <w:tc>
          <w:tcPr>
            <w:tcW w:w="3323" w:type="dxa"/>
          </w:tcPr>
          <w:p w:rsidR="004901EF" w:rsidRPr="00466814" w:rsidRDefault="004901EF" w:rsidP="004901EF">
            <w:pPr>
              <w:jc w:val="center"/>
            </w:pPr>
            <w:r w:rsidRPr="00466814">
              <w:t>97,21</w:t>
            </w:r>
          </w:p>
        </w:tc>
      </w:tr>
    </w:tbl>
    <w:p w:rsidR="004901EF" w:rsidRPr="00466814" w:rsidRDefault="004901EF" w:rsidP="004901EF">
      <w:pPr>
        <w:rPr>
          <w:b/>
        </w:rPr>
      </w:pPr>
    </w:p>
    <w:p w:rsidR="004901EF" w:rsidRPr="00466814" w:rsidRDefault="004901EF" w:rsidP="004901EF">
      <w:pPr>
        <w:jc w:val="both"/>
      </w:pPr>
      <w:r w:rsidRPr="00466814">
        <w:t xml:space="preserve">Z rozpočtovaných celkových príjmov 272 582,- EUR bol skutočný príjem k 31.12.2014 v sume 264 989,17 EUR, čo predstavuje  97,21 % plnenie. </w:t>
      </w:r>
    </w:p>
    <w:p w:rsidR="004901EF" w:rsidRPr="00466814" w:rsidRDefault="004901EF" w:rsidP="004901EF">
      <w:pPr>
        <w:rPr>
          <w:b/>
        </w:rPr>
      </w:pPr>
    </w:p>
    <w:p w:rsidR="004901EF" w:rsidRPr="00466814" w:rsidRDefault="004901EF" w:rsidP="003762C3">
      <w:pPr>
        <w:numPr>
          <w:ilvl w:val="0"/>
          <w:numId w:val="11"/>
        </w:numPr>
        <w:ind w:left="284" w:hanging="284"/>
        <w:rPr>
          <w:b/>
          <w:color w:val="FF0000"/>
        </w:rPr>
      </w:pPr>
      <w:r w:rsidRPr="00466814">
        <w:rPr>
          <w:b/>
          <w:color w:val="FF0000"/>
        </w:rPr>
        <w:t>Bežné príjmy</w:t>
      </w:r>
    </w:p>
    <w:p w:rsidR="004901EF" w:rsidRPr="00466814" w:rsidRDefault="004901EF" w:rsidP="004901EF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4901EF" w:rsidRPr="00466814" w:rsidTr="004901EF">
        <w:tc>
          <w:tcPr>
            <w:tcW w:w="2962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Rozpočet na rok 2014</w:t>
            </w:r>
          </w:p>
        </w:tc>
        <w:tc>
          <w:tcPr>
            <w:tcW w:w="3071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Skutočnosť k 31.12.2014</w:t>
            </w:r>
          </w:p>
        </w:tc>
        <w:tc>
          <w:tcPr>
            <w:tcW w:w="3323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% plnenia</w:t>
            </w:r>
          </w:p>
        </w:tc>
      </w:tr>
      <w:tr w:rsidR="004901EF" w:rsidRPr="00466814" w:rsidTr="004901EF">
        <w:tc>
          <w:tcPr>
            <w:tcW w:w="2962" w:type="dxa"/>
          </w:tcPr>
          <w:p w:rsidR="004901EF" w:rsidRPr="00466814" w:rsidRDefault="004901EF" w:rsidP="004901EF">
            <w:pPr>
              <w:jc w:val="center"/>
            </w:pPr>
            <w:r w:rsidRPr="00466814">
              <w:t xml:space="preserve">263 637 </w:t>
            </w:r>
          </w:p>
        </w:tc>
        <w:tc>
          <w:tcPr>
            <w:tcW w:w="3071" w:type="dxa"/>
          </w:tcPr>
          <w:p w:rsidR="004901EF" w:rsidRPr="00466814" w:rsidRDefault="004901EF" w:rsidP="004901EF">
            <w:pPr>
              <w:jc w:val="center"/>
            </w:pPr>
            <w:r w:rsidRPr="00466814">
              <w:t>256 944,17</w:t>
            </w:r>
          </w:p>
        </w:tc>
        <w:tc>
          <w:tcPr>
            <w:tcW w:w="3323" w:type="dxa"/>
          </w:tcPr>
          <w:p w:rsidR="004901EF" w:rsidRPr="00466814" w:rsidRDefault="004901EF" w:rsidP="004901EF">
            <w:pPr>
              <w:jc w:val="center"/>
            </w:pPr>
            <w:r w:rsidRPr="00466814">
              <w:t>97,46</w:t>
            </w:r>
          </w:p>
        </w:tc>
      </w:tr>
    </w:tbl>
    <w:p w:rsidR="004901EF" w:rsidRPr="00466814" w:rsidRDefault="004901EF" w:rsidP="004901EF">
      <w:pPr>
        <w:rPr>
          <w:b/>
          <w:color w:val="FF0000"/>
        </w:rPr>
      </w:pPr>
    </w:p>
    <w:p w:rsidR="004901EF" w:rsidRPr="00466814" w:rsidRDefault="004901EF" w:rsidP="004901EF">
      <w:pPr>
        <w:jc w:val="both"/>
      </w:pPr>
      <w:r w:rsidRPr="00466814">
        <w:t xml:space="preserve">Z rozpočtovaných bežných príjmov 263 637,- EUR bol skutočný príjem k 31.12.2014 v sume 256 944,17 EUR, čo predstavuje  97,46 % plnenie. </w:t>
      </w:r>
    </w:p>
    <w:p w:rsidR="004901EF" w:rsidRPr="00466814" w:rsidRDefault="004901EF" w:rsidP="004901EF">
      <w:pPr>
        <w:ind w:left="284"/>
      </w:pPr>
    </w:p>
    <w:p w:rsidR="004901EF" w:rsidRPr="00466814" w:rsidRDefault="004901EF" w:rsidP="003762C3">
      <w:pPr>
        <w:numPr>
          <w:ilvl w:val="0"/>
          <w:numId w:val="12"/>
        </w:numPr>
        <w:rPr>
          <w:b/>
        </w:rPr>
      </w:pPr>
      <w:r w:rsidRPr="00466814">
        <w:rPr>
          <w:b/>
        </w:rPr>
        <w:t xml:space="preserve">daňové príjmy </w:t>
      </w:r>
    </w:p>
    <w:p w:rsidR="004901EF" w:rsidRPr="00466814" w:rsidRDefault="004901EF" w:rsidP="004901EF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4901EF" w:rsidRPr="00466814" w:rsidTr="004901EF">
        <w:tc>
          <w:tcPr>
            <w:tcW w:w="2962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Rozpočet na rok 2014</w:t>
            </w:r>
          </w:p>
        </w:tc>
        <w:tc>
          <w:tcPr>
            <w:tcW w:w="3071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Skutočnosť k 31.12.2014</w:t>
            </w:r>
          </w:p>
        </w:tc>
        <w:tc>
          <w:tcPr>
            <w:tcW w:w="3323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% plnenia</w:t>
            </w:r>
          </w:p>
        </w:tc>
      </w:tr>
      <w:tr w:rsidR="004901EF" w:rsidRPr="00466814" w:rsidTr="004901EF">
        <w:tc>
          <w:tcPr>
            <w:tcW w:w="2962" w:type="dxa"/>
          </w:tcPr>
          <w:p w:rsidR="004901EF" w:rsidRPr="00466814" w:rsidRDefault="004901EF" w:rsidP="004901EF">
            <w:pPr>
              <w:jc w:val="center"/>
            </w:pPr>
            <w:r w:rsidRPr="00466814">
              <w:t>207 652</w:t>
            </w:r>
          </w:p>
        </w:tc>
        <w:tc>
          <w:tcPr>
            <w:tcW w:w="3071" w:type="dxa"/>
          </w:tcPr>
          <w:p w:rsidR="004901EF" w:rsidRPr="00466814" w:rsidRDefault="004901EF" w:rsidP="004901EF">
            <w:r w:rsidRPr="00466814">
              <w:t xml:space="preserve">                  206 119,65</w:t>
            </w:r>
          </w:p>
        </w:tc>
        <w:tc>
          <w:tcPr>
            <w:tcW w:w="3323" w:type="dxa"/>
          </w:tcPr>
          <w:p w:rsidR="004901EF" w:rsidRPr="00466814" w:rsidRDefault="004901EF" w:rsidP="004901EF">
            <w:r w:rsidRPr="00466814">
              <w:rPr>
                <w:i/>
              </w:rPr>
              <w:t xml:space="preserve"> </w:t>
            </w:r>
            <w:r w:rsidRPr="00466814">
              <w:t xml:space="preserve">                   99,26</w:t>
            </w:r>
          </w:p>
        </w:tc>
      </w:tr>
    </w:tbl>
    <w:p w:rsidR="004901EF" w:rsidRPr="00466814" w:rsidRDefault="004901EF" w:rsidP="004901EF">
      <w:pPr>
        <w:jc w:val="both"/>
      </w:pPr>
    </w:p>
    <w:p w:rsidR="004901EF" w:rsidRPr="00466814" w:rsidRDefault="004901EF" w:rsidP="004901EF">
      <w:pPr>
        <w:jc w:val="both"/>
        <w:rPr>
          <w:b/>
        </w:rPr>
      </w:pPr>
      <w:r w:rsidRPr="00466814">
        <w:rPr>
          <w:b/>
        </w:rPr>
        <w:t xml:space="preserve">Výnos dane z príjmov poukázaný územnej samospráve </w:t>
      </w:r>
    </w:p>
    <w:p w:rsidR="004901EF" w:rsidRPr="00466814" w:rsidRDefault="004901EF" w:rsidP="004901EF">
      <w:pPr>
        <w:jc w:val="both"/>
      </w:pPr>
      <w:r w:rsidRPr="00466814">
        <w:t xml:space="preserve">Z predpokladanej finančnej čiastky v sume 160 659,- EUR z výnosu dane z príjmov boli k 31.12.2014 poukázané finančné prostriedky zo ŠR v sume 160 576,30 EUR, čo predstavuje plnenie na 99,95 %. </w:t>
      </w:r>
    </w:p>
    <w:p w:rsidR="004901EF" w:rsidRPr="00466814" w:rsidRDefault="004901EF" w:rsidP="004901EF">
      <w:pPr>
        <w:jc w:val="both"/>
        <w:rPr>
          <w:b/>
        </w:rPr>
      </w:pPr>
    </w:p>
    <w:p w:rsidR="004901EF" w:rsidRPr="00466814" w:rsidRDefault="004901EF" w:rsidP="004901EF">
      <w:pPr>
        <w:jc w:val="both"/>
        <w:rPr>
          <w:b/>
        </w:rPr>
      </w:pPr>
      <w:r w:rsidRPr="00466814">
        <w:rPr>
          <w:b/>
        </w:rPr>
        <w:t>Daň z nehnuteľností</w:t>
      </w:r>
    </w:p>
    <w:p w:rsidR="004901EF" w:rsidRPr="00466814" w:rsidRDefault="004901EF" w:rsidP="004901EF">
      <w:pPr>
        <w:jc w:val="both"/>
      </w:pPr>
      <w:r w:rsidRPr="00466814">
        <w:t>Z rozpočtovaných 36 833,- EUR bol skutočný príjem k 31.12.2014 v sume 35 374,75 EUR, čo je 96,04 % plnenie. Príjmy dane z pozemkov boli v sume 26 537,21 EUR, dane zo stavieb boli v sume 8 837,54 EUR. K 31.12.2014 obec eviduje pohľadávky na dani z nehnuteľností v sume 1.718,43 EUR.</w:t>
      </w:r>
    </w:p>
    <w:p w:rsidR="004901EF" w:rsidRPr="00466814" w:rsidRDefault="004901EF" w:rsidP="004901EF">
      <w:pPr>
        <w:jc w:val="both"/>
        <w:rPr>
          <w:b/>
        </w:rPr>
      </w:pPr>
    </w:p>
    <w:p w:rsidR="004901EF" w:rsidRPr="00466814" w:rsidRDefault="004901EF" w:rsidP="004901EF">
      <w:pPr>
        <w:jc w:val="both"/>
        <w:rPr>
          <w:b/>
        </w:rPr>
      </w:pPr>
      <w:r w:rsidRPr="00466814">
        <w:rPr>
          <w:b/>
        </w:rPr>
        <w:t xml:space="preserve">Daň za psa  </w:t>
      </w:r>
      <w:r w:rsidRPr="00466814">
        <w:t>567,- EUR</w:t>
      </w:r>
    </w:p>
    <w:p w:rsidR="004901EF" w:rsidRPr="00466814" w:rsidRDefault="004901EF" w:rsidP="004901EF">
      <w:pPr>
        <w:jc w:val="both"/>
        <w:rPr>
          <w:b/>
        </w:rPr>
      </w:pPr>
      <w:r w:rsidRPr="00466814">
        <w:rPr>
          <w:b/>
        </w:rPr>
        <w:t xml:space="preserve">Daň za užívanie verejného priestranstva </w:t>
      </w:r>
      <w:r w:rsidRPr="00466814">
        <w:t>204,- EUR</w:t>
      </w:r>
    </w:p>
    <w:p w:rsidR="004901EF" w:rsidRPr="00466814" w:rsidRDefault="004901EF" w:rsidP="004901EF">
      <w:pPr>
        <w:jc w:val="both"/>
      </w:pPr>
      <w:r w:rsidRPr="00466814">
        <w:rPr>
          <w:b/>
        </w:rPr>
        <w:t xml:space="preserve">Poplatok za komunálny odpad a drobný stavebný odpad </w:t>
      </w:r>
      <w:r w:rsidRPr="00466814">
        <w:t>9 397,60 EUR</w:t>
      </w:r>
    </w:p>
    <w:p w:rsidR="004901EF" w:rsidRPr="00466814" w:rsidRDefault="004901EF" w:rsidP="004901EF">
      <w:pPr>
        <w:jc w:val="both"/>
        <w:rPr>
          <w:b/>
          <w:i/>
        </w:rPr>
      </w:pPr>
    </w:p>
    <w:p w:rsidR="004901EF" w:rsidRPr="00466814" w:rsidRDefault="004901EF" w:rsidP="003762C3">
      <w:pPr>
        <w:numPr>
          <w:ilvl w:val="0"/>
          <w:numId w:val="12"/>
        </w:numPr>
        <w:rPr>
          <w:b/>
        </w:rPr>
      </w:pPr>
      <w:r w:rsidRPr="00466814">
        <w:rPr>
          <w:b/>
        </w:rPr>
        <w:t xml:space="preserve">nedaňové príjmy: </w:t>
      </w:r>
    </w:p>
    <w:p w:rsidR="004901EF" w:rsidRPr="00466814" w:rsidRDefault="004901EF" w:rsidP="004901EF">
      <w:pPr>
        <w:rPr>
          <w:b/>
        </w:rPr>
      </w:pPr>
      <w:r w:rsidRPr="00466814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4901EF" w:rsidRPr="00466814" w:rsidTr="004901EF">
        <w:tc>
          <w:tcPr>
            <w:tcW w:w="2962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Rozpočet na rok 2014</w:t>
            </w:r>
          </w:p>
        </w:tc>
        <w:tc>
          <w:tcPr>
            <w:tcW w:w="3071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Skutočnosť k 31.12.2014</w:t>
            </w:r>
          </w:p>
        </w:tc>
        <w:tc>
          <w:tcPr>
            <w:tcW w:w="3323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% plnenia</w:t>
            </w:r>
          </w:p>
        </w:tc>
      </w:tr>
      <w:tr w:rsidR="004901EF" w:rsidRPr="00466814" w:rsidTr="004901EF">
        <w:tc>
          <w:tcPr>
            <w:tcW w:w="2962" w:type="dxa"/>
          </w:tcPr>
          <w:p w:rsidR="004901EF" w:rsidRPr="00466814" w:rsidRDefault="004901EF" w:rsidP="004901EF">
            <w:pPr>
              <w:jc w:val="center"/>
            </w:pPr>
            <w:r w:rsidRPr="00466814">
              <w:t>34 681</w:t>
            </w:r>
          </w:p>
        </w:tc>
        <w:tc>
          <w:tcPr>
            <w:tcW w:w="3071" w:type="dxa"/>
          </w:tcPr>
          <w:p w:rsidR="004901EF" w:rsidRPr="00466814" w:rsidRDefault="004901EF" w:rsidP="004901EF">
            <w:r w:rsidRPr="00466814">
              <w:t xml:space="preserve">                30 690,17</w:t>
            </w:r>
          </w:p>
        </w:tc>
        <w:tc>
          <w:tcPr>
            <w:tcW w:w="3323" w:type="dxa"/>
          </w:tcPr>
          <w:p w:rsidR="004901EF" w:rsidRPr="00466814" w:rsidRDefault="004901EF" w:rsidP="004901EF">
            <w:pPr>
              <w:rPr>
                <w:b/>
              </w:rPr>
            </w:pPr>
            <w:r w:rsidRPr="00466814">
              <w:rPr>
                <w:b/>
                <w:i/>
              </w:rPr>
              <w:t xml:space="preserve"> </w:t>
            </w:r>
            <w:r w:rsidRPr="00466814">
              <w:rPr>
                <w:b/>
              </w:rPr>
              <w:t xml:space="preserve">                   88,49</w:t>
            </w:r>
          </w:p>
        </w:tc>
      </w:tr>
    </w:tbl>
    <w:p w:rsidR="004901EF" w:rsidRPr="00466814" w:rsidRDefault="004901EF" w:rsidP="004901EF">
      <w:pPr>
        <w:tabs>
          <w:tab w:val="right" w:pos="284"/>
        </w:tabs>
        <w:jc w:val="both"/>
        <w:rPr>
          <w:b/>
        </w:rPr>
      </w:pPr>
    </w:p>
    <w:p w:rsidR="004B22A1" w:rsidRDefault="004B22A1" w:rsidP="004901EF">
      <w:pPr>
        <w:tabs>
          <w:tab w:val="right" w:pos="284"/>
        </w:tabs>
        <w:jc w:val="both"/>
        <w:rPr>
          <w:b/>
        </w:rPr>
      </w:pPr>
    </w:p>
    <w:p w:rsidR="004B22A1" w:rsidRDefault="004B22A1" w:rsidP="004901EF">
      <w:pPr>
        <w:tabs>
          <w:tab w:val="right" w:pos="284"/>
        </w:tabs>
        <w:jc w:val="both"/>
        <w:rPr>
          <w:b/>
        </w:rPr>
      </w:pPr>
    </w:p>
    <w:p w:rsidR="004901EF" w:rsidRPr="00466814" w:rsidRDefault="004901EF" w:rsidP="004901EF">
      <w:pPr>
        <w:tabs>
          <w:tab w:val="right" w:pos="284"/>
        </w:tabs>
        <w:jc w:val="both"/>
        <w:rPr>
          <w:b/>
        </w:rPr>
      </w:pPr>
      <w:r w:rsidRPr="00466814">
        <w:rPr>
          <w:b/>
        </w:rPr>
        <w:lastRenderedPageBreak/>
        <w:t>Príjmy  z vlastníctva majetku</w:t>
      </w:r>
    </w:p>
    <w:p w:rsidR="004901EF" w:rsidRPr="00466814" w:rsidRDefault="004901EF" w:rsidP="004901EF">
      <w:pPr>
        <w:jc w:val="both"/>
      </w:pPr>
      <w:r w:rsidRPr="00466814">
        <w:t>Z rozpočtovaných 23 000,- EUR bol skutočný príjem k 31.12.2014 v sume 21 378,32 EUR, čo je 92,95 % plnenie. Uvedený príjem predstavuje príjem z prenajatých pozemkov v sume 5 647,91 EUR a príjem z prenajatých budov, priestorov a objektov v sume 15 730,41 EUR.</w:t>
      </w:r>
    </w:p>
    <w:p w:rsidR="004901EF" w:rsidRPr="00466814" w:rsidRDefault="004901EF" w:rsidP="004901EF">
      <w:pPr>
        <w:jc w:val="both"/>
      </w:pPr>
    </w:p>
    <w:p w:rsidR="004901EF" w:rsidRPr="00466814" w:rsidRDefault="004901EF" w:rsidP="004901EF">
      <w:pPr>
        <w:tabs>
          <w:tab w:val="right" w:pos="284"/>
        </w:tabs>
        <w:jc w:val="both"/>
        <w:rPr>
          <w:b/>
        </w:rPr>
      </w:pPr>
      <w:r w:rsidRPr="00466814">
        <w:rPr>
          <w:b/>
        </w:rPr>
        <w:t>Administratívne poplatky a iné poplatky a platby</w:t>
      </w:r>
    </w:p>
    <w:p w:rsidR="004901EF" w:rsidRPr="00466814" w:rsidRDefault="004901EF" w:rsidP="004901EF">
      <w:pPr>
        <w:jc w:val="both"/>
      </w:pPr>
      <w:r w:rsidRPr="00466814">
        <w:t>Administratívne poplatky - správne poplatky:</w:t>
      </w:r>
    </w:p>
    <w:p w:rsidR="004901EF" w:rsidRPr="00466814" w:rsidRDefault="004901EF" w:rsidP="004901EF">
      <w:pPr>
        <w:jc w:val="both"/>
      </w:pPr>
      <w:r w:rsidRPr="00466814">
        <w:t xml:space="preserve">Z rozpočtovaných 11 681,- EUR bol skutočný príjem k 31.12.2014 v sume 9 311,85 EUR, čo je 79,72  % plnenie. </w:t>
      </w:r>
    </w:p>
    <w:p w:rsidR="004901EF" w:rsidRPr="00466814" w:rsidRDefault="004901EF" w:rsidP="004901EF">
      <w:pPr>
        <w:rPr>
          <w:b/>
        </w:rPr>
      </w:pPr>
    </w:p>
    <w:p w:rsidR="004901EF" w:rsidRPr="00466814" w:rsidRDefault="004901EF" w:rsidP="003762C3">
      <w:pPr>
        <w:numPr>
          <w:ilvl w:val="0"/>
          <w:numId w:val="12"/>
        </w:numPr>
        <w:rPr>
          <w:b/>
        </w:rPr>
      </w:pPr>
      <w:r w:rsidRPr="00466814">
        <w:rPr>
          <w:b/>
        </w:rPr>
        <w:t xml:space="preserve"> iné nedaňové príjmy: </w:t>
      </w:r>
    </w:p>
    <w:p w:rsidR="004901EF" w:rsidRPr="00466814" w:rsidRDefault="004901EF" w:rsidP="004901EF">
      <w:pPr>
        <w:rPr>
          <w:b/>
        </w:rPr>
      </w:pPr>
      <w:r w:rsidRPr="00466814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4901EF" w:rsidRPr="00466814" w:rsidTr="004901EF">
        <w:tc>
          <w:tcPr>
            <w:tcW w:w="2962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Rozpočet na rok 2014</w:t>
            </w:r>
          </w:p>
        </w:tc>
        <w:tc>
          <w:tcPr>
            <w:tcW w:w="3071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Skutočnosť k 31.12.2014</w:t>
            </w:r>
          </w:p>
        </w:tc>
        <w:tc>
          <w:tcPr>
            <w:tcW w:w="3323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% plnenia</w:t>
            </w:r>
          </w:p>
        </w:tc>
      </w:tr>
      <w:tr w:rsidR="004901EF" w:rsidRPr="00466814" w:rsidTr="004901EF">
        <w:tc>
          <w:tcPr>
            <w:tcW w:w="2962" w:type="dxa"/>
          </w:tcPr>
          <w:p w:rsidR="004901EF" w:rsidRPr="00466814" w:rsidRDefault="004901EF" w:rsidP="004901EF">
            <w:pPr>
              <w:jc w:val="center"/>
            </w:pPr>
            <w:r w:rsidRPr="00466814">
              <w:t xml:space="preserve">21 304 </w:t>
            </w:r>
          </w:p>
        </w:tc>
        <w:tc>
          <w:tcPr>
            <w:tcW w:w="3071" w:type="dxa"/>
          </w:tcPr>
          <w:p w:rsidR="004901EF" w:rsidRPr="00466814" w:rsidRDefault="004901EF" w:rsidP="004901EF">
            <w:r w:rsidRPr="00466814">
              <w:t xml:space="preserve">                 20 134,35</w:t>
            </w:r>
          </w:p>
        </w:tc>
        <w:tc>
          <w:tcPr>
            <w:tcW w:w="3323" w:type="dxa"/>
          </w:tcPr>
          <w:p w:rsidR="004901EF" w:rsidRPr="00466814" w:rsidRDefault="004901EF" w:rsidP="004901EF">
            <w:pPr>
              <w:jc w:val="center"/>
            </w:pPr>
            <w:r w:rsidRPr="00466814">
              <w:t xml:space="preserve">94,51 </w:t>
            </w:r>
          </w:p>
        </w:tc>
      </w:tr>
    </w:tbl>
    <w:p w:rsidR="004901EF" w:rsidRPr="00466814" w:rsidRDefault="004901EF" w:rsidP="004901EF">
      <w:pPr>
        <w:jc w:val="both"/>
      </w:pPr>
    </w:p>
    <w:p w:rsidR="004901EF" w:rsidRPr="00466814" w:rsidRDefault="004901EF" w:rsidP="004901EF">
      <w:pPr>
        <w:jc w:val="both"/>
      </w:pPr>
      <w:r w:rsidRPr="00466814">
        <w:t xml:space="preserve">Z rozpočtovaných iných nedaňových príjmov 830,- EUR, bol skutočný príjem vo výške 500,41 EUR, čo predstavuje  60,29% plnenie. </w:t>
      </w:r>
    </w:p>
    <w:p w:rsidR="004901EF" w:rsidRPr="00466814" w:rsidRDefault="004901EF" w:rsidP="004901EF">
      <w:pPr>
        <w:jc w:val="both"/>
        <w:rPr>
          <w:b/>
          <w:u w:val="single"/>
        </w:rPr>
      </w:pPr>
      <w:r w:rsidRPr="00466814">
        <w:t xml:space="preserve">Medzi iné nedaňové príjmy boli rozpočtované príjmy z dobropisov a z vratiek. </w:t>
      </w:r>
    </w:p>
    <w:p w:rsidR="004901EF" w:rsidRPr="00466814" w:rsidRDefault="004901EF" w:rsidP="004901EF">
      <w:pPr>
        <w:outlineLvl w:val="0"/>
        <w:rPr>
          <w:b/>
        </w:rPr>
      </w:pPr>
    </w:p>
    <w:p w:rsidR="004901EF" w:rsidRPr="00466814" w:rsidRDefault="004901EF" w:rsidP="004901EF">
      <w:pPr>
        <w:outlineLvl w:val="0"/>
        <w:rPr>
          <w:b/>
        </w:rPr>
      </w:pPr>
      <w:r w:rsidRPr="00466814">
        <w:rPr>
          <w:b/>
        </w:rPr>
        <w:t>Prijaté granty a transfery</w:t>
      </w:r>
    </w:p>
    <w:p w:rsidR="004901EF" w:rsidRPr="00466814" w:rsidRDefault="004901EF" w:rsidP="004901EF">
      <w:pPr>
        <w:jc w:val="both"/>
        <w:outlineLvl w:val="0"/>
      </w:pPr>
      <w:r w:rsidRPr="00466814">
        <w:t>Z rozpočtovaných grantov a transferov 16 668,84,- EUR bol skutočný príjem vo výške 12 668,84 EUR, čo predstavuje 100 % plnenie.</w:t>
      </w:r>
    </w:p>
    <w:p w:rsidR="004901EF" w:rsidRPr="00466814" w:rsidRDefault="004901EF" w:rsidP="004901EF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5"/>
        <w:gridCol w:w="1820"/>
        <w:gridCol w:w="3475"/>
      </w:tblGrid>
      <w:tr w:rsidR="004901EF" w:rsidRPr="00466814" w:rsidTr="004901EF">
        <w:tc>
          <w:tcPr>
            <w:tcW w:w="3969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Účel</w:t>
            </w:r>
          </w:p>
        </w:tc>
      </w:tr>
      <w:tr w:rsidR="004901EF" w:rsidRPr="00466814" w:rsidTr="004901EF">
        <w:tc>
          <w:tcPr>
            <w:tcW w:w="3969" w:type="dxa"/>
          </w:tcPr>
          <w:p w:rsidR="004901EF" w:rsidRPr="00466814" w:rsidRDefault="004901EF" w:rsidP="004901EF">
            <w:r w:rsidRPr="00466814">
              <w:t>Slovenská agentúra životn.  prostredia</w:t>
            </w:r>
          </w:p>
        </w:tc>
        <w:tc>
          <w:tcPr>
            <w:tcW w:w="1843" w:type="dxa"/>
          </w:tcPr>
          <w:p w:rsidR="004901EF" w:rsidRPr="00466814" w:rsidRDefault="004901EF" w:rsidP="004901EF">
            <w:pPr>
              <w:jc w:val="right"/>
            </w:pPr>
            <w:r w:rsidRPr="00466814">
              <w:t xml:space="preserve">4 748,84 </w:t>
            </w:r>
          </w:p>
        </w:tc>
        <w:tc>
          <w:tcPr>
            <w:tcW w:w="3544" w:type="dxa"/>
          </w:tcPr>
          <w:p w:rsidR="004901EF" w:rsidRPr="00466814" w:rsidRDefault="004901EF" w:rsidP="004901EF">
            <w:r w:rsidRPr="00466814">
              <w:t xml:space="preserve"> Obnova centrálneho parku</w:t>
            </w:r>
          </w:p>
        </w:tc>
      </w:tr>
      <w:tr w:rsidR="004901EF" w:rsidRPr="00466814" w:rsidTr="004901EF">
        <w:tc>
          <w:tcPr>
            <w:tcW w:w="3969" w:type="dxa"/>
          </w:tcPr>
          <w:p w:rsidR="004901EF" w:rsidRPr="00466814" w:rsidRDefault="004901EF" w:rsidP="004901EF">
            <w:r w:rsidRPr="00466814">
              <w:t>ÚPSVaR</w:t>
            </w:r>
          </w:p>
        </w:tc>
        <w:tc>
          <w:tcPr>
            <w:tcW w:w="1843" w:type="dxa"/>
          </w:tcPr>
          <w:p w:rsidR="004901EF" w:rsidRPr="00466814" w:rsidRDefault="004901EF" w:rsidP="004901EF">
            <w:pPr>
              <w:jc w:val="right"/>
            </w:pPr>
            <w:r w:rsidRPr="00466814">
              <w:t>7 920,00</w:t>
            </w:r>
          </w:p>
        </w:tc>
        <w:tc>
          <w:tcPr>
            <w:tcW w:w="3544" w:type="dxa"/>
          </w:tcPr>
          <w:p w:rsidR="004901EF" w:rsidRPr="00466814" w:rsidRDefault="004901EF" w:rsidP="004901EF">
            <w:r w:rsidRPr="00466814">
              <w:t xml:space="preserve"> Na podporu zamestnanosti </w:t>
            </w:r>
          </w:p>
        </w:tc>
      </w:tr>
      <w:tr w:rsidR="004901EF" w:rsidRPr="00466814" w:rsidTr="004901EF">
        <w:tc>
          <w:tcPr>
            <w:tcW w:w="3969" w:type="dxa"/>
          </w:tcPr>
          <w:p w:rsidR="004901EF" w:rsidRPr="00466814" w:rsidRDefault="004901EF" w:rsidP="004901EF">
            <w:pPr>
              <w:rPr>
                <w:b/>
              </w:rPr>
            </w:pPr>
            <w:r w:rsidRPr="00466814">
              <w:rPr>
                <w:b/>
              </w:rPr>
              <w:t>SPOLU</w:t>
            </w:r>
          </w:p>
        </w:tc>
        <w:tc>
          <w:tcPr>
            <w:tcW w:w="1843" w:type="dxa"/>
          </w:tcPr>
          <w:p w:rsidR="004901EF" w:rsidRPr="00466814" w:rsidRDefault="004901EF" w:rsidP="004901EF">
            <w:pPr>
              <w:jc w:val="right"/>
              <w:rPr>
                <w:b/>
              </w:rPr>
            </w:pPr>
            <w:r w:rsidRPr="00466814">
              <w:rPr>
                <w:b/>
              </w:rPr>
              <w:t xml:space="preserve">12 668,84 </w:t>
            </w:r>
          </w:p>
        </w:tc>
        <w:tc>
          <w:tcPr>
            <w:tcW w:w="3544" w:type="dxa"/>
          </w:tcPr>
          <w:p w:rsidR="004901EF" w:rsidRPr="00466814" w:rsidRDefault="004901EF" w:rsidP="004901EF"/>
        </w:tc>
      </w:tr>
    </w:tbl>
    <w:p w:rsidR="004901EF" w:rsidRPr="00466814" w:rsidRDefault="004901EF" w:rsidP="004901EF">
      <w:pPr>
        <w:outlineLvl w:val="0"/>
      </w:pPr>
    </w:p>
    <w:p w:rsidR="004901EF" w:rsidRPr="00466814" w:rsidRDefault="004901EF" w:rsidP="004901EF">
      <w:pPr>
        <w:spacing w:line="360" w:lineRule="auto"/>
        <w:jc w:val="both"/>
        <w:rPr>
          <w:noProof/>
        </w:rPr>
      </w:pPr>
      <w:r w:rsidRPr="00466814">
        <w:rPr>
          <w:noProof/>
        </w:rPr>
        <w:t>Granty a transfery boli účelovo určené a boli použité v súlade s ich účelom.</w:t>
      </w:r>
    </w:p>
    <w:p w:rsidR="004901EF" w:rsidRPr="00466814" w:rsidRDefault="004901EF" w:rsidP="003762C3">
      <w:pPr>
        <w:numPr>
          <w:ilvl w:val="0"/>
          <w:numId w:val="11"/>
        </w:numPr>
        <w:ind w:left="284" w:hanging="284"/>
        <w:rPr>
          <w:b/>
          <w:color w:val="FF0000"/>
        </w:rPr>
      </w:pPr>
      <w:r w:rsidRPr="00466814">
        <w:rPr>
          <w:b/>
          <w:color w:val="FF0000"/>
        </w:rPr>
        <w:t xml:space="preserve">Kapitálové príjmy: </w:t>
      </w:r>
    </w:p>
    <w:p w:rsidR="004901EF" w:rsidRPr="00466814" w:rsidRDefault="004901EF" w:rsidP="004901EF">
      <w:pPr>
        <w:rPr>
          <w:b/>
        </w:rPr>
      </w:pPr>
      <w:r w:rsidRPr="00466814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4901EF" w:rsidRPr="00466814" w:rsidTr="004901EF">
        <w:tc>
          <w:tcPr>
            <w:tcW w:w="2962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Rozpočet na rok 2014</w:t>
            </w:r>
          </w:p>
        </w:tc>
        <w:tc>
          <w:tcPr>
            <w:tcW w:w="3071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Skutočnosť k 31.12.2014</w:t>
            </w:r>
          </w:p>
        </w:tc>
        <w:tc>
          <w:tcPr>
            <w:tcW w:w="3323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% plnenia</w:t>
            </w:r>
          </w:p>
        </w:tc>
      </w:tr>
      <w:tr w:rsidR="004901EF" w:rsidRPr="00466814" w:rsidTr="004901EF">
        <w:tc>
          <w:tcPr>
            <w:tcW w:w="2962" w:type="dxa"/>
          </w:tcPr>
          <w:p w:rsidR="004901EF" w:rsidRPr="00466814" w:rsidRDefault="004901EF" w:rsidP="004901EF">
            <w:pPr>
              <w:jc w:val="center"/>
            </w:pPr>
            <w:r w:rsidRPr="00466814">
              <w:t>4 050</w:t>
            </w:r>
          </w:p>
        </w:tc>
        <w:tc>
          <w:tcPr>
            <w:tcW w:w="3071" w:type="dxa"/>
          </w:tcPr>
          <w:p w:rsidR="004901EF" w:rsidRPr="00466814" w:rsidRDefault="004901EF" w:rsidP="004901EF">
            <w:pPr>
              <w:jc w:val="center"/>
            </w:pPr>
            <w:r w:rsidRPr="00466814">
              <w:t>3 150,00</w:t>
            </w:r>
          </w:p>
        </w:tc>
        <w:tc>
          <w:tcPr>
            <w:tcW w:w="3323" w:type="dxa"/>
          </w:tcPr>
          <w:p w:rsidR="004901EF" w:rsidRPr="00466814" w:rsidRDefault="004901EF" w:rsidP="004901EF">
            <w:pPr>
              <w:jc w:val="center"/>
            </w:pPr>
            <w:r w:rsidRPr="00466814">
              <w:t>77,78</w:t>
            </w:r>
          </w:p>
        </w:tc>
      </w:tr>
    </w:tbl>
    <w:p w:rsidR="004901EF" w:rsidRPr="00466814" w:rsidRDefault="004901EF" w:rsidP="004901EF"/>
    <w:p w:rsidR="004901EF" w:rsidRPr="00466814" w:rsidRDefault="004901EF" w:rsidP="004901EF">
      <w:pPr>
        <w:jc w:val="both"/>
      </w:pPr>
      <w:r w:rsidRPr="00466814">
        <w:t xml:space="preserve">Z rozpočtovaných kapitálových príjmov 4 050,- EUR bol skutočný príjem k 31.12.2014 v sume 3 150,- EUR, čo predstavuje  77,78 % plnenie. </w:t>
      </w:r>
    </w:p>
    <w:p w:rsidR="004901EF" w:rsidRPr="00466814" w:rsidRDefault="004901EF" w:rsidP="004901EF"/>
    <w:p w:rsidR="004901EF" w:rsidRPr="00466814" w:rsidRDefault="004901EF" w:rsidP="004901EF">
      <w:r w:rsidRPr="00466814">
        <w:t xml:space="preserve">Príjem z predaja kapitálových aktív vo výške 2 700 EUR </w:t>
      </w:r>
    </w:p>
    <w:p w:rsidR="004901EF" w:rsidRPr="00466814" w:rsidRDefault="004901EF" w:rsidP="004901EF">
      <w:pPr>
        <w:jc w:val="both"/>
      </w:pPr>
      <w:r w:rsidRPr="00466814">
        <w:t xml:space="preserve">Príjem z predaja budov bol vo výške   450 EUR.  </w:t>
      </w:r>
    </w:p>
    <w:p w:rsidR="004901EF" w:rsidRPr="00466814" w:rsidRDefault="004901EF" w:rsidP="004901EF">
      <w:pPr>
        <w:tabs>
          <w:tab w:val="right" w:pos="284"/>
        </w:tabs>
        <w:jc w:val="both"/>
        <w:rPr>
          <w:b/>
        </w:rPr>
      </w:pPr>
      <w:r w:rsidRPr="00466814">
        <w:rPr>
          <w:b/>
        </w:rPr>
        <w:t xml:space="preserve">  </w:t>
      </w:r>
    </w:p>
    <w:p w:rsidR="004901EF" w:rsidRPr="00466814" w:rsidRDefault="004901EF" w:rsidP="003762C3">
      <w:pPr>
        <w:numPr>
          <w:ilvl w:val="0"/>
          <w:numId w:val="11"/>
        </w:numPr>
        <w:ind w:left="284" w:hanging="284"/>
        <w:rPr>
          <w:b/>
          <w:color w:val="FF0000"/>
        </w:rPr>
      </w:pPr>
      <w:r w:rsidRPr="00466814">
        <w:rPr>
          <w:b/>
          <w:color w:val="FF0000"/>
        </w:rPr>
        <w:t xml:space="preserve">Príjmové finančné operácie: </w:t>
      </w:r>
    </w:p>
    <w:p w:rsidR="004901EF" w:rsidRPr="00466814" w:rsidRDefault="004901EF" w:rsidP="004901EF">
      <w:pPr>
        <w:rPr>
          <w:b/>
        </w:rPr>
      </w:pPr>
      <w:r w:rsidRPr="00466814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4901EF" w:rsidRPr="00466814" w:rsidTr="004901EF">
        <w:tc>
          <w:tcPr>
            <w:tcW w:w="2962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Rozpočet na rok 2014</w:t>
            </w:r>
          </w:p>
        </w:tc>
        <w:tc>
          <w:tcPr>
            <w:tcW w:w="3071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Skutočnosť k 31.12.2014</w:t>
            </w:r>
          </w:p>
        </w:tc>
        <w:tc>
          <w:tcPr>
            <w:tcW w:w="3323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% plnenia</w:t>
            </w:r>
          </w:p>
        </w:tc>
      </w:tr>
      <w:tr w:rsidR="004901EF" w:rsidRPr="00466814" w:rsidTr="004901EF">
        <w:tc>
          <w:tcPr>
            <w:tcW w:w="2962" w:type="dxa"/>
          </w:tcPr>
          <w:p w:rsidR="004901EF" w:rsidRPr="00466814" w:rsidRDefault="004901EF" w:rsidP="004901EF">
            <w:pPr>
              <w:jc w:val="center"/>
            </w:pPr>
            <w:r w:rsidRPr="00466814">
              <w:t>4 895</w:t>
            </w:r>
          </w:p>
        </w:tc>
        <w:tc>
          <w:tcPr>
            <w:tcW w:w="3071" w:type="dxa"/>
          </w:tcPr>
          <w:p w:rsidR="004901EF" w:rsidRPr="00466814" w:rsidRDefault="004901EF" w:rsidP="004901EF">
            <w:pPr>
              <w:jc w:val="center"/>
            </w:pPr>
            <w:r w:rsidRPr="00466814">
              <w:t>4 895,00</w:t>
            </w:r>
          </w:p>
        </w:tc>
        <w:tc>
          <w:tcPr>
            <w:tcW w:w="3323" w:type="dxa"/>
          </w:tcPr>
          <w:p w:rsidR="004901EF" w:rsidRPr="00466814" w:rsidRDefault="004901EF" w:rsidP="004901EF">
            <w:pPr>
              <w:jc w:val="center"/>
            </w:pPr>
            <w:r w:rsidRPr="00466814">
              <w:t>100</w:t>
            </w:r>
          </w:p>
        </w:tc>
      </w:tr>
    </w:tbl>
    <w:p w:rsidR="004901EF" w:rsidRPr="00466814" w:rsidRDefault="004901EF" w:rsidP="004901EF">
      <w:pPr>
        <w:jc w:val="both"/>
      </w:pPr>
    </w:p>
    <w:p w:rsidR="004901EF" w:rsidRPr="00466814" w:rsidRDefault="004901EF" w:rsidP="004901EF">
      <w:pPr>
        <w:jc w:val="both"/>
      </w:pPr>
      <w:r w:rsidRPr="00466814">
        <w:t xml:space="preserve">Z rozpočtovaných finančných príjmov 4 895,- EUR bol skutočný príjem k 31.12.2014 v sume 4895,- EUR, čo predstavuje  100 % plnenie. </w:t>
      </w:r>
    </w:p>
    <w:p w:rsidR="004901EF" w:rsidRPr="00466814" w:rsidRDefault="004901EF" w:rsidP="004901EF">
      <w:pPr>
        <w:tabs>
          <w:tab w:val="right" w:pos="5040"/>
        </w:tabs>
        <w:jc w:val="both"/>
        <w:rPr>
          <w:b/>
          <w:color w:val="FF0000"/>
        </w:rPr>
      </w:pPr>
    </w:p>
    <w:p w:rsidR="004901EF" w:rsidRPr="00466814" w:rsidRDefault="004901EF" w:rsidP="004901EF">
      <w:pPr>
        <w:rPr>
          <w:b/>
          <w:color w:val="0000FF"/>
        </w:rPr>
      </w:pPr>
      <w:r w:rsidRPr="00466814">
        <w:rPr>
          <w:b/>
          <w:color w:val="0000FF"/>
        </w:rPr>
        <w:lastRenderedPageBreak/>
        <w:t xml:space="preserve">3. Rozbor čerpania výdavkov za rok 2014 </w:t>
      </w:r>
    </w:p>
    <w:p w:rsidR="004901EF" w:rsidRPr="00466814" w:rsidRDefault="004901EF" w:rsidP="004901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1"/>
        <w:gridCol w:w="3253"/>
      </w:tblGrid>
      <w:tr w:rsidR="004901EF" w:rsidRPr="00466814" w:rsidTr="004901EF">
        <w:tc>
          <w:tcPr>
            <w:tcW w:w="2962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Rozpočet na rok 2014</w:t>
            </w:r>
          </w:p>
        </w:tc>
        <w:tc>
          <w:tcPr>
            <w:tcW w:w="3071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Skutočnosť k 31.12.2014</w:t>
            </w:r>
          </w:p>
        </w:tc>
        <w:tc>
          <w:tcPr>
            <w:tcW w:w="3323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% čerpania</w:t>
            </w:r>
          </w:p>
        </w:tc>
      </w:tr>
      <w:tr w:rsidR="004901EF" w:rsidRPr="00466814" w:rsidTr="004901EF">
        <w:tc>
          <w:tcPr>
            <w:tcW w:w="2962" w:type="dxa"/>
          </w:tcPr>
          <w:p w:rsidR="004901EF" w:rsidRPr="00466814" w:rsidRDefault="004901EF" w:rsidP="004901EF">
            <w:pPr>
              <w:jc w:val="center"/>
            </w:pPr>
            <w:r w:rsidRPr="00466814">
              <w:t>272 582</w:t>
            </w:r>
          </w:p>
        </w:tc>
        <w:tc>
          <w:tcPr>
            <w:tcW w:w="3071" w:type="dxa"/>
          </w:tcPr>
          <w:p w:rsidR="004901EF" w:rsidRPr="00466814" w:rsidRDefault="004901EF" w:rsidP="004901EF">
            <w:pPr>
              <w:jc w:val="center"/>
            </w:pPr>
            <w:r w:rsidRPr="00466814">
              <w:t>264 081,63</w:t>
            </w:r>
          </w:p>
        </w:tc>
        <w:tc>
          <w:tcPr>
            <w:tcW w:w="3323" w:type="dxa"/>
          </w:tcPr>
          <w:p w:rsidR="004901EF" w:rsidRPr="00466814" w:rsidRDefault="004901EF" w:rsidP="004901EF">
            <w:pPr>
              <w:jc w:val="center"/>
            </w:pPr>
            <w:r w:rsidRPr="00466814">
              <w:t>96,88</w:t>
            </w:r>
          </w:p>
        </w:tc>
      </w:tr>
    </w:tbl>
    <w:p w:rsidR="004901EF" w:rsidRPr="00466814" w:rsidRDefault="004901EF" w:rsidP="004901EF">
      <w:pPr>
        <w:ind w:left="360"/>
        <w:jc w:val="both"/>
      </w:pPr>
    </w:p>
    <w:p w:rsidR="004901EF" w:rsidRPr="00466814" w:rsidRDefault="004901EF" w:rsidP="004901EF">
      <w:pPr>
        <w:jc w:val="both"/>
      </w:pPr>
      <w:r w:rsidRPr="00466814">
        <w:t xml:space="preserve">Z rozpočtovaných celkových výdavkov 275 582,- EUR bolo skutočne čerpané  k 31.12.2014 v sume 264 081,63 EUR, čo predstavuje  96,88 % čerpanie. </w:t>
      </w:r>
    </w:p>
    <w:p w:rsidR="004901EF" w:rsidRPr="00466814" w:rsidRDefault="004901EF" w:rsidP="004901EF"/>
    <w:p w:rsidR="004901EF" w:rsidRPr="00466814" w:rsidRDefault="004901EF" w:rsidP="003762C3">
      <w:pPr>
        <w:numPr>
          <w:ilvl w:val="0"/>
          <w:numId w:val="13"/>
        </w:numPr>
        <w:ind w:left="284" w:hanging="284"/>
        <w:rPr>
          <w:b/>
          <w:color w:val="FF0000"/>
        </w:rPr>
      </w:pPr>
      <w:r w:rsidRPr="00466814">
        <w:rPr>
          <w:b/>
          <w:color w:val="FF0000"/>
        </w:rPr>
        <w:t xml:space="preserve">Bežné výdavky </w:t>
      </w:r>
    </w:p>
    <w:p w:rsidR="004901EF" w:rsidRPr="00466814" w:rsidRDefault="004901EF" w:rsidP="004901EF">
      <w:pPr>
        <w:rPr>
          <w:b/>
        </w:rPr>
      </w:pPr>
      <w:r w:rsidRPr="00466814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1"/>
        <w:gridCol w:w="3253"/>
      </w:tblGrid>
      <w:tr w:rsidR="004901EF" w:rsidRPr="00466814" w:rsidTr="004901EF">
        <w:tc>
          <w:tcPr>
            <w:tcW w:w="2962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Rozpočet na rok 2014</w:t>
            </w:r>
          </w:p>
        </w:tc>
        <w:tc>
          <w:tcPr>
            <w:tcW w:w="3071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Skutočnosť k 31.12.2014</w:t>
            </w:r>
          </w:p>
        </w:tc>
        <w:tc>
          <w:tcPr>
            <w:tcW w:w="3323" w:type="dxa"/>
            <w:shd w:val="clear" w:color="auto" w:fill="D9D9D9"/>
          </w:tcPr>
          <w:p w:rsidR="004901EF" w:rsidRPr="00466814" w:rsidRDefault="004901EF" w:rsidP="004901EF">
            <w:pPr>
              <w:jc w:val="center"/>
              <w:rPr>
                <w:b/>
              </w:rPr>
            </w:pPr>
            <w:r w:rsidRPr="00466814">
              <w:rPr>
                <w:b/>
              </w:rPr>
              <w:t>% čerpania</w:t>
            </w:r>
          </w:p>
        </w:tc>
      </w:tr>
      <w:tr w:rsidR="004901EF" w:rsidRPr="00466814" w:rsidTr="004901EF">
        <w:tc>
          <w:tcPr>
            <w:tcW w:w="2962" w:type="dxa"/>
          </w:tcPr>
          <w:p w:rsidR="004901EF" w:rsidRPr="00466814" w:rsidRDefault="004901EF" w:rsidP="004901EF">
            <w:pPr>
              <w:jc w:val="center"/>
            </w:pPr>
            <w:r w:rsidRPr="00466814">
              <w:t>237 102</w:t>
            </w:r>
          </w:p>
        </w:tc>
        <w:tc>
          <w:tcPr>
            <w:tcW w:w="3071" w:type="dxa"/>
          </w:tcPr>
          <w:p w:rsidR="004901EF" w:rsidRPr="00466814" w:rsidRDefault="004901EF" w:rsidP="004901EF">
            <w:r w:rsidRPr="00466814">
              <w:t xml:space="preserve">                  229 158,89</w:t>
            </w:r>
          </w:p>
        </w:tc>
        <w:tc>
          <w:tcPr>
            <w:tcW w:w="3323" w:type="dxa"/>
          </w:tcPr>
          <w:p w:rsidR="004901EF" w:rsidRPr="00466814" w:rsidRDefault="004901EF" w:rsidP="004901EF">
            <w:r w:rsidRPr="00466814">
              <w:rPr>
                <w:i/>
              </w:rPr>
              <w:t xml:space="preserve"> </w:t>
            </w:r>
            <w:r w:rsidRPr="00466814">
              <w:t xml:space="preserve">                   96,65</w:t>
            </w:r>
          </w:p>
        </w:tc>
      </w:tr>
    </w:tbl>
    <w:p w:rsidR="004901EF" w:rsidRPr="00466814" w:rsidRDefault="004901EF" w:rsidP="004901EF">
      <w:pPr>
        <w:jc w:val="both"/>
      </w:pPr>
    </w:p>
    <w:p w:rsidR="004901EF" w:rsidRPr="00466814" w:rsidRDefault="004901EF" w:rsidP="004901EF">
      <w:pPr>
        <w:jc w:val="both"/>
      </w:pPr>
      <w:r w:rsidRPr="00466814">
        <w:t xml:space="preserve">Z rozpočtovaných bežných výdavkov 237 102,- EUR bolo skutočne čerpané  k 31.12.2014 v sume 229 158,89 EUR, čo predstavuje  96,65 % čerpanie. </w:t>
      </w:r>
    </w:p>
    <w:p w:rsidR="004901EF" w:rsidRDefault="004901EF" w:rsidP="004901EF">
      <w:pPr>
        <w:jc w:val="both"/>
      </w:pPr>
      <w:r w:rsidRPr="00466814">
        <w:t xml:space="preserve">v tom :              </w:t>
      </w:r>
    </w:p>
    <w:p w:rsidR="004901EF" w:rsidRPr="00A46BCC" w:rsidRDefault="004901EF" w:rsidP="004901EF">
      <w:pPr>
        <w:jc w:val="both"/>
        <w:rPr>
          <w:sz w:val="22"/>
          <w:szCs w:val="22"/>
        </w:rPr>
      </w:pPr>
      <w:r w:rsidRPr="00466814">
        <w:t xml:space="preserve">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2"/>
        <w:gridCol w:w="1518"/>
        <w:gridCol w:w="1541"/>
        <w:gridCol w:w="1379"/>
      </w:tblGrid>
      <w:tr w:rsidR="004901EF" w:rsidRPr="00A46BCC" w:rsidTr="004901EF">
        <w:tc>
          <w:tcPr>
            <w:tcW w:w="4820" w:type="dxa"/>
          </w:tcPr>
          <w:p w:rsidR="004901EF" w:rsidRPr="00A46BCC" w:rsidRDefault="004901EF" w:rsidP="004901EF">
            <w:pPr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Text funkčnej klasifikácie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1418" w:type="dxa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% čerpania</w:t>
            </w:r>
          </w:p>
        </w:tc>
      </w:tr>
      <w:tr w:rsidR="004901EF" w:rsidRPr="00A46BCC" w:rsidTr="004901EF">
        <w:tc>
          <w:tcPr>
            <w:tcW w:w="4820" w:type="dxa"/>
          </w:tcPr>
          <w:p w:rsidR="004901EF" w:rsidRPr="00A46BCC" w:rsidRDefault="004901EF" w:rsidP="004901EF">
            <w:bookmarkStart w:id="0" w:name="_Hlk387742581"/>
            <w:r w:rsidRPr="00A46BCC">
              <w:rPr>
                <w:sz w:val="22"/>
                <w:szCs w:val="22"/>
              </w:rPr>
              <w:t xml:space="preserve">Výdavky verejnej správy </w:t>
            </w:r>
          </w:p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 Mzdy, odvody, energia, údržba, tovary, služby</w:t>
            </w:r>
          </w:p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/vrátan</w:t>
            </w:r>
            <w:r w:rsidRPr="00A46BCC">
              <w:rPr>
                <w:sz w:val="22"/>
                <w:szCs w:val="22"/>
              </w:rPr>
              <w:t xml:space="preserve">e prenesených kompetencií/    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</w:p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112397,00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</w:p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110316,21</w:t>
            </w:r>
          </w:p>
        </w:tc>
        <w:tc>
          <w:tcPr>
            <w:tcW w:w="1418" w:type="dxa"/>
          </w:tcPr>
          <w:p w:rsidR="004901EF" w:rsidRPr="00A46BCC" w:rsidRDefault="004901EF" w:rsidP="004901EF">
            <w:pPr>
              <w:jc w:val="right"/>
            </w:pPr>
          </w:p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98,15</w:t>
            </w:r>
          </w:p>
        </w:tc>
      </w:tr>
      <w:tr w:rsidR="004901EF" w:rsidRPr="00A46BCC" w:rsidTr="004901EF">
        <w:tc>
          <w:tcPr>
            <w:tcW w:w="48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Finančná a rozpočtová oblasť </w:t>
            </w:r>
          </w:p>
          <w:p w:rsidR="004901EF" w:rsidRPr="00A46BCC" w:rsidRDefault="004901EF" w:rsidP="004901EF">
            <w:r w:rsidRPr="00A46BCC">
              <w:rPr>
                <w:sz w:val="22"/>
                <w:szCs w:val="22"/>
              </w:rPr>
              <w:t>Bankové poplatky, audit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960,00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867,60</w:t>
            </w:r>
          </w:p>
        </w:tc>
        <w:tc>
          <w:tcPr>
            <w:tcW w:w="1418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90,38</w:t>
            </w:r>
          </w:p>
        </w:tc>
      </w:tr>
      <w:tr w:rsidR="004901EF" w:rsidRPr="00A46BCC" w:rsidTr="004901EF">
        <w:tc>
          <w:tcPr>
            <w:tcW w:w="48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Iné všeobecné služby      </w:t>
            </w:r>
          </w:p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Matrika,voľby        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4441,00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4440,14</w:t>
            </w:r>
          </w:p>
        </w:tc>
        <w:tc>
          <w:tcPr>
            <w:tcW w:w="1418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99,98</w:t>
            </w:r>
          </w:p>
        </w:tc>
      </w:tr>
      <w:bookmarkEnd w:id="0"/>
      <w:tr w:rsidR="004901EF" w:rsidRPr="00A46BCC" w:rsidTr="004901EF">
        <w:tc>
          <w:tcPr>
            <w:tcW w:w="48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Transakcie verejného dlhu </w:t>
            </w:r>
          </w:p>
          <w:p w:rsidR="004901EF" w:rsidRPr="00A46BCC" w:rsidRDefault="004901EF" w:rsidP="004901EF">
            <w:r w:rsidRPr="00A46BCC">
              <w:rPr>
                <w:sz w:val="22"/>
                <w:szCs w:val="22"/>
              </w:rPr>
              <w:t>Úroky z úverov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4620,00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4126,21</w:t>
            </w:r>
          </w:p>
        </w:tc>
        <w:tc>
          <w:tcPr>
            <w:tcW w:w="1418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89,31</w:t>
            </w:r>
          </w:p>
        </w:tc>
      </w:tr>
      <w:tr w:rsidR="004901EF" w:rsidRPr="00A46BCC" w:rsidTr="004901EF">
        <w:tc>
          <w:tcPr>
            <w:tcW w:w="48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Ochrana životného prostredia </w:t>
            </w:r>
          </w:p>
          <w:p w:rsidR="004901EF" w:rsidRPr="00A46BCC" w:rsidRDefault="004901EF" w:rsidP="004901EF">
            <w:r w:rsidRPr="00A46BCC">
              <w:rPr>
                <w:sz w:val="22"/>
                <w:szCs w:val="22"/>
              </w:rPr>
              <w:t>Nakladanie s odpadmi a s odpadovými vodami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21270,00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19259,35</w:t>
            </w:r>
          </w:p>
        </w:tc>
        <w:tc>
          <w:tcPr>
            <w:tcW w:w="1418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90,55</w:t>
            </w:r>
          </w:p>
        </w:tc>
      </w:tr>
      <w:tr w:rsidR="004901EF" w:rsidRPr="00A46BCC" w:rsidTr="004901EF">
        <w:tc>
          <w:tcPr>
            <w:tcW w:w="48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Rozvoj obce   </w:t>
            </w:r>
          </w:p>
          <w:p w:rsidR="004901EF" w:rsidRPr="00A46BCC" w:rsidRDefault="004901EF" w:rsidP="004901EF">
            <w:r w:rsidRPr="00A46BCC">
              <w:rPr>
                <w:sz w:val="22"/>
                <w:szCs w:val="22"/>
              </w:rPr>
              <w:t>verejné priestranstvá,dobrovoľnícka práca a RN byty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9443,00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9182,36</w:t>
            </w:r>
          </w:p>
        </w:tc>
        <w:tc>
          <w:tcPr>
            <w:tcW w:w="1418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97,24</w:t>
            </w:r>
          </w:p>
        </w:tc>
      </w:tr>
      <w:tr w:rsidR="004901EF" w:rsidRPr="00A46BCC" w:rsidTr="004901EF">
        <w:tc>
          <w:tcPr>
            <w:tcW w:w="48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Verejné osvetlenie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4500,00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4286,29</w:t>
            </w:r>
          </w:p>
        </w:tc>
        <w:tc>
          <w:tcPr>
            <w:tcW w:w="1418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95,25</w:t>
            </w:r>
          </w:p>
        </w:tc>
      </w:tr>
      <w:tr w:rsidR="004901EF" w:rsidRPr="00A46BCC" w:rsidTr="004901EF">
        <w:tc>
          <w:tcPr>
            <w:tcW w:w="48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Rekreácia, kultúra a náboženstvo</w:t>
            </w:r>
          </w:p>
          <w:p w:rsidR="004901EF" w:rsidRPr="00A46BCC" w:rsidRDefault="004901EF" w:rsidP="004901EF">
            <w:r w:rsidRPr="00A46BCC">
              <w:rPr>
                <w:sz w:val="22"/>
                <w:szCs w:val="22"/>
              </w:rPr>
              <w:t>Energia,údržba,tovary ,služby KD,DS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16585,00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14954,57</w:t>
            </w:r>
          </w:p>
        </w:tc>
        <w:tc>
          <w:tcPr>
            <w:tcW w:w="1418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90,17</w:t>
            </w:r>
          </w:p>
        </w:tc>
      </w:tr>
      <w:tr w:rsidR="004901EF" w:rsidRPr="00A46BCC" w:rsidTr="004901EF">
        <w:tc>
          <w:tcPr>
            <w:tcW w:w="48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Vzdelávanie - predškolská výchova</w:t>
            </w:r>
          </w:p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Mzdy,odvody,energia,údržba,tovary,služby 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44362,00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43520,22</w:t>
            </w:r>
          </w:p>
        </w:tc>
        <w:tc>
          <w:tcPr>
            <w:tcW w:w="1418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98,10</w:t>
            </w:r>
          </w:p>
        </w:tc>
      </w:tr>
      <w:tr w:rsidR="004901EF" w:rsidRPr="00A46BCC" w:rsidTr="004901EF">
        <w:tc>
          <w:tcPr>
            <w:tcW w:w="48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Vzdelávanie - školské stravovanie </w:t>
            </w:r>
          </w:p>
          <w:p w:rsidR="004901EF" w:rsidRPr="00A46BCC" w:rsidRDefault="004901EF" w:rsidP="004901EF">
            <w:r w:rsidRPr="00A46BCC">
              <w:rPr>
                <w:sz w:val="22"/>
                <w:szCs w:val="22"/>
              </w:rPr>
              <w:t>Mzdy,odvody,tovary,služby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7372,00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7265,68</w:t>
            </w:r>
          </w:p>
        </w:tc>
        <w:tc>
          <w:tcPr>
            <w:tcW w:w="1418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98,56</w:t>
            </w:r>
          </w:p>
        </w:tc>
      </w:tr>
      <w:tr w:rsidR="004901EF" w:rsidRPr="00A46BCC" w:rsidTr="004901EF">
        <w:tc>
          <w:tcPr>
            <w:tcW w:w="48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Sociálne zabezpečenie /sociálna práca/</w:t>
            </w:r>
          </w:p>
          <w:p w:rsidR="004901EF" w:rsidRPr="00A46BCC" w:rsidRDefault="004901EF" w:rsidP="004901EF">
            <w:r w:rsidRPr="00A46BCC">
              <w:rPr>
                <w:sz w:val="22"/>
                <w:szCs w:val="22"/>
              </w:rPr>
              <w:t>Mzdy,tovary,služby,transfery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11152,00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10940,26</w:t>
            </w:r>
          </w:p>
        </w:tc>
        <w:tc>
          <w:tcPr>
            <w:tcW w:w="1418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98,10</w:t>
            </w:r>
          </w:p>
        </w:tc>
      </w:tr>
      <w:tr w:rsidR="004901EF" w:rsidRPr="00A46BCC" w:rsidTr="004901EF">
        <w:tc>
          <w:tcPr>
            <w:tcW w:w="4820" w:type="dxa"/>
          </w:tcPr>
          <w:p w:rsidR="004901EF" w:rsidRPr="00A46BCC" w:rsidRDefault="004901EF" w:rsidP="004901EF">
            <w:pPr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237 102</w:t>
            </w:r>
          </w:p>
        </w:tc>
        <w:tc>
          <w:tcPr>
            <w:tcW w:w="1559" w:type="dxa"/>
          </w:tcPr>
          <w:p w:rsidR="004901EF" w:rsidRPr="00A46BCC" w:rsidRDefault="004901EF" w:rsidP="004901EF">
            <w:pPr>
              <w:jc w:val="right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 xml:space="preserve">229 158,89                   </w:t>
            </w:r>
          </w:p>
        </w:tc>
        <w:tc>
          <w:tcPr>
            <w:tcW w:w="1418" w:type="dxa"/>
          </w:tcPr>
          <w:p w:rsidR="004901EF" w:rsidRPr="00A46BCC" w:rsidRDefault="004901EF" w:rsidP="004901EF">
            <w:pPr>
              <w:jc w:val="right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4901EF" w:rsidRPr="00A46BCC" w:rsidRDefault="004901EF" w:rsidP="004901EF">
      <w:pPr>
        <w:jc w:val="both"/>
        <w:rPr>
          <w:sz w:val="22"/>
          <w:szCs w:val="22"/>
        </w:rPr>
      </w:pPr>
      <w:r w:rsidRPr="00A46BCC">
        <w:rPr>
          <w:color w:val="FF0000"/>
          <w:sz w:val="22"/>
          <w:szCs w:val="22"/>
        </w:rPr>
        <w:t xml:space="preserve"> </w:t>
      </w:r>
    </w:p>
    <w:p w:rsidR="004901EF" w:rsidRPr="00466814" w:rsidRDefault="004901EF" w:rsidP="004901EF">
      <w:pPr>
        <w:jc w:val="both"/>
        <w:rPr>
          <w:b/>
        </w:rPr>
      </w:pPr>
      <w:r w:rsidRPr="00466814">
        <w:rPr>
          <w:b/>
        </w:rPr>
        <w:t xml:space="preserve">Medzi  položky bežného rozpočtu patrí: </w:t>
      </w:r>
    </w:p>
    <w:p w:rsidR="004901EF" w:rsidRDefault="004901EF" w:rsidP="004901EF">
      <w:pPr>
        <w:tabs>
          <w:tab w:val="right" w:pos="284"/>
        </w:tabs>
        <w:jc w:val="both"/>
        <w:rPr>
          <w:b/>
        </w:rPr>
      </w:pPr>
    </w:p>
    <w:p w:rsidR="004901EF" w:rsidRPr="00466814" w:rsidRDefault="004901EF" w:rsidP="004901EF">
      <w:pPr>
        <w:tabs>
          <w:tab w:val="right" w:pos="284"/>
        </w:tabs>
        <w:jc w:val="both"/>
        <w:rPr>
          <w:b/>
        </w:rPr>
      </w:pPr>
      <w:r w:rsidRPr="00466814">
        <w:rPr>
          <w:b/>
        </w:rPr>
        <w:t>Mzdy, platy, služobné príjmy a ostatné osobné vyrovnania</w:t>
      </w:r>
    </w:p>
    <w:p w:rsidR="004901EF" w:rsidRPr="00466814" w:rsidRDefault="004901EF" w:rsidP="004901EF">
      <w:pPr>
        <w:jc w:val="both"/>
      </w:pPr>
      <w:r w:rsidRPr="00466814">
        <w:t>Z rozpočtovaných 89 960,94 EUR bolo skutočné čerpanie k 31.12.2014 v sume 89 532,18 EUR, čo je 99,52  % čerpanie. Patria sem mzdové prostriedky pracovníkov obecného úradu,  matriky,  stavebného úradu,   aktivačných pracovníkov a pracovníkov školstva.</w:t>
      </w:r>
    </w:p>
    <w:p w:rsidR="004901EF" w:rsidRDefault="004901EF" w:rsidP="004901EF">
      <w:pPr>
        <w:tabs>
          <w:tab w:val="right" w:pos="284"/>
        </w:tabs>
        <w:jc w:val="both"/>
        <w:rPr>
          <w:b/>
        </w:rPr>
      </w:pPr>
    </w:p>
    <w:p w:rsidR="004B22A1" w:rsidRDefault="004B22A1" w:rsidP="004901EF">
      <w:pPr>
        <w:tabs>
          <w:tab w:val="right" w:pos="284"/>
        </w:tabs>
        <w:jc w:val="both"/>
        <w:rPr>
          <w:b/>
        </w:rPr>
      </w:pPr>
    </w:p>
    <w:p w:rsidR="004901EF" w:rsidRPr="00466814" w:rsidRDefault="004901EF" w:rsidP="004901EF">
      <w:pPr>
        <w:tabs>
          <w:tab w:val="right" w:pos="284"/>
        </w:tabs>
        <w:jc w:val="both"/>
        <w:rPr>
          <w:b/>
        </w:rPr>
      </w:pPr>
      <w:r w:rsidRPr="00466814">
        <w:rPr>
          <w:b/>
        </w:rPr>
        <w:lastRenderedPageBreak/>
        <w:t>Poistné a príspevok do poisťovní</w:t>
      </w:r>
    </w:p>
    <w:p w:rsidR="004901EF" w:rsidRPr="00466814" w:rsidRDefault="004901EF" w:rsidP="004901EF">
      <w:pPr>
        <w:jc w:val="both"/>
      </w:pPr>
      <w:r w:rsidRPr="00466814">
        <w:t xml:space="preserve">Z rozpočtovaných 32 396,06 EUR bolo skutočne čerpané k 31.12.2014 v sume 31 668,22 EUR, čo je  97,75 % čerpanie. </w:t>
      </w:r>
    </w:p>
    <w:p w:rsidR="004901EF" w:rsidRDefault="004901EF" w:rsidP="004901EF">
      <w:pPr>
        <w:tabs>
          <w:tab w:val="right" w:pos="284"/>
        </w:tabs>
        <w:jc w:val="both"/>
        <w:rPr>
          <w:b/>
        </w:rPr>
      </w:pPr>
    </w:p>
    <w:p w:rsidR="004901EF" w:rsidRDefault="004901EF" w:rsidP="004901EF">
      <w:pPr>
        <w:tabs>
          <w:tab w:val="right" w:pos="284"/>
        </w:tabs>
        <w:jc w:val="both"/>
        <w:rPr>
          <w:b/>
        </w:rPr>
      </w:pPr>
    </w:p>
    <w:p w:rsidR="004901EF" w:rsidRDefault="004901EF" w:rsidP="004901EF">
      <w:pPr>
        <w:tabs>
          <w:tab w:val="right" w:pos="284"/>
        </w:tabs>
        <w:jc w:val="both"/>
        <w:rPr>
          <w:b/>
        </w:rPr>
      </w:pPr>
    </w:p>
    <w:p w:rsidR="004901EF" w:rsidRPr="00466814" w:rsidRDefault="004901EF" w:rsidP="004901EF">
      <w:pPr>
        <w:tabs>
          <w:tab w:val="right" w:pos="284"/>
        </w:tabs>
        <w:jc w:val="both"/>
        <w:rPr>
          <w:b/>
        </w:rPr>
      </w:pPr>
      <w:r w:rsidRPr="00466814">
        <w:rPr>
          <w:b/>
        </w:rPr>
        <w:t>Tovary a služby</w:t>
      </w:r>
    </w:p>
    <w:p w:rsidR="004901EF" w:rsidRPr="00466814" w:rsidRDefault="004901EF" w:rsidP="004901EF">
      <w:pPr>
        <w:jc w:val="both"/>
      </w:pPr>
      <w:r w:rsidRPr="00466814">
        <w:t>Z rozpočtovaných 105 483,00 EUR bolo skutočne čerpané k 31.12.2014 v sume 99 590,87 EUR, čo je 94,41 % čerpanie. Ide o prevádzkové výdavky všetkých stredísk, ako sú cestovné náhrady, energie, materiál, dopravné, rutinná a štandardná údržba, nájomné za nájom a ostatné tovary a služby.</w:t>
      </w:r>
    </w:p>
    <w:p w:rsidR="004901EF" w:rsidRPr="00466814" w:rsidRDefault="004901EF" w:rsidP="004901EF">
      <w:pPr>
        <w:jc w:val="both"/>
      </w:pPr>
      <w:r w:rsidRPr="00466814">
        <w:t xml:space="preserve"> Z toho:</w:t>
      </w:r>
    </w:p>
    <w:p w:rsidR="004901EF" w:rsidRPr="00466814" w:rsidRDefault="004901EF" w:rsidP="004901EF">
      <w:pPr>
        <w:jc w:val="both"/>
      </w:pPr>
      <w:r w:rsidRPr="00466814">
        <w:t>- Cestovné - z rozpočtovaných 192,00 EUR bolo skutočne čerpané k 31.12.2014 v sume 63,57 EUR, čo je 33,11 % čerpanie.</w:t>
      </w:r>
    </w:p>
    <w:p w:rsidR="004901EF" w:rsidRPr="00466814" w:rsidRDefault="004901EF" w:rsidP="004901EF">
      <w:pPr>
        <w:jc w:val="both"/>
      </w:pPr>
      <w:r w:rsidRPr="00466814">
        <w:t xml:space="preserve">- Energie, voda a komunikácie - z rozpočtovaných 41 556,00 EUR bolo skutočne čerpané k 31.12.2014 v sume 39 064,06  EUR, čo je  94,00 % čerpanie. </w:t>
      </w:r>
    </w:p>
    <w:p w:rsidR="004901EF" w:rsidRPr="00466814" w:rsidRDefault="004901EF" w:rsidP="004901EF">
      <w:pPr>
        <w:jc w:val="both"/>
      </w:pPr>
      <w:r w:rsidRPr="00466814">
        <w:t xml:space="preserve">- materiál - z rozpočtovaných 10 895,00 EUR bolo skutočne čerpané k 31.12.2014 v sume 10 317,05 EUR, čo je 94,69 % čerpanie. </w:t>
      </w:r>
    </w:p>
    <w:p w:rsidR="004901EF" w:rsidRPr="00466814" w:rsidRDefault="004901EF" w:rsidP="004901EF">
      <w:pPr>
        <w:jc w:val="both"/>
      </w:pPr>
      <w:r w:rsidRPr="00466814">
        <w:t xml:space="preserve">- dopravné – služobné vozidlo - z rozpočtovaných 1 606,00 EUR bolo skutočne čerpané k 31.12.2014 v sume 1 413,93 EUR, čo je 88,04 % čerpanie. </w:t>
      </w:r>
    </w:p>
    <w:p w:rsidR="004901EF" w:rsidRPr="00466814" w:rsidRDefault="004901EF" w:rsidP="004901EF">
      <w:pPr>
        <w:jc w:val="both"/>
      </w:pPr>
      <w:r w:rsidRPr="00466814">
        <w:t xml:space="preserve">- rutinná a štandardná údržba - z rozpočtovaných 7 494,00 EUR bolo skutočne čerpané k 31.12.2014 v sume 7 138,81 EUR, čo je 95,26 % čerpanie. </w:t>
      </w:r>
    </w:p>
    <w:p w:rsidR="004901EF" w:rsidRPr="00466814" w:rsidRDefault="004901EF" w:rsidP="004901EF">
      <w:pPr>
        <w:jc w:val="both"/>
      </w:pPr>
      <w:r w:rsidRPr="00466814">
        <w:t xml:space="preserve">- služby – z rozpočtovaných  43 740,00 € bolo skutočne čerpané k 31.12.2014 v sume 41 593,45 EUR, čo je  95,09 % čerpanie. </w:t>
      </w:r>
    </w:p>
    <w:p w:rsidR="004901EF" w:rsidRDefault="004901EF" w:rsidP="004901EF">
      <w:pPr>
        <w:tabs>
          <w:tab w:val="right" w:pos="284"/>
        </w:tabs>
        <w:jc w:val="both"/>
        <w:rPr>
          <w:b/>
        </w:rPr>
      </w:pPr>
    </w:p>
    <w:p w:rsidR="004901EF" w:rsidRPr="00466814" w:rsidRDefault="004901EF" w:rsidP="004901EF">
      <w:pPr>
        <w:tabs>
          <w:tab w:val="right" w:pos="284"/>
        </w:tabs>
        <w:jc w:val="both"/>
        <w:rPr>
          <w:b/>
        </w:rPr>
      </w:pPr>
      <w:r w:rsidRPr="00466814">
        <w:rPr>
          <w:b/>
        </w:rPr>
        <w:t>Bežné transfery</w:t>
      </w:r>
    </w:p>
    <w:p w:rsidR="004901EF" w:rsidRPr="00466814" w:rsidRDefault="004901EF" w:rsidP="004901EF">
      <w:pPr>
        <w:jc w:val="both"/>
      </w:pPr>
      <w:r w:rsidRPr="00466814">
        <w:t>Z rozpočtovaných 4 642,00 EUR bolo skutočne čerpané k 31.12.2014 v sume 4 241,41 EUR, čo predstavuje 91,37 % čerpanie.</w:t>
      </w:r>
    </w:p>
    <w:p w:rsidR="004901EF" w:rsidRDefault="004901EF" w:rsidP="004901EF">
      <w:pPr>
        <w:jc w:val="both"/>
        <w:rPr>
          <w:b/>
        </w:rPr>
      </w:pPr>
    </w:p>
    <w:p w:rsidR="004901EF" w:rsidRPr="00466814" w:rsidRDefault="004901EF" w:rsidP="004901EF">
      <w:pPr>
        <w:jc w:val="both"/>
        <w:rPr>
          <w:b/>
        </w:rPr>
      </w:pPr>
      <w:r w:rsidRPr="00466814">
        <w:rPr>
          <w:b/>
        </w:rPr>
        <w:t>Splácanie úrokov a ostatné platby súvisiace s úvermi, pôžičkami a návratnými finančnými výpomocami</w:t>
      </w:r>
    </w:p>
    <w:p w:rsidR="004901EF" w:rsidRPr="00466814" w:rsidRDefault="004901EF" w:rsidP="004901EF">
      <w:pPr>
        <w:jc w:val="both"/>
      </w:pPr>
      <w:r w:rsidRPr="00466814">
        <w:t xml:space="preserve">Z rozpočtovaných  4 620,00 € bolo skutočne vyčerpané k 31.12.2014 v sume 4 126,21 €, čo predstavuje 89,31 % čerpanie.   </w:t>
      </w:r>
    </w:p>
    <w:p w:rsidR="004901EF" w:rsidRPr="00466814" w:rsidRDefault="004901EF" w:rsidP="004901EF">
      <w:pPr>
        <w:jc w:val="both"/>
      </w:pPr>
    </w:p>
    <w:p w:rsidR="004901EF" w:rsidRPr="00466814" w:rsidRDefault="004901EF" w:rsidP="004901EF">
      <w:pPr>
        <w:rPr>
          <w:b/>
          <w:color w:val="FF0000"/>
        </w:rPr>
      </w:pPr>
      <w:r w:rsidRPr="00466814">
        <w:rPr>
          <w:b/>
          <w:color w:val="FF0000"/>
        </w:rPr>
        <w:t>2) Kapitálové výdavky :</w:t>
      </w:r>
    </w:p>
    <w:p w:rsidR="004901EF" w:rsidRPr="00466814" w:rsidRDefault="004901EF" w:rsidP="004901EF">
      <w:pPr>
        <w:rPr>
          <w:b/>
        </w:rPr>
      </w:pPr>
      <w:r w:rsidRPr="00466814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0"/>
        <w:gridCol w:w="3254"/>
      </w:tblGrid>
      <w:tr w:rsidR="004901EF" w:rsidRPr="00A46BCC" w:rsidTr="004901EF">
        <w:tc>
          <w:tcPr>
            <w:tcW w:w="2962" w:type="dxa"/>
            <w:shd w:val="clear" w:color="auto" w:fill="D9D9D9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3071" w:type="dxa"/>
            <w:shd w:val="clear" w:color="auto" w:fill="D9D9D9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323" w:type="dxa"/>
            <w:shd w:val="clear" w:color="auto" w:fill="D9D9D9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% čerpania</w:t>
            </w:r>
          </w:p>
        </w:tc>
      </w:tr>
      <w:tr w:rsidR="004901EF" w:rsidRPr="00A46BCC" w:rsidTr="004901EF">
        <w:tc>
          <w:tcPr>
            <w:tcW w:w="2962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11 940</w:t>
            </w:r>
          </w:p>
        </w:tc>
        <w:tc>
          <w:tcPr>
            <w:tcW w:w="3071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                  11 938,11</w:t>
            </w:r>
          </w:p>
        </w:tc>
        <w:tc>
          <w:tcPr>
            <w:tcW w:w="3323" w:type="dxa"/>
          </w:tcPr>
          <w:p w:rsidR="004901EF" w:rsidRPr="00A46BCC" w:rsidRDefault="004901EF" w:rsidP="004901EF">
            <w:pPr>
              <w:rPr>
                <w:b/>
              </w:rPr>
            </w:pPr>
            <w:r w:rsidRPr="00A46BCC">
              <w:rPr>
                <w:b/>
                <w:i/>
                <w:sz w:val="22"/>
                <w:szCs w:val="22"/>
              </w:rPr>
              <w:t xml:space="preserve"> </w:t>
            </w:r>
            <w:r w:rsidRPr="00A46BCC">
              <w:rPr>
                <w:b/>
                <w:sz w:val="22"/>
                <w:szCs w:val="22"/>
              </w:rPr>
              <w:t xml:space="preserve">                 99,98</w:t>
            </w:r>
          </w:p>
        </w:tc>
      </w:tr>
    </w:tbl>
    <w:p w:rsidR="004901EF" w:rsidRPr="00A46BCC" w:rsidRDefault="004901EF" w:rsidP="004901EF">
      <w:pPr>
        <w:outlineLvl w:val="0"/>
        <w:rPr>
          <w:sz w:val="22"/>
          <w:szCs w:val="22"/>
        </w:rPr>
      </w:pPr>
    </w:p>
    <w:p w:rsidR="004901EF" w:rsidRPr="00466814" w:rsidRDefault="004901EF" w:rsidP="004901EF">
      <w:pPr>
        <w:jc w:val="both"/>
      </w:pPr>
      <w:r w:rsidRPr="00466814">
        <w:t xml:space="preserve">Z rozpočtovaných kapitálových výdavkov 11 940,- EUR bolo skutočne čerpané  k 31.12.2014 v sume 11 938,11 EUR, čo predstavuje  99,98 % čerpanie. </w:t>
      </w:r>
    </w:p>
    <w:p w:rsidR="004901EF" w:rsidRPr="00466814" w:rsidRDefault="004901EF" w:rsidP="004901EF">
      <w:pPr>
        <w:outlineLvl w:val="0"/>
        <w:rPr>
          <w:color w:val="FF0000"/>
        </w:rPr>
      </w:pPr>
    </w:p>
    <w:p w:rsidR="004901EF" w:rsidRPr="00A46BCC" w:rsidRDefault="004901EF" w:rsidP="004901EF">
      <w:pPr>
        <w:outlineLvl w:val="0"/>
        <w:rPr>
          <w:sz w:val="22"/>
          <w:szCs w:val="22"/>
        </w:rPr>
      </w:pPr>
      <w:r w:rsidRPr="00A46BCC">
        <w:rPr>
          <w:sz w:val="22"/>
          <w:szCs w:val="22"/>
        </w:rPr>
        <w:t>v tom :</w:t>
      </w:r>
      <w:r w:rsidRPr="00A46BCC">
        <w:rPr>
          <w:sz w:val="22"/>
          <w:szCs w:val="22"/>
        </w:rPr>
        <w:tab/>
      </w:r>
      <w:r w:rsidRPr="00A46BCC">
        <w:rPr>
          <w:sz w:val="22"/>
          <w:szCs w:val="22"/>
        </w:rPr>
        <w:tab/>
      </w:r>
      <w:r w:rsidRPr="00A46BCC">
        <w:rPr>
          <w:sz w:val="22"/>
          <w:szCs w:val="22"/>
        </w:rPr>
        <w:tab/>
      </w:r>
      <w:r w:rsidRPr="00A46BCC">
        <w:rPr>
          <w:sz w:val="22"/>
          <w:szCs w:val="22"/>
        </w:rPr>
        <w:tab/>
      </w:r>
      <w:r w:rsidRPr="00A46BCC">
        <w:rPr>
          <w:sz w:val="22"/>
          <w:szCs w:val="22"/>
        </w:rPr>
        <w:tab/>
      </w:r>
      <w:r w:rsidRPr="00A46BCC">
        <w:rPr>
          <w:sz w:val="22"/>
          <w:szCs w:val="22"/>
        </w:rPr>
        <w:tab/>
      </w:r>
      <w:r w:rsidRPr="00A46BCC">
        <w:rPr>
          <w:sz w:val="22"/>
          <w:szCs w:val="22"/>
        </w:rPr>
        <w:tab/>
      </w:r>
      <w:r w:rsidRPr="00A46BCC">
        <w:rPr>
          <w:sz w:val="22"/>
          <w:szCs w:val="22"/>
        </w:rPr>
        <w:tab/>
      </w:r>
      <w:r w:rsidRPr="00A46BCC">
        <w:rPr>
          <w:sz w:val="22"/>
          <w:szCs w:val="22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1"/>
        <w:gridCol w:w="1649"/>
        <w:gridCol w:w="1800"/>
        <w:gridCol w:w="1620"/>
      </w:tblGrid>
      <w:tr w:rsidR="004901EF" w:rsidRPr="00A46BCC" w:rsidTr="004901EF">
        <w:tc>
          <w:tcPr>
            <w:tcW w:w="3931" w:type="dxa"/>
          </w:tcPr>
          <w:p w:rsidR="004901EF" w:rsidRPr="00A46BCC" w:rsidRDefault="004901EF" w:rsidP="004901EF">
            <w:pPr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Text funkčnej klasifikácie</w:t>
            </w:r>
          </w:p>
        </w:tc>
        <w:tc>
          <w:tcPr>
            <w:tcW w:w="1649" w:type="dxa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1800" w:type="dxa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1620" w:type="dxa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% čerpania</w:t>
            </w:r>
          </w:p>
        </w:tc>
      </w:tr>
      <w:tr w:rsidR="004901EF" w:rsidRPr="00A46BCC" w:rsidTr="004901EF">
        <w:tc>
          <w:tcPr>
            <w:tcW w:w="3931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Prípravná a projektová dokumentácia</w:t>
            </w:r>
          </w:p>
        </w:tc>
        <w:tc>
          <w:tcPr>
            <w:tcW w:w="164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2700,00</w:t>
            </w:r>
          </w:p>
        </w:tc>
        <w:tc>
          <w:tcPr>
            <w:tcW w:w="1800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2 700,00</w:t>
            </w:r>
          </w:p>
        </w:tc>
        <w:tc>
          <w:tcPr>
            <w:tcW w:w="1620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100</w:t>
            </w:r>
          </w:p>
        </w:tc>
      </w:tr>
      <w:tr w:rsidR="004901EF" w:rsidRPr="00A46BCC" w:rsidTr="004901EF">
        <w:tc>
          <w:tcPr>
            <w:tcW w:w="3931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Realizácia nových stavieb – náj.byty</w:t>
            </w:r>
          </w:p>
        </w:tc>
        <w:tc>
          <w:tcPr>
            <w:tcW w:w="164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3 850,00</w:t>
            </w:r>
          </w:p>
        </w:tc>
        <w:tc>
          <w:tcPr>
            <w:tcW w:w="1800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3 848,83</w:t>
            </w:r>
          </w:p>
        </w:tc>
        <w:tc>
          <w:tcPr>
            <w:tcW w:w="1620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99,97</w:t>
            </w:r>
          </w:p>
        </w:tc>
      </w:tr>
      <w:tr w:rsidR="004901EF" w:rsidRPr="00A46BCC" w:rsidTr="004901EF">
        <w:tc>
          <w:tcPr>
            <w:tcW w:w="3931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Rekonštrukcia  a modern. – stará MŠ</w:t>
            </w:r>
          </w:p>
        </w:tc>
        <w:tc>
          <w:tcPr>
            <w:tcW w:w="1649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5 390,00</w:t>
            </w:r>
          </w:p>
        </w:tc>
        <w:tc>
          <w:tcPr>
            <w:tcW w:w="1800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5 389,28</w:t>
            </w:r>
          </w:p>
        </w:tc>
        <w:tc>
          <w:tcPr>
            <w:tcW w:w="1620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99,98</w:t>
            </w:r>
          </w:p>
        </w:tc>
      </w:tr>
      <w:tr w:rsidR="004901EF" w:rsidRPr="00A46BCC" w:rsidTr="004901EF">
        <w:tc>
          <w:tcPr>
            <w:tcW w:w="3931" w:type="dxa"/>
          </w:tcPr>
          <w:p w:rsidR="004901EF" w:rsidRPr="00A46BCC" w:rsidRDefault="004901EF" w:rsidP="004901EF">
            <w:pPr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649" w:type="dxa"/>
          </w:tcPr>
          <w:p w:rsidR="004901EF" w:rsidRPr="00A46BCC" w:rsidRDefault="004901EF" w:rsidP="004901EF">
            <w:pPr>
              <w:jc w:val="right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11 940,00</w:t>
            </w:r>
          </w:p>
        </w:tc>
        <w:tc>
          <w:tcPr>
            <w:tcW w:w="1800" w:type="dxa"/>
          </w:tcPr>
          <w:p w:rsidR="004901EF" w:rsidRPr="00A46BCC" w:rsidRDefault="004901EF" w:rsidP="004901EF">
            <w:pPr>
              <w:jc w:val="right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11 938,11</w:t>
            </w:r>
          </w:p>
        </w:tc>
        <w:tc>
          <w:tcPr>
            <w:tcW w:w="1620" w:type="dxa"/>
          </w:tcPr>
          <w:p w:rsidR="004901EF" w:rsidRPr="00A46BCC" w:rsidRDefault="004901EF" w:rsidP="004901EF">
            <w:pPr>
              <w:jc w:val="right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99,98</w:t>
            </w:r>
          </w:p>
        </w:tc>
      </w:tr>
    </w:tbl>
    <w:p w:rsidR="004901EF" w:rsidRPr="00A46BCC" w:rsidRDefault="004901EF" w:rsidP="004901EF">
      <w:pPr>
        <w:jc w:val="both"/>
        <w:rPr>
          <w:sz w:val="22"/>
          <w:szCs w:val="22"/>
        </w:rPr>
      </w:pPr>
    </w:p>
    <w:p w:rsidR="004B22A1" w:rsidRDefault="004B22A1" w:rsidP="004901EF">
      <w:pPr>
        <w:ind w:left="360"/>
        <w:rPr>
          <w:b/>
        </w:rPr>
      </w:pPr>
    </w:p>
    <w:p w:rsidR="004901EF" w:rsidRPr="00466814" w:rsidRDefault="004901EF" w:rsidP="004901EF">
      <w:pPr>
        <w:ind w:left="360"/>
        <w:rPr>
          <w:b/>
        </w:rPr>
      </w:pPr>
      <w:r w:rsidRPr="00466814">
        <w:rPr>
          <w:b/>
        </w:rPr>
        <w:lastRenderedPageBreak/>
        <w:t>a) Prípravná a projektová dokumentácia</w:t>
      </w:r>
    </w:p>
    <w:p w:rsidR="004901EF" w:rsidRPr="00466814" w:rsidRDefault="004901EF" w:rsidP="004901EF">
      <w:pPr>
        <w:ind w:left="360"/>
        <w:jc w:val="both"/>
      </w:pPr>
      <w:r w:rsidRPr="00466814">
        <w:rPr>
          <w:b/>
        </w:rPr>
        <w:t xml:space="preserve">- </w:t>
      </w:r>
      <w:r w:rsidRPr="00466814">
        <w:t>zateplenie obecného úradu v sume 2 700,- EUR</w:t>
      </w:r>
    </w:p>
    <w:p w:rsidR="004901EF" w:rsidRPr="00466814" w:rsidRDefault="004901EF" w:rsidP="004901EF">
      <w:pPr>
        <w:ind w:left="360"/>
        <w:rPr>
          <w:b/>
        </w:rPr>
      </w:pPr>
      <w:r w:rsidRPr="00466814">
        <w:rPr>
          <w:b/>
        </w:rPr>
        <w:t xml:space="preserve">b) Rozvoj bývania    </w:t>
      </w:r>
    </w:p>
    <w:p w:rsidR="004901EF" w:rsidRDefault="004901EF" w:rsidP="004901EF">
      <w:pPr>
        <w:ind w:left="360"/>
        <w:jc w:val="both"/>
      </w:pPr>
      <w:r w:rsidRPr="00466814">
        <w:rPr>
          <w:b/>
        </w:rPr>
        <w:t xml:space="preserve">- </w:t>
      </w:r>
      <w:r w:rsidRPr="00466814">
        <w:t>zaobstaranie a realizácia výstavby „Komplex malorozmerných bytov“  technické vybavenie</w:t>
      </w:r>
    </w:p>
    <w:p w:rsidR="004901EF" w:rsidRPr="00466814" w:rsidRDefault="004901EF" w:rsidP="004901EF">
      <w:pPr>
        <w:ind w:left="360"/>
        <w:jc w:val="both"/>
      </w:pPr>
      <w:r>
        <w:t xml:space="preserve">  </w:t>
      </w:r>
      <w:r w:rsidRPr="00466814">
        <w:t>k stavbe v sume 3 848,83 EUR</w:t>
      </w:r>
    </w:p>
    <w:p w:rsidR="004901EF" w:rsidRPr="00466814" w:rsidRDefault="004901EF" w:rsidP="004901EF">
      <w:pPr>
        <w:ind w:left="360"/>
        <w:jc w:val="both"/>
        <w:rPr>
          <w:b/>
        </w:rPr>
      </w:pPr>
      <w:r w:rsidRPr="00466814">
        <w:rPr>
          <w:b/>
        </w:rPr>
        <w:t>b) Sociálne zabezpečenie</w:t>
      </w:r>
    </w:p>
    <w:p w:rsidR="004901EF" w:rsidRPr="00466814" w:rsidRDefault="004901EF" w:rsidP="004901EF">
      <w:pPr>
        <w:ind w:left="360"/>
        <w:jc w:val="both"/>
      </w:pPr>
      <w:r w:rsidRPr="00466814">
        <w:t xml:space="preserve">- pokračovanie rekonštrukcie nevyužitej budovy škôlky v sume 5 389,28 EUR,   </w:t>
      </w:r>
    </w:p>
    <w:p w:rsidR="004901EF" w:rsidRPr="00466814" w:rsidRDefault="004901EF" w:rsidP="004901EF">
      <w:pPr>
        <w:ind w:left="360"/>
        <w:jc w:val="both"/>
        <w:rPr>
          <w:color w:val="FF0000"/>
        </w:rPr>
      </w:pPr>
    </w:p>
    <w:p w:rsidR="004901EF" w:rsidRPr="00466814" w:rsidRDefault="004901EF" w:rsidP="004901EF">
      <w:pPr>
        <w:rPr>
          <w:b/>
          <w:color w:val="FF0000"/>
        </w:rPr>
      </w:pPr>
      <w:r w:rsidRPr="00466814">
        <w:rPr>
          <w:b/>
          <w:color w:val="FF0000"/>
        </w:rPr>
        <w:t>3) Výdavkové finančné operácie :</w:t>
      </w:r>
    </w:p>
    <w:p w:rsidR="004901EF" w:rsidRPr="00466814" w:rsidRDefault="004901EF" w:rsidP="004901EF">
      <w:pPr>
        <w:rPr>
          <w:b/>
        </w:rPr>
      </w:pPr>
      <w:r w:rsidRPr="00466814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0"/>
        <w:gridCol w:w="3254"/>
      </w:tblGrid>
      <w:tr w:rsidR="004901EF" w:rsidRPr="00A46BCC" w:rsidTr="004901EF">
        <w:tc>
          <w:tcPr>
            <w:tcW w:w="2962" w:type="dxa"/>
            <w:shd w:val="clear" w:color="auto" w:fill="D9D9D9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3071" w:type="dxa"/>
            <w:shd w:val="clear" w:color="auto" w:fill="D9D9D9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323" w:type="dxa"/>
            <w:shd w:val="clear" w:color="auto" w:fill="D9D9D9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% čerpania</w:t>
            </w:r>
          </w:p>
        </w:tc>
      </w:tr>
      <w:tr w:rsidR="004901EF" w:rsidRPr="00A46BCC" w:rsidTr="004901EF">
        <w:tc>
          <w:tcPr>
            <w:tcW w:w="2962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23 540</w:t>
            </w:r>
          </w:p>
        </w:tc>
        <w:tc>
          <w:tcPr>
            <w:tcW w:w="3071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                  22 984,63</w:t>
            </w:r>
          </w:p>
        </w:tc>
        <w:tc>
          <w:tcPr>
            <w:tcW w:w="3323" w:type="dxa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97,64</w:t>
            </w:r>
          </w:p>
        </w:tc>
      </w:tr>
    </w:tbl>
    <w:p w:rsidR="004901EF" w:rsidRPr="00A46BCC" w:rsidRDefault="004901EF" w:rsidP="004901EF">
      <w:pPr>
        <w:jc w:val="both"/>
        <w:rPr>
          <w:sz w:val="22"/>
          <w:szCs w:val="22"/>
        </w:rPr>
      </w:pPr>
    </w:p>
    <w:p w:rsidR="004901EF" w:rsidRPr="00466814" w:rsidRDefault="004901EF" w:rsidP="004901EF">
      <w:pPr>
        <w:jc w:val="both"/>
      </w:pPr>
      <w:r w:rsidRPr="00466814">
        <w:t xml:space="preserve">Z rozpočtovaných finančných  výdavkov 23 540,- EUR na splácanie istiny z prijatých  úverov   bolo skutočne čerpané  k 31.12.2014 v sume 22 984,63 EUR, čo predstavuje  97,64 % čerpanie. </w:t>
      </w:r>
    </w:p>
    <w:p w:rsidR="004901EF" w:rsidRPr="00466814" w:rsidRDefault="004901EF" w:rsidP="004901EF">
      <w:pPr>
        <w:jc w:val="both"/>
      </w:pPr>
      <w:r w:rsidRPr="00466814">
        <w:tab/>
      </w:r>
    </w:p>
    <w:p w:rsidR="004901EF" w:rsidRDefault="004901EF" w:rsidP="004901EF">
      <w:pPr>
        <w:tabs>
          <w:tab w:val="right" w:pos="5040"/>
        </w:tabs>
        <w:jc w:val="both"/>
        <w:rPr>
          <w:sz w:val="22"/>
          <w:szCs w:val="22"/>
        </w:rPr>
      </w:pPr>
    </w:p>
    <w:p w:rsidR="004901EF" w:rsidRPr="00466814" w:rsidRDefault="004901EF" w:rsidP="004901EF">
      <w:pPr>
        <w:tabs>
          <w:tab w:val="right" w:pos="5040"/>
        </w:tabs>
        <w:jc w:val="both"/>
        <w:rPr>
          <w:b/>
          <w:color w:val="0000FF"/>
        </w:rPr>
      </w:pPr>
      <w:r w:rsidRPr="00466814">
        <w:rPr>
          <w:b/>
          <w:color w:val="0000FF"/>
        </w:rPr>
        <w:t>4. Prebytok</w:t>
      </w:r>
      <w:r>
        <w:rPr>
          <w:b/>
          <w:color w:val="0000FF"/>
        </w:rPr>
        <w:t xml:space="preserve"> </w:t>
      </w:r>
      <w:r w:rsidRPr="00466814">
        <w:rPr>
          <w:b/>
          <w:color w:val="0000FF"/>
        </w:rPr>
        <w:t xml:space="preserve"> rozpočtového hospodárenia za rok 2014</w:t>
      </w:r>
    </w:p>
    <w:p w:rsidR="004901EF" w:rsidRDefault="004901EF" w:rsidP="004901EF">
      <w:pPr>
        <w:tabs>
          <w:tab w:val="right" w:pos="5040"/>
        </w:tabs>
        <w:jc w:val="both"/>
        <w:rPr>
          <w:b/>
          <w:color w:val="0000FF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4"/>
        <w:gridCol w:w="1603"/>
        <w:gridCol w:w="1778"/>
        <w:gridCol w:w="2805"/>
      </w:tblGrid>
      <w:tr w:rsidR="004901EF" w:rsidRPr="00A74646" w:rsidTr="004901EF">
        <w:tc>
          <w:tcPr>
            <w:tcW w:w="3060" w:type="dxa"/>
          </w:tcPr>
          <w:p w:rsidR="004901EF" w:rsidRPr="00A74646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Hospodárenie obce</w:t>
            </w:r>
          </w:p>
        </w:tc>
        <w:tc>
          <w:tcPr>
            <w:tcW w:w="1618" w:type="dxa"/>
          </w:tcPr>
          <w:p w:rsidR="004901EF" w:rsidRPr="00A74646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Príjmy v EUR</w:t>
            </w:r>
          </w:p>
        </w:tc>
        <w:tc>
          <w:tcPr>
            <w:tcW w:w="1802" w:type="dxa"/>
          </w:tcPr>
          <w:p w:rsidR="004901EF" w:rsidRPr="00A74646" w:rsidRDefault="004901EF" w:rsidP="004901E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Výdavky v EUR</w:t>
            </w:r>
          </w:p>
        </w:tc>
        <w:tc>
          <w:tcPr>
            <w:tcW w:w="2876" w:type="dxa"/>
          </w:tcPr>
          <w:p w:rsidR="004901EF" w:rsidRPr="001736AE" w:rsidRDefault="004901EF" w:rsidP="004901EF">
            <w:pPr>
              <w:tabs>
                <w:tab w:val="right" w:pos="8460"/>
              </w:tabs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Skutočnosť k 31.12.2014 v EUR</w:t>
            </w:r>
          </w:p>
        </w:tc>
      </w:tr>
      <w:tr w:rsidR="004901EF" w:rsidRPr="00A74646" w:rsidTr="004901EF">
        <w:tc>
          <w:tcPr>
            <w:tcW w:w="3060" w:type="dxa"/>
          </w:tcPr>
          <w:p w:rsidR="004901EF" w:rsidRPr="00EC28BE" w:rsidRDefault="004901EF" w:rsidP="004901EF">
            <w:pPr>
              <w:tabs>
                <w:tab w:val="right" w:pos="8460"/>
              </w:tabs>
              <w:jc w:val="both"/>
            </w:pPr>
            <w:r w:rsidRPr="00EC28BE">
              <w:t>Bežný rozpočet</w:t>
            </w:r>
          </w:p>
        </w:tc>
        <w:tc>
          <w:tcPr>
            <w:tcW w:w="1618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center"/>
            </w:pPr>
            <w:r>
              <w:t>256 944,17</w:t>
            </w:r>
          </w:p>
        </w:tc>
        <w:tc>
          <w:tcPr>
            <w:tcW w:w="1802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center"/>
            </w:pPr>
            <w:r>
              <w:t xml:space="preserve">229 158,89 </w:t>
            </w:r>
          </w:p>
        </w:tc>
        <w:tc>
          <w:tcPr>
            <w:tcW w:w="2876" w:type="dxa"/>
          </w:tcPr>
          <w:p w:rsidR="004901EF" w:rsidRPr="001736AE" w:rsidRDefault="004901EF" w:rsidP="004901EF">
            <w:pPr>
              <w:tabs>
                <w:tab w:val="right" w:pos="8460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>Prebytok          27 785,28</w:t>
            </w:r>
          </w:p>
        </w:tc>
      </w:tr>
      <w:tr w:rsidR="004901EF" w:rsidRPr="00A74646" w:rsidTr="004901EF">
        <w:tc>
          <w:tcPr>
            <w:tcW w:w="3060" w:type="dxa"/>
          </w:tcPr>
          <w:p w:rsidR="004901EF" w:rsidRPr="00EC28BE" w:rsidRDefault="004901EF" w:rsidP="004901EF">
            <w:pPr>
              <w:tabs>
                <w:tab w:val="right" w:pos="8460"/>
              </w:tabs>
              <w:jc w:val="both"/>
            </w:pPr>
            <w:r w:rsidRPr="00EC28BE">
              <w:t>Kapitálový rozpočet</w:t>
            </w:r>
          </w:p>
        </w:tc>
        <w:tc>
          <w:tcPr>
            <w:tcW w:w="1618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center"/>
            </w:pPr>
            <w:r>
              <w:t xml:space="preserve">     3 150,00</w:t>
            </w:r>
          </w:p>
        </w:tc>
        <w:tc>
          <w:tcPr>
            <w:tcW w:w="1802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center"/>
            </w:pPr>
            <w:r>
              <w:t xml:space="preserve">   11 938,11</w:t>
            </w:r>
          </w:p>
        </w:tc>
        <w:tc>
          <w:tcPr>
            <w:tcW w:w="2876" w:type="dxa"/>
          </w:tcPr>
          <w:p w:rsidR="004901EF" w:rsidRPr="001736AE" w:rsidRDefault="004901EF" w:rsidP="004901EF">
            <w:pPr>
              <w:tabs>
                <w:tab w:val="right" w:pos="8460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>Schodok          - 8 788,11</w:t>
            </w:r>
          </w:p>
        </w:tc>
      </w:tr>
      <w:tr w:rsidR="004901EF" w:rsidRPr="00A74646" w:rsidTr="004901EF">
        <w:tc>
          <w:tcPr>
            <w:tcW w:w="3060" w:type="dxa"/>
          </w:tcPr>
          <w:p w:rsidR="004901EF" w:rsidRPr="00285771" w:rsidRDefault="004901EF" w:rsidP="004901EF">
            <w:pPr>
              <w:tabs>
                <w:tab w:val="right" w:pos="8460"/>
              </w:tabs>
              <w:jc w:val="both"/>
              <w:rPr>
                <w:b/>
                <w:i/>
              </w:rPr>
            </w:pPr>
            <w:r w:rsidRPr="00285771">
              <w:rPr>
                <w:b/>
                <w:i/>
              </w:rPr>
              <w:t>SPOLU</w:t>
            </w:r>
          </w:p>
        </w:tc>
        <w:tc>
          <w:tcPr>
            <w:tcW w:w="1618" w:type="dxa"/>
          </w:tcPr>
          <w:p w:rsidR="004901EF" w:rsidRPr="00285771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285771">
              <w:rPr>
                <w:b/>
              </w:rPr>
              <w:t>260 094,17</w:t>
            </w:r>
          </w:p>
        </w:tc>
        <w:tc>
          <w:tcPr>
            <w:tcW w:w="1802" w:type="dxa"/>
          </w:tcPr>
          <w:p w:rsidR="004901EF" w:rsidRPr="00285771" w:rsidRDefault="004901EF" w:rsidP="004901EF">
            <w:pPr>
              <w:tabs>
                <w:tab w:val="right" w:pos="8460"/>
              </w:tabs>
              <w:jc w:val="center"/>
              <w:rPr>
                <w:b/>
              </w:rPr>
            </w:pPr>
            <w:r w:rsidRPr="00285771">
              <w:rPr>
                <w:b/>
              </w:rPr>
              <w:t>241 097,00</w:t>
            </w:r>
          </w:p>
        </w:tc>
        <w:tc>
          <w:tcPr>
            <w:tcW w:w="2876" w:type="dxa"/>
          </w:tcPr>
          <w:p w:rsidR="004901EF" w:rsidRDefault="004901EF" w:rsidP="004901EF">
            <w:pPr>
              <w:tabs>
                <w:tab w:val="right" w:pos="8460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>Prebytok          18 997,17</w:t>
            </w:r>
          </w:p>
        </w:tc>
      </w:tr>
      <w:tr w:rsidR="004901EF" w:rsidRPr="00A74646" w:rsidTr="004901EF">
        <w:tc>
          <w:tcPr>
            <w:tcW w:w="3060" w:type="dxa"/>
          </w:tcPr>
          <w:p w:rsidR="004901EF" w:rsidRPr="00197E14" w:rsidRDefault="004901EF" w:rsidP="004901EF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operácie</w:t>
            </w:r>
          </w:p>
        </w:tc>
        <w:tc>
          <w:tcPr>
            <w:tcW w:w="1618" w:type="dxa"/>
          </w:tcPr>
          <w:p w:rsidR="004901EF" w:rsidRPr="0051039E" w:rsidRDefault="004901EF" w:rsidP="004901EF">
            <w:pPr>
              <w:tabs>
                <w:tab w:val="right" w:pos="8460"/>
              </w:tabs>
              <w:jc w:val="center"/>
            </w:pPr>
            <w:r>
              <w:t xml:space="preserve">     4 895,00</w:t>
            </w:r>
          </w:p>
        </w:tc>
        <w:tc>
          <w:tcPr>
            <w:tcW w:w="1802" w:type="dxa"/>
          </w:tcPr>
          <w:p w:rsidR="004901EF" w:rsidRPr="004E3062" w:rsidRDefault="004901EF" w:rsidP="004901EF">
            <w:pPr>
              <w:tabs>
                <w:tab w:val="right" w:pos="8460"/>
              </w:tabs>
              <w:jc w:val="center"/>
            </w:pPr>
            <w:r>
              <w:t xml:space="preserve">   22 984,63 </w:t>
            </w:r>
          </w:p>
        </w:tc>
        <w:tc>
          <w:tcPr>
            <w:tcW w:w="2876" w:type="dxa"/>
          </w:tcPr>
          <w:p w:rsidR="004901EF" w:rsidRPr="00285771" w:rsidRDefault="004901EF" w:rsidP="004901EF">
            <w:pPr>
              <w:tabs>
                <w:tab w:val="right" w:pos="8460"/>
              </w:tabs>
              <w:jc w:val="right"/>
              <w:rPr>
                <w:i/>
              </w:rPr>
            </w:pPr>
            <w:r w:rsidRPr="00285771">
              <w:rPr>
                <w:i/>
              </w:rPr>
              <w:t xml:space="preserve">Schodok     </w:t>
            </w:r>
            <w:r>
              <w:rPr>
                <w:i/>
              </w:rPr>
              <w:t xml:space="preserve"> </w:t>
            </w:r>
            <w:r w:rsidRPr="00285771">
              <w:rPr>
                <w:i/>
              </w:rPr>
              <w:t xml:space="preserve">   - 18 089,63</w:t>
            </w:r>
          </w:p>
        </w:tc>
      </w:tr>
      <w:tr w:rsidR="004901EF" w:rsidRPr="00285771" w:rsidTr="004901EF">
        <w:tc>
          <w:tcPr>
            <w:tcW w:w="3060" w:type="dxa"/>
          </w:tcPr>
          <w:p w:rsidR="004901EF" w:rsidRPr="00285771" w:rsidRDefault="004901EF" w:rsidP="004901EF">
            <w:pPr>
              <w:tabs>
                <w:tab w:val="right" w:pos="8460"/>
              </w:tabs>
              <w:jc w:val="both"/>
              <w:rPr>
                <w:b/>
              </w:rPr>
            </w:pPr>
            <w:r w:rsidRPr="00285771">
              <w:rPr>
                <w:b/>
              </w:rPr>
              <w:t>Hospodárenie obce</w:t>
            </w:r>
          </w:p>
        </w:tc>
        <w:tc>
          <w:tcPr>
            <w:tcW w:w="3420" w:type="dxa"/>
            <w:gridSpan w:val="2"/>
          </w:tcPr>
          <w:p w:rsidR="004901EF" w:rsidRPr="00285771" w:rsidRDefault="004901EF" w:rsidP="004901EF">
            <w:pPr>
              <w:tabs>
                <w:tab w:val="right" w:pos="8460"/>
              </w:tabs>
              <w:rPr>
                <w:b/>
              </w:rPr>
            </w:pPr>
            <w:r w:rsidRPr="00285771">
              <w:rPr>
                <w:b/>
              </w:rPr>
              <w:t xml:space="preserve">    </w:t>
            </w:r>
          </w:p>
        </w:tc>
        <w:tc>
          <w:tcPr>
            <w:tcW w:w="2876" w:type="dxa"/>
          </w:tcPr>
          <w:p w:rsidR="004901EF" w:rsidRPr="00285771" w:rsidRDefault="004901EF" w:rsidP="004901EF">
            <w:pPr>
              <w:tabs>
                <w:tab w:val="right" w:pos="8460"/>
              </w:tabs>
              <w:jc w:val="right"/>
              <w:rPr>
                <w:b/>
              </w:rPr>
            </w:pPr>
            <w:r w:rsidRPr="00285771">
              <w:rPr>
                <w:b/>
              </w:rPr>
              <w:t>Prebytok              907,54</w:t>
            </w:r>
          </w:p>
        </w:tc>
      </w:tr>
    </w:tbl>
    <w:p w:rsidR="004901EF" w:rsidRPr="00285771" w:rsidRDefault="004901EF" w:rsidP="004901EF">
      <w:pPr>
        <w:ind w:left="540"/>
        <w:rPr>
          <w:rFonts w:ascii="Arial" w:hAnsi="Arial" w:cs="Arial"/>
          <w:sz w:val="22"/>
          <w:szCs w:val="22"/>
        </w:rPr>
      </w:pPr>
      <w:r w:rsidRPr="00285771">
        <w:rPr>
          <w:b/>
          <w:color w:val="FF0000"/>
        </w:rPr>
        <w:t xml:space="preserve"> </w:t>
      </w:r>
    </w:p>
    <w:p w:rsidR="004901EF" w:rsidRDefault="004901EF" w:rsidP="004901EF">
      <w:pPr>
        <w:ind w:left="540"/>
        <w:rPr>
          <w:rFonts w:ascii="Arial" w:hAnsi="Arial" w:cs="Arial"/>
          <w:sz w:val="22"/>
          <w:szCs w:val="22"/>
        </w:rPr>
      </w:pPr>
    </w:p>
    <w:p w:rsidR="004901EF" w:rsidRPr="002F10DE" w:rsidRDefault="004901EF" w:rsidP="004901EF">
      <w:pPr>
        <w:jc w:val="both"/>
      </w:pPr>
      <w:r>
        <w:t xml:space="preserve">Zákon č.583/2004 Z.z. § 10 ods. 6  hovorí, že finančné operácie sú súčasťou rozpočtu. Prostredníctvom nich sa vykonávajú prevody z peňažných fondov obce, poskytnuté pôžičky a realizujú sa návratné zdroje financovania a ich splácanie. </w:t>
      </w:r>
      <w:r w:rsidRPr="00801FE4">
        <w:rPr>
          <w:b/>
        </w:rPr>
        <w:t>Finančné operácie však nie sú súčasťou príjmov a výdavkov, nevstupujú priamo do výsledku hospodárenia. </w:t>
      </w:r>
    </w:p>
    <w:p w:rsidR="004901EF" w:rsidRDefault="004901EF" w:rsidP="004901EF">
      <w:pPr>
        <w:tabs>
          <w:tab w:val="right" w:pos="5580"/>
        </w:tabs>
        <w:jc w:val="both"/>
      </w:pPr>
      <w:r>
        <w:rPr>
          <w:b/>
          <w:u w:val="single"/>
        </w:rPr>
        <w:t xml:space="preserve"> Prebytok </w:t>
      </w:r>
      <w:r w:rsidRPr="002F10DE">
        <w:rPr>
          <w:b/>
          <w:u w:val="single"/>
        </w:rPr>
        <w:t xml:space="preserve">rozpočtu v sume </w:t>
      </w:r>
      <w:r>
        <w:rPr>
          <w:b/>
          <w:u w:val="single"/>
        </w:rPr>
        <w:t>18 997,17</w:t>
      </w:r>
      <w:r w:rsidRPr="002F10DE">
        <w:rPr>
          <w:b/>
          <w:u w:val="single"/>
        </w:rPr>
        <w:t xml:space="preserve"> </w:t>
      </w:r>
      <w:r>
        <w:rPr>
          <w:b/>
          <w:u w:val="single"/>
        </w:rPr>
        <w:t>EUR</w:t>
      </w:r>
      <w:r w:rsidRPr="00215582">
        <w:t xml:space="preserve">  zistený podľa ustanovenia § 10 ods. 3 písm. a) a b) zákona č. 583/2004 Z.z. o rozpočtových pravidlách územnej samosprávy a o zmene a</w:t>
      </w:r>
      <w:r>
        <w:t xml:space="preserve">  </w:t>
      </w:r>
      <w:r w:rsidRPr="00215582">
        <w:t>doplnení</w:t>
      </w:r>
      <w:r>
        <w:t xml:space="preserve"> </w:t>
      </w:r>
      <w:r w:rsidRPr="00215582">
        <w:t xml:space="preserve"> </w:t>
      </w:r>
      <w:r>
        <w:t xml:space="preserve"> </w:t>
      </w:r>
      <w:r w:rsidRPr="00215582">
        <w:t xml:space="preserve">niektorých </w:t>
      </w:r>
      <w:r>
        <w:t xml:space="preserve">  </w:t>
      </w:r>
      <w:r w:rsidRPr="00215582">
        <w:t>zákon</w:t>
      </w:r>
      <w:r>
        <w:t>ov   v  znení   neskorších   predpisov</w:t>
      </w:r>
      <w:r w:rsidRPr="00215582">
        <w:t xml:space="preserve"> </w:t>
      </w:r>
      <w:r>
        <w:t xml:space="preserve"> slúžil na vysporiadanie schodku finačných operácií v sume 18 089,63 EUR . Prebytok v sume 907,54 EUR navrhujeme  v celej výške na tvorbu rezervného fondu na</w:t>
      </w:r>
      <w:r w:rsidRPr="006A14DE">
        <w:t xml:space="preserve"> rok </w:t>
      </w:r>
      <w:r>
        <w:t>2015.</w:t>
      </w:r>
    </w:p>
    <w:p w:rsidR="004901EF" w:rsidRPr="00C83427" w:rsidRDefault="004901EF" w:rsidP="004901EF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 xml:space="preserve"> </w:t>
      </w:r>
    </w:p>
    <w:p w:rsidR="004901EF" w:rsidRPr="00466814" w:rsidRDefault="004901EF" w:rsidP="004901EF">
      <w:pPr>
        <w:jc w:val="both"/>
        <w:rPr>
          <w:b/>
          <w:color w:val="0000FF"/>
        </w:rPr>
      </w:pPr>
      <w:r w:rsidRPr="00466814">
        <w:rPr>
          <w:b/>
          <w:color w:val="0000FF"/>
        </w:rPr>
        <w:t xml:space="preserve">5. Tvorba a použitie prostriedkov peňažných fondov </w:t>
      </w:r>
    </w:p>
    <w:p w:rsidR="004901EF" w:rsidRPr="00466814" w:rsidRDefault="004901EF" w:rsidP="004901EF">
      <w:pPr>
        <w:tabs>
          <w:tab w:val="right" w:pos="7560"/>
        </w:tabs>
      </w:pPr>
      <w:r w:rsidRPr="00466814">
        <w:tab/>
      </w:r>
      <w:r w:rsidRPr="00466814">
        <w:tab/>
      </w:r>
      <w:r w:rsidRPr="00466814">
        <w:tab/>
        <w:t xml:space="preserve">          </w:t>
      </w:r>
    </w:p>
    <w:p w:rsidR="004901EF" w:rsidRPr="00466814" w:rsidRDefault="004901EF" w:rsidP="004901EF">
      <w:pPr>
        <w:rPr>
          <w:b/>
        </w:rPr>
      </w:pPr>
      <w:r w:rsidRPr="00466814">
        <w:rPr>
          <w:b/>
        </w:rPr>
        <w:t>Sociálny fond</w:t>
      </w:r>
    </w:p>
    <w:p w:rsidR="004901EF" w:rsidRPr="00466814" w:rsidRDefault="004901EF" w:rsidP="004901EF">
      <w:r w:rsidRPr="00466814">
        <w:t>Tvorbu a použitie sociálneho fondu upravuje kolektívna zmluva.</w:t>
      </w:r>
    </w:p>
    <w:p w:rsidR="004901EF" w:rsidRPr="00466814" w:rsidRDefault="004901EF" w:rsidP="004901EF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0"/>
        <w:gridCol w:w="4170"/>
      </w:tblGrid>
      <w:tr w:rsidR="004901EF" w:rsidRPr="00A46BCC" w:rsidTr="004901EF">
        <w:tc>
          <w:tcPr>
            <w:tcW w:w="5103" w:type="dxa"/>
            <w:shd w:val="clear" w:color="auto" w:fill="D9D9D9"/>
          </w:tcPr>
          <w:p w:rsidR="004901EF" w:rsidRPr="00A46BCC" w:rsidRDefault="004901EF" w:rsidP="004901EF">
            <w:pPr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Suma v EUR</w:t>
            </w:r>
          </w:p>
        </w:tc>
      </w:tr>
      <w:tr w:rsidR="004901EF" w:rsidRPr="00A46BCC" w:rsidTr="004901EF">
        <w:tc>
          <w:tcPr>
            <w:tcW w:w="5103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ZS k 1.1.2014</w:t>
            </w:r>
          </w:p>
        </w:tc>
        <w:tc>
          <w:tcPr>
            <w:tcW w:w="4253" w:type="dxa"/>
          </w:tcPr>
          <w:p w:rsidR="004901EF" w:rsidRPr="00A46BCC" w:rsidRDefault="004901EF" w:rsidP="004901EF">
            <w:pPr>
              <w:jc w:val="center"/>
            </w:pPr>
            <w:r>
              <w:rPr>
                <w:sz w:val="22"/>
                <w:szCs w:val="22"/>
              </w:rPr>
              <w:t xml:space="preserve">      519,13</w:t>
            </w:r>
            <w:r w:rsidRPr="00A46BCC">
              <w:rPr>
                <w:sz w:val="22"/>
                <w:szCs w:val="22"/>
              </w:rPr>
              <w:t xml:space="preserve"> </w:t>
            </w:r>
          </w:p>
        </w:tc>
      </w:tr>
      <w:tr w:rsidR="004901EF" w:rsidRPr="00A46BCC" w:rsidTr="004901EF">
        <w:tc>
          <w:tcPr>
            <w:tcW w:w="5103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Prírastky - povinný prídel -  1,5 %                   </w:t>
            </w:r>
          </w:p>
        </w:tc>
        <w:tc>
          <w:tcPr>
            <w:tcW w:w="4253" w:type="dxa"/>
          </w:tcPr>
          <w:p w:rsidR="004901EF" w:rsidRPr="00A46BCC" w:rsidRDefault="004901EF" w:rsidP="004901EF">
            <w:pPr>
              <w:jc w:val="center"/>
            </w:pPr>
            <w:r>
              <w:rPr>
                <w:sz w:val="22"/>
                <w:szCs w:val="22"/>
              </w:rPr>
              <w:t xml:space="preserve">      819,48</w:t>
            </w:r>
          </w:p>
        </w:tc>
      </w:tr>
      <w:tr w:rsidR="004901EF" w:rsidRPr="00A46BCC" w:rsidTr="004901EF">
        <w:tc>
          <w:tcPr>
            <w:tcW w:w="5103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Úbytky   - závodné stravovanie                    </w:t>
            </w:r>
          </w:p>
        </w:tc>
        <w:tc>
          <w:tcPr>
            <w:tcW w:w="4253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 xml:space="preserve">      386,20  </w:t>
            </w:r>
          </w:p>
        </w:tc>
      </w:tr>
      <w:tr w:rsidR="004901EF" w:rsidRPr="00A46BCC" w:rsidTr="004901EF">
        <w:tc>
          <w:tcPr>
            <w:tcW w:w="5103" w:type="dxa"/>
          </w:tcPr>
          <w:p w:rsidR="004901EF" w:rsidRPr="00A46BCC" w:rsidRDefault="004901EF" w:rsidP="004901EF">
            <w:r>
              <w:rPr>
                <w:sz w:val="22"/>
                <w:szCs w:val="22"/>
              </w:rPr>
              <w:t xml:space="preserve">               - regenerácia PS, doprava</w:t>
            </w:r>
            <w:r w:rsidRPr="00A46BCC"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4253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 xml:space="preserve">      592,43</w:t>
            </w:r>
          </w:p>
        </w:tc>
      </w:tr>
      <w:tr w:rsidR="004901EF" w:rsidRPr="00A46BCC" w:rsidTr="004901EF">
        <w:tc>
          <w:tcPr>
            <w:tcW w:w="5103" w:type="dxa"/>
            <w:shd w:val="clear" w:color="auto" w:fill="D9D9D9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KZ k 31.12.2014</w:t>
            </w:r>
          </w:p>
        </w:tc>
        <w:tc>
          <w:tcPr>
            <w:tcW w:w="4253" w:type="dxa"/>
            <w:shd w:val="clear" w:color="auto" w:fill="D9D9D9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 xml:space="preserve">      359,98</w:t>
            </w:r>
          </w:p>
        </w:tc>
      </w:tr>
    </w:tbl>
    <w:p w:rsidR="004901EF" w:rsidRPr="00466814" w:rsidRDefault="004901EF" w:rsidP="004901EF">
      <w:pPr>
        <w:rPr>
          <w:b/>
          <w:color w:val="0000FF"/>
        </w:rPr>
      </w:pPr>
      <w:r w:rsidRPr="00466814">
        <w:rPr>
          <w:b/>
          <w:color w:val="0000FF"/>
        </w:rPr>
        <w:lastRenderedPageBreak/>
        <w:t xml:space="preserve">6. Bilancia aktív a pasív k 31.12.2014 </w:t>
      </w:r>
    </w:p>
    <w:p w:rsidR="004901EF" w:rsidRPr="00466814" w:rsidRDefault="004901EF" w:rsidP="004901EF">
      <w:pPr>
        <w:spacing w:line="360" w:lineRule="auto"/>
        <w:jc w:val="both"/>
        <w:rPr>
          <w:b/>
        </w:rPr>
      </w:pPr>
      <w:r w:rsidRPr="00466814"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4901EF" w:rsidRPr="00A46BCC" w:rsidTr="004901EF">
        <w:tc>
          <w:tcPr>
            <w:tcW w:w="3756" w:type="dxa"/>
            <w:shd w:val="clear" w:color="auto" w:fill="D9D9D9"/>
          </w:tcPr>
          <w:p w:rsidR="004901EF" w:rsidRPr="00A46BCC" w:rsidRDefault="004901EF" w:rsidP="004901EF">
            <w:pPr>
              <w:spacing w:line="360" w:lineRule="auto"/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4901EF" w:rsidRPr="00A46BCC" w:rsidRDefault="004901EF" w:rsidP="004901EF">
            <w:pPr>
              <w:spacing w:line="360" w:lineRule="auto"/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ZS  k  1.1.2014  v EUR</w:t>
            </w:r>
          </w:p>
        </w:tc>
        <w:tc>
          <w:tcPr>
            <w:tcW w:w="2800" w:type="dxa"/>
            <w:shd w:val="clear" w:color="auto" w:fill="D9D9D9"/>
          </w:tcPr>
          <w:p w:rsidR="004901EF" w:rsidRPr="00A46BCC" w:rsidRDefault="004901EF" w:rsidP="004901EF">
            <w:pPr>
              <w:spacing w:line="360" w:lineRule="auto"/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KZ  k  31.12.2014 v EUR</w:t>
            </w:r>
          </w:p>
        </w:tc>
      </w:tr>
      <w:tr w:rsidR="004901EF" w:rsidRPr="00A46BCC" w:rsidTr="004901EF">
        <w:tc>
          <w:tcPr>
            <w:tcW w:w="3756" w:type="dxa"/>
            <w:shd w:val="clear" w:color="auto" w:fill="C4BC96"/>
          </w:tcPr>
          <w:p w:rsidR="004901EF" w:rsidRPr="00A46BCC" w:rsidRDefault="004901EF" w:rsidP="004901EF">
            <w:pPr>
              <w:spacing w:line="360" w:lineRule="auto"/>
              <w:jc w:val="both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4901EF" w:rsidRPr="00A46BCC" w:rsidRDefault="004901EF" w:rsidP="004901E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1 467 656,50</w:t>
            </w:r>
          </w:p>
        </w:tc>
        <w:tc>
          <w:tcPr>
            <w:tcW w:w="2800" w:type="dxa"/>
            <w:shd w:val="clear" w:color="auto" w:fill="C4BC96"/>
          </w:tcPr>
          <w:p w:rsidR="004901EF" w:rsidRPr="00A46BCC" w:rsidRDefault="004901EF" w:rsidP="004901EF">
            <w:pPr>
              <w:spacing w:line="360" w:lineRule="auto"/>
              <w:jc w:val="right"/>
              <w:rPr>
                <w:highlight w:val="yellow"/>
              </w:rPr>
            </w:pPr>
            <w:r>
              <w:rPr>
                <w:sz w:val="22"/>
                <w:szCs w:val="22"/>
              </w:rPr>
              <w:t>1 405 823,90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  <w:rPr>
                <w:highlight w:val="yellow"/>
              </w:rPr>
            </w:pPr>
            <w:r>
              <w:rPr>
                <w:sz w:val="22"/>
                <w:szCs w:val="22"/>
              </w:rPr>
              <w:t>1 433 218,73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1 375 437,34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1 480,92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1 226 951,63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1 170 651,16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204 786,18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204 786,18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  <w:rPr>
                <w:highlight w:val="yellow"/>
              </w:rPr>
            </w:pPr>
            <w:r w:rsidRPr="00A46BCC">
              <w:rPr>
                <w:sz w:val="22"/>
                <w:szCs w:val="22"/>
              </w:rPr>
              <w:t>32 347,53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28 612,58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968,97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517,32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4 869,96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6 299,62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26 508,60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21 795,64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2 090,24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1 773,98</w:t>
            </w:r>
          </w:p>
        </w:tc>
      </w:tr>
    </w:tbl>
    <w:p w:rsidR="004901EF" w:rsidRPr="00466814" w:rsidRDefault="004901EF" w:rsidP="004901EF">
      <w:pPr>
        <w:spacing w:line="360" w:lineRule="auto"/>
        <w:jc w:val="both"/>
        <w:rPr>
          <w:b/>
        </w:rPr>
      </w:pPr>
      <w:r w:rsidRPr="00466814"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4901EF" w:rsidRPr="00A46BCC" w:rsidTr="004901EF">
        <w:tc>
          <w:tcPr>
            <w:tcW w:w="3756" w:type="dxa"/>
            <w:shd w:val="clear" w:color="auto" w:fill="D9D9D9"/>
          </w:tcPr>
          <w:p w:rsidR="004901EF" w:rsidRPr="00A46BCC" w:rsidRDefault="004901EF" w:rsidP="004901EF">
            <w:pPr>
              <w:spacing w:line="360" w:lineRule="auto"/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4901EF" w:rsidRPr="00A46BCC" w:rsidRDefault="004901EF" w:rsidP="004901EF">
            <w:pPr>
              <w:spacing w:line="360" w:lineRule="auto"/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ZS  k  1.1.2014 v EUR</w:t>
            </w:r>
          </w:p>
        </w:tc>
        <w:tc>
          <w:tcPr>
            <w:tcW w:w="2800" w:type="dxa"/>
            <w:shd w:val="clear" w:color="auto" w:fill="D9D9D9"/>
          </w:tcPr>
          <w:p w:rsidR="004901EF" w:rsidRPr="00A46BCC" w:rsidRDefault="004901EF" w:rsidP="004901EF">
            <w:pPr>
              <w:spacing w:line="360" w:lineRule="auto"/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KZ  k  31.12.2014 v EUR</w:t>
            </w:r>
          </w:p>
        </w:tc>
      </w:tr>
      <w:tr w:rsidR="004901EF" w:rsidRPr="00A46BCC" w:rsidTr="004901EF">
        <w:tc>
          <w:tcPr>
            <w:tcW w:w="3756" w:type="dxa"/>
            <w:shd w:val="clear" w:color="auto" w:fill="C4BC96"/>
          </w:tcPr>
          <w:p w:rsidR="004901EF" w:rsidRPr="00A46BCC" w:rsidRDefault="004901EF" w:rsidP="004901EF">
            <w:pPr>
              <w:spacing w:line="360" w:lineRule="auto"/>
              <w:jc w:val="both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1 467 656,50</w:t>
            </w:r>
          </w:p>
        </w:tc>
        <w:tc>
          <w:tcPr>
            <w:tcW w:w="2800" w:type="dxa"/>
            <w:shd w:val="clear" w:color="auto" w:fill="C4BC96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1 405 823,90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 xml:space="preserve">Vlastné imanie  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646 886,29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651729,16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center"/>
            </w:pP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646 886,29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651 729,16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245 014,50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209 453,52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8 000,00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1 000,00</w:t>
            </w:r>
          </w:p>
        </w:tc>
      </w:tr>
      <w:tr w:rsidR="004901EF" w:rsidRPr="00A46BCC" w:rsidTr="004901EF">
        <w:trPr>
          <w:trHeight w:val="452"/>
        </w:trPr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94,51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82 695,27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 xml:space="preserve"> </w:t>
            </w:r>
            <w:r w:rsidRPr="00A46BCC">
              <w:rPr>
                <w:sz w:val="22"/>
                <w:szCs w:val="22"/>
              </w:rPr>
              <w:t>157,17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22 131,32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16 808,63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132 093,40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111 487,72</w:t>
            </w:r>
          </w:p>
        </w:tc>
      </w:tr>
      <w:tr w:rsidR="004901EF" w:rsidRPr="00A46BCC" w:rsidTr="004901EF">
        <w:tc>
          <w:tcPr>
            <w:tcW w:w="3756" w:type="dxa"/>
          </w:tcPr>
          <w:p w:rsidR="004901EF" w:rsidRPr="00A46BCC" w:rsidRDefault="004901EF" w:rsidP="004901EF">
            <w:pPr>
              <w:spacing w:line="360" w:lineRule="auto"/>
              <w:jc w:val="both"/>
            </w:pPr>
            <w:r w:rsidRPr="00A46BCC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575 755,71</w:t>
            </w:r>
          </w:p>
        </w:tc>
        <w:tc>
          <w:tcPr>
            <w:tcW w:w="2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544 641,22</w:t>
            </w:r>
          </w:p>
        </w:tc>
      </w:tr>
    </w:tbl>
    <w:p w:rsidR="004901EF" w:rsidRPr="00466814" w:rsidRDefault="004901EF" w:rsidP="004901EF">
      <w:pPr>
        <w:rPr>
          <w:b/>
          <w:color w:val="0000FF"/>
        </w:rPr>
      </w:pPr>
      <w:r w:rsidRPr="00466814">
        <w:rPr>
          <w:b/>
          <w:color w:val="0000FF"/>
        </w:rPr>
        <w:lastRenderedPageBreak/>
        <w:t>7. Prehľad o stave a vývoji dlhu k 31.12.2014</w:t>
      </w:r>
    </w:p>
    <w:p w:rsidR="004901EF" w:rsidRPr="00466814" w:rsidRDefault="004901EF" w:rsidP="004901EF">
      <w:pPr>
        <w:jc w:val="both"/>
      </w:pPr>
    </w:p>
    <w:p w:rsidR="004901EF" w:rsidRPr="00466814" w:rsidRDefault="004901EF" w:rsidP="004901EF">
      <w:pPr>
        <w:jc w:val="both"/>
        <w:rPr>
          <w:b/>
        </w:rPr>
      </w:pPr>
      <w:r w:rsidRPr="00466814">
        <w:rPr>
          <w:b/>
        </w:rPr>
        <w:t>Obec k 31.12.2014 eviduje tieto záväzky:</w:t>
      </w:r>
    </w:p>
    <w:p w:rsidR="004901EF" w:rsidRPr="00466814" w:rsidRDefault="004901EF" w:rsidP="003762C3">
      <w:pPr>
        <w:numPr>
          <w:ilvl w:val="0"/>
          <w:numId w:val="7"/>
        </w:numPr>
        <w:jc w:val="both"/>
        <w:rPr>
          <w:b/>
          <w:i/>
        </w:rPr>
      </w:pPr>
      <w:r w:rsidRPr="00466814">
        <w:rPr>
          <w:b/>
          <w:i/>
        </w:rPr>
        <w:t xml:space="preserve">voči bankám </w:t>
      </w:r>
      <w:r w:rsidRPr="00466814">
        <w:rPr>
          <w:b/>
          <w:i/>
        </w:rPr>
        <w:tab/>
        <w:t xml:space="preserve">v sume  111 487,72 EUR  </w:t>
      </w:r>
    </w:p>
    <w:p w:rsidR="004901EF" w:rsidRPr="00466814" w:rsidRDefault="004901EF" w:rsidP="004901EF">
      <w:pPr>
        <w:jc w:val="both"/>
      </w:pPr>
      <w:r w:rsidRPr="00466814">
        <w:t>a) Obec   Komoča   uzatvorila s Prima bankou Slovensko Zmluvu  o termínovanom úvere č.51/082/05  dňa 16.11.2005 do  výšky   3.200.000,- Sk = 106.220,54 EUR   na   výstavbu  čističky odpadových vôd  DUCI. Druh úrokovej sadzby – revizibilná. Splácanie istiny úveru rovnomerné – 737,64 EUR /mes.  Amortizácia úveru 15.06.2017.</w:t>
      </w:r>
    </w:p>
    <w:p w:rsidR="004901EF" w:rsidRPr="00466814" w:rsidRDefault="004901EF" w:rsidP="004901EF">
      <w:pPr>
        <w:pStyle w:val="Zkladntext"/>
        <w:ind w:left="540"/>
      </w:pPr>
    </w:p>
    <w:tbl>
      <w:tblPr>
        <w:tblW w:w="0" w:type="auto"/>
        <w:tblLook w:val="01E0"/>
      </w:tblPr>
      <w:tblGrid>
        <w:gridCol w:w="3461"/>
        <w:gridCol w:w="2300"/>
        <w:gridCol w:w="3527"/>
      </w:tblGrid>
      <w:tr w:rsidR="004901EF" w:rsidRPr="00A46BCC" w:rsidTr="004901E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Účtovná hodn. k 01.01.2014 v 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rPr>
                <w:sz w:val="22"/>
              </w:rPr>
            </w:pPr>
            <w:r w:rsidRPr="00A46BCC">
              <w:rPr>
                <w:sz w:val="22"/>
                <w:szCs w:val="22"/>
              </w:rPr>
              <w:t xml:space="preserve"> zaplatená istina v EUR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Účtovná hodn. k 31.12.2014 v EUR</w:t>
            </w:r>
          </w:p>
        </w:tc>
      </w:tr>
      <w:tr w:rsidR="004901EF" w:rsidRPr="00A46BCC" w:rsidTr="004901E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jc w:val="center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31 003,79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jc w:val="center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8.851,68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jc w:val="center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22 152,11</w:t>
            </w:r>
          </w:p>
        </w:tc>
      </w:tr>
    </w:tbl>
    <w:p w:rsidR="004901EF" w:rsidRPr="00A46BCC" w:rsidRDefault="004901EF" w:rsidP="004901EF">
      <w:pPr>
        <w:jc w:val="both"/>
        <w:rPr>
          <w:b/>
          <w:sz w:val="22"/>
          <w:szCs w:val="22"/>
        </w:rPr>
      </w:pPr>
    </w:p>
    <w:p w:rsidR="004901EF" w:rsidRPr="00466814" w:rsidRDefault="004901EF" w:rsidP="004901EF">
      <w:pPr>
        <w:pStyle w:val="Zkladntext"/>
      </w:pPr>
      <w:r w:rsidRPr="00466814">
        <w:t>b) Obec Komoča uzatvorila  s Prima bankou Slovensko Zmluvu o Dexia Komunál eurofondy úvere č.51/013/09 zo dňa 21.12.2009 do výšky 363.510,53 € na predfinancovanie a spolufinancovanie projektu: „Rekonštrukcia kultúrneho domu – Komoča“. Projekt schválený v rámci Programu rozvoja vidieka SR 2007-2013, Os.č.3, Opatrenie č. 3.4.1. Základné služby pre vidiecke obyvateľstvo, Kód opatrenia: 321, Kód projektu: 341NR0900942, ktorý sa na základe dodatku č. 1 zo dňa 16.11.2011 mení na dlhodobý úver. Druh úrokovej sadzby – revizibilná. Splácanie istiny úveru rovnomerné – 259,- €/mes.  Amortizácia úveru 20.10.2016.</w:t>
      </w:r>
    </w:p>
    <w:p w:rsidR="004901EF" w:rsidRPr="00466814" w:rsidRDefault="004901EF" w:rsidP="004901EF">
      <w:pPr>
        <w:pStyle w:val="Zkladntext"/>
      </w:pPr>
    </w:p>
    <w:tbl>
      <w:tblPr>
        <w:tblW w:w="0" w:type="auto"/>
        <w:tblLook w:val="01E0"/>
      </w:tblPr>
      <w:tblGrid>
        <w:gridCol w:w="3461"/>
        <w:gridCol w:w="2300"/>
        <w:gridCol w:w="3527"/>
      </w:tblGrid>
      <w:tr w:rsidR="004901EF" w:rsidRPr="00A46BCC" w:rsidTr="004901E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Účtovná hodn. k 01.01.2014 v EUR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zaplatená istina v EUR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Účtovná hodn. k 31.12.2014 v EUR</w:t>
            </w:r>
          </w:p>
        </w:tc>
      </w:tr>
      <w:tr w:rsidR="004901EF" w:rsidRPr="00A46BCC" w:rsidTr="004901EF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jc w:val="center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9 089,61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jc w:val="center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3.108,00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jc w:val="center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5 981,61</w:t>
            </w:r>
          </w:p>
        </w:tc>
      </w:tr>
    </w:tbl>
    <w:p w:rsidR="004901EF" w:rsidRPr="00A46BCC" w:rsidRDefault="004901EF" w:rsidP="004901EF">
      <w:pPr>
        <w:pStyle w:val="Zkladntext"/>
        <w:rPr>
          <w:b/>
          <w:sz w:val="22"/>
          <w:szCs w:val="22"/>
        </w:rPr>
      </w:pPr>
    </w:p>
    <w:p w:rsidR="004901EF" w:rsidRPr="00466814" w:rsidRDefault="004901EF" w:rsidP="004901EF">
      <w:pPr>
        <w:jc w:val="both"/>
      </w:pPr>
      <w:r w:rsidRPr="00466814">
        <w:t>c) Obec  Komoča   uzatvorila  so Slovenskou záručnou a rozvojovou bankou  Úverovú  zmluvu  č. 116919-2013  dňa 03.12.2013  do  výšky    92 000,- €   na   dofinancovanie  technickej  vybavenosti  nájomných   bytov.  Druh úrokovej sadzby – variabilná. Splácanie istiny úveru rovnomerné vo výške 786,00 €/mes.  Amortizácia úveru 21.11.2023.</w:t>
      </w:r>
    </w:p>
    <w:p w:rsidR="004901EF" w:rsidRPr="00466814" w:rsidRDefault="004901EF" w:rsidP="004901EF">
      <w:pPr>
        <w:pStyle w:val="Zkladntext"/>
        <w:ind w:left="540"/>
      </w:pPr>
    </w:p>
    <w:tbl>
      <w:tblPr>
        <w:tblW w:w="0" w:type="auto"/>
        <w:tblLook w:val="01E0"/>
      </w:tblPr>
      <w:tblGrid>
        <w:gridCol w:w="3444"/>
        <w:gridCol w:w="2317"/>
        <w:gridCol w:w="3527"/>
      </w:tblGrid>
      <w:tr w:rsidR="004901EF" w:rsidRPr="00A46BCC" w:rsidTr="004901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rPr>
                <w:sz w:val="22"/>
              </w:rPr>
            </w:pPr>
            <w:r w:rsidRPr="00A46BCC">
              <w:rPr>
                <w:sz w:val="22"/>
                <w:szCs w:val="22"/>
              </w:rPr>
              <w:t xml:space="preserve"> Účtovná hodn. k 01.01.2014 v EUR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zaplatená istina v EUR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Účtovná hodn. k 31.12.2014 v EUR</w:t>
            </w:r>
          </w:p>
        </w:tc>
      </w:tr>
      <w:tr w:rsidR="004901EF" w:rsidRPr="00A46BCC" w:rsidTr="004901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jc w:val="center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92 000,00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jc w:val="center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8646,00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jc w:val="center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83 354,00</w:t>
            </w:r>
          </w:p>
        </w:tc>
      </w:tr>
    </w:tbl>
    <w:p w:rsidR="004901EF" w:rsidRPr="00A46BCC" w:rsidRDefault="004901EF" w:rsidP="004901EF">
      <w:pPr>
        <w:ind w:left="360"/>
        <w:jc w:val="both"/>
        <w:rPr>
          <w:b/>
          <w:sz w:val="22"/>
          <w:szCs w:val="22"/>
        </w:rPr>
      </w:pPr>
    </w:p>
    <w:p w:rsidR="004901EF" w:rsidRPr="00466814" w:rsidRDefault="004901EF" w:rsidP="003762C3">
      <w:pPr>
        <w:numPr>
          <w:ilvl w:val="0"/>
          <w:numId w:val="7"/>
        </w:numPr>
        <w:jc w:val="both"/>
        <w:rPr>
          <w:b/>
        </w:rPr>
      </w:pPr>
      <w:r w:rsidRPr="00466814">
        <w:rPr>
          <w:b/>
          <w:i/>
        </w:rPr>
        <w:t>voči Štátnemu fondu rozvoja bývania  v sume     79 797,19</w:t>
      </w:r>
      <w:r w:rsidRPr="00466814">
        <w:rPr>
          <w:b/>
        </w:rPr>
        <w:t xml:space="preserve"> €</w:t>
      </w:r>
    </w:p>
    <w:p w:rsidR="004901EF" w:rsidRPr="00466814" w:rsidRDefault="004901EF" w:rsidP="004901EF">
      <w:pPr>
        <w:jc w:val="both"/>
      </w:pPr>
      <w:r w:rsidRPr="00466814">
        <w:t>Obec  Komoča  uzatvorila  so Štátnym fondom rozvoja bývania Zmluvu o úvere č. 404/379/2013 na kúpu bytu v bytovom dome pre nájom v sume 82 968,00 €. Úroková sadzba 1% p.a.  Splácanie   úveru rovnomerné vo výške 266,86 €/mes. - obsahuje splátku istiny a úroky.  Amortizácia úveru 15.08.2043.</w:t>
      </w:r>
    </w:p>
    <w:p w:rsidR="004901EF" w:rsidRPr="00466814" w:rsidRDefault="004901EF" w:rsidP="004901EF">
      <w:pPr>
        <w:jc w:val="both"/>
      </w:pPr>
    </w:p>
    <w:tbl>
      <w:tblPr>
        <w:tblW w:w="0" w:type="auto"/>
        <w:tblLook w:val="01E0"/>
      </w:tblPr>
      <w:tblGrid>
        <w:gridCol w:w="3444"/>
        <w:gridCol w:w="2317"/>
        <w:gridCol w:w="3527"/>
      </w:tblGrid>
      <w:tr w:rsidR="004901EF" w:rsidRPr="00A46BCC" w:rsidTr="004901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Účtovná hodn. k 01.01.2014 v EUR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zaplatená istina v EUR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Účtovná hodn. k 31.12.2014 v EUR</w:t>
            </w:r>
          </w:p>
        </w:tc>
      </w:tr>
      <w:tr w:rsidR="004901EF" w:rsidRPr="00A46BCC" w:rsidTr="004901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jc w:val="center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82 176,14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jc w:val="center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2 378,95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pPr>
              <w:pStyle w:val="Zkladntext"/>
              <w:jc w:val="center"/>
              <w:rPr>
                <w:sz w:val="22"/>
              </w:rPr>
            </w:pPr>
            <w:r w:rsidRPr="00A46BCC">
              <w:rPr>
                <w:sz w:val="22"/>
                <w:szCs w:val="22"/>
              </w:rPr>
              <w:t>79 797,19</w:t>
            </w:r>
          </w:p>
        </w:tc>
      </w:tr>
    </w:tbl>
    <w:p w:rsidR="004901EF" w:rsidRPr="00A46BCC" w:rsidRDefault="004901EF" w:rsidP="004901EF">
      <w:pPr>
        <w:ind w:left="720"/>
        <w:jc w:val="both"/>
        <w:rPr>
          <w:b/>
          <w:i/>
          <w:sz w:val="22"/>
          <w:szCs w:val="22"/>
        </w:rPr>
      </w:pPr>
    </w:p>
    <w:p w:rsidR="004901EF" w:rsidRPr="00466814" w:rsidRDefault="004901EF" w:rsidP="003762C3">
      <w:pPr>
        <w:numPr>
          <w:ilvl w:val="0"/>
          <w:numId w:val="7"/>
        </w:numPr>
        <w:jc w:val="both"/>
        <w:rPr>
          <w:b/>
          <w:i/>
        </w:rPr>
      </w:pPr>
      <w:r w:rsidRPr="00466814">
        <w:rPr>
          <w:b/>
          <w:i/>
        </w:rPr>
        <w:t>voči dodávateľom  v sume           8 213,71 EUR</w:t>
      </w:r>
    </w:p>
    <w:p w:rsidR="004901EF" w:rsidRPr="00466814" w:rsidRDefault="004901EF" w:rsidP="003762C3">
      <w:pPr>
        <w:numPr>
          <w:ilvl w:val="0"/>
          <w:numId w:val="7"/>
        </w:numPr>
        <w:jc w:val="both"/>
        <w:rPr>
          <w:b/>
          <w:i/>
        </w:rPr>
      </w:pPr>
      <w:r w:rsidRPr="00466814">
        <w:rPr>
          <w:b/>
          <w:i/>
        </w:rPr>
        <w:t>voči zamestnancom v sume         4 640,86 EUR</w:t>
      </w:r>
    </w:p>
    <w:p w:rsidR="004901EF" w:rsidRPr="00466814" w:rsidRDefault="004901EF" w:rsidP="003762C3">
      <w:pPr>
        <w:numPr>
          <w:ilvl w:val="0"/>
          <w:numId w:val="7"/>
        </w:numPr>
        <w:jc w:val="both"/>
        <w:rPr>
          <w:b/>
          <w:i/>
        </w:rPr>
      </w:pPr>
      <w:r w:rsidRPr="00466814">
        <w:rPr>
          <w:b/>
          <w:i/>
        </w:rPr>
        <w:t>voči poisťovniam v sume            3 208,46 EUR</w:t>
      </w:r>
    </w:p>
    <w:p w:rsidR="004901EF" w:rsidRPr="004B22A1" w:rsidRDefault="004901EF" w:rsidP="003762C3">
      <w:pPr>
        <w:numPr>
          <w:ilvl w:val="0"/>
          <w:numId w:val="7"/>
        </w:numPr>
        <w:jc w:val="both"/>
        <w:rPr>
          <w:b/>
          <w:i/>
        </w:rPr>
      </w:pPr>
      <w:r w:rsidRPr="00466814">
        <w:rPr>
          <w:b/>
          <w:i/>
        </w:rPr>
        <w:t>voči daňovému úradu v sume       584,10 EU</w:t>
      </w:r>
      <w:r w:rsidR="004B22A1">
        <w:rPr>
          <w:b/>
          <w:i/>
        </w:rPr>
        <w:t>R</w:t>
      </w:r>
    </w:p>
    <w:p w:rsidR="004901EF" w:rsidRDefault="004901EF" w:rsidP="004901EF">
      <w:pPr>
        <w:jc w:val="both"/>
        <w:rPr>
          <w:b/>
          <w:color w:val="0000FF"/>
        </w:rPr>
      </w:pPr>
    </w:p>
    <w:p w:rsidR="004901EF" w:rsidRPr="00466814" w:rsidRDefault="004901EF" w:rsidP="004901EF">
      <w:pPr>
        <w:jc w:val="both"/>
        <w:rPr>
          <w:b/>
          <w:color w:val="0000FF"/>
        </w:rPr>
      </w:pPr>
      <w:r w:rsidRPr="00466814">
        <w:rPr>
          <w:b/>
          <w:color w:val="0000FF"/>
        </w:rPr>
        <w:lastRenderedPageBreak/>
        <w:t xml:space="preserve">8. Prehľad o poskytnutých dotáciách  právnickým osobám a fyzickým osobám  </w:t>
      </w:r>
    </w:p>
    <w:p w:rsidR="004901EF" w:rsidRPr="00466814" w:rsidRDefault="004901EF" w:rsidP="004901EF">
      <w:pPr>
        <w:jc w:val="both"/>
      </w:pPr>
    </w:p>
    <w:p w:rsidR="004901EF" w:rsidRPr="00466814" w:rsidRDefault="004901EF" w:rsidP="004901EF">
      <w:pPr>
        <w:jc w:val="both"/>
      </w:pPr>
      <w:r w:rsidRPr="00466814">
        <w:t xml:space="preserve">Obec v roku 2014 poskytla dotácie v súlade so VZN č. 3/2012 o dotáciách, právnickým osobám, fyzickým osobám - podnikateľom na podporu všeobecne prospešných služieb,  na všeobecne prospešný alebo verejnoprospešný účel. </w:t>
      </w:r>
    </w:p>
    <w:p w:rsidR="004901EF" w:rsidRPr="00A46BCC" w:rsidRDefault="004901EF" w:rsidP="004901EF">
      <w:pPr>
        <w:jc w:val="both"/>
        <w:rPr>
          <w:color w:val="FF0000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1985"/>
        <w:gridCol w:w="1701"/>
        <w:gridCol w:w="1275"/>
      </w:tblGrid>
      <w:tr w:rsidR="004901EF" w:rsidRPr="00A46BCC" w:rsidTr="004901EF">
        <w:tc>
          <w:tcPr>
            <w:tcW w:w="4678" w:type="dxa"/>
            <w:shd w:val="clear" w:color="auto" w:fill="D9D9D9"/>
          </w:tcPr>
          <w:p w:rsidR="004901EF" w:rsidRPr="00A46BCC" w:rsidRDefault="004901EF" w:rsidP="004901EF">
            <w:pPr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Žiadateľ dotácie</w:t>
            </w:r>
          </w:p>
          <w:p w:rsidR="004901EF" w:rsidRPr="00A46BCC" w:rsidRDefault="004901EF" w:rsidP="004901EF">
            <w:pPr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 xml:space="preserve">Účelové určenie dotácie   </w:t>
            </w:r>
          </w:p>
          <w:p w:rsidR="004901EF" w:rsidRPr="00A46BCC" w:rsidRDefault="004901EF" w:rsidP="004901EF">
            <w:pPr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 xml:space="preserve">- bežné výdavky  </w:t>
            </w:r>
          </w:p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Suma poskytnutých finančných prostriedkov</w:t>
            </w:r>
          </w:p>
          <w:p w:rsidR="004901EF" w:rsidRPr="00A46BCC" w:rsidRDefault="004901EF" w:rsidP="004901EF">
            <w:pPr>
              <w:jc w:val="center"/>
              <w:rPr>
                <w:b/>
              </w:rPr>
            </w:pPr>
          </w:p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Suma skutočne použitých finančných prostriedkov</w:t>
            </w:r>
          </w:p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Rozdiel</w:t>
            </w:r>
          </w:p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(stĺ.2 - stĺ.3 )</w:t>
            </w:r>
          </w:p>
          <w:p w:rsidR="004901EF" w:rsidRPr="00A46BCC" w:rsidRDefault="004901EF" w:rsidP="004901EF">
            <w:pPr>
              <w:jc w:val="center"/>
              <w:rPr>
                <w:b/>
              </w:rPr>
            </w:pPr>
          </w:p>
          <w:p w:rsidR="004901EF" w:rsidRPr="00A46BCC" w:rsidRDefault="004901EF" w:rsidP="004901EF">
            <w:pPr>
              <w:jc w:val="center"/>
              <w:rPr>
                <w:b/>
              </w:rPr>
            </w:pPr>
          </w:p>
          <w:p w:rsidR="004901EF" w:rsidRPr="00A46BCC" w:rsidRDefault="004901EF" w:rsidP="004901EF">
            <w:pPr>
              <w:jc w:val="center"/>
            </w:pPr>
            <w:r w:rsidRPr="00A46BCC">
              <w:rPr>
                <w:b/>
                <w:sz w:val="22"/>
                <w:szCs w:val="22"/>
              </w:rPr>
              <w:t>- 4 -</w:t>
            </w:r>
          </w:p>
        </w:tc>
      </w:tr>
      <w:tr w:rsidR="004901EF" w:rsidRPr="00A46BCC" w:rsidTr="004901EF">
        <w:tc>
          <w:tcPr>
            <w:tcW w:w="4678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Slovenský Červený Kríž – MS Komoča</w:t>
            </w:r>
          </w:p>
        </w:tc>
        <w:tc>
          <w:tcPr>
            <w:tcW w:w="1985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200 EUR</w:t>
            </w:r>
          </w:p>
        </w:tc>
        <w:tc>
          <w:tcPr>
            <w:tcW w:w="1701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200 EUR</w:t>
            </w:r>
          </w:p>
        </w:tc>
        <w:tc>
          <w:tcPr>
            <w:tcW w:w="1275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0</w:t>
            </w:r>
          </w:p>
        </w:tc>
      </w:tr>
      <w:tr w:rsidR="004901EF" w:rsidRPr="00A46BCC" w:rsidTr="004901EF">
        <w:tc>
          <w:tcPr>
            <w:tcW w:w="4678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TJ Družstevník Komoča</w:t>
            </w:r>
          </w:p>
        </w:tc>
        <w:tc>
          <w:tcPr>
            <w:tcW w:w="1985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1400 EUR</w:t>
            </w:r>
          </w:p>
        </w:tc>
        <w:tc>
          <w:tcPr>
            <w:tcW w:w="1701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1400 EUR</w:t>
            </w:r>
          </w:p>
        </w:tc>
        <w:tc>
          <w:tcPr>
            <w:tcW w:w="1275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0</w:t>
            </w:r>
          </w:p>
        </w:tc>
      </w:tr>
      <w:tr w:rsidR="004901EF" w:rsidRPr="00A46BCC" w:rsidTr="004901EF">
        <w:tc>
          <w:tcPr>
            <w:tcW w:w="4678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CSEMADOK – základná organizácia Komoča</w:t>
            </w:r>
          </w:p>
        </w:tc>
        <w:tc>
          <w:tcPr>
            <w:tcW w:w="1985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500 EUR</w:t>
            </w:r>
          </w:p>
        </w:tc>
        <w:tc>
          <w:tcPr>
            <w:tcW w:w="1701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500 EUR</w:t>
            </w:r>
          </w:p>
        </w:tc>
        <w:tc>
          <w:tcPr>
            <w:tcW w:w="1275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0</w:t>
            </w:r>
          </w:p>
        </w:tc>
      </w:tr>
      <w:tr w:rsidR="004901EF" w:rsidRPr="00A46BCC" w:rsidTr="004901EF">
        <w:tc>
          <w:tcPr>
            <w:tcW w:w="4678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Poľovnícke združenie Komoča</w:t>
            </w:r>
          </w:p>
        </w:tc>
        <w:tc>
          <w:tcPr>
            <w:tcW w:w="1985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500 EUR</w:t>
            </w:r>
          </w:p>
        </w:tc>
        <w:tc>
          <w:tcPr>
            <w:tcW w:w="1701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500 EUR</w:t>
            </w:r>
          </w:p>
        </w:tc>
        <w:tc>
          <w:tcPr>
            <w:tcW w:w="1275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0</w:t>
            </w:r>
          </w:p>
        </w:tc>
      </w:tr>
      <w:tr w:rsidR="004901EF" w:rsidRPr="00A46BCC" w:rsidTr="004901EF">
        <w:tc>
          <w:tcPr>
            <w:tcW w:w="4678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Jednota dôchodcov na Slovensku – ZO Komoča</w:t>
            </w:r>
          </w:p>
        </w:tc>
        <w:tc>
          <w:tcPr>
            <w:tcW w:w="1985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200 EUR</w:t>
            </w:r>
          </w:p>
        </w:tc>
        <w:tc>
          <w:tcPr>
            <w:tcW w:w="1701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200 EUR</w:t>
            </w:r>
          </w:p>
        </w:tc>
        <w:tc>
          <w:tcPr>
            <w:tcW w:w="1275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0</w:t>
            </w:r>
          </w:p>
        </w:tc>
      </w:tr>
      <w:tr w:rsidR="004901EF" w:rsidRPr="00A46BCC" w:rsidTr="004901EF">
        <w:tc>
          <w:tcPr>
            <w:tcW w:w="4678" w:type="dxa"/>
          </w:tcPr>
          <w:p w:rsidR="004901EF" w:rsidRPr="00A46BCC" w:rsidRDefault="004901EF" w:rsidP="004901EF">
            <w:pPr>
              <w:tabs>
                <w:tab w:val="left" w:pos="1302"/>
              </w:tabs>
            </w:pPr>
            <w:r w:rsidRPr="00A46BCC">
              <w:rPr>
                <w:sz w:val="22"/>
                <w:szCs w:val="22"/>
              </w:rPr>
              <w:t>Reformovaný cirkevný zbor Komoča</w:t>
            </w:r>
          </w:p>
        </w:tc>
        <w:tc>
          <w:tcPr>
            <w:tcW w:w="1985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450 EUR</w:t>
            </w:r>
          </w:p>
        </w:tc>
        <w:tc>
          <w:tcPr>
            <w:tcW w:w="1701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450 EUR</w:t>
            </w:r>
          </w:p>
        </w:tc>
        <w:tc>
          <w:tcPr>
            <w:tcW w:w="1275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0</w:t>
            </w:r>
          </w:p>
        </w:tc>
      </w:tr>
    </w:tbl>
    <w:p w:rsidR="004901EF" w:rsidRPr="00A46BCC" w:rsidRDefault="004901EF" w:rsidP="004901EF">
      <w:pPr>
        <w:tabs>
          <w:tab w:val="left" w:pos="3060"/>
          <w:tab w:val="left" w:pos="5400"/>
          <w:tab w:val="left" w:pos="7560"/>
        </w:tabs>
        <w:ind w:left="360"/>
        <w:jc w:val="both"/>
        <w:rPr>
          <w:sz w:val="22"/>
          <w:szCs w:val="22"/>
        </w:rPr>
      </w:pPr>
    </w:p>
    <w:p w:rsidR="004901EF" w:rsidRPr="00466814" w:rsidRDefault="004901EF" w:rsidP="004901EF">
      <w:pPr>
        <w:jc w:val="both"/>
      </w:pPr>
      <w:r w:rsidRPr="00466814">
        <w:t>K 31.12.2014 boli vyúčtované všetky dotácie, ktoré boli poskytnuté v súlade so VZN č. 3/2012 o dotáciách.</w:t>
      </w:r>
    </w:p>
    <w:p w:rsidR="004901EF" w:rsidRPr="00466814" w:rsidRDefault="004901EF" w:rsidP="004901EF">
      <w:pPr>
        <w:ind w:left="360"/>
        <w:jc w:val="both"/>
      </w:pPr>
    </w:p>
    <w:p w:rsidR="004901EF" w:rsidRPr="00466814" w:rsidRDefault="004901EF" w:rsidP="004901EF">
      <w:pPr>
        <w:rPr>
          <w:b/>
          <w:color w:val="0000FF"/>
        </w:rPr>
      </w:pPr>
      <w:r w:rsidRPr="00466814">
        <w:rPr>
          <w:b/>
          <w:color w:val="0000FF"/>
        </w:rPr>
        <w:t xml:space="preserve">9. Podnikateľská činnosť  </w:t>
      </w:r>
    </w:p>
    <w:p w:rsidR="004901EF" w:rsidRPr="00466814" w:rsidRDefault="004901EF" w:rsidP="004901EF">
      <w:pPr>
        <w:rPr>
          <w:b/>
          <w:color w:val="6600FF"/>
        </w:rPr>
      </w:pPr>
    </w:p>
    <w:p w:rsidR="004901EF" w:rsidRPr="00466814" w:rsidRDefault="004901EF" w:rsidP="004901EF">
      <w:pPr>
        <w:jc w:val="both"/>
      </w:pPr>
      <w:r w:rsidRPr="00466814">
        <w:t xml:space="preserve">Obec podniká na základe živnostenského oprávnenia OŽP-B/2006/05570-2/CR1.  Predmetom podnikania je: </w:t>
      </w:r>
    </w:p>
    <w:p w:rsidR="004901EF" w:rsidRPr="00466814" w:rsidRDefault="004901EF" w:rsidP="004901EF">
      <w:pPr>
        <w:jc w:val="both"/>
      </w:pPr>
      <w:r w:rsidRPr="00466814">
        <w:t xml:space="preserve">- kúpa tovaru na účely jeho predaja konečnému spotrebiteľovi (maloobchod) v rozsahu voľných živností </w:t>
      </w:r>
    </w:p>
    <w:p w:rsidR="004901EF" w:rsidRPr="00466814" w:rsidRDefault="004901EF" w:rsidP="004901EF">
      <w:r w:rsidRPr="00466814">
        <w:t xml:space="preserve"> </w:t>
      </w:r>
    </w:p>
    <w:p w:rsidR="004901EF" w:rsidRPr="00466814" w:rsidRDefault="004901EF" w:rsidP="004901EF">
      <w:pPr>
        <w:rPr>
          <w:caps/>
        </w:rPr>
      </w:pPr>
      <w:r w:rsidRPr="00466814">
        <w:t>Údaje o nákladoch a výnosoch podnikateľskej činnosti</w:t>
      </w:r>
    </w:p>
    <w:p w:rsidR="004901EF" w:rsidRPr="00466814" w:rsidRDefault="004901EF" w:rsidP="004901EF">
      <w:pPr>
        <w:rPr>
          <w:b/>
          <w:caps/>
        </w:rPr>
      </w:pPr>
      <w:r w:rsidRPr="00466814">
        <w:rPr>
          <w:b/>
          <w:caps/>
        </w:rPr>
        <w:t xml:space="preserve"> </w:t>
      </w:r>
    </w:p>
    <w:p w:rsidR="004901EF" w:rsidRPr="00466814" w:rsidRDefault="004901EF" w:rsidP="004901EF">
      <w:pPr>
        <w:rPr>
          <w:b/>
          <w:caps/>
        </w:rPr>
      </w:pPr>
      <w:r w:rsidRPr="00466814">
        <w:rPr>
          <w:b/>
        </w:rPr>
        <w:t xml:space="preserve">Výnosy   v  EUR 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3600"/>
        <w:gridCol w:w="1800"/>
      </w:tblGrid>
      <w:tr w:rsidR="004901EF" w:rsidRPr="00A46BCC" w:rsidTr="004901EF">
        <w:tc>
          <w:tcPr>
            <w:tcW w:w="3780" w:type="dxa"/>
            <w:tcBorders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  <w:jc w:val="center"/>
            </w:pPr>
            <w:r w:rsidRPr="00A46BCC">
              <w:rPr>
                <w:sz w:val="22"/>
                <w:szCs w:val="22"/>
              </w:rPr>
              <w:t>Druh výnosov</w:t>
            </w:r>
          </w:p>
        </w:tc>
        <w:tc>
          <w:tcPr>
            <w:tcW w:w="3600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800" w:type="dxa"/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>Suma v </w:t>
            </w:r>
            <w:r>
              <w:rPr>
                <w:sz w:val="22"/>
                <w:szCs w:val="22"/>
              </w:rPr>
              <w:t>EUR</w:t>
            </w:r>
          </w:p>
        </w:tc>
      </w:tr>
      <w:tr w:rsidR="004901EF" w:rsidRPr="00A46BCC" w:rsidTr="004901EF">
        <w:trPr>
          <w:trHeight w:val="220"/>
        </w:trPr>
        <w:tc>
          <w:tcPr>
            <w:tcW w:w="3780" w:type="dxa"/>
            <w:tcBorders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</w:pPr>
            <w:r w:rsidRPr="00A46BCC">
              <w:rPr>
                <w:sz w:val="22"/>
                <w:szCs w:val="22"/>
              </w:rPr>
              <w:t>Tržby za vlastné výkony  a tovar</w:t>
            </w:r>
          </w:p>
        </w:tc>
        <w:tc>
          <w:tcPr>
            <w:tcW w:w="360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604 – Tžby z predaja služieb</w:t>
            </w:r>
          </w:p>
        </w:tc>
        <w:tc>
          <w:tcPr>
            <w:tcW w:w="1800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2 082,73</w:t>
            </w:r>
          </w:p>
        </w:tc>
      </w:tr>
      <w:tr w:rsidR="004901EF" w:rsidRPr="00A46BCC" w:rsidTr="004901EF">
        <w:tc>
          <w:tcPr>
            <w:tcW w:w="3780" w:type="dxa"/>
            <w:tcBorders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</w:pPr>
          </w:p>
        </w:tc>
        <w:tc>
          <w:tcPr>
            <w:tcW w:w="360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648 – Ostatné výnosy </w:t>
            </w:r>
          </w:p>
        </w:tc>
        <w:tc>
          <w:tcPr>
            <w:tcW w:w="1800" w:type="dxa"/>
          </w:tcPr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53,09</w:t>
            </w:r>
          </w:p>
        </w:tc>
      </w:tr>
      <w:tr w:rsidR="004901EF" w:rsidRPr="00A46BCC" w:rsidTr="004901E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</w:pPr>
            <w:r w:rsidRPr="00A46BCC">
              <w:rPr>
                <w:sz w:val="22"/>
                <w:szCs w:val="22"/>
              </w:rPr>
              <w:t xml:space="preserve">662  - Úroky  </w:t>
            </w:r>
          </w:p>
        </w:tc>
        <w:tc>
          <w:tcPr>
            <w:tcW w:w="1800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0,12</w:t>
            </w:r>
          </w:p>
        </w:tc>
      </w:tr>
      <w:tr w:rsidR="004901EF" w:rsidRPr="00A46BCC" w:rsidTr="004901EF">
        <w:tc>
          <w:tcPr>
            <w:tcW w:w="3780" w:type="dxa"/>
            <w:tcBorders>
              <w:top w:val="single" w:sz="4" w:space="0" w:color="auto"/>
            </w:tcBorders>
          </w:tcPr>
          <w:p w:rsidR="004901EF" w:rsidRPr="00A46BCC" w:rsidRDefault="004901EF" w:rsidP="004901EF">
            <w:pPr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600" w:type="dxa"/>
          </w:tcPr>
          <w:p w:rsidR="004901EF" w:rsidRPr="00A46BCC" w:rsidRDefault="004901EF" w:rsidP="004901EF">
            <w:pPr>
              <w:spacing w:line="360" w:lineRule="auto"/>
            </w:pPr>
          </w:p>
        </w:tc>
        <w:tc>
          <w:tcPr>
            <w:tcW w:w="1800" w:type="dxa"/>
          </w:tcPr>
          <w:p w:rsidR="004901EF" w:rsidRPr="00A46BCC" w:rsidRDefault="004901EF" w:rsidP="004901EF">
            <w:pPr>
              <w:spacing w:line="360" w:lineRule="auto"/>
              <w:jc w:val="right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2 135,94</w:t>
            </w:r>
          </w:p>
        </w:tc>
      </w:tr>
    </w:tbl>
    <w:p w:rsidR="004901EF" w:rsidRPr="00A46BCC" w:rsidRDefault="004901EF" w:rsidP="004901EF">
      <w:pPr>
        <w:jc w:val="both"/>
        <w:rPr>
          <w:b/>
          <w:sz w:val="22"/>
          <w:szCs w:val="22"/>
        </w:rPr>
      </w:pPr>
      <w:r w:rsidRPr="00A46BCC">
        <w:rPr>
          <w:b/>
          <w:sz w:val="22"/>
          <w:szCs w:val="22"/>
        </w:rPr>
        <w:t xml:space="preserve"> </w:t>
      </w:r>
    </w:p>
    <w:p w:rsidR="004901EF" w:rsidRPr="00A46BCC" w:rsidRDefault="004901EF" w:rsidP="004901EF">
      <w:pPr>
        <w:jc w:val="both"/>
        <w:rPr>
          <w:b/>
          <w:sz w:val="22"/>
          <w:szCs w:val="22"/>
        </w:rPr>
      </w:pPr>
      <w:r w:rsidRPr="00A46BCC">
        <w:rPr>
          <w:b/>
          <w:sz w:val="22"/>
          <w:szCs w:val="22"/>
        </w:rPr>
        <w:t>Náklady  v EUR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3600"/>
        <w:gridCol w:w="1800"/>
      </w:tblGrid>
      <w:tr w:rsidR="004901EF" w:rsidRPr="00A46BCC" w:rsidTr="004901EF">
        <w:tc>
          <w:tcPr>
            <w:tcW w:w="3780" w:type="dxa"/>
            <w:tcBorders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  <w:jc w:val="center"/>
            </w:pPr>
            <w:r w:rsidRPr="00A46BCC">
              <w:rPr>
                <w:sz w:val="22"/>
                <w:szCs w:val="22"/>
              </w:rPr>
              <w:t>Druh nákladov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901EF" w:rsidRPr="00A46BCC" w:rsidRDefault="004901EF" w:rsidP="004901EF">
            <w:pPr>
              <w:jc w:val="center"/>
            </w:pPr>
            <w:r w:rsidRPr="00A46BCC">
              <w:rPr>
                <w:sz w:val="22"/>
                <w:szCs w:val="22"/>
              </w:rPr>
              <w:t xml:space="preserve">Suma </w:t>
            </w:r>
            <w:r>
              <w:rPr>
                <w:sz w:val="22"/>
                <w:szCs w:val="22"/>
              </w:rPr>
              <w:t>v EUR</w:t>
            </w:r>
            <w:r w:rsidRPr="00A46BCC">
              <w:rPr>
                <w:sz w:val="22"/>
                <w:szCs w:val="22"/>
              </w:rPr>
              <w:t xml:space="preserve"> </w:t>
            </w:r>
          </w:p>
        </w:tc>
      </w:tr>
      <w:tr w:rsidR="004901EF" w:rsidRPr="00A46BCC" w:rsidTr="004901EF">
        <w:trPr>
          <w:trHeight w:val="2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Spotrebované nákupy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</w:pPr>
            <w:r w:rsidRPr="00A46BCC">
              <w:rPr>
                <w:sz w:val="22"/>
                <w:szCs w:val="22"/>
              </w:rPr>
              <w:t xml:space="preserve">501 – Spotreba materiálu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11,00</w:t>
            </w:r>
          </w:p>
        </w:tc>
      </w:tr>
      <w:tr w:rsidR="004901EF" w:rsidRPr="00A46BCC" w:rsidTr="004901EF"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01EF" w:rsidRPr="00A46BCC" w:rsidRDefault="004901EF" w:rsidP="004901EF"/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</w:pPr>
            <w:r w:rsidRPr="00A46BCC">
              <w:rPr>
                <w:sz w:val="22"/>
                <w:szCs w:val="22"/>
              </w:rPr>
              <w:t xml:space="preserve">504 – Predaný tovar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1 384,49</w:t>
            </w:r>
          </w:p>
        </w:tc>
      </w:tr>
      <w:tr w:rsidR="004901EF" w:rsidRPr="00A46BCC" w:rsidTr="004901E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Osobné náklady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</w:pPr>
            <w:r w:rsidRPr="00A46BCC">
              <w:rPr>
                <w:sz w:val="22"/>
                <w:szCs w:val="22"/>
              </w:rPr>
              <w:t xml:space="preserve">521 – Mzdové náklady 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951,46</w:t>
            </w:r>
          </w:p>
        </w:tc>
      </w:tr>
      <w:tr w:rsidR="004901EF" w:rsidRPr="00A46BCC" w:rsidTr="004901EF">
        <w:tc>
          <w:tcPr>
            <w:tcW w:w="37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901EF" w:rsidRPr="00A46BCC" w:rsidRDefault="004901EF" w:rsidP="004901EF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</w:pPr>
            <w:r w:rsidRPr="00A46BCC">
              <w:rPr>
                <w:sz w:val="22"/>
                <w:szCs w:val="22"/>
              </w:rPr>
              <w:t>524 – Zdravotné a sociálne poist.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348,16</w:t>
            </w:r>
          </w:p>
        </w:tc>
      </w:tr>
      <w:tr w:rsidR="004901EF" w:rsidRPr="00A46BCC" w:rsidTr="004901EF">
        <w:tc>
          <w:tcPr>
            <w:tcW w:w="37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901EF" w:rsidRPr="00A46BCC" w:rsidRDefault="004901EF" w:rsidP="004901EF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</w:pPr>
            <w:r w:rsidRPr="00A46BCC">
              <w:rPr>
                <w:sz w:val="22"/>
                <w:szCs w:val="22"/>
              </w:rPr>
              <w:t>527 – Zákonné sociálne poistenie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190,06</w:t>
            </w:r>
          </w:p>
        </w:tc>
      </w:tr>
      <w:tr w:rsidR="004901EF" w:rsidRPr="00A46BCC" w:rsidTr="004901EF">
        <w:tc>
          <w:tcPr>
            <w:tcW w:w="37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Ostatné náklady na prevádzkovú činnosť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</w:pPr>
            <w:r w:rsidRPr="00A46BCC">
              <w:rPr>
                <w:sz w:val="22"/>
                <w:szCs w:val="22"/>
              </w:rPr>
              <w:t>549 – Manká a škody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63,49</w:t>
            </w:r>
          </w:p>
        </w:tc>
      </w:tr>
      <w:tr w:rsidR="004901EF" w:rsidRPr="00A46BCC" w:rsidTr="004901E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lastRenderedPageBreak/>
              <w:t xml:space="preserve">Finančné náklady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</w:pPr>
            <w:r w:rsidRPr="00A46BCC">
              <w:rPr>
                <w:sz w:val="22"/>
                <w:szCs w:val="22"/>
              </w:rPr>
              <w:t>568 – Ostatné finančné náklady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61,80</w:t>
            </w:r>
          </w:p>
        </w:tc>
      </w:tr>
      <w:tr w:rsidR="004901EF" w:rsidRPr="00A46BCC" w:rsidTr="004901EF">
        <w:tc>
          <w:tcPr>
            <w:tcW w:w="3780" w:type="dxa"/>
            <w:tcBorders>
              <w:top w:val="single" w:sz="4" w:space="0" w:color="auto"/>
            </w:tcBorders>
          </w:tcPr>
          <w:p w:rsidR="004901EF" w:rsidRPr="00A46BCC" w:rsidRDefault="004901EF" w:rsidP="004901EF">
            <w:pPr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600" w:type="dxa"/>
          </w:tcPr>
          <w:p w:rsidR="004901EF" w:rsidRPr="00A46BCC" w:rsidRDefault="004901EF" w:rsidP="004901EF">
            <w:pPr>
              <w:spacing w:line="360" w:lineRule="auto"/>
            </w:pPr>
            <w:r w:rsidRPr="00A46B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:rsidR="004901EF" w:rsidRPr="00A46BCC" w:rsidRDefault="004901EF" w:rsidP="004901EF">
            <w:pPr>
              <w:spacing w:line="360" w:lineRule="auto"/>
              <w:jc w:val="right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3 010,46</w:t>
            </w:r>
          </w:p>
        </w:tc>
      </w:tr>
    </w:tbl>
    <w:p w:rsidR="004901EF" w:rsidRPr="00A46BCC" w:rsidRDefault="004901EF" w:rsidP="004901EF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4901EF" w:rsidRPr="00466814" w:rsidRDefault="004901EF" w:rsidP="004901EF">
      <w:pPr>
        <w:tabs>
          <w:tab w:val="right" w:pos="2520"/>
          <w:tab w:val="right" w:pos="9360"/>
        </w:tabs>
        <w:jc w:val="both"/>
      </w:pPr>
      <w:r w:rsidRPr="00466814">
        <w:t xml:space="preserve"> V roku 2014 dosiahla obec v podnikateľskej činnosti: </w:t>
      </w:r>
    </w:p>
    <w:p w:rsidR="004901EF" w:rsidRPr="00466814" w:rsidRDefault="004901EF" w:rsidP="004901EF">
      <w:pPr>
        <w:tabs>
          <w:tab w:val="right" w:pos="2520"/>
          <w:tab w:val="right" w:pos="9360"/>
        </w:tabs>
        <w:jc w:val="both"/>
      </w:pPr>
    </w:p>
    <w:p w:rsidR="004901EF" w:rsidRPr="00466814" w:rsidRDefault="004901EF" w:rsidP="004901EF">
      <w:pPr>
        <w:ind w:left="360"/>
        <w:jc w:val="both"/>
      </w:pPr>
      <w:r w:rsidRPr="00466814">
        <w:t xml:space="preserve">Celkové výnosy     </w:t>
      </w:r>
      <w:r w:rsidRPr="00466814">
        <w:tab/>
      </w:r>
      <w:r w:rsidRPr="00466814">
        <w:tab/>
      </w:r>
      <w:r w:rsidRPr="00466814">
        <w:tab/>
        <w:t xml:space="preserve">    2 135,94 </w:t>
      </w:r>
      <w:r>
        <w:t>EUR</w:t>
      </w:r>
    </w:p>
    <w:p w:rsidR="004901EF" w:rsidRPr="00466814" w:rsidRDefault="004901EF" w:rsidP="004901EF">
      <w:pPr>
        <w:ind w:left="360"/>
        <w:jc w:val="both"/>
        <w:rPr>
          <w:u w:val="single"/>
        </w:rPr>
      </w:pPr>
      <w:r w:rsidRPr="00466814">
        <w:rPr>
          <w:u w:val="single"/>
        </w:rPr>
        <w:t xml:space="preserve">Celkové náklady   </w:t>
      </w:r>
      <w:r w:rsidRPr="00466814">
        <w:rPr>
          <w:u w:val="single"/>
        </w:rPr>
        <w:tab/>
      </w:r>
      <w:r w:rsidRPr="00466814">
        <w:rPr>
          <w:u w:val="single"/>
        </w:rPr>
        <w:tab/>
        <w:t xml:space="preserve">      </w:t>
      </w:r>
      <w:r w:rsidRPr="00466814">
        <w:rPr>
          <w:u w:val="single"/>
        </w:rPr>
        <w:tab/>
        <w:t xml:space="preserve">    3 010,46</w:t>
      </w:r>
      <w:r>
        <w:rPr>
          <w:u w:val="single"/>
        </w:rPr>
        <w:t xml:space="preserve"> EUR</w:t>
      </w:r>
    </w:p>
    <w:p w:rsidR="004901EF" w:rsidRPr="00466814" w:rsidRDefault="004901EF" w:rsidP="004901EF">
      <w:pPr>
        <w:ind w:left="360"/>
        <w:jc w:val="both"/>
        <w:rPr>
          <w:b/>
        </w:rPr>
      </w:pPr>
      <w:r w:rsidRPr="00466814">
        <w:rPr>
          <w:b/>
        </w:rPr>
        <w:t>Hospodársky výsledok - strata</w:t>
      </w:r>
      <w:r w:rsidRPr="00466814">
        <w:rPr>
          <w:b/>
        </w:rPr>
        <w:tab/>
        <w:t xml:space="preserve">   </w:t>
      </w:r>
      <w:r>
        <w:rPr>
          <w:b/>
        </w:rPr>
        <w:t xml:space="preserve">            </w:t>
      </w:r>
      <w:r w:rsidRPr="00466814">
        <w:rPr>
          <w:b/>
        </w:rPr>
        <w:t xml:space="preserve">    874,52 </w:t>
      </w:r>
      <w:r>
        <w:rPr>
          <w:b/>
        </w:rPr>
        <w:t>EUR</w:t>
      </w:r>
    </w:p>
    <w:p w:rsidR="004901EF" w:rsidRPr="00466814" w:rsidRDefault="004901EF" w:rsidP="004901EF">
      <w:pPr>
        <w:ind w:left="360"/>
        <w:jc w:val="both"/>
        <w:rPr>
          <w:b/>
        </w:rPr>
      </w:pPr>
    </w:p>
    <w:p w:rsidR="004901EF" w:rsidRPr="00466814" w:rsidRDefault="004901EF" w:rsidP="004901EF">
      <w:pPr>
        <w:jc w:val="both"/>
      </w:pPr>
      <w:r w:rsidRPr="00466814">
        <w:t>Tovar na sklade k 31.12.2014</w:t>
      </w:r>
      <w:r>
        <w:t xml:space="preserve">  je výške </w:t>
      </w:r>
      <w:r w:rsidRPr="00466814">
        <w:t>212,52</w:t>
      </w:r>
      <w:r>
        <w:t xml:space="preserve"> EUR</w:t>
      </w:r>
    </w:p>
    <w:p w:rsidR="004901EF" w:rsidRPr="00466814" w:rsidRDefault="004901EF" w:rsidP="004901EF">
      <w:pPr>
        <w:jc w:val="both"/>
      </w:pPr>
      <w:r w:rsidRPr="00466814">
        <w:t>Výnosy a náklady na túto činnosť sa nerozpočtujú a sledujú sa na samostatných mimorozpočtových účtoch.</w:t>
      </w:r>
    </w:p>
    <w:p w:rsidR="004901EF" w:rsidRPr="00466814" w:rsidRDefault="004901EF" w:rsidP="004901EF">
      <w:pPr>
        <w:jc w:val="both"/>
      </w:pPr>
    </w:p>
    <w:p w:rsidR="004901EF" w:rsidRPr="00466814" w:rsidRDefault="004901EF" w:rsidP="004901EF">
      <w:pPr>
        <w:rPr>
          <w:b/>
          <w:color w:val="0000FF"/>
        </w:rPr>
      </w:pPr>
      <w:r>
        <w:rPr>
          <w:b/>
          <w:color w:val="0000FF"/>
        </w:rPr>
        <w:t>10</w:t>
      </w:r>
      <w:r w:rsidRPr="00466814">
        <w:rPr>
          <w:b/>
          <w:color w:val="0000FF"/>
        </w:rPr>
        <w:t xml:space="preserve">. Finančné usporiadanie vzťahov voči </w:t>
      </w:r>
    </w:p>
    <w:p w:rsidR="004901EF" w:rsidRPr="00466814" w:rsidRDefault="004901EF" w:rsidP="004901EF">
      <w:pPr>
        <w:ind w:left="426"/>
      </w:pPr>
    </w:p>
    <w:p w:rsidR="004901EF" w:rsidRPr="00466814" w:rsidRDefault="004901EF" w:rsidP="003762C3">
      <w:pPr>
        <w:numPr>
          <w:ilvl w:val="1"/>
          <w:numId w:val="9"/>
        </w:numPr>
        <w:tabs>
          <w:tab w:val="clear" w:pos="1620"/>
          <w:tab w:val="num" w:pos="426"/>
        </w:tabs>
        <w:ind w:left="426" w:hanging="426"/>
      </w:pPr>
      <w:r w:rsidRPr="00466814">
        <w:t>štátnemu rozpočtu</w:t>
      </w:r>
    </w:p>
    <w:p w:rsidR="004901EF" w:rsidRPr="00466814" w:rsidRDefault="004901EF" w:rsidP="003762C3">
      <w:pPr>
        <w:numPr>
          <w:ilvl w:val="1"/>
          <w:numId w:val="9"/>
        </w:numPr>
        <w:tabs>
          <w:tab w:val="clear" w:pos="1620"/>
          <w:tab w:val="num" w:pos="426"/>
        </w:tabs>
        <w:ind w:left="426" w:hanging="426"/>
      </w:pPr>
      <w:r w:rsidRPr="00466814">
        <w:t>štátnym fondom</w:t>
      </w:r>
    </w:p>
    <w:p w:rsidR="004901EF" w:rsidRPr="00466814" w:rsidRDefault="004901EF" w:rsidP="004901EF">
      <w:pPr>
        <w:ind w:left="720"/>
      </w:pPr>
      <w:r w:rsidRPr="00466814">
        <w:t xml:space="preserve"> </w:t>
      </w:r>
    </w:p>
    <w:p w:rsidR="004901EF" w:rsidRPr="00466814" w:rsidRDefault="004901EF" w:rsidP="004901EF">
      <w:pPr>
        <w:jc w:val="both"/>
      </w:pPr>
      <w:r w:rsidRPr="00466814">
        <w:t xml:space="preserve">V súlade s ustanovením § 16 ods.2 zákona č.583/2004 o rozpočtových pravidlách územnej samosprávy a o zmene a doplnení niektorých zákonov v znení neskorších predpisov má obec finančne usporiadať  finančné vzťahy k štátnemu rozpočtu a štátnym fondom.  </w:t>
      </w:r>
    </w:p>
    <w:p w:rsidR="004901EF" w:rsidRPr="00466814" w:rsidRDefault="004901EF" w:rsidP="004901EF">
      <w:pPr>
        <w:jc w:val="both"/>
        <w:rPr>
          <w:color w:val="0000FF"/>
          <w:u w:val="single"/>
        </w:rPr>
      </w:pPr>
    </w:p>
    <w:p w:rsidR="004901EF" w:rsidRPr="00466814" w:rsidRDefault="004901EF" w:rsidP="003762C3">
      <w:pPr>
        <w:numPr>
          <w:ilvl w:val="0"/>
          <w:numId w:val="10"/>
        </w:numPr>
        <w:tabs>
          <w:tab w:val="clear" w:pos="1620"/>
          <w:tab w:val="num" w:pos="426"/>
        </w:tabs>
        <w:ind w:left="426" w:hanging="426"/>
        <w:jc w:val="both"/>
        <w:rPr>
          <w:color w:val="0000FF"/>
          <w:u w:val="single"/>
        </w:rPr>
      </w:pPr>
      <w:r w:rsidRPr="00466814">
        <w:rPr>
          <w:color w:val="0000FF"/>
          <w:u w:val="single"/>
        </w:rPr>
        <w:t>Finančné usporiadanie voči štátnemu rozpočtu:</w:t>
      </w:r>
    </w:p>
    <w:p w:rsidR="004901EF" w:rsidRPr="00466814" w:rsidRDefault="004901EF" w:rsidP="004901EF">
      <w:pPr>
        <w:ind w:left="360"/>
        <w:jc w:val="both"/>
      </w:pPr>
    </w:p>
    <w:p w:rsidR="004901EF" w:rsidRPr="00A46BCC" w:rsidRDefault="004901EF" w:rsidP="004901EF">
      <w:pPr>
        <w:ind w:left="360"/>
        <w:jc w:val="both"/>
        <w:rPr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4"/>
        <w:gridCol w:w="2920"/>
        <w:gridCol w:w="1806"/>
        <w:gridCol w:w="1622"/>
        <w:gridCol w:w="1208"/>
      </w:tblGrid>
      <w:tr w:rsidR="004901EF" w:rsidRPr="00A46BCC" w:rsidTr="004901EF">
        <w:tc>
          <w:tcPr>
            <w:tcW w:w="2524" w:type="dxa"/>
          </w:tcPr>
          <w:p w:rsidR="004901EF" w:rsidRPr="00A46BCC" w:rsidRDefault="004901EF" w:rsidP="004901EF">
            <w:pPr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 xml:space="preserve">        Poskytovateľ </w:t>
            </w:r>
          </w:p>
          <w:p w:rsidR="004901EF" w:rsidRPr="00A46BCC" w:rsidRDefault="004901EF" w:rsidP="004901EF">
            <w:pPr>
              <w:rPr>
                <w:b/>
              </w:rPr>
            </w:pPr>
          </w:p>
          <w:p w:rsidR="004901EF" w:rsidRPr="00A46BCC" w:rsidRDefault="004901EF" w:rsidP="004901EF">
            <w:pPr>
              <w:rPr>
                <w:b/>
              </w:rPr>
            </w:pPr>
          </w:p>
          <w:p w:rsidR="004901EF" w:rsidRDefault="004901EF" w:rsidP="004901EF">
            <w:pPr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 xml:space="preserve">                </w:t>
            </w:r>
          </w:p>
          <w:p w:rsidR="004901EF" w:rsidRPr="00A46BCC" w:rsidRDefault="004901EF" w:rsidP="004901E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</w:t>
            </w:r>
            <w:r w:rsidRPr="00A46BCC">
              <w:rPr>
                <w:b/>
                <w:sz w:val="22"/>
                <w:szCs w:val="22"/>
              </w:rPr>
              <w:t xml:space="preserve">  - 1 -</w:t>
            </w:r>
          </w:p>
        </w:tc>
        <w:tc>
          <w:tcPr>
            <w:tcW w:w="2920" w:type="dxa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Účelové určenie grantu,</w:t>
            </w:r>
          </w:p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transferu</w:t>
            </w:r>
          </w:p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/ bežné výdavky/</w:t>
            </w:r>
          </w:p>
          <w:p w:rsidR="004901EF" w:rsidRDefault="004901EF" w:rsidP="004901EF">
            <w:pPr>
              <w:jc w:val="center"/>
              <w:rPr>
                <w:b/>
              </w:rPr>
            </w:pPr>
          </w:p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- 2 -</w:t>
            </w:r>
          </w:p>
        </w:tc>
        <w:tc>
          <w:tcPr>
            <w:tcW w:w="1806" w:type="dxa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Suma  poskytnutnutých</w:t>
            </w:r>
          </w:p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 xml:space="preserve">finančn.prostr. </w:t>
            </w:r>
            <w:r>
              <w:rPr>
                <w:b/>
                <w:sz w:val="22"/>
                <w:szCs w:val="22"/>
              </w:rPr>
              <w:t xml:space="preserve"> v EUR</w:t>
            </w:r>
          </w:p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- 3 -</w:t>
            </w:r>
          </w:p>
        </w:tc>
        <w:tc>
          <w:tcPr>
            <w:tcW w:w="1622" w:type="dxa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Suma skutoč.použité finančn.prostr.</w:t>
            </w:r>
            <w:r>
              <w:rPr>
                <w:b/>
                <w:sz w:val="22"/>
                <w:szCs w:val="22"/>
              </w:rPr>
              <w:t xml:space="preserve"> v EUR</w:t>
            </w:r>
          </w:p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- 4 -</w:t>
            </w:r>
          </w:p>
        </w:tc>
        <w:tc>
          <w:tcPr>
            <w:tcW w:w="1208" w:type="dxa"/>
          </w:tcPr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Rozdiel</w:t>
            </w:r>
          </w:p>
          <w:p w:rsidR="004901EF" w:rsidRPr="00A46BCC" w:rsidRDefault="004901EF" w:rsidP="004901EF">
            <w:pPr>
              <w:jc w:val="center"/>
              <w:rPr>
                <w:b/>
              </w:rPr>
            </w:pPr>
            <w:r w:rsidRPr="00A46BCC">
              <w:rPr>
                <w:b/>
                <w:sz w:val="22"/>
                <w:szCs w:val="22"/>
              </w:rPr>
              <w:t>stĺ.3 - stĺ.4</w:t>
            </w:r>
          </w:p>
          <w:p w:rsidR="004901EF" w:rsidRPr="00A46BCC" w:rsidRDefault="004901EF" w:rsidP="004901E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v EUR</w:t>
            </w:r>
          </w:p>
          <w:p w:rsidR="004901EF" w:rsidRDefault="004901EF" w:rsidP="004901EF">
            <w:pPr>
              <w:jc w:val="center"/>
              <w:rPr>
                <w:b/>
              </w:rPr>
            </w:pPr>
          </w:p>
          <w:p w:rsidR="004901EF" w:rsidRPr="00A46BCC" w:rsidRDefault="004901EF" w:rsidP="004901EF">
            <w:pPr>
              <w:jc w:val="center"/>
            </w:pPr>
            <w:r w:rsidRPr="00A46BCC">
              <w:rPr>
                <w:b/>
                <w:sz w:val="22"/>
                <w:szCs w:val="22"/>
              </w:rPr>
              <w:t>- 5 -</w:t>
            </w:r>
          </w:p>
        </w:tc>
      </w:tr>
      <w:tr w:rsidR="004901EF" w:rsidRPr="00A46BCC" w:rsidTr="004901EF">
        <w:tc>
          <w:tcPr>
            <w:tcW w:w="2524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Okresný úrad NZ,</w:t>
            </w:r>
            <w:r>
              <w:rPr>
                <w:sz w:val="22"/>
                <w:szCs w:val="22"/>
              </w:rPr>
              <w:t xml:space="preserve">  </w:t>
            </w:r>
            <w:r w:rsidRPr="00A46BCC">
              <w:rPr>
                <w:sz w:val="22"/>
                <w:szCs w:val="22"/>
              </w:rPr>
              <w:t>organizačný odbor</w:t>
            </w:r>
          </w:p>
        </w:tc>
        <w:tc>
          <w:tcPr>
            <w:tcW w:w="29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Prenes.kompetencie-Matrika</w:t>
            </w:r>
          </w:p>
        </w:tc>
        <w:tc>
          <w:tcPr>
            <w:tcW w:w="1806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1 832,87</w:t>
            </w:r>
          </w:p>
        </w:tc>
        <w:tc>
          <w:tcPr>
            <w:tcW w:w="1622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1 832,87</w:t>
            </w:r>
          </w:p>
        </w:tc>
        <w:tc>
          <w:tcPr>
            <w:tcW w:w="1208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</w:tr>
      <w:tr w:rsidR="004901EF" w:rsidRPr="00A46BCC" w:rsidTr="004901EF">
        <w:tc>
          <w:tcPr>
            <w:tcW w:w="2524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Okresný úrad NZ,</w:t>
            </w:r>
            <w:r>
              <w:rPr>
                <w:sz w:val="22"/>
                <w:szCs w:val="22"/>
              </w:rPr>
              <w:t xml:space="preserve"> </w:t>
            </w:r>
            <w:r w:rsidRPr="00A46BCC">
              <w:rPr>
                <w:sz w:val="22"/>
                <w:szCs w:val="22"/>
              </w:rPr>
              <w:t>organizačný odbor</w:t>
            </w:r>
          </w:p>
        </w:tc>
        <w:tc>
          <w:tcPr>
            <w:tcW w:w="29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Pren.k</w:t>
            </w:r>
            <w:r>
              <w:rPr>
                <w:sz w:val="22"/>
                <w:szCs w:val="22"/>
              </w:rPr>
              <w:t>omp.- Hlásenie pobytu ob. a register obyvateľov</w:t>
            </w:r>
          </w:p>
        </w:tc>
        <w:tc>
          <w:tcPr>
            <w:tcW w:w="1806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304,26</w:t>
            </w:r>
          </w:p>
        </w:tc>
        <w:tc>
          <w:tcPr>
            <w:tcW w:w="1622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304,26</w:t>
            </w:r>
          </w:p>
        </w:tc>
        <w:tc>
          <w:tcPr>
            <w:tcW w:w="1208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</w:tr>
      <w:tr w:rsidR="004901EF" w:rsidRPr="00A46BCC" w:rsidTr="004901EF">
        <w:tc>
          <w:tcPr>
            <w:tcW w:w="2524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Krajský úrad ŽP Nitra</w:t>
            </w:r>
          </w:p>
        </w:tc>
        <w:tc>
          <w:tcPr>
            <w:tcW w:w="29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Prenesené kompetencie – životné prostredie</w:t>
            </w:r>
          </w:p>
        </w:tc>
        <w:tc>
          <w:tcPr>
            <w:tcW w:w="1806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86,41</w:t>
            </w:r>
          </w:p>
        </w:tc>
        <w:tc>
          <w:tcPr>
            <w:tcW w:w="1622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86,41</w:t>
            </w:r>
          </w:p>
        </w:tc>
        <w:tc>
          <w:tcPr>
            <w:tcW w:w="1208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</w:tr>
      <w:tr w:rsidR="004901EF" w:rsidRPr="00A46BCC" w:rsidTr="004901EF">
        <w:tc>
          <w:tcPr>
            <w:tcW w:w="2524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Okres.úrad  Nitra,       odbor školstva</w:t>
            </w:r>
          </w:p>
        </w:tc>
        <w:tc>
          <w:tcPr>
            <w:tcW w:w="29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a výchovu a vzdelávania detí predškolského </w:t>
            </w:r>
            <w:r w:rsidRPr="00A46BCC">
              <w:rPr>
                <w:sz w:val="22"/>
                <w:szCs w:val="22"/>
              </w:rPr>
              <w:t>veku</w:t>
            </w:r>
          </w:p>
        </w:tc>
        <w:tc>
          <w:tcPr>
            <w:tcW w:w="1806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1 031,00</w:t>
            </w:r>
          </w:p>
        </w:tc>
        <w:tc>
          <w:tcPr>
            <w:tcW w:w="1622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1 031,00</w:t>
            </w:r>
          </w:p>
        </w:tc>
        <w:tc>
          <w:tcPr>
            <w:tcW w:w="1208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</w:tr>
      <w:tr w:rsidR="004901EF" w:rsidRPr="00A46BCC" w:rsidTr="004901EF">
        <w:tc>
          <w:tcPr>
            <w:tcW w:w="2524" w:type="dxa"/>
          </w:tcPr>
          <w:p w:rsidR="004901EF" w:rsidRDefault="004901EF" w:rsidP="004901EF">
            <w:r w:rsidRPr="00A46BCC">
              <w:rPr>
                <w:sz w:val="22"/>
                <w:szCs w:val="22"/>
              </w:rPr>
              <w:t xml:space="preserve">Okresný úrad  </w:t>
            </w:r>
          </w:p>
          <w:p w:rsidR="004901EF" w:rsidRPr="00A46BCC" w:rsidRDefault="004901EF" w:rsidP="004901EF">
            <w:r w:rsidRPr="00A46BCC">
              <w:rPr>
                <w:sz w:val="22"/>
                <w:szCs w:val="22"/>
              </w:rPr>
              <w:t>Nové Zámky</w:t>
            </w:r>
          </w:p>
        </w:tc>
        <w:tc>
          <w:tcPr>
            <w:tcW w:w="29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Voľby </w:t>
            </w:r>
            <w:r>
              <w:rPr>
                <w:sz w:val="22"/>
                <w:szCs w:val="22"/>
              </w:rPr>
              <w:t>–</w:t>
            </w:r>
            <w:r w:rsidRPr="00A46B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prezidentské, do EP a komunálne</w:t>
            </w:r>
          </w:p>
        </w:tc>
        <w:tc>
          <w:tcPr>
            <w:tcW w:w="1806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2 607,27</w:t>
            </w:r>
          </w:p>
        </w:tc>
        <w:tc>
          <w:tcPr>
            <w:tcW w:w="1622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2 502,35</w:t>
            </w:r>
          </w:p>
        </w:tc>
        <w:tc>
          <w:tcPr>
            <w:tcW w:w="1208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104,92</w:t>
            </w:r>
          </w:p>
        </w:tc>
      </w:tr>
      <w:tr w:rsidR="004901EF" w:rsidRPr="00A46BCC" w:rsidTr="004901EF">
        <w:trPr>
          <w:trHeight w:val="511"/>
        </w:trPr>
        <w:tc>
          <w:tcPr>
            <w:tcW w:w="2524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ÚPSVaR Nové Zámky</w:t>
            </w:r>
          </w:p>
        </w:tc>
        <w:tc>
          <w:tcPr>
            <w:tcW w:w="29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Stravné pre deti v hmotnej núdzi</w:t>
            </w:r>
          </w:p>
        </w:tc>
        <w:tc>
          <w:tcPr>
            <w:tcW w:w="1806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206,00</w:t>
            </w:r>
          </w:p>
        </w:tc>
        <w:tc>
          <w:tcPr>
            <w:tcW w:w="1622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178,00</w:t>
            </w:r>
          </w:p>
        </w:tc>
        <w:tc>
          <w:tcPr>
            <w:tcW w:w="1208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28,00</w:t>
            </w:r>
          </w:p>
        </w:tc>
      </w:tr>
      <w:tr w:rsidR="004901EF" w:rsidRPr="00A46BCC" w:rsidTr="004901EF">
        <w:tc>
          <w:tcPr>
            <w:tcW w:w="2524" w:type="dxa"/>
          </w:tcPr>
          <w:p w:rsidR="004901EF" w:rsidRPr="00A46BCC" w:rsidRDefault="004901EF" w:rsidP="004901EF">
            <w:r>
              <w:rPr>
                <w:sz w:val="22"/>
                <w:szCs w:val="22"/>
              </w:rPr>
              <w:t>MDVaRR SR</w:t>
            </w:r>
          </w:p>
        </w:tc>
        <w:tc>
          <w:tcPr>
            <w:tcW w:w="29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Prenesené kompetencie – </w:t>
            </w:r>
            <w:r>
              <w:rPr>
                <w:sz w:val="22"/>
                <w:szCs w:val="22"/>
              </w:rPr>
              <w:t xml:space="preserve"> pozemné  a účel.</w:t>
            </w:r>
            <w:r w:rsidRPr="00A46BCC">
              <w:rPr>
                <w:sz w:val="22"/>
                <w:szCs w:val="22"/>
              </w:rPr>
              <w:t xml:space="preserve"> komunikácie</w:t>
            </w:r>
          </w:p>
        </w:tc>
        <w:tc>
          <w:tcPr>
            <w:tcW w:w="1806" w:type="dxa"/>
          </w:tcPr>
          <w:p w:rsidR="004901EF" w:rsidRPr="00A46BCC" w:rsidRDefault="004901EF" w:rsidP="004901EF">
            <w:pPr>
              <w:jc w:val="right"/>
            </w:pPr>
          </w:p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39,83</w:t>
            </w:r>
          </w:p>
        </w:tc>
        <w:tc>
          <w:tcPr>
            <w:tcW w:w="1622" w:type="dxa"/>
          </w:tcPr>
          <w:p w:rsidR="004901EF" w:rsidRPr="00A46BCC" w:rsidRDefault="004901EF" w:rsidP="004901EF">
            <w:pPr>
              <w:jc w:val="right"/>
            </w:pPr>
          </w:p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39,83</w:t>
            </w:r>
          </w:p>
        </w:tc>
        <w:tc>
          <w:tcPr>
            <w:tcW w:w="1208" w:type="dxa"/>
          </w:tcPr>
          <w:p w:rsidR="004901EF" w:rsidRPr="00A46BCC" w:rsidRDefault="004901EF" w:rsidP="004901EF">
            <w:pPr>
              <w:jc w:val="right"/>
            </w:pPr>
          </w:p>
          <w:p w:rsidR="004901EF" w:rsidRPr="00A46BCC" w:rsidRDefault="004901EF" w:rsidP="004901EF">
            <w:pPr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</w:tr>
      <w:tr w:rsidR="004901EF" w:rsidRPr="00A46BCC" w:rsidTr="004901EF">
        <w:tc>
          <w:tcPr>
            <w:tcW w:w="2524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MDVaRR SR</w:t>
            </w:r>
          </w:p>
        </w:tc>
        <w:tc>
          <w:tcPr>
            <w:tcW w:w="2920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Prenesené kompetencie – stavebný poriadok</w:t>
            </w:r>
          </w:p>
        </w:tc>
        <w:tc>
          <w:tcPr>
            <w:tcW w:w="1806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857,46</w:t>
            </w:r>
          </w:p>
        </w:tc>
        <w:tc>
          <w:tcPr>
            <w:tcW w:w="1622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857,46</w:t>
            </w:r>
          </w:p>
        </w:tc>
        <w:tc>
          <w:tcPr>
            <w:tcW w:w="1208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</w:tr>
      <w:tr w:rsidR="004901EF" w:rsidRPr="00A46BCC" w:rsidTr="004901EF">
        <w:tc>
          <w:tcPr>
            <w:tcW w:w="2524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ÚPSVaR  Nové Zámky</w:t>
            </w:r>
          </w:p>
        </w:tc>
        <w:tc>
          <w:tcPr>
            <w:tcW w:w="2920" w:type="dxa"/>
          </w:tcPr>
          <w:p w:rsidR="004901EF" w:rsidRPr="00A46BCC" w:rsidRDefault="004901EF" w:rsidP="004901EF">
            <w:r>
              <w:rPr>
                <w:sz w:val="22"/>
                <w:szCs w:val="22"/>
              </w:rPr>
              <w:t>Na podporu zamestnanosti</w:t>
            </w:r>
          </w:p>
        </w:tc>
        <w:tc>
          <w:tcPr>
            <w:tcW w:w="1806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7 920,00</w:t>
            </w:r>
          </w:p>
        </w:tc>
        <w:tc>
          <w:tcPr>
            <w:tcW w:w="1622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7 920,00</w:t>
            </w:r>
          </w:p>
        </w:tc>
        <w:tc>
          <w:tcPr>
            <w:tcW w:w="1208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 w:rsidRPr="00A46BCC">
              <w:rPr>
                <w:sz w:val="22"/>
                <w:szCs w:val="22"/>
              </w:rPr>
              <w:t>0,00</w:t>
            </w:r>
          </w:p>
        </w:tc>
      </w:tr>
    </w:tbl>
    <w:p w:rsidR="004901EF" w:rsidRDefault="004901EF" w:rsidP="004901EF">
      <w:pPr>
        <w:jc w:val="both"/>
        <w:rPr>
          <w:color w:val="FF0000"/>
          <w:sz w:val="22"/>
          <w:szCs w:val="22"/>
        </w:rPr>
      </w:pPr>
    </w:p>
    <w:p w:rsidR="004901EF" w:rsidRDefault="004901EF" w:rsidP="004901EF">
      <w:pPr>
        <w:jc w:val="both"/>
        <w:rPr>
          <w:color w:val="FF0000"/>
          <w:sz w:val="22"/>
          <w:szCs w:val="22"/>
        </w:rPr>
      </w:pPr>
    </w:p>
    <w:p w:rsidR="004901EF" w:rsidRDefault="004901EF" w:rsidP="004901EF">
      <w:pPr>
        <w:jc w:val="both"/>
        <w:rPr>
          <w:color w:val="FF0000"/>
          <w:sz w:val="22"/>
          <w:szCs w:val="22"/>
        </w:rPr>
      </w:pPr>
    </w:p>
    <w:p w:rsidR="004901EF" w:rsidRPr="00A46BCC" w:rsidRDefault="004901EF" w:rsidP="004901EF">
      <w:pPr>
        <w:jc w:val="both"/>
        <w:rPr>
          <w:color w:val="FF0000"/>
          <w:sz w:val="22"/>
          <w:szCs w:val="22"/>
        </w:rPr>
      </w:pPr>
    </w:p>
    <w:p w:rsidR="004901EF" w:rsidRPr="00C43E09" w:rsidRDefault="004901EF" w:rsidP="004901EF">
      <w:pPr>
        <w:jc w:val="both"/>
        <w:rPr>
          <w:color w:val="000000"/>
        </w:rPr>
      </w:pPr>
      <w:r w:rsidRPr="00C43E09">
        <w:rPr>
          <w:color w:val="000000"/>
        </w:rPr>
        <w:t>Nevyčerpané prostriedky vrátené k 31.12.2014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9"/>
        <w:gridCol w:w="2241"/>
        <w:gridCol w:w="1984"/>
        <w:gridCol w:w="1134"/>
        <w:gridCol w:w="2127"/>
      </w:tblGrid>
      <w:tr w:rsidR="004901EF" w:rsidRPr="00A46BCC" w:rsidTr="004901EF">
        <w:tc>
          <w:tcPr>
            <w:tcW w:w="2579" w:type="dxa"/>
          </w:tcPr>
          <w:p w:rsidR="004901EF" w:rsidRPr="00A82777" w:rsidRDefault="004901EF" w:rsidP="004901EF">
            <w:pPr>
              <w:jc w:val="center"/>
              <w:rPr>
                <w:b/>
              </w:rPr>
            </w:pPr>
            <w:r w:rsidRPr="00A82777">
              <w:rPr>
                <w:b/>
                <w:sz w:val="22"/>
                <w:szCs w:val="22"/>
              </w:rPr>
              <w:t>Účelové určenie grantu</w:t>
            </w:r>
          </w:p>
        </w:tc>
        <w:tc>
          <w:tcPr>
            <w:tcW w:w="2241" w:type="dxa"/>
          </w:tcPr>
          <w:p w:rsidR="004901EF" w:rsidRPr="00A82777" w:rsidRDefault="004901EF" w:rsidP="004901EF">
            <w:pPr>
              <w:jc w:val="center"/>
              <w:rPr>
                <w:b/>
              </w:rPr>
            </w:pPr>
            <w:r w:rsidRPr="00A82777">
              <w:rPr>
                <w:b/>
                <w:sz w:val="22"/>
                <w:szCs w:val="22"/>
              </w:rPr>
              <w:t>Poskytnuté finančné prostriedky</w:t>
            </w:r>
          </w:p>
        </w:tc>
        <w:tc>
          <w:tcPr>
            <w:tcW w:w="1984" w:type="dxa"/>
          </w:tcPr>
          <w:p w:rsidR="004901EF" w:rsidRPr="00A82777" w:rsidRDefault="004901EF" w:rsidP="004901EF">
            <w:pPr>
              <w:jc w:val="center"/>
              <w:rPr>
                <w:b/>
              </w:rPr>
            </w:pPr>
            <w:r w:rsidRPr="00A82777">
              <w:rPr>
                <w:b/>
                <w:sz w:val="22"/>
                <w:szCs w:val="22"/>
              </w:rPr>
              <w:t>Skutočne použité finač.prostriedky</w:t>
            </w:r>
          </w:p>
        </w:tc>
        <w:tc>
          <w:tcPr>
            <w:tcW w:w="1134" w:type="dxa"/>
          </w:tcPr>
          <w:p w:rsidR="004901EF" w:rsidRPr="00A82777" w:rsidRDefault="004901EF" w:rsidP="004901EF">
            <w:pPr>
              <w:jc w:val="center"/>
              <w:rPr>
                <w:b/>
              </w:rPr>
            </w:pPr>
            <w:r w:rsidRPr="00A82777">
              <w:rPr>
                <w:b/>
                <w:sz w:val="22"/>
                <w:szCs w:val="22"/>
              </w:rPr>
              <w:t>Rozdiel</w:t>
            </w:r>
          </w:p>
        </w:tc>
        <w:tc>
          <w:tcPr>
            <w:tcW w:w="2127" w:type="dxa"/>
          </w:tcPr>
          <w:p w:rsidR="004901EF" w:rsidRPr="00A82777" w:rsidRDefault="004901EF" w:rsidP="004901EF">
            <w:pPr>
              <w:jc w:val="center"/>
              <w:rPr>
                <w:b/>
              </w:rPr>
            </w:pPr>
            <w:r w:rsidRPr="00A82777">
              <w:rPr>
                <w:b/>
                <w:sz w:val="22"/>
                <w:szCs w:val="22"/>
              </w:rPr>
              <w:t>Dátum úhrady</w:t>
            </w:r>
          </w:p>
        </w:tc>
      </w:tr>
      <w:tr w:rsidR="004901EF" w:rsidRPr="00A46BCC" w:rsidTr="004901EF">
        <w:tc>
          <w:tcPr>
            <w:tcW w:w="2579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 xml:space="preserve"> Voľby - VÚC</w:t>
            </w:r>
          </w:p>
        </w:tc>
        <w:tc>
          <w:tcPr>
            <w:tcW w:w="2241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2 607,27</w:t>
            </w:r>
          </w:p>
        </w:tc>
        <w:tc>
          <w:tcPr>
            <w:tcW w:w="1984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2 502,35</w:t>
            </w:r>
          </w:p>
        </w:tc>
        <w:tc>
          <w:tcPr>
            <w:tcW w:w="1134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104,92</w:t>
            </w:r>
          </w:p>
        </w:tc>
        <w:tc>
          <w:tcPr>
            <w:tcW w:w="2127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9.7.2014/ 15.12.2014</w:t>
            </w:r>
          </w:p>
        </w:tc>
      </w:tr>
      <w:tr w:rsidR="004901EF" w:rsidRPr="00A46BCC" w:rsidTr="004901EF">
        <w:tc>
          <w:tcPr>
            <w:tcW w:w="2579" w:type="dxa"/>
          </w:tcPr>
          <w:p w:rsidR="004901EF" w:rsidRPr="00A46BCC" w:rsidRDefault="004901EF" w:rsidP="004901EF">
            <w:r w:rsidRPr="00A46BCC">
              <w:rPr>
                <w:sz w:val="22"/>
                <w:szCs w:val="22"/>
              </w:rPr>
              <w:t>Stravné pre deti v hmotnej núdzi</w:t>
            </w:r>
          </w:p>
        </w:tc>
        <w:tc>
          <w:tcPr>
            <w:tcW w:w="2241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206,00</w:t>
            </w:r>
          </w:p>
        </w:tc>
        <w:tc>
          <w:tcPr>
            <w:tcW w:w="1984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178,00</w:t>
            </w:r>
          </w:p>
        </w:tc>
        <w:tc>
          <w:tcPr>
            <w:tcW w:w="1134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28,00</w:t>
            </w:r>
          </w:p>
        </w:tc>
        <w:tc>
          <w:tcPr>
            <w:tcW w:w="2127" w:type="dxa"/>
          </w:tcPr>
          <w:p w:rsidR="004901EF" w:rsidRPr="00A46BCC" w:rsidRDefault="004901EF" w:rsidP="004901EF">
            <w:pPr>
              <w:jc w:val="right"/>
            </w:pPr>
            <w:r>
              <w:rPr>
                <w:sz w:val="22"/>
                <w:szCs w:val="22"/>
              </w:rPr>
              <w:t>17.12.2014</w:t>
            </w:r>
          </w:p>
        </w:tc>
      </w:tr>
    </w:tbl>
    <w:p w:rsidR="004901EF" w:rsidRPr="00A46BCC" w:rsidRDefault="004901EF" w:rsidP="004901EF">
      <w:pPr>
        <w:jc w:val="both"/>
        <w:rPr>
          <w:sz w:val="22"/>
          <w:szCs w:val="22"/>
        </w:rPr>
      </w:pPr>
    </w:p>
    <w:p w:rsidR="004901EF" w:rsidRPr="00A46BCC" w:rsidRDefault="004901EF" w:rsidP="004901EF">
      <w:pPr>
        <w:ind w:left="426"/>
        <w:jc w:val="both"/>
        <w:rPr>
          <w:color w:val="0000FF"/>
          <w:sz w:val="22"/>
          <w:szCs w:val="22"/>
          <w:u w:val="single"/>
        </w:rPr>
      </w:pPr>
    </w:p>
    <w:p w:rsidR="004901EF" w:rsidRPr="00466814" w:rsidRDefault="004901EF" w:rsidP="003762C3">
      <w:pPr>
        <w:numPr>
          <w:ilvl w:val="0"/>
          <w:numId w:val="10"/>
        </w:numPr>
        <w:tabs>
          <w:tab w:val="clear" w:pos="1620"/>
          <w:tab w:val="num" w:pos="426"/>
        </w:tabs>
        <w:ind w:left="426" w:hanging="426"/>
        <w:jc w:val="both"/>
        <w:rPr>
          <w:color w:val="0000FF"/>
          <w:u w:val="single"/>
        </w:rPr>
      </w:pPr>
      <w:r w:rsidRPr="00466814">
        <w:rPr>
          <w:color w:val="0000FF"/>
          <w:u w:val="single"/>
        </w:rPr>
        <w:t>Finančné usporiadanie voči štátnym fondom</w:t>
      </w:r>
    </w:p>
    <w:p w:rsidR="004901EF" w:rsidRPr="00466814" w:rsidRDefault="004901EF" w:rsidP="004901EF">
      <w:pPr>
        <w:jc w:val="both"/>
      </w:pPr>
    </w:p>
    <w:p w:rsidR="004901EF" w:rsidRPr="00466814" w:rsidRDefault="004901EF" w:rsidP="004901EF">
      <w:pPr>
        <w:jc w:val="both"/>
      </w:pPr>
      <w:r w:rsidRPr="00466814">
        <w:t xml:space="preserve">Obec uzatvorila v roku 2014  zmluvu o poskytnutí podpory z Environmentálneho fondu formou dotácie v rámci Programu obnova dediny – Zelená dedina </w:t>
      </w:r>
    </w:p>
    <w:p w:rsidR="004901EF" w:rsidRPr="00466814" w:rsidRDefault="004901EF" w:rsidP="004901EF">
      <w:pPr>
        <w:jc w:val="both"/>
      </w:pPr>
    </w:p>
    <w:p w:rsidR="004901EF" w:rsidRPr="00466814" w:rsidRDefault="004901EF" w:rsidP="004901EF">
      <w:pPr>
        <w:jc w:val="both"/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4"/>
        <w:gridCol w:w="2920"/>
        <w:gridCol w:w="1806"/>
        <w:gridCol w:w="1622"/>
        <w:gridCol w:w="1208"/>
      </w:tblGrid>
      <w:tr w:rsidR="004901EF" w:rsidRPr="00A46BCC" w:rsidTr="004901EF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C43E09" w:rsidRDefault="004901EF" w:rsidP="004901EF">
            <w:pPr>
              <w:rPr>
                <w:b/>
              </w:rPr>
            </w:pPr>
            <w:r w:rsidRPr="00C43E09">
              <w:rPr>
                <w:b/>
                <w:sz w:val="22"/>
                <w:szCs w:val="22"/>
              </w:rPr>
              <w:t xml:space="preserve">      </w:t>
            </w:r>
          </w:p>
          <w:p w:rsidR="004901EF" w:rsidRPr="00C43E09" w:rsidRDefault="004901EF" w:rsidP="004901EF">
            <w:pPr>
              <w:rPr>
                <w:b/>
              </w:rPr>
            </w:pPr>
            <w:r w:rsidRPr="00C43E09">
              <w:rPr>
                <w:b/>
                <w:sz w:val="22"/>
                <w:szCs w:val="22"/>
              </w:rPr>
              <w:t xml:space="preserve">       Poskytovateľ </w:t>
            </w:r>
          </w:p>
          <w:p w:rsidR="004901EF" w:rsidRPr="00C43E09" w:rsidRDefault="004901EF" w:rsidP="004901EF">
            <w:pPr>
              <w:rPr>
                <w:b/>
              </w:rPr>
            </w:pPr>
          </w:p>
          <w:p w:rsidR="004901EF" w:rsidRPr="00C43E09" w:rsidRDefault="004901EF" w:rsidP="004901EF">
            <w:pPr>
              <w:rPr>
                <w:b/>
              </w:rPr>
            </w:pPr>
            <w:r w:rsidRPr="00C43E09">
              <w:rPr>
                <w:b/>
                <w:sz w:val="22"/>
                <w:szCs w:val="22"/>
              </w:rPr>
              <w:t xml:space="preserve">                - 1 -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C43E09" w:rsidRDefault="004901EF" w:rsidP="004901EF">
            <w:pPr>
              <w:jc w:val="center"/>
              <w:rPr>
                <w:b/>
              </w:rPr>
            </w:pPr>
            <w:r w:rsidRPr="00C43E09">
              <w:rPr>
                <w:b/>
                <w:sz w:val="22"/>
                <w:szCs w:val="22"/>
              </w:rPr>
              <w:t>Účelové určenie grantu,</w:t>
            </w:r>
          </w:p>
          <w:p w:rsidR="004901EF" w:rsidRPr="00C43E09" w:rsidRDefault="004901EF" w:rsidP="004901EF">
            <w:pPr>
              <w:jc w:val="center"/>
              <w:rPr>
                <w:b/>
              </w:rPr>
            </w:pPr>
            <w:r w:rsidRPr="00C43E09">
              <w:rPr>
                <w:b/>
                <w:sz w:val="22"/>
                <w:szCs w:val="22"/>
              </w:rPr>
              <w:t>transferu</w:t>
            </w:r>
          </w:p>
          <w:p w:rsidR="004901EF" w:rsidRPr="00C43E09" w:rsidRDefault="004901EF" w:rsidP="004901EF">
            <w:pPr>
              <w:jc w:val="center"/>
              <w:rPr>
                <w:b/>
              </w:rPr>
            </w:pPr>
            <w:r w:rsidRPr="00C43E09">
              <w:rPr>
                <w:b/>
                <w:sz w:val="22"/>
                <w:szCs w:val="22"/>
              </w:rPr>
              <w:t>/ bežné výdavky/</w:t>
            </w:r>
          </w:p>
          <w:p w:rsidR="004901EF" w:rsidRPr="00C43E09" w:rsidRDefault="004901EF" w:rsidP="004901EF">
            <w:pPr>
              <w:jc w:val="center"/>
              <w:rPr>
                <w:b/>
              </w:rPr>
            </w:pPr>
            <w:r w:rsidRPr="00C43E09">
              <w:rPr>
                <w:b/>
                <w:sz w:val="22"/>
                <w:szCs w:val="22"/>
              </w:rPr>
              <w:t>- 2 -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C43E09" w:rsidRDefault="004901EF" w:rsidP="004901EF">
            <w:pPr>
              <w:jc w:val="center"/>
              <w:rPr>
                <w:b/>
              </w:rPr>
            </w:pPr>
            <w:r w:rsidRPr="00C43E09">
              <w:rPr>
                <w:b/>
                <w:sz w:val="22"/>
                <w:szCs w:val="22"/>
              </w:rPr>
              <w:t>Suma  poskytnutnutých</w:t>
            </w:r>
          </w:p>
          <w:p w:rsidR="004901EF" w:rsidRPr="00C43E09" w:rsidRDefault="004901EF" w:rsidP="004901EF">
            <w:pPr>
              <w:jc w:val="center"/>
              <w:rPr>
                <w:b/>
              </w:rPr>
            </w:pPr>
            <w:r w:rsidRPr="00C43E09">
              <w:rPr>
                <w:b/>
                <w:sz w:val="22"/>
                <w:szCs w:val="22"/>
              </w:rPr>
              <w:t>finančn.prostr.</w:t>
            </w:r>
            <w:r>
              <w:rPr>
                <w:b/>
                <w:sz w:val="22"/>
                <w:szCs w:val="22"/>
              </w:rPr>
              <w:t xml:space="preserve"> v EUR</w:t>
            </w:r>
          </w:p>
          <w:p w:rsidR="004901EF" w:rsidRPr="00C43E09" w:rsidRDefault="004901EF" w:rsidP="004901EF">
            <w:pPr>
              <w:jc w:val="center"/>
              <w:rPr>
                <w:b/>
              </w:rPr>
            </w:pPr>
            <w:r w:rsidRPr="00C43E09">
              <w:rPr>
                <w:b/>
                <w:sz w:val="22"/>
                <w:szCs w:val="22"/>
              </w:rPr>
              <w:t>- 3 -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Default="004901EF" w:rsidP="004901EF">
            <w:pPr>
              <w:jc w:val="center"/>
              <w:rPr>
                <w:b/>
              </w:rPr>
            </w:pPr>
            <w:r w:rsidRPr="00C43E09">
              <w:rPr>
                <w:b/>
                <w:sz w:val="22"/>
                <w:szCs w:val="22"/>
              </w:rPr>
              <w:t>Suma skutoč.použité finančn.prostr.</w:t>
            </w:r>
          </w:p>
          <w:p w:rsidR="004901EF" w:rsidRPr="00C43E09" w:rsidRDefault="004901EF" w:rsidP="004901E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V EUR</w:t>
            </w:r>
          </w:p>
          <w:p w:rsidR="004901EF" w:rsidRPr="00C43E09" w:rsidRDefault="004901EF" w:rsidP="004901EF">
            <w:pPr>
              <w:jc w:val="center"/>
              <w:rPr>
                <w:b/>
              </w:rPr>
            </w:pPr>
            <w:r w:rsidRPr="00C43E09">
              <w:rPr>
                <w:b/>
                <w:sz w:val="22"/>
                <w:szCs w:val="22"/>
              </w:rPr>
              <w:t>- 4 -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EF" w:rsidRPr="00C43E09" w:rsidRDefault="004901EF" w:rsidP="004901EF">
            <w:pPr>
              <w:spacing w:line="360" w:lineRule="auto"/>
              <w:jc w:val="center"/>
              <w:rPr>
                <w:b/>
              </w:rPr>
            </w:pPr>
            <w:r w:rsidRPr="00C43E09">
              <w:rPr>
                <w:b/>
                <w:sz w:val="22"/>
                <w:szCs w:val="22"/>
              </w:rPr>
              <w:t>Rozdiel</w:t>
            </w:r>
          </w:p>
          <w:p w:rsidR="004901EF" w:rsidRPr="00C43E09" w:rsidRDefault="004901EF" w:rsidP="004901EF">
            <w:pPr>
              <w:spacing w:line="360" w:lineRule="auto"/>
              <w:jc w:val="center"/>
              <w:rPr>
                <w:b/>
              </w:rPr>
            </w:pPr>
            <w:r w:rsidRPr="00C43E09">
              <w:rPr>
                <w:b/>
                <w:sz w:val="22"/>
                <w:szCs w:val="22"/>
              </w:rPr>
              <w:t>stĺ.3 - stĺ.4</w:t>
            </w:r>
            <w:r>
              <w:rPr>
                <w:b/>
                <w:sz w:val="22"/>
                <w:szCs w:val="22"/>
              </w:rPr>
              <w:t xml:space="preserve"> v EUR</w:t>
            </w:r>
          </w:p>
          <w:p w:rsidR="004901EF" w:rsidRPr="00C43E09" w:rsidRDefault="004901EF" w:rsidP="004901EF">
            <w:pPr>
              <w:spacing w:line="360" w:lineRule="auto"/>
              <w:jc w:val="center"/>
              <w:rPr>
                <w:b/>
              </w:rPr>
            </w:pPr>
            <w:r w:rsidRPr="00C43E09">
              <w:rPr>
                <w:b/>
                <w:sz w:val="22"/>
                <w:szCs w:val="22"/>
              </w:rPr>
              <w:t>- 5 -</w:t>
            </w:r>
          </w:p>
        </w:tc>
      </w:tr>
      <w:tr w:rsidR="004901EF" w:rsidRPr="00A46BCC" w:rsidTr="004901EF">
        <w:tc>
          <w:tcPr>
            <w:tcW w:w="2524" w:type="dxa"/>
          </w:tcPr>
          <w:p w:rsidR="004901EF" w:rsidRPr="00A46BCC" w:rsidRDefault="004901EF" w:rsidP="004901EF">
            <w:r>
              <w:rPr>
                <w:sz w:val="22"/>
                <w:szCs w:val="22"/>
              </w:rPr>
              <w:t>Slovenská agentúra ŽP</w:t>
            </w:r>
          </w:p>
        </w:tc>
        <w:tc>
          <w:tcPr>
            <w:tcW w:w="2920" w:type="dxa"/>
          </w:tcPr>
          <w:p w:rsidR="004901EF" w:rsidRPr="00A46BCC" w:rsidRDefault="004901EF" w:rsidP="004901EF">
            <w:r>
              <w:rPr>
                <w:sz w:val="22"/>
                <w:szCs w:val="22"/>
              </w:rPr>
              <w:t>Obnova centrálneho parku</w:t>
            </w:r>
          </w:p>
        </w:tc>
        <w:tc>
          <w:tcPr>
            <w:tcW w:w="1806" w:type="dxa"/>
          </w:tcPr>
          <w:p w:rsidR="004901EF" w:rsidRDefault="004901EF" w:rsidP="004901EF">
            <w:pPr>
              <w:jc w:val="right"/>
            </w:pPr>
            <w:r>
              <w:rPr>
                <w:sz w:val="22"/>
                <w:szCs w:val="22"/>
              </w:rPr>
              <w:t>4 748,84</w:t>
            </w:r>
          </w:p>
        </w:tc>
        <w:tc>
          <w:tcPr>
            <w:tcW w:w="1622" w:type="dxa"/>
          </w:tcPr>
          <w:p w:rsidR="004901EF" w:rsidRDefault="004901EF" w:rsidP="004901EF">
            <w:pPr>
              <w:jc w:val="right"/>
            </w:pPr>
            <w:r>
              <w:rPr>
                <w:sz w:val="22"/>
                <w:szCs w:val="22"/>
              </w:rPr>
              <w:t>4 748,84</w:t>
            </w:r>
          </w:p>
        </w:tc>
        <w:tc>
          <w:tcPr>
            <w:tcW w:w="1208" w:type="dxa"/>
          </w:tcPr>
          <w:p w:rsidR="004901EF" w:rsidRPr="00A46BCC" w:rsidRDefault="004901EF" w:rsidP="004901E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4901EF" w:rsidRPr="00A46BCC" w:rsidRDefault="004901EF" w:rsidP="004901EF">
      <w:pPr>
        <w:jc w:val="both"/>
        <w:rPr>
          <w:color w:val="FF0000"/>
          <w:sz w:val="22"/>
          <w:szCs w:val="22"/>
          <w:u w:val="single"/>
        </w:rPr>
      </w:pPr>
    </w:p>
    <w:p w:rsidR="004901EF" w:rsidRPr="00A46BCC" w:rsidRDefault="004901EF" w:rsidP="004901EF">
      <w:pPr>
        <w:jc w:val="both"/>
        <w:rPr>
          <w:color w:val="FF0000"/>
          <w:sz w:val="22"/>
          <w:szCs w:val="22"/>
          <w:u w:val="single"/>
        </w:rPr>
      </w:pPr>
    </w:p>
    <w:p w:rsidR="004901EF" w:rsidRPr="00466814" w:rsidRDefault="004901EF" w:rsidP="004901EF">
      <w:pPr>
        <w:tabs>
          <w:tab w:val="right" w:pos="7740"/>
        </w:tabs>
        <w:jc w:val="both"/>
        <w:rPr>
          <w:i/>
          <w:sz w:val="22"/>
          <w:szCs w:val="22"/>
        </w:rPr>
      </w:pPr>
    </w:p>
    <w:p w:rsidR="004901EF" w:rsidRPr="00D47642" w:rsidRDefault="004901EF" w:rsidP="004901EF">
      <w:r>
        <w:t>Spracovala</w:t>
      </w:r>
      <w:r w:rsidRPr="00D47642">
        <w:t xml:space="preserve"> účtovníčka</w:t>
      </w:r>
      <w:r>
        <w:t xml:space="preserve"> </w:t>
      </w:r>
      <w:r w:rsidRPr="00D47642">
        <w:t xml:space="preserve"> v s</w:t>
      </w:r>
      <w:r>
        <w:t xml:space="preserve">polupráci s hlavným kontrolórom. </w:t>
      </w:r>
    </w:p>
    <w:p w:rsidR="004901EF" w:rsidRDefault="004901EF" w:rsidP="004901EF">
      <w:r>
        <w:t>Účtovníčka: Ildikó Soókyová</w:t>
      </w:r>
    </w:p>
    <w:p w:rsidR="004901EF" w:rsidRDefault="004901EF" w:rsidP="004901EF">
      <w:r>
        <w:t>Kontrolór:    Ing. Tibor Salgó</w:t>
      </w:r>
    </w:p>
    <w:p w:rsidR="004901EF" w:rsidRPr="00A46BCC" w:rsidRDefault="004901EF" w:rsidP="004901EF">
      <w:pPr>
        <w:jc w:val="both"/>
        <w:outlineLvl w:val="0"/>
        <w:rPr>
          <w:b/>
          <w:sz w:val="22"/>
          <w:szCs w:val="22"/>
        </w:rPr>
      </w:pPr>
      <w:r w:rsidRPr="00A46BCC">
        <w:rPr>
          <w:b/>
          <w:sz w:val="22"/>
          <w:szCs w:val="22"/>
        </w:rPr>
        <w:tab/>
        <w:t xml:space="preserve"> </w:t>
      </w:r>
    </w:p>
    <w:p w:rsidR="004901EF" w:rsidRPr="00A46BCC" w:rsidRDefault="004901EF" w:rsidP="004901EF">
      <w:pPr>
        <w:jc w:val="both"/>
        <w:rPr>
          <w:sz w:val="22"/>
          <w:szCs w:val="22"/>
        </w:rPr>
      </w:pPr>
    </w:p>
    <w:p w:rsidR="004901EF" w:rsidRPr="00A46BCC" w:rsidRDefault="004901EF" w:rsidP="004901EF">
      <w:pPr>
        <w:jc w:val="both"/>
        <w:rPr>
          <w:sz w:val="22"/>
          <w:szCs w:val="22"/>
        </w:rPr>
      </w:pPr>
    </w:p>
    <w:p w:rsidR="004901EF" w:rsidRPr="00A46BCC" w:rsidRDefault="004901EF" w:rsidP="004901EF">
      <w:pPr>
        <w:jc w:val="both"/>
        <w:rPr>
          <w:sz w:val="22"/>
          <w:szCs w:val="22"/>
        </w:rPr>
      </w:pPr>
    </w:p>
    <w:p w:rsidR="004901EF" w:rsidRPr="00466814" w:rsidRDefault="004901EF" w:rsidP="004901EF">
      <w:pPr>
        <w:jc w:val="both"/>
        <w:rPr>
          <w:b/>
        </w:rPr>
      </w:pPr>
      <w:r w:rsidRPr="00466814">
        <w:t xml:space="preserve">V Komoči  dňa </w:t>
      </w:r>
      <w:r>
        <w:t>14. 05.2015</w:t>
      </w:r>
    </w:p>
    <w:p w:rsidR="004901EF" w:rsidRPr="00466814" w:rsidRDefault="004901EF" w:rsidP="004901EF">
      <w:pPr>
        <w:jc w:val="both"/>
        <w:outlineLvl w:val="0"/>
        <w:rPr>
          <w:b/>
        </w:rPr>
      </w:pPr>
    </w:p>
    <w:p w:rsidR="004901EF" w:rsidRPr="00466814" w:rsidRDefault="004901EF" w:rsidP="004901EF">
      <w:pPr>
        <w:jc w:val="both"/>
        <w:outlineLvl w:val="0"/>
        <w:rPr>
          <w:b/>
        </w:rPr>
      </w:pPr>
    </w:p>
    <w:p w:rsidR="004901EF" w:rsidRDefault="004901EF" w:rsidP="004901EF">
      <w:pPr>
        <w:jc w:val="both"/>
        <w:outlineLvl w:val="0"/>
        <w:rPr>
          <w:b/>
        </w:rPr>
      </w:pPr>
    </w:p>
    <w:p w:rsidR="004901EF" w:rsidRPr="00AC2A15" w:rsidRDefault="004901EF" w:rsidP="004901EF">
      <w:pPr>
        <w:jc w:val="both"/>
        <w:outlineLvl w:val="0"/>
        <w:rPr>
          <w:b/>
        </w:rPr>
      </w:pPr>
      <w:r w:rsidRPr="00AC2A15">
        <w:rPr>
          <w:b/>
        </w:rPr>
        <w:t xml:space="preserve">Schválené </w:t>
      </w:r>
      <w:r>
        <w:rPr>
          <w:b/>
        </w:rPr>
        <w:t xml:space="preserve">obecným zastupiteľstvom </w:t>
      </w:r>
      <w:r w:rsidRPr="00AC2A15">
        <w:rPr>
          <w:b/>
        </w:rPr>
        <w:t>uznesením č. 22/03062015</w:t>
      </w:r>
    </w:p>
    <w:p w:rsidR="004901EF" w:rsidRPr="00AC2A15" w:rsidRDefault="004901EF" w:rsidP="004901EF">
      <w:pPr>
        <w:jc w:val="both"/>
        <w:outlineLvl w:val="0"/>
        <w:rPr>
          <w:b/>
        </w:rPr>
      </w:pPr>
    </w:p>
    <w:p w:rsidR="004901EF" w:rsidRDefault="004901EF" w:rsidP="004901EF">
      <w:pPr>
        <w:jc w:val="both"/>
        <w:outlineLvl w:val="0"/>
        <w:rPr>
          <w:b/>
        </w:rPr>
      </w:pPr>
    </w:p>
    <w:p w:rsidR="004901EF" w:rsidRDefault="004901EF" w:rsidP="004901EF">
      <w:pPr>
        <w:jc w:val="both"/>
        <w:outlineLvl w:val="0"/>
        <w:rPr>
          <w:b/>
        </w:rPr>
      </w:pPr>
    </w:p>
    <w:p w:rsidR="004901EF" w:rsidRDefault="004901EF" w:rsidP="004901EF">
      <w:pPr>
        <w:jc w:val="both"/>
        <w:outlineLvl w:val="0"/>
        <w:rPr>
          <w:b/>
        </w:rPr>
      </w:pPr>
    </w:p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p w:rsidR="004901EF" w:rsidRDefault="004901EF"/>
    <w:sectPr w:rsidR="004901EF" w:rsidSect="00803BF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2C3" w:rsidRDefault="003762C3" w:rsidP="004901EF">
      <w:r>
        <w:separator/>
      </w:r>
    </w:p>
  </w:endnote>
  <w:endnote w:type="continuationSeparator" w:id="1">
    <w:p w:rsidR="003762C3" w:rsidRDefault="003762C3" w:rsidP="00490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7890548"/>
      <w:docPartObj>
        <w:docPartGallery w:val="Page Numbers (Bottom of Page)"/>
        <w:docPartUnique/>
      </w:docPartObj>
    </w:sdtPr>
    <w:sdtContent>
      <w:p w:rsidR="004901EF" w:rsidRDefault="004901EF">
        <w:pPr>
          <w:pStyle w:val="Pta"/>
          <w:jc w:val="right"/>
        </w:pPr>
        <w:fldSimple w:instr=" PAGE   \* MERGEFORMAT ">
          <w:r w:rsidR="004B22A1">
            <w:rPr>
              <w:noProof/>
            </w:rPr>
            <w:t>24</w:t>
          </w:r>
        </w:fldSimple>
      </w:p>
    </w:sdtContent>
  </w:sdt>
  <w:p w:rsidR="004901EF" w:rsidRDefault="004901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2C3" w:rsidRDefault="003762C3" w:rsidP="004901EF">
      <w:r>
        <w:separator/>
      </w:r>
    </w:p>
  </w:footnote>
  <w:footnote w:type="continuationSeparator" w:id="1">
    <w:p w:rsidR="003762C3" w:rsidRDefault="003762C3" w:rsidP="004901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D74D63"/>
    <w:multiLevelType w:val="hybridMultilevel"/>
    <w:tmpl w:val="B0C61700"/>
    <w:lvl w:ilvl="0" w:tplc="023CF2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A61AF6"/>
    <w:multiLevelType w:val="multilevel"/>
    <w:tmpl w:val="478E6A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12"/>
  </w:num>
  <w:num w:numId="5">
    <w:abstractNumId w:val="11"/>
  </w:num>
  <w:num w:numId="6">
    <w:abstractNumId w:val="8"/>
  </w:num>
  <w:num w:numId="7">
    <w:abstractNumId w:val="6"/>
  </w:num>
  <w:num w:numId="8">
    <w:abstractNumId w:val="2"/>
  </w:num>
  <w:num w:numId="9">
    <w:abstractNumId w:val="9"/>
  </w:num>
  <w:num w:numId="10">
    <w:abstractNumId w:val="7"/>
  </w:num>
  <w:num w:numId="11">
    <w:abstractNumId w:val="5"/>
  </w:num>
  <w:num w:numId="12">
    <w:abstractNumId w:val="0"/>
  </w:num>
  <w:num w:numId="13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01EF"/>
    <w:rsid w:val="003762C3"/>
    <w:rsid w:val="004901EF"/>
    <w:rsid w:val="004B22A1"/>
    <w:rsid w:val="00803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901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901EF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Normlnywebov">
    <w:name w:val="Normal (Web)"/>
    <w:basedOn w:val="Normlny"/>
    <w:rsid w:val="004901EF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4901EF"/>
    <w:rPr>
      <w:b/>
      <w:bCs/>
    </w:rPr>
  </w:style>
  <w:style w:type="paragraph" w:customStyle="1" w:styleId="Pismenka">
    <w:name w:val="Pismenka"/>
    <w:basedOn w:val="Zkladntext"/>
    <w:rsid w:val="004901E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rsid w:val="004901E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4901E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490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901EF"/>
  </w:style>
  <w:style w:type="paragraph" w:styleId="Pta">
    <w:name w:val="footer"/>
    <w:basedOn w:val="Normlny"/>
    <w:link w:val="PtaChar"/>
    <w:uiPriority w:val="99"/>
    <w:rsid w:val="004901EF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4901E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4901EF"/>
  </w:style>
  <w:style w:type="character" w:styleId="Hypertextovprepojenie">
    <w:name w:val="Hyperlink"/>
    <w:basedOn w:val="Predvolenpsmoodseku"/>
    <w:rsid w:val="004901EF"/>
    <w:rPr>
      <w:color w:val="0000FF"/>
      <w:u w:val="single"/>
    </w:rPr>
  </w:style>
  <w:style w:type="paragraph" w:styleId="Hlavika">
    <w:name w:val="header"/>
    <w:basedOn w:val="Normlny"/>
    <w:link w:val="HlavikaChar"/>
    <w:rsid w:val="004901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901E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tavecseseznamem">
    <w:name w:val="Odstavec se seznamem"/>
    <w:basedOn w:val="Normlny"/>
    <w:qFormat/>
    <w:rsid w:val="004901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Zkladntext1">
    <w:name w:val="Základní text1"/>
    <w:rsid w:val="004901E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901EF"/>
    <w:pPr>
      <w:ind w:left="720"/>
      <w:contextualSpacing/>
    </w:pPr>
  </w:style>
  <w:style w:type="paragraph" w:styleId="Bezriadkovania">
    <w:name w:val="No Spacing"/>
    <w:qFormat/>
    <w:rsid w:val="004901EF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Zvraznenie">
    <w:name w:val="Emphasis"/>
    <w:basedOn w:val="Predvolenpsmoodseku"/>
    <w:uiPriority w:val="20"/>
    <w:qFormat/>
    <w:rsid w:val="004901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25</Pages>
  <Words>5974</Words>
  <Characters>34058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1</cp:revision>
  <cp:lastPrinted>2015-07-13T07:32:00Z</cp:lastPrinted>
  <dcterms:created xsi:type="dcterms:W3CDTF">2015-07-13T07:21:00Z</dcterms:created>
  <dcterms:modified xsi:type="dcterms:W3CDTF">2015-07-13T07:42:00Z</dcterms:modified>
</cp:coreProperties>
</file>