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1EF" w:rsidRDefault="004901EF" w:rsidP="004901EF">
      <w:pPr>
        <w:jc w:val="center"/>
        <w:rPr>
          <w:b/>
          <w:sz w:val="40"/>
          <w:szCs w:val="40"/>
          <w:highlight w:val="lightGray"/>
        </w:rPr>
      </w:pPr>
    </w:p>
    <w:p w:rsidR="004901EF" w:rsidRDefault="004901EF" w:rsidP="004901EF">
      <w:pPr>
        <w:jc w:val="center"/>
        <w:rPr>
          <w:b/>
          <w:sz w:val="40"/>
          <w:szCs w:val="40"/>
          <w:highlight w:val="lightGray"/>
        </w:rPr>
      </w:pPr>
    </w:p>
    <w:p w:rsidR="004901EF" w:rsidRDefault="004901EF" w:rsidP="004901EF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</w:t>
      </w:r>
    </w:p>
    <w:p w:rsidR="004901EF" w:rsidRDefault="004901EF" w:rsidP="004901EF">
      <w:pPr>
        <w:rPr>
          <w:b/>
          <w:sz w:val="40"/>
          <w:szCs w:val="40"/>
        </w:rPr>
      </w:pPr>
    </w:p>
    <w:p w:rsidR="004901EF" w:rsidRPr="00AB6A40" w:rsidRDefault="004901EF" w:rsidP="004901EF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</w:t>
      </w: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4901EF" w:rsidRPr="006C41DE" w:rsidRDefault="004901EF" w:rsidP="004901EF">
      <w:pPr>
        <w:jc w:val="center"/>
        <w:rPr>
          <w:b/>
          <w:sz w:val="52"/>
          <w:szCs w:val="52"/>
        </w:rPr>
      </w:pPr>
    </w:p>
    <w:p w:rsidR="004901EF" w:rsidRDefault="004901EF" w:rsidP="004901E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</w:t>
      </w:r>
      <w:r>
        <w:rPr>
          <w:b/>
          <w:sz w:val="52"/>
          <w:szCs w:val="52"/>
        </w:rPr>
        <w:t xml:space="preserve"> B C E   </w:t>
      </w:r>
      <w:r w:rsidRPr="006C41DE">
        <w:rPr>
          <w:b/>
          <w:sz w:val="52"/>
          <w:szCs w:val="52"/>
        </w:rPr>
        <w:t xml:space="preserve"> </w:t>
      </w:r>
      <w:r>
        <w:rPr>
          <w:b/>
          <w:sz w:val="52"/>
          <w:szCs w:val="52"/>
        </w:rPr>
        <w:t>K OM O Č A</w:t>
      </w:r>
    </w:p>
    <w:p w:rsidR="004901EF" w:rsidRPr="006C41DE" w:rsidRDefault="004901EF" w:rsidP="004901EF">
      <w:pPr>
        <w:jc w:val="center"/>
        <w:rPr>
          <w:b/>
          <w:sz w:val="52"/>
          <w:szCs w:val="52"/>
        </w:rPr>
      </w:pPr>
    </w:p>
    <w:p w:rsidR="004901EF" w:rsidRPr="006C41DE" w:rsidRDefault="004901EF" w:rsidP="004901E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jc w:val="center"/>
        <w:rPr>
          <w:b/>
          <w:sz w:val="44"/>
          <w:szCs w:val="44"/>
        </w:rPr>
      </w:pPr>
    </w:p>
    <w:p w:rsidR="004901EF" w:rsidRDefault="004901EF" w:rsidP="004901E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4901EF" w:rsidRDefault="004901EF" w:rsidP="004901E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901EF" w:rsidRDefault="004901EF" w:rsidP="004901E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Valéria Lukácsová</w:t>
      </w:r>
    </w:p>
    <w:p w:rsidR="004901EF" w:rsidRDefault="004901EF" w:rsidP="004901EF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Pr="006C41DE">
        <w:rPr>
          <w:b/>
          <w:sz w:val="40"/>
          <w:szCs w:val="40"/>
        </w:rPr>
        <w:t>starost</w:t>
      </w:r>
      <w:r>
        <w:rPr>
          <w:b/>
          <w:sz w:val="40"/>
          <w:szCs w:val="40"/>
        </w:rPr>
        <w:t>k</w:t>
      </w:r>
      <w:r w:rsidRPr="006C41DE">
        <w:rPr>
          <w:b/>
          <w:sz w:val="40"/>
          <w:szCs w:val="40"/>
        </w:rPr>
        <w:t>a obce</w:t>
      </w: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spacing w:line="360" w:lineRule="auto"/>
        <w:jc w:val="both"/>
        <w:rPr>
          <w:b/>
        </w:rPr>
      </w:pP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4901EF" w:rsidRDefault="004901EF" w:rsidP="004901EF">
      <w:pPr>
        <w:tabs>
          <w:tab w:val="right" w:pos="-5529"/>
        </w:tabs>
        <w:jc w:val="both"/>
      </w:pPr>
      <w:r>
        <w:t xml:space="preserve">    3.1.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901EF" w:rsidRDefault="004901EF" w:rsidP="004901EF">
      <w:pPr>
        <w:tabs>
          <w:tab w:val="right" w:pos="-5670"/>
        </w:tabs>
        <w:jc w:val="both"/>
      </w:pPr>
      <w:r>
        <w:t xml:space="preserve">    3.2.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4901EF" w:rsidRDefault="004901EF" w:rsidP="004901EF">
      <w:pPr>
        <w:jc w:val="both"/>
      </w:pPr>
      <w:r>
        <w:t xml:space="preserve">    3.3.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901EF" w:rsidRDefault="004901EF" w:rsidP="004901EF">
      <w:pPr>
        <w:tabs>
          <w:tab w:val="right" w:pos="-5529"/>
        </w:tabs>
        <w:jc w:val="both"/>
      </w:pPr>
      <w:r>
        <w:t xml:space="preserve">    3.4.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901EF" w:rsidRDefault="004901EF" w:rsidP="004901EF">
      <w:pPr>
        <w:tabs>
          <w:tab w:val="right" w:pos="-5670"/>
        </w:tabs>
        <w:jc w:val="both"/>
      </w:pPr>
      <w:r>
        <w:t xml:space="preserve">    3.5.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901EF" w:rsidRDefault="004901EF" w:rsidP="004901EF">
      <w:pPr>
        <w:tabs>
          <w:tab w:val="right" w:pos="-5529"/>
        </w:tabs>
        <w:jc w:val="both"/>
      </w:pPr>
      <w:r>
        <w:t xml:space="preserve">    3.6.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901EF" w:rsidRDefault="004901EF" w:rsidP="004901EF">
      <w:pPr>
        <w:jc w:val="both"/>
      </w:pPr>
      <w:r>
        <w:t xml:space="preserve">    3.7.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 xml:space="preserve">Plnenie funkcií obce (prenesené kompetencie, originálne kompetencie) </w:t>
      </w:r>
      <w:r>
        <w:t xml:space="preserve">                      5</w:t>
      </w:r>
    </w:p>
    <w:p w:rsidR="004901EF" w:rsidRPr="003C41C4" w:rsidRDefault="004901EF" w:rsidP="004901EF">
      <w:pPr>
        <w:ind w:left="284"/>
      </w:pPr>
      <w:r>
        <w:t>4</w:t>
      </w:r>
      <w:r w:rsidRPr="003C41C4">
        <w:t>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4901EF" w:rsidRPr="003C41C4" w:rsidRDefault="004901EF" w:rsidP="004901EF">
      <w:pPr>
        <w:ind w:left="284"/>
      </w:pPr>
      <w:r>
        <w:t>4</w:t>
      </w:r>
      <w:r w:rsidRPr="003C41C4">
        <w:t>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4901EF" w:rsidRPr="003C41C4" w:rsidRDefault="004901EF" w:rsidP="004901EF">
      <w:pPr>
        <w:tabs>
          <w:tab w:val="right" w:pos="-5670"/>
        </w:tabs>
        <w:jc w:val="both"/>
      </w:pPr>
      <w:r>
        <w:t xml:space="preserve">     4</w:t>
      </w:r>
      <w:r w:rsidRPr="003C41C4">
        <w:t>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4901EF" w:rsidRPr="003C41C4" w:rsidRDefault="004901EF" w:rsidP="004901EF">
      <w:pPr>
        <w:tabs>
          <w:tab w:val="right" w:pos="-5670"/>
        </w:tabs>
        <w:jc w:val="both"/>
      </w:pPr>
      <w:r>
        <w:t xml:space="preserve">     4</w:t>
      </w:r>
      <w:r w:rsidRPr="003C41C4">
        <w:t>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4901EF" w:rsidRPr="003C41C4" w:rsidRDefault="004901EF" w:rsidP="004901EF">
      <w:pPr>
        <w:tabs>
          <w:tab w:val="right" w:pos="-5529"/>
        </w:tabs>
        <w:jc w:val="both"/>
      </w:pPr>
      <w:r>
        <w:t xml:space="preserve">     4</w:t>
      </w:r>
      <w:r w:rsidRPr="003C41C4">
        <w:t>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5</w:t>
      </w: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4901EF" w:rsidRPr="003C41C4" w:rsidRDefault="004901EF" w:rsidP="004901EF">
      <w:pPr>
        <w:jc w:val="both"/>
      </w:pPr>
      <w:r>
        <w:t xml:space="preserve">     5</w:t>
      </w:r>
      <w:r w:rsidRPr="003C41C4">
        <w:t xml:space="preserve">.1.  Plnenie príjmov a čerpanie výdavkov za rok </w:t>
      </w:r>
      <w:r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4901EF" w:rsidRPr="003C41C4" w:rsidRDefault="004901EF" w:rsidP="004901EF">
      <w:pPr>
        <w:tabs>
          <w:tab w:val="right" w:pos="-5529"/>
        </w:tabs>
        <w:jc w:val="both"/>
      </w:pPr>
      <w:r w:rsidRPr="003C41C4">
        <w:t xml:space="preserve">  </w:t>
      </w:r>
      <w:r>
        <w:t xml:space="preserve"> </w:t>
      </w:r>
      <w:r w:rsidRPr="003C41C4">
        <w:t xml:space="preserve">  </w:t>
      </w:r>
      <w:r>
        <w:t>5</w:t>
      </w:r>
      <w:r w:rsidRPr="003C41C4">
        <w:t xml:space="preserve">.2.  Prebytok/schodok rozpočtového hospodárenia za rok </w:t>
      </w:r>
      <w:r>
        <w:t>2014</w:t>
      </w:r>
      <w:r>
        <w:tab/>
      </w:r>
      <w:r>
        <w:tab/>
      </w:r>
      <w:r w:rsidRPr="003C41C4">
        <w:tab/>
      </w:r>
      <w:r>
        <w:t>7</w:t>
      </w:r>
    </w:p>
    <w:p w:rsidR="004901EF" w:rsidRPr="003C41C4" w:rsidRDefault="004901EF" w:rsidP="004901EF">
      <w:pPr>
        <w:tabs>
          <w:tab w:val="right" w:pos="-5529"/>
        </w:tabs>
        <w:jc w:val="both"/>
      </w:pPr>
      <w:r>
        <w:t xml:space="preserve">     5</w:t>
      </w:r>
      <w:r w:rsidRPr="003C41C4">
        <w:t xml:space="preserve">.3.  Rozpočet na roky </w:t>
      </w:r>
      <w:r>
        <w:t>2015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2017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7</w:t>
      </w:r>
    </w:p>
    <w:p w:rsidR="004901EF" w:rsidRPr="003C41C4" w:rsidRDefault="004901EF" w:rsidP="003762C3">
      <w:pPr>
        <w:numPr>
          <w:ilvl w:val="0"/>
          <w:numId w:val="4"/>
        </w:numPr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4901EF" w:rsidRPr="003C41C4" w:rsidRDefault="004901EF" w:rsidP="004901EF">
      <w:pPr>
        <w:tabs>
          <w:tab w:val="right" w:pos="-5670"/>
        </w:tabs>
        <w:jc w:val="both"/>
      </w:pPr>
      <w:r>
        <w:t xml:space="preserve">     6</w:t>
      </w:r>
      <w:r w:rsidRPr="003C41C4">
        <w:t>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4901EF" w:rsidRPr="003C41C4" w:rsidRDefault="004901EF" w:rsidP="004901EF">
      <w:pPr>
        <w:tabs>
          <w:tab w:val="right" w:pos="-5529"/>
        </w:tabs>
        <w:jc w:val="both"/>
      </w:pPr>
      <w:r>
        <w:t xml:space="preserve">     6</w:t>
      </w:r>
      <w:r w:rsidRPr="003C41C4">
        <w:t>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4901EF" w:rsidRPr="003C41C4" w:rsidRDefault="004901EF" w:rsidP="004901EF">
      <w:pPr>
        <w:jc w:val="both"/>
      </w:pPr>
      <w:r>
        <w:t xml:space="preserve">     6</w:t>
      </w:r>
      <w:r w:rsidRPr="003C41C4">
        <w:t>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4901EF" w:rsidRPr="003C41C4" w:rsidRDefault="004901EF" w:rsidP="004901EF">
      <w:pPr>
        <w:tabs>
          <w:tab w:val="right" w:pos="-5670"/>
        </w:tabs>
        <w:jc w:val="both"/>
      </w:pPr>
      <w:r>
        <w:t xml:space="preserve">     6</w:t>
      </w:r>
      <w:r w:rsidRPr="003C41C4">
        <w:t>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4901EF" w:rsidRPr="00C7245C" w:rsidRDefault="004901EF" w:rsidP="003762C3">
      <w:pPr>
        <w:numPr>
          <w:ilvl w:val="0"/>
          <w:numId w:val="4"/>
        </w:numPr>
        <w:ind w:left="284" w:hanging="284"/>
      </w:pPr>
      <w:r w:rsidRPr="003C41C4">
        <w:t xml:space="preserve">Hospodársky výsledok za rok </w:t>
      </w:r>
      <w:r>
        <w:t>2014</w:t>
      </w:r>
      <w:r w:rsidRPr="003C41C4">
        <w:t xml:space="preserve"> </w:t>
      </w:r>
      <w:r>
        <w:t xml:space="preserve">                                             </w:t>
      </w:r>
      <w:r w:rsidRPr="003C41C4">
        <w:tab/>
      </w:r>
      <w:r w:rsidRPr="003C41C4">
        <w:tab/>
      </w:r>
      <w:r w:rsidRPr="003C41C4">
        <w:tab/>
      </w:r>
      <w:r w:rsidRPr="00C7245C">
        <w:t>9</w:t>
      </w:r>
    </w:p>
    <w:p w:rsidR="004901EF" w:rsidRDefault="004901EF" w:rsidP="004901EF">
      <w:r>
        <w:t>8.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4901EF" w:rsidRDefault="004901EF" w:rsidP="004901EF">
      <w:pPr>
        <w:tabs>
          <w:tab w:val="right" w:pos="-5529"/>
        </w:tabs>
        <w:jc w:val="both"/>
      </w:pPr>
      <w:r>
        <w:t xml:space="preserve">     8.1.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4901EF" w:rsidRDefault="004901EF" w:rsidP="004901EF">
      <w:pPr>
        <w:tabs>
          <w:tab w:val="right" w:pos="-5529"/>
        </w:tabs>
        <w:jc w:val="both"/>
      </w:pPr>
      <w:r>
        <w:t xml:space="preserve">     8.2.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</w:t>
      </w:r>
      <w:r w:rsidR="004B22A1">
        <w:t>1</w:t>
      </w:r>
    </w:p>
    <w:p w:rsidR="004901EF" w:rsidRDefault="004901EF" w:rsidP="004901EF">
      <w:pPr>
        <w:tabs>
          <w:tab w:val="right" w:pos="-5670"/>
        </w:tabs>
        <w:jc w:val="both"/>
      </w:pPr>
      <w:r>
        <w:t xml:space="preserve">     8.3.  Predpokladaný budúci vývoj činnosti</w:t>
      </w:r>
      <w:r>
        <w:tab/>
      </w:r>
      <w:r>
        <w:tab/>
      </w:r>
      <w:r>
        <w:tab/>
      </w:r>
      <w:r>
        <w:tab/>
        <w:t xml:space="preserve">                      </w:t>
      </w:r>
      <w:r>
        <w:tab/>
        <w:t xml:space="preserve">11 </w:t>
      </w:r>
    </w:p>
    <w:p w:rsidR="004901EF" w:rsidRDefault="004901EF" w:rsidP="004901EF">
      <w:pPr>
        <w:tabs>
          <w:tab w:val="right" w:pos="-5670"/>
        </w:tabs>
        <w:jc w:val="both"/>
      </w:pPr>
      <w:r>
        <w:t xml:space="preserve">     8.4.  Udalosti osobitného významu po skončení účtovného obdobia</w:t>
      </w:r>
      <w:r>
        <w:tab/>
      </w:r>
      <w:r>
        <w:tab/>
        <w:t xml:space="preserve">            11</w:t>
      </w:r>
    </w:p>
    <w:p w:rsidR="004901EF" w:rsidRPr="004901EF" w:rsidRDefault="004901EF" w:rsidP="004901EF">
      <w:r w:rsidRPr="004901EF">
        <w:t xml:space="preserve">9.  Záverečný účet obce a rozpočtové hospodárenie za rok 2014                      </w:t>
      </w:r>
      <w:r>
        <w:t xml:space="preserve">                  12</w:t>
      </w:r>
      <w:r w:rsidRPr="004901EF">
        <w:t xml:space="preserve">    </w:t>
      </w:r>
    </w:p>
    <w:p w:rsidR="004901EF" w:rsidRPr="004901EF" w:rsidRDefault="004901EF" w:rsidP="004901EF"/>
    <w:p w:rsidR="004901EF" w:rsidRDefault="004901EF" w:rsidP="004901EF">
      <w:pPr>
        <w:tabs>
          <w:tab w:val="right" w:pos="-5670"/>
        </w:tabs>
        <w:jc w:val="both"/>
      </w:pPr>
    </w:p>
    <w:p w:rsidR="004901EF" w:rsidRDefault="004901EF" w:rsidP="004901EF">
      <w:pPr>
        <w:tabs>
          <w:tab w:val="right" w:pos="-5529"/>
        </w:tabs>
        <w:jc w:val="both"/>
        <w:rPr>
          <w:b/>
          <w:sz w:val="28"/>
          <w:szCs w:val="28"/>
        </w:rPr>
      </w:pPr>
      <w:r>
        <w:t xml:space="preserve">      </w:t>
      </w: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Pr="003C41C4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Pr="00F4728A" w:rsidRDefault="004901EF" w:rsidP="003762C3">
      <w:pPr>
        <w:numPr>
          <w:ilvl w:val="0"/>
          <w:numId w:val="5"/>
        </w:numPr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4901EF" w:rsidRDefault="004901EF" w:rsidP="004901EF">
      <w:pPr>
        <w:jc w:val="both"/>
      </w:pPr>
    </w:p>
    <w:p w:rsidR="004901EF" w:rsidRPr="003C41C4" w:rsidRDefault="004901EF" w:rsidP="004901EF">
      <w:pPr>
        <w:jc w:val="both"/>
      </w:pPr>
      <w:r w:rsidRPr="003C41C4">
        <w:t>Názov:</w:t>
      </w:r>
      <w:r>
        <w:t xml:space="preserve">                            KOMOČA</w:t>
      </w:r>
    </w:p>
    <w:p w:rsidR="004901EF" w:rsidRPr="003C41C4" w:rsidRDefault="004901EF" w:rsidP="004901EF">
      <w:pPr>
        <w:jc w:val="both"/>
      </w:pPr>
      <w:r w:rsidRPr="003C41C4">
        <w:t>Sídlo:</w:t>
      </w:r>
      <w:r>
        <w:t xml:space="preserve">                              941 21 Komoča</w:t>
      </w:r>
    </w:p>
    <w:p w:rsidR="004901EF" w:rsidRPr="003C41C4" w:rsidRDefault="004901EF" w:rsidP="004901EF">
      <w:pPr>
        <w:jc w:val="both"/>
      </w:pPr>
      <w:r w:rsidRPr="003C41C4">
        <w:t>IČO:</w:t>
      </w:r>
      <w:r>
        <w:t xml:space="preserve">                                00309001</w:t>
      </w:r>
    </w:p>
    <w:p w:rsidR="004901EF" w:rsidRPr="003C41C4" w:rsidRDefault="004901EF" w:rsidP="004901EF">
      <w:pPr>
        <w:jc w:val="both"/>
      </w:pPr>
      <w:r w:rsidRPr="003C41C4">
        <w:t>Štatutárny orgán obce:</w:t>
      </w:r>
      <w:r>
        <w:t xml:space="preserve">   Starosta</w:t>
      </w:r>
    </w:p>
    <w:p w:rsidR="004901EF" w:rsidRPr="003C41C4" w:rsidRDefault="004901EF" w:rsidP="004901EF">
      <w:pPr>
        <w:jc w:val="both"/>
      </w:pPr>
      <w:r w:rsidRPr="003C41C4">
        <w:t>Telefón:</w:t>
      </w:r>
      <w:r>
        <w:t xml:space="preserve">                          035/6481211</w:t>
      </w:r>
    </w:p>
    <w:p w:rsidR="004901EF" w:rsidRPr="003C41C4" w:rsidRDefault="004901EF" w:rsidP="004901EF">
      <w:pPr>
        <w:jc w:val="both"/>
      </w:pPr>
      <w:r w:rsidRPr="003C41C4">
        <w:t>Mail:</w:t>
      </w:r>
      <w:r>
        <w:t xml:space="preserve">                               komoca@azet.sk</w:t>
      </w:r>
    </w:p>
    <w:p w:rsidR="004901EF" w:rsidRPr="003C41C4" w:rsidRDefault="004901EF" w:rsidP="004901EF">
      <w:pPr>
        <w:jc w:val="both"/>
      </w:pPr>
      <w:r w:rsidRPr="003C41C4">
        <w:t>Webová stránka:</w:t>
      </w:r>
      <w:r>
        <w:t xml:space="preserve">          </w:t>
      </w:r>
      <w:r w:rsidRPr="003C41C4">
        <w:t xml:space="preserve"> </w:t>
      </w:r>
      <w:r>
        <w:t xml:space="preserve"> www.obeckomoca.sk</w:t>
      </w:r>
    </w:p>
    <w:p w:rsidR="004901EF" w:rsidRPr="003C41C4" w:rsidRDefault="004901EF" w:rsidP="004901EF">
      <w:pPr>
        <w:jc w:val="both"/>
        <w:rPr>
          <w:b/>
          <w:sz w:val="28"/>
          <w:szCs w:val="28"/>
        </w:rPr>
      </w:pPr>
    </w:p>
    <w:p w:rsidR="004901EF" w:rsidRPr="00F4728A" w:rsidRDefault="004901EF" w:rsidP="003762C3">
      <w:pPr>
        <w:numPr>
          <w:ilvl w:val="0"/>
          <w:numId w:val="5"/>
        </w:numPr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  <w:r w:rsidRPr="00BE4754">
        <w:t>Starosta obce:</w:t>
      </w:r>
      <w:r>
        <w:t xml:space="preserve">                  Valéria Lukácsová</w:t>
      </w:r>
    </w:p>
    <w:p w:rsidR="004901EF" w:rsidRPr="000F2439" w:rsidRDefault="004901EF" w:rsidP="004901EF">
      <w:pPr>
        <w:jc w:val="both"/>
      </w:pPr>
      <w:r w:rsidRPr="000F2439">
        <w:t>Zástupca starostu obce:</w:t>
      </w:r>
      <w:r>
        <w:t xml:space="preserve">   Imrich Lukács</w:t>
      </w:r>
    </w:p>
    <w:p w:rsidR="004901EF" w:rsidRDefault="004901EF" w:rsidP="004901EF">
      <w:pPr>
        <w:jc w:val="both"/>
      </w:pPr>
      <w:r>
        <w:t>Hlavný kontrolór obce:   Ing. Tibor Salgó</w:t>
      </w:r>
    </w:p>
    <w:p w:rsidR="004901EF" w:rsidRDefault="004901EF" w:rsidP="004901EF">
      <w:pPr>
        <w:jc w:val="both"/>
      </w:pPr>
      <w:r>
        <w:t xml:space="preserve">Obecné zastupiteľstvo:    Ing. Tibor Dobai,  Peter Ďuran, Ing. Elemír Pál, </w:t>
      </w:r>
    </w:p>
    <w:p w:rsidR="004901EF" w:rsidRDefault="004901EF" w:rsidP="004901EF">
      <w:pPr>
        <w:jc w:val="both"/>
      </w:pPr>
      <w:r>
        <w:t xml:space="preserve">                                         Ing. Ladislav Plauter, Rudolf Varga, Oto Veres. </w:t>
      </w:r>
    </w:p>
    <w:p w:rsidR="004901EF" w:rsidRPr="003A3E9A" w:rsidRDefault="004901EF" w:rsidP="004901EF">
      <w:r>
        <w:t xml:space="preserve">Komisie: </w:t>
      </w:r>
      <w:r w:rsidRPr="003A3E9A">
        <w:t>1. Komisia finančná a </w:t>
      </w:r>
      <w:r>
        <w:t xml:space="preserve"> sociálna</w:t>
      </w:r>
    </w:p>
    <w:p w:rsidR="004901EF" w:rsidRPr="003A3E9A" w:rsidRDefault="004901EF" w:rsidP="004901EF">
      <w:r>
        <w:t xml:space="preserve">                </w:t>
      </w:r>
      <w:r w:rsidRPr="003A3E9A">
        <w:t xml:space="preserve">2. Komisia </w:t>
      </w:r>
      <w:r>
        <w:t>kultúry, vzdelávania, mládeže a športu</w:t>
      </w:r>
      <w:r w:rsidRPr="003A3E9A">
        <w:t xml:space="preserve">  </w:t>
      </w:r>
    </w:p>
    <w:p w:rsidR="004901EF" w:rsidRPr="00775A81" w:rsidRDefault="004901EF" w:rsidP="004901EF">
      <w:r>
        <w:t xml:space="preserve">                </w:t>
      </w:r>
      <w:r w:rsidRPr="003A3E9A">
        <w:t xml:space="preserve">3. Komisia </w:t>
      </w:r>
      <w:r>
        <w:t>životného prostredia, verejného poriadku a rozvoja obce</w:t>
      </w:r>
    </w:p>
    <w:p w:rsidR="004901EF" w:rsidRPr="000445E9" w:rsidRDefault="004901EF" w:rsidP="004901EF">
      <w:pPr>
        <w:autoSpaceDE w:val="0"/>
        <w:autoSpaceDN w:val="0"/>
        <w:adjustRightInd w:val="0"/>
        <w:rPr>
          <w:bCs/>
        </w:rPr>
      </w:pPr>
      <w:r w:rsidRPr="000445E9">
        <w:rPr>
          <w:bCs/>
        </w:rPr>
        <w:t>Zamestnanci obecného úradu:</w:t>
      </w:r>
    </w:p>
    <w:p w:rsidR="004901EF" w:rsidRDefault="004901EF" w:rsidP="004901EF">
      <w:pPr>
        <w:autoSpaceDE w:val="0"/>
        <w:autoSpaceDN w:val="0"/>
        <w:adjustRightInd w:val="0"/>
      </w:pPr>
      <w:r>
        <w:t>1/ Katarína Gálová - evidencia obyvate</w:t>
      </w:r>
      <w:r>
        <w:rPr>
          <w:rFonts w:ascii="TimesNewRoman" w:hAnsi="TimesNewRoman" w:cs="TimesNewRoman"/>
        </w:rPr>
        <w:t>ľ</w:t>
      </w:r>
      <w:r>
        <w:t>stva, dane a poplatky, pokladňa</w:t>
      </w:r>
    </w:p>
    <w:p w:rsidR="004901EF" w:rsidRDefault="004901EF" w:rsidP="004901EF">
      <w:pPr>
        <w:autoSpaceDE w:val="0"/>
        <w:autoSpaceDN w:val="0"/>
        <w:adjustRightInd w:val="0"/>
      </w:pPr>
      <w:r>
        <w:t xml:space="preserve">2/ Ildikó Soókyová - </w:t>
      </w:r>
      <w:r w:rsidRPr="00CF2168">
        <w:t>účtovníčka</w:t>
      </w:r>
      <w:r>
        <w:t>,  mzdová účtovníčka, personalistka</w:t>
      </w:r>
    </w:p>
    <w:p w:rsidR="004901EF" w:rsidRDefault="004901EF" w:rsidP="004901EF">
      <w:pPr>
        <w:autoSpaceDE w:val="0"/>
        <w:autoSpaceDN w:val="0"/>
        <w:adjustRightInd w:val="0"/>
      </w:pPr>
      <w:r>
        <w:t>3/ Anna Lukácsová – matrikárka, sekretárka</w:t>
      </w:r>
    </w:p>
    <w:p w:rsidR="004901EF" w:rsidRDefault="004901EF" w:rsidP="004901EF">
      <w:pPr>
        <w:autoSpaceDE w:val="0"/>
        <w:autoSpaceDN w:val="0"/>
        <w:adjustRightInd w:val="0"/>
      </w:pPr>
      <w:r>
        <w:t>4/ Ivan Gál – údržbár, koordinátor</w:t>
      </w:r>
    </w:p>
    <w:p w:rsidR="004901EF" w:rsidRPr="00ED4420" w:rsidRDefault="004901EF" w:rsidP="004901EF">
      <w:pPr>
        <w:autoSpaceDE w:val="0"/>
        <w:autoSpaceDN w:val="0"/>
        <w:adjustRightInd w:val="0"/>
      </w:pPr>
      <w:r>
        <w:rPr>
          <w:bCs/>
        </w:rPr>
        <w:t xml:space="preserve"> </w:t>
      </w:r>
    </w:p>
    <w:p w:rsidR="004901EF" w:rsidRPr="00A30787" w:rsidRDefault="004901EF" w:rsidP="003762C3">
      <w:pPr>
        <w:numPr>
          <w:ilvl w:val="0"/>
          <w:numId w:val="5"/>
        </w:numPr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4901EF" w:rsidRPr="00A30787" w:rsidRDefault="004901EF" w:rsidP="004901EF">
      <w:pPr>
        <w:ind w:left="284"/>
        <w:rPr>
          <w:sz w:val="28"/>
          <w:szCs w:val="28"/>
        </w:rPr>
      </w:pPr>
    </w:p>
    <w:p w:rsidR="004901EF" w:rsidRDefault="004901EF" w:rsidP="004901EF">
      <w:pPr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4901EF" w:rsidRDefault="004901EF" w:rsidP="004901EF">
      <w:pPr>
        <w:jc w:val="both"/>
      </w:pPr>
    </w:p>
    <w:p w:rsidR="004901EF" w:rsidRPr="00F4728A" w:rsidRDefault="004901EF" w:rsidP="003762C3">
      <w:pPr>
        <w:numPr>
          <w:ilvl w:val="1"/>
          <w:numId w:val="5"/>
        </w:numPr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4901EF" w:rsidRDefault="004901EF" w:rsidP="004901EF">
      <w:pPr>
        <w:jc w:val="both"/>
      </w:pPr>
      <w:r>
        <w:t>Územie obce je súčasťou Alpsko-Himalájskej sústavy, v rámci nej je súčasťou podsústavy Panónska panva, provincie Západopanónska panva, subprovincie Malá Dunajská kotlina, oblasti Podunajská nížina a celku Podunajská rovina. 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4901EF" w:rsidRDefault="004901EF" w:rsidP="004901EF">
      <w:pPr>
        <w:jc w:val="both"/>
      </w:pPr>
      <w:r>
        <w:t>Nadmorská výška k.ú. obce sa pohybuje medzi 107-110 m n.m. Celková rozloha obce :  1347,6 ha.</w:t>
      </w:r>
    </w:p>
    <w:p w:rsidR="004901EF" w:rsidRPr="00AB6A40" w:rsidRDefault="004901EF" w:rsidP="004901EF">
      <w:pPr>
        <w:jc w:val="both"/>
      </w:pPr>
    </w:p>
    <w:p w:rsidR="004901EF" w:rsidRDefault="004901EF" w:rsidP="004901EF">
      <w:pPr>
        <w:jc w:val="both"/>
        <w:rPr>
          <w:b/>
        </w:rPr>
      </w:pPr>
      <w:r>
        <w:rPr>
          <w:b/>
        </w:rPr>
        <w:t xml:space="preserve">3.2.     </w:t>
      </w:r>
      <w:r w:rsidRPr="00915579">
        <w:rPr>
          <w:b/>
        </w:rPr>
        <w:t xml:space="preserve">Demografické údaje </w:t>
      </w:r>
      <w:r>
        <w:rPr>
          <w:b/>
        </w:rPr>
        <w:t xml:space="preserve"> </w:t>
      </w:r>
    </w:p>
    <w:p w:rsidR="004901EF" w:rsidRPr="00AB6A40" w:rsidRDefault="004901EF" w:rsidP="004901EF">
      <w:pPr>
        <w:jc w:val="both"/>
        <w:rPr>
          <w:b/>
          <w:sz w:val="36"/>
          <w:szCs w:val="36"/>
        </w:rPr>
      </w:pPr>
      <w:r>
        <w:t xml:space="preserve">V Obci Komoča žilo  k 31.12.2014  </w:t>
      </w:r>
      <w:r w:rsidRPr="00057F61">
        <w:rPr>
          <w:b/>
        </w:rPr>
        <w:t xml:space="preserve"> </w:t>
      </w:r>
      <w:r>
        <w:rPr>
          <w:b/>
          <w:bCs/>
        </w:rPr>
        <w:t>943 ob</w:t>
      </w:r>
      <w:r w:rsidRPr="00057F61">
        <w:rPr>
          <w:b/>
        </w:rPr>
        <w:t>yvate</w:t>
      </w:r>
      <w:r w:rsidRPr="00057F61">
        <w:rPr>
          <w:rFonts w:ascii="TimesNewRoman" w:hAnsi="TimesNewRoman" w:cs="TimesNewRoman"/>
          <w:b/>
        </w:rPr>
        <w:t>ľ</w:t>
      </w:r>
      <w:r w:rsidRPr="00057F61">
        <w:rPr>
          <w:b/>
        </w:rPr>
        <w:t>ov</w:t>
      </w:r>
      <w:r>
        <w:t xml:space="preserve"> .V Obci Komoča je najviac občanov maďarskej národnosti, potom slovenskej národnosti a zastúpené sú aj iné národnosti vo veľmi nepatrnom množstve. </w:t>
      </w:r>
    </w:p>
    <w:p w:rsidR="004901EF" w:rsidRDefault="004901EF" w:rsidP="004901EF">
      <w:pPr>
        <w:jc w:val="both"/>
      </w:pPr>
      <w:r>
        <w:lastRenderedPageBreak/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 Možno konštatovať, že v  reprodukcii obyvateľstva pretrváva nepriaznivý vývoj. V posledných rokoch sa prejavuje starnutie obyvateľstva dôsledkom poklesu živonarodených detí a následnej zmeny vekovej štruktúry obyvateľstva. Počet obyvateľov sa zvyšuje prisťahovaním obyvateľov len nepatrne.    </w:t>
      </w:r>
    </w:p>
    <w:p w:rsidR="004901EF" w:rsidRPr="00AB6A40" w:rsidRDefault="004901EF" w:rsidP="004901EF">
      <w:pPr>
        <w:jc w:val="both"/>
      </w:pPr>
    </w:p>
    <w:p w:rsidR="004901EF" w:rsidRDefault="004901EF" w:rsidP="004901EF">
      <w:pPr>
        <w:jc w:val="both"/>
        <w:rPr>
          <w:b/>
        </w:rPr>
      </w:pPr>
      <w:r>
        <w:rPr>
          <w:b/>
        </w:rPr>
        <w:t xml:space="preserve">3.3.    </w:t>
      </w:r>
      <w:r w:rsidRPr="0009460A">
        <w:rPr>
          <w:b/>
        </w:rPr>
        <w:t>Symboly obce</w:t>
      </w:r>
    </w:p>
    <w:p w:rsidR="004901EF" w:rsidRPr="00AB6A40" w:rsidRDefault="004901EF" w:rsidP="004901EF">
      <w:pPr>
        <w:jc w:val="both"/>
        <w:rPr>
          <w:b/>
        </w:rPr>
      </w:pPr>
      <w:r>
        <w:t xml:space="preserve">Erb, pečať a vlajka tvoria trojicu základných symbolov obce.  </w:t>
      </w:r>
    </w:p>
    <w:p w:rsidR="004901EF" w:rsidRDefault="004901EF" w:rsidP="004901EF">
      <w:pPr>
        <w:pStyle w:val="Normlnywebov"/>
      </w:pPr>
      <w:r w:rsidRPr="0053332F">
        <w:rPr>
          <w:rStyle w:val="Siln"/>
          <w:b w:val="0"/>
        </w:rPr>
        <w:t>Erb obce Komoča</w:t>
      </w:r>
      <w:r w:rsidRPr="0053332F">
        <w:rPr>
          <w:noProof/>
        </w:rPr>
        <w:br/>
      </w:r>
      <w:r>
        <w:rPr>
          <w:noProof/>
        </w:rPr>
        <w:drawing>
          <wp:anchor distT="47625" distB="47625" distL="47625" distR="47625" simplePos="0" relativeHeight="251659264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19050" t="0" r="9525" b="0"/>
            <wp:wrapSquare wrapText="bothSides"/>
            <wp:docPr id="1" name="Obrázok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V striebornom štíte zo zeleného vŕška vyrastajúce tri červené  zlatostredé a zelenokališné ruže na zelených stopkách so slzovitými listami. </w:t>
      </w:r>
    </w:p>
    <w:p w:rsidR="004901EF" w:rsidRDefault="004901EF" w:rsidP="004901EF">
      <w:pPr>
        <w:pStyle w:val="Normlnywebov"/>
      </w:pPr>
      <w: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4901EF" w:rsidRDefault="004901EF" w:rsidP="004901EF">
      <w:pPr>
        <w:pStyle w:val="Normlnywebov"/>
      </w:pPr>
      <w:r w:rsidRPr="0053332F">
        <w:rPr>
          <w:rStyle w:val="Siln"/>
          <w:b w:val="0"/>
        </w:rPr>
        <w:t>Vlajka obce Komoča</w:t>
      </w:r>
      <w:r>
        <w:rPr>
          <w:rStyle w:val="Siln"/>
        </w:rPr>
        <w:t xml:space="preserve"> </w:t>
      </w:r>
      <w:r>
        <w:br/>
      </w:r>
      <w:r>
        <w:rPr>
          <w:noProof/>
        </w:rPr>
        <w:drawing>
          <wp:anchor distT="47625" distB="47625" distL="47625" distR="47625" simplePos="0" relativeHeight="251660288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19050" t="0" r="9525" b="0"/>
            <wp:wrapSquare wrapText="bothSides"/>
            <wp:docPr id="5" name="Obrázok 3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Vlajka obce pozostáva zo siedmich pozdĺžnych pruhov vo farbách zelenej (2/9), bielej(1/9), červenej(1/9), žltej(l/9), červenej(l/9), bielej(l/9) a zelenej(2/9). Vlajka má pomer strán 2:3 a ukončená je tromi cípmi, t.j. dvomi zástrihmi, siahajúcimi do tretiny jej listu. </w:t>
      </w:r>
    </w:p>
    <w:p w:rsidR="004901EF" w:rsidRDefault="004901EF" w:rsidP="004901EF">
      <w:pPr>
        <w:pStyle w:val="Normlnywebov"/>
      </w:pPr>
      <w:r w:rsidRPr="0053332F">
        <w:rPr>
          <w:rStyle w:val="Siln"/>
          <w:b w:val="0"/>
        </w:rPr>
        <w:t>Pečať obce Komoča</w:t>
      </w:r>
      <w:r w:rsidRPr="0053332F">
        <w:rPr>
          <w:b/>
        </w:rPr>
        <w:br/>
      </w:r>
      <w:r w:rsidRPr="0009460A">
        <w:t>Pečať je okrúhla uprostred</w:t>
      </w:r>
      <w:r>
        <w:t xml:space="preserve"> s obecným symbolom a kruhopisom OBEC KOMOČA. Pečať má priemer 35 mm, čo je v súlade s domácimi  symbolmi.                           </w:t>
      </w:r>
    </w:p>
    <w:p w:rsidR="004901EF" w:rsidRDefault="004901EF" w:rsidP="004901EF">
      <w:pPr>
        <w:jc w:val="both"/>
        <w:rPr>
          <w:b/>
        </w:rPr>
      </w:pPr>
      <w:r>
        <w:rPr>
          <w:b/>
        </w:rPr>
        <w:t xml:space="preserve">3.4.    Logo obce  </w:t>
      </w:r>
    </w:p>
    <w:p w:rsidR="004901EF" w:rsidRPr="00F74F3B" w:rsidRDefault="004901EF" w:rsidP="004901EF">
      <w:pPr>
        <w:jc w:val="both"/>
      </w:pPr>
      <w:r w:rsidRPr="00F74F3B">
        <w:t xml:space="preserve">Logo obce tvorí erb obce . </w:t>
      </w:r>
    </w:p>
    <w:p w:rsidR="004901EF" w:rsidRDefault="004901EF" w:rsidP="004901EF">
      <w:pPr>
        <w:jc w:val="both"/>
        <w:rPr>
          <w:b/>
        </w:rPr>
      </w:pPr>
    </w:p>
    <w:p w:rsidR="004901EF" w:rsidRDefault="004901EF" w:rsidP="004901EF">
      <w:pPr>
        <w:jc w:val="both"/>
        <w:rPr>
          <w:b/>
        </w:rPr>
      </w:pPr>
      <w:r>
        <w:rPr>
          <w:b/>
        </w:rPr>
        <w:t xml:space="preserve">3.5.     História </w:t>
      </w:r>
      <w:r w:rsidRPr="00F74F3B">
        <w:rPr>
          <w:b/>
        </w:rPr>
        <w:t>obce</w:t>
      </w:r>
      <w:r>
        <w:rPr>
          <w:b/>
        </w:rPr>
        <w:t xml:space="preserve">  </w:t>
      </w:r>
    </w:p>
    <w:p w:rsidR="004901EF" w:rsidRPr="00AB6A40" w:rsidRDefault="004901EF" w:rsidP="004901EF">
      <w:pPr>
        <w:jc w:val="both"/>
        <w:rPr>
          <w:b/>
        </w:rPr>
      </w:pPr>
      <w:r>
        <w:rPr>
          <w:noProof/>
        </w:rPr>
        <w:drawing>
          <wp:anchor distT="47625" distB="47625" distL="47625" distR="47625" simplePos="0" relativeHeight="251661312" behindDoc="0" locked="0" layoutInCell="1" allowOverlap="0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19050" t="0" r="0" b="0"/>
            <wp:wrapSquare wrapText="bothSides"/>
            <wp:docPr id="6" name="Obrázok 4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istpecat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9460A">
        <w:rPr>
          <w:rStyle w:val="Siln"/>
          <w:b w:val="0"/>
        </w:rPr>
        <w:t>Stredoveká obec Komoča</w:t>
      </w:r>
      <w:r>
        <w:t xml:space="preserve"> sa spomína v archívnych dokumentoch od roku 1416, najskôr pod pomenovaním KAMACHA. Obec patrila viacerým šľachtickým rodinám, no v 16. storočí dočasne spustla. </w:t>
      </w:r>
      <w:r>
        <w:br/>
      </w:r>
      <w:r w:rsidRPr="0009460A">
        <w:rPr>
          <w:rStyle w:val="Siln"/>
          <w:b w:val="0"/>
        </w:rPr>
        <w:t>V polovici 17.</w:t>
      </w:r>
      <w:r>
        <w:rPr>
          <w:rStyle w:val="Siln"/>
          <w:b w:val="0"/>
        </w:rPr>
        <w:t xml:space="preserve"> </w:t>
      </w:r>
      <w:r w:rsidRPr="0009460A">
        <w:rPr>
          <w:rStyle w:val="Siln"/>
          <w:b w:val="0"/>
        </w:rPr>
        <w:t>storočia</w:t>
      </w:r>
      <w: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4901EF" w:rsidRDefault="004901EF" w:rsidP="004901EF">
      <w:pPr>
        <w:jc w:val="both"/>
        <w:rPr>
          <w:b/>
        </w:rPr>
      </w:pPr>
    </w:p>
    <w:p w:rsidR="004901EF" w:rsidRPr="000708D0" w:rsidRDefault="004901EF" w:rsidP="004901EF">
      <w:pPr>
        <w:jc w:val="both"/>
        <w:rPr>
          <w:b/>
        </w:rPr>
      </w:pPr>
      <w:r>
        <w:rPr>
          <w:b/>
        </w:rPr>
        <w:t>3.6.</w:t>
      </w:r>
      <w:r w:rsidRPr="000708D0">
        <w:rPr>
          <w:b/>
        </w:rPr>
        <w:t xml:space="preserve">     Pamiatky </w:t>
      </w:r>
    </w:p>
    <w:p w:rsidR="004901EF" w:rsidRPr="00FB0829" w:rsidRDefault="004901EF" w:rsidP="004901EF">
      <w:pPr>
        <w:jc w:val="both"/>
      </w:pPr>
      <w:r w:rsidRPr="00FB0829">
        <w:t xml:space="preserve">V roku 1787 bol postavený kostol </w:t>
      </w:r>
      <w:r>
        <w:t xml:space="preserve">v </w:t>
      </w:r>
      <w:r w:rsidRPr="00FB0829">
        <w:t>barokovom slohu</w:t>
      </w:r>
      <w:r>
        <w:t xml:space="preserve"> na miesto, kde si veriaci po kuruckých vojnách postavili drevený kostol.</w:t>
      </w:r>
    </w:p>
    <w:p w:rsidR="004901EF" w:rsidRDefault="004901EF" w:rsidP="004901EF">
      <w:pPr>
        <w:jc w:val="both"/>
        <w:rPr>
          <w:b/>
        </w:rPr>
      </w:pPr>
    </w:p>
    <w:p w:rsidR="004901EF" w:rsidRDefault="004901EF" w:rsidP="004901EF">
      <w:pPr>
        <w:jc w:val="both"/>
        <w:rPr>
          <w:b/>
        </w:rPr>
      </w:pPr>
      <w:r>
        <w:rPr>
          <w:b/>
        </w:rPr>
        <w:t>3.7.</w:t>
      </w:r>
      <w:r w:rsidRPr="000708D0">
        <w:rPr>
          <w:b/>
        </w:rPr>
        <w:t xml:space="preserve">    Významné osobnosti obce</w:t>
      </w:r>
    </w:p>
    <w:p w:rsidR="004901EF" w:rsidRDefault="004901EF" w:rsidP="003762C3">
      <w:pPr>
        <w:numPr>
          <w:ilvl w:val="0"/>
          <w:numId w:val="3"/>
        </w:numPr>
        <w:jc w:val="both"/>
      </w:pPr>
      <w:r>
        <w:t>Pavol Lukács (1801 - 1873)  pedagó</w:t>
      </w:r>
      <w:r w:rsidRPr="00FB0829">
        <w:t>g, učiteľ a spisovateľ detskej beletrie</w:t>
      </w:r>
    </w:p>
    <w:p w:rsidR="004901EF" w:rsidRDefault="004901EF" w:rsidP="003762C3">
      <w:pPr>
        <w:numPr>
          <w:ilvl w:val="0"/>
          <w:numId w:val="3"/>
        </w:numPr>
        <w:jc w:val="both"/>
      </w:pPr>
      <w:r>
        <w:t>Koloman Papp (1856 – 1934) vojenský sudca v hodnosti plukovníka, lyrický básnik</w:t>
      </w:r>
    </w:p>
    <w:p w:rsidR="004901EF" w:rsidRDefault="004901EF" w:rsidP="003762C3">
      <w:pPr>
        <w:numPr>
          <w:ilvl w:val="0"/>
          <w:numId w:val="3"/>
        </w:numPr>
        <w:jc w:val="both"/>
      </w:pPr>
      <w:r>
        <w:lastRenderedPageBreak/>
        <w:t>Ján Pethes (1857- 1928)   psychológ a pedagóg, spisovateľ</w:t>
      </w:r>
    </w:p>
    <w:p w:rsidR="004901EF" w:rsidRDefault="004901EF" w:rsidP="003762C3">
      <w:pPr>
        <w:numPr>
          <w:ilvl w:val="0"/>
          <w:numId w:val="3"/>
        </w:numPr>
        <w:jc w:val="both"/>
      </w:pPr>
      <w:r>
        <w:t>Dr. Jozef Baranyay (1876 – 1951)  redaktor časopisu „Csallóközi Lapok v Dunajskej Strede</w:t>
      </w:r>
    </w:p>
    <w:p w:rsidR="004901EF" w:rsidRDefault="004901EF" w:rsidP="004901EF">
      <w:pPr>
        <w:jc w:val="both"/>
      </w:pPr>
    </w:p>
    <w:p w:rsidR="004901EF" w:rsidRDefault="004901EF" w:rsidP="003762C3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ED4420">
        <w:rPr>
          <w:b/>
          <w:sz w:val="28"/>
          <w:szCs w:val="28"/>
        </w:rPr>
        <w:t>Plnenie funkcií obce (prenesené kompetencie a originálne kompetencie)</w:t>
      </w:r>
    </w:p>
    <w:p w:rsidR="004901EF" w:rsidRPr="00A30787" w:rsidRDefault="004901EF" w:rsidP="004901EF">
      <w:pPr>
        <w:pStyle w:val="Odsekzoznamu"/>
        <w:ind w:left="360"/>
        <w:jc w:val="both"/>
        <w:rPr>
          <w:b/>
          <w:sz w:val="28"/>
          <w:szCs w:val="28"/>
        </w:rPr>
      </w:pPr>
    </w:p>
    <w:p w:rsidR="004901EF" w:rsidRPr="0047252A" w:rsidRDefault="004901EF" w:rsidP="004901EF">
      <w:pPr>
        <w:jc w:val="both"/>
      </w:pPr>
      <w:r>
        <w:rPr>
          <w:b/>
        </w:rPr>
        <w:t xml:space="preserve">4.1.    Výchova a vzdelávanie </w:t>
      </w:r>
    </w:p>
    <w:p w:rsidR="004901EF" w:rsidRDefault="004901EF" w:rsidP="004901EF">
      <w:pPr>
        <w:jc w:val="both"/>
      </w:pPr>
      <w:r>
        <w:t>V súčasnosti výchovu a vzdelávanie detí v obci poskytuje Materská škola – Óvoda  v Komoči s vyučovacím jazykom maďarským. Na základe analýzy doterajšieho vývoja možno očakávať, že rozvoj vzdelávania sa bude orientovať na  predškolskú výchovu. Prevádzkovanie základnej školy 1.- 4. bolo pozastavené v roku 2002 pre nedostatok školopovinných detí. Do základných škôl chodia deti do Nových Zámkov, Kolárova a do obce Zemné.</w:t>
      </w:r>
    </w:p>
    <w:p w:rsidR="004901EF" w:rsidRPr="00AB26EF" w:rsidRDefault="004901EF" w:rsidP="004901EF">
      <w:r>
        <w:t xml:space="preserve"> </w:t>
      </w:r>
    </w:p>
    <w:p w:rsidR="004901EF" w:rsidRDefault="004901EF" w:rsidP="004901EF">
      <w:pPr>
        <w:jc w:val="both"/>
        <w:rPr>
          <w:b/>
        </w:rPr>
      </w:pPr>
      <w:r>
        <w:rPr>
          <w:b/>
        </w:rPr>
        <w:t>4.2.    Zdravotníctvo</w:t>
      </w:r>
    </w:p>
    <w:p w:rsidR="004901EF" w:rsidRDefault="004901EF" w:rsidP="004901EF">
      <w:pPr>
        <w:jc w:val="both"/>
      </w:pPr>
      <w:r w:rsidRPr="00092635">
        <w:t xml:space="preserve">Zdravotnú starostlivosť </w:t>
      </w:r>
      <w:r>
        <w:t xml:space="preserve">pre obec poskytuje Mudr. Marian Garban, ktorý dvakrát do týždňa ordinuje v miestnom zdravotnom stredisku.  Občania obce majú možnosť si vybrať aj iného  zmluvného lekára. Ďalšiu zdravotnú starostlivosť zabezpečuje  Nemocnica s poliklinikou  v Nových Zámkoch a  Poliklinika v Nových Zámkoch . Na základe analýzy doterajšieho vývoja možno očakávať, že rozvoj zdravotnej starostlivosti sa bude orientovať na  uspokojovanie potrieb občanov prevažne dôchodkového veku . </w:t>
      </w:r>
    </w:p>
    <w:p w:rsidR="004901EF" w:rsidRDefault="004901EF" w:rsidP="004901EF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4901EF" w:rsidRPr="00260AFF" w:rsidRDefault="004901EF" w:rsidP="004901EF">
      <w:pPr>
        <w:jc w:val="both"/>
      </w:pPr>
      <w:r>
        <w:rPr>
          <w:b/>
        </w:rPr>
        <w:t>4.3.</w:t>
      </w:r>
      <w:r w:rsidRPr="000708D0">
        <w:rPr>
          <w:b/>
        </w:rPr>
        <w:t xml:space="preserve">    </w:t>
      </w:r>
      <w:r>
        <w:rPr>
          <w:b/>
        </w:rPr>
        <w:t xml:space="preserve"> </w:t>
      </w:r>
      <w:r w:rsidRPr="000708D0">
        <w:rPr>
          <w:b/>
        </w:rPr>
        <w:t>Sociálne zabezpečenie</w:t>
      </w:r>
    </w:p>
    <w:p w:rsidR="004901EF" w:rsidRPr="005C30D7" w:rsidRDefault="004901EF" w:rsidP="004901EF">
      <w:pPr>
        <w:autoSpaceDE w:val="0"/>
        <w:autoSpaceDN w:val="0"/>
        <w:adjustRightInd w:val="0"/>
      </w:pPr>
      <w:r w:rsidRPr="005C30D7">
        <w:t>V obci sa nenachádza zariadenie pre poskytovanie sociálnych služieb.</w:t>
      </w:r>
    </w:p>
    <w:p w:rsidR="004901EF" w:rsidRPr="005C30D7" w:rsidRDefault="004901EF" w:rsidP="004901EF">
      <w:pPr>
        <w:jc w:val="both"/>
      </w:pPr>
    </w:p>
    <w:p w:rsidR="004901EF" w:rsidRPr="000708D0" w:rsidRDefault="004901EF" w:rsidP="004901EF">
      <w:pPr>
        <w:jc w:val="both"/>
        <w:rPr>
          <w:b/>
        </w:rPr>
      </w:pPr>
      <w:r>
        <w:rPr>
          <w:b/>
        </w:rPr>
        <w:t>4.4.</w:t>
      </w:r>
      <w:r w:rsidRPr="000708D0">
        <w:rPr>
          <w:b/>
        </w:rPr>
        <w:t xml:space="preserve">     Kultúra</w:t>
      </w:r>
    </w:p>
    <w:p w:rsidR="004901EF" w:rsidRPr="005C30D7" w:rsidRDefault="004901EF" w:rsidP="004901EF">
      <w:pPr>
        <w:autoSpaceDE w:val="0"/>
        <w:autoSpaceDN w:val="0"/>
        <w:adjustRightInd w:val="0"/>
        <w:jc w:val="both"/>
      </w:pPr>
      <w:r w:rsidRPr="005C30D7">
        <w:t>Spoločenský a kultúrny život v obci sa zabezpečuje v priestoroch kultúrneho domu.</w:t>
      </w:r>
      <w:r>
        <w:t xml:space="preserve"> Kultúrno-spoločenské akcie zabezpečujú okrem obecného úradu, aj Reformovaná kresťanská cirkev Komoča a organizácie ako Klub dôchodcov, Csemadok, Červený kríž,  TJ Družstevník Komoča, Poľovnícke združenie Komoča, Občianske združenie Regio – Komoča, Klub vojenskej histórie Komoča,  Občianske združenie  Komočský Cesnáčik, Občianske združenie   Komoča, Občianske združenie OÁZA Komoča, Lukostrelecký klub Komoča.</w:t>
      </w:r>
    </w:p>
    <w:p w:rsidR="004901EF" w:rsidRPr="005C30D7" w:rsidRDefault="004901EF" w:rsidP="004901EF">
      <w:pPr>
        <w:jc w:val="both"/>
        <w:rPr>
          <w:b/>
        </w:rPr>
      </w:pPr>
    </w:p>
    <w:p w:rsidR="004901EF" w:rsidRDefault="004901EF" w:rsidP="004901EF">
      <w:pPr>
        <w:jc w:val="both"/>
        <w:rPr>
          <w:b/>
        </w:rPr>
      </w:pPr>
      <w:r>
        <w:rPr>
          <w:b/>
        </w:rPr>
        <w:t>4.5.       Hospodárstvo</w:t>
      </w:r>
    </w:p>
    <w:p w:rsidR="004901EF" w:rsidRDefault="004901EF" w:rsidP="004901EF">
      <w:pPr>
        <w:jc w:val="both"/>
      </w:pPr>
      <w:r>
        <w:t>Najvýznamnejší poskytovatelia služieb v obci :</w:t>
      </w:r>
    </w:p>
    <w:p w:rsidR="004901EF" w:rsidRDefault="004901EF" w:rsidP="003762C3">
      <w:pPr>
        <w:numPr>
          <w:ilvl w:val="0"/>
          <w:numId w:val="2"/>
        </w:numPr>
        <w:jc w:val="both"/>
      </w:pPr>
      <w:r>
        <w:t>COOP JEDNOTA SD Nové Zámky - maloobchod</w:t>
      </w:r>
    </w:p>
    <w:p w:rsidR="004901EF" w:rsidRDefault="004901EF" w:rsidP="003762C3">
      <w:pPr>
        <w:numPr>
          <w:ilvl w:val="0"/>
          <w:numId w:val="2"/>
        </w:numPr>
        <w:jc w:val="both"/>
      </w:pPr>
      <w:r>
        <w:t>Poľnohospodárske družstvo Komoča – podnikanie v poľnohospodárskej výrobe vrátane  predaja nespracovaných poľnohospodárskych výrobkov na účely spracovania a ďalšieho predaja</w:t>
      </w:r>
    </w:p>
    <w:p w:rsidR="004901EF" w:rsidRDefault="004901EF" w:rsidP="003762C3">
      <w:pPr>
        <w:numPr>
          <w:ilvl w:val="0"/>
          <w:numId w:val="2"/>
        </w:numPr>
        <w:jc w:val="both"/>
      </w:pPr>
      <w:r>
        <w:t>SITI s.r.o.- organizovanie a sprostredkovanie kultúrnych podujatí,</w:t>
      </w:r>
      <w:r w:rsidRPr="001B1FB3">
        <w:t xml:space="preserve"> </w:t>
      </w:r>
      <w:r>
        <w:t>kúpa tovaru za účelom jeho predaja konečnému spotrebiteľovi - maloobchod v rozsahu voľných živností,</w:t>
      </w:r>
      <w:r w:rsidRPr="001B1FB3">
        <w:t xml:space="preserve"> </w:t>
      </w:r>
      <w:r>
        <w:t>kúpa tovaru za účelom jeho predaja ďalším prevádzkovateľom živností - veľkoobchod v rozsahu voľných živností</w:t>
      </w:r>
    </w:p>
    <w:p w:rsidR="004901EF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>TPV Servis, s.r.o. – kovoobrábanie, zámočníctvo</w:t>
      </w:r>
    </w:p>
    <w:p w:rsidR="004901EF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 xml:space="preserve"> B &amp; I  SPECTAUDIT, s.r.o. – revízia vyhradených elektrických zariadení, projektovanie alebo konštruovanie vyhradených elektrických zariadení</w:t>
      </w:r>
    </w:p>
    <w:p w:rsidR="004901EF" w:rsidRPr="00DB59D4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>ATLANTA presso s.r.o. – poskytovanie služieb rýchleho občerstvenia v spojení s predajom na priamu konzumáciu</w:t>
      </w:r>
    </w:p>
    <w:p w:rsidR="004901EF" w:rsidRPr="00A60261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 w:rsidRPr="00A60261">
        <w:rPr>
          <w:rStyle w:val="ra"/>
        </w:rPr>
        <w:t>Silvia Mechura Kósa - kadernícke služby</w:t>
      </w:r>
    </w:p>
    <w:p w:rsidR="004901EF" w:rsidRPr="00A60261" w:rsidRDefault="004901EF" w:rsidP="003762C3">
      <w:pPr>
        <w:pStyle w:val="Normlnywebov"/>
        <w:numPr>
          <w:ilvl w:val="0"/>
          <w:numId w:val="2"/>
        </w:numPr>
        <w:jc w:val="both"/>
        <w:rPr>
          <w:rStyle w:val="ra"/>
        </w:rPr>
      </w:pPr>
      <w:r w:rsidRPr="00A60261">
        <w:rPr>
          <w:rStyle w:val="ra"/>
        </w:rPr>
        <w:t xml:space="preserve">Ladislav Tóth FIRMA KAMENA TÓTH &amp; SYN – výroba a spracovanie cementového tovaru a umelého kameňa </w:t>
      </w:r>
    </w:p>
    <w:p w:rsidR="004901EF" w:rsidRPr="00A60261" w:rsidRDefault="004901EF" w:rsidP="003762C3">
      <w:pPr>
        <w:pStyle w:val="Normlnywebov"/>
        <w:numPr>
          <w:ilvl w:val="0"/>
          <w:numId w:val="2"/>
        </w:numPr>
        <w:jc w:val="both"/>
        <w:rPr>
          <w:rStyle w:val="ra"/>
        </w:rPr>
      </w:pPr>
      <w:r w:rsidRPr="00A60261">
        <w:rPr>
          <w:rStyle w:val="ra"/>
        </w:rPr>
        <w:lastRenderedPageBreak/>
        <w:t xml:space="preserve">Július Pogrányi - </w:t>
      </w:r>
      <w:r>
        <w:rPr>
          <w:rStyle w:val="ra"/>
        </w:rPr>
        <w:t>kamenárstvo</w:t>
      </w:r>
    </w:p>
    <w:p w:rsidR="004901EF" w:rsidRPr="00B6685A" w:rsidRDefault="004901EF" w:rsidP="003762C3">
      <w:pPr>
        <w:pStyle w:val="Normlnywebov"/>
        <w:numPr>
          <w:ilvl w:val="0"/>
          <w:numId w:val="2"/>
        </w:numPr>
        <w:jc w:val="both"/>
        <w:rPr>
          <w:rFonts w:ascii="Verdana" w:hAnsi="Verdana"/>
          <w:sz w:val="20"/>
          <w:szCs w:val="20"/>
        </w:rPr>
      </w:pPr>
      <w:r>
        <w:t>Helena Baráthová - Helena Csehová ILA - výroba iných odevov a odevných doplnkov, výroba spodnej bielizne, výroba a predaj ozdobných a dekoračných predmetov, darčekových predmetov a bižutérie</w:t>
      </w:r>
    </w:p>
    <w:p w:rsidR="004901EF" w:rsidRPr="00A60261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t xml:space="preserve">Renata Lukács R &amp; I - </w:t>
      </w:r>
      <w:r w:rsidRPr="00A60261">
        <w:rPr>
          <w:rStyle w:val="ra"/>
        </w:rPr>
        <w:t>kúpa tovaru na účely jeho predaja konečnému spotrebiteľovi (maloobchod) alebo iným prevádzkovateľom živnosti (veľkoobchod), poskytovanie služieb rýchleho občerstvenia v spojení s predajom na priamu konzumáciu</w:t>
      </w:r>
    </w:p>
    <w:p w:rsidR="004901EF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 w:rsidRPr="00A60261">
        <w:rPr>
          <w:rStyle w:val="ra"/>
        </w:rPr>
        <w:t xml:space="preserve">Norbert Szegi - oprava cestných motorových vozidiel </w:t>
      </w:r>
    </w:p>
    <w:p w:rsidR="004901EF" w:rsidRPr="00A60261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 xml:space="preserve">Imrich Lukács R &amp; I - </w:t>
      </w:r>
      <w:r w:rsidRPr="00A60261">
        <w:t>sprostredkovateľská činnosť v rozsahu voľných živností</w:t>
      </w:r>
      <w:r>
        <w:t xml:space="preserve">, </w:t>
      </w:r>
      <w:r w:rsidRPr="00A60261">
        <w:t>vnútroštátna nákladná cestná doprava</w:t>
      </w:r>
      <w:r>
        <w:t xml:space="preserve">, </w:t>
      </w:r>
      <w:r w:rsidRPr="00A60261">
        <w:t>medzinárodná nákladná cestná doprava</w:t>
      </w:r>
    </w:p>
    <w:p w:rsidR="004901EF" w:rsidRPr="00A60261" w:rsidRDefault="004901EF" w:rsidP="003762C3">
      <w:pPr>
        <w:pStyle w:val="Odsekzoznamu"/>
        <w:numPr>
          <w:ilvl w:val="0"/>
          <w:numId w:val="2"/>
        </w:numPr>
        <w:rPr>
          <w:vanish/>
        </w:rPr>
      </w:pPr>
    </w:p>
    <w:p w:rsidR="004901EF" w:rsidRPr="00A60261" w:rsidRDefault="004901EF" w:rsidP="003762C3">
      <w:pPr>
        <w:pStyle w:val="Odsekzoznamu"/>
        <w:numPr>
          <w:ilvl w:val="0"/>
          <w:numId w:val="2"/>
        </w:numPr>
        <w:rPr>
          <w:vanish/>
        </w:rPr>
      </w:pPr>
    </w:p>
    <w:p w:rsidR="004901EF" w:rsidRPr="00A60261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>Slovenská pošta , pobočka Komárno – podanie, preprava, dodanie listov, balíkov a peňažných zásielok</w:t>
      </w:r>
    </w:p>
    <w:p w:rsidR="004901EF" w:rsidRDefault="004901EF" w:rsidP="003762C3">
      <w:pPr>
        <w:numPr>
          <w:ilvl w:val="0"/>
          <w:numId w:val="2"/>
        </w:numPr>
        <w:jc w:val="both"/>
        <w:rPr>
          <w:rStyle w:val="ra"/>
        </w:rPr>
      </w:pPr>
      <w:r>
        <w:rPr>
          <w:rStyle w:val="ra"/>
        </w:rPr>
        <w:t>Tibor Varga</w:t>
      </w:r>
      <w:r w:rsidRPr="00A60261">
        <w:rPr>
          <w:rStyle w:val="ra"/>
        </w:rPr>
        <w:t>–Pekáreň 1931 – výroba a predaj pekárenských a cukrárenských výrobkov</w:t>
      </w:r>
    </w:p>
    <w:p w:rsidR="004901EF" w:rsidRPr="005B1D1A" w:rsidRDefault="004901EF" w:rsidP="003762C3">
      <w:pPr>
        <w:numPr>
          <w:ilvl w:val="0"/>
          <w:numId w:val="2"/>
        </w:numPr>
        <w:jc w:val="both"/>
      </w:pPr>
      <w:r>
        <w:rPr>
          <w:rStyle w:val="ra"/>
        </w:rPr>
        <w:t xml:space="preserve">Ľudovít Lukács - </w:t>
      </w:r>
      <w:r>
        <w:t>kúpa tovaru na účely jeho predaja konečnému spotrebiteľovi (maloobchod) alebo iným prevádzkovateľom živnosti (veľkoobchod)</w:t>
      </w:r>
    </w:p>
    <w:p w:rsidR="004901EF" w:rsidRPr="004E2447" w:rsidRDefault="004901EF" w:rsidP="004901EF">
      <w:pPr>
        <w:jc w:val="both"/>
        <w:rPr>
          <w:b/>
        </w:rPr>
      </w:pPr>
      <w:r>
        <w:rPr>
          <w:b/>
        </w:rPr>
        <w:t xml:space="preserve"> </w:t>
      </w:r>
    </w:p>
    <w:p w:rsidR="004901EF" w:rsidRPr="00A30787" w:rsidRDefault="004901EF" w:rsidP="003762C3">
      <w:pPr>
        <w:pStyle w:val="Odsekzoznamu"/>
        <w:numPr>
          <w:ilvl w:val="0"/>
          <w:numId w:val="5"/>
        </w:numPr>
        <w:spacing w:line="360" w:lineRule="auto"/>
        <w:rPr>
          <w:b/>
          <w:sz w:val="28"/>
          <w:szCs w:val="28"/>
        </w:rPr>
      </w:pPr>
      <w:r w:rsidRPr="00ED4420">
        <w:rPr>
          <w:b/>
          <w:sz w:val="28"/>
          <w:szCs w:val="28"/>
        </w:rPr>
        <w:t>Informácia o vývoji obce z pohľadu rozpočtovníctva</w:t>
      </w:r>
    </w:p>
    <w:p w:rsidR="004901EF" w:rsidRDefault="004901EF" w:rsidP="004901EF">
      <w:pPr>
        <w:jc w:val="both"/>
      </w:pPr>
      <w:r>
        <w:t xml:space="preserve">         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4901EF" w:rsidRDefault="004901EF" w:rsidP="004901EF">
      <w:pPr>
        <w:jc w:val="both"/>
      </w:pPr>
      <w:r w:rsidRPr="00534281">
        <w:rPr>
          <w:b/>
        </w:rPr>
        <w:t>Bezprogramový rozpočet obce na rok 2014 bol zostavený ako vyrovnaný</w:t>
      </w:r>
      <w:r>
        <w:t>.</w:t>
      </w:r>
    </w:p>
    <w:p w:rsidR="004901EF" w:rsidRDefault="004901EF" w:rsidP="004901EF">
      <w:pPr>
        <w:jc w:val="both"/>
      </w:pPr>
      <w:r w:rsidRPr="00BD5F58">
        <w:rPr>
          <w:b/>
        </w:rPr>
        <w:t>Bežný   rozpočet</w:t>
      </w:r>
      <w:r w:rsidRPr="00BD5F58">
        <w:t xml:space="preserve">   bol   zostavený   ako  prebytkový</w:t>
      </w:r>
      <w:r>
        <w:t xml:space="preserve"> </w:t>
      </w:r>
      <w:r w:rsidRPr="00BD5F58">
        <w:t xml:space="preserve">  a  </w:t>
      </w:r>
      <w:r w:rsidRPr="00BD5F58">
        <w:rPr>
          <w:b/>
        </w:rPr>
        <w:t xml:space="preserve">kapitálový  </w:t>
      </w:r>
      <w:r w:rsidRPr="00BD5F58">
        <w:t xml:space="preserve"> rozpočet ako schodkový.</w:t>
      </w:r>
    </w:p>
    <w:p w:rsidR="004901EF" w:rsidRDefault="004901EF" w:rsidP="004901EF">
      <w:pPr>
        <w:jc w:val="both"/>
      </w:pPr>
      <w:r w:rsidRPr="000252F9">
        <w:t xml:space="preserve">Hospodárenie obce sa riadilo podľa </w:t>
      </w:r>
      <w:r>
        <w:t>bezprogramového</w:t>
      </w:r>
      <w:r w:rsidRPr="000252F9">
        <w:t xml:space="preserve"> rozpočtu na rok </w:t>
      </w:r>
      <w:r>
        <w:t xml:space="preserve">2014, ktorý bol </w:t>
      </w:r>
      <w:r w:rsidRPr="00CE5477">
        <w:t>schválený</w:t>
      </w:r>
      <w:r>
        <w:t xml:space="preserve"> </w:t>
      </w:r>
      <w:r w:rsidRPr="00CE5477">
        <w:t>obecným</w:t>
      </w:r>
      <w:r>
        <w:t xml:space="preserve"> zastupiteľstvom  </w:t>
      </w:r>
      <w:r w:rsidRPr="00CE5477">
        <w:t>uznesením č.</w:t>
      </w:r>
      <w:r w:rsidRPr="004323EB">
        <w:t xml:space="preserve"> </w:t>
      </w:r>
      <w:r w:rsidRPr="00466814">
        <w:t>30/12122013</w:t>
      </w:r>
      <w:r>
        <w:t>.</w:t>
      </w:r>
    </w:p>
    <w:p w:rsidR="004901EF" w:rsidRDefault="004901EF" w:rsidP="004901EF">
      <w:pPr>
        <w:jc w:val="both"/>
      </w:pPr>
      <w:r>
        <w:t>Rozpočet b</w:t>
      </w:r>
      <w:r w:rsidRPr="002646CD">
        <w:t xml:space="preserve">ol </w:t>
      </w:r>
      <w:r>
        <w:t>zmenený štyrikrát:</w:t>
      </w:r>
    </w:p>
    <w:p w:rsidR="004901EF" w:rsidRDefault="004901EF" w:rsidP="004901EF">
      <w:pPr>
        <w:jc w:val="both"/>
      </w:pPr>
      <w:r w:rsidRPr="00B205FB">
        <w:rPr>
          <w:i/>
        </w:rPr>
        <w:t>prvá zmena:</w:t>
      </w:r>
      <w:r>
        <w:t xml:space="preserve">    </w:t>
      </w:r>
      <w:r w:rsidRPr="00466814">
        <w:t xml:space="preserve">rozpočtové  opatrenie č. 1 dňa 30.06.2014 obecné zastupiteľstvo  bralo na </w:t>
      </w:r>
    </w:p>
    <w:p w:rsidR="004901EF" w:rsidRPr="00466814" w:rsidRDefault="004901EF" w:rsidP="004901EF">
      <w:pPr>
        <w:jc w:val="both"/>
      </w:pPr>
      <w:r>
        <w:t xml:space="preserve">                        </w:t>
      </w:r>
      <w:r w:rsidRPr="00466814">
        <w:t>vedomie  uznesením č. 14/17092014</w:t>
      </w:r>
    </w:p>
    <w:p w:rsidR="004901EF" w:rsidRPr="00466814" w:rsidRDefault="004901EF" w:rsidP="004901EF">
      <w:pPr>
        <w:jc w:val="both"/>
      </w:pPr>
      <w:r w:rsidRPr="00466814">
        <w:rPr>
          <w:i/>
        </w:rPr>
        <w:t>druhá zmena:</w:t>
      </w:r>
      <w:r>
        <w:t xml:space="preserve"> úprava rozpočtu </w:t>
      </w:r>
      <w:r w:rsidRPr="00466814">
        <w:t>č. 2 schválená dňa 17.09.2014 uznesením č. 15/17092014</w:t>
      </w:r>
    </w:p>
    <w:p w:rsidR="004901EF" w:rsidRDefault="004901EF" w:rsidP="004901EF">
      <w:pPr>
        <w:jc w:val="both"/>
      </w:pPr>
      <w:r w:rsidRPr="00466814">
        <w:rPr>
          <w:i/>
        </w:rPr>
        <w:t>tretia zmena:</w:t>
      </w:r>
      <w:r w:rsidRPr="00466814">
        <w:t xml:space="preserve"> </w:t>
      </w:r>
      <w:r>
        <w:t xml:space="preserve"> </w:t>
      </w:r>
      <w:r w:rsidRPr="00466814">
        <w:t>rozpočtové  opatrenie č. 3 dňa 30.09.2014 obecné zastupiteľstvo  bralo na</w:t>
      </w:r>
    </w:p>
    <w:p w:rsidR="004901EF" w:rsidRPr="00466814" w:rsidRDefault="004901EF" w:rsidP="004901EF">
      <w:pPr>
        <w:jc w:val="both"/>
      </w:pPr>
      <w:r>
        <w:t xml:space="preserve">                       </w:t>
      </w:r>
      <w:r w:rsidRPr="00466814">
        <w:t xml:space="preserve"> vedomie  uznesením č. 7/15122014</w:t>
      </w:r>
    </w:p>
    <w:p w:rsidR="004901EF" w:rsidRDefault="004901EF" w:rsidP="004901EF">
      <w:pPr>
        <w:jc w:val="both"/>
      </w:pPr>
      <w:r w:rsidRPr="00466814">
        <w:rPr>
          <w:i/>
        </w:rPr>
        <w:t>štvrtá zmena:</w:t>
      </w:r>
      <w:r w:rsidRPr="00466814">
        <w:t xml:space="preserve"> </w:t>
      </w:r>
      <w:r>
        <w:t xml:space="preserve"> </w:t>
      </w:r>
      <w:r w:rsidRPr="00466814">
        <w:t>úprava rozpočtu č. 4 schválená dňa 15.12.2014 uznesením č. 8/15122014</w:t>
      </w:r>
    </w:p>
    <w:p w:rsidR="004901EF" w:rsidRDefault="004901EF" w:rsidP="004901EF">
      <w:pPr>
        <w:jc w:val="both"/>
      </w:pPr>
    </w:p>
    <w:p w:rsidR="004901EF" w:rsidRPr="00ED4420" w:rsidRDefault="004901EF" w:rsidP="003762C3">
      <w:pPr>
        <w:pStyle w:val="Odsekzoznamu"/>
        <w:numPr>
          <w:ilvl w:val="1"/>
          <w:numId w:val="6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ED4420">
        <w:rPr>
          <w:b/>
        </w:rPr>
        <w:t>Plnenie príjmov a čerpanie výdavkov za rok 2014</w:t>
      </w:r>
      <w:r w:rsidRPr="00ED4420">
        <w:rPr>
          <w:b/>
        </w:rPr>
        <w:tab/>
      </w:r>
      <w:r w:rsidRPr="00ED4420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4901EF" w:rsidRPr="00B70817" w:rsidTr="004901EF">
        <w:tc>
          <w:tcPr>
            <w:tcW w:w="2410" w:type="dxa"/>
            <w:shd w:val="clear" w:color="auto" w:fill="DDD9C3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4901EF" w:rsidRDefault="004901EF" w:rsidP="004901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901EF" w:rsidRPr="00327A39" w:rsidRDefault="004901EF" w:rsidP="004901E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4901EF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4901EF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4901EF" w:rsidRPr="00327A39" w:rsidRDefault="004901EF" w:rsidP="004901E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901EF" w:rsidRPr="00B70817" w:rsidTr="004901EF">
        <w:tc>
          <w:tcPr>
            <w:tcW w:w="2410" w:type="dxa"/>
            <w:shd w:val="clear" w:color="auto" w:fill="D9D9D9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4901EF" w:rsidRPr="00747363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255 653 </w:t>
            </w:r>
          </w:p>
        </w:tc>
        <w:tc>
          <w:tcPr>
            <w:tcW w:w="1703" w:type="dxa"/>
            <w:shd w:val="clear" w:color="auto" w:fill="D9D9D9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272 582</w:t>
            </w:r>
          </w:p>
        </w:tc>
        <w:tc>
          <w:tcPr>
            <w:tcW w:w="2053" w:type="dxa"/>
            <w:shd w:val="clear" w:color="auto" w:fill="D9D9D9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264 989,17</w:t>
            </w:r>
          </w:p>
        </w:tc>
        <w:tc>
          <w:tcPr>
            <w:tcW w:w="1729" w:type="dxa"/>
            <w:shd w:val="clear" w:color="auto" w:fill="D9D9D9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97,21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901EF" w:rsidRPr="00747363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4901EF" w:rsidRPr="0051039E" w:rsidRDefault="004901EF" w:rsidP="004901EF">
            <w:pPr>
              <w:tabs>
                <w:tab w:val="right" w:pos="8460"/>
              </w:tabs>
              <w:jc w:val="right"/>
            </w:pPr>
            <w:r>
              <w:t>255 653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</w:pPr>
            <w:r>
              <w:t>263 637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256 944,17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</w:pPr>
            <w:r>
              <w:t>97,46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4901EF" w:rsidRDefault="004901EF" w:rsidP="004901EF">
            <w:pPr>
              <w:jc w:val="right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jc w:val="right"/>
              <w:outlineLvl w:val="0"/>
            </w:pPr>
            <w:r>
              <w:t>4 050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3 150,00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jc w:val="center"/>
              <w:outlineLvl w:val="0"/>
            </w:pPr>
            <w:r>
              <w:t>77,78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4901EF" w:rsidRPr="0051039E" w:rsidRDefault="004901EF" w:rsidP="004901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</w:pPr>
            <w:r>
              <w:t>4 895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4 895,00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4901EF" w:rsidRPr="00B70817" w:rsidTr="004901EF">
        <w:tc>
          <w:tcPr>
            <w:tcW w:w="2410" w:type="dxa"/>
            <w:shd w:val="clear" w:color="auto" w:fill="D9D9D9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4901EF" w:rsidRPr="00747363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255 653</w:t>
            </w:r>
          </w:p>
        </w:tc>
        <w:tc>
          <w:tcPr>
            <w:tcW w:w="1703" w:type="dxa"/>
            <w:shd w:val="clear" w:color="auto" w:fill="D9D9D9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272 582</w:t>
            </w:r>
          </w:p>
        </w:tc>
        <w:tc>
          <w:tcPr>
            <w:tcW w:w="2053" w:type="dxa"/>
            <w:shd w:val="clear" w:color="auto" w:fill="D9D9D9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264 081,63</w:t>
            </w:r>
          </w:p>
        </w:tc>
        <w:tc>
          <w:tcPr>
            <w:tcW w:w="1729" w:type="dxa"/>
            <w:shd w:val="clear" w:color="auto" w:fill="D9D9D9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96,88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4901EF" w:rsidRPr="00747363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053" w:type="dxa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4901EF" w:rsidRPr="0051039E" w:rsidRDefault="004901EF" w:rsidP="004901EF">
            <w:pPr>
              <w:tabs>
                <w:tab w:val="right" w:pos="8460"/>
              </w:tabs>
              <w:jc w:val="right"/>
            </w:pPr>
            <w:r>
              <w:t>231 663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</w:pPr>
            <w:r>
              <w:t>237 102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229 158,89 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</w:pPr>
            <w:r>
              <w:t>96,65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4901EF" w:rsidRPr="0051039E" w:rsidRDefault="004901EF" w:rsidP="004901EF">
            <w:pPr>
              <w:tabs>
                <w:tab w:val="right" w:pos="8460"/>
              </w:tabs>
              <w:jc w:val="right"/>
            </w:pPr>
            <w:r>
              <w:t>450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</w:pPr>
            <w:r>
              <w:t>11 940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11 938,11 </w:t>
            </w:r>
          </w:p>
        </w:tc>
        <w:tc>
          <w:tcPr>
            <w:tcW w:w="1729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center"/>
            </w:pPr>
            <w:r>
              <w:t>99,98</w:t>
            </w:r>
          </w:p>
        </w:tc>
      </w:tr>
      <w:tr w:rsidR="004901EF" w:rsidRPr="00B70817" w:rsidTr="004901EF">
        <w:tc>
          <w:tcPr>
            <w:tcW w:w="2410" w:type="dxa"/>
          </w:tcPr>
          <w:p w:rsidR="004901EF" w:rsidRPr="00B70817" w:rsidRDefault="004901EF" w:rsidP="004901EF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4901EF" w:rsidRPr="00D924C2" w:rsidRDefault="004901EF" w:rsidP="004901EF">
            <w:pPr>
              <w:tabs>
                <w:tab w:val="right" w:pos="8460"/>
              </w:tabs>
              <w:jc w:val="right"/>
            </w:pPr>
            <w:r>
              <w:t>23 540</w:t>
            </w:r>
          </w:p>
        </w:tc>
        <w:tc>
          <w:tcPr>
            <w:tcW w:w="1703" w:type="dxa"/>
          </w:tcPr>
          <w:p w:rsidR="004901EF" w:rsidRPr="00966E12" w:rsidRDefault="004901EF" w:rsidP="004901EF">
            <w:pPr>
              <w:tabs>
                <w:tab w:val="right" w:pos="8460"/>
              </w:tabs>
              <w:jc w:val="right"/>
            </w:pPr>
            <w:r>
              <w:t>23 540</w:t>
            </w:r>
          </w:p>
        </w:tc>
        <w:tc>
          <w:tcPr>
            <w:tcW w:w="2053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22 984,63 </w:t>
            </w:r>
          </w:p>
        </w:tc>
        <w:tc>
          <w:tcPr>
            <w:tcW w:w="1729" w:type="dxa"/>
          </w:tcPr>
          <w:p w:rsidR="004901EF" w:rsidRPr="007243E9" w:rsidRDefault="004901EF" w:rsidP="004901EF">
            <w:pPr>
              <w:tabs>
                <w:tab w:val="right" w:pos="8460"/>
              </w:tabs>
              <w:jc w:val="center"/>
            </w:pPr>
            <w:r>
              <w:t>97,64</w:t>
            </w:r>
          </w:p>
        </w:tc>
      </w:tr>
    </w:tbl>
    <w:p w:rsidR="004901EF" w:rsidRDefault="004901EF" w:rsidP="004901EF">
      <w:pPr>
        <w:spacing w:line="360" w:lineRule="auto"/>
        <w:jc w:val="both"/>
        <w:rPr>
          <w:color w:val="FF0000"/>
        </w:rPr>
      </w:pPr>
    </w:p>
    <w:p w:rsidR="004901EF" w:rsidRDefault="004901EF" w:rsidP="004901EF">
      <w:pPr>
        <w:spacing w:line="360" w:lineRule="auto"/>
        <w:jc w:val="both"/>
        <w:rPr>
          <w:color w:val="FF0000"/>
        </w:rPr>
      </w:pPr>
    </w:p>
    <w:p w:rsidR="004901EF" w:rsidRPr="00ED4420" w:rsidRDefault="004901EF" w:rsidP="003762C3">
      <w:pPr>
        <w:pStyle w:val="Odsekzoznamu"/>
        <w:numPr>
          <w:ilvl w:val="1"/>
          <w:numId w:val="6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ED4420">
        <w:rPr>
          <w:b/>
        </w:rPr>
        <w:t>Prebytok/schodok rozpočtového hospodárenia za rok 2014</w:t>
      </w:r>
      <w:r w:rsidRPr="00ED4420">
        <w:rPr>
          <w:b/>
        </w:rPr>
        <w:tab/>
      </w:r>
      <w:r w:rsidRPr="00ED4420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 w:themeFill="background2"/>
        <w:tblLook w:val="01E0"/>
      </w:tblPr>
      <w:tblGrid>
        <w:gridCol w:w="2994"/>
        <w:gridCol w:w="1603"/>
        <w:gridCol w:w="1778"/>
        <w:gridCol w:w="2805"/>
      </w:tblGrid>
      <w:tr w:rsidR="004901EF" w:rsidRPr="00A74646" w:rsidTr="004901EF">
        <w:tc>
          <w:tcPr>
            <w:tcW w:w="306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4901EF" w:rsidRPr="00A74646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  <w:tc>
          <w:tcPr>
            <w:tcW w:w="1618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4901EF" w:rsidRPr="00A74646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Príjmy v EUR</w:t>
            </w:r>
          </w:p>
        </w:tc>
        <w:tc>
          <w:tcPr>
            <w:tcW w:w="1802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4901EF" w:rsidRPr="00A74646" w:rsidRDefault="004901EF" w:rsidP="004901E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>Výdavky v EUR</w:t>
            </w:r>
          </w:p>
        </w:tc>
        <w:tc>
          <w:tcPr>
            <w:tcW w:w="2876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4901EF" w:rsidRPr="001736AE" w:rsidRDefault="004901EF" w:rsidP="004901EF">
            <w:pPr>
              <w:tabs>
                <w:tab w:val="right" w:pos="846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  <w:szCs w:val="22"/>
              </w:rPr>
              <w:t>Skutočnosť k 31.12.2014 v EUR</w:t>
            </w:r>
          </w:p>
        </w:tc>
      </w:tr>
      <w:tr w:rsidR="004901EF" w:rsidRPr="00A74646" w:rsidTr="004901EF">
        <w:tc>
          <w:tcPr>
            <w:tcW w:w="3060" w:type="dxa"/>
            <w:shd w:val="clear" w:color="auto" w:fill="auto"/>
          </w:tcPr>
          <w:p w:rsidR="004901EF" w:rsidRPr="00EC28BE" w:rsidRDefault="004901EF" w:rsidP="004901EF">
            <w:pPr>
              <w:tabs>
                <w:tab w:val="right" w:pos="8460"/>
              </w:tabs>
              <w:jc w:val="both"/>
            </w:pPr>
            <w:r w:rsidRPr="00EC28BE">
              <w:t>Bežný rozpočet</w:t>
            </w:r>
          </w:p>
        </w:tc>
        <w:tc>
          <w:tcPr>
            <w:tcW w:w="1618" w:type="dxa"/>
            <w:shd w:val="clear" w:color="auto" w:fill="auto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>256 944,17</w:t>
            </w:r>
          </w:p>
        </w:tc>
        <w:tc>
          <w:tcPr>
            <w:tcW w:w="1802" w:type="dxa"/>
            <w:shd w:val="clear" w:color="auto" w:fill="auto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229 158,89 </w:t>
            </w:r>
          </w:p>
        </w:tc>
        <w:tc>
          <w:tcPr>
            <w:tcW w:w="2876" w:type="dxa"/>
            <w:shd w:val="clear" w:color="auto" w:fill="auto"/>
          </w:tcPr>
          <w:p w:rsidR="004901EF" w:rsidRPr="001736AE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Prebytok          27 785,28</w:t>
            </w:r>
          </w:p>
        </w:tc>
      </w:tr>
      <w:tr w:rsidR="004901EF" w:rsidRPr="00A74646" w:rsidTr="004901EF">
        <w:tc>
          <w:tcPr>
            <w:tcW w:w="3060" w:type="dxa"/>
            <w:shd w:val="clear" w:color="auto" w:fill="auto"/>
          </w:tcPr>
          <w:p w:rsidR="004901EF" w:rsidRPr="00EC28BE" w:rsidRDefault="004901EF" w:rsidP="004901EF">
            <w:pPr>
              <w:tabs>
                <w:tab w:val="right" w:pos="8460"/>
              </w:tabs>
              <w:jc w:val="both"/>
            </w:pPr>
            <w:r w:rsidRPr="00EC28BE">
              <w:t>Kapitálový rozpočet</w:t>
            </w:r>
          </w:p>
        </w:tc>
        <w:tc>
          <w:tcPr>
            <w:tcW w:w="1618" w:type="dxa"/>
            <w:shd w:val="clear" w:color="auto" w:fill="auto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  3 150,00</w:t>
            </w:r>
          </w:p>
        </w:tc>
        <w:tc>
          <w:tcPr>
            <w:tcW w:w="1802" w:type="dxa"/>
            <w:shd w:val="clear" w:color="auto" w:fill="auto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11 938,11</w:t>
            </w:r>
          </w:p>
        </w:tc>
        <w:tc>
          <w:tcPr>
            <w:tcW w:w="2876" w:type="dxa"/>
            <w:shd w:val="clear" w:color="auto" w:fill="auto"/>
          </w:tcPr>
          <w:p w:rsidR="004901EF" w:rsidRPr="001736AE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Schodok          - 8 788,11</w:t>
            </w:r>
          </w:p>
        </w:tc>
      </w:tr>
      <w:tr w:rsidR="004901EF" w:rsidRPr="00A74646" w:rsidTr="004901EF">
        <w:tc>
          <w:tcPr>
            <w:tcW w:w="3060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both"/>
              <w:rPr>
                <w:b/>
                <w:i/>
              </w:rPr>
            </w:pPr>
            <w:r w:rsidRPr="00285771">
              <w:rPr>
                <w:b/>
                <w:i/>
              </w:rPr>
              <w:t>SPOLU</w:t>
            </w:r>
          </w:p>
        </w:tc>
        <w:tc>
          <w:tcPr>
            <w:tcW w:w="1618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285771">
              <w:rPr>
                <w:b/>
              </w:rPr>
              <w:t>260 094,17</w:t>
            </w:r>
          </w:p>
        </w:tc>
        <w:tc>
          <w:tcPr>
            <w:tcW w:w="1802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285771">
              <w:rPr>
                <w:b/>
              </w:rPr>
              <w:t>241 097,00</w:t>
            </w:r>
          </w:p>
        </w:tc>
        <w:tc>
          <w:tcPr>
            <w:tcW w:w="2876" w:type="dxa"/>
            <w:shd w:val="clear" w:color="auto" w:fill="auto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Prebytok          18 997,17</w:t>
            </w:r>
          </w:p>
        </w:tc>
      </w:tr>
      <w:tr w:rsidR="004901EF" w:rsidRPr="00A74646" w:rsidTr="004901EF">
        <w:tc>
          <w:tcPr>
            <w:tcW w:w="3060" w:type="dxa"/>
            <w:shd w:val="clear" w:color="auto" w:fill="auto"/>
          </w:tcPr>
          <w:p w:rsidR="004901EF" w:rsidRPr="00197E14" w:rsidRDefault="004901EF" w:rsidP="004901EF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operácie</w:t>
            </w:r>
          </w:p>
        </w:tc>
        <w:tc>
          <w:tcPr>
            <w:tcW w:w="1618" w:type="dxa"/>
            <w:shd w:val="clear" w:color="auto" w:fill="auto"/>
          </w:tcPr>
          <w:p w:rsidR="004901EF" w:rsidRPr="0051039E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  4 895,00</w:t>
            </w:r>
          </w:p>
        </w:tc>
        <w:tc>
          <w:tcPr>
            <w:tcW w:w="1802" w:type="dxa"/>
            <w:shd w:val="clear" w:color="auto" w:fill="auto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22 984,63 </w:t>
            </w:r>
          </w:p>
        </w:tc>
        <w:tc>
          <w:tcPr>
            <w:tcW w:w="2876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right"/>
              <w:rPr>
                <w:i/>
              </w:rPr>
            </w:pPr>
            <w:r w:rsidRPr="00285771">
              <w:rPr>
                <w:i/>
              </w:rPr>
              <w:t xml:space="preserve">Schodok     </w:t>
            </w:r>
            <w:r>
              <w:rPr>
                <w:i/>
              </w:rPr>
              <w:t xml:space="preserve"> </w:t>
            </w:r>
            <w:r w:rsidRPr="00285771">
              <w:rPr>
                <w:i/>
              </w:rPr>
              <w:t xml:space="preserve">   - 18 089,63</w:t>
            </w:r>
          </w:p>
        </w:tc>
      </w:tr>
      <w:tr w:rsidR="004901EF" w:rsidRPr="00285771" w:rsidTr="004901EF">
        <w:tc>
          <w:tcPr>
            <w:tcW w:w="3060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285771">
              <w:rPr>
                <w:b/>
              </w:rPr>
              <w:t>Hospodárenie obce</w:t>
            </w:r>
          </w:p>
        </w:tc>
        <w:tc>
          <w:tcPr>
            <w:tcW w:w="3420" w:type="dxa"/>
            <w:gridSpan w:val="2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rPr>
                <w:b/>
              </w:rPr>
            </w:pPr>
            <w:r w:rsidRPr="00285771">
              <w:rPr>
                <w:b/>
              </w:rPr>
              <w:t xml:space="preserve">    </w:t>
            </w:r>
          </w:p>
        </w:tc>
        <w:tc>
          <w:tcPr>
            <w:tcW w:w="2876" w:type="dxa"/>
            <w:shd w:val="clear" w:color="auto" w:fill="auto"/>
          </w:tcPr>
          <w:p w:rsidR="004901EF" w:rsidRPr="00285771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 w:rsidRPr="00285771">
              <w:rPr>
                <w:b/>
              </w:rPr>
              <w:t>Prebytok              907,54</w:t>
            </w:r>
          </w:p>
        </w:tc>
      </w:tr>
    </w:tbl>
    <w:p w:rsidR="004901EF" w:rsidRPr="00285771" w:rsidRDefault="004901EF" w:rsidP="004901EF">
      <w:pPr>
        <w:ind w:left="540"/>
        <w:rPr>
          <w:rFonts w:ascii="Arial" w:hAnsi="Arial" w:cs="Arial"/>
          <w:sz w:val="22"/>
          <w:szCs w:val="22"/>
        </w:rPr>
      </w:pPr>
      <w:r w:rsidRPr="00285771">
        <w:rPr>
          <w:b/>
          <w:color w:val="FF0000"/>
        </w:rPr>
        <w:t xml:space="preserve"> </w:t>
      </w:r>
    </w:p>
    <w:p w:rsidR="004901EF" w:rsidRDefault="004901EF" w:rsidP="004901EF">
      <w:pPr>
        <w:ind w:left="540"/>
        <w:rPr>
          <w:rFonts w:ascii="Arial" w:hAnsi="Arial" w:cs="Arial"/>
          <w:sz w:val="22"/>
          <w:szCs w:val="22"/>
        </w:rPr>
      </w:pPr>
    </w:p>
    <w:p w:rsidR="004901EF" w:rsidRPr="002F10DE" w:rsidRDefault="004901EF" w:rsidP="004901EF">
      <w:pPr>
        <w:jc w:val="both"/>
      </w:pPr>
      <w:r>
        <w:t xml:space="preserve">Zákon č.583/2004 Z.z. § 10 ods. 6  hovorí, že finančné operácie sú súčasťou rozpočtu. Prostredníctvom nich sa vykonávajú prevody z peňažných fondov obce, poskytnuté pôžičky a realizujú sa návratné zdroje financovania a ich splácanie. </w:t>
      </w:r>
      <w:r w:rsidRPr="00801FE4">
        <w:rPr>
          <w:b/>
        </w:rPr>
        <w:t>Finančné operácie však nie sú súčasťou príjmov a výdavkov, nevstupujú priamo do výsledku hospodárenia. </w:t>
      </w:r>
    </w:p>
    <w:p w:rsidR="004901EF" w:rsidRPr="003F0743" w:rsidRDefault="004901EF" w:rsidP="004901EF">
      <w:pPr>
        <w:tabs>
          <w:tab w:val="right" w:pos="7740"/>
        </w:tabs>
        <w:jc w:val="both"/>
      </w:pPr>
      <w:r>
        <w:rPr>
          <w:b/>
          <w:u w:val="single"/>
        </w:rPr>
        <w:t xml:space="preserve"> Prebytok </w:t>
      </w:r>
      <w:r w:rsidRPr="002F10DE">
        <w:rPr>
          <w:b/>
          <w:u w:val="single"/>
        </w:rPr>
        <w:t xml:space="preserve">rozpočtu v sume </w:t>
      </w:r>
      <w:r>
        <w:rPr>
          <w:b/>
          <w:u w:val="single"/>
        </w:rPr>
        <w:t>18 997,17</w:t>
      </w:r>
      <w:r w:rsidRPr="002F10DE">
        <w:rPr>
          <w:b/>
          <w:u w:val="single"/>
        </w:rPr>
        <w:t xml:space="preserve"> </w:t>
      </w:r>
      <w:r>
        <w:rPr>
          <w:b/>
          <w:u w:val="single"/>
        </w:rPr>
        <w:t>EUR</w:t>
      </w:r>
      <w:r w:rsidRPr="00215582">
        <w:t xml:space="preserve">  zistený podľa ustanovenia § 10 ods. 3 písm. a) a b) zákona č. 583/2004 Z.z. o rozpočtových pravidlách územnej samosprávy a o zmene a</w:t>
      </w:r>
      <w:r>
        <w:t xml:space="preserve">  </w:t>
      </w:r>
      <w:r w:rsidRPr="00215582">
        <w:t>doplnení</w:t>
      </w:r>
      <w:r>
        <w:t xml:space="preserve"> </w:t>
      </w:r>
      <w:r w:rsidRPr="00215582">
        <w:t xml:space="preserve"> </w:t>
      </w:r>
      <w:r>
        <w:t xml:space="preserve"> </w:t>
      </w:r>
      <w:r w:rsidRPr="00215582">
        <w:t xml:space="preserve">niektorých </w:t>
      </w:r>
      <w:r>
        <w:t xml:space="preserve">  </w:t>
      </w:r>
      <w:r w:rsidRPr="00215582">
        <w:t>zákon</w:t>
      </w:r>
      <w:r>
        <w:t>ov   v  znení   neskorších   predpisov</w:t>
      </w:r>
      <w:r w:rsidRPr="00215582">
        <w:t xml:space="preserve"> </w:t>
      </w:r>
      <w:r>
        <w:t xml:space="preserve"> </w:t>
      </w:r>
      <w:r w:rsidRPr="003F0743">
        <w:t xml:space="preserve">sa   na  základe  uznesenia </w:t>
      </w:r>
    </w:p>
    <w:p w:rsidR="004901EF" w:rsidRPr="003F0743" w:rsidRDefault="004901EF" w:rsidP="004901EF">
      <w:pPr>
        <w:jc w:val="both"/>
      </w:pPr>
      <w:r w:rsidRPr="003F0743">
        <w:t xml:space="preserve">č. 22/03062015 </w:t>
      </w:r>
      <w:r>
        <w:t>sa použil</w:t>
      </w:r>
      <w:r w:rsidRPr="003F0743">
        <w:t xml:space="preserve"> na</w:t>
      </w:r>
      <w:r>
        <w:t xml:space="preserve"> </w:t>
      </w:r>
      <w:r w:rsidRPr="003F0743">
        <w:t>vykrytie rozdielu finančných operácií v roku 2014 v sume 18.089,63 EUR</w:t>
      </w:r>
      <w:r>
        <w:t xml:space="preserve"> a použije sa na</w:t>
      </w:r>
      <w:r w:rsidRPr="003F0743">
        <w:t xml:space="preserve"> tvorbu rezervného fondu  v sume  907,54, - EUR</w:t>
      </w:r>
    </w:p>
    <w:p w:rsidR="004901EF" w:rsidRPr="003F0743" w:rsidRDefault="004901EF" w:rsidP="004901EF">
      <w:pPr>
        <w:spacing w:line="360" w:lineRule="auto"/>
        <w:jc w:val="both"/>
      </w:pPr>
    </w:p>
    <w:p w:rsidR="004901EF" w:rsidRPr="00CB0D3F" w:rsidRDefault="004901EF" w:rsidP="003762C3">
      <w:pPr>
        <w:numPr>
          <w:ilvl w:val="1"/>
          <w:numId w:val="6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2015</w:t>
      </w:r>
      <w:r w:rsidRPr="00CB0D3F">
        <w:rPr>
          <w:b/>
        </w:rPr>
        <w:t xml:space="preserve"> - </w:t>
      </w:r>
      <w:r>
        <w:rPr>
          <w:b/>
        </w:rPr>
        <w:t>2017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9"/>
        <w:gridCol w:w="1877"/>
        <w:gridCol w:w="1830"/>
        <w:gridCol w:w="1712"/>
      </w:tblGrid>
      <w:tr w:rsidR="004901EF" w:rsidRPr="00CB0D3F" w:rsidTr="004901EF">
        <w:tc>
          <w:tcPr>
            <w:tcW w:w="2122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39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877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830" w:type="dxa"/>
            <w:shd w:val="clear" w:color="auto" w:fill="DDD9C3"/>
          </w:tcPr>
          <w:p w:rsidR="004901E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  <w:tc>
          <w:tcPr>
            <w:tcW w:w="1712" w:type="dxa"/>
            <w:shd w:val="clear" w:color="auto" w:fill="DDD9C3"/>
          </w:tcPr>
          <w:p w:rsidR="004901E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</w:tr>
      <w:tr w:rsidR="004901EF" w:rsidRPr="00CB0D3F" w:rsidTr="004901EF">
        <w:tc>
          <w:tcPr>
            <w:tcW w:w="2122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264 989</w:t>
            </w:r>
          </w:p>
        </w:tc>
        <w:tc>
          <w:tcPr>
            <w:tcW w:w="1877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296 769</w:t>
            </w:r>
          </w:p>
        </w:tc>
        <w:tc>
          <w:tcPr>
            <w:tcW w:w="1830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273  285</w:t>
            </w:r>
          </w:p>
        </w:tc>
        <w:tc>
          <w:tcPr>
            <w:tcW w:w="1712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278 485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9" w:type="dxa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77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256 944</w:t>
            </w:r>
          </w:p>
        </w:tc>
        <w:tc>
          <w:tcPr>
            <w:tcW w:w="187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266 769</w:t>
            </w:r>
          </w:p>
        </w:tc>
        <w:tc>
          <w:tcPr>
            <w:tcW w:w="1830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273 285</w:t>
            </w:r>
          </w:p>
        </w:tc>
        <w:tc>
          <w:tcPr>
            <w:tcW w:w="1712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278 485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3 150</w:t>
            </w:r>
          </w:p>
        </w:tc>
        <w:tc>
          <w:tcPr>
            <w:tcW w:w="187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30 000</w:t>
            </w:r>
          </w:p>
        </w:tc>
        <w:tc>
          <w:tcPr>
            <w:tcW w:w="1830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12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>4 895</w:t>
            </w:r>
          </w:p>
        </w:tc>
        <w:tc>
          <w:tcPr>
            <w:tcW w:w="187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0</w:t>
            </w:r>
          </w:p>
        </w:tc>
        <w:tc>
          <w:tcPr>
            <w:tcW w:w="1830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12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4901EF" w:rsidRDefault="004901EF" w:rsidP="004901EF">
      <w:pPr>
        <w:tabs>
          <w:tab w:val="right" w:pos="8820"/>
        </w:tabs>
        <w:jc w:val="both"/>
        <w:rPr>
          <w:b/>
        </w:rPr>
      </w:pPr>
    </w:p>
    <w:p w:rsidR="004901EF" w:rsidRDefault="004901EF" w:rsidP="004901EF">
      <w:pPr>
        <w:tabs>
          <w:tab w:val="right" w:pos="8820"/>
        </w:tabs>
        <w:jc w:val="both"/>
        <w:rPr>
          <w:b/>
        </w:rPr>
      </w:pPr>
    </w:p>
    <w:p w:rsidR="004901EF" w:rsidRPr="00CB0D3F" w:rsidRDefault="004901EF" w:rsidP="004901EF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9"/>
        <w:gridCol w:w="1707"/>
        <w:gridCol w:w="1856"/>
        <w:gridCol w:w="1856"/>
      </w:tblGrid>
      <w:tr w:rsidR="004901EF" w:rsidRPr="00CB0D3F" w:rsidTr="004901EF">
        <w:tc>
          <w:tcPr>
            <w:tcW w:w="2122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9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1707" w:type="dxa"/>
            <w:shd w:val="clear" w:color="auto" w:fill="DDD9C3"/>
          </w:tcPr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2015</w:t>
            </w:r>
          </w:p>
        </w:tc>
        <w:tc>
          <w:tcPr>
            <w:tcW w:w="1856" w:type="dxa"/>
            <w:shd w:val="clear" w:color="auto" w:fill="DDD9C3"/>
          </w:tcPr>
          <w:p w:rsidR="004901E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2016</w:t>
            </w:r>
          </w:p>
        </w:tc>
        <w:tc>
          <w:tcPr>
            <w:tcW w:w="1856" w:type="dxa"/>
            <w:shd w:val="clear" w:color="auto" w:fill="DDD9C3"/>
          </w:tcPr>
          <w:p w:rsidR="004901E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4901EF" w:rsidRPr="00CB0D3F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</w:tr>
      <w:tr w:rsidR="004901EF" w:rsidRPr="00CB0D3F" w:rsidTr="004901EF">
        <w:tc>
          <w:tcPr>
            <w:tcW w:w="2122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9" w:type="dxa"/>
            <w:shd w:val="clear" w:color="auto" w:fill="D9D9D9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264 082</w:t>
            </w:r>
          </w:p>
        </w:tc>
        <w:tc>
          <w:tcPr>
            <w:tcW w:w="1707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296 769</w:t>
            </w:r>
          </w:p>
        </w:tc>
        <w:tc>
          <w:tcPr>
            <w:tcW w:w="1856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273 285</w:t>
            </w:r>
          </w:p>
        </w:tc>
        <w:tc>
          <w:tcPr>
            <w:tcW w:w="1856" w:type="dxa"/>
            <w:shd w:val="clear" w:color="auto" w:fill="D9D9D9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278 485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9" w:type="dxa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7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229 159 </w:t>
            </w:r>
          </w:p>
        </w:tc>
        <w:tc>
          <w:tcPr>
            <w:tcW w:w="170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236 137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237 222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238 088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>
              <w:t>Kapitálové výdavk.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11 938 </w:t>
            </w:r>
          </w:p>
        </w:tc>
        <w:tc>
          <w:tcPr>
            <w:tcW w:w="170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36 860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12 291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16 625</w:t>
            </w:r>
          </w:p>
        </w:tc>
      </w:tr>
      <w:tr w:rsidR="004901EF" w:rsidRPr="00CB0D3F" w:rsidTr="004901EF">
        <w:tc>
          <w:tcPr>
            <w:tcW w:w="2122" w:type="dxa"/>
          </w:tcPr>
          <w:p w:rsidR="004901EF" w:rsidRPr="00CB0D3F" w:rsidRDefault="004901EF" w:rsidP="004901EF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9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right"/>
            </w:pPr>
            <w:r>
              <w:t xml:space="preserve">22 985 </w:t>
            </w:r>
          </w:p>
        </w:tc>
        <w:tc>
          <w:tcPr>
            <w:tcW w:w="1707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 w:rsidRPr="000868AF">
              <w:t>23 772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23 772</w:t>
            </w:r>
          </w:p>
        </w:tc>
        <w:tc>
          <w:tcPr>
            <w:tcW w:w="1856" w:type="dxa"/>
          </w:tcPr>
          <w:p w:rsidR="004901EF" w:rsidRPr="000868AF" w:rsidRDefault="004901EF" w:rsidP="004901EF">
            <w:pPr>
              <w:tabs>
                <w:tab w:val="right" w:pos="8460"/>
              </w:tabs>
              <w:jc w:val="right"/>
            </w:pPr>
            <w:r>
              <w:t>23 772</w:t>
            </w:r>
          </w:p>
        </w:tc>
      </w:tr>
    </w:tbl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Default="004901EF" w:rsidP="004901EF">
      <w:pPr>
        <w:spacing w:line="360" w:lineRule="auto"/>
        <w:jc w:val="both"/>
        <w:rPr>
          <w:b/>
          <w:sz w:val="28"/>
          <w:szCs w:val="28"/>
        </w:rPr>
      </w:pPr>
    </w:p>
    <w:p w:rsidR="004901EF" w:rsidRPr="00BD5F58" w:rsidRDefault="004901EF" w:rsidP="003762C3">
      <w:pPr>
        <w:numPr>
          <w:ilvl w:val="0"/>
          <w:numId w:val="6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4901EF" w:rsidRPr="000B7418" w:rsidRDefault="004901EF" w:rsidP="003762C3">
      <w:pPr>
        <w:numPr>
          <w:ilvl w:val="1"/>
          <w:numId w:val="6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82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984"/>
        <w:gridCol w:w="1843"/>
      </w:tblGrid>
      <w:tr w:rsidR="004901EF" w:rsidRPr="00A92B52" w:rsidTr="004901EF">
        <w:tc>
          <w:tcPr>
            <w:tcW w:w="4395" w:type="dxa"/>
            <w:shd w:val="clear" w:color="auto" w:fill="DDD9C3"/>
          </w:tcPr>
          <w:p w:rsidR="004901EF" w:rsidRPr="006A002B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6A002B"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4901EF" w:rsidRPr="006A002B" w:rsidRDefault="004901EF" w:rsidP="004901EF">
            <w:pPr>
              <w:ind w:left="-188" w:firstLine="188"/>
              <w:jc w:val="center"/>
              <w:rPr>
                <w:b/>
              </w:rPr>
            </w:pPr>
            <w:r w:rsidRPr="006A002B">
              <w:rPr>
                <w:b/>
              </w:rPr>
              <w:t>Skutočnosť</w:t>
            </w:r>
          </w:p>
          <w:p w:rsidR="004901EF" w:rsidRPr="006A002B" w:rsidRDefault="004901EF" w:rsidP="004901EF">
            <w:pPr>
              <w:ind w:left="-188" w:firstLine="188"/>
              <w:jc w:val="center"/>
              <w:rPr>
                <w:b/>
              </w:rPr>
            </w:pPr>
            <w:r w:rsidRPr="006A002B">
              <w:rPr>
                <w:b/>
              </w:rPr>
              <w:t>k 31.12.2013</w:t>
            </w:r>
          </w:p>
        </w:tc>
        <w:tc>
          <w:tcPr>
            <w:tcW w:w="1843" w:type="dxa"/>
            <w:shd w:val="clear" w:color="auto" w:fill="DDD9C3"/>
          </w:tcPr>
          <w:p w:rsidR="004901EF" w:rsidRPr="006A002B" w:rsidRDefault="004901EF" w:rsidP="004901EF">
            <w:pPr>
              <w:jc w:val="center"/>
              <w:rPr>
                <w:b/>
              </w:rPr>
            </w:pPr>
            <w:r w:rsidRPr="006A002B">
              <w:rPr>
                <w:b/>
              </w:rPr>
              <w:t>Skutočnosť</w:t>
            </w:r>
          </w:p>
          <w:p w:rsidR="004901EF" w:rsidRPr="006A002B" w:rsidRDefault="004901EF" w:rsidP="004901EF">
            <w:pPr>
              <w:jc w:val="center"/>
              <w:rPr>
                <w:b/>
              </w:rPr>
            </w:pPr>
            <w:r w:rsidRPr="006A002B">
              <w:rPr>
                <w:b/>
              </w:rPr>
              <w:t>k 31.12.2014</w:t>
            </w:r>
          </w:p>
        </w:tc>
      </w:tr>
      <w:tr w:rsidR="004901EF" w:rsidRPr="00A92B52" w:rsidTr="004901EF">
        <w:tc>
          <w:tcPr>
            <w:tcW w:w="4395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1 467 656,50</w:t>
            </w:r>
          </w:p>
        </w:tc>
        <w:tc>
          <w:tcPr>
            <w:tcW w:w="1843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 w:rsidRPr="006A002B">
              <w:t>1 405 823,90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>Neobežný majetok spolu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 w:rsidRPr="006A002B">
              <w:t>1 433 218,73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1 375 437,34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 toho :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Dlhodobý nehmotný majetok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1 480,92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Dlhodobý hmotný majetok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1 226 951,63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1 170 651,16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Dlhodobý finančný majetok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204 786,18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204 786,18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>Obežný majetok spolu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 w:rsidRPr="006A002B">
              <w:t>32 347,53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28 612,58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 toho :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Zásoby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968,97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517,32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Zúčtovanie medzi subjektami VS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Dlhodobé pohľadávky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 xml:space="preserve">Krátkodobé pohľadávky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4 869,96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6 299,62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 xml:space="preserve">Finančné účty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26 508,60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21 795,64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Poskytnuté návratné fin. výpomoci dlh</w:t>
            </w:r>
            <w:r>
              <w:t>.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Poskytnuté návratné fin. výpomoci krátk</w:t>
            </w:r>
            <w:r>
              <w:t>.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A92B52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 xml:space="preserve">Časové rozlíšenie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2 090,24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1 773,98</w:t>
            </w:r>
          </w:p>
        </w:tc>
      </w:tr>
    </w:tbl>
    <w:p w:rsidR="004901EF" w:rsidRPr="00A92B52" w:rsidRDefault="004901EF" w:rsidP="004901EF">
      <w:pPr>
        <w:spacing w:line="360" w:lineRule="auto"/>
        <w:jc w:val="both"/>
        <w:rPr>
          <w:b/>
          <w:sz w:val="22"/>
          <w:szCs w:val="22"/>
        </w:rPr>
      </w:pPr>
    </w:p>
    <w:p w:rsidR="004901EF" w:rsidRPr="000B7418" w:rsidRDefault="004901EF" w:rsidP="003762C3">
      <w:pPr>
        <w:numPr>
          <w:ilvl w:val="1"/>
          <w:numId w:val="6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82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984"/>
        <w:gridCol w:w="1843"/>
      </w:tblGrid>
      <w:tr w:rsidR="004901EF" w:rsidRPr="006A002B" w:rsidTr="004901EF">
        <w:tc>
          <w:tcPr>
            <w:tcW w:w="4395" w:type="dxa"/>
            <w:shd w:val="clear" w:color="auto" w:fill="DDD9C3"/>
          </w:tcPr>
          <w:p w:rsidR="004901EF" w:rsidRPr="006A002B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6A002B"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4901EF" w:rsidRPr="006A002B" w:rsidRDefault="004901EF" w:rsidP="004901EF">
            <w:pPr>
              <w:ind w:left="-188" w:firstLine="188"/>
              <w:jc w:val="center"/>
              <w:rPr>
                <w:b/>
              </w:rPr>
            </w:pPr>
            <w:r w:rsidRPr="006A002B">
              <w:rPr>
                <w:b/>
              </w:rPr>
              <w:t>Skutočnosť</w:t>
            </w:r>
          </w:p>
          <w:p w:rsidR="004901EF" w:rsidRPr="006A002B" w:rsidRDefault="004901EF" w:rsidP="004901EF">
            <w:pPr>
              <w:ind w:left="-188" w:firstLine="188"/>
              <w:jc w:val="center"/>
              <w:rPr>
                <w:b/>
              </w:rPr>
            </w:pPr>
            <w:r w:rsidRPr="006A002B">
              <w:rPr>
                <w:b/>
              </w:rPr>
              <w:t>k 31.12.2013</w:t>
            </w:r>
          </w:p>
        </w:tc>
        <w:tc>
          <w:tcPr>
            <w:tcW w:w="1843" w:type="dxa"/>
            <w:shd w:val="clear" w:color="auto" w:fill="DDD9C3"/>
          </w:tcPr>
          <w:p w:rsidR="004901EF" w:rsidRPr="006A002B" w:rsidRDefault="004901EF" w:rsidP="004901EF">
            <w:pPr>
              <w:jc w:val="center"/>
              <w:rPr>
                <w:b/>
              </w:rPr>
            </w:pPr>
            <w:r w:rsidRPr="006A002B">
              <w:rPr>
                <w:b/>
              </w:rPr>
              <w:t>Skutočnosť</w:t>
            </w:r>
          </w:p>
          <w:p w:rsidR="004901EF" w:rsidRPr="006A002B" w:rsidRDefault="004901EF" w:rsidP="004901EF">
            <w:pPr>
              <w:jc w:val="center"/>
              <w:rPr>
                <w:b/>
              </w:rPr>
            </w:pPr>
            <w:r w:rsidRPr="006A002B">
              <w:rPr>
                <w:b/>
              </w:rPr>
              <w:t>k  31.12.2014</w:t>
            </w:r>
          </w:p>
        </w:tc>
      </w:tr>
      <w:tr w:rsidR="004901EF" w:rsidRPr="006A002B" w:rsidTr="004901EF">
        <w:tc>
          <w:tcPr>
            <w:tcW w:w="4395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1 467 656,50</w:t>
            </w:r>
          </w:p>
        </w:tc>
        <w:tc>
          <w:tcPr>
            <w:tcW w:w="1843" w:type="dxa"/>
            <w:shd w:val="clear" w:color="auto" w:fill="D9D9D9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1 405 823,90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 xml:space="preserve">Vlastné imanie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646 886,29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651 729,16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 toho :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center"/>
            </w:pP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 xml:space="preserve">Oceňovacie rozdiely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Fondy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 xml:space="preserve">Výsledok hospodárenia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646 886,29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651 729,16</w:t>
            </w:r>
          </w:p>
        </w:tc>
      </w:tr>
      <w:tr w:rsidR="004901EF" w:rsidRPr="006A002B" w:rsidTr="004901EF">
        <w:trPr>
          <w:trHeight w:val="452"/>
        </w:trPr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6A002B">
              <w:rPr>
                <w:b/>
              </w:rPr>
              <w:t>Záväzky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245 014,50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209 453,52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 toho :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 xml:space="preserve">Rezervy 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8 000,00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1 000,00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Zúčtovanie medzi subjektami VS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94,51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0,00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lastRenderedPageBreak/>
              <w:t>Dlhodobé záväzky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82 695,27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80 157,17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Krátkodobé záväzky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22 131,32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16 808,63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t>Bankové úvery a výpomoci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132 093,40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111 487,72</w:t>
            </w:r>
          </w:p>
        </w:tc>
      </w:tr>
      <w:tr w:rsidR="004901EF" w:rsidRPr="006A002B" w:rsidTr="004901EF">
        <w:tc>
          <w:tcPr>
            <w:tcW w:w="4395" w:type="dxa"/>
          </w:tcPr>
          <w:p w:rsidR="004901EF" w:rsidRPr="006A002B" w:rsidRDefault="004901EF" w:rsidP="004901EF">
            <w:pPr>
              <w:spacing w:line="360" w:lineRule="auto"/>
              <w:jc w:val="both"/>
            </w:pPr>
            <w:r w:rsidRPr="006A002B">
              <w:rPr>
                <w:b/>
              </w:rPr>
              <w:t>Časové rozlíšenie</w:t>
            </w:r>
          </w:p>
        </w:tc>
        <w:tc>
          <w:tcPr>
            <w:tcW w:w="1984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575 755,71</w:t>
            </w:r>
          </w:p>
        </w:tc>
        <w:tc>
          <w:tcPr>
            <w:tcW w:w="1843" w:type="dxa"/>
          </w:tcPr>
          <w:p w:rsidR="004901EF" w:rsidRPr="006A002B" w:rsidRDefault="004901EF" w:rsidP="004901EF">
            <w:pPr>
              <w:spacing w:line="360" w:lineRule="auto"/>
              <w:jc w:val="right"/>
            </w:pPr>
            <w:r w:rsidRPr="006A002B">
              <w:t>544 641,22</w:t>
            </w:r>
          </w:p>
        </w:tc>
      </w:tr>
    </w:tbl>
    <w:p w:rsidR="004901EF" w:rsidRDefault="004901EF" w:rsidP="004901EF">
      <w:pPr>
        <w:spacing w:line="360" w:lineRule="auto"/>
        <w:jc w:val="both"/>
        <w:rPr>
          <w:b/>
        </w:rPr>
      </w:pPr>
    </w:p>
    <w:p w:rsidR="004901EF" w:rsidRPr="00B96779" w:rsidRDefault="004901EF" w:rsidP="003762C3">
      <w:pPr>
        <w:numPr>
          <w:ilvl w:val="1"/>
          <w:numId w:val="6"/>
        </w:numPr>
        <w:spacing w:line="360" w:lineRule="auto"/>
        <w:ind w:left="426" w:hanging="426"/>
        <w:jc w:val="both"/>
        <w:rPr>
          <w:b/>
        </w:rPr>
      </w:pPr>
      <w:r w:rsidRPr="00B96779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1838"/>
      </w:tblGrid>
      <w:tr w:rsidR="004901EF" w:rsidRPr="00B96779" w:rsidTr="004901EF">
        <w:tc>
          <w:tcPr>
            <w:tcW w:w="4395" w:type="dxa"/>
            <w:shd w:val="clear" w:color="auto" w:fill="D9D9D9"/>
          </w:tcPr>
          <w:p w:rsidR="004901EF" w:rsidRPr="00B96779" w:rsidRDefault="004901EF" w:rsidP="004901EF">
            <w:pPr>
              <w:spacing w:line="360" w:lineRule="auto"/>
              <w:rPr>
                <w:b/>
              </w:rPr>
            </w:pPr>
            <w:r w:rsidRPr="00B96779">
              <w:rPr>
                <w:b/>
              </w:rPr>
              <w:t xml:space="preserve">Pohľadávky </w:t>
            </w:r>
          </w:p>
        </w:tc>
        <w:tc>
          <w:tcPr>
            <w:tcW w:w="1984" w:type="dxa"/>
            <w:shd w:val="clear" w:color="auto" w:fill="D9D9D9"/>
          </w:tcPr>
          <w:p w:rsidR="004901EF" w:rsidRPr="00B96779" w:rsidRDefault="004901EF" w:rsidP="004901EF">
            <w:pPr>
              <w:jc w:val="center"/>
              <w:rPr>
                <w:b/>
                <w:sz w:val="20"/>
                <w:szCs w:val="20"/>
              </w:rPr>
            </w:pPr>
            <w:r w:rsidRPr="00B96779"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838" w:type="dxa"/>
            <w:shd w:val="clear" w:color="auto" w:fill="D9D9D9"/>
          </w:tcPr>
          <w:p w:rsidR="004901EF" w:rsidRPr="00B96779" w:rsidRDefault="004901EF" w:rsidP="004901EF">
            <w:pPr>
              <w:jc w:val="center"/>
              <w:rPr>
                <w:b/>
              </w:rPr>
            </w:pPr>
            <w:r w:rsidRPr="00B96779">
              <w:rPr>
                <w:b/>
                <w:sz w:val="20"/>
                <w:szCs w:val="20"/>
              </w:rPr>
              <w:t>Zostatok k 31.12 2014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>Pohľadávky z nedaňových príjmov  z toho: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3 115,97 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4 466,19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      vyšlé faktúry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2 451,97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3 820,19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      nedaňové pohľadávky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664,00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646,00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>Pohľadávky voči zamestnanom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36,06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31,00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>Pohľadávky z daňových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1 717,93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1 802,43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rPr>
                <w:b/>
              </w:rPr>
            </w:pPr>
            <w:r w:rsidRPr="00B96779">
              <w:rPr>
                <w:b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B96779">
              <w:rPr>
                <w:b/>
              </w:rPr>
              <w:t>4  869,96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B96779">
              <w:rPr>
                <w:b/>
              </w:rPr>
              <w:t xml:space="preserve">6 299,62 </w:t>
            </w:r>
          </w:p>
        </w:tc>
      </w:tr>
    </w:tbl>
    <w:p w:rsidR="004901EF" w:rsidRPr="00B96779" w:rsidRDefault="004901EF" w:rsidP="004901EF">
      <w:pPr>
        <w:spacing w:line="360" w:lineRule="auto"/>
        <w:jc w:val="both"/>
        <w:rPr>
          <w:b/>
          <w:sz w:val="28"/>
          <w:szCs w:val="28"/>
        </w:rPr>
      </w:pPr>
      <w:r w:rsidRPr="00B96779">
        <w:rPr>
          <w:b/>
          <w:sz w:val="28"/>
          <w:szCs w:val="28"/>
        </w:rPr>
        <w:t xml:space="preserve"> </w:t>
      </w:r>
    </w:p>
    <w:p w:rsidR="004901EF" w:rsidRPr="00B96779" w:rsidRDefault="004901EF" w:rsidP="003762C3">
      <w:pPr>
        <w:numPr>
          <w:ilvl w:val="1"/>
          <w:numId w:val="6"/>
        </w:numPr>
        <w:spacing w:line="360" w:lineRule="auto"/>
        <w:ind w:left="426" w:hanging="426"/>
        <w:jc w:val="both"/>
        <w:rPr>
          <w:b/>
        </w:rPr>
      </w:pPr>
      <w:r w:rsidRPr="00B96779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1838"/>
      </w:tblGrid>
      <w:tr w:rsidR="004901EF" w:rsidRPr="00B96779" w:rsidTr="004901EF">
        <w:tc>
          <w:tcPr>
            <w:tcW w:w="4395" w:type="dxa"/>
            <w:shd w:val="clear" w:color="auto" w:fill="D9D9D9"/>
          </w:tcPr>
          <w:p w:rsidR="004901EF" w:rsidRPr="00B96779" w:rsidRDefault="004901EF" w:rsidP="004901EF">
            <w:pPr>
              <w:spacing w:line="360" w:lineRule="auto"/>
              <w:rPr>
                <w:b/>
              </w:rPr>
            </w:pPr>
            <w:r w:rsidRPr="00B96779">
              <w:rPr>
                <w:b/>
              </w:rPr>
              <w:t>Záväzky</w:t>
            </w:r>
          </w:p>
        </w:tc>
        <w:tc>
          <w:tcPr>
            <w:tcW w:w="1984" w:type="dxa"/>
            <w:shd w:val="clear" w:color="auto" w:fill="D9D9D9"/>
          </w:tcPr>
          <w:p w:rsidR="004901EF" w:rsidRPr="00B96779" w:rsidRDefault="004901EF" w:rsidP="004901EF">
            <w:pPr>
              <w:jc w:val="center"/>
              <w:rPr>
                <w:b/>
                <w:sz w:val="20"/>
                <w:szCs w:val="20"/>
              </w:rPr>
            </w:pPr>
            <w:r w:rsidRPr="00B96779"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838" w:type="dxa"/>
            <w:shd w:val="clear" w:color="auto" w:fill="D9D9D9"/>
          </w:tcPr>
          <w:p w:rsidR="004901EF" w:rsidRPr="00B96779" w:rsidRDefault="004901EF" w:rsidP="004901EF">
            <w:pPr>
              <w:jc w:val="center"/>
              <w:rPr>
                <w:b/>
              </w:rPr>
            </w:pPr>
            <w:r w:rsidRPr="00B96779">
              <w:rPr>
                <w:b/>
                <w:sz w:val="20"/>
                <w:szCs w:val="20"/>
              </w:rPr>
              <w:t>Zostatok k 31.12 2014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>Záväzky do lehoty splatnosti  v tom: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16 577,64 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11 342,53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Dodávatelia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6 529,33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2 747,61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Prijaté preddavky - ŠJ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103,34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65,08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Iné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101,65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96,42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Zamestnanci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5 457,53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4 640,86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Zúčt.s org. sociál. a zdravot. poistenia         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3 726,34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3 208,46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Ostatné priame dane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        659 ,45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 584,10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        Transfery a ost.zúčt.so subj.mimo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0,00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 0,00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</w:pPr>
            <w:r w:rsidRPr="00B96779">
              <w:t xml:space="preserve">Záväzky po lehote splatnosti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>5 553,68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</w:pPr>
            <w:r w:rsidRPr="00B96779">
              <w:t xml:space="preserve">5 466,10 </w:t>
            </w:r>
          </w:p>
        </w:tc>
      </w:tr>
      <w:tr w:rsidR="004901EF" w:rsidRPr="00B96779" w:rsidTr="004901E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rPr>
                <w:b/>
              </w:rPr>
            </w:pPr>
            <w:r w:rsidRPr="00B96779">
              <w:rPr>
                <w:b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B96779">
              <w:rPr>
                <w:b/>
              </w:rPr>
              <w:t xml:space="preserve"> 22 131,32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B96779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B96779">
              <w:rPr>
                <w:b/>
              </w:rPr>
              <w:t>16 808,63</w:t>
            </w:r>
          </w:p>
        </w:tc>
      </w:tr>
    </w:tbl>
    <w:p w:rsidR="004901EF" w:rsidRPr="004F3FF3" w:rsidRDefault="004901EF" w:rsidP="004901EF">
      <w:pPr>
        <w:spacing w:line="360" w:lineRule="auto"/>
        <w:jc w:val="both"/>
      </w:pPr>
      <w:r>
        <w:t xml:space="preserve"> </w:t>
      </w:r>
    </w:p>
    <w:p w:rsidR="004901EF" w:rsidRDefault="004901EF" w:rsidP="003762C3">
      <w:pPr>
        <w:numPr>
          <w:ilvl w:val="0"/>
          <w:numId w:val="6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2014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</w:p>
    <w:p w:rsidR="004901EF" w:rsidRPr="0066599E" w:rsidRDefault="004901EF" w:rsidP="004901EF">
      <w:pPr>
        <w:spacing w:line="360" w:lineRule="auto"/>
        <w:ind w:left="284"/>
        <w:rPr>
          <w:b/>
          <w:sz w:val="28"/>
          <w:szCs w:val="28"/>
        </w:rPr>
      </w:pP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1843"/>
      </w:tblGrid>
      <w:tr w:rsidR="004901EF" w:rsidRPr="00B37E98" w:rsidTr="004901EF">
        <w:tc>
          <w:tcPr>
            <w:tcW w:w="4395" w:type="dxa"/>
            <w:shd w:val="clear" w:color="auto" w:fill="DDD9C3"/>
          </w:tcPr>
          <w:p w:rsidR="004901EF" w:rsidRPr="00B37E98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4901EF" w:rsidRPr="00B37E98" w:rsidRDefault="004901EF" w:rsidP="004901EF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4901EF" w:rsidRPr="00B37E98" w:rsidRDefault="004901EF" w:rsidP="004901EF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843" w:type="dxa"/>
            <w:shd w:val="clear" w:color="auto" w:fill="DDD9C3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</w:tr>
      <w:tr w:rsidR="004901EF" w:rsidRPr="00B37E98" w:rsidTr="004901EF">
        <w:tc>
          <w:tcPr>
            <w:tcW w:w="4395" w:type="dxa"/>
            <w:shd w:val="clear" w:color="auto" w:fill="D9D9D9"/>
          </w:tcPr>
          <w:p w:rsidR="004901EF" w:rsidRPr="00B37E98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984" w:type="dxa"/>
            <w:shd w:val="clear" w:color="auto" w:fill="D9D9D9"/>
          </w:tcPr>
          <w:p w:rsidR="004901EF" w:rsidRPr="00B37E98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303 429,16</w:t>
            </w:r>
          </w:p>
        </w:tc>
        <w:tc>
          <w:tcPr>
            <w:tcW w:w="1843" w:type="dxa"/>
            <w:shd w:val="clear" w:color="auto" w:fill="D9D9D9"/>
          </w:tcPr>
          <w:p w:rsidR="004901EF" w:rsidRPr="00B37E98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302 041,27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62</w:t>
            </w:r>
            <w:r>
              <w:t xml:space="preserve"> </w:t>
            </w:r>
            <w:r w:rsidRPr="001711FA">
              <w:t>416,86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44 891,04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pPr>
              <w:spacing w:line="360" w:lineRule="auto"/>
              <w:jc w:val="both"/>
            </w:pPr>
            <w:r w:rsidRPr="00F01A39">
              <w:lastRenderedPageBreak/>
              <w:t>51 – Služby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42</w:t>
            </w:r>
            <w:r>
              <w:t xml:space="preserve"> </w:t>
            </w:r>
            <w:r w:rsidRPr="001711FA">
              <w:t>955,38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47 733,06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120</w:t>
            </w:r>
            <w:r>
              <w:t xml:space="preserve"> </w:t>
            </w:r>
            <w:r w:rsidRPr="001711FA">
              <w:t>558,</w:t>
            </w:r>
            <w:r>
              <w:t>6</w:t>
            </w:r>
            <w:r w:rsidRPr="001711FA">
              <w:t>8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128 708,48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472,76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195,88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891,39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984,99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>
              <w:t>55 – Odpisy, rezervy a OP z prevádzkovej a finančnej činnosti a zúčtovanie časového rozlíšenia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67</w:t>
            </w:r>
            <w:r>
              <w:t xml:space="preserve"> </w:t>
            </w:r>
            <w:r w:rsidRPr="001711FA">
              <w:t>707,91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69 366,23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>
              <w:t>56 – Finančné náklady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4</w:t>
            </w:r>
            <w:r>
              <w:t xml:space="preserve"> </w:t>
            </w:r>
            <w:r w:rsidRPr="001711FA">
              <w:t>248,59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6 520,46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>
              <w:t>57 – Mimoriadne náklady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0,00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0,00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>
              <w:t>58 – Náklady na transfery a náklady z odvodov príjmov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4</w:t>
            </w:r>
            <w:r>
              <w:t xml:space="preserve"> </w:t>
            </w:r>
            <w:r w:rsidRPr="001711FA">
              <w:t>175,00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3 640,00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F01A39" w:rsidRDefault="004901EF" w:rsidP="004901EF">
            <w:r>
              <w:t>59 – Dane z príjmov</w:t>
            </w:r>
          </w:p>
        </w:tc>
        <w:tc>
          <w:tcPr>
            <w:tcW w:w="1984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 w:rsidRPr="001711FA">
              <w:t>2,59</w:t>
            </w:r>
          </w:p>
        </w:tc>
        <w:tc>
          <w:tcPr>
            <w:tcW w:w="1843" w:type="dxa"/>
          </w:tcPr>
          <w:p w:rsidR="004901EF" w:rsidRPr="001711FA" w:rsidRDefault="004901EF" w:rsidP="004901EF">
            <w:pPr>
              <w:spacing w:line="360" w:lineRule="auto"/>
              <w:jc w:val="right"/>
            </w:pPr>
            <w:r>
              <w:t>1,13</w:t>
            </w:r>
          </w:p>
        </w:tc>
      </w:tr>
      <w:tr w:rsidR="004901EF" w:rsidRPr="00B37E98" w:rsidTr="004901EF">
        <w:tc>
          <w:tcPr>
            <w:tcW w:w="4395" w:type="dxa"/>
            <w:shd w:val="clear" w:color="auto" w:fill="D9D9D9"/>
          </w:tcPr>
          <w:p w:rsidR="004901EF" w:rsidRPr="00B37E98" w:rsidRDefault="004901EF" w:rsidP="004901E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984" w:type="dxa"/>
            <w:shd w:val="clear" w:color="auto" w:fill="D9D9D9"/>
          </w:tcPr>
          <w:p w:rsidR="004901EF" w:rsidRPr="001711FA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295 498,34</w:t>
            </w:r>
          </w:p>
        </w:tc>
        <w:tc>
          <w:tcPr>
            <w:tcW w:w="1843" w:type="dxa"/>
            <w:shd w:val="clear" w:color="auto" w:fill="D9D9D9"/>
          </w:tcPr>
          <w:p w:rsidR="004901EF" w:rsidRPr="001711FA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306 884,14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3679A0" w:rsidRDefault="004901EF" w:rsidP="004901EF">
            <w:r w:rsidRPr="003679A0">
              <w:t>60 – Tržby za vlastné výkony a tovar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22</w:t>
            </w:r>
            <w:r>
              <w:t xml:space="preserve"> </w:t>
            </w:r>
            <w:r w:rsidRPr="00E46EAD">
              <w:t>823,34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11</w:t>
            </w:r>
            <w:r>
              <w:t xml:space="preserve"> </w:t>
            </w:r>
            <w:r w:rsidRPr="00E46EAD">
              <w:t>911,88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3679A0" w:rsidRDefault="004901EF" w:rsidP="004901EF">
            <w:r>
              <w:t>61 – Zmena stavu vnútroorganizačných služieb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0,00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3679A0" w:rsidRDefault="004901EF" w:rsidP="004901EF">
            <w:r>
              <w:t>62 – Aktivácia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0,00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Pr="003679A0" w:rsidRDefault="004901EF" w:rsidP="004901EF">
            <w:r>
              <w:t>63 – Daňové a colné výnosy a výnosy z poplatkov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201</w:t>
            </w:r>
            <w:r>
              <w:t xml:space="preserve"> </w:t>
            </w:r>
            <w:r w:rsidRPr="00E46EAD">
              <w:t>102,40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20</w:t>
            </w:r>
            <w:r>
              <w:t xml:space="preserve">7 </w:t>
            </w:r>
            <w:r w:rsidRPr="00E46EAD">
              <w:t>237,08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Default="004901EF" w:rsidP="004901EF">
            <w:r>
              <w:t>64 – Ostatné výnosy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24</w:t>
            </w:r>
            <w:r>
              <w:t xml:space="preserve"> </w:t>
            </w:r>
            <w:r w:rsidRPr="00E46EAD">
              <w:t>918,12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28</w:t>
            </w:r>
            <w:r>
              <w:t xml:space="preserve"> </w:t>
            </w:r>
            <w:r w:rsidRPr="00E46EAD">
              <w:t>132,84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Default="004901EF" w:rsidP="004901EF">
            <w: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6</w:t>
            </w:r>
            <w:r>
              <w:t xml:space="preserve"> </w:t>
            </w:r>
            <w:r w:rsidRPr="00E46EAD">
              <w:t>721,98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7</w:t>
            </w:r>
            <w:r>
              <w:t xml:space="preserve"> </w:t>
            </w:r>
            <w:r w:rsidRPr="00E46EAD">
              <w:t>451,25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Default="004901EF" w:rsidP="004901EF">
            <w:r>
              <w:t>66 – Finančné výnosy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14,43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7,23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Default="004901EF" w:rsidP="004901EF">
            <w:r>
              <w:t>67 – Mimoriadne výnosy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147,06</w:t>
            </w:r>
          </w:p>
        </w:tc>
      </w:tr>
      <w:tr w:rsidR="004901EF" w:rsidRPr="00B37E98" w:rsidTr="004901EF">
        <w:tc>
          <w:tcPr>
            <w:tcW w:w="4395" w:type="dxa"/>
          </w:tcPr>
          <w:p w:rsidR="004901EF" w:rsidRDefault="004901EF" w:rsidP="004901EF">
            <w: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39</w:t>
            </w:r>
            <w:r>
              <w:t xml:space="preserve"> </w:t>
            </w:r>
            <w:r w:rsidRPr="00E46EAD">
              <w:t>918,07</w:t>
            </w:r>
          </w:p>
        </w:tc>
        <w:tc>
          <w:tcPr>
            <w:tcW w:w="1843" w:type="dxa"/>
          </w:tcPr>
          <w:p w:rsidR="004901EF" w:rsidRPr="00E46EAD" w:rsidRDefault="004901EF" w:rsidP="004901EF">
            <w:pPr>
              <w:spacing w:line="360" w:lineRule="auto"/>
              <w:jc w:val="right"/>
            </w:pPr>
            <w:r w:rsidRPr="00E46EAD">
              <w:t>51</w:t>
            </w:r>
            <w:r>
              <w:t xml:space="preserve"> </w:t>
            </w:r>
            <w:r w:rsidRPr="00E46EAD">
              <w:t>996,80</w:t>
            </w:r>
          </w:p>
        </w:tc>
      </w:tr>
      <w:tr w:rsidR="004901EF" w:rsidRPr="00B37E98" w:rsidTr="004901EF">
        <w:tc>
          <w:tcPr>
            <w:tcW w:w="4395" w:type="dxa"/>
            <w:shd w:val="clear" w:color="auto" w:fill="D9D9D9"/>
          </w:tcPr>
          <w:p w:rsidR="004901EF" w:rsidRPr="00B37E98" w:rsidRDefault="004901EF" w:rsidP="004901E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901EF" w:rsidRDefault="004901EF" w:rsidP="004901E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984" w:type="dxa"/>
            <w:shd w:val="clear" w:color="auto" w:fill="D9D9D9"/>
          </w:tcPr>
          <w:p w:rsidR="004901EF" w:rsidRPr="001711FA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-7 930,82</w:t>
            </w:r>
          </w:p>
        </w:tc>
        <w:tc>
          <w:tcPr>
            <w:tcW w:w="1843" w:type="dxa"/>
            <w:shd w:val="clear" w:color="auto" w:fill="D9D9D9"/>
          </w:tcPr>
          <w:p w:rsidR="004901EF" w:rsidRPr="001711FA" w:rsidRDefault="004901EF" w:rsidP="004901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4 842,87</w:t>
            </w:r>
          </w:p>
        </w:tc>
      </w:tr>
    </w:tbl>
    <w:p w:rsidR="004901EF" w:rsidRPr="00FC7D5B" w:rsidRDefault="004901EF" w:rsidP="004901EF">
      <w:pPr>
        <w:spacing w:line="360" w:lineRule="auto"/>
        <w:jc w:val="both"/>
        <w:rPr>
          <w:b/>
        </w:rPr>
      </w:pPr>
    </w:p>
    <w:p w:rsidR="004901EF" w:rsidRDefault="004901EF" w:rsidP="004901EF">
      <w:pPr>
        <w:jc w:val="both"/>
      </w:pPr>
      <w:r>
        <w:t>Hospodársky výsledok kladný</w:t>
      </w:r>
      <w:r w:rsidRPr="00040CEA">
        <w:t xml:space="preserve"> v sume </w:t>
      </w:r>
      <w:r>
        <w:t>4 842,87</w:t>
      </w:r>
      <w:r w:rsidRPr="00040CEA">
        <w:t xml:space="preserve"> EUR bol zúčtovaný na účet 428 – Nevysporiadaný výsledok hospodárenia minulých rokov.</w:t>
      </w:r>
    </w:p>
    <w:p w:rsidR="004901EF" w:rsidRPr="006A002B" w:rsidRDefault="004901EF" w:rsidP="004901EF">
      <w:pPr>
        <w:jc w:val="both"/>
      </w:pPr>
      <w:r>
        <w:t xml:space="preserve"> </w:t>
      </w:r>
    </w:p>
    <w:p w:rsidR="004901EF" w:rsidRPr="00161097" w:rsidRDefault="004901EF" w:rsidP="003762C3">
      <w:pPr>
        <w:pStyle w:val="Odsekzoznamu"/>
        <w:numPr>
          <w:ilvl w:val="0"/>
          <w:numId w:val="6"/>
        </w:numPr>
        <w:jc w:val="both"/>
      </w:pPr>
      <w:r w:rsidRPr="00ED4420">
        <w:rPr>
          <w:b/>
          <w:sz w:val="28"/>
          <w:szCs w:val="28"/>
        </w:rPr>
        <w:t xml:space="preserve">Ostatné  dôležité informácie </w:t>
      </w:r>
    </w:p>
    <w:p w:rsidR="004901EF" w:rsidRPr="006A002B" w:rsidRDefault="004901EF" w:rsidP="004901EF">
      <w:pPr>
        <w:pStyle w:val="Odsekzoznamu"/>
        <w:ind w:left="360"/>
        <w:jc w:val="both"/>
      </w:pPr>
    </w:p>
    <w:p w:rsidR="004901EF" w:rsidRPr="00A8195F" w:rsidRDefault="004901EF" w:rsidP="003762C3">
      <w:pPr>
        <w:numPr>
          <w:ilvl w:val="1"/>
          <w:numId w:val="6"/>
        </w:numPr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4901EF" w:rsidRPr="000E3E59" w:rsidRDefault="004901EF" w:rsidP="004901EF">
      <w:pPr>
        <w:jc w:val="both"/>
      </w:pPr>
      <w:r>
        <w:t>V roku 2014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77"/>
        <w:gridCol w:w="3503"/>
        <w:gridCol w:w="2340"/>
      </w:tblGrid>
      <w:tr w:rsidR="004901EF" w:rsidTr="004901EF">
        <w:tc>
          <w:tcPr>
            <w:tcW w:w="2977" w:type="dxa"/>
            <w:shd w:val="clear" w:color="auto" w:fill="D9D9D9"/>
          </w:tcPr>
          <w:p w:rsidR="004901EF" w:rsidRPr="00B37E98" w:rsidRDefault="004901EF" w:rsidP="004901EF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3503" w:type="dxa"/>
            <w:shd w:val="clear" w:color="auto" w:fill="D9D9D9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4901EF" w:rsidTr="004901EF">
        <w:tc>
          <w:tcPr>
            <w:tcW w:w="2977" w:type="dxa"/>
          </w:tcPr>
          <w:p w:rsidR="004901EF" w:rsidRDefault="004901EF" w:rsidP="004901E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Slovenská agentúra ŽP</w:t>
            </w:r>
          </w:p>
        </w:tc>
        <w:tc>
          <w:tcPr>
            <w:tcW w:w="3503" w:type="dxa"/>
          </w:tcPr>
          <w:p w:rsidR="004901EF" w:rsidRDefault="004901EF" w:rsidP="004901E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Obnova centrálneho parku</w:t>
            </w:r>
          </w:p>
        </w:tc>
        <w:tc>
          <w:tcPr>
            <w:tcW w:w="2340" w:type="dxa"/>
          </w:tcPr>
          <w:p w:rsidR="004901EF" w:rsidRDefault="004901EF" w:rsidP="004901EF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           4 748,84</w:t>
            </w:r>
          </w:p>
        </w:tc>
      </w:tr>
    </w:tbl>
    <w:p w:rsidR="004901EF" w:rsidRPr="000E3E59" w:rsidRDefault="004901EF" w:rsidP="003762C3">
      <w:pPr>
        <w:numPr>
          <w:ilvl w:val="1"/>
          <w:numId w:val="6"/>
        </w:numPr>
        <w:ind w:left="567" w:hanging="567"/>
        <w:jc w:val="both"/>
        <w:rPr>
          <w:b/>
        </w:rPr>
      </w:pPr>
      <w:r w:rsidRPr="000E3E59">
        <w:rPr>
          <w:b/>
        </w:rPr>
        <w:lastRenderedPageBreak/>
        <w:t>Poskytnuté dotácie</w:t>
      </w:r>
      <w:r>
        <w:rPr>
          <w:b/>
        </w:rPr>
        <w:t xml:space="preserve"> </w:t>
      </w:r>
    </w:p>
    <w:p w:rsidR="004901EF" w:rsidRPr="000E3E59" w:rsidRDefault="004901EF" w:rsidP="004901EF">
      <w:pPr>
        <w:jc w:val="both"/>
      </w:pPr>
      <w:r w:rsidRPr="000E3E59">
        <w:t xml:space="preserve">V roku </w:t>
      </w:r>
      <w:r>
        <w:t>2014</w:t>
      </w:r>
      <w:r w:rsidRPr="000E3E59">
        <w:t xml:space="preserve"> obec poskytla zo svojho rozpočtu dotácie v zmysle VZN č</w:t>
      </w:r>
      <w:r>
        <w:t xml:space="preserve">. 3/2012 </w:t>
      </w:r>
      <w:r w:rsidRPr="000E3E59">
        <w:t xml:space="preserve">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52"/>
        <w:gridCol w:w="3928"/>
        <w:gridCol w:w="2340"/>
      </w:tblGrid>
      <w:tr w:rsidR="004901EF" w:rsidRPr="00B37E98" w:rsidTr="004901EF">
        <w:tc>
          <w:tcPr>
            <w:tcW w:w="2552" w:type="dxa"/>
            <w:shd w:val="clear" w:color="auto" w:fill="D9D9D9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928" w:type="dxa"/>
            <w:shd w:val="clear" w:color="auto" w:fill="D9D9D9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4901EF" w:rsidRPr="00B37E98" w:rsidRDefault="004901EF" w:rsidP="004901EF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Slovenský Červený Kríž – MS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ochranu a podporu zdravia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 w:rsidRPr="00F65804">
              <w:rPr>
                <w:sz w:val="22"/>
                <w:szCs w:val="22"/>
              </w:rPr>
              <w:t>200,00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TJ Družstevník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šport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 w:rsidRPr="00F65804">
              <w:rPr>
                <w:sz w:val="22"/>
                <w:szCs w:val="22"/>
              </w:rPr>
              <w:t>1 400,00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CSEMADOK – základná organizácia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kultúru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 w:rsidRPr="00F65804">
              <w:rPr>
                <w:sz w:val="22"/>
                <w:szCs w:val="22"/>
              </w:rPr>
              <w:t>500,00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Poľovnícke združenie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ochranu životného prostredia a osvetu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 w:rsidRPr="00F65804">
              <w:rPr>
                <w:sz w:val="22"/>
                <w:szCs w:val="22"/>
              </w:rPr>
              <w:t>500,00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Jednota dôchodcov na Slovensku – ZO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sociálnu oblasť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 w:rsidRPr="00F65804">
              <w:rPr>
                <w:sz w:val="22"/>
                <w:szCs w:val="22"/>
              </w:rPr>
              <w:t>200,00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pPr>
              <w:tabs>
                <w:tab w:val="left" w:pos="1302"/>
              </w:tabs>
            </w:pPr>
            <w:r w:rsidRPr="00A46BCC">
              <w:rPr>
                <w:sz w:val="22"/>
                <w:szCs w:val="22"/>
              </w:rPr>
              <w:t>Reformovaný cirkevný zbor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detský tábor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300,00</w:t>
            </w:r>
          </w:p>
        </w:tc>
      </w:tr>
      <w:tr w:rsidR="004901EF" w:rsidTr="004901EF">
        <w:tc>
          <w:tcPr>
            <w:tcW w:w="2552" w:type="dxa"/>
          </w:tcPr>
          <w:p w:rsidR="004901EF" w:rsidRPr="00A46BCC" w:rsidRDefault="004901EF" w:rsidP="004901EF">
            <w:pPr>
              <w:tabs>
                <w:tab w:val="left" w:pos="1302"/>
              </w:tabs>
            </w:pPr>
            <w:r w:rsidRPr="00A46BCC">
              <w:rPr>
                <w:sz w:val="22"/>
                <w:szCs w:val="22"/>
              </w:rPr>
              <w:t>Reformovaný cirkevný zbor Komoča</w:t>
            </w:r>
          </w:p>
        </w:tc>
        <w:tc>
          <w:tcPr>
            <w:tcW w:w="3928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kultúru - spevokol</w:t>
            </w:r>
          </w:p>
        </w:tc>
        <w:tc>
          <w:tcPr>
            <w:tcW w:w="2340" w:type="dxa"/>
          </w:tcPr>
          <w:p w:rsidR="004901EF" w:rsidRPr="00F65804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150,00</w:t>
            </w:r>
          </w:p>
        </w:tc>
      </w:tr>
      <w:tr w:rsidR="004901EF" w:rsidTr="004901EF">
        <w:tc>
          <w:tcPr>
            <w:tcW w:w="2552" w:type="dxa"/>
          </w:tcPr>
          <w:p w:rsidR="004901EF" w:rsidRPr="000A1FDE" w:rsidRDefault="004901EF" w:rsidP="004901EF">
            <w:pPr>
              <w:tabs>
                <w:tab w:val="left" w:pos="1302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928" w:type="dxa"/>
          </w:tcPr>
          <w:p w:rsidR="004901EF" w:rsidRDefault="004901EF" w:rsidP="004901EF"/>
        </w:tc>
        <w:tc>
          <w:tcPr>
            <w:tcW w:w="2340" w:type="dxa"/>
          </w:tcPr>
          <w:p w:rsidR="004901EF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3 250,00</w:t>
            </w:r>
          </w:p>
        </w:tc>
      </w:tr>
    </w:tbl>
    <w:p w:rsidR="004901EF" w:rsidRDefault="004901EF" w:rsidP="004901EF">
      <w:pPr>
        <w:jc w:val="both"/>
      </w:pPr>
    </w:p>
    <w:p w:rsidR="004901EF" w:rsidRDefault="004901EF" w:rsidP="003762C3">
      <w:pPr>
        <w:numPr>
          <w:ilvl w:val="1"/>
          <w:numId w:val="6"/>
        </w:numPr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4901EF" w:rsidRPr="000E3E59" w:rsidRDefault="004901EF" w:rsidP="004901EF">
      <w:pPr>
        <w:jc w:val="both"/>
      </w:pPr>
      <w:r w:rsidRPr="000E3E59">
        <w:t>Predpokladané investičné akcie realizované v budúcich rokoch:</w:t>
      </w:r>
    </w:p>
    <w:p w:rsidR="004901EF" w:rsidRDefault="004901EF" w:rsidP="003762C3">
      <w:pPr>
        <w:numPr>
          <w:ilvl w:val="0"/>
          <w:numId w:val="2"/>
        </w:numPr>
        <w:tabs>
          <w:tab w:val="clear" w:pos="720"/>
          <w:tab w:val="num" w:pos="795"/>
        </w:tabs>
        <w:ind w:left="795"/>
        <w:jc w:val="both"/>
      </w:pPr>
      <w:r>
        <w:t>Rekonštrukcia obecného úradu - zateplenie</w:t>
      </w:r>
    </w:p>
    <w:p w:rsidR="004901EF" w:rsidRDefault="004901EF" w:rsidP="003762C3">
      <w:pPr>
        <w:numPr>
          <w:ilvl w:val="0"/>
          <w:numId w:val="2"/>
        </w:numPr>
        <w:tabs>
          <w:tab w:val="clear" w:pos="720"/>
          <w:tab w:val="num" w:pos="795"/>
        </w:tabs>
        <w:ind w:left="795"/>
        <w:jc w:val="both"/>
      </w:pPr>
      <w:r>
        <w:t>Nájomné byty</w:t>
      </w:r>
    </w:p>
    <w:p w:rsidR="004901EF" w:rsidRDefault="004901EF" w:rsidP="004901EF">
      <w:pPr>
        <w:ind w:left="795"/>
        <w:jc w:val="both"/>
      </w:pPr>
    </w:p>
    <w:p w:rsidR="004901EF" w:rsidRDefault="004901EF" w:rsidP="003762C3">
      <w:pPr>
        <w:numPr>
          <w:ilvl w:val="1"/>
          <w:numId w:val="6"/>
        </w:numPr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4901EF" w:rsidRDefault="004901EF" w:rsidP="004901EF">
      <w:pPr>
        <w:jc w:val="both"/>
      </w:pPr>
      <w:r>
        <w:t xml:space="preserve">Obec nezaznamenala žiadnu udalosť osobitného významu po skončení účtovného obdobia. </w:t>
      </w: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</w:p>
    <w:p w:rsidR="004901EF" w:rsidRDefault="004901EF" w:rsidP="004901EF">
      <w:pPr>
        <w:jc w:val="both"/>
      </w:pPr>
      <w:r>
        <w:t>Vypracovala:   Ildikó Soókyová                                                       Starostka obce Komoča</w:t>
      </w:r>
    </w:p>
    <w:p w:rsidR="004901EF" w:rsidRDefault="004901EF" w:rsidP="004901EF">
      <w:pPr>
        <w:jc w:val="both"/>
      </w:pPr>
      <w:r>
        <w:t>V Komoči dňa 08.06.2015                                                                    Valéria Lukácsová</w:t>
      </w:r>
    </w:p>
    <w:p w:rsidR="004901EF" w:rsidRDefault="004901EF" w:rsidP="004901EF">
      <w:pPr>
        <w:jc w:val="both"/>
      </w:pPr>
    </w:p>
    <w:p w:rsidR="00803BFC" w:rsidRDefault="00803BFC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B22A1" w:rsidP="004B22A1">
      <w:pPr>
        <w:outlineLvl w:val="0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</w:t>
      </w:r>
      <w:r w:rsidR="004901EF" w:rsidRPr="00A834E2">
        <w:rPr>
          <w:b/>
          <w:sz w:val="44"/>
          <w:szCs w:val="44"/>
        </w:rPr>
        <w:t xml:space="preserve">Záverečný účet Obce </w:t>
      </w:r>
    </w:p>
    <w:p w:rsidR="004901EF" w:rsidRDefault="004901EF" w:rsidP="004901EF">
      <w:pPr>
        <w:jc w:val="center"/>
        <w:outlineLvl w:val="0"/>
        <w:rPr>
          <w:b/>
          <w:sz w:val="44"/>
          <w:szCs w:val="44"/>
        </w:rPr>
      </w:pPr>
    </w:p>
    <w:p w:rsidR="004901EF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KOMOČA</w:t>
      </w:r>
    </w:p>
    <w:p w:rsidR="004901EF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4901EF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a rozpočtové hospodárenie</w:t>
      </w:r>
    </w:p>
    <w:p w:rsidR="004901EF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</w:t>
      </w:r>
    </w:p>
    <w:p w:rsidR="004901EF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  <w:r w:rsidRPr="00A834E2">
        <w:rPr>
          <w:b/>
          <w:sz w:val="44"/>
          <w:szCs w:val="44"/>
        </w:rPr>
        <w:t xml:space="preserve">za rok </w:t>
      </w:r>
      <w:r>
        <w:rPr>
          <w:b/>
          <w:sz w:val="44"/>
          <w:szCs w:val="44"/>
        </w:rPr>
        <w:t>2014</w:t>
      </w:r>
    </w:p>
    <w:p w:rsidR="004901EF" w:rsidRPr="00A834E2" w:rsidRDefault="004901EF" w:rsidP="004901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4"/>
          <w:szCs w:val="44"/>
        </w:rPr>
      </w:pPr>
    </w:p>
    <w:p w:rsidR="004901EF" w:rsidRPr="00A834E2" w:rsidRDefault="004901EF" w:rsidP="004901EF">
      <w:pPr>
        <w:jc w:val="center"/>
        <w:rPr>
          <w:b/>
          <w:sz w:val="44"/>
          <w:szCs w:val="44"/>
        </w:rPr>
      </w:pPr>
    </w:p>
    <w:p w:rsidR="004901EF" w:rsidRPr="002646CD" w:rsidRDefault="004901EF" w:rsidP="004901EF">
      <w:pPr>
        <w:rPr>
          <w:b/>
          <w:sz w:val="28"/>
          <w:szCs w:val="28"/>
        </w:rPr>
      </w:pPr>
    </w:p>
    <w:p w:rsidR="004901EF" w:rsidRPr="002646CD" w:rsidRDefault="004901EF" w:rsidP="004901EF">
      <w:pPr>
        <w:rPr>
          <w:b/>
          <w:sz w:val="28"/>
          <w:szCs w:val="28"/>
        </w:rPr>
      </w:pPr>
    </w:p>
    <w:p w:rsidR="004901EF" w:rsidRPr="002646CD" w:rsidRDefault="004901EF" w:rsidP="004901EF">
      <w:pPr>
        <w:rPr>
          <w:b/>
          <w:sz w:val="28"/>
          <w:szCs w:val="28"/>
        </w:rPr>
      </w:pPr>
    </w:p>
    <w:p w:rsidR="004901EF" w:rsidRPr="002646CD" w:rsidRDefault="004901EF" w:rsidP="004901EF">
      <w:pPr>
        <w:rPr>
          <w:b/>
          <w:sz w:val="28"/>
          <w:szCs w:val="28"/>
        </w:rPr>
      </w:pPr>
    </w:p>
    <w:p w:rsidR="004901EF" w:rsidRPr="002646CD" w:rsidRDefault="004901EF" w:rsidP="004901EF">
      <w:pPr>
        <w:rPr>
          <w:b/>
          <w:sz w:val="28"/>
          <w:szCs w:val="28"/>
        </w:rPr>
      </w:pPr>
    </w:p>
    <w:p w:rsidR="004901EF" w:rsidRDefault="004901EF" w:rsidP="004901EF"/>
    <w:p w:rsidR="004901EF" w:rsidRDefault="004901EF" w:rsidP="004901EF"/>
    <w:p w:rsidR="004901EF" w:rsidRDefault="004901EF" w:rsidP="004901EF">
      <w:r>
        <w:t>Spracovala:   Ildikó Soókyová</w:t>
      </w:r>
    </w:p>
    <w:p w:rsidR="004901EF" w:rsidRDefault="004901EF" w:rsidP="004901EF"/>
    <w:p w:rsidR="004901EF" w:rsidRDefault="004901EF" w:rsidP="004901EF">
      <w:r>
        <w:t>V Komoči   dňa  14.05.2015</w:t>
      </w:r>
    </w:p>
    <w:p w:rsidR="004901EF" w:rsidRDefault="004901EF" w:rsidP="004901EF"/>
    <w:p w:rsidR="004901EF" w:rsidRDefault="004901EF" w:rsidP="004901EF">
      <w:r>
        <w:t>Návrh záverečného účtu vyvesený na úradnej tabuli dňa 15.05.2015</w:t>
      </w:r>
    </w:p>
    <w:p w:rsidR="004901EF" w:rsidRDefault="004901EF" w:rsidP="004901EF">
      <w:r>
        <w:t>Návrh záverečného účtu  zvesený z úradnej tabule dňa 31.05.2015</w:t>
      </w:r>
    </w:p>
    <w:p w:rsidR="004901EF" w:rsidRDefault="004901EF" w:rsidP="004901EF"/>
    <w:p w:rsidR="004901EF" w:rsidRDefault="004901EF" w:rsidP="004901EF">
      <w:r>
        <w:t>Záverečný účet schválený OZ dňa 03.06.2015, uznesením č. 22/03062015</w:t>
      </w:r>
    </w:p>
    <w:p w:rsidR="004901EF" w:rsidRPr="001F3E9A" w:rsidRDefault="004901EF" w:rsidP="004901EF"/>
    <w:p w:rsidR="004901EF" w:rsidRDefault="004901EF" w:rsidP="004901EF">
      <w:pPr>
        <w:rPr>
          <w:b/>
          <w:sz w:val="28"/>
          <w:szCs w:val="28"/>
        </w:rPr>
      </w:pPr>
    </w:p>
    <w:p w:rsidR="004B22A1" w:rsidRDefault="004B22A1" w:rsidP="004901EF">
      <w:pPr>
        <w:rPr>
          <w:b/>
          <w:sz w:val="28"/>
          <w:szCs w:val="28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  <w:r w:rsidRPr="00DA5844">
        <w:rPr>
          <w:b/>
          <w:sz w:val="32"/>
          <w:szCs w:val="32"/>
        </w:rPr>
        <w:lastRenderedPageBreak/>
        <w:t xml:space="preserve">Záverečný účet obce </w:t>
      </w:r>
    </w:p>
    <w:p w:rsidR="004901EF" w:rsidRPr="00DA5844" w:rsidRDefault="004901EF" w:rsidP="004901E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 rozpočtové hospodárenie </w:t>
      </w:r>
      <w:r w:rsidRPr="00DA5844">
        <w:rPr>
          <w:b/>
          <w:sz w:val="32"/>
          <w:szCs w:val="32"/>
        </w:rPr>
        <w:t xml:space="preserve">za rok </w:t>
      </w:r>
      <w:r>
        <w:rPr>
          <w:b/>
          <w:sz w:val="32"/>
          <w:szCs w:val="32"/>
        </w:rPr>
        <w:t>2014</w:t>
      </w:r>
    </w:p>
    <w:p w:rsidR="004901EF" w:rsidRPr="00DA5844" w:rsidRDefault="004901EF" w:rsidP="004901EF"/>
    <w:p w:rsidR="004901EF" w:rsidRDefault="004901EF" w:rsidP="004901EF">
      <w:pPr>
        <w:rPr>
          <w:b/>
        </w:rPr>
      </w:pPr>
    </w:p>
    <w:p w:rsidR="004901EF" w:rsidRDefault="004901EF" w:rsidP="004901EF">
      <w:pPr>
        <w:rPr>
          <w:b/>
        </w:rPr>
      </w:pPr>
    </w:p>
    <w:p w:rsidR="004901EF" w:rsidRDefault="004901EF" w:rsidP="004901EF">
      <w:pPr>
        <w:rPr>
          <w:b/>
        </w:rPr>
      </w:pPr>
    </w:p>
    <w:p w:rsidR="004901EF" w:rsidRPr="00DA5844" w:rsidRDefault="004901EF" w:rsidP="004901EF">
      <w:pPr>
        <w:rPr>
          <w:b/>
        </w:rPr>
      </w:pPr>
      <w:r w:rsidRPr="00DA5844">
        <w:rPr>
          <w:b/>
        </w:rPr>
        <w:t xml:space="preserve">OBSAH : </w:t>
      </w:r>
    </w:p>
    <w:p w:rsidR="004901EF" w:rsidRPr="00DA5844" w:rsidRDefault="004901EF" w:rsidP="004901EF">
      <w:pPr>
        <w:rPr>
          <w:b/>
        </w:rPr>
      </w:pPr>
    </w:p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 xml:space="preserve">Rozpočet obce na rok </w:t>
      </w:r>
      <w:r>
        <w:t>2014</w:t>
      </w:r>
    </w:p>
    <w:p w:rsidR="004901EF" w:rsidRPr="00DA5844" w:rsidRDefault="004901EF" w:rsidP="004901EF">
      <w:pPr>
        <w:ind w:left="540"/>
      </w:pPr>
    </w:p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 xml:space="preserve">Rozbor plnenia príjmov za rok </w:t>
      </w:r>
      <w:r>
        <w:t>2014</w:t>
      </w:r>
    </w:p>
    <w:p w:rsidR="004901EF" w:rsidRPr="00DA5844" w:rsidRDefault="004901EF" w:rsidP="004901EF"/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 xml:space="preserve">Rozbor čerpania výdavkov za rok </w:t>
      </w:r>
      <w:r>
        <w:t>2014</w:t>
      </w:r>
    </w:p>
    <w:p w:rsidR="004901EF" w:rsidRPr="00DA5844" w:rsidRDefault="004901EF" w:rsidP="004901EF"/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>
        <w:t xml:space="preserve">Prebytok  rozpočtového </w:t>
      </w:r>
      <w:r w:rsidRPr="00DA5844">
        <w:t xml:space="preserve">hospodárenia za rok </w:t>
      </w:r>
      <w:r>
        <w:t>2014</w:t>
      </w:r>
    </w:p>
    <w:p w:rsidR="004901EF" w:rsidRPr="00DA5844" w:rsidRDefault="004901EF" w:rsidP="004901EF"/>
    <w:p w:rsidR="004901EF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 xml:space="preserve">Tvorba a použitie prostriedkov </w:t>
      </w:r>
      <w:r>
        <w:t xml:space="preserve">peňažných fondov </w:t>
      </w:r>
    </w:p>
    <w:p w:rsidR="004901EF" w:rsidRPr="00DA5844" w:rsidRDefault="004901EF" w:rsidP="004901EF"/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>Bilancia aktív a pasív k 31.12.</w:t>
      </w:r>
      <w:r>
        <w:t>2014</w:t>
      </w:r>
    </w:p>
    <w:p w:rsidR="004901EF" w:rsidRPr="00DA5844" w:rsidRDefault="004901EF" w:rsidP="004901EF"/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>Prehľad o stave a vývoji dlhu k 31.12.</w:t>
      </w:r>
      <w:r>
        <w:t>2014</w:t>
      </w:r>
    </w:p>
    <w:p w:rsidR="004901EF" w:rsidRPr="00CC1900" w:rsidRDefault="004901EF" w:rsidP="004901EF"/>
    <w:p w:rsidR="004901EF" w:rsidRPr="00CC1900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CC1900">
        <w:t>Prehľad o poskytnutýc</w:t>
      </w:r>
      <w:r>
        <w:t>h dotáciá</w:t>
      </w:r>
      <w:r w:rsidRPr="00CC1900">
        <w:t xml:space="preserve">ch právnickým osobám a fyzickým osobám </w:t>
      </w:r>
    </w:p>
    <w:p w:rsidR="004901EF" w:rsidRPr="00CC1900" w:rsidRDefault="004901EF" w:rsidP="004901EF"/>
    <w:p w:rsidR="004901EF" w:rsidRPr="00DA5844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 xml:space="preserve">Podnikateľská činnosť </w:t>
      </w:r>
    </w:p>
    <w:p w:rsidR="004901EF" w:rsidRPr="00DA5844" w:rsidRDefault="004901EF" w:rsidP="004901EF"/>
    <w:p w:rsidR="004901EF" w:rsidRPr="00981D0C" w:rsidRDefault="004901EF" w:rsidP="003762C3">
      <w:pPr>
        <w:numPr>
          <w:ilvl w:val="0"/>
          <w:numId w:val="8"/>
        </w:numPr>
        <w:tabs>
          <w:tab w:val="num" w:pos="426"/>
        </w:tabs>
        <w:ind w:left="426" w:hanging="426"/>
      </w:pPr>
      <w:r w:rsidRPr="00DA5844">
        <w:t>Finančné usporiadanie finančných vzťahov voči:</w:t>
      </w:r>
    </w:p>
    <w:p w:rsidR="004901EF" w:rsidRPr="00981D0C" w:rsidRDefault="004901EF" w:rsidP="003762C3">
      <w:pPr>
        <w:numPr>
          <w:ilvl w:val="1"/>
          <w:numId w:val="8"/>
        </w:numPr>
        <w:tabs>
          <w:tab w:val="clear" w:pos="1440"/>
          <w:tab w:val="num" w:pos="709"/>
        </w:tabs>
        <w:ind w:left="709" w:hanging="283"/>
      </w:pPr>
      <w:r w:rsidRPr="00981D0C">
        <w:t>štátnemu rozpočtu</w:t>
      </w:r>
    </w:p>
    <w:p w:rsidR="004901EF" w:rsidRDefault="004901EF" w:rsidP="003762C3">
      <w:pPr>
        <w:numPr>
          <w:ilvl w:val="1"/>
          <w:numId w:val="8"/>
        </w:numPr>
        <w:tabs>
          <w:tab w:val="clear" w:pos="1440"/>
          <w:tab w:val="num" w:pos="709"/>
        </w:tabs>
        <w:ind w:left="709" w:hanging="283"/>
      </w:pPr>
      <w:r w:rsidRPr="00981D0C">
        <w:t>štátnym fondom</w:t>
      </w:r>
    </w:p>
    <w:p w:rsidR="004901EF" w:rsidRPr="00981D0C" w:rsidRDefault="004901EF" w:rsidP="004901EF">
      <w:pPr>
        <w:tabs>
          <w:tab w:val="num" w:pos="4046"/>
        </w:tabs>
        <w:ind w:left="709"/>
      </w:pPr>
    </w:p>
    <w:p w:rsidR="004901EF" w:rsidRDefault="004901EF" w:rsidP="004901EF">
      <w:pPr>
        <w:ind w:left="709"/>
      </w:pPr>
    </w:p>
    <w:p w:rsidR="004901EF" w:rsidRPr="00DA5844" w:rsidRDefault="004901EF" w:rsidP="004901EF">
      <w:pPr>
        <w:ind w:left="709"/>
      </w:pPr>
    </w:p>
    <w:p w:rsidR="004901EF" w:rsidRPr="00DA5844" w:rsidRDefault="004901EF" w:rsidP="004901EF"/>
    <w:p w:rsidR="004901EF" w:rsidRPr="00DA5844" w:rsidRDefault="004901EF" w:rsidP="004901EF">
      <w:pPr>
        <w:jc w:val="center"/>
        <w:rPr>
          <w:b/>
          <w:sz w:val="32"/>
          <w:szCs w:val="32"/>
        </w:rPr>
      </w:pPr>
    </w:p>
    <w:p w:rsidR="004901EF" w:rsidRPr="00DA5844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Default="004901EF" w:rsidP="004901EF">
      <w:pPr>
        <w:jc w:val="center"/>
        <w:rPr>
          <w:b/>
          <w:sz w:val="32"/>
          <w:szCs w:val="32"/>
        </w:rPr>
      </w:pPr>
    </w:p>
    <w:p w:rsidR="004901EF" w:rsidRPr="00357C26" w:rsidRDefault="004901EF" w:rsidP="004901EF">
      <w:pPr>
        <w:jc w:val="center"/>
        <w:rPr>
          <w:b/>
          <w:sz w:val="28"/>
          <w:szCs w:val="28"/>
        </w:rPr>
      </w:pPr>
      <w:r w:rsidRPr="00357C26">
        <w:rPr>
          <w:b/>
          <w:sz w:val="28"/>
          <w:szCs w:val="28"/>
        </w:rPr>
        <w:lastRenderedPageBreak/>
        <w:t xml:space="preserve">Záverečný účet obce </w:t>
      </w:r>
    </w:p>
    <w:p w:rsidR="004901EF" w:rsidRPr="00357C26" w:rsidRDefault="004901EF" w:rsidP="004901EF">
      <w:pPr>
        <w:jc w:val="center"/>
        <w:rPr>
          <w:b/>
          <w:sz w:val="28"/>
          <w:szCs w:val="28"/>
        </w:rPr>
      </w:pPr>
      <w:r w:rsidRPr="00357C26">
        <w:rPr>
          <w:b/>
          <w:sz w:val="28"/>
          <w:szCs w:val="28"/>
        </w:rPr>
        <w:t>a rozpočtové hospodárenie za rok 2014</w:t>
      </w:r>
    </w:p>
    <w:p w:rsidR="004901EF" w:rsidRPr="00357C26" w:rsidRDefault="004901EF" w:rsidP="004901EF">
      <w:pPr>
        <w:jc w:val="both"/>
        <w:rPr>
          <w:b/>
          <w:sz w:val="28"/>
          <w:szCs w:val="28"/>
          <w:u w:val="single"/>
        </w:rPr>
      </w:pPr>
    </w:p>
    <w:p w:rsidR="004901EF" w:rsidRDefault="004901EF" w:rsidP="004901EF">
      <w:pPr>
        <w:jc w:val="both"/>
        <w:rPr>
          <w:b/>
          <w:sz w:val="22"/>
          <w:szCs w:val="22"/>
          <w:u w:val="single"/>
        </w:rPr>
      </w:pPr>
    </w:p>
    <w:p w:rsidR="004901EF" w:rsidRDefault="004901EF" w:rsidP="004901EF">
      <w:pPr>
        <w:jc w:val="both"/>
        <w:rPr>
          <w:b/>
          <w:sz w:val="22"/>
          <w:szCs w:val="22"/>
          <w:u w:val="single"/>
        </w:rPr>
      </w:pPr>
    </w:p>
    <w:p w:rsidR="004901EF" w:rsidRPr="00A46BCC" w:rsidRDefault="004901EF" w:rsidP="004901EF">
      <w:pPr>
        <w:jc w:val="both"/>
        <w:rPr>
          <w:b/>
          <w:sz w:val="22"/>
          <w:szCs w:val="22"/>
          <w:u w:val="single"/>
        </w:rPr>
      </w:pPr>
    </w:p>
    <w:p w:rsidR="004901EF" w:rsidRPr="00466814" w:rsidRDefault="004901EF" w:rsidP="004901EF">
      <w:pPr>
        <w:jc w:val="both"/>
        <w:rPr>
          <w:b/>
          <w:color w:val="0000FF"/>
        </w:rPr>
      </w:pPr>
      <w:r w:rsidRPr="00466814">
        <w:rPr>
          <w:b/>
          <w:color w:val="0000FF"/>
        </w:rPr>
        <w:t xml:space="preserve">1. Rozpočet obce na rok 2014 </w:t>
      </w:r>
    </w:p>
    <w:p w:rsidR="004901EF" w:rsidRPr="00466814" w:rsidRDefault="004901EF" w:rsidP="004901EF">
      <w:pPr>
        <w:jc w:val="both"/>
        <w:rPr>
          <w:b/>
        </w:rPr>
      </w:pPr>
    </w:p>
    <w:p w:rsidR="004901EF" w:rsidRPr="00466814" w:rsidRDefault="004901EF" w:rsidP="004901EF">
      <w:pPr>
        <w:jc w:val="both"/>
      </w:pPr>
      <w:r w:rsidRPr="00466814">
        <w:t>Základným   nástrojom  finančného  hospodárenia  obce  bol   rozpočet   obce   na  rok   2014.</w:t>
      </w:r>
    </w:p>
    <w:p w:rsidR="004901EF" w:rsidRPr="00466814" w:rsidRDefault="004901EF" w:rsidP="004901EF">
      <w:pPr>
        <w:jc w:val="both"/>
      </w:pPr>
      <w:r w:rsidRPr="00466814">
        <w:t>Obec zostavila rozpočet podľa ustanovenia § 10 odsek 7) zákona č.583/2004 Z.z. o rozpočtových pravidlách územnej samosprávy a o zmene a doplnení niektorých zákonov v znení neskorších predpisov. Rozpočet obce Komoča na rok 2014 bol zostavený ako vyrovnaný. Bežný rozpočet bol zostavený ako prebytkový  a  kapitálový   rozpočet ako  vyrovnaný.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Hospodárenie obce sa riadilo podľa schváleného rozpočtu na rok 2014. </w:t>
      </w:r>
    </w:p>
    <w:p w:rsidR="004901EF" w:rsidRPr="00466814" w:rsidRDefault="004901EF" w:rsidP="004901EF">
      <w:pPr>
        <w:jc w:val="both"/>
      </w:pPr>
      <w:r w:rsidRPr="00466814">
        <w:t>Rozpočet obce bol schválený obecným zastupiteľstvom dňa 12.12.2013 uznesením č. 30/12122013.</w:t>
      </w:r>
    </w:p>
    <w:p w:rsidR="004901EF" w:rsidRPr="00466814" w:rsidRDefault="004901EF" w:rsidP="004901EF">
      <w:pPr>
        <w:jc w:val="both"/>
      </w:pPr>
      <w:r w:rsidRPr="00466814">
        <w:t xml:space="preserve">Rozpočet bol zmenený </w:t>
      </w:r>
      <w:r>
        <w:t>štyrikrát</w:t>
      </w:r>
      <w:r w:rsidRPr="00466814">
        <w:t>:</w:t>
      </w:r>
    </w:p>
    <w:p w:rsidR="004901EF" w:rsidRPr="00466814" w:rsidRDefault="004901EF" w:rsidP="003762C3">
      <w:pPr>
        <w:numPr>
          <w:ilvl w:val="0"/>
          <w:numId w:val="1"/>
        </w:numPr>
        <w:tabs>
          <w:tab w:val="clear" w:pos="900"/>
          <w:tab w:val="num" w:pos="720"/>
        </w:tabs>
        <w:ind w:left="720"/>
        <w:jc w:val="both"/>
      </w:pPr>
      <w:r w:rsidRPr="00466814">
        <w:rPr>
          <w:i/>
        </w:rPr>
        <w:t>prvá zmena:</w:t>
      </w:r>
      <w:r w:rsidRPr="00466814">
        <w:t xml:space="preserve"> rozpočtové  opatrenie č. 1 dňa 30.06.2014 </w:t>
      </w:r>
    </w:p>
    <w:p w:rsidR="004901EF" w:rsidRPr="00466814" w:rsidRDefault="004901EF" w:rsidP="004901EF">
      <w:pPr>
        <w:ind w:left="720"/>
        <w:jc w:val="both"/>
      </w:pPr>
      <w:r w:rsidRPr="00466814">
        <w:t>obecné zastupiteľstvo  bralo na vedomie  uznesením č. 14/17092014</w:t>
      </w:r>
    </w:p>
    <w:p w:rsidR="004901EF" w:rsidRPr="00466814" w:rsidRDefault="004901EF" w:rsidP="003762C3">
      <w:pPr>
        <w:numPr>
          <w:ilvl w:val="0"/>
          <w:numId w:val="1"/>
        </w:numPr>
        <w:tabs>
          <w:tab w:val="clear" w:pos="900"/>
          <w:tab w:val="num" w:pos="720"/>
        </w:tabs>
        <w:ind w:left="720"/>
        <w:jc w:val="both"/>
      </w:pPr>
      <w:r w:rsidRPr="00466814">
        <w:rPr>
          <w:i/>
        </w:rPr>
        <w:t>druhá zmena:</w:t>
      </w:r>
      <w:r w:rsidRPr="00466814">
        <w:t xml:space="preserve"> úprava rozpočtu  č. 2 schválená dňa 17.09.2014 uznesením č. 15/17092014</w:t>
      </w:r>
    </w:p>
    <w:p w:rsidR="004901EF" w:rsidRPr="00466814" w:rsidRDefault="004901EF" w:rsidP="003762C3">
      <w:pPr>
        <w:numPr>
          <w:ilvl w:val="0"/>
          <w:numId w:val="1"/>
        </w:numPr>
        <w:tabs>
          <w:tab w:val="clear" w:pos="900"/>
          <w:tab w:val="num" w:pos="720"/>
        </w:tabs>
        <w:ind w:left="720"/>
        <w:jc w:val="both"/>
      </w:pPr>
      <w:r w:rsidRPr="00466814">
        <w:rPr>
          <w:i/>
        </w:rPr>
        <w:t>tretia zmena:</w:t>
      </w:r>
      <w:r w:rsidRPr="00466814">
        <w:t xml:space="preserve"> rozpočtové  opatrenie č. 3 dňa 30.09.2014 </w:t>
      </w:r>
    </w:p>
    <w:p w:rsidR="004901EF" w:rsidRPr="00466814" w:rsidRDefault="004901EF" w:rsidP="004901EF">
      <w:pPr>
        <w:ind w:left="720"/>
        <w:jc w:val="both"/>
      </w:pPr>
      <w:r w:rsidRPr="00466814">
        <w:t>obecné zastupiteľstvo  bralo na vedomie  uznesením č. 7/15122014</w:t>
      </w:r>
    </w:p>
    <w:p w:rsidR="004901EF" w:rsidRPr="00466814" w:rsidRDefault="004901EF" w:rsidP="003762C3">
      <w:pPr>
        <w:numPr>
          <w:ilvl w:val="0"/>
          <w:numId w:val="1"/>
        </w:numPr>
        <w:tabs>
          <w:tab w:val="clear" w:pos="900"/>
          <w:tab w:val="num" w:pos="720"/>
        </w:tabs>
        <w:ind w:left="720"/>
        <w:jc w:val="both"/>
      </w:pPr>
      <w:r w:rsidRPr="00466814">
        <w:rPr>
          <w:i/>
        </w:rPr>
        <w:t>štvrtá zmena:</w:t>
      </w:r>
      <w:r w:rsidRPr="00466814">
        <w:t xml:space="preserve"> úprava rozpočtu č. 4 schválená dňa 15.12.2014 uznesením č. 8/15122014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center"/>
        <w:rPr>
          <w:b/>
        </w:rPr>
      </w:pPr>
      <w:r w:rsidRPr="00466814">
        <w:rPr>
          <w:b/>
        </w:rPr>
        <w:t xml:space="preserve">Rozpočet obce k 31.12.2014 </w:t>
      </w:r>
    </w:p>
    <w:p w:rsidR="004901EF" w:rsidRPr="00466814" w:rsidRDefault="004901EF" w:rsidP="004901EF">
      <w:pPr>
        <w:jc w:val="both"/>
      </w:pPr>
    </w:p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A46BCC" w:rsidRDefault="004901EF" w:rsidP="004901EF">
      <w:pPr>
        <w:outlineLvl w:val="0"/>
        <w:rPr>
          <w:b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4901EF" w:rsidRPr="00A46BCC" w:rsidTr="004901EF">
        <w:tc>
          <w:tcPr>
            <w:tcW w:w="3893" w:type="dxa"/>
            <w:shd w:val="clear" w:color="auto" w:fill="D9D9D9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Schválený </w:t>
            </w:r>
          </w:p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4901EF" w:rsidRPr="00A46BCC" w:rsidRDefault="004901EF" w:rsidP="004901EF">
            <w:pPr>
              <w:tabs>
                <w:tab w:val="right" w:pos="882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Schválený rozpočet </w:t>
            </w:r>
          </w:p>
          <w:p w:rsidR="004901EF" w:rsidRPr="00A46BCC" w:rsidRDefault="004901EF" w:rsidP="004901EF">
            <w:pPr>
              <w:tabs>
                <w:tab w:val="right" w:pos="882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po poslednej zmene</w:t>
            </w:r>
          </w:p>
        </w:tc>
      </w:tr>
      <w:tr w:rsidR="004901EF" w:rsidRPr="00A46BCC" w:rsidTr="004901EF">
        <w:tc>
          <w:tcPr>
            <w:tcW w:w="389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255 653</w:t>
            </w:r>
          </w:p>
        </w:tc>
        <w:tc>
          <w:tcPr>
            <w:tcW w:w="1842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272 582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        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>255 203</w:t>
            </w: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>263 637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jc w:val="center"/>
              <w:outlineLvl w:val="0"/>
            </w:pPr>
            <w:r w:rsidRPr="00A46BCC">
              <w:rPr>
                <w:sz w:val="22"/>
                <w:szCs w:val="22"/>
              </w:rPr>
              <w:t xml:space="preserve">      450</w:t>
            </w:r>
          </w:p>
        </w:tc>
        <w:tc>
          <w:tcPr>
            <w:tcW w:w="1842" w:type="dxa"/>
          </w:tcPr>
          <w:p w:rsidR="004901EF" w:rsidRPr="00A46BCC" w:rsidRDefault="004901EF" w:rsidP="004901EF">
            <w:pPr>
              <w:jc w:val="center"/>
              <w:outlineLvl w:val="0"/>
            </w:pPr>
            <w:r w:rsidRPr="00A46BCC">
              <w:rPr>
                <w:sz w:val="22"/>
                <w:szCs w:val="22"/>
              </w:rPr>
              <w:t xml:space="preserve">    4 050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 xml:space="preserve">    4 895</w:t>
            </w:r>
          </w:p>
        </w:tc>
      </w:tr>
      <w:tr w:rsidR="004901EF" w:rsidRPr="00A46BCC" w:rsidTr="004901EF">
        <w:tc>
          <w:tcPr>
            <w:tcW w:w="389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255 653</w:t>
            </w:r>
          </w:p>
        </w:tc>
        <w:tc>
          <w:tcPr>
            <w:tcW w:w="1842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272 582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>231 663</w:t>
            </w: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>237 102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 xml:space="preserve">       450</w:t>
            </w: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 xml:space="preserve">  11 940</w:t>
            </w:r>
          </w:p>
        </w:tc>
      </w:tr>
      <w:tr w:rsidR="004901EF" w:rsidRPr="00A46BCC" w:rsidTr="004901EF">
        <w:tc>
          <w:tcPr>
            <w:tcW w:w="389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both"/>
            </w:pPr>
            <w:r w:rsidRPr="00A46BCC">
              <w:rPr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 xml:space="preserve"> 23 540</w:t>
            </w:r>
          </w:p>
        </w:tc>
        <w:tc>
          <w:tcPr>
            <w:tcW w:w="1842" w:type="dxa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</w:pPr>
            <w:r w:rsidRPr="00A46BCC">
              <w:rPr>
                <w:sz w:val="22"/>
                <w:szCs w:val="22"/>
              </w:rPr>
              <w:t xml:space="preserve">  23 540</w:t>
            </w:r>
          </w:p>
        </w:tc>
      </w:tr>
      <w:tr w:rsidR="004901EF" w:rsidRPr="00A46BCC" w:rsidTr="004901EF">
        <w:tc>
          <w:tcPr>
            <w:tcW w:w="389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4901EF" w:rsidRPr="00A46BCC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4901EF" w:rsidRPr="00A46BCC" w:rsidRDefault="004901EF" w:rsidP="004901EF">
      <w:pPr>
        <w:outlineLvl w:val="0"/>
        <w:rPr>
          <w:b/>
          <w:sz w:val="22"/>
          <w:szCs w:val="22"/>
        </w:rPr>
      </w:pPr>
    </w:p>
    <w:p w:rsidR="004901EF" w:rsidRPr="00A46BCC" w:rsidRDefault="004901EF" w:rsidP="004901EF">
      <w:pPr>
        <w:outlineLvl w:val="0"/>
        <w:rPr>
          <w:b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Default="004901EF" w:rsidP="004901EF">
      <w:pPr>
        <w:jc w:val="both"/>
        <w:rPr>
          <w:b/>
          <w:color w:val="0000FF"/>
          <w:sz w:val="22"/>
          <w:szCs w:val="22"/>
        </w:rPr>
      </w:pPr>
    </w:p>
    <w:p w:rsidR="004901EF" w:rsidRPr="00466814" w:rsidRDefault="004901EF" w:rsidP="004901EF">
      <w:pPr>
        <w:jc w:val="both"/>
        <w:rPr>
          <w:b/>
          <w:color w:val="0000FF"/>
        </w:rPr>
      </w:pPr>
      <w:r w:rsidRPr="00466814">
        <w:rPr>
          <w:b/>
          <w:color w:val="0000FF"/>
        </w:rPr>
        <w:t xml:space="preserve">2. Rozbor plnenia príjmov za rok 2014 </w:t>
      </w:r>
    </w:p>
    <w:p w:rsidR="004901EF" w:rsidRPr="00466814" w:rsidRDefault="004901EF" w:rsidP="004901E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272 582</w:t>
            </w:r>
          </w:p>
        </w:tc>
        <w:tc>
          <w:tcPr>
            <w:tcW w:w="3071" w:type="dxa"/>
          </w:tcPr>
          <w:p w:rsidR="004901EF" w:rsidRPr="00466814" w:rsidRDefault="004901EF" w:rsidP="004901EF">
            <w:r w:rsidRPr="00466814">
              <w:t xml:space="preserve">               264 989,17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>97,21</w:t>
            </w:r>
          </w:p>
        </w:tc>
      </w:tr>
    </w:tbl>
    <w:p w:rsidR="004901EF" w:rsidRPr="00466814" w:rsidRDefault="004901EF" w:rsidP="004901EF">
      <w:pPr>
        <w:rPr>
          <w:b/>
        </w:rPr>
      </w:pPr>
    </w:p>
    <w:p w:rsidR="004901EF" w:rsidRPr="00466814" w:rsidRDefault="004901EF" w:rsidP="004901EF">
      <w:pPr>
        <w:jc w:val="both"/>
      </w:pPr>
      <w:r w:rsidRPr="00466814">
        <w:t xml:space="preserve">Z rozpočtovaných celkových príjmov 272 582,- EUR bol skutočný príjem k 31.12.2014 v sume 264 989,17 EUR, čo predstavuje  97,21 % plnenie. </w:t>
      </w:r>
    </w:p>
    <w:p w:rsidR="004901EF" w:rsidRPr="00466814" w:rsidRDefault="004901EF" w:rsidP="004901EF">
      <w:pPr>
        <w:rPr>
          <w:b/>
        </w:rPr>
      </w:pPr>
    </w:p>
    <w:p w:rsidR="004901EF" w:rsidRPr="00466814" w:rsidRDefault="004901EF" w:rsidP="003762C3">
      <w:pPr>
        <w:numPr>
          <w:ilvl w:val="0"/>
          <w:numId w:val="11"/>
        </w:numPr>
        <w:ind w:left="284" w:hanging="284"/>
        <w:rPr>
          <w:b/>
          <w:color w:val="FF0000"/>
        </w:rPr>
      </w:pPr>
      <w:r w:rsidRPr="00466814">
        <w:rPr>
          <w:b/>
          <w:color w:val="FF0000"/>
        </w:rPr>
        <w:t>Bežné príjmy</w:t>
      </w:r>
    </w:p>
    <w:p w:rsidR="004901EF" w:rsidRPr="00466814" w:rsidRDefault="004901EF" w:rsidP="004901EF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 xml:space="preserve">263 637 </w:t>
            </w:r>
          </w:p>
        </w:tc>
        <w:tc>
          <w:tcPr>
            <w:tcW w:w="3071" w:type="dxa"/>
          </w:tcPr>
          <w:p w:rsidR="004901EF" w:rsidRPr="00466814" w:rsidRDefault="004901EF" w:rsidP="004901EF">
            <w:pPr>
              <w:jc w:val="center"/>
            </w:pPr>
            <w:r w:rsidRPr="00466814">
              <w:t>256 944,17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>97,46</w:t>
            </w:r>
          </w:p>
        </w:tc>
      </w:tr>
    </w:tbl>
    <w:p w:rsidR="004901EF" w:rsidRPr="00466814" w:rsidRDefault="004901EF" w:rsidP="004901EF">
      <w:pPr>
        <w:rPr>
          <w:b/>
          <w:color w:val="FF0000"/>
        </w:rPr>
      </w:pPr>
    </w:p>
    <w:p w:rsidR="004901EF" w:rsidRPr="00466814" w:rsidRDefault="004901EF" w:rsidP="004901EF">
      <w:pPr>
        <w:jc w:val="both"/>
      </w:pPr>
      <w:r w:rsidRPr="00466814">
        <w:t xml:space="preserve">Z rozpočtovaných bežných príjmov 263 637,- EUR bol skutočný príjem k 31.12.2014 v sume 256 944,17 EUR, čo predstavuje  97,46 % plnenie. </w:t>
      </w:r>
    </w:p>
    <w:p w:rsidR="004901EF" w:rsidRPr="00466814" w:rsidRDefault="004901EF" w:rsidP="004901EF">
      <w:pPr>
        <w:ind w:left="284"/>
      </w:pPr>
    </w:p>
    <w:p w:rsidR="004901EF" w:rsidRPr="00466814" w:rsidRDefault="004901EF" w:rsidP="003762C3">
      <w:pPr>
        <w:numPr>
          <w:ilvl w:val="0"/>
          <w:numId w:val="12"/>
        </w:numPr>
        <w:rPr>
          <w:b/>
        </w:rPr>
      </w:pPr>
      <w:r w:rsidRPr="00466814">
        <w:rPr>
          <w:b/>
        </w:rPr>
        <w:t xml:space="preserve">daňové príjmy </w:t>
      </w:r>
    </w:p>
    <w:p w:rsidR="004901EF" w:rsidRPr="00466814" w:rsidRDefault="004901EF" w:rsidP="004901EF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207 652</w:t>
            </w:r>
          </w:p>
        </w:tc>
        <w:tc>
          <w:tcPr>
            <w:tcW w:w="3071" w:type="dxa"/>
          </w:tcPr>
          <w:p w:rsidR="004901EF" w:rsidRPr="00466814" w:rsidRDefault="004901EF" w:rsidP="004901EF">
            <w:r w:rsidRPr="00466814">
              <w:t xml:space="preserve">                  206 119,65</w:t>
            </w:r>
          </w:p>
        </w:tc>
        <w:tc>
          <w:tcPr>
            <w:tcW w:w="3323" w:type="dxa"/>
          </w:tcPr>
          <w:p w:rsidR="004901EF" w:rsidRPr="00466814" w:rsidRDefault="004901EF" w:rsidP="004901EF">
            <w:r w:rsidRPr="00466814">
              <w:rPr>
                <w:i/>
              </w:rPr>
              <w:t xml:space="preserve"> </w:t>
            </w:r>
            <w:r w:rsidRPr="00466814">
              <w:t xml:space="preserve">                   99,26</w:t>
            </w:r>
          </w:p>
        </w:tc>
      </w:tr>
    </w:tbl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 xml:space="preserve">Výnos dane z príjmov poukázaný územnej samospráve </w:t>
      </w:r>
    </w:p>
    <w:p w:rsidR="004901EF" w:rsidRPr="00466814" w:rsidRDefault="004901EF" w:rsidP="004901EF">
      <w:pPr>
        <w:jc w:val="both"/>
      </w:pPr>
      <w:r w:rsidRPr="00466814">
        <w:t xml:space="preserve">Z predpokladanej finančnej čiastky v sume 160 659,- EUR z výnosu dane z príjmov boli k 31.12.2014 poukázané finančné prostriedky zo ŠR v sume 160 576,30 EUR, čo predstavuje plnenie na 99,95 %. </w:t>
      </w:r>
    </w:p>
    <w:p w:rsidR="004901EF" w:rsidRPr="00466814" w:rsidRDefault="004901EF" w:rsidP="004901EF">
      <w:pPr>
        <w:jc w:val="both"/>
        <w:rPr>
          <w:b/>
        </w:rPr>
      </w:pP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>Daň z nehnuteľností</w:t>
      </w:r>
    </w:p>
    <w:p w:rsidR="004901EF" w:rsidRPr="00466814" w:rsidRDefault="004901EF" w:rsidP="004901EF">
      <w:pPr>
        <w:jc w:val="both"/>
      </w:pPr>
      <w:r w:rsidRPr="00466814">
        <w:t>Z rozpočtovaných 36 833,- EUR bol skutočný príjem k 31.12.2014 v sume 35 374,75 EUR, čo je 96,04 % plnenie. Príjmy dane z pozemkov boli v sume 26 537,21 EUR, dane zo stavieb boli v sume 8 837,54 EUR. K 31.12.2014 obec eviduje pohľadávky na dani z nehnuteľností v sume 1.718,43 EUR.</w:t>
      </w:r>
    </w:p>
    <w:p w:rsidR="004901EF" w:rsidRPr="00466814" w:rsidRDefault="004901EF" w:rsidP="004901EF">
      <w:pPr>
        <w:jc w:val="both"/>
        <w:rPr>
          <w:b/>
        </w:rPr>
      </w:pP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 xml:space="preserve">Daň za psa  </w:t>
      </w:r>
      <w:r w:rsidRPr="00466814">
        <w:t>567,- EUR</w:t>
      </w: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 xml:space="preserve">Daň za užívanie verejného priestranstva </w:t>
      </w:r>
      <w:r w:rsidRPr="00466814">
        <w:t>204,- EUR</w:t>
      </w:r>
    </w:p>
    <w:p w:rsidR="004901EF" w:rsidRPr="00466814" w:rsidRDefault="004901EF" w:rsidP="004901EF">
      <w:pPr>
        <w:jc w:val="both"/>
      </w:pPr>
      <w:r w:rsidRPr="00466814">
        <w:rPr>
          <w:b/>
        </w:rPr>
        <w:t xml:space="preserve">Poplatok za komunálny odpad a drobný stavebný odpad </w:t>
      </w:r>
      <w:r w:rsidRPr="00466814">
        <w:t>9 397,60 EUR</w:t>
      </w:r>
    </w:p>
    <w:p w:rsidR="004901EF" w:rsidRPr="00466814" w:rsidRDefault="004901EF" w:rsidP="004901EF">
      <w:pPr>
        <w:jc w:val="both"/>
        <w:rPr>
          <w:b/>
          <w:i/>
        </w:rPr>
      </w:pPr>
    </w:p>
    <w:p w:rsidR="004901EF" w:rsidRPr="00466814" w:rsidRDefault="004901EF" w:rsidP="003762C3">
      <w:pPr>
        <w:numPr>
          <w:ilvl w:val="0"/>
          <w:numId w:val="12"/>
        </w:numPr>
        <w:rPr>
          <w:b/>
        </w:rPr>
      </w:pPr>
      <w:r w:rsidRPr="00466814">
        <w:rPr>
          <w:b/>
        </w:rPr>
        <w:t xml:space="preserve">nedaňové príjmy: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34 681</w:t>
            </w:r>
          </w:p>
        </w:tc>
        <w:tc>
          <w:tcPr>
            <w:tcW w:w="3071" w:type="dxa"/>
          </w:tcPr>
          <w:p w:rsidR="004901EF" w:rsidRPr="00466814" w:rsidRDefault="004901EF" w:rsidP="004901EF">
            <w:r w:rsidRPr="00466814">
              <w:t xml:space="preserve">                30 690,17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rPr>
                <w:b/>
              </w:rPr>
            </w:pPr>
            <w:r w:rsidRPr="00466814">
              <w:rPr>
                <w:b/>
                <w:i/>
              </w:rPr>
              <w:t xml:space="preserve"> </w:t>
            </w:r>
            <w:r w:rsidRPr="00466814">
              <w:rPr>
                <w:b/>
              </w:rPr>
              <w:t xml:space="preserve">                   88,49</w:t>
            </w:r>
          </w:p>
        </w:tc>
      </w:tr>
    </w:tbl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</w:p>
    <w:p w:rsidR="004B22A1" w:rsidRDefault="004B22A1" w:rsidP="004901EF">
      <w:pPr>
        <w:tabs>
          <w:tab w:val="right" w:pos="284"/>
        </w:tabs>
        <w:jc w:val="both"/>
        <w:rPr>
          <w:b/>
        </w:rPr>
      </w:pPr>
    </w:p>
    <w:p w:rsidR="004B22A1" w:rsidRDefault="004B22A1" w:rsidP="004901EF">
      <w:pPr>
        <w:tabs>
          <w:tab w:val="right" w:pos="284"/>
        </w:tabs>
        <w:jc w:val="both"/>
        <w:rPr>
          <w:b/>
        </w:rPr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lastRenderedPageBreak/>
        <w:t>Príjmy  z vlastníctva majetku</w:t>
      </w:r>
    </w:p>
    <w:p w:rsidR="004901EF" w:rsidRPr="00466814" w:rsidRDefault="004901EF" w:rsidP="004901EF">
      <w:pPr>
        <w:jc w:val="both"/>
      </w:pPr>
      <w:r w:rsidRPr="00466814">
        <w:t>Z rozpočtovaných 23 000,- EUR bol skutočný príjem k 31.12.2014 v sume 21 378,32 EUR, čo je 92,95 % plnenie. Uvedený príjem predstavuje príjem z prenajatých pozemkov v sume 5 647,91 EUR a príjem z prenajatých budov, priestorov a objektov v sume 15 730,41 EUR.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t>Administratívne poplatky a iné poplatky a platby</w:t>
      </w:r>
    </w:p>
    <w:p w:rsidR="004901EF" w:rsidRPr="00466814" w:rsidRDefault="004901EF" w:rsidP="004901EF">
      <w:pPr>
        <w:jc w:val="both"/>
      </w:pPr>
      <w:r w:rsidRPr="00466814">
        <w:t>Administratívne poplatky - správne poplatky:</w:t>
      </w:r>
    </w:p>
    <w:p w:rsidR="004901EF" w:rsidRPr="00466814" w:rsidRDefault="004901EF" w:rsidP="004901EF">
      <w:pPr>
        <w:jc w:val="both"/>
      </w:pPr>
      <w:r w:rsidRPr="00466814">
        <w:t xml:space="preserve">Z rozpočtovaných 11 681,- EUR bol skutočný príjem k 31.12.2014 v sume 9 311,85 EUR, čo je 79,72  % plnenie. </w:t>
      </w:r>
    </w:p>
    <w:p w:rsidR="004901EF" w:rsidRPr="00466814" w:rsidRDefault="004901EF" w:rsidP="004901EF">
      <w:pPr>
        <w:rPr>
          <w:b/>
        </w:rPr>
      </w:pPr>
    </w:p>
    <w:p w:rsidR="004901EF" w:rsidRPr="00466814" w:rsidRDefault="004901EF" w:rsidP="003762C3">
      <w:pPr>
        <w:numPr>
          <w:ilvl w:val="0"/>
          <w:numId w:val="12"/>
        </w:numPr>
        <w:rPr>
          <w:b/>
        </w:rPr>
      </w:pPr>
      <w:r w:rsidRPr="00466814">
        <w:rPr>
          <w:b/>
        </w:rPr>
        <w:t xml:space="preserve"> iné nedaňové príjmy: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 xml:space="preserve">21 304 </w:t>
            </w:r>
          </w:p>
        </w:tc>
        <w:tc>
          <w:tcPr>
            <w:tcW w:w="3071" w:type="dxa"/>
          </w:tcPr>
          <w:p w:rsidR="004901EF" w:rsidRPr="00466814" w:rsidRDefault="004901EF" w:rsidP="004901EF">
            <w:r w:rsidRPr="00466814">
              <w:t xml:space="preserve">                 20 134,35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 xml:space="preserve">94,51 </w:t>
            </w:r>
          </w:p>
        </w:tc>
      </w:tr>
    </w:tbl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Z rozpočtovaných iných nedaňových príjmov 830,- EUR, bol skutočný príjem vo výške 500,41 EUR, čo predstavuje  60,29% plnenie. </w:t>
      </w:r>
    </w:p>
    <w:p w:rsidR="004901EF" w:rsidRPr="00466814" w:rsidRDefault="004901EF" w:rsidP="004901EF">
      <w:pPr>
        <w:jc w:val="both"/>
        <w:rPr>
          <w:b/>
          <w:u w:val="single"/>
        </w:rPr>
      </w:pPr>
      <w:r w:rsidRPr="00466814">
        <w:t xml:space="preserve">Medzi iné nedaňové príjmy boli rozpočtované príjmy z dobropisov a z vratiek. </w:t>
      </w:r>
    </w:p>
    <w:p w:rsidR="004901EF" w:rsidRPr="00466814" w:rsidRDefault="004901EF" w:rsidP="004901EF">
      <w:pPr>
        <w:outlineLvl w:val="0"/>
        <w:rPr>
          <w:b/>
        </w:rPr>
      </w:pPr>
    </w:p>
    <w:p w:rsidR="004901EF" w:rsidRPr="00466814" w:rsidRDefault="004901EF" w:rsidP="004901EF">
      <w:pPr>
        <w:outlineLvl w:val="0"/>
        <w:rPr>
          <w:b/>
        </w:rPr>
      </w:pPr>
      <w:r w:rsidRPr="00466814">
        <w:rPr>
          <w:b/>
        </w:rPr>
        <w:t>Prijaté granty a transfery</w:t>
      </w:r>
    </w:p>
    <w:p w:rsidR="004901EF" w:rsidRPr="00466814" w:rsidRDefault="004901EF" w:rsidP="004901EF">
      <w:pPr>
        <w:jc w:val="both"/>
        <w:outlineLvl w:val="0"/>
      </w:pPr>
      <w:r w:rsidRPr="00466814">
        <w:t>Z rozpočtovaných grantov a transferov 16 668,84,- EUR bol skutočný príjem vo výške 12 668,84 EUR, čo predstavuje 100 % plnenie.</w:t>
      </w:r>
    </w:p>
    <w:p w:rsidR="004901EF" w:rsidRPr="00466814" w:rsidRDefault="004901EF" w:rsidP="004901E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5"/>
        <w:gridCol w:w="1820"/>
        <w:gridCol w:w="3475"/>
      </w:tblGrid>
      <w:tr w:rsidR="004901EF" w:rsidRPr="00466814" w:rsidTr="004901EF">
        <w:tc>
          <w:tcPr>
            <w:tcW w:w="3969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Účel</w:t>
            </w:r>
          </w:p>
        </w:tc>
      </w:tr>
      <w:tr w:rsidR="004901EF" w:rsidRPr="00466814" w:rsidTr="004901EF">
        <w:tc>
          <w:tcPr>
            <w:tcW w:w="3969" w:type="dxa"/>
          </w:tcPr>
          <w:p w:rsidR="004901EF" w:rsidRPr="00466814" w:rsidRDefault="004901EF" w:rsidP="004901EF">
            <w:r w:rsidRPr="00466814">
              <w:t>Slovenská agentúra životn.  prostredia</w:t>
            </w:r>
          </w:p>
        </w:tc>
        <w:tc>
          <w:tcPr>
            <w:tcW w:w="1843" w:type="dxa"/>
          </w:tcPr>
          <w:p w:rsidR="004901EF" w:rsidRPr="00466814" w:rsidRDefault="004901EF" w:rsidP="004901EF">
            <w:pPr>
              <w:jc w:val="right"/>
            </w:pPr>
            <w:r w:rsidRPr="00466814">
              <w:t xml:space="preserve">4 748,84 </w:t>
            </w:r>
          </w:p>
        </w:tc>
        <w:tc>
          <w:tcPr>
            <w:tcW w:w="3544" w:type="dxa"/>
          </w:tcPr>
          <w:p w:rsidR="004901EF" w:rsidRPr="00466814" w:rsidRDefault="004901EF" w:rsidP="004901EF">
            <w:r w:rsidRPr="00466814">
              <w:t xml:space="preserve"> Obnova centrálneho parku</w:t>
            </w:r>
          </w:p>
        </w:tc>
      </w:tr>
      <w:tr w:rsidR="004901EF" w:rsidRPr="00466814" w:rsidTr="004901EF">
        <w:tc>
          <w:tcPr>
            <w:tcW w:w="3969" w:type="dxa"/>
          </w:tcPr>
          <w:p w:rsidR="004901EF" w:rsidRPr="00466814" w:rsidRDefault="004901EF" w:rsidP="004901EF">
            <w:r w:rsidRPr="00466814">
              <w:t>ÚPSVaR</w:t>
            </w:r>
          </w:p>
        </w:tc>
        <w:tc>
          <w:tcPr>
            <w:tcW w:w="1843" w:type="dxa"/>
          </w:tcPr>
          <w:p w:rsidR="004901EF" w:rsidRPr="00466814" w:rsidRDefault="004901EF" w:rsidP="004901EF">
            <w:pPr>
              <w:jc w:val="right"/>
            </w:pPr>
            <w:r w:rsidRPr="00466814">
              <w:t>7 920,00</w:t>
            </w:r>
          </w:p>
        </w:tc>
        <w:tc>
          <w:tcPr>
            <w:tcW w:w="3544" w:type="dxa"/>
          </w:tcPr>
          <w:p w:rsidR="004901EF" w:rsidRPr="00466814" w:rsidRDefault="004901EF" w:rsidP="004901EF">
            <w:r w:rsidRPr="00466814">
              <w:t xml:space="preserve"> Na podporu zamestnanosti </w:t>
            </w:r>
          </w:p>
        </w:tc>
      </w:tr>
      <w:tr w:rsidR="004901EF" w:rsidRPr="00466814" w:rsidTr="004901EF">
        <w:tc>
          <w:tcPr>
            <w:tcW w:w="3969" w:type="dxa"/>
          </w:tcPr>
          <w:p w:rsidR="004901EF" w:rsidRPr="00466814" w:rsidRDefault="004901EF" w:rsidP="004901EF">
            <w:pPr>
              <w:rPr>
                <w:b/>
              </w:rPr>
            </w:pPr>
            <w:r w:rsidRPr="00466814">
              <w:rPr>
                <w:b/>
              </w:rPr>
              <w:t>SPOLU</w:t>
            </w:r>
          </w:p>
        </w:tc>
        <w:tc>
          <w:tcPr>
            <w:tcW w:w="1843" w:type="dxa"/>
          </w:tcPr>
          <w:p w:rsidR="004901EF" w:rsidRPr="00466814" w:rsidRDefault="004901EF" w:rsidP="004901EF">
            <w:pPr>
              <w:jc w:val="right"/>
              <w:rPr>
                <w:b/>
              </w:rPr>
            </w:pPr>
            <w:r w:rsidRPr="00466814">
              <w:rPr>
                <w:b/>
              </w:rPr>
              <w:t xml:space="preserve">12 668,84 </w:t>
            </w:r>
          </w:p>
        </w:tc>
        <w:tc>
          <w:tcPr>
            <w:tcW w:w="3544" w:type="dxa"/>
          </w:tcPr>
          <w:p w:rsidR="004901EF" w:rsidRPr="00466814" w:rsidRDefault="004901EF" w:rsidP="004901EF"/>
        </w:tc>
      </w:tr>
    </w:tbl>
    <w:p w:rsidR="004901EF" w:rsidRPr="00466814" w:rsidRDefault="004901EF" w:rsidP="004901EF">
      <w:pPr>
        <w:outlineLvl w:val="0"/>
      </w:pPr>
    </w:p>
    <w:p w:rsidR="004901EF" w:rsidRPr="00466814" w:rsidRDefault="004901EF" w:rsidP="004901EF">
      <w:pPr>
        <w:spacing w:line="360" w:lineRule="auto"/>
        <w:jc w:val="both"/>
        <w:rPr>
          <w:noProof/>
        </w:rPr>
      </w:pPr>
      <w:r w:rsidRPr="00466814">
        <w:rPr>
          <w:noProof/>
        </w:rPr>
        <w:t>Granty a transfery boli účelovo určené a boli použité v súlade s ich účelom.</w:t>
      </w:r>
    </w:p>
    <w:p w:rsidR="004901EF" w:rsidRPr="00466814" w:rsidRDefault="004901EF" w:rsidP="003762C3">
      <w:pPr>
        <w:numPr>
          <w:ilvl w:val="0"/>
          <w:numId w:val="11"/>
        </w:numPr>
        <w:ind w:left="284" w:hanging="284"/>
        <w:rPr>
          <w:b/>
          <w:color w:val="FF0000"/>
        </w:rPr>
      </w:pPr>
      <w:r w:rsidRPr="00466814">
        <w:rPr>
          <w:b/>
          <w:color w:val="FF0000"/>
        </w:rPr>
        <w:t xml:space="preserve">Kapitálové príjmy: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4 050</w:t>
            </w:r>
          </w:p>
        </w:tc>
        <w:tc>
          <w:tcPr>
            <w:tcW w:w="3071" w:type="dxa"/>
          </w:tcPr>
          <w:p w:rsidR="004901EF" w:rsidRPr="00466814" w:rsidRDefault="004901EF" w:rsidP="004901EF">
            <w:pPr>
              <w:jc w:val="center"/>
            </w:pPr>
            <w:r w:rsidRPr="00466814">
              <w:t>3 150,00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>77,78</w:t>
            </w:r>
          </w:p>
        </w:tc>
      </w:tr>
    </w:tbl>
    <w:p w:rsidR="004901EF" w:rsidRPr="00466814" w:rsidRDefault="004901EF" w:rsidP="004901EF"/>
    <w:p w:rsidR="004901EF" w:rsidRPr="00466814" w:rsidRDefault="004901EF" w:rsidP="004901EF">
      <w:pPr>
        <w:jc w:val="both"/>
      </w:pPr>
      <w:r w:rsidRPr="00466814">
        <w:t xml:space="preserve">Z rozpočtovaných kapitálových príjmov 4 050,- EUR bol skutočný príjem k 31.12.2014 v sume 3 150,- EUR, čo predstavuje  77,78 % plnenie. </w:t>
      </w:r>
    </w:p>
    <w:p w:rsidR="004901EF" w:rsidRPr="00466814" w:rsidRDefault="004901EF" w:rsidP="004901EF"/>
    <w:p w:rsidR="004901EF" w:rsidRPr="00466814" w:rsidRDefault="004901EF" w:rsidP="004901EF">
      <w:r w:rsidRPr="00466814">
        <w:t xml:space="preserve">Príjem z predaja kapitálových aktív vo výške 2 700 EUR </w:t>
      </w:r>
    </w:p>
    <w:p w:rsidR="004901EF" w:rsidRPr="00466814" w:rsidRDefault="004901EF" w:rsidP="004901EF">
      <w:pPr>
        <w:jc w:val="both"/>
      </w:pPr>
      <w:r w:rsidRPr="00466814">
        <w:t xml:space="preserve">Príjem z predaja budov bol vo výške   450 EUR.  </w:t>
      </w: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t xml:space="preserve">  </w:t>
      </w:r>
    </w:p>
    <w:p w:rsidR="004901EF" w:rsidRPr="00466814" w:rsidRDefault="004901EF" w:rsidP="003762C3">
      <w:pPr>
        <w:numPr>
          <w:ilvl w:val="0"/>
          <w:numId w:val="11"/>
        </w:numPr>
        <w:ind w:left="284" w:hanging="284"/>
        <w:rPr>
          <w:b/>
          <w:color w:val="FF0000"/>
        </w:rPr>
      </w:pPr>
      <w:r w:rsidRPr="00466814">
        <w:rPr>
          <w:b/>
          <w:color w:val="FF0000"/>
        </w:rPr>
        <w:t xml:space="preserve">Príjmové finančné operácie: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plnenia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4 895</w:t>
            </w:r>
          </w:p>
        </w:tc>
        <w:tc>
          <w:tcPr>
            <w:tcW w:w="3071" w:type="dxa"/>
          </w:tcPr>
          <w:p w:rsidR="004901EF" w:rsidRPr="00466814" w:rsidRDefault="004901EF" w:rsidP="004901EF">
            <w:pPr>
              <w:jc w:val="center"/>
            </w:pPr>
            <w:r w:rsidRPr="00466814">
              <w:t>4 895,00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>100</w:t>
            </w:r>
          </w:p>
        </w:tc>
      </w:tr>
    </w:tbl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Z rozpočtovaných finančných príjmov 4 895,- EUR bol skutočný príjem k 31.12.2014 v sume 4895,- EUR, čo predstavuje  100 % plnenie. </w:t>
      </w:r>
    </w:p>
    <w:p w:rsidR="004901EF" w:rsidRPr="00466814" w:rsidRDefault="004901EF" w:rsidP="004901EF">
      <w:pPr>
        <w:tabs>
          <w:tab w:val="right" w:pos="5040"/>
        </w:tabs>
        <w:jc w:val="both"/>
        <w:rPr>
          <w:b/>
          <w:color w:val="FF0000"/>
        </w:rPr>
      </w:pPr>
    </w:p>
    <w:p w:rsidR="004901EF" w:rsidRPr="00466814" w:rsidRDefault="004901EF" w:rsidP="004901EF">
      <w:pPr>
        <w:rPr>
          <w:b/>
          <w:color w:val="0000FF"/>
        </w:rPr>
      </w:pPr>
      <w:r w:rsidRPr="00466814">
        <w:rPr>
          <w:b/>
          <w:color w:val="0000FF"/>
        </w:rPr>
        <w:lastRenderedPageBreak/>
        <w:t xml:space="preserve">3. Rozbor čerpania výdavkov za rok 2014 </w:t>
      </w:r>
    </w:p>
    <w:p w:rsidR="004901EF" w:rsidRPr="00466814" w:rsidRDefault="004901EF" w:rsidP="004901EF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čerpania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272 582</w:t>
            </w:r>
          </w:p>
        </w:tc>
        <w:tc>
          <w:tcPr>
            <w:tcW w:w="3071" w:type="dxa"/>
          </w:tcPr>
          <w:p w:rsidR="004901EF" w:rsidRPr="00466814" w:rsidRDefault="004901EF" w:rsidP="004901EF">
            <w:pPr>
              <w:jc w:val="center"/>
            </w:pPr>
            <w:r w:rsidRPr="00466814">
              <w:t>264 081,63</w:t>
            </w:r>
          </w:p>
        </w:tc>
        <w:tc>
          <w:tcPr>
            <w:tcW w:w="3323" w:type="dxa"/>
          </w:tcPr>
          <w:p w:rsidR="004901EF" w:rsidRPr="00466814" w:rsidRDefault="004901EF" w:rsidP="004901EF">
            <w:pPr>
              <w:jc w:val="center"/>
            </w:pPr>
            <w:r w:rsidRPr="00466814">
              <w:t>96,88</w:t>
            </w:r>
          </w:p>
        </w:tc>
      </w:tr>
    </w:tbl>
    <w:p w:rsidR="004901EF" w:rsidRPr="00466814" w:rsidRDefault="004901EF" w:rsidP="004901EF">
      <w:pPr>
        <w:ind w:left="360"/>
        <w:jc w:val="both"/>
      </w:pPr>
    </w:p>
    <w:p w:rsidR="004901EF" w:rsidRPr="00466814" w:rsidRDefault="004901EF" w:rsidP="004901EF">
      <w:pPr>
        <w:jc w:val="both"/>
      </w:pPr>
      <w:r w:rsidRPr="00466814">
        <w:t xml:space="preserve">Z rozpočtovaných celkových výdavkov 275 582,- EUR bolo skutočne čerpané  k 31.12.2014 v sume 264 081,63 EUR, čo predstavuje  96,88 % čerpanie. </w:t>
      </w:r>
    </w:p>
    <w:p w:rsidR="004901EF" w:rsidRPr="00466814" w:rsidRDefault="004901EF" w:rsidP="004901EF"/>
    <w:p w:rsidR="004901EF" w:rsidRPr="00466814" w:rsidRDefault="004901EF" w:rsidP="003762C3">
      <w:pPr>
        <w:numPr>
          <w:ilvl w:val="0"/>
          <w:numId w:val="13"/>
        </w:numPr>
        <w:ind w:left="284" w:hanging="284"/>
        <w:rPr>
          <w:b/>
          <w:color w:val="FF0000"/>
        </w:rPr>
      </w:pPr>
      <w:r w:rsidRPr="00466814">
        <w:rPr>
          <w:b/>
          <w:color w:val="FF0000"/>
        </w:rPr>
        <w:t xml:space="preserve">Bežné výdavky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4901EF" w:rsidRPr="00466814" w:rsidTr="004901EF">
        <w:tc>
          <w:tcPr>
            <w:tcW w:w="2962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466814" w:rsidRDefault="004901EF" w:rsidP="004901EF">
            <w:pPr>
              <w:jc w:val="center"/>
              <w:rPr>
                <w:b/>
              </w:rPr>
            </w:pPr>
            <w:r w:rsidRPr="00466814">
              <w:rPr>
                <w:b/>
              </w:rPr>
              <w:t>% čerpania</w:t>
            </w:r>
          </w:p>
        </w:tc>
      </w:tr>
      <w:tr w:rsidR="004901EF" w:rsidRPr="00466814" w:rsidTr="004901EF">
        <w:tc>
          <w:tcPr>
            <w:tcW w:w="2962" w:type="dxa"/>
          </w:tcPr>
          <w:p w:rsidR="004901EF" w:rsidRPr="00466814" w:rsidRDefault="004901EF" w:rsidP="004901EF">
            <w:pPr>
              <w:jc w:val="center"/>
            </w:pPr>
            <w:r w:rsidRPr="00466814">
              <w:t>237 102</w:t>
            </w:r>
          </w:p>
        </w:tc>
        <w:tc>
          <w:tcPr>
            <w:tcW w:w="3071" w:type="dxa"/>
          </w:tcPr>
          <w:p w:rsidR="004901EF" w:rsidRPr="00466814" w:rsidRDefault="004901EF" w:rsidP="004901EF">
            <w:r w:rsidRPr="00466814">
              <w:t xml:space="preserve">                  229 158,89</w:t>
            </w:r>
          </w:p>
        </w:tc>
        <w:tc>
          <w:tcPr>
            <w:tcW w:w="3323" w:type="dxa"/>
          </w:tcPr>
          <w:p w:rsidR="004901EF" w:rsidRPr="00466814" w:rsidRDefault="004901EF" w:rsidP="004901EF">
            <w:r w:rsidRPr="00466814">
              <w:rPr>
                <w:i/>
              </w:rPr>
              <w:t xml:space="preserve"> </w:t>
            </w:r>
            <w:r w:rsidRPr="00466814">
              <w:t xml:space="preserve">                   96,65</w:t>
            </w:r>
          </w:p>
        </w:tc>
      </w:tr>
    </w:tbl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Z rozpočtovaných bežných výdavkov 237 102,- EUR bolo skutočne čerpané  k 31.12.2014 v sume 229 158,89 EUR, čo predstavuje  96,65 % čerpanie. </w:t>
      </w:r>
    </w:p>
    <w:p w:rsidR="004901EF" w:rsidRDefault="004901EF" w:rsidP="004901EF">
      <w:pPr>
        <w:jc w:val="both"/>
      </w:pPr>
      <w:r w:rsidRPr="00466814">
        <w:t xml:space="preserve">v tom :              </w:t>
      </w:r>
    </w:p>
    <w:p w:rsidR="004901EF" w:rsidRPr="00A46BCC" w:rsidRDefault="004901EF" w:rsidP="004901EF">
      <w:pPr>
        <w:jc w:val="both"/>
        <w:rPr>
          <w:sz w:val="22"/>
          <w:szCs w:val="22"/>
        </w:rPr>
      </w:pPr>
      <w:r w:rsidRPr="00466814">
        <w:t xml:space="preserve">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42"/>
        <w:gridCol w:w="1518"/>
        <w:gridCol w:w="1541"/>
        <w:gridCol w:w="1379"/>
      </w:tblGrid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Text funkčnej klasifikácie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% čerpania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bookmarkStart w:id="0" w:name="_Hlk387742581"/>
            <w:r w:rsidRPr="00A46BCC">
              <w:rPr>
                <w:sz w:val="22"/>
                <w:szCs w:val="22"/>
              </w:rPr>
              <w:t xml:space="preserve">Výdavky verejnej správy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Mzdy, odvody, energia, údržba, tovary, služby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/vrátan</w:t>
            </w:r>
            <w:r w:rsidRPr="00A46BCC">
              <w:rPr>
                <w:sz w:val="22"/>
                <w:szCs w:val="22"/>
              </w:rPr>
              <w:t xml:space="preserve">e prenesených kompetencií/    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112397,00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110316,21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98,15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Finančná a rozpočtová oblasť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Bankové poplatky, audit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960,00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867,60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90,38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Iné všeobecné služby     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Matrika,voľby        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4441,00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4440,14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99,98</w:t>
            </w:r>
          </w:p>
        </w:tc>
      </w:tr>
      <w:bookmarkEnd w:id="0"/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Transakcie verejného dlhu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Úroky z úverov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4620,00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4126,21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89,31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Ochrana životného prostredia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Nakladanie s odpadmi a s odpadovými vodami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21270,00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19259,35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90,55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Rozvoj obce  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verejné priestranstvá,dobrovoľnícka práca a RN byty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9443,00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9182,36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97,24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Verejné osvetlenie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4500,00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4286,29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95,25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Rekreácia, kultúra a náboženstvo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Energia,údržba,tovary ,služby KD,DS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16585,00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14954,57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90,17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Vzdelávanie - predškolská výchova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Mzdy,odvody,energia,údržba,tovary,služby 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44362,00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43520,22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98,10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Vzdelávanie - školské stravovanie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Mzdy,odvody,tovary,služby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7372,00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7265,68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98,56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Sociálne zabezpečenie /sociálna práca/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Mzdy,tovary,služby,transfery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11152,00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10940,26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98,10</w:t>
            </w:r>
          </w:p>
        </w:tc>
      </w:tr>
      <w:tr w:rsidR="004901EF" w:rsidRPr="00A46BCC" w:rsidTr="004901EF">
        <w:tc>
          <w:tcPr>
            <w:tcW w:w="4820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237 102</w:t>
            </w:r>
          </w:p>
        </w:tc>
        <w:tc>
          <w:tcPr>
            <w:tcW w:w="1559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229 158,89                   </w:t>
            </w:r>
          </w:p>
        </w:tc>
        <w:tc>
          <w:tcPr>
            <w:tcW w:w="1418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4901EF" w:rsidRPr="00A46BCC" w:rsidRDefault="004901EF" w:rsidP="004901EF">
      <w:pPr>
        <w:jc w:val="both"/>
        <w:rPr>
          <w:sz w:val="22"/>
          <w:szCs w:val="22"/>
        </w:rPr>
      </w:pPr>
      <w:r w:rsidRPr="00A46BCC">
        <w:rPr>
          <w:color w:val="FF0000"/>
          <w:sz w:val="22"/>
          <w:szCs w:val="22"/>
        </w:rPr>
        <w:t xml:space="preserve"> </w:t>
      </w: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 xml:space="preserve">Medzi  položky bežného rozpočtu patrí: </w:t>
      </w: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t>Mzdy, platy, služobné príjmy a ostatné osobné vyrovnania</w:t>
      </w:r>
    </w:p>
    <w:p w:rsidR="004901EF" w:rsidRPr="00466814" w:rsidRDefault="004901EF" w:rsidP="004901EF">
      <w:pPr>
        <w:jc w:val="both"/>
      </w:pPr>
      <w:r w:rsidRPr="00466814">
        <w:t>Z rozpočtovaných 89 960,94 EUR bolo skutočné čerpanie k 31.12.2014 v sume 89 532,18 EUR, čo je 99,52  % čerpanie. Patria sem mzdové prostriedky pracovníkov obecného úradu,  matriky,  stavebného úradu,   aktivačných pracovníkov a pracovníkov školstva.</w:t>
      </w: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B22A1" w:rsidRDefault="004B22A1" w:rsidP="004901EF">
      <w:pPr>
        <w:tabs>
          <w:tab w:val="right" w:pos="284"/>
        </w:tabs>
        <w:jc w:val="both"/>
        <w:rPr>
          <w:b/>
        </w:rPr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lastRenderedPageBreak/>
        <w:t>Poistné a príspevok do poisťovní</w:t>
      </w:r>
    </w:p>
    <w:p w:rsidR="004901EF" w:rsidRPr="00466814" w:rsidRDefault="004901EF" w:rsidP="004901EF">
      <w:pPr>
        <w:jc w:val="both"/>
      </w:pPr>
      <w:r w:rsidRPr="00466814">
        <w:t xml:space="preserve">Z rozpočtovaných 32 396,06 EUR bolo skutočne čerpané k 31.12.2014 v sume 31 668,22 EUR, čo je  97,75 % čerpanie. </w:t>
      </w: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t>Tovary a služby</w:t>
      </w:r>
    </w:p>
    <w:p w:rsidR="004901EF" w:rsidRPr="00466814" w:rsidRDefault="004901EF" w:rsidP="004901EF">
      <w:pPr>
        <w:jc w:val="both"/>
      </w:pPr>
      <w:r w:rsidRPr="00466814">
        <w:t>Z rozpočtovaných 105 483,00 EUR bolo skutočne čerpané k 31.12.2014 v sume 99 590,87 EUR, čo je 94,41 % čerpanie. Ide o prevádzkové výdavky všetkých stredísk, ako sú cestovné náhrady, energie, materiál, dopravné, rutinná a štandardná údržba, nájomné za nájom a ostatné tovary a služby.</w:t>
      </w:r>
    </w:p>
    <w:p w:rsidR="004901EF" w:rsidRPr="00466814" w:rsidRDefault="004901EF" w:rsidP="004901EF">
      <w:pPr>
        <w:jc w:val="both"/>
      </w:pPr>
      <w:r w:rsidRPr="00466814">
        <w:t xml:space="preserve"> Z toho:</w:t>
      </w:r>
    </w:p>
    <w:p w:rsidR="004901EF" w:rsidRPr="00466814" w:rsidRDefault="004901EF" w:rsidP="004901EF">
      <w:pPr>
        <w:jc w:val="both"/>
      </w:pPr>
      <w:r w:rsidRPr="00466814">
        <w:t>- Cestovné - z rozpočtovaných 192,00 EUR bolo skutočne čerpané k 31.12.2014 v sume 63,57 EUR, čo je 33,11 % čerpanie.</w:t>
      </w:r>
    </w:p>
    <w:p w:rsidR="004901EF" w:rsidRPr="00466814" w:rsidRDefault="004901EF" w:rsidP="004901EF">
      <w:pPr>
        <w:jc w:val="both"/>
      </w:pPr>
      <w:r w:rsidRPr="00466814">
        <w:t xml:space="preserve">- Energie, voda a komunikácie - z rozpočtovaných 41 556,00 EUR bolo skutočne čerpané k 31.12.2014 v sume 39 064,06  EUR, čo je  94,00 % čerpanie. </w:t>
      </w:r>
    </w:p>
    <w:p w:rsidR="004901EF" w:rsidRPr="00466814" w:rsidRDefault="004901EF" w:rsidP="004901EF">
      <w:pPr>
        <w:jc w:val="both"/>
      </w:pPr>
      <w:r w:rsidRPr="00466814">
        <w:t xml:space="preserve">- materiál - z rozpočtovaných 10 895,00 EUR bolo skutočne čerpané k 31.12.2014 v sume 10 317,05 EUR, čo je 94,69 % čerpanie. </w:t>
      </w:r>
    </w:p>
    <w:p w:rsidR="004901EF" w:rsidRPr="00466814" w:rsidRDefault="004901EF" w:rsidP="004901EF">
      <w:pPr>
        <w:jc w:val="both"/>
      </w:pPr>
      <w:r w:rsidRPr="00466814">
        <w:t xml:space="preserve">- dopravné – služobné vozidlo - z rozpočtovaných 1 606,00 EUR bolo skutočne čerpané k 31.12.2014 v sume 1 413,93 EUR, čo je 88,04 % čerpanie. </w:t>
      </w:r>
    </w:p>
    <w:p w:rsidR="004901EF" w:rsidRPr="00466814" w:rsidRDefault="004901EF" w:rsidP="004901EF">
      <w:pPr>
        <w:jc w:val="both"/>
      </w:pPr>
      <w:r w:rsidRPr="00466814">
        <w:t xml:space="preserve">- rutinná a štandardná údržba - z rozpočtovaných 7 494,00 EUR bolo skutočne čerpané k 31.12.2014 v sume 7 138,81 EUR, čo je 95,26 % čerpanie. </w:t>
      </w:r>
    </w:p>
    <w:p w:rsidR="004901EF" w:rsidRPr="00466814" w:rsidRDefault="004901EF" w:rsidP="004901EF">
      <w:pPr>
        <w:jc w:val="both"/>
      </w:pPr>
      <w:r w:rsidRPr="00466814">
        <w:t xml:space="preserve">- služby – z rozpočtovaných  43 740,00 € bolo skutočne čerpané k 31.12.2014 v sume 41 593,45 EUR, čo je  95,09 % čerpanie. </w:t>
      </w:r>
    </w:p>
    <w:p w:rsidR="004901EF" w:rsidRDefault="004901EF" w:rsidP="004901EF">
      <w:pPr>
        <w:tabs>
          <w:tab w:val="right" w:pos="284"/>
        </w:tabs>
        <w:jc w:val="both"/>
        <w:rPr>
          <w:b/>
        </w:rPr>
      </w:pPr>
    </w:p>
    <w:p w:rsidR="004901EF" w:rsidRPr="00466814" w:rsidRDefault="004901EF" w:rsidP="004901EF">
      <w:pPr>
        <w:tabs>
          <w:tab w:val="right" w:pos="284"/>
        </w:tabs>
        <w:jc w:val="both"/>
        <w:rPr>
          <w:b/>
        </w:rPr>
      </w:pPr>
      <w:r w:rsidRPr="00466814">
        <w:rPr>
          <w:b/>
        </w:rPr>
        <w:t>Bežné transfery</w:t>
      </w:r>
    </w:p>
    <w:p w:rsidR="004901EF" w:rsidRPr="00466814" w:rsidRDefault="004901EF" w:rsidP="004901EF">
      <w:pPr>
        <w:jc w:val="both"/>
      </w:pPr>
      <w:r w:rsidRPr="00466814">
        <w:t>Z rozpočtovaných 4 642,00 EUR bolo skutočne čerpané k 31.12.2014 v sume 4 241,41 EUR, čo predstavuje 91,37 % čerpanie.</w:t>
      </w:r>
    </w:p>
    <w:p w:rsidR="004901EF" w:rsidRDefault="004901EF" w:rsidP="004901EF">
      <w:pPr>
        <w:jc w:val="both"/>
        <w:rPr>
          <w:b/>
        </w:rPr>
      </w:pP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>Splácanie úrokov a ostatné platby súvisiace s úvermi, pôžičkami a návratnými finančnými výpomocami</w:t>
      </w:r>
    </w:p>
    <w:p w:rsidR="004901EF" w:rsidRPr="00466814" w:rsidRDefault="004901EF" w:rsidP="004901EF">
      <w:pPr>
        <w:jc w:val="both"/>
      </w:pPr>
      <w:r w:rsidRPr="00466814">
        <w:t xml:space="preserve">Z rozpočtovaných  4 620,00 € bolo skutočne vyčerpané k 31.12.2014 v sume 4 126,21 €, čo predstavuje 89,31 % čerpanie.   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rPr>
          <w:b/>
          <w:color w:val="FF0000"/>
        </w:rPr>
      </w:pPr>
      <w:r w:rsidRPr="00466814">
        <w:rPr>
          <w:b/>
          <w:color w:val="FF0000"/>
        </w:rPr>
        <w:t>2) Kapitálové výdavky :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4901EF" w:rsidRPr="00A46BCC" w:rsidTr="004901EF">
        <w:tc>
          <w:tcPr>
            <w:tcW w:w="2962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% čerpania</w:t>
            </w:r>
          </w:p>
        </w:tc>
      </w:tr>
      <w:tr w:rsidR="004901EF" w:rsidRPr="00A46BCC" w:rsidTr="004901EF">
        <w:tc>
          <w:tcPr>
            <w:tcW w:w="2962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11 940</w:t>
            </w:r>
          </w:p>
        </w:tc>
        <w:tc>
          <w:tcPr>
            <w:tcW w:w="3071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                 11 938,11</w:t>
            </w:r>
          </w:p>
        </w:tc>
        <w:tc>
          <w:tcPr>
            <w:tcW w:w="3323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i/>
                <w:sz w:val="22"/>
                <w:szCs w:val="22"/>
              </w:rPr>
              <w:t xml:space="preserve"> </w:t>
            </w:r>
            <w:r w:rsidRPr="00A46BCC">
              <w:rPr>
                <w:b/>
                <w:sz w:val="22"/>
                <w:szCs w:val="22"/>
              </w:rPr>
              <w:t xml:space="preserve">                 99,98</w:t>
            </w:r>
          </w:p>
        </w:tc>
      </w:tr>
    </w:tbl>
    <w:p w:rsidR="004901EF" w:rsidRPr="00A46BCC" w:rsidRDefault="004901EF" w:rsidP="004901EF">
      <w:pPr>
        <w:outlineLvl w:val="0"/>
        <w:rPr>
          <w:sz w:val="22"/>
          <w:szCs w:val="22"/>
        </w:rPr>
      </w:pPr>
    </w:p>
    <w:p w:rsidR="004901EF" w:rsidRPr="00466814" w:rsidRDefault="004901EF" w:rsidP="004901EF">
      <w:pPr>
        <w:jc w:val="both"/>
      </w:pPr>
      <w:r w:rsidRPr="00466814">
        <w:t xml:space="preserve">Z rozpočtovaných kapitálových výdavkov 11 940,- EUR bolo skutočne čerpané  k 31.12.2014 v sume 11 938,11 EUR, čo predstavuje  99,98 % čerpanie. </w:t>
      </w:r>
    </w:p>
    <w:p w:rsidR="004901EF" w:rsidRPr="00466814" w:rsidRDefault="004901EF" w:rsidP="004901EF">
      <w:pPr>
        <w:outlineLvl w:val="0"/>
        <w:rPr>
          <w:color w:val="FF0000"/>
        </w:rPr>
      </w:pPr>
    </w:p>
    <w:p w:rsidR="004901EF" w:rsidRPr="00A46BCC" w:rsidRDefault="004901EF" w:rsidP="004901EF">
      <w:pPr>
        <w:outlineLvl w:val="0"/>
        <w:rPr>
          <w:sz w:val="22"/>
          <w:szCs w:val="22"/>
        </w:rPr>
      </w:pPr>
      <w:r w:rsidRPr="00A46BCC">
        <w:rPr>
          <w:sz w:val="22"/>
          <w:szCs w:val="22"/>
        </w:rPr>
        <w:t>v tom :</w:t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  <w:r w:rsidRPr="00A46BCC">
        <w:rPr>
          <w:sz w:val="22"/>
          <w:szCs w:val="22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4901EF" w:rsidRPr="00A46BCC" w:rsidTr="004901EF">
        <w:tc>
          <w:tcPr>
            <w:tcW w:w="3931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Text funkčnej klasifikácie</w:t>
            </w:r>
          </w:p>
        </w:tc>
        <w:tc>
          <w:tcPr>
            <w:tcW w:w="1649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1620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% čerpania</w:t>
            </w:r>
          </w:p>
        </w:tc>
      </w:tr>
      <w:tr w:rsidR="004901EF" w:rsidRPr="00A46BCC" w:rsidTr="004901EF">
        <w:tc>
          <w:tcPr>
            <w:tcW w:w="3931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Prípravná a projektová dokumentácia</w:t>
            </w:r>
          </w:p>
        </w:tc>
        <w:tc>
          <w:tcPr>
            <w:tcW w:w="164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2700,00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2 700,00</w:t>
            </w:r>
          </w:p>
        </w:tc>
        <w:tc>
          <w:tcPr>
            <w:tcW w:w="1620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100</w:t>
            </w:r>
          </w:p>
        </w:tc>
      </w:tr>
      <w:tr w:rsidR="004901EF" w:rsidRPr="00A46BCC" w:rsidTr="004901EF">
        <w:tc>
          <w:tcPr>
            <w:tcW w:w="3931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Realizácia nových stavieb – náj.byty</w:t>
            </w:r>
          </w:p>
        </w:tc>
        <w:tc>
          <w:tcPr>
            <w:tcW w:w="164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3 850,00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3 848,83</w:t>
            </w:r>
          </w:p>
        </w:tc>
        <w:tc>
          <w:tcPr>
            <w:tcW w:w="162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99,97</w:t>
            </w:r>
          </w:p>
        </w:tc>
      </w:tr>
      <w:tr w:rsidR="004901EF" w:rsidRPr="00A46BCC" w:rsidTr="004901EF">
        <w:tc>
          <w:tcPr>
            <w:tcW w:w="3931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Rekonštrukcia  a modern. – stará MŠ</w:t>
            </w:r>
          </w:p>
        </w:tc>
        <w:tc>
          <w:tcPr>
            <w:tcW w:w="1649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5 390,00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5 389,28</w:t>
            </w:r>
          </w:p>
        </w:tc>
        <w:tc>
          <w:tcPr>
            <w:tcW w:w="162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99,98</w:t>
            </w:r>
          </w:p>
        </w:tc>
      </w:tr>
      <w:tr w:rsidR="004901EF" w:rsidRPr="00A46BCC" w:rsidTr="004901EF">
        <w:tc>
          <w:tcPr>
            <w:tcW w:w="3931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49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11 940,00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11 938,11</w:t>
            </w:r>
          </w:p>
        </w:tc>
        <w:tc>
          <w:tcPr>
            <w:tcW w:w="1620" w:type="dxa"/>
          </w:tcPr>
          <w:p w:rsidR="004901EF" w:rsidRPr="00A46BCC" w:rsidRDefault="004901EF" w:rsidP="004901EF">
            <w:pPr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99,98</w:t>
            </w:r>
          </w:p>
        </w:tc>
      </w:tr>
    </w:tbl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B22A1" w:rsidRDefault="004B22A1" w:rsidP="004901EF">
      <w:pPr>
        <w:ind w:left="360"/>
        <w:rPr>
          <w:b/>
        </w:rPr>
      </w:pPr>
    </w:p>
    <w:p w:rsidR="004901EF" w:rsidRPr="00466814" w:rsidRDefault="004901EF" w:rsidP="004901EF">
      <w:pPr>
        <w:ind w:left="360"/>
        <w:rPr>
          <w:b/>
        </w:rPr>
      </w:pPr>
      <w:r w:rsidRPr="00466814">
        <w:rPr>
          <w:b/>
        </w:rPr>
        <w:lastRenderedPageBreak/>
        <w:t>a) Prípravná a projektová dokumentácia</w:t>
      </w:r>
    </w:p>
    <w:p w:rsidR="004901EF" w:rsidRPr="00466814" w:rsidRDefault="004901EF" w:rsidP="004901EF">
      <w:pPr>
        <w:ind w:left="360"/>
        <w:jc w:val="both"/>
      </w:pPr>
      <w:r w:rsidRPr="00466814">
        <w:rPr>
          <w:b/>
        </w:rPr>
        <w:t xml:space="preserve">- </w:t>
      </w:r>
      <w:r w:rsidRPr="00466814">
        <w:t>zateplenie obecného úradu v sume 2 700,- EUR</w:t>
      </w:r>
    </w:p>
    <w:p w:rsidR="004901EF" w:rsidRPr="00466814" w:rsidRDefault="004901EF" w:rsidP="004901EF">
      <w:pPr>
        <w:ind w:left="360"/>
        <w:rPr>
          <w:b/>
        </w:rPr>
      </w:pPr>
      <w:r w:rsidRPr="00466814">
        <w:rPr>
          <w:b/>
        </w:rPr>
        <w:t xml:space="preserve">b) Rozvoj bývania    </w:t>
      </w:r>
    </w:p>
    <w:p w:rsidR="004901EF" w:rsidRDefault="004901EF" w:rsidP="004901EF">
      <w:pPr>
        <w:ind w:left="360"/>
        <w:jc w:val="both"/>
      </w:pPr>
      <w:r w:rsidRPr="00466814">
        <w:rPr>
          <w:b/>
        </w:rPr>
        <w:t xml:space="preserve">- </w:t>
      </w:r>
      <w:r w:rsidRPr="00466814">
        <w:t>zaobstaranie a realizácia výstavby „Komplex malorozmerných bytov“  technické vybavenie</w:t>
      </w:r>
    </w:p>
    <w:p w:rsidR="004901EF" w:rsidRPr="00466814" w:rsidRDefault="004901EF" w:rsidP="004901EF">
      <w:pPr>
        <w:ind w:left="360"/>
        <w:jc w:val="both"/>
      </w:pPr>
      <w:r>
        <w:t xml:space="preserve">  </w:t>
      </w:r>
      <w:r w:rsidRPr="00466814">
        <w:t>k stavbe v sume 3 848,83 EUR</w:t>
      </w:r>
    </w:p>
    <w:p w:rsidR="004901EF" w:rsidRPr="00466814" w:rsidRDefault="004901EF" w:rsidP="004901EF">
      <w:pPr>
        <w:ind w:left="360"/>
        <w:jc w:val="both"/>
        <w:rPr>
          <w:b/>
        </w:rPr>
      </w:pPr>
      <w:r w:rsidRPr="00466814">
        <w:rPr>
          <w:b/>
        </w:rPr>
        <w:t>b) Sociálne zabezpečenie</w:t>
      </w:r>
    </w:p>
    <w:p w:rsidR="004901EF" w:rsidRPr="00466814" w:rsidRDefault="004901EF" w:rsidP="004901EF">
      <w:pPr>
        <w:ind w:left="360"/>
        <w:jc w:val="both"/>
      </w:pPr>
      <w:r w:rsidRPr="00466814">
        <w:t xml:space="preserve">- pokračovanie rekonštrukcie nevyužitej budovy škôlky v sume 5 389,28 EUR,   </w:t>
      </w:r>
    </w:p>
    <w:p w:rsidR="004901EF" w:rsidRPr="00466814" w:rsidRDefault="004901EF" w:rsidP="004901EF">
      <w:pPr>
        <w:ind w:left="360"/>
        <w:jc w:val="both"/>
        <w:rPr>
          <w:color w:val="FF0000"/>
        </w:rPr>
      </w:pPr>
    </w:p>
    <w:p w:rsidR="004901EF" w:rsidRPr="00466814" w:rsidRDefault="004901EF" w:rsidP="004901EF">
      <w:pPr>
        <w:rPr>
          <w:b/>
          <w:color w:val="FF0000"/>
        </w:rPr>
      </w:pPr>
      <w:r w:rsidRPr="00466814">
        <w:rPr>
          <w:b/>
          <w:color w:val="FF0000"/>
        </w:rPr>
        <w:t>3) Výdavkové finančné operácie :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0"/>
        <w:gridCol w:w="3254"/>
      </w:tblGrid>
      <w:tr w:rsidR="004901EF" w:rsidRPr="00A46BCC" w:rsidTr="004901EF">
        <w:tc>
          <w:tcPr>
            <w:tcW w:w="2962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Rozpočet na rok 2014</w:t>
            </w:r>
          </w:p>
        </w:tc>
        <w:tc>
          <w:tcPr>
            <w:tcW w:w="3071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Skutočnosť k 31.12.2014</w:t>
            </w:r>
          </w:p>
        </w:tc>
        <w:tc>
          <w:tcPr>
            <w:tcW w:w="3323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% čerpania</w:t>
            </w:r>
          </w:p>
        </w:tc>
      </w:tr>
      <w:tr w:rsidR="004901EF" w:rsidRPr="00A46BCC" w:rsidTr="004901EF">
        <w:tc>
          <w:tcPr>
            <w:tcW w:w="2962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23 540</w:t>
            </w:r>
          </w:p>
        </w:tc>
        <w:tc>
          <w:tcPr>
            <w:tcW w:w="3071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                 22 984,63</w:t>
            </w:r>
          </w:p>
        </w:tc>
        <w:tc>
          <w:tcPr>
            <w:tcW w:w="3323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97,64</w:t>
            </w:r>
          </w:p>
        </w:tc>
      </w:tr>
    </w:tbl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466814" w:rsidRDefault="004901EF" w:rsidP="004901EF">
      <w:pPr>
        <w:jc w:val="both"/>
      </w:pPr>
      <w:r w:rsidRPr="00466814">
        <w:t xml:space="preserve">Z rozpočtovaných finančných  výdavkov 23 540,- EUR na splácanie istiny z prijatých  úverov   bolo skutočne čerpané  k 31.12.2014 v sume 22 984,63 EUR, čo predstavuje  97,64 % čerpanie. </w:t>
      </w:r>
    </w:p>
    <w:p w:rsidR="004901EF" w:rsidRPr="00466814" w:rsidRDefault="004901EF" w:rsidP="004901EF">
      <w:pPr>
        <w:jc w:val="both"/>
      </w:pPr>
      <w:r w:rsidRPr="00466814">
        <w:tab/>
      </w:r>
    </w:p>
    <w:p w:rsidR="004901EF" w:rsidRDefault="004901EF" w:rsidP="004901EF">
      <w:pPr>
        <w:tabs>
          <w:tab w:val="right" w:pos="5040"/>
        </w:tabs>
        <w:jc w:val="both"/>
        <w:rPr>
          <w:sz w:val="22"/>
          <w:szCs w:val="22"/>
        </w:rPr>
      </w:pPr>
    </w:p>
    <w:p w:rsidR="004901EF" w:rsidRPr="00466814" w:rsidRDefault="004901EF" w:rsidP="004901EF">
      <w:pPr>
        <w:tabs>
          <w:tab w:val="right" w:pos="5040"/>
        </w:tabs>
        <w:jc w:val="both"/>
        <w:rPr>
          <w:b/>
          <w:color w:val="0000FF"/>
        </w:rPr>
      </w:pPr>
      <w:r w:rsidRPr="00466814">
        <w:rPr>
          <w:b/>
          <w:color w:val="0000FF"/>
        </w:rPr>
        <w:t>4. Prebytok</w:t>
      </w:r>
      <w:r>
        <w:rPr>
          <w:b/>
          <w:color w:val="0000FF"/>
        </w:rPr>
        <w:t xml:space="preserve"> </w:t>
      </w:r>
      <w:r w:rsidRPr="00466814">
        <w:rPr>
          <w:b/>
          <w:color w:val="0000FF"/>
        </w:rPr>
        <w:t xml:space="preserve"> rozpočtového hospodárenia za rok 2014</w:t>
      </w:r>
    </w:p>
    <w:p w:rsidR="004901EF" w:rsidRDefault="004901EF" w:rsidP="004901EF">
      <w:pPr>
        <w:tabs>
          <w:tab w:val="right" w:pos="5040"/>
        </w:tabs>
        <w:jc w:val="both"/>
        <w:rPr>
          <w:b/>
          <w:color w:val="0000FF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94"/>
        <w:gridCol w:w="1603"/>
        <w:gridCol w:w="1778"/>
        <w:gridCol w:w="2805"/>
      </w:tblGrid>
      <w:tr w:rsidR="004901EF" w:rsidRPr="00A74646" w:rsidTr="004901EF">
        <w:tc>
          <w:tcPr>
            <w:tcW w:w="3060" w:type="dxa"/>
          </w:tcPr>
          <w:p w:rsidR="004901EF" w:rsidRPr="00A74646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  <w:tc>
          <w:tcPr>
            <w:tcW w:w="1618" w:type="dxa"/>
          </w:tcPr>
          <w:p w:rsidR="004901EF" w:rsidRPr="00A74646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Príjmy v EUR</w:t>
            </w:r>
          </w:p>
        </w:tc>
        <w:tc>
          <w:tcPr>
            <w:tcW w:w="1802" w:type="dxa"/>
          </w:tcPr>
          <w:p w:rsidR="004901EF" w:rsidRPr="00A74646" w:rsidRDefault="004901EF" w:rsidP="004901E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>Výdavky v EUR</w:t>
            </w:r>
          </w:p>
        </w:tc>
        <w:tc>
          <w:tcPr>
            <w:tcW w:w="2876" w:type="dxa"/>
          </w:tcPr>
          <w:p w:rsidR="004901EF" w:rsidRPr="001736AE" w:rsidRDefault="004901EF" w:rsidP="004901EF">
            <w:pPr>
              <w:tabs>
                <w:tab w:val="right" w:pos="8460"/>
              </w:tabs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  <w:szCs w:val="22"/>
              </w:rPr>
              <w:t>Skutočnosť k 31.12.2014 v EUR</w:t>
            </w:r>
          </w:p>
        </w:tc>
      </w:tr>
      <w:tr w:rsidR="004901EF" w:rsidRPr="00A74646" w:rsidTr="004901EF">
        <w:tc>
          <w:tcPr>
            <w:tcW w:w="3060" w:type="dxa"/>
          </w:tcPr>
          <w:p w:rsidR="004901EF" w:rsidRPr="00EC28BE" w:rsidRDefault="004901EF" w:rsidP="004901EF">
            <w:pPr>
              <w:tabs>
                <w:tab w:val="right" w:pos="8460"/>
              </w:tabs>
              <w:jc w:val="both"/>
            </w:pPr>
            <w:r w:rsidRPr="00EC28BE">
              <w:t>Bežný rozpočet</w:t>
            </w:r>
          </w:p>
        </w:tc>
        <w:tc>
          <w:tcPr>
            <w:tcW w:w="1618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>256 944,17</w:t>
            </w:r>
          </w:p>
        </w:tc>
        <w:tc>
          <w:tcPr>
            <w:tcW w:w="1802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229 158,89 </w:t>
            </w:r>
          </w:p>
        </w:tc>
        <w:tc>
          <w:tcPr>
            <w:tcW w:w="2876" w:type="dxa"/>
          </w:tcPr>
          <w:p w:rsidR="004901EF" w:rsidRPr="001736AE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Prebytok          27 785,28</w:t>
            </w:r>
          </w:p>
        </w:tc>
      </w:tr>
      <w:tr w:rsidR="004901EF" w:rsidRPr="00A74646" w:rsidTr="004901EF">
        <w:tc>
          <w:tcPr>
            <w:tcW w:w="3060" w:type="dxa"/>
          </w:tcPr>
          <w:p w:rsidR="004901EF" w:rsidRPr="00EC28BE" w:rsidRDefault="004901EF" w:rsidP="004901EF">
            <w:pPr>
              <w:tabs>
                <w:tab w:val="right" w:pos="8460"/>
              </w:tabs>
              <w:jc w:val="both"/>
            </w:pPr>
            <w:r w:rsidRPr="00EC28BE">
              <w:t>Kapitálový rozpočet</w:t>
            </w:r>
          </w:p>
        </w:tc>
        <w:tc>
          <w:tcPr>
            <w:tcW w:w="1618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  3 150,00</w:t>
            </w:r>
          </w:p>
        </w:tc>
        <w:tc>
          <w:tcPr>
            <w:tcW w:w="1802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11 938,11</w:t>
            </w:r>
          </w:p>
        </w:tc>
        <w:tc>
          <w:tcPr>
            <w:tcW w:w="2876" w:type="dxa"/>
          </w:tcPr>
          <w:p w:rsidR="004901EF" w:rsidRPr="001736AE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Schodok          - 8 788,11</w:t>
            </w:r>
          </w:p>
        </w:tc>
      </w:tr>
      <w:tr w:rsidR="004901EF" w:rsidRPr="00A74646" w:rsidTr="004901EF">
        <w:tc>
          <w:tcPr>
            <w:tcW w:w="3060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both"/>
              <w:rPr>
                <w:b/>
                <w:i/>
              </w:rPr>
            </w:pPr>
            <w:r w:rsidRPr="00285771">
              <w:rPr>
                <w:b/>
                <w:i/>
              </w:rPr>
              <w:t>SPOLU</w:t>
            </w:r>
          </w:p>
        </w:tc>
        <w:tc>
          <w:tcPr>
            <w:tcW w:w="1618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285771">
              <w:rPr>
                <w:b/>
              </w:rPr>
              <w:t>260 094,17</w:t>
            </w:r>
          </w:p>
        </w:tc>
        <w:tc>
          <w:tcPr>
            <w:tcW w:w="1802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center"/>
              <w:rPr>
                <w:b/>
              </w:rPr>
            </w:pPr>
            <w:r w:rsidRPr="00285771">
              <w:rPr>
                <w:b/>
              </w:rPr>
              <w:t>241 097,00</w:t>
            </w:r>
          </w:p>
        </w:tc>
        <w:tc>
          <w:tcPr>
            <w:tcW w:w="2876" w:type="dxa"/>
          </w:tcPr>
          <w:p w:rsidR="004901EF" w:rsidRDefault="004901EF" w:rsidP="004901EF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Prebytok          18 997,17</w:t>
            </w:r>
          </w:p>
        </w:tc>
      </w:tr>
      <w:tr w:rsidR="004901EF" w:rsidRPr="00A74646" w:rsidTr="004901EF">
        <w:tc>
          <w:tcPr>
            <w:tcW w:w="3060" w:type="dxa"/>
          </w:tcPr>
          <w:p w:rsidR="004901EF" w:rsidRPr="00197E14" w:rsidRDefault="004901EF" w:rsidP="004901EF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operácie</w:t>
            </w:r>
          </w:p>
        </w:tc>
        <w:tc>
          <w:tcPr>
            <w:tcW w:w="1618" w:type="dxa"/>
          </w:tcPr>
          <w:p w:rsidR="004901EF" w:rsidRPr="0051039E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  4 895,00</w:t>
            </w:r>
          </w:p>
        </w:tc>
        <w:tc>
          <w:tcPr>
            <w:tcW w:w="1802" w:type="dxa"/>
          </w:tcPr>
          <w:p w:rsidR="004901EF" w:rsidRPr="004E3062" w:rsidRDefault="004901EF" w:rsidP="004901EF">
            <w:pPr>
              <w:tabs>
                <w:tab w:val="right" w:pos="8460"/>
              </w:tabs>
              <w:jc w:val="center"/>
            </w:pPr>
            <w:r>
              <w:t xml:space="preserve">   22 984,63 </w:t>
            </w:r>
          </w:p>
        </w:tc>
        <w:tc>
          <w:tcPr>
            <w:tcW w:w="2876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right"/>
              <w:rPr>
                <w:i/>
              </w:rPr>
            </w:pPr>
            <w:r w:rsidRPr="00285771">
              <w:rPr>
                <w:i/>
              </w:rPr>
              <w:t xml:space="preserve">Schodok     </w:t>
            </w:r>
            <w:r>
              <w:rPr>
                <w:i/>
              </w:rPr>
              <w:t xml:space="preserve"> </w:t>
            </w:r>
            <w:r w:rsidRPr="00285771">
              <w:rPr>
                <w:i/>
              </w:rPr>
              <w:t xml:space="preserve">   - 18 089,63</w:t>
            </w:r>
          </w:p>
        </w:tc>
      </w:tr>
      <w:tr w:rsidR="004901EF" w:rsidRPr="00285771" w:rsidTr="004901EF">
        <w:tc>
          <w:tcPr>
            <w:tcW w:w="3060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both"/>
              <w:rPr>
                <w:b/>
              </w:rPr>
            </w:pPr>
            <w:r w:rsidRPr="00285771">
              <w:rPr>
                <w:b/>
              </w:rPr>
              <w:t>Hospodárenie obce</w:t>
            </w:r>
          </w:p>
        </w:tc>
        <w:tc>
          <w:tcPr>
            <w:tcW w:w="3420" w:type="dxa"/>
            <w:gridSpan w:val="2"/>
          </w:tcPr>
          <w:p w:rsidR="004901EF" w:rsidRPr="00285771" w:rsidRDefault="004901EF" w:rsidP="004901EF">
            <w:pPr>
              <w:tabs>
                <w:tab w:val="right" w:pos="8460"/>
              </w:tabs>
              <w:rPr>
                <w:b/>
              </w:rPr>
            </w:pPr>
            <w:r w:rsidRPr="00285771">
              <w:rPr>
                <w:b/>
              </w:rPr>
              <w:t xml:space="preserve">    </w:t>
            </w:r>
          </w:p>
        </w:tc>
        <w:tc>
          <w:tcPr>
            <w:tcW w:w="2876" w:type="dxa"/>
          </w:tcPr>
          <w:p w:rsidR="004901EF" w:rsidRPr="00285771" w:rsidRDefault="004901EF" w:rsidP="004901EF">
            <w:pPr>
              <w:tabs>
                <w:tab w:val="right" w:pos="8460"/>
              </w:tabs>
              <w:jc w:val="right"/>
              <w:rPr>
                <w:b/>
              </w:rPr>
            </w:pPr>
            <w:r w:rsidRPr="00285771">
              <w:rPr>
                <w:b/>
              </w:rPr>
              <w:t>Prebytok              907,54</w:t>
            </w:r>
          </w:p>
        </w:tc>
      </w:tr>
    </w:tbl>
    <w:p w:rsidR="004901EF" w:rsidRPr="00285771" w:rsidRDefault="004901EF" w:rsidP="004901EF">
      <w:pPr>
        <w:ind w:left="540"/>
        <w:rPr>
          <w:rFonts w:ascii="Arial" w:hAnsi="Arial" w:cs="Arial"/>
          <w:sz w:val="22"/>
          <w:szCs w:val="22"/>
        </w:rPr>
      </w:pPr>
      <w:r w:rsidRPr="00285771">
        <w:rPr>
          <w:b/>
          <w:color w:val="FF0000"/>
        </w:rPr>
        <w:t xml:space="preserve"> </w:t>
      </w:r>
    </w:p>
    <w:p w:rsidR="004901EF" w:rsidRDefault="004901EF" w:rsidP="004901EF">
      <w:pPr>
        <w:ind w:left="540"/>
        <w:rPr>
          <w:rFonts w:ascii="Arial" w:hAnsi="Arial" w:cs="Arial"/>
          <w:sz w:val="22"/>
          <w:szCs w:val="22"/>
        </w:rPr>
      </w:pPr>
    </w:p>
    <w:p w:rsidR="004901EF" w:rsidRPr="002F10DE" w:rsidRDefault="004901EF" w:rsidP="004901EF">
      <w:pPr>
        <w:jc w:val="both"/>
      </w:pPr>
      <w:r>
        <w:t xml:space="preserve">Zákon č.583/2004 Z.z. § 10 ods. 6  hovorí, že finančné operácie sú súčasťou rozpočtu. Prostredníctvom nich sa vykonávajú prevody z peňažných fondov obce, poskytnuté pôžičky a realizujú sa návratné zdroje financovania a ich splácanie. </w:t>
      </w:r>
      <w:r w:rsidRPr="00801FE4">
        <w:rPr>
          <w:b/>
        </w:rPr>
        <w:t>Finančné operácie však nie sú súčasťou príjmov a výdavkov, nevstupujú priamo do výsledku hospodárenia. </w:t>
      </w:r>
    </w:p>
    <w:p w:rsidR="004901EF" w:rsidRDefault="004901EF" w:rsidP="004901EF">
      <w:pPr>
        <w:tabs>
          <w:tab w:val="right" w:pos="5580"/>
        </w:tabs>
        <w:jc w:val="both"/>
      </w:pPr>
      <w:r>
        <w:rPr>
          <w:b/>
          <w:u w:val="single"/>
        </w:rPr>
        <w:t xml:space="preserve"> Prebytok </w:t>
      </w:r>
      <w:r w:rsidRPr="002F10DE">
        <w:rPr>
          <w:b/>
          <w:u w:val="single"/>
        </w:rPr>
        <w:t xml:space="preserve">rozpočtu v sume </w:t>
      </w:r>
      <w:r>
        <w:rPr>
          <w:b/>
          <w:u w:val="single"/>
        </w:rPr>
        <w:t>18 997,17</w:t>
      </w:r>
      <w:r w:rsidRPr="002F10DE">
        <w:rPr>
          <w:b/>
          <w:u w:val="single"/>
        </w:rPr>
        <w:t xml:space="preserve"> </w:t>
      </w:r>
      <w:r>
        <w:rPr>
          <w:b/>
          <w:u w:val="single"/>
        </w:rPr>
        <w:t>EUR</w:t>
      </w:r>
      <w:r w:rsidRPr="00215582">
        <w:t xml:space="preserve">  zistený podľa ustanovenia § 10 ods. 3 písm. a) a b) zákona č. 583/2004 Z.z. o rozpočtových pravidlách územnej samosprávy a o zmene a</w:t>
      </w:r>
      <w:r>
        <w:t xml:space="preserve">  </w:t>
      </w:r>
      <w:r w:rsidRPr="00215582">
        <w:t>doplnení</w:t>
      </w:r>
      <w:r>
        <w:t xml:space="preserve"> </w:t>
      </w:r>
      <w:r w:rsidRPr="00215582">
        <w:t xml:space="preserve"> </w:t>
      </w:r>
      <w:r>
        <w:t xml:space="preserve"> </w:t>
      </w:r>
      <w:r w:rsidRPr="00215582">
        <w:t xml:space="preserve">niektorých </w:t>
      </w:r>
      <w:r>
        <w:t xml:space="preserve">  </w:t>
      </w:r>
      <w:r w:rsidRPr="00215582">
        <w:t>zákon</w:t>
      </w:r>
      <w:r>
        <w:t>ov   v  znení   neskorších   predpisov</w:t>
      </w:r>
      <w:r w:rsidRPr="00215582">
        <w:t xml:space="preserve"> </w:t>
      </w:r>
      <w:r>
        <w:t xml:space="preserve"> slúžil na vysporiadanie schodku finačných operácií v sume 18 089,63 EUR . Prebytok v sume 907,54 EUR navrhujeme  v celej výške na tvorbu rezervného fondu na</w:t>
      </w:r>
      <w:r w:rsidRPr="006A14DE">
        <w:t xml:space="preserve"> rok </w:t>
      </w:r>
      <w:r>
        <w:t>2015.</w:t>
      </w:r>
    </w:p>
    <w:p w:rsidR="004901EF" w:rsidRPr="00C83427" w:rsidRDefault="004901EF" w:rsidP="004901E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 xml:space="preserve"> </w:t>
      </w:r>
    </w:p>
    <w:p w:rsidR="004901EF" w:rsidRPr="00466814" w:rsidRDefault="004901EF" w:rsidP="004901EF">
      <w:pPr>
        <w:jc w:val="both"/>
        <w:rPr>
          <w:b/>
          <w:color w:val="0000FF"/>
        </w:rPr>
      </w:pPr>
      <w:r w:rsidRPr="00466814">
        <w:rPr>
          <w:b/>
          <w:color w:val="0000FF"/>
        </w:rPr>
        <w:t xml:space="preserve">5. Tvorba a použitie prostriedkov peňažných fondov </w:t>
      </w:r>
    </w:p>
    <w:p w:rsidR="004901EF" w:rsidRPr="00466814" w:rsidRDefault="004901EF" w:rsidP="004901EF">
      <w:pPr>
        <w:tabs>
          <w:tab w:val="right" w:pos="7560"/>
        </w:tabs>
      </w:pPr>
      <w:r w:rsidRPr="00466814">
        <w:tab/>
      </w:r>
      <w:r w:rsidRPr="00466814">
        <w:tab/>
      </w:r>
      <w:r w:rsidRPr="00466814">
        <w:tab/>
        <w:t xml:space="preserve">          </w:t>
      </w:r>
    </w:p>
    <w:p w:rsidR="004901EF" w:rsidRPr="00466814" w:rsidRDefault="004901EF" w:rsidP="004901EF">
      <w:pPr>
        <w:rPr>
          <w:b/>
        </w:rPr>
      </w:pPr>
      <w:r w:rsidRPr="00466814">
        <w:rPr>
          <w:b/>
        </w:rPr>
        <w:t>Sociálny fond</w:t>
      </w:r>
    </w:p>
    <w:p w:rsidR="004901EF" w:rsidRPr="00466814" w:rsidRDefault="004901EF" w:rsidP="004901EF">
      <w:r w:rsidRPr="00466814">
        <w:t>Tvorbu a použitie sociálneho fondu upravuje kolektívna zmluva.</w:t>
      </w:r>
    </w:p>
    <w:p w:rsidR="004901EF" w:rsidRPr="00466814" w:rsidRDefault="004901EF" w:rsidP="004901EF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0"/>
        <w:gridCol w:w="4170"/>
      </w:tblGrid>
      <w:tr w:rsidR="004901EF" w:rsidRPr="00A46BCC" w:rsidTr="004901EF">
        <w:tc>
          <w:tcPr>
            <w:tcW w:w="5103" w:type="dxa"/>
            <w:shd w:val="clear" w:color="auto" w:fill="D9D9D9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Suma v EUR</w:t>
            </w:r>
          </w:p>
        </w:tc>
      </w:tr>
      <w:tr w:rsidR="004901EF" w:rsidRPr="00A46BCC" w:rsidTr="004901EF">
        <w:tc>
          <w:tcPr>
            <w:tcW w:w="5103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ZS k 1.1.2014</w:t>
            </w:r>
          </w:p>
        </w:tc>
        <w:tc>
          <w:tcPr>
            <w:tcW w:w="4253" w:type="dxa"/>
          </w:tcPr>
          <w:p w:rsidR="004901EF" w:rsidRPr="00A46BCC" w:rsidRDefault="004901EF" w:rsidP="004901EF">
            <w:pPr>
              <w:jc w:val="center"/>
            </w:pPr>
            <w:r>
              <w:rPr>
                <w:sz w:val="22"/>
                <w:szCs w:val="22"/>
              </w:rPr>
              <w:t xml:space="preserve">      519,13</w:t>
            </w:r>
            <w:r w:rsidRPr="00A46BCC">
              <w:rPr>
                <w:sz w:val="22"/>
                <w:szCs w:val="22"/>
              </w:rPr>
              <w:t xml:space="preserve"> </w:t>
            </w:r>
          </w:p>
        </w:tc>
      </w:tr>
      <w:tr w:rsidR="004901EF" w:rsidRPr="00A46BCC" w:rsidTr="004901EF">
        <w:tc>
          <w:tcPr>
            <w:tcW w:w="5103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Prírastky - povinný prídel -  1,5 %                   </w:t>
            </w:r>
          </w:p>
        </w:tc>
        <w:tc>
          <w:tcPr>
            <w:tcW w:w="4253" w:type="dxa"/>
          </w:tcPr>
          <w:p w:rsidR="004901EF" w:rsidRPr="00A46BCC" w:rsidRDefault="004901EF" w:rsidP="004901EF">
            <w:pPr>
              <w:jc w:val="center"/>
            </w:pPr>
            <w:r>
              <w:rPr>
                <w:sz w:val="22"/>
                <w:szCs w:val="22"/>
              </w:rPr>
              <w:t xml:space="preserve">      819,48</w:t>
            </w:r>
          </w:p>
        </w:tc>
      </w:tr>
      <w:tr w:rsidR="004901EF" w:rsidRPr="00A46BCC" w:rsidTr="004901EF">
        <w:tc>
          <w:tcPr>
            <w:tcW w:w="5103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      386,20  </w:t>
            </w:r>
          </w:p>
        </w:tc>
      </w:tr>
      <w:tr w:rsidR="004901EF" w:rsidRPr="00A46BCC" w:rsidTr="004901EF">
        <w:tc>
          <w:tcPr>
            <w:tcW w:w="5103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 xml:space="preserve">               - regenerácia PS, doprava</w:t>
            </w:r>
            <w:r w:rsidRPr="00A46BCC">
              <w:rPr>
                <w:sz w:val="22"/>
                <w:szCs w:val="22"/>
              </w:rPr>
              <w:t xml:space="preserve">              </w:t>
            </w:r>
          </w:p>
        </w:tc>
        <w:tc>
          <w:tcPr>
            <w:tcW w:w="4253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      592,43</w:t>
            </w:r>
          </w:p>
        </w:tc>
      </w:tr>
      <w:tr w:rsidR="004901EF" w:rsidRPr="00A46BCC" w:rsidTr="004901EF">
        <w:tc>
          <w:tcPr>
            <w:tcW w:w="5103" w:type="dxa"/>
            <w:shd w:val="clear" w:color="auto" w:fill="D9D9D9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KZ k 31.12.2014</w:t>
            </w:r>
          </w:p>
        </w:tc>
        <w:tc>
          <w:tcPr>
            <w:tcW w:w="4253" w:type="dxa"/>
            <w:shd w:val="clear" w:color="auto" w:fill="D9D9D9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      359,98</w:t>
            </w:r>
          </w:p>
        </w:tc>
      </w:tr>
    </w:tbl>
    <w:p w:rsidR="004901EF" w:rsidRPr="00466814" w:rsidRDefault="004901EF" w:rsidP="004901EF">
      <w:pPr>
        <w:rPr>
          <w:b/>
          <w:color w:val="0000FF"/>
        </w:rPr>
      </w:pPr>
      <w:r w:rsidRPr="00466814">
        <w:rPr>
          <w:b/>
          <w:color w:val="0000FF"/>
        </w:rPr>
        <w:lastRenderedPageBreak/>
        <w:t xml:space="preserve">6. Bilancia aktív a pasív k 31.12.2014 </w:t>
      </w:r>
    </w:p>
    <w:p w:rsidR="004901EF" w:rsidRPr="00466814" w:rsidRDefault="004901EF" w:rsidP="004901EF">
      <w:pPr>
        <w:spacing w:line="360" w:lineRule="auto"/>
        <w:jc w:val="both"/>
        <w:rPr>
          <w:b/>
        </w:rPr>
      </w:pPr>
      <w:r w:rsidRPr="00466814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901EF" w:rsidRPr="00A46BCC" w:rsidTr="004901EF">
        <w:tc>
          <w:tcPr>
            <w:tcW w:w="3756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ZS  k  1.1.2014  v EUR</w:t>
            </w:r>
          </w:p>
        </w:tc>
        <w:tc>
          <w:tcPr>
            <w:tcW w:w="2800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KZ  k  31.12.2014 v EUR</w:t>
            </w:r>
          </w:p>
        </w:tc>
      </w:tr>
      <w:tr w:rsidR="004901EF" w:rsidRPr="00A46BCC" w:rsidTr="004901EF">
        <w:tc>
          <w:tcPr>
            <w:tcW w:w="3756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1 467 656,50</w:t>
            </w:r>
          </w:p>
        </w:tc>
        <w:tc>
          <w:tcPr>
            <w:tcW w:w="2800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>
              <w:rPr>
                <w:sz w:val="22"/>
                <w:szCs w:val="22"/>
              </w:rPr>
              <w:t>1 405 823,90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>
              <w:rPr>
                <w:sz w:val="22"/>
                <w:szCs w:val="22"/>
              </w:rPr>
              <w:t>1 433 218,73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1 375 437,34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1 480,92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1 226 951,63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1 170 651,16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204 786,18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204 786,18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  <w:rPr>
                <w:highlight w:val="yellow"/>
              </w:rPr>
            </w:pPr>
            <w:r w:rsidRPr="00A46BCC">
              <w:rPr>
                <w:sz w:val="22"/>
                <w:szCs w:val="22"/>
              </w:rPr>
              <w:t>32 347,53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28 612,58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968,97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517,32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4 869,96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6 299,62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26 508,60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21 795,64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2 090,24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1 773,98</w:t>
            </w:r>
          </w:p>
        </w:tc>
      </w:tr>
    </w:tbl>
    <w:p w:rsidR="004901EF" w:rsidRPr="00466814" w:rsidRDefault="004901EF" w:rsidP="004901EF">
      <w:pPr>
        <w:spacing w:line="360" w:lineRule="auto"/>
        <w:jc w:val="both"/>
        <w:rPr>
          <w:b/>
        </w:rPr>
      </w:pPr>
      <w:r w:rsidRPr="00466814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901EF" w:rsidRPr="00A46BCC" w:rsidTr="004901EF">
        <w:tc>
          <w:tcPr>
            <w:tcW w:w="3756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ZS  k  1.1.2014 v EUR</w:t>
            </w:r>
          </w:p>
        </w:tc>
        <w:tc>
          <w:tcPr>
            <w:tcW w:w="2800" w:type="dxa"/>
            <w:shd w:val="clear" w:color="auto" w:fill="D9D9D9"/>
          </w:tcPr>
          <w:p w:rsidR="004901EF" w:rsidRPr="00A46BCC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KZ  k  31.12.2014 v EUR</w:t>
            </w:r>
          </w:p>
        </w:tc>
      </w:tr>
      <w:tr w:rsidR="004901EF" w:rsidRPr="00A46BCC" w:rsidTr="004901EF">
        <w:tc>
          <w:tcPr>
            <w:tcW w:w="3756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1 467 656,50</w:t>
            </w:r>
          </w:p>
        </w:tc>
        <w:tc>
          <w:tcPr>
            <w:tcW w:w="2800" w:type="dxa"/>
            <w:shd w:val="clear" w:color="auto" w:fill="C4BC96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1 405 823,90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Vlastné imanie 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646 886,29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651729,16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center"/>
            </w:pP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646 886,29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651 729,16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245 014,50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209 453,52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8 000,00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1 000,00</w:t>
            </w:r>
          </w:p>
        </w:tc>
      </w:tr>
      <w:tr w:rsidR="004901EF" w:rsidRPr="00A46BCC" w:rsidTr="004901EF">
        <w:trPr>
          <w:trHeight w:val="452"/>
        </w:trPr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94,51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82 695,27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80</w:t>
            </w:r>
            <w:r>
              <w:rPr>
                <w:sz w:val="22"/>
                <w:szCs w:val="22"/>
              </w:rPr>
              <w:t xml:space="preserve"> </w:t>
            </w:r>
            <w:r w:rsidRPr="00A46BCC">
              <w:rPr>
                <w:sz w:val="22"/>
                <w:szCs w:val="22"/>
              </w:rPr>
              <w:t>157,17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22 131,32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16 808,63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132 093,40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111 487,72</w:t>
            </w:r>
          </w:p>
        </w:tc>
      </w:tr>
      <w:tr w:rsidR="004901EF" w:rsidRPr="00A46BCC" w:rsidTr="004901EF">
        <w:tc>
          <w:tcPr>
            <w:tcW w:w="3756" w:type="dxa"/>
          </w:tcPr>
          <w:p w:rsidR="004901EF" w:rsidRPr="00A46BCC" w:rsidRDefault="004901EF" w:rsidP="004901EF">
            <w:pPr>
              <w:spacing w:line="360" w:lineRule="auto"/>
              <w:jc w:val="both"/>
            </w:pPr>
            <w:r w:rsidRPr="00A46BCC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575 755,71</w:t>
            </w:r>
          </w:p>
        </w:tc>
        <w:tc>
          <w:tcPr>
            <w:tcW w:w="2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544 641,22</w:t>
            </w:r>
          </w:p>
        </w:tc>
      </w:tr>
    </w:tbl>
    <w:p w:rsidR="004901EF" w:rsidRPr="00466814" w:rsidRDefault="004901EF" w:rsidP="004901EF">
      <w:pPr>
        <w:rPr>
          <w:b/>
          <w:color w:val="0000FF"/>
        </w:rPr>
      </w:pPr>
      <w:r w:rsidRPr="00466814">
        <w:rPr>
          <w:b/>
          <w:color w:val="0000FF"/>
        </w:rPr>
        <w:lastRenderedPageBreak/>
        <w:t>7. Prehľad o stave a vývoji dlhu k 31.12.2014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  <w:rPr>
          <w:b/>
        </w:rPr>
      </w:pPr>
      <w:r w:rsidRPr="00466814">
        <w:rPr>
          <w:b/>
        </w:rPr>
        <w:t>Obec k 31.12.2014 eviduje tieto záväzky:</w:t>
      </w:r>
    </w:p>
    <w:p w:rsidR="004901EF" w:rsidRPr="00466814" w:rsidRDefault="004901EF" w:rsidP="003762C3">
      <w:pPr>
        <w:numPr>
          <w:ilvl w:val="0"/>
          <w:numId w:val="7"/>
        </w:numPr>
        <w:jc w:val="both"/>
        <w:rPr>
          <w:b/>
          <w:i/>
        </w:rPr>
      </w:pPr>
      <w:r w:rsidRPr="00466814">
        <w:rPr>
          <w:b/>
          <w:i/>
        </w:rPr>
        <w:t xml:space="preserve">voči bankám </w:t>
      </w:r>
      <w:r w:rsidRPr="00466814">
        <w:rPr>
          <w:b/>
          <w:i/>
        </w:rPr>
        <w:tab/>
        <w:t xml:space="preserve">v sume  111 487,72 EUR  </w:t>
      </w:r>
    </w:p>
    <w:p w:rsidR="004901EF" w:rsidRPr="00466814" w:rsidRDefault="004901EF" w:rsidP="004901EF">
      <w:pPr>
        <w:jc w:val="both"/>
      </w:pPr>
      <w:r w:rsidRPr="00466814">
        <w:t>a) Obec   Komoča   uzatvorila s Prima bankou Slovensko Zmluvu  o termínovanom úvere č.51/082/05  dňa 16.11.2005 do  výšky   3.200.000,- Sk = 106.220,54 EUR   na   výstavbu  čističky odpadových vôd  DUCI. Druh úrokovej sadzby – revizibilná. Splácanie istiny úveru rovnomerné – 737,64 EUR /mes.  Amortizácia úveru 15.06.2017.</w:t>
      </w:r>
    </w:p>
    <w:p w:rsidR="004901EF" w:rsidRPr="00466814" w:rsidRDefault="004901EF" w:rsidP="004901EF">
      <w:pPr>
        <w:pStyle w:val="Zkladntext"/>
        <w:ind w:left="540"/>
      </w:pPr>
    </w:p>
    <w:tbl>
      <w:tblPr>
        <w:tblW w:w="0" w:type="auto"/>
        <w:tblLook w:val="01E0"/>
      </w:tblPr>
      <w:tblGrid>
        <w:gridCol w:w="3461"/>
        <w:gridCol w:w="2300"/>
        <w:gridCol w:w="3527"/>
      </w:tblGrid>
      <w:tr w:rsidR="004901EF" w:rsidRPr="00A46BCC" w:rsidTr="004901E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01.01.2014 v EUR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 xml:space="preserve"> zaplatená istina v EUR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31.12.2014 v EUR</w:t>
            </w:r>
          </w:p>
        </w:tc>
      </w:tr>
      <w:tr w:rsidR="004901EF" w:rsidRPr="00A46BCC" w:rsidTr="004901E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31 003,79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8.851,68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22 152,11</w:t>
            </w:r>
          </w:p>
        </w:tc>
      </w:tr>
    </w:tbl>
    <w:p w:rsidR="004901EF" w:rsidRPr="00A46BCC" w:rsidRDefault="004901EF" w:rsidP="004901EF">
      <w:pPr>
        <w:jc w:val="both"/>
        <w:rPr>
          <w:b/>
          <w:sz w:val="22"/>
          <w:szCs w:val="22"/>
        </w:rPr>
      </w:pPr>
    </w:p>
    <w:p w:rsidR="004901EF" w:rsidRPr="00466814" w:rsidRDefault="004901EF" w:rsidP="004901EF">
      <w:pPr>
        <w:pStyle w:val="Zkladntext"/>
      </w:pPr>
      <w:r w:rsidRPr="00466814">
        <w:t>b) Obec Komoča uzatvorila  s Prima bankou Slovensko Zmluvu o Dexia Komunál eurofondy úvere č.51/013/09 zo dňa 21.12.2009 do výšky 363.510,53 € na predfinancovanie a spolufinancovanie projektu: „Rekonštrukcia kultúrneho domu – Komoča“. Projekt schválený v rámci Programu rozvoja vidieka SR 2007-2013, Os.č.3, Opatrenie č. 3.4.1. Základné služby pre vidiecke obyvateľstvo, Kód opatrenia: 321, Kód projektu: 341NR0900942, ktorý sa na základe dodatku č. 1 zo dňa 16.11.2011 mení na dlhodobý úver. Druh úrokovej sadzby – revizibilná. Splácanie istiny úveru rovnomerné – 259,- €/mes.  Amortizácia úveru 20.10.2016.</w:t>
      </w:r>
    </w:p>
    <w:p w:rsidR="004901EF" w:rsidRPr="00466814" w:rsidRDefault="004901EF" w:rsidP="004901EF">
      <w:pPr>
        <w:pStyle w:val="Zkladntext"/>
      </w:pPr>
    </w:p>
    <w:tbl>
      <w:tblPr>
        <w:tblW w:w="0" w:type="auto"/>
        <w:tblLook w:val="01E0"/>
      </w:tblPr>
      <w:tblGrid>
        <w:gridCol w:w="3461"/>
        <w:gridCol w:w="2300"/>
        <w:gridCol w:w="3527"/>
      </w:tblGrid>
      <w:tr w:rsidR="004901EF" w:rsidRPr="00A46BCC" w:rsidTr="004901E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01.01.2014 v EUR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zaplatená istina v EUR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31.12.2014 v EUR</w:t>
            </w:r>
          </w:p>
        </w:tc>
      </w:tr>
      <w:tr w:rsidR="004901EF" w:rsidRPr="00A46BCC" w:rsidTr="004901E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9 089,61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3.108,00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5 981,61</w:t>
            </w:r>
          </w:p>
        </w:tc>
      </w:tr>
    </w:tbl>
    <w:p w:rsidR="004901EF" w:rsidRPr="00A46BCC" w:rsidRDefault="004901EF" w:rsidP="004901EF">
      <w:pPr>
        <w:pStyle w:val="Zkladntext"/>
        <w:rPr>
          <w:b/>
          <w:sz w:val="22"/>
          <w:szCs w:val="22"/>
        </w:rPr>
      </w:pPr>
    </w:p>
    <w:p w:rsidR="004901EF" w:rsidRPr="00466814" w:rsidRDefault="004901EF" w:rsidP="004901EF">
      <w:pPr>
        <w:jc w:val="both"/>
      </w:pPr>
      <w:r w:rsidRPr="00466814">
        <w:t>c) Obec  Komoča   uzatvorila  so Slovenskou záručnou a rozvojovou bankou  Úverovú  zmluvu  č. 116919-2013  dňa 03.12.2013  do  výšky    92 000,- €   na   dofinancovanie  technickej  vybavenosti  nájomných   bytov.  Druh úrokovej sadzby – variabilná. Splácanie istiny úveru rovnomerné vo výške 786,00 €/mes.  Amortizácia úveru 21.11.2023.</w:t>
      </w:r>
    </w:p>
    <w:p w:rsidR="004901EF" w:rsidRPr="00466814" w:rsidRDefault="004901EF" w:rsidP="004901EF">
      <w:pPr>
        <w:pStyle w:val="Zkladntext"/>
        <w:ind w:left="540"/>
      </w:pPr>
    </w:p>
    <w:tbl>
      <w:tblPr>
        <w:tblW w:w="0" w:type="auto"/>
        <w:tblLook w:val="01E0"/>
      </w:tblPr>
      <w:tblGrid>
        <w:gridCol w:w="3444"/>
        <w:gridCol w:w="2317"/>
        <w:gridCol w:w="3527"/>
      </w:tblGrid>
      <w:tr w:rsidR="004901EF" w:rsidRPr="00A46BCC" w:rsidTr="004901E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 xml:space="preserve"> Účtovná hodn. k 01.01.2014 v EUR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zaplatená istina v EUR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31.12.2014 v EUR</w:t>
            </w:r>
          </w:p>
        </w:tc>
      </w:tr>
      <w:tr w:rsidR="004901EF" w:rsidRPr="00A46BCC" w:rsidTr="004901E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92 000,00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8646,00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83 354,00</w:t>
            </w:r>
          </w:p>
        </w:tc>
      </w:tr>
    </w:tbl>
    <w:p w:rsidR="004901EF" w:rsidRPr="00A46BCC" w:rsidRDefault="004901EF" w:rsidP="004901EF">
      <w:pPr>
        <w:ind w:left="360"/>
        <w:jc w:val="both"/>
        <w:rPr>
          <w:b/>
          <w:sz w:val="22"/>
          <w:szCs w:val="22"/>
        </w:rPr>
      </w:pPr>
    </w:p>
    <w:p w:rsidR="004901EF" w:rsidRPr="00466814" w:rsidRDefault="004901EF" w:rsidP="003762C3">
      <w:pPr>
        <w:numPr>
          <w:ilvl w:val="0"/>
          <w:numId w:val="7"/>
        </w:numPr>
        <w:jc w:val="both"/>
        <w:rPr>
          <w:b/>
        </w:rPr>
      </w:pPr>
      <w:r w:rsidRPr="00466814">
        <w:rPr>
          <w:b/>
          <w:i/>
        </w:rPr>
        <w:t>voči Štátnemu fondu rozvoja bývania  v sume     79 797,19</w:t>
      </w:r>
      <w:r w:rsidRPr="00466814">
        <w:rPr>
          <w:b/>
        </w:rPr>
        <w:t xml:space="preserve"> €</w:t>
      </w:r>
    </w:p>
    <w:p w:rsidR="004901EF" w:rsidRPr="00466814" w:rsidRDefault="004901EF" w:rsidP="004901EF">
      <w:pPr>
        <w:jc w:val="both"/>
      </w:pPr>
      <w:r w:rsidRPr="00466814">
        <w:t>Obec  Komoča  uzatvorila  so Štátnym fondom rozvoja bývania Zmluvu o úvere č. 404/379/2013 na kúpu bytu v bytovom dome pre nájom v sume 82 968,00 €. Úroková sadzba 1% p.a.  Splácanie   úveru rovnomerné vo výške 266,86 €/mes. - obsahuje splátku istiny a úroky.  Amortizácia úveru 15.08.2043.</w:t>
      </w:r>
    </w:p>
    <w:p w:rsidR="004901EF" w:rsidRPr="00466814" w:rsidRDefault="004901EF" w:rsidP="004901EF">
      <w:pPr>
        <w:jc w:val="both"/>
      </w:pPr>
    </w:p>
    <w:tbl>
      <w:tblPr>
        <w:tblW w:w="0" w:type="auto"/>
        <w:tblLook w:val="01E0"/>
      </w:tblPr>
      <w:tblGrid>
        <w:gridCol w:w="3444"/>
        <w:gridCol w:w="2317"/>
        <w:gridCol w:w="3527"/>
      </w:tblGrid>
      <w:tr w:rsidR="004901EF" w:rsidRPr="00A46BCC" w:rsidTr="004901E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01.01.2014 v EUR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zaplatená istina v EUR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Účtovná hodn. k 31.12.2014 v EUR</w:t>
            </w:r>
          </w:p>
        </w:tc>
      </w:tr>
      <w:tr w:rsidR="004901EF" w:rsidRPr="00A46BCC" w:rsidTr="004901EF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82 176,14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2 378,95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pPr>
              <w:pStyle w:val="Zkladntext"/>
              <w:jc w:val="center"/>
              <w:rPr>
                <w:sz w:val="22"/>
              </w:rPr>
            </w:pPr>
            <w:r w:rsidRPr="00A46BCC">
              <w:rPr>
                <w:sz w:val="22"/>
                <w:szCs w:val="22"/>
              </w:rPr>
              <w:t>79 797,19</w:t>
            </w:r>
          </w:p>
        </w:tc>
      </w:tr>
    </w:tbl>
    <w:p w:rsidR="004901EF" w:rsidRPr="00A46BCC" w:rsidRDefault="004901EF" w:rsidP="004901EF">
      <w:pPr>
        <w:ind w:left="720"/>
        <w:jc w:val="both"/>
        <w:rPr>
          <w:b/>
          <w:i/>
          <w:sz w:val="22"/>
          <w:szCs w:val="22"/>
        </w:rPr>
      </w:pPr>
    </w:p>
    <w:p w:rsidR="004901EF" w:rsidRPr="00466814" w:rsidRDefault="004901EF" w:rsidP="003762C3">
      <w:pPr>
        <w:numPr>
          <w:ilvl w:val="0"/>
          <w:numId w:val="7"/>
        </w:numPr>
        <w:jc w:val="both"/>
        <w:rPr>
          <w:b/>
          <w:i/>
        </w:rPr>
      </w:pPr>
      <w:r w:rsidRPr="00466814">
        <w:rPr>
          <w:b/>
          <w:i/>
        </w:rPr>
        <w:t>voči dodávateľom  v sume           8 213,71 EUR</w:t>
      </w:r>
    </w:p>
    <w:p w:rsidR="004901EF" w:rsidRPr="00466814" w:rsidRDefault="004901EF" w:rsidP="003762C3">
      <w:pPr>
        <w:numPr>
          <w:ilvl w:val="0"/>
          <w:numId w:val="7"/>
        </w:numPr>
        <w:jc w:val="both"/>
        <w:rPr>
          <w:b/>
          <w:i/>
        </w:rPr>
      </w:pPr>
      <w:r w:rsidRPr="00466814">
        <w:rPr>
          <w:b/>
          <w:i/>
        </w:rPr>
        <w:t>voči zamestnancom v sume         4 640,86 EUR</w:t>
      </w:r>
    </w:p>
    <w:p w:rsidR="004901EF" w:rsidRPr="00466814" w:rsidRDefault="004901EF" w:rsidP="003762C3">
      <w:pPr>
        <w:numPr>
          <w:ilvl w:val="0"/>
          <w:numId w:val="7"/>
        </w:numPr>
        <w:jc w:val="both"/>
        <w:rPr>
          <w:b/>
          <w:i/>
        </w:rPr>
      </w:pPr>
      <w:r w:rsidRPr="00466814">
        <w:rPr>
          <w:b/>
          <w:i/>
        </w:rPr>
        <w:t>voči poisťovniam v sume            3 208,46 EUR</w:t>
      </w:r>
    </w:p>
    <w:p w:rsidR="004901EF" w:rsidRPr="004B22A1" w:rsidRDefault="004901EF" w:rsidP="003762C3">
      <w:pPr>
        <w:numPr>
          <w:ilvl w:val="0"/>
          <w:numId w:val="7"/>
        </w:numPr>
        <w:jc w:val="both"/>
        <w:rPr>
          <w:b/>
          <w:i/>
        </w:rPr>
      </w:pPr>
      <w:r w:rsidRPr="00466814">
        <w:rPr>
          <w:b/>
          <w:i/>
        </w:rPr>
        <w:t>voči daňovému úradu v sume       584,10 EU</w:t>
      </w:r>
      <w:r w:rsidR="004B22A1">
        <w:rPr>
          <w:b/>
          <w:i/>
        </w:rPr>
        <w:t>R</w:t>
      </w:r>
    </w:p>
    <w:p w:rsidR="004901EF" w:rsidRDefault="004901EF" w:rsidP="004901EF">
      <w:pPr>
        <w:jc w:val="both"/>
        <w:rPr>
          <w:b/>
          <w:color w:val="0000FF"/>
        </w:rPr>
      </w:pPr>
    </w:p>
    <w:p w:rsidR="004901EF" w:rsidRPr="00466814" w:rsidRDefault="004901EF" w:rsidP="004901EF">
      <w:pPr>
        <w:jc w:val="both"/>
        <w:rPr>
          <w:b/>
          <w:color w:val="0000FF"/>
        </w:rPr>
      </w:pPr>
      <w:r w:rsidRPr="00466814">
        <w:rPr>
          <w:b/>
          <w:color w:val="0000FF"/>
        </w:rPr>
        <w:lastRenderedPageBreak/>
        <w:t xml:space="preserve">8. Prehľad o poskytnutých dotáciách  právnickým osobám a fyzickým osobám  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Obec v roku 2014 poskytla dotácie v súlade so VZN č. 3/2012 o dotáciách, právnickým osobám, fyzickým osobám - podnikateľom na podporu všeobecne prospešných služieb,  na všeobecne prospešný alebo verejnoprospešný účel. </w:t>
      </w:r>
    </w:p>
    <w:p w:rsidR="004901EF" w:rsidRPr="00A46BCC" w:rsidRDefault="004901EF" w:rsidP="004901EF">
      <w:pPr>
        <w:jc w:val="both"/>
        <w:rPr>
          <w:color w:val="FF0000"/>
          <w:sz w:val="22"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4901EF" w:rsidRPr="00A46BCC" w:rsidTr="004901EF">
        <w:tc>
          <w:tcPr>
            <w:tcW w:w="4678" w:type="dxa"/>
            <w:shd w:val="clear" w:color="auto" w:fill="D9D9D9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Žiadateľ dotácie</w:t>
            </w:r>
          </w:p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Účelové určenie dotácie   </w:t>
            </w:r>
          </w:p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- bežné výdavky  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Suma poskytnutých finančných prostriedkov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Suma skutočne použitých finančných prostriedkov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Rozdiel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(stĺ.2 - stĺ.3 )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jc w:val="center"/>
            </w:pPr>
            <w:r w:rsidRPr="00A46BCC">
              <w:rPr>
                <w:b/>
                <w:sz w:val="22"/>
                <w:szCs w:val="22"/>
              </w:rPr>
              <w:t>- 4 -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Slovenský Červený Kríž – MS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200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200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TJ Družstevník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1400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1400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CSEMADOK – základná organizácia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500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500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Poľovnícke združenie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500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500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Jednota dôchodcov na Slovensku – ZO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200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200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  <w:tr w:rsidR="004901EF" w:rsidRPr="00A46BCC" w:rsidTr="004901EF">
        <w:tc>
          <w:tcPr>
            <w:tcW w:w="4678" w:type="dxa"/>
          </w:tcPr>
          <w:p w:rsidR="004901EF" w:rsidRPr="00A46BCC" w:rsidRDefault="004901EF" w:rsidP="004901EF">
            <w:pPr>
              <w:tabs>
                <w:tab w:val="left" w:pos="1302"/>
              </w:tabs>
            </w:pPr>
            <w:r w:rsidRPr="00A46BCC">
              <w:rPr>
                <w:sz w:val="22"/>
                <w:szCs w:val="22"/>
              </w:rPr>
              <w:t>Reformovaný cirkevný zbor Komoča</w:t>
            </w:r>
          </w:p>
        </w:tc>
        <w:tc>
          <w:tcPr>
            <w:tcW w:w="198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450 EUR</w:t>
            </w:r>
          </w:p>
        </w:tc>
        <w:tc>
          <w:tcPr>
            <w:tcW w:w="1701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450 EUR</w:t>
            </w:r>
          </w:p>
        </w:tc>
        <w:tc>
          <w:tcPr>
            <w:tcW w:w="1275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0</w:t>
            </w:r>
          </w:p>
        </w:tc>
      </w:tr>
    </w:tbl>
    <w:p w:rsidR="004901EF" w:rsidRPr="00A46BCC" w:rsidRDefault="004901EF" w:rsidP="004901EF">
      <w:pPr>
        <w:tabs>
          <w:tab w:val="left" w:pos="3060"/>
          <w:tab w:val="left" w:pos="5400"/>
          <w:tab w:val="left" w:pos="7560"/>
        </w:tabs>
        <w:ind w:left="360"/>
        <w:jc w:val="both"/>
        <w:rPr>
          <w:sz w:val="22"/>
          <w:szCs w:val="22"/>
        </w:rPr>
      </w:pPr>
    </w:p>
    <w:p w:rsidR="004901EF" w:rsidRPr="00466814" w:rsidRDefault="004901EF" w:rsidP="004901EF">
      <w:pPr>
        <w:jc w:val="both"/>
      </w:pPr>
      <w:r w:rsidRPr="00466814">
        <w:t>K 31.12.2014 boli vyúčtované všetky dotácie, ktoré boli poskytnuté v súlade so VZN č. 3/2012 o dotáciách.</w:t>
      </w:r>
    </w:p>
    <w:p w:rsidR="004901EF" w:rsidRPr="00466814" w:rsidRDefault="004901EF" w:rsidP="004901EF">
      <w:pPr>
        <w:ind w:left="360"/>
        <w:jc w:val="both"/>
      </w:pPr>
    </w:p>
    <w:p w:rsidR="004901EF" w:rsidRPr="00466814" w:rsidRDefault="004901EF" w:rsidP="004901EF">
      <w:pPr>
        <w:rPr>
          <w:b/>
          <w:color w:val="0000FF"/>
        </w:rPr>
      </w:pPr>
      <w:r w:rsidRPr="00466814">
        <w:rPr>
          <w:b/>
          <w:color w:val="0000FF"/>
        </w:rPr>
        <w:t xml:space="preserve">9. Podnikateľská činnosť  </w:t>
      </w:r>
    </w:p>
    <w:p w:rsidR="004901EF" w:rsidRPr="00466814" w:rsidRDefault="004901EF" w:rsidP="004901EF">
      <w:pPr>
        <w:rPr>
          <w:b/>
          <w:color w:val="6600FF"/>
        </w:rPr>
      </w:pPr>
    </w:p>
    <w:p w:rsidR="004901EF" w:rsidRPr="00466814" w:rsidRDefault="004901EF" w:rsidP="004901EF">
      <w:pPr>
        <w:jc w:val="both"/>
      </w:pPr>
      <w:r w:rsidRPr="00466814">
        <w:t xml:space="preserve">Obec podniká na základe živnostenského oprávnenia OŽP-B/2006/05570-2/CR1.  Predmetom podnikania je: </w:t>
      </w:r>
    </w:p>
    <w:p w:rsidR="004901EF" w:rsidRPr="00466814" w:rsidRDefault="004901EF" w:rsidP="004901EF">
      <w:pPr>
        <w:jc w:val="both"/>
      </w:pPr>
      <w:r w:rsidRPr="00466814">
        <w:t xml:space="preserve">- kúpa tovaru na účely jeho predaja konečnému spotrebiteľovi (maloobchod) v rozsahu voľných živností </w:t>
      </w:r>
    </w:p>
    <w:p w:rsidR="004901EF" w:rsidRPr="00466814" w:rsidRDefault="004901EF" w:rsidP="004901EF">
      <w:r w:rsidRPr="00466814">
        <w:t xml:space="preserve"> </w:t>
      </w:r>
    </w:p>
    <w:p w:rsidR="004901EF" w:rsidRPr="00466814" w:rsidRDefault="004901EF" w:rsidP="004901EF">
      <w:pPr>
        <w:rPr>
          <w:caps/>
        </w:rPr>
      </w:pPr>
      <w:r w:rsidRPr="00466814">
        <w:t>Údaje o nákladoch a výnosoch podnikateľskej činnosti</w:t>
      </w:r>
    </w:p>
    <w:p w:rsidR="004901EF" w:rsidRPr="00466814" w:rsidRDefault="004901EF" w:rsidP="004901EF">
      <w:pPr>
        <w:rPr>
          <w:b/>
          <w:caps/>
        </w:rPr>
      </w:pPr>
      <w:r w:rsidRPr="00466814">
        <w:rPr>
          <w:b/>
          <w:caps/>
        </w:rPr>
        <w:t xml:space="preserve"> </w:t>
      </w:r>
    </w:p>
    <w:p w:rsidR="004901EF" w:rsidRPr="00466814" w:rsidRDefault="004901EF" w:rsidP="004901EF">
      <w:pPr>
        <w:rPr>
          <w:b/>
          <w:caps/>
        </w:rPr>
      </w:pPr>
      <w:r w:rsidRPr="00466814">
        <w:rPr>
          <w:b/>
        </w:rPr>
        <w:t xml:space="preserve">Výnosy   v  EUR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3600"/>
        <w:gridCol w:w="1800"/>
      </w:tblGrid>
      <w:tr w:rsidR="004901EF" w:rsidRPr="00A46BCC" w:rsidTr="004901EF">
        <w:tc>
          <w:tcPr>
            <w:tcW w:w="378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center"/>
            </w:pPr>
            <w:r w:rsidRPr="00A46BCC">
              <w:rPr>
                <w:sz w:val="22"/>
                <w:szCs w:val="22"/>
              </w:rPr>
              <w:t>Druh výnosov</w:t>
            </w:r>
          </w:p>
        </w:tc>
        <w:tc>
          <w:tcPr>
            <w:tcW w:w="3600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>Suma v </w:t>
            </w:r>
            <w:r>
              <w:rPr>
                <w:sz w:val="22"/>
                <w:szCs w:val="22"/>
              </w:rPr>
              <w:t>EUR</w:t>
            </w:r>
          </w:p>
        </w:tc>
      </w:tr>
      <w:tr w:rsidR="004901EF" w:rsidRPr="00A46BCC" w:rsidTr="004901EF">
        <w:trPr>
          <w:trHeight w:val="220"/>
        </w:trPr>
        <w:tc>
          <w:tcPr>
            <w:tcW w:w="378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>Tržby za vlastné výkony  a tovar</w:t>
            </w:r>
          </w:p>
        </w:tc>
        <w:tc>
          <w:tcPr>
            <w:tcW w:w="360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604 – Tžby z predaja služieb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2 082,73</w:t>
            </w:r>
          </w:p>
        </w:tc>
      </w:tr>
      <w:tr w:rsidR="004901EF" w:rsidRPr="00A46BCC" w:rsidTr="004901EF">
        <w:tc>
          <w:tcPr>
            <w:tcW w:w="378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</w:p>
        </w:tc>
        <w:tc>
          <w:tcPr>
            <w:tcW w:w="360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648 – Ostatné výnosy 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53,09</w:t>
            </w:r>
          </w:p>
        </w:tc>
      </w:tr>
      <w:tr w:rsidR="004901EF" w:rsidRPr="00A46BCC" w:rsidTr="004901E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</w:t>
            </w:r>
          </w:p>
        </w:tc>
        <w:tc>
          <w:tcPr>
            <w:tcW w:w="3600" w:type="dxa"/>
            <w:tcBorders>
              <w:left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 xml:space="preserve">662  - Úroky  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0,12</w:t>
            </w:r>
          </w:p>
        </w:tc>
      </w:tr>
      <w:tr w:rsidR="004901EF" w:rsidRPr="00A46BCC" w:rsidTr="004901EF">
        <w:tc>
          <w:tcPr>
            <w:tcW w:w="3780" w:type="dxa"/>
            <w:tcBorders>
              <w:top w:val="single" w:sz="4" w:space="0" w:color="auto"/>
            </w:tcBorders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00" w:type="dxa"/>
          </w:tcPr>
          <w:p w:rsidR="004901EF" w:rsidRPr="00A46BCC" w:rsidRDefault="004901EF" w:rsidP="004901EF">
            <w:pPr>
              <w:spacing w:line="360" w:lineRule="auto"/>
            </w:pPr>
          </w:p>
        </w:tc>
        <w:tc>
          <w:tcPr>
            <w:tcW w:w="1800" w:type="dxa"/>
          </w:tcPr>
          <w:p w:rsidR="004901EF" w:rsidRPr="00A46BCC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2 135,94</w:t>
            </w:r>
          </w:p>
        </w:tc>
      </w:tr>
    </w:tbl>
    <w:p w:rsidR="004901EF" w:rsidRPr="00A46BCC" w:rsidRDefault="004901EF" w:rsidP="004901EF">
      <w:pPr>
        <w:jc w:val="both"/>
        <w:rPr>
          <w:b/>
          <w:sz w:val="22"/>
          <w:szCs w:val="22"/>
        </w:rPr>
      </w:pPr>
      <w:r w:rsidRPr="00A46BCC">
        <w:rPr>
          <w:b/>
          <w:sz w:val="22"/>
          <w:szCs w:val="22"/>
        </w:rPr>
        <w:t xml:space="preserve"> </w:t>
      </w:r>
    </w:p>
    <w:p w:rsidR="004901EF" w:rsidRPr="00A46BCC" w:rsidRDefault="004901EF" w:rsidP="004901EF">
      <w:pPr>
        <w:jc w:val="both"/>
        <w:rPr>
          <w:b/>
          <w:sz w:val="22"/>
          <w:szCs w:val="22"/>
        </w:rPr>
      </w:pPr>
      <w:r w:rsidRPr="00A46BCC">
        <w:rPr>
          <w:b/>
          <w:sz w:val="22"/>
          <w:szCs w:val="22"/>
        </w:rPr>
        <w:t>Náklady  v EUR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3600"/>
        <w:gridCol w:w="1800"/>
      </w:tblGrid>
      <w:tr w:rsidR="004901EF" w:rsidRPr="00A46BCC" w:rsidTr="004901EF">
        <w:tc>
          <w:tcPr>
            <w:tcW w:w="378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center"/>
            </w:pPr>
            <w:r w:rsidRPr="00A46BCC">
              <w:rPr>
                <w:sz w:val="22"/>
                <w:szCs w:val="22"/>
              </w:rPr>
              <w:t>Druh nákladov</w:t>
            </w:r>
          </w:p>
        </w:tc>
        <w:tc>
          <w:tcPr>
            <w:tcW w:w="360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jc w:val="center"/>
            </w:pPr>
            <w:r w:rsidRPr="00A46BCC">
              <w:rPr>
                <w:sz w:val="22"/>
                <w:szCs w:val="22"/>
              </w:rPr>
              <w:t xml:space="preserve">Suma </w:t>
            </w:r>
            <w:r>
              <w:rPr>
                <w:sz w:val="22"/>
                <w:szCs w:val="22"/>
              </w:rPr>
              <w:t>v EUR</w:t>
            </w:r>
            <w:r w:rsidRPr="00A46BCC">
              <w:rPr>
                <w:sz w:val="22"/>
                <w:szCs w:val="22"/>
              </w:rPr>
              <w:t xml:space="preserve"> </w:t>
            </w:r>
          </w:p>
        </w:tc>
      </w:tr>
      <w:tr w:rsidR="004901EF" w:rsidRPr="00A46BCC" w:rsidTr="004901EF">
        <w:trPr>
          <w:trHeight w:val="200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Spotrebované nákupy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 xml:space="preserve">501 – Spotreba materiálu 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11,00</w:t>
            </w:r>
          </w:p>
        </w:tc>
      </w:tr>
      <w:tr w:rsidR="004901EF" w:rsidRPr="00A46BCC" w:rsidTr="004901EF">
        <w:tc>
          <w:tcPr>
            <w:tcW w:w="37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901EF" w:rsidRPr="00A46BCC" w:rsidRDefault="004901EF" w:rsidP="004901EF"/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 xml:space="preserve">504 – Predaný tovar 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1 384,49</w:t>
            </w:r>
          </w:p>
        </w:tc>
      </w:tr>
      <w:tr w:rsidR="004901EF" w:rsidRPr="00A46BCC" w:rsidTr="004901E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Osobné náklady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 xml:space="preserve">521 – Mzdové náklady 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951,46</w:t>
            </w:r>
          </w:p>
        </w:tc>
      </w:tr>
      <w:tr w:rsidR="004901EF" w:rsidRPr="00A46BCC" w:rsidTr="004901EF">
        <w:tc>
          <w:tcPr>
            <w:tcW w:w="378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901EF" w:rsidRPr="00A46BCC" w:rsidRDefault="004901EF" w:rsidP="004901EF"/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>524 – Zdravotné a sociálne poist.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348,16</w:t>
            </w:r>
          </w:p>
        </w:tc>
      </w:tr>
      <w:tr w:rsidR="004901EF" w:rsidRPr="00A46BCC" w:rsidTr="004901EF">
        <w:tc>
          <w:tcPr>
            <w:tcW w:w="378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901EF" w:rsidRPr="00A46BCC" w:rsidRDefault="004901EF" w:rsidP="004901EF"/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>527 – Zákonné sociálne poistenie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190,06</w:t>
            </w:r>
          </w:p>
        </w:tc>
      </w:tr>
      <w:tr w:rsidR="004901EF" w:rsidRPr="00A46BCC" w:rsidTr="004901EF">
        <w:tc>
          <w:tcPr>
            <w:tcW w:w="378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>549 – Manká a škody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63,49</w:t>
            </w:r>
          </w:p>
        </w:tc>
      </w:tr>
      <w:tr w:rsidR="004901EF" w:rsidRPr="00A46BCC" w:rsidTr="004901E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lastRenderedPageBreak/>
              <w:t xml:space="preserve">Finančné náklady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>568 – Ostatné finančné náklady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61,80</w:t>
            </w:r>
          </w:p>
        </w:tc>
      </w:tr>
      <w:tr w:rsidR="004901EF" w:rsidRPr="00A46BCC" w:rsidTr="004901EF">
        <w:tc>
          <w:tcPr>
            <w:tcW w:w="3780" w:type="dxa"/>
            <w:tcBorders>
              <w:top w:val="single" w:sz="4" w:space="0" w:color="auto"/>
            </w:tcBorders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00" w:type="dxa"/>
          </w:tcPr>
          <w:p w:rsidR="004901EF" w:rsidRPr="00A46BCC" w:rsidRDefault="004901EF" w:rsidP="004901EF">
            <w:pPr>
              <w:spacing w:line="360" w:lineRule="auto"/>
            </w:pPr>
            <w:r w:rsidRPr="00A46BC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</w:tcPr>
          <w:p w:rsidR="004901EF" w:rsidRPr="00A46BCC" w:rsidRDefault="004901EF" w:rsidP="004901EF">
            <w:pPr>
              <w:spacing w:line="360" w:lineRule="auto"/>
              <w:jc w:val="right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3 010,46</w:t>
            </w:r>
          </w:p>
        </w:tc>
      </w:tr>
    </w:tbl>
    <w:p w:rsidR="004901EF" w:rsidRPr="00A46BCC" w:rsidRDefault="004901EF" w:rsidP="004901E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4901EF" w:rsidRPr="00466814" w:rsidRDefault="004901EF" w:rsidP="004901EF">
      <w:pPr>
        <w:tabs>
          <w:tab w:val="right" w:pos="2520"/>
          <w:tab w:val="right" w:pos="9360"/>
        </w:tabs>
        <w:jc w:val="both"/>
      </w:pPr>
      <w:r w:rsidRPr="00466814">
        <w:t xml:space="preserve"> V roku 2014 dosiahla obec v podnikateľskej činnosti: </w:t>
      </w:r>
    </w:p>
    <w:p w:rsidR="004901EF" w:rsidRPr="00466814" w:rsidRDefault="004901EF" w:rsidP="004901EF">
      <w:pPr>
        <w:tabs>
          <w:tab w:val="right" w:pos="2520"/>
          <w:tab w:val="right" w:pos="9360"/>
        </w:tabs>
        <w:jc w:val="both"/>
      </w:pPr>
    </w:p>
    <w:p w:rsidR="004901EF" w:rsidRPr="00466814" w:rsidRDefault="004901EF" w:rsidP="004901EF">
      <w:pPr>
        <w:ind w:left="360"/>
        <w:jc w:val="both"/>
      </w:pPr>
      <w:r w:rsidRPr="00466814">
        <w:t xml:space="preserve">Celkové výnosy     </w:t>
      </w:r>
      <w:r w:rsidRPr="00466814">
        <w:tab/>
      </w:r>
      <w:r w:rsidRPr="00466814">
        <w:tab/>
      </w:r>
      <w:r w:rsidRPr="00466814">
        <w:tab/>
        <w:t xml:space="preserve">    2 135,94 </w:t>
      </w:r>
      <w:r>
        <w:t>EUR</w:t>
      </w:r>
    </w:p>
    <w:p w:rsidR="004901EF" w:rsidRPr="00466814" w:rsidRDefault="004901EF" w:rsidP="004901EF">
      <w:pPr>
        <w:ind w:left="360"/>
        <w:jc w:val="both"/>
        <w:rPr>
          <w:u w:val="single"/>
        </w:rPr>
      </w:pPr>
      <w:r w:rsidRPr="00466814">
        <w:rPr>
          <w:u w:val="single"/>
        </w:rPr>
        <w:t xml:space="preserve">Celkové náklady   </w:t>
      </w:r>
      <w:r w:rsidRPr="00466814">
        <w:rPr>
          <w:u w:val="single"/>
        </w:rPr>
        <w:tab/>
      </w:r>
      <w:r w:rsidRPr="00466814">
        <w:rPr>
          <w:u w:val="single"/>
        </w:rPr>
        <w:tab/>
        <w:t xml:space="preserve">      </w:t>
      </w:r>
      <w:r w:rsidRPr="00466814">
        <w:rPr>
          <w:u w:val="single"/>
        </w:rPr>
        <w:tab/>
        <w:t xml:space="preserve">    3 010,46</w:t>
      </w:r>
      <w:r>
        <w:rPr>
          <w:u w:val="single"/>
        </w:rPr>
        <w:t xml:space="preserve"> EUR</w:t>
      </w:r>
    </w:p>
    <w:p w:rsidR="004901EF" w:rsidRPr="00466814" w:rsidRDefault="004901EF" w:rsidP="004901EF">
      <w:pPr>
        <w:ind w:left="360"/>
        <w:jc w:val="both"/>
        <w:rPr>
          <w:b/>
        </w:rPr>
      </w:pPr>
      <w:r w:rsidRPr="00466814">
        <w:rPr>
          <w:b/>
        </w:rPr>
        <w:t>Hospodársky výsledok - strata</w:t>
      </w:r>
      <w:r w:rsidRPr="00466814">
        <w:rPr>
          <w:b/>
        </w:rPr>
        <w:tab/>
        <w:t xml:space="preserve">   </w:t>
      </w:r>
      <w:r>
        <w:rPr>
          <w:b/>
        </w:rPr>
        <w:t xml:space="preserve">            </w:t>
      </w:r>
      <w:r w:rsidRPr="00466814">
        <w:rPr>
          <w:b/>
        </w:rPr>
        <w:t xml:space="preserve">    874,52 </w:t>
      </w:r>
      <w:r>
        <w:rPr>
          <w:b/>
        </w:rPr>
        <w:t>EUR</w:t>
      </w:r>
    </w:p>
    <w:p w:rsidR="004901EF" w:rsidRPr="00466814" w:rsidRDefault="004901EF" w:rsidP="004901EF">
      <w:pPr>
        <w:ind w:left="360"/>
        <w:jc w:val="both"/>
        <w:rPr>
          <w:b/>
        </w:rPr>
      </w:pPr>
    </w:p>
    <w:p w:rsidR="004901EF" w:rsidRPr="00466814" w:rsidRDefault="004901EF" w:rsidP="004901EF">
      <w:pPr>
        <w:jc w:val="both"/>
      </w:pPr>
      <w:r w:rsidRPr="00466814">
        <w:t>Tovar na sklade k 31.12.2014</w:t>
      </w:r>
      <w:r>
        <w:t xml:space="preserve">  je výške </w:t>
      </w:r>
      <w:r w:rsidRPr="00466814">
        <w:t>212,52</w:t>
      </w:r>
      <w:r>
        <w:t xml:space="preserve"> EUR</w:t>
      </w:r>
    </w:p>
    <w:p w:rsidR="004901EF" w:rsidRPr="00466814" w:rsidRDefault="004901EF" w:rsidP="004901EF">
      <w:pPr>
        <w:jc w:val="both"/>
      </w:pPr>
      <w:r w:rsidRPr="00466814">
        <w:t>Výnosy a náklady na túto činnosť sa nerozpočtujú a sledujú sa na samostatných mimorozpočtových účtoch.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rPr>
          <w:b/>
          <w:color w:val="0000FF"/>
        </w:rPr>
      </w:pPr>
      <w:r>
        <w:rPr>
          <w:b/>
          <w:color w:val="0000FF"/>
        </w:rPr>
        <w:t>10</w:t>
      </w:r>
      <w:r w:rsidRPr="00466814">
        <w:rPr>
          <w:b/>
          <w:color w:val="0000FF"/>
        </w:rPr>
        <w:t xml:space="preserve">. Finančné usporiadanie vzťahov voči </w:t>
      </w:r>
    </w:p>
    <w:p w:rsidR="004901EF" w:rsidRPr="00466814" w:rsidRDefault="004901EF" w:rsidP="004901EF">
      <w:pPr>
        <w:ind w:left="426"/>
      </w:pPr>
    </w:p>
    <w:p w:rsidR="004901EF" w:rsidRPr="00466814" w:rsidRDefault="004901EF" w:rsidP="003762C3">
      <w:pPr>
        <w:numPr>
          <w:ilvl w:val="1"/>
          <w:numId w:val="9"/>
        </w:numPr>
        <w:tabs>
          <w:tab w:val="clear" w:pos="1620"/>
          <w:tab w:val="num" w:pos="426"/>
        </w:tabs>
        <w:ind w:left="426" w:hanging="426"/>
      </w:pPr>
      <w:r w:rsidRPr="00466814">
        <w:t>štátnemu rozpočtu</w:t>
      </w:r>
    </w:p>
    <w:p w:rsidR="004901EF" w:rsidRPr="00466814" w:rsidRDefault="004901EF" w:rsidP="003762C3">
      <w:pPr>
        <w:numPr>
          <w:ilvl w:val="1"/>
          <w:numId w:val="9"/>
        </w:numPr>
        <w:tabs>
          <w:tab w:val="clear" w:pos="1620"/>
          <w:tab w:val="num" w:pos="426"/>
        </w:tabs>
        <w:ind w:left="426" w:hanging="426"/>
      </w:pPr>
      <w:r w:rsidRPr="00466814">
        <w:t>štátnym fondom</w:t>
      </w:r>
    </w:p>
    <w:p w:rsidR="004901EF" w:rsidRPr="00466814" w:rsidRDefault="004901EF" w:rsidP="004901EF">
      <w:pPr>
        <w:ind w:left="720"/>
      </w:pPr>
      <w:r w:rsidRPr="00466814">
        <w:t xml:space="preserve"> </w:t>
      </w:r>
    </w:p>
    <w:p w:rsidR="004901EF" w:rsidRPr="00466814" w:rsidRDefault="004901EF" w:rsidP="004901EF">
      <w:pPr>
        <w:jc w:val="both"/>
      </w:pPr>
      <w:r w:rsidRPr="00466814">
        <w:t xml:space="preserve">V súlade s ustanovením § 16 ods.2 zákona č.583/2004 o rozpočtových pravidlách územnej samosprávy a o zmene a doplnení niektorých zákonov v znení neskorších predpisov má obec finančne usporiadať  finančné vzťahy k štátnemu rozpočtu a štátnym fondom.  </w:t>
      </w:r>
    </w:p>
    <w:p w:rsidR="004901EF" w:rsidRPr="00466814" w:rsidRDefault="004901EF" w:rsidP="004901EF">
      <w:pPr>
        <w:jc w:val="both"/>
        <w:rPr>
          <w:color w:val="0000FF"/>
          <w:u w:val="single"/>
        </w:rPr>
      </w:pPr>
    </w:p>
    <w:p w:rsidR="004901EF" w:rsidRPr="00466814" w:rsidRDefault="004901EF" w:rsidP="003762C3">
      <w:pPr>
        <w:numPr>
          <w:ilvl w:val="0"/>
          <w:numId w:val="10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466814">
        <w:rPr>
          <w:color w:val="0000FF"/>
          <w:u w:val="single"/>
        </w:rPr>
        <w:t>Finančné usporiadanie voči štátnemu rozpočtu:</w:t>
      </w:r>
    </w:p>
    <w:p w:rsidR="004901EF" w:rsidRPr="00466814" w:rsidRDefault="004901EF" w:rsidP="004901EF">
      <w:pPr>
        <w:ind w:left="360"/>
        <w:jc w:val="both"/>
      </w:pPr>
    </w:p>
    <w:p w:rsidR="004901EF" w:rsidRPr="00A46BCC" w:rsidRDefault="004901EF" w:rsidP="004901EF">
      <w:pPr>
        <w:ind w:left="360"/>
        <w:jc w:val="both"/>
        <w:rPr>
          <w:sz w:val="22"/>
          <w:szCs w:val="22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4"/>
        <w:gridCol w:w="2920"/>
        <w:gridCol w:w="1806"/>
        <w:gridCol w:w="1622"/>
        <w:gridCol w:w="1208"/>
      </w:tblGrid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        Poskytovateľ </w:t>
            </w:r>
          </w:p>
          <w:p w:rsidR="004901EF" w:rsidRPr="00A46BCC" w:rsidRDefault="004901EF" w:rsidP="004901EF">
            <w:pPr>
              <w:rPr>
                <w:b/>
              </w:rPr>
            </w:pPr>
          </w:p>
          <w:p w:rsidR="004901EF" w:rsidRPr="00A46BCC" w:rsidRDefault="004901EF" w:rsidP="004901EF">
            <w:pPr>
              <w:rPr>
                <w:b/>
              </w:rPr>
            </w:pPr>
          </w:p>
          <w:p w:rsidR="004901EF" w:rsidRDefault="004901EF" w:rsidP="004901EF">
            <w:pPr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                </w:t>
            </w:r>
          </w:p>
          <w:p w:rsidR="004901EF" w:rsidRPr="00A46BCC" w:rsidRDefault="004901EF" w:rsidP="004901EF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  <w:r w:rsidRPr="00A46BCC">
              <w:rPr>
                <w:b/>
                <w:sz w:val="22"/>
                <w:szCs w:val="22"/>
              </w:rPr>
              <w:t xml:space="preserve">  - 1 -</w:t>
            </w:r>
          </w:p>
        </w:tc>
        <w:tc>
          <w:tcPr>
            <w:tcW w:w="2920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Účelové určenie grantu,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transferu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/ bežné výdavky/</w:t>
            </w:r>
          </w:p>
          <w:p w:rsidR="004901EF" w:rsidRDefault="004901EF" w:rsidP="004901EF">
            <w:pPr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Suma  poskytnutnutých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 xml:space="preserve">finančn.prostr. </w:t>
            </w:r>
            <w:r>
              <w:rPr>
                <w:b/>
                <w:sz w:val="22"/>
                <w:szCs w:val="22"/>
              </w:rPr>
              <w:t xml:space="preserve"> v EUR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Suma skutoč.použité finančn.prostr.</w:t>
            </w:r>
            <w:r>
              <w:rPr>
                <w:b/>
                <w:sz w:val="22"/>
                <w:szCs w:val="22"/>
              </w:rPr>
              <w:t xml:space="preserve"> v EUR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Rozdiel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 w:rsidRPr="00A46BCC">
              <w:rPr>
                <w:b/>
                <w:sz w:val="22"/>
                <w:szCs w:val="22"/>
              </w:rPr>
              <w:t>stĺ.3 - stĺ.4</w:t>
            </w:r>
          </w:p>
          <w:p w:rsidR="004901EF" w:rsidRPr="00A46BCC" w:rsidRDefault="004901EF" w:rsidP="004901E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v EUR</w:t>
            </w:r>
          </w:p>
          <w:p w:rsidR="004901EF" w:rsidRDefault="004901EF" w:rsidP="004901EF">
            <w:pPr>
              <w:jc w:val="center"/>
              <w:rPr>
                <w:b/>
              </w:rPr>
            </w:pPr>
          </w:p>
          <w:p w:rsidR="004901EF" w:rsidRPr="00A46BCC" w:rsidRDefault="004901EF" w:rsidP="004901EF">
            <w:pPr>
              <w:jc w:val="center"/>
            </w:pPr>
            <w:r w:rsidRPr="00A46BCC">
              <w:rPr>
                <w:b/>
                <w:sz w:val="22"/>
                <w:szCs w:val="22"/>
              </w:rPr>
              <w:t>- 5 -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Okresný úrad NZ,</w:t>
            </w:r>
            <w:r>
              <w:rPr>
                <w:sz w:val="22"/>
                <w:szCs w:val="22"/>
              </w:rPr>
              <w:t xml:space="preserve">  </w:t>
            </w:r>
            <w:r w:rsidRPr="00A46BCC">
              <w:rPr>
                <w:sz w:val="22"/>
                <w:szCs w:val="22"/>
              </w:rPr>
              <w:t>organizačný odbor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Prenes.kompetencie-Matrika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1 832,87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1 832,87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Okresný úrad NZ,</w:t>
            </w:r>
            <w:r>
              <w:rPr>
                <w:sz w:val="22"/>
                <w:szCs w:val="22"/>
              </w:rPr>
              <w:t xml:space="preserve"> </w:t>
            </w:r>
            <w:r w:rsidRPr="00A46BCC">
              <w:rPr>
                <w:sz w:val="22"/>
                <w:szCs w:val="22"/>
              </w:rPr>
              <w:t>organizačný odbor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Pren.k</w:t>
            </w:r>
            <w:r>
              <w:rPr>
                <w:sz w:val="22"/>
                <w:szCs w:val="22"/>
              </w:rPr>
              <w:t>omp.- Hlásenie pobytu ob. a register obyvateľov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304,26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304,26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Krajský úrad ŽP Nitra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Prenesené kompetencie – životné prostredie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86,41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86,41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Okres.úrad  Nitra,       odbor školstva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 xml:space="preserve">a výchovu a vzdelávania detí predškolského </w:t>
            </w:r>
            <w:r w:rsidRPr="00A46BCC">
              <w:rPr>
                <w:sz w:val="22"/>
                <w:szCs w:val="22"/>
              </w:rPr>
              <w:t>veku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1 031,00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1 031,00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Default="004901EF" w:rsidP="004901EF">
            <w:r w:rsidRPr="00A46BCC">
              <w:rPr>
                <w:sz w:val="22"/>
                <w:szCs w:val="22"/>
              </w:rPr>
              <w:t xml:space="preserve">Okresný úrad  </w:t>
            </w:r>
          </w:p>
          <w:p w:rsidR="004901EF" w:rsidRPr="00A46BCC" w:rsidRDefault="004901EF" w:rsidP="004901EF">
            <w:r w:rsidRPr="00A46BCC">
              <w:rPr>
                <w:sz w:val="22"/>
                <w:szCs w:val="22"/>
              </w:rPr>
              <w:t>Nové Zámky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Voľby </w:t>
            </w:r>
            <w:r>
              <w:rPr>
                <w:sz w:val="22"/>
                <w:szCs w:val="22"/>
              </w:rPr>
              <w:t>–</w:t>
            </w:r>
            <w:r w:rsidRPr="00A46BC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prezidentské, do EP a komunálne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2 607,27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2 502,35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104,92</w:t>
            </w:r>
          </w:p>
        </w:tc>
      </w:tr>
      <w:tr w:rsidR="004901EF" w:rsidRPr="00A46BCC" w:rsidTr="004901EF">
        <w:trPr>
          <w:trHeight w:val="511"/>
        </w:trPr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ÚPSVaR Nové Zámky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Stravné pre deti v hmotnej núdzi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206,00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178,00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28,00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MDVaRR SR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Prenesené kompetencie – </w:t>
            </w:r>
            <w:r>
              <w:rPr>
                <w:sz w:val="22"/>
                <w:szCs w:val="22"/>
              </w:rPr>
              <w:t xml:space="preserve"> pozemné  a účel.</w:t>
            </w:r>
            <w:r w:rsidRPr="00A46BCC">
              <w:rPr>
                <w:sz w:val="22"/>
                <w:szCs w:val="22"/>
              </w:rPr>
              <w:t xml:space="preserve"> komunikácie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jc w:val="right"/>
            </w:pPr>
          </w:p>
          <w:p w:rsidR="004901EF" w:rsidRPr="00A46BCC" w:rsidRDefault="004901EF" w:rsidP="004901EF">
            <w:pPr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MDVaRR SR</w:t>
            </w:r>
          </w:p>
        </w:tc>
        <w:tc>
          <w:tcPr>
            <w:tcW w:w="2920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Prenesené kompetencie – stavebný poriadok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857,46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857,46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ÚPSVaR  Nové Zámky</w:t>
            </w:r>
          </w:p>
        </w:tc>
        <w:tc>
          <w:tcPr>
            <w:tcW w:w="2920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Na podporu zamestnanosti</w:t>
            </w:r>
          </w:p>
        </w:tc>
        <w:tc>
          <w:tcPr>
            <w:tcW w:w="1806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7 920,00</w:t>
            </w:r>
          </w:p>
        </w:tc>
        <w:tc>
          <w:tcPr>
            <w:tcW w:w="1622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7 920,00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 w:rsidRPr="00A46BCC">
              <w:rPr>
                <w:sz w:val="22"/>
                <w:szCs w:val="22"/>
              </w:rPr>
              <w:t>0,00</w:t>
            </w:r>
          </w:p>
        </w:tc>
      </w:tr>
    </w:tbl>
    <w:p w:rsidR="004901EF" w:rsidRDefault="004901EF" w:rsidP="004901EF">
      <w:pPr>
        <w:jc w:val="both"/>
        <w:rPr>
          <w:color w:val="FF0000"/>
          <w:sz w:val="22"/>
          <w:szCs w:val="22"/>
        </w:rPr>
      </w:pPr>
    </w:p>
    <w:p w:rsidR="004901EF" w:rsidRDefault="004901EF" w:rsidP="004901EF">
      <w:pPr>
        <w:jc w:val="both"/>
        <w:rPr>
          <w:color w:val="FF0000"/>
          <w:sz w:val="22"/>
          <w:szCs w:val="22"/>
        </w:rPr>
      </w:pPr>
    </w:p>
    <w:p w:rsidR="004901EF" w:rsidRDefault="004901EF" w:rsidP="004901EF">
      <w:pPr>
        <w:jc w:val="both"/>
        <w:rPr>
          <w:color w:val="FF0000"/>
          <w:sz w:val="22"/>
          <w:szCs w:val="22"/>
        </w:rPr>
      </w:pPr>
    </w:p>
    <w:p w:rsidR="004901EF" w:rsidRPr="00A46BCC" w:rsidRDefault="004901EF" w:rsidP="004901EF">
      <w:pPr>
        <w:jc w:val="both"/>
        <w:rPr>
          <w:color w:val="FF0000"/>
          <w:sz w:val="22"/>
          <w:szCs w:val="22"/>
        </w:rPr>
      </w:pPr>
    </w:p>
    <w:p w:rsidR="004901EF" w:rsidRPr="00C43E09" w:rsidRDefault="004901EF" w:rsidP="004901EF">
      <w:pPr>
        <w:jc w:val="both"/>
        <w:rPr>
          <w:color w:val="000000"/>
        </w:rPr>
      </w:pPr>
      <w:r w:rsidRPr="00C43E09">
        <w:rPr>
          <w:color w:val="000000"/>
        </w:rPr>
        <w:t>Nevyčerpané prostriedky vrátené k 31.12.2014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579"/>
        <w:gridCol w:w="2241"/>
        <w:gridCol w:w="1984"/>
        <w:gridCol w:w="1134"/>
        <w:gridCol w:w="2127"/>
      </w:tblGrid>
      <w:tr w:rsidR="004901EF" w:rsidRPr="00A46BCC" w:rsidTr="004901EF">
        <w:tc>
          <w:tcPr>
            <w:tcW w:w="2579" w:type="dxa"/>
          </w:tcPr>
          <w:p w:rsidR="004901EF" w:rsidRPr="00A82777" w:rsidRDefault="004901EF" w:rsidP="004901EF">
            <w:pPr>
              <w:jc w:val="center"/>
              <w:rPr>
                <w:b/>
              </w:rPr>
            </w:pPr>
            <w:r w:rsidRPr="00A82777">
              <w:rPr>
                <w:b/>
                <w:sz w:val="22"/>
                <w:szCs w:val="22"/>
              </w:rPr>
              <w:t>Účelové určenie grantu</w:t>
            </w:r>
          </w:p>
        </w:tc>
        <w:tc>
          <w:tcPr>
            <w:tcW w:w="2241" w:type="dxa"/>
          </w:tcPr>
          <w:p w:rsidR="004901EF" w:rsidRPr="00A82777" w:rsidRDefault="004901EF" w:rsidP="004901EF">
            <w:pPr>
              <w:jc w:val="center"/>
              <w:rPr>
                <w:b/>
              </w:rPr>
            </w:pPr>
            <w:r w:rsidRPr="00A82777">
              <w:rPr>
                <w:b/>
                <w:sz w:val="22"/>
                <w:szCs w:val="22"/>
              </w:rPr>
              <w:t>Poskytnuté finančné prostriedky</w:t>
            </w:r>
          </w:p>
        </w:tc>
        <w:tc>
          <w:tcPr>
            <w:tcW w:w="1984" w:type="dxa"/>
          </w:tcPr>
          <w:p w:rsidR="004901EF" w:rsidRPr="00A82777" w:rsidRDefault="004901EF" w:rsidP="004901EF">
            <w:pPr>
              <w:jc w:val="center"/>
              <w:rPr>
                <w:b/>
              </w:rPr>
            </w:pPr>
            <w:r w:rsidRPr="00A82777">
              <w:rPr>
                <w:b/>
                <w:sz w:val="22"/>
                <w:szCs w:val="22"/>
              </w:rPr>
              <w:t>Skutočne použité finač.prostriedky</w:t>
            </w:r>
          </w:p>
        </w:tc>
        <w:tc>
          <w:tcPr>
            <w:tcW w:w="1134" w:type="dxa"/>
          </w:tcPr>
          <w:p w:rsidR="004901EF" w:rsidRPr="00A82777" w:rsidRDefault="004901EF" w:rsidP="004901EF">
            <w:pPr>
              <w:jc w:val="center"/>
              <w:rPr>
                <w:b/>
              </w:rPr>
            </w:pPr>
            <w:r w:rsidRPr="00A82777">
              <w:rPr>
                <w:b/>
                <w:sz w:val="22"/>
                <w:szCs w:val="22"/>
              </w:rPr>
              <w:t>Rozdiel</w:t>
            </w:r>
          </w:p>
        </w:tc>
        <w:tc>
          <w:tcPr>
            <w:tcW w:w="2127" w:type="dxa"/>
          </w:tcPr>
          <w:p w:rsidR="004901EF" w:rsidRPr="00A82777" w:rsidRDefault="004901EF" w:rsidP="004901EF">
            <w:pPr>
              <w:jc w:val="center"/>
              <w:rPr>
                <w:b/>
              </w:rPr>
            </w:pPr>
            <w:r w:rsidRPr="00A82777">
              <w:rPr>
                <w:b/>
                <w:sz w:val="22"/>
                <w:szCs w:val="22"/>
              </w:rPr>
              <w:t>Dátum úhrady</w:t>
            </w:r>
          </w:p>
        </w:tc>
      </w:tr>
      <w:tr w:rsidR="004901EF" w:rsidRPr="00A46BCC" w:rsidTr="004901EF">
        <w:tc>
          <w:tcPr>
            <w:tcW w:w="2579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 xml:space="preserve"> Voľby - VÚC</w:t>
            </w:r>
          </w:p>
        </w:tc>
        <w:tc>
          <w:tcPr>
            <w:tcW w:w="2241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2 607,27</w:t>
            </w:r>
          </w:p>
        </w:tc>
        <w:tc>
          <w:tcPr>
            <w:tcW w:w="1984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2 502,35</w:t>
            </w:r>
          </w:p>
        </w:tc>
        <w:tc>
          <w:tcPr>
            <w:tcW w:w="1134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104,92</w:t>
            </w:r>
          </w:p>
        </w:tc>
        <w:tc>
          <w:tcPr>
            <w:tcW w:w="2127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9.7.2014/ 15.12.2014</w:t>
            </w:r>
          </w:p>
        </w:tc>
      </w:tr>
      <w:tr w:rsidR="004901EF" w:rsidRPr="00A46BCC" w:rsidTr="004901EF">
        <w:tc>
          <w:tcPr>
            <w:tcW w:w="2579" w:type="dxa"/>
          </w:tcPr>
          <w:p w:rsidR="004901EF" w:rsidRPr="00A46BCC" w:rsidRDefault="004901EF" w:rsidP="004901EF">
            <w:r w:rsidRPr="00A46BCC">
              <w:rPr>
                <w:sz w:val="22"/>
                <w:szCs w:val="22"/>
              </w:rPr>
              <w:t>Stravné pre deti v hmotnej núdzi</w:t>
            </w:r>
          </w:p>
        </w:tc>
        <w:tc>
          <w:tcPr>
            <w:tcW w:w="2241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206,00</w:t>
            </w:r>
          </w:p>
        </w:tc>
        <w:tc>
          <w:tcPr>
            <w:tcW w:w="1984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178,00</w:t>
            </w:r>
          </w:p>
        </w:tc>
        <w:tc>
          <w:tcPr>
            <w:tcW w:w="1134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28,00</w:t>
            </w:r>
          </w:p>
        </w:tc>
        <w:tc>
          <w:tcPr>
            <w:tcW w:w="2127" w:type="dxa"/>
          </w:tcPr>
          <w:p w:rsidR="004901EF" w:rsidRPr="00A46BCC" w:rsidRDefault="004901EF" w:rsidP="004901EF">
            <w:pPr>
              <w:jc w:val="right"/>
            </w:pPr>
            <w:r>
              <w:rPr>
                <w:sz w:val="22"/>
                <w:szCs w:val="22"/>
              </w:rPr>
              <w:t>17.12.2014</w:t>
            </w:r>
          </w:p>
        </w:tc>
      </w:tr>
    </w:tbl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A46BCC" w:rsidRDefault="004901EF" w:rsidP="004901EF">
      <w:pPr>
        <w:ind w:left="426"/>
        <w:jc w:val="both"/>
        <w:rPr>
          <w:color w:val="0000FF"/>
          <w:sz w:val="22"/>
          <w:szCs w:val="22"/>
          <w:u w:val="single"/>
        </w:rPr>
      </w:pPr>
    </w:p>
    <w:p w:rsidR="004901EF" w:rsidRPr="00466814" w:rsidRDefault="004901EF" w:rsidP="003762C3">
      <w:pPr>
        <w:numPr>
          <w:ilvl w:val="0"/>
          <w:numId w:val="10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466814">
        <w:rPr>
          <w:color w:val="0000FF"/>
          <w:u w:val="single"/>
        </w:rPr>
        <w:t>Finančné usporiadanie voči štátnym fondom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  <w:r w:rsidRPr="00466814">
        <w:t xml:space="preserve">Obec uzatvorila v roku 2014  zmluvu o poskytnutí podpory z Environmentálneho fondu formou dotácie v rámci Programu obnova dediny – Zelená dedina </w:t>
      </w:r>
    </w:p>
    <w:p w:rsidR="004901EF" w:rsidRPr="00466814" w:rsidRDefault="004901EF" w:rsidP="004901EF">
      <w:pPr>
        <w:jc w:val="both"/>
      </w:pPr>
    </w:p>
    <w:p w:rsidR="004901EF" w:rsidRPr="00466814" w:rsidRDefault="004901EF" w:rsidP="004901EF">
      <w:pPr>
        <w:jc w:val="both"/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4"/>
        <w:gridCol w:w="2920"/>
        <w:gridCol w:w="1806"/>
        <w:gridCol w:w="1622"/>
        <w:gridCol w:w="1208"/>
      </w:tblGrid>
      <w:tr w:rsidR="004901EF" w:rsidRPr="00A46BCC" w:rsidTr="004901EF">
        <w:tc>
          <w:tcPr>
            <w:tcW w:w="2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C43E09" w:rsidRDefault="004901EF" w:rsidP="004901EF">
            <w:pPr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 xml:space="preserve">      </w:t>
            </w:r>
          </w:p>
          <w:p w:rsidR="004901EF" w:rsidRPr="00C43E09" w:rsidRDefault="004901EF" w:rsidP="004901EF">
            <w:pPr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 xml:space="preserve">       Poskytovateľ </w:t>
            </w:r>
          </w:p>
          <w:p w:rsidR="004901EF" w:rsidRPr="00C43E09" w:rsidRDefault="004901EF" w:rsidP="004901EF">
            <w:pPr>
              <w:rPr>
                <w:b/>
              </w:rPr>
            </w:pPr>
          </w:p>
          <w:p w:rsidR="004901EF" w:rsidRPr="00C43E09" w:rsidRDefault="004901EF" w:rsidP="004901EF">
            <w:pPr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 xml:space="preserve">                - 1 -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Účelové určenie grantu,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transferu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/ bežné výdavky/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Suma  poskytnutnutých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finančn.prostr.</w:t>
            </w:r>
            <w:r>
              <w:rPr>
                <w:b/>
                <w:sz w:val="22"/>
                <w:szCs w:val="22"/>
              </w:rPr>
              <w:t xml:space="preserve"> v EUR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Suma skutoč.použité finančn.prostr.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V EUR</w:t>
            </w:r>
          </w:p>
          <w:p w:rsidR="004901EF" w:rsidRPr="00C43E09" w:rsidRDefault="004901EF" w:rsidP="004901EF">
            <w:pPr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01EF" w:rsidRPr="00C43E09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Rozdiel</w:t>
            </w:r>
          </w:p>
          <w:p w:rsidR="004901EF" w:rsidRPr="00C43E09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stĺ.3 - stĺ.4</w:t>
            </w:r>
            <w:r>
              <w:rPr>
                <w:b/>
                <w:sz w:val="22"/>
                <w:szCs w:val="22"/>
              </w:rPr>
              <w:t xml:space="preserve"> v EUR</w:t>
            </w:r>
          </w:p>
          <w:p w:rsidR="004901EF" w:rsidRPr="00C43E09" w:rsidRDefault="004901EF" w:rsidP="004901EF">
            <w:pPr>
              <w:spacing w:line="360" w:lineRule="auto"/>
              <w:jc w:val="center"/>
              <w:rPr>
                <w:b/>
              </w:rPr>
            </w:pPr>
            <w:r w:rsidRPr="00C43E09">
              <w:rPr>
                <w:b/>
                <w:sz w:val="22"/>
                <w:szCs w:val="22"/>
              </w:rPr>
              <w:t>- 5 -</w:t>
            </w:r>
          </w:p>
        </w:tc>
      </w:tr>
      <w:tr w:rsidR="004901EF" w:rsidRPr="00A46BCC" w:rsidTr="004901EF">
        <w:tc>
          <w:tcPr>
            <w:tcW w:w="2524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Slovenská agentúra ŽP</w:t>
            </w:r>
          </w:p>
        </w:tc>
        <w:tc>
          <w:tcPr>
            <w:tcW w:w="2920" w:type="dxa"/>
          </w:tcPr>
          <w:p w:rsidR="004901EF" w:rsidRPr="00A46BCC" w:rsidRDefault="004901EF" w:rsidP="004901EF">
            <w:r>
              <w:rPr>
                <w:sz w:val="22"/>
                <w:szCs w:val="22"/>
              </w:rPr>
              <w:t>Obnova centrálneho parku</w:t>
            </w:r>
          </w:p>
        </w:tc>
        <w:tc>
          <w:tcPr>
            <w:tcW w:w="1806" w:type="dxa"/>
          </w:tcPr>
          <w:p w:rsidR="004901EF" w:rsidRDefault="004901EF" w:rsidP="004901EF">
            <w:pPr>
              <w:jc w:val="right"/>
            </w:pPr>
            <w:r>
              <w:rPr>
                <w:sz w:val="22"/>
                <w:szCs w:val="22"/>
              </w:rPr>
              <w:t>4 748,84</w:t>
            </w:r>
          </w:p>
        </w:tc>
        <w:tc>
          <w:tcPr>
            <w:tcW w:w="1622" w:type="dxa"/>
          </w:tcPr>
          <w:p w:rsidR="004901EF" w:rsidRDefault="004901EF" w:rsidP="004901EF">
            <w:pPr>
              <w:jc w:val="right"/>
            </w:pPr>
            <w:r>
              <w:rPr>
                <w:sz w:val="22"/>
                <w:szCs w:val="22"/>
              </w:rPr>
              <w:t>4 748,84</w:t>
            </w:r>
          </w:p>
        </w:tc>
        <w:tc>
          <w:tcPr>
            <w:tcW w:w="1208" w:type="dxa"/>
          </w:tcPr>
          <w:p w:rsidR="004901EF" w:rsidRPr="00A46BCC" w:rsidRDefault="004901EF" w:rsidP="004901E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4901EF" w:rsidRPr="00A46BCC" w:rsidRDefault="004901EF" w:rsidP="004901EF">
      <w:pPr>
        <w:jc w:val="both"/>
        <w:rPr>
          <w:color w:val="FF0000"/>
          <w:sz w:val="22"/>
          <w:szCs w:val="22"/>
          <w:u w:val="single"/>
        </w:rPr>
      </w:pPr>
    </w:p>
    <w:p w:rsidR="004901EF" w:rsidRPr="00A46BCC" w:rsidRDefault="004901EF" w:rsidP="004901EF">
      <w:pPr>
        <w:jc w:val="both"/>
        <w:rPr>
          <w:color w:val="FF0000"/>
          <w:sz w:val="22"/>
          <w:szCs w:val="22"/>
          <w:u w:val="single"/>
        </w:rPr>
      </w:pPr>
    </w:p>
    <w:p w:rsidR="004901EF" w:rsidRPr="00466814" w:rsidRDefault="004901EF" w:rsidP="004901EF">
      <w:pPr>
        <w:tabs>
          <w:tab w:val="right" w:pos="7740"/>
        </w:tabs>
        <w:jc w:val="both"/>
        <w:rPr>
          <w:i/>
          <w:sz w:val="22"/>
          <w:szCs w:val="22"/>
        </w:rPr>
      </w:pPr>
    </w:p>
    <w:p w:rsidR="004901EF" w:rsidRPr="00D47642" w:rsidRDefault="004901EF" w:rsidP="004901EF">
      <w:r>
        <w:t>Spracovala</w:t>
      </w:r>
      <w:r w:rsidRPr="00D47642">
        <w:t xml:space="preserve"> účtovníčka</w:t>
      </w:r>
      <w:r>
        <w:t xml:space="preserve"> </w:t>
      </w:r>
      <w:r w:rsidRPr="00D47642">
        <w:t xml:space="preserve"> v s</w:t>
      </w:r>
      <w:r>
        <w:t xml:space="preserve">polupráci s hlavným kontrolórom. </w:t>
      </w:r>
    </w:p>
    <w:p w:rsidR="004901EF" w:rsidRDefault="004901EF" w:rsidP="004901EF">
      <w:r>
        <w:t>Účtovníčka: Ildikó Soókyová</w:t>
      </w:r>
    </w:p>
    <w:p w:rsidR="004901EF" w:rsidRDefault="004901EF" w:rsidP="004901EF">
      <w:r>
        <w:t>Kontrolór:    Ing. Tibor Salgó</w:t>
      </w:r>
    </w:p>
    <w:p w:rsidR="004901EF" w:rsidRPr="00A46BCC" w:rsidRDefault="004901EF" w:rsidP="004901EF">
      <w:pPr>
        <w:jc w:val="both"/>
        <w:outlineLvl w:val="0"/>
        <w:rPr>
          <w:b/>
          <w:sz w:val="22"/>
          <w:szCs w:val="22"/>
        </w:rPr>
      </w:pPr>
      <w:r w:rsidRPr="00A46BCC">
        <w:rPr>
          <w:b/>
          <w:sz w:val="22"/>
          <w:szCs w:val="22"/>
        </w:rPr>
        <w:tab/>
        <w:t xml:space="preserve"> </w:t>
      </w:r>
    </w:p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A46BCC" w:rsidRDefault="004901EF" w:rsidP="004901EF">
      <w:pPr>
        <w:jc w:val="both"/>
        <w:rPr>
          <w:sz w:val="22"/>
          <w:szCs w:val="22"/>
        </w:rPr>
      </w:pPr>
    </w:p>
    <w:p w:rsidR="004901EF" w:rsidRPr="00466814" w:rsidRDefault="004901EF" w:rsidP="004901EF">
      <w:pPr>
        <w:jc w:val="both"/>
        <w:rPr>
          <w:b/>
        </w:rPr>
      </w:pPr>
      <w:r w:rsidRPr="00466814">
        <w:t xml:space="preserve">V Komoči  dňa </w:t>
      </w:r>
      <w:r>
        <w:t>14. 05.2015</w:t>
      </w:r>
    </w:p>
    <w:p w:rsidR="004901EF" w:rsidRPr="00466814" w:rsidRDefault="004901EF" w:rsidP="004901EF">
      <w:pPr>
        <w:jc w:val="both"/>
        <w:outlineLvl w:val="0"/>
        <w:rPr>
          <w:b/>
        </w:rPr>
      </w:pPr>
    </w:p>
    <w:p w:rsidR="004901EF" w:rsidRPr="00466814" w:rsidRDefault="004901EF" w:rsidP="004901EF">
      <w:pPr>
        <w:jc w:val="both"/>
        <w:outlineLvl w:val="0"/>
        <w:rPr>
          <w:b/>
        </w:rPr>
      </w:pPr>
    </w:p>
    <w:p w:rsidR="004901EF" w:rsidRDefault="004901EF" w:rsidP="004901EF">
      <w:pPr>
        <w:jc w:val="both"/>
        <w:outlineLvl w:val="0"/>
        <w:rPr>
          <w:b/>
        </w:rPr>
      </w:pPr>
    </w:p>
    <w:p w:rsidR="004901EF" w:rsidRPr="00AC2A15" w:rsidRDefault="004901EF" w:rsidP="004901EF">
      <w:pPr>
        <w:jc w:val="both"/>
        <w:outlineLvl w:val="0"/>
        <w:rPr>
          <w:b/>
        </w:rPr>
      </w:pPr>
      <w:r w:rsidRPr="00AC2A15">
        <w:rPr>
          <w:b/>
        </w:rPr>
        <w:t xml:space="preserve">Schválené </w:t>
      </w:r>
      <w:r>
        <w:rPr>
          <w:b/>
        </w:rPr>
        <w:t xml:space="preserve">obecným zastupiteľstvom </w:t>
      </w:r>
      <w:r w:rsidRPr="00AC2A15">
        <w:rPr>
          <w:b/>
        </w:rPr>
        <w:t>uznesením č. 22/03062015</w:t>
      </w:r>
    </w:p>
    <w:p w:rsidR="004901EF" w:rsidRPr="00AC2A15" w:rsidRDefault="004901EF" w:rsidP="004901EF">
      <w:pPr>
        <w:jc w:val="both"/>
        <w:outlineLvl w:val="0"/>
        <w:rPr>
          <w:b/>
        </w:rPr>
      </w:pPr>
    </w:p>
    <w:p w:rsidR="004901EF" w:rsidRDefault="004901EF" w:rsidP="004901EF">
      <w:pPr>
        <w:jc w:val="both"/>
        <w:outlineLvl w:val="0"/>
        <w:rPr>
          <w:b/>
        </w:rPr>
      </w:pPr>
    </w:p>
    <w:p w:rsidR="004901EF" w:rsidRDefault="004901EF" w:rsidP="004901EF">
      <w:pPr>
        <w:jc w:val="both"/>
        <w:outlineLvl w:val="0"/>
        <w:rPr>
          <w:b/>
        </w:rPr>
      </w:pPr>
    </w:p>
    <w:p w:rsidR="004901EF" w:rsidRDefault="004901EF" w:rsidP="004901EF">
      <w:pPr>
        <w:jc w:val="both"/>
        <w:outlineLvl w:val="0"/>
        <w:rPr>
          <w:b/>
        </w:rPr>
      </w:pPr>
    </w:p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p w:rsidR="004901EF" w:rsidRDefault="004901EF"/>
    <w:sectPr w:rsidR="004901EF" w:rsidSect="00803BFC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2C3" w:rsidRDefault="003762C3" w:rsidP="004901EF">
      <w:r>
        <w:separator/>
      </w:r>
    </w:p>
  </w:endnote>
  <w:endnote w:type="continuationSeparator" w:id="1">
    <w:p w:rsidR="003762C3" w:rsidRDefault="003762C3" w:rsidP="004901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7890548"/>
      <w:docPartObj>
        <w:docPartGallery w:val="Page Numbers (Bottom of Page)"/>
        <w:docPartUnique/>
      </w:docPartObj>
    </w:sdtPr>
    <w:sdtContent>
      <w:p w:rsidR="004901EF" w:rsidRDefault="004901EF">
        <w:pPr>
          <w:pStyle w:val="Pta"/>
          <w:jc w:val="right"/>
        </w:pPr>
        <w:fldSimple w:instr=" PAGE   \* MERGEFORMAT ">
          <w:r w:rsidR="004B22A1">
            <w:rPr>
              <w:noProof/>
            </w:rPr>
            <w:t>24</w:t>
          </w:r>
        </w:fldSimple>
      </w:p>
    </w:sdtContent>
  </w:sdt>
  <w:p w:rsidR="004901EF" w:rsidRDefault="004901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2C3" w:rsidRDefault="003762C3" w:rsidP="004901EF">
      <w:r>
        <w:separator/>
      </w:r>
    </w:p>
  </w:footnote>
  <w:footnote w:type="continuationSeparator" w:id="1">
    <w:p w:rsidR="003762C3" w:rsidRDefault="003762C3" w:rsidP="004901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A61AF6"/>
    <w:multiLevelType w:val="multilevel"/>
    <w:tmpl w:val="478E6A2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12"/>
  </w:num>
  <w:num w:numId="5">
    <w:abstractNumId w:val="11"/>
  </w:num>
  <w:num w:numId="6">
    <w:abstractNumId w:val="8"/>
  </w:num>
  <w:num w:numId="7">
    <w:abstractNumId w:val="6"/>
  </w:num>
  <w:num w:numId="8">
    <w:abstractNumId w:val="2"/>
  </w:num>
  <w:num w:numId="9">
    <w:abstractNumId w:val="9"/>
  </w:num>
  <w:num w:numId="10">
    <w:abstractNumId w:val="7"/>
  </w:num>
  <w:num w:numId="11">
    <w:abstractNumId w:val="5"/>
  </w:num>
  <w:num w:numId="12">
    <w:abstractNumId w:val="0"/>
  </w:num>
  <w:num w:numId="13">
    <w:abstractNumId w:val="10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01EF"/>
    <w:rsid w:val="003762C3"/>
    <w:rsid w:val="004901EF"/>
    <w:rsid w:val="004B22A1"/>
    <w:rsid w:val="00803B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Elegan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1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4901E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901EF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Normlnywebov">
    <w:name w:val="Normal (Web)"/>
    <w:basedOn w:val="Normlny"/>
    <w:rsid w:val="004901EF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4901EF"/>
    <w:rPr>
      <w:b/>
      <w:bCs/>
    </w:rPr>
  </w:style>
  <w:style w:type="paragraph" w:customStyle="1" w:styleId="Pismenka">
    <w:name w:val="Pismenka"/>
    <w:basedOn w:val="Zkladntext"/>
    <w:rsid w:val="004901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4901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4901E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4901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901EF"/>
  </w:style>
  <w:style w:type="paragraph" w:styleId="Pta">
    <w:name w:val="footer"/>
    <w:basedOn w:val="Normlny"/>
    <w:link w:val="PtaChar"/>
    <w:uiPriority w:val="99"/>
    <w:rsid w:val="004901EF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4901EF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4901EF"/>
  </w:style>
  <w:style w:type="character" w:styleId="Hypertextovprepojenie">
    <w:name w:val="Hyperlink"/>
    <w:basedOn w:val="Predvolenpsmoodseku"/>
    <w:rsid w:val="004901EF"/>
    <w:rPr>
      <w:color w:val="0000FF"/>
      <w:u w:val="single"/>
    </w:rPr>
  </w:style>
  <w:style w:type="paragraph" w:styleId="Hlavika">
    <w:name w:val="header"/>
    <w:basedOn w:val="Normlny"/>
    <w:link w:val="HlavikaChar"/>
    <w:rsid w:val="004901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901E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lny"/>
    <w:qFormat/>
    <w:rsid w:val="004901E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paragraph" w:customStyle="1" w:styleId="Zkladntext1">
    <w:name w:val="Základní text1"/>
    <w:rsid w:val="004901E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901EF"/>
    <w:pPr>
      <w:ind w:left="720"/>
      <w:contextualSpacing/>
    </w:pPr>
  </w:style>
  <w:style w:type="paragraph" w:styleId="Bezriadkovania">
    <w:name w:val="No Spacing"/>
    <w:qFormat/>
    <w:rsid w:val="004901EF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4901E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25</Pages>
  <Words>5974</Words>
  <Characters>34058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</dc:creator>
  <cp:lastModifiedBy>obec</cp:lastModifiedBy>
  <cp:revision>1</cp:revision>
  <cp:lastPrinted>2015-07-13T07:32:00Z</cp:lastPrinted>
  <dcterms:created xsi:type="dcterms:W3CDTF">2015-07-13T07:21:00Z</dcterms:created>
  <dcterms:modified xsi:type="dcterms:W3CDTF">2015-07-13T07:42:00Z</dcterms:modified>
</cp:coreProperties>
</file>