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A12" w:rsidRDefault="009E2BBC">
      <w:r>
        <w:t xml:space="preserve">                                    Poznámky Úč MÚJ 3 – 01</w:t>
      </w:r>
      <w:r w:rsidR="00670F21">
        <w:t xml:space="preserve">    </w:t>
      </w:r>
      <w:r>
        <w:t xml:space="preserve"> zostavené k 31.12.2015</w:t>
      </w:r>
    </w:p>
    <w:p w:rsidR="00EC13AD" w:rsidRDefault="009E2BBC">
      <w:r>
        <w:t xml:space="preserve">              </w:t>
      </w:r>
    </w:p>
    <w:p w:rsidR="009E2BBC" w:rsidRDefault="00EC13AD">
      <w:r>
        <w:t xml:space="preserve">                </w:t>
      </w:r>
      <w:r w:rsidR="009E2BBC">
        <w:t xml:space="preserve">                IČO: 35901209                                              DIČ: 2021888913</w:t>
      </w:r>
    </w:p>
    <w:p w:rsidR="009E2BBC" w:rsidRDefault="009E2BBC"/>
    <w:p w:rsidR="009E2BBC" w:rsidRDefault="009E2BBC">
      <w:r>
        <w:t>Obchodné meno:      AVP, s.r.o.</w:t>
      </w:r>
    </w:p>
    <w:p w:rsidR="009E2BBC" w:rsidRDefault="009E2BBC">
      <w:r>
        <w:t>Sídlo:                           Bellova 50, 831 01  Bratislava</w:t>
      </w:r>
    </w:p>
    <w:p w:rsidR="009E2BBC" w:rsidRDefault="009E2BBC">
      <w:r>
        <w:t>Dátum založenia:      23.9.2004</w:t>
      </w:r>
    </w:p>
    <w:p w:rsidR="009E2BBC" w:rsidRDefault="009E2BBC">
      <w:r>
        <w:t>Dátum vzniku:           23.9.2004</w:t>
      </w:r>
    </w:p>
    <w:p w:rsidR="009E2BBC" w:rsidRDefault="009E2BBC">
      <w:r>
        <w:t>Opis hospodárskej činnosti:  Sprostredkovateľská činnosť v oblasti obchodu a služieb</w:t>
      </w:r>
    </w:p>
    <w:p w:rsidR="009E2BBC" w:rsidRDefault="009E2BBC">
      <w:r>
        <w:t>Zostavená účtovná závierka:  Riadna</w:t>
      </w:r>
    </w:p>
    <w:p w:rsidR="009E2BBC" w:rsidRDefault="009E2BBC">
      <w:r>
        <w:t xml:space="preserve">Účtovná jednotka bude </w:t>
      </w:r>
      <w:r w:rsidR="00EE43C5">
        <w:t xml:space="preserve">nepretržite </w:t>
      </w:r>
      <w:r>
        <w:t>pokračovať vo svojej činnosti: áno</w:t>
      </w:r>
    </w:p>
    <w:p w:rsidR="00670F21" w:rsidRDefault="00670F21"/>
    <w:p w:rsidR="00EE43C5" w:rsidRDefault="00EE43C5">
      <w:r>
        <w:t>V nákladoch spoločnosti bolo účtované nájomné za pozemok, vypracovanie projektovej</w:t>
      </w:r>
    </w:p>
    <w:p w:rsidR="00EE43C5" w:rsidRDefault="00670F21">
      <w:r>
        <w:t>dokumentácie, daň z nehnuteľnosti , poplatok za predĺženie úveru a drobné nákupy materiálu.</w:t>
      </w:r>
    </w:p>
    <w:p w:rsidR="00670F21" w:rsidRDefault="00670F21">
      <w:r>
        <w:t>Navýšenie záväzku voči spoločníkom vzniklo vkladmi na účet z dôvodu splácania úrokov za</w:t>
      </w:r>
    </w:p>
    <w:p w:rsidR="00670F21" w:rsidRDefault="00670F21">
      <w:r>
        <w:t>bankový úver a úhrad faktúr.</w:t>
      </w:r>
    </w:p>
    <w:p w:rsidR="009E2BBC" w:rsidRDefault="009E2BBC"/>
    <w:p w:rsidR="009E2BBC" w:rsidRDefault="009E2BBC"/>
    <w:p w:rsidR="009E2BBC" w:rsidRDefault="00670F21">
      <w:r>
        <w:t>V Bratislave 22.2.2016                                 JUDr. Vladimír Černek, CSc, Ing. Alois Studenič</w:t>
      </w:r>
    </w:p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9E2BBC"/>
    <w:rsid w:val="00670F21"/>
    <w:rsid w:val="00827A12"/>
    <w:rsid w:val="009E2BBC"/>
    <w:rsid w:val="00EC13AD"/>
    <w:rsid w:val="00EE4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2</cp:revision>
  <cp:lastPrinted>2016-02-22T08:46:00Z</cp:lastPrinted>
  <dcterms:created xsi:type="dcterms:W3CDTF">2016-02-22T08:16:00Z</dcterms:created>
  <dcterms:modified xsi:type="dcterms:W3CDTF">2016-02-22T08:48:00Z</dcterms:modified>
</cp:coreProperties>
</file>