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A3B" w:rsidRDefault="009A4A3B" w:rsidP="009A4A3B">
      <w:pPr>
        <w:suppressAutoHyphens w:val="0"/>
        <w:spacing w:before="100" w:beforeAutospacing="1" w:after="100" w:afterAutospacing="1"/>
        <w:jc w:val="center"/>
        <w:rPr>
          <w:rFonts w:ascii="Arial" w:hAnsi="Arial" w:cs="Arial"/>
          <w:b/>
          <w:bCs/>
          <w:sz w:val="36"/>
          <w:szCs w:val="36"/>
          <w:lang w:eastAsia="sk-SK"/>
        </w:rPr>
      </w:pPr>
    </w:p>
    <w:p w:rsidR="009A4A3B" w:rsidRDefault="009A4A3B" w:rsidP="009A4A3B">
      <w:pPr>
        <w:suppressAutoHyphens w:val="0"/>
        <w:spacing w:before="100" w:beforeAutospacing="1" w:after="100" w:afterAutospacing="1"/>
        <w:jc w:val="center"/>
        <w:rPr>
          <w:rFonts w:ascii="Arial" w:hAnsi="Arial" w:cs="Arial"/>
          <w:b/>
          <w:bCs/>
          <w:sz w:val="36"/>
          <w:szCs w:val="36"/>
          <w:lang w:eastAsia="sk-SK"/>
        </w:rPr>
      </w:pPr>
    </w:p>
    <w:p w:rsidR="009A4A3B" w:rsidRDefault="009A4A3B" w:rsidP="009A4A3B">
      <w:pPr>
        <w:suppressAutoHyphens w:val="0"/>
        <w:spacing w:before="100" w:beforeAutospacing="1" w:after="100" w:afterAutospacing="1"/>
        <w:jc w:val="center"/>
        <w:rPr>
          <w:rFonts w:ascii="Arial" w:hAnsi="Arial" w:cs="Arial"/>
          <w:b/>
          <w:bCs/>
          <w:sz w:val="36"/>
          <w:szCs w:val="36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center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36"/>
          <w:szCs w:val="36"/>
          <w:lang w:eastAsia="sk-SK"/>
        </w:rPr>
        <w:t>Výročná správa za účtovné obdobie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center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36"/>
          <w:szCs w:val="36"/>
          <w:lang w:eastAsia="sk-SK"/>
        </w:rPr>
        <w:t>k 31.12. 2015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240" w:after="240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7"/>
          <w:szCs w:val="27"/>
          <w:lang w:eastAsia="sk-SK"/>
        </w:rPr>
        <w:t>Názov účtovnej jednotky: Nadácia HUMANITA - POMOC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7"/>
          <w:szCs w:val="27"/>
          <w:lang w:eastAsia="sk-SK"/>
        </w:rPr>
        <w:t xml:space="preserve">Sídlo: </w:t>
      </w:r>
      <w:proofErr w:type="spellStart"/>
      <w:r w:rsidRPr="009A4A3B">
        <w:rPr>
          <w:rFonts w:ascii="Arial" w:hAnsi="Arial" w:cs="Arial"/>
          <w:sz w:val="27"/>
          <w:szCs w:val="27"/>
          <w:lang w:eastAsia="sk-SK"/>
        </w:rPr>
        <w:t>Čsl</w:t>
      </w:r>
      <w:proofErr w:type="spellEnd"/>
      <w:r w:rsidRPr="009A4A3B">
        <w:rPr>
          <w:rFonts w:ascii="Arial" w:hAnsi="Arial" w:cs="Arial"/>
          <w:sz w:val="27"/>
          <w:szCs w:val="27"/>
          <w:lang w:eastAsia="sk-SK"/>
        </w:rPr>
        <w:t>. tankistov 194, 841 06 Bratislava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7"/>
          <w:szCs w:val="27"/>
          <w:lang w:eastAsia="sk-SK"/>
        </w:rPr>
        <w:t>IČO: 42263018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7"/>
          <w:szCs w:val="27"/>
          <w:lang w:eastAsia="sk-SK"/>
        </w:rPr>
        <w:t>reg. číslo: 203/Na.2002/1028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 xml:space="preserve">Vyhotovená dňa: 10.02.2016 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Prerokovaná dňa: 10.02.2016</w:t>
      </w:r>
      <w:r>
        <w:rPr>
          <w:rFonts w:ascii="Arial" w:hAnsi="Arial" w:cs="Arial"/>
          <w:sz w:val="24"/>
          <w:szCs w:val="24"/>
          <w:lang w:eastAsia="sk-SK"/>
        </w:rPr>
        <w:t xml:space="preserve">    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Ing. Ivan Sýkora, správca nadácie 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 xml:space="preserve">                                                    </w:t>
      </w:r>
      <w:r w:rsidRPr="009A4A3B">
        <w:rPr>
          <w:rFonts w:ascii="Arial" w:hAnsi="Arial" w:cs="Arial"/>
          <w:sz w:val="24"/>
          <w:szCs w:val="24"/>
          <w:lang w:eastAsia="sk-SK"/>
        </w:rPr>
        <w:t>Ing. Ernest Osuský, správca nadácie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Podpis osoby zodpovednej za vyhotovenie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výročnej správy: </w:t>
      </w:r>
      <w:r>
        <w:rPr>
          <w:rFonts w:ascii="Arial" w:hAnsi="Arial" w:cs="Arial"/>
          <w:sz w:val="24"/>
          <w:szCs w:val="24"/>
          <w:lang w:eastAsia="sk-SK"/>
        </w:rPr>
        <w:t xml:space="preserve"> </w:t>
      </w:r>
      <w:r w:rsidRPr="009A4A3B">
        <w:rPr>
          <w:rFonts w:ascii="Arial" w:hAnsi="Arial" w:cs="Arial"/>
          <w:sz w:val="24"/>
          <w:szCs w:val="24"/>
          <w:lang w:eastAsia="sk-SK"/>
        </w:rPr>
        <w:t>Ing. Ernest Osuský</w:t>
      </w:r>
    </w:p>
    <w:p w:rsidR="009A4A3B" w:rsidRPr="009A4A3B" w:rsidRDefault="009A4A3B" w:rsidP="009A4A3B">
      <w:pPr>
        <w:pageBreakBefore/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lastRenderedPageBreak/>
        <w:t>I. Vývoj a stav finančného hospodárenia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Nadácia HUMANITA – POMOC (ďalej len „</w:t>
      </w: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Nadácia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“) vznikla 19.06.2012 a do Registra nadácií Ministerstva vnútra SR bola zapísaná 19.06.2012 pod registračným číslom 203/Na-202/1028, IČO: 422630018 a hodnota nadačného imania je </w:t>
      </w:r>
      <w:r>
        <w:rPr>
          <w:rFonts w:ascii="Arial" w:hAnsi="Arial" w:cs="Arial"/>
          <w:sz w:val="24"/>
          <w:szCs w:val="24"/>
          <w:lang w:eastAsia="sk-SK"/>
        </w:rPr>
        <w:t xml:space="preserve">          </w:t>
      </w:r>
      <w:r w:rsidRPr="009A4A3B">
        <w:rPr>
          <w:rFonts w:ascii="Arial" w:hAnsi="Arial" w:cs="Arial"/>
          <w:sz w:val="24"/>
          <w:szCs w:val="24"/>
          <w:lang w:eastAsia="sk-SK"/>
        </w:rPr>
        <w:t>6</w:t>
      </w:r>
      <w:r>
        <w:rPr>
          <w:rFonts w:ascii="Arial" w:hAnsi="Arial" w:cs="Arial"/>
          <w:sz w:val="24"/>
          <w:szCs w:val="24"/>
          <w:lang w:eastAsia="sk-SK"/>
        </w:rPr>
        <w:t>.</w:t>
      </w:r>
      <w:r w:rsidRPr="009A4A3B">
        <w:rPr>
          <w:rFonts w:ascii="Arial" w:hAnsi="Arial" w:cs="Arial"/>
          <w:sz w:val="24"/>
          <w:szCs w:val="24"/>
          <w:lang w:eastAsia="sk-SK"/>
        </w:rPr>
        <w:t>700</w:t>
      </w:r>
      <w:r>
        <w:rPr>
          <w:rFonts w:ascii="Arial" w:hAnsi="Arial" w:cs="Arial"/>
          <w:sz w:val="24"/>
          <w:szCs w:val="24"/>
          <w:lang w:eastAsia="sk-SK"/>
        </w:rPr>
        <w:t>,-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 EUR.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 xml:space="preserve">Nadácia od svojho vzniku do 31.12.2015 nevykonávala žiadnu činnosť. 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 xml:space="preserve">II. Výsledok hospodárenia 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sk-SK"/>
        </w:rPr>
      </w:pPr>
      <w:r>
        <w:rPr>
          <w:rFonts w:ascii="Arial" w:hAnsi="Arial" w:cs="Arial"/>
          <w:sz w:val="24"/>
          <w:szCs w:val="24"/>
          <w:lang w:eastAsia="sk-SK"/>
        </w:rPr>
        <w:t xml:space="preserve">Pretože 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Nadácia v roku 2015 nevykonávala žiadnu činnosť a nebol stanovený rozpočet nákladov na správu Nadácie v zmysle § 28 zákona č. 34/2002 </w:t>
      </w:r>
      <w:proofErr w:type="spellStart"/>
      <w:r w:rsidRPr="009A4A3B">
        <w:rPr>
          <w:rFonts w:ascii="Arial" w:hAnsi="Arial" w:cs="Arial"/>
          <w:sz w:val="24"/>
          <w:szCs w:val="24"/>
          <w:lang w:eastAsia="sk-SK"/>
        </w:rPr>
        <w:t>Z.z</w:t>
      </w:r>
      <w:proofErr w:type="spellEnd"/>
      <w:r w:rsidRPr="009A4A3B">
        <w:rPr>
          <w:rFonts w:ascii="Arial" w:hAnsi="Arial" w:cs="Arial"/>
          <w:sz w:val="24"/>
          <w:szCs w:val="24"/>
          <w:lang w:eastAsia="sk-SK"/>
        </w:rPr>
        <w:t xml:space="preserve">. </w:t>
      </w:r>
      <w:r>
        <w:rPr>
          <w:rFonts w:ascii="Arial" w:hAnsi="Arial" w:cs="Arial"/>
          <w:sz w:val="24"/>
          <w:szCs w:val="24"/>
          <w:lang w:eastAsia="sk-SK"/>
        </w:rPr>
        <w:t xml:space="preserve">             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o nadáciách v znení neskorších predpisov. </w:t>
      </w:r>
    </w:p>
    <w:p w:rsidR="009A4A3B" w:rsidRPr="009A4A3B" w:rsidRDefault="009A4A3B" w:rsidP="009A4A3B">
      <w:pPr>
        <w:keepNext/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Výsledok hospodárenia dosiahnutý v EUR za rok 2015</w:t>
      </w:r>
    </w:p>
    <w:p w:rsidR="009A4A3B" w:rsidRPr="009A4A3B" w:rsidRDefault="009A4A3B" w:rsidP="009A4A3B">
      <w:pPr>
        <w:numPr>
          <w:ilvl w:val="0"/>
          <w:numId w:val="4"/>
        </w:num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 xml:space="preserve">Tržby a výnosy </w:t>
      </w:r>
      <w:r>
        <w:rPr>
          <w:rFonts w:ascii="Arial" w:hAnsi="Arial" w:cs="Arial"/>
          <w:b/>
          <w:bCs/>
          <w:sz w:val="24"/>
          <w:szCs w:val="24"/>
          <w:lang w:eastAsia="sk-SK"/>
        </w:rPr>
        <w:t xml:space="preserve">                </w:t>
      </w: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0,- EUR</w:t>
      </w:r>
    </w:p>
    <w:p w:rsidR="009A4A3B" w:rsidRPr="009A4A3B" w:rsidRDefault="009A4A3B" w:rsidP="009A4A3B">
      <w:pPr>
        <w:numPr>
          <w:ilvl w:val="0"/>
          <w:numId w:val="4"/>
        </w:num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 xml:space="preserve">Náklady </w:t>
      </w:r>
      <w:r>
        <w:rPr>
          <w:rFonts w:ascii="Arial" w:hAnsi="Arial" w:cs="Arial"/>
          <w:b/>
          <w:bCs/>
          <w:sz w:val="24"/>
          <w:szCs w:val="24"/>
          <w:lang w:eastAsia="sk-SK"/>
        </w:rPr>
        <w:t xml:space="preserve">                            </w:t>
      </w: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0,- EUR</w:t>
      </w:r>
    </w:p>
    <w:p w:rsidR="009A4A3B" w:rsidRPr="009A4A3B" w:rsidRDefault="009A4A3B" w:rsidP="009A4A3B">
      <w:pPr>
        <w:keepNext/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-----------------------------------------------------------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VH za bežné účtovné obdobie</w:t>
      </w:r>
      <w:r>
        <w:rPr>
          <w:rFonts w:ascii="Arial" w:hAnsi="Arial" w:cs="Arial"/>
          <w:b/>
          <w:bCs/>
          <w:sz w:val="24"/>
          <w:szCs w:val="24"/>
          <w:lang w:eastAsia="sk-SK"/>
        </w:rPr>
        <w:t xml:space="preserve">  </w:t>
      </w: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 xml:space="preserve"> 0,- EUR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Stav peňažných prostriedkov k 31.12.2015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 xml:space="preserve">Peňažné prostriedky nadačné imanie vo výške 6.700,- EUR </w:t>
      </w:r>
      <w:r w:rsidR="000E2A2E">
        <w:rPr>
          <w:rFonts w:ascii="Arial" w:hAnsi="Arial" w:cs="Arial"/>
          <w:sz w:val="24"/>
          <w:szCs w:val="24"/>
          <w:lang w:eastAsia="sk-SK"/>
        </w:rPr>
        <w:t xml:space="preserve">sú zverené do </w:t>
      </w:r>
      <w:r w:rsidRPr="009A4A3B">
        <w:rPr>
          <w:rFonts w:ascii="Arial" w:hAnsi="Arial" w:cs="Arial"/>
          <w:sz w:val="24"/>
          <w:szCs w:val="24"/>
          <w:lang w:eastAsia="sk-SK"/>
        </w:rPr>
        <w:t>depozit</w:t>
      </w:r>
      <w:r w:rsidR="000E2A2E">
        <w:rPr>
          <w:rFonts w:ascii="Arial" w:hAnsi="Arial" w:cs="Arial"/>
          <w:sz w:val="24"/>
          <w:szCs w:val="24"/>
          <w:lang w:eastAsia="sk-SK"/>
        </w:rPr>
        <w:t>u</w:t>
      </w:r>
      <w:bookmarkStart w:id="0" w:name="_GoBack"/>
      <w:bookmarkEnd w:id="0"/>
      <w:r w:rsidRPr="009A4A3B">
        <w:rPr>
          <w:rFonts w:ascii="Arial" w:hAnsi="Arial" w:cs="Arial"/>
          <w:sz w:val="24"/>
          <w:szCs w:val="24"/>
          <w:lang w:eastAsia="sk-SK"/>
        </w:rPr>
        <w:t xml:space="preserve"> </w:t>
      </w:r>
      <w:r w:rsidR="000E2A2E">
        <w:rPr>
          <w:rFonts w:ascii="Arial" w:hAnsi="Arial" w:cs="Arial"/>
          <w:sz w:val="24"/>
          <w:szCs w:val="24"/>
          <w:lang w:eastAsia="sk-SK"/>
        </w:rPr>
        <w:t xml:space="preserve">     </w:t>
      </w:r>
      <w:r>
        <w:rPr>
          <w:rFonts w:ascii="Arial" w:hAnsi="Arial" w:cs="Arial"/>
          <w:sz w:val="24"/>
          <w:szCs w:val="24"/>
          <w:lang w:eastAsia="sk-SK"/>
        </w:rPr>
        <w:t xml:space="preserve">u </w:t>
      </w:r>
      <w:r w:rsidRPr="009A4A3B">
        <w:rPr>
          <w:rFonts w:ascii="Arial" w:hAnsi="Arial" w:cs="Arial"/>
          <w:sz w:val="24"/>
          <w:szCs w:val="24"/>
          <w:lang w:eastAsia="sk-SK"/>
        </w:rPr>
        <w:t xml:space="preserve">správcu Nadácie Ing. Ernesta Osuského. 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V nadačnej listine nedošlo k nijakým zmenám v zložení orgánov, za výkon funkcie správcu nadácie ani iného orgánu nebola vyplatená odmena, s prostriedkami nadačného imania nebolo nakladané.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Nadácia nemá vytvorený žiadny nadačný fond.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b/>
          <w:bCs/>
          <w:sz w:val="24"/>
          <w:szCs w:val="24"/>
          <w:lang w:eastAsia="sk-SK"/>
        </w:rPr>
        <w:t>III. Udalosti osobitného významu, ktoré nastali v účtovnom období, za ktoré sa vyhotovuje výročná správa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9A4A3B" w:rsidRPr="009A4A3B" w:rsidRDefault="009A4A3B" w:rsidP="009A4A3B">
      <w:pPr>
        <w:suppressAutoHyphens w:val="0"/>
        <w:spacing w:before="100" w:beforeAutospacing="1" w:after="100" w:afterAutospacing="1"/>
        <w:jc w:val="both"/>
        <w:rPr>
          <w:sz w:val="24"/>
          <w:szCs w:val="24"/>
          <w:lang w:eastAsia="sk-SK"/>
        </w:rPr>
      </w:pPr>
      <w:r w:rsidRPr="009A4A3B">
        <w:rPr>
          <w:rFonts w:ascii="Arial" w:hAnsi="Arial" w:cs="Arial"/>
          <w:sz w:val="24"/>
          <w:szCs w:val="24"/>
          <w:lang w:eastAsia="sk-SK"/>
        </w:rPr>
        <w:t>Nakoľko v účtovnom období boli tržby a výnosy 0,- EUR a náklady 0,- EUR bola zostavená účtovná závierka s nulovým výsledkom hospodárenia a aby nemuseli byť použité prostriedky nadačného imania, táto závierka nebola schválená správnou radou Nadácie, ani overená audítorom, jej vypracovanie, schválenie a overenie bez nároku na odmenu vykonali správcovia Nadácie.</w:t>
      </w:r>
    </w:p>
    <w:p w:rsidR="009A4A3B" w:rsidRPr="009A4A3B" w:rsidRDefault="009A4A3B" w:rsidP="009A4A3B">
      <w:pPr>
        <w:suppressAutoHyphens w:val="0"/>
        <w:spacing w:before="100" w:beforeAutospacing="1" w:after="100" w:afterAutospacing="1"/>
        <w:rPr>
          <w:sz w:val="24"/>
          <w:szCs w:val="24"/>
          <w:lang w:eastAsia="sk-SK"/>
        </w:rPr>
      </w:pPr>
    </w:p>
    <w:p w:rsidR="00C2449A" w:rsidRPr="009A4A3B" w:rsidRDefault="00C2449A" w:rsidP="009A4A3B"/>
    <w:sectPr w:rsidR="00C2449A" w:rsidRPr="009A4A3B">
      <w:pgSz w:w="11906" w:h="16838"/>
      <w:pgMar w:top="1417" w:right="1417" w:bottom="1417" w:left="1417" w:header="708" w:footer="708" w:gutter="0"/>
      <w:cols w:space="708"/>
      <w:docGrid w:linePitch="600" w:charSpace="409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llegro BT">
    <w:altName w:val="Gabriola"/>
    <w:charset w:val="00"/>
    <w:family w:val="decorative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19770FA5"/>
    <w:multiLevelType w:val="multilevel"/>
    <w:tmpl w:val="DC3C99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BD851FA"/>
    <w:multiLevelType w:val="multilevel"/>
    <w:tmpl w:val="7B46B1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pStyle w:val="Nadpis5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9F073E0"/>
    <w:multiLevelType w:val="multilevel"/>
    <w:tmpl w:val="762261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49A"/>
    <w:rsid w:val="000E2A2E"/>
    <w:rsid w:val="00106AED"/>
    <w:rsid w:val="001E6113"/>
    <w:rsid w:val="00243282"/>
    <w:rsid w:val="00273CD3"/>
    <w:rsid w:val="00347931"/>
    <w:rsid w:val="00375F60"/>
    <w:rsid w:val="00423D16"/>
    <w:rsid w:val="004A0666"/>
    <w:rsid w:val="006E2121"/>
    <w:rsid w:val="006F7FD5"/>
    <w:rsid w:val="00740386"/>
    <w:rsid w:val="007D6AF0"/>
    <w:rsid w:val="00854BCD"/>
    <w:rsid w:val="008B1112"/>
    <w:rsid w:val="008D289F"/>
    <w:rsid w:val="008F78E3"/>
    <w:rsid w:val="009A4A3B"/>
    <w:rsid w:val="009F23D0"/>
    <w:rsid w:val="00A07DC1"/>
    <w:rsid w:val="00C2449A"/>
    <w:rsid w:val="00CA1644"/>
    <w:rsid w:val="00D2358A"/>
    <w:rsid w:val="00D31025"/>
    <w:rsid w:val="00DB72F8"/>
    <w:rsid w:val="00DE44C7"/>
    <w:rsid w:val="00DF065F"/>
    <w:rsid w:val="00E101DF"/>
    <w:rsid w:val="00E477D0"/>
    <w:rsid w:val="00F54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D6AF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5">
    <w:name w:val="heading 5"/>
    <w:basedOn w:val="Normln"/>
    <w:next w:val="Normln"/>
    <w:link w:val="Nadpis5Char"/>
    <w:qFormat/>
    <w:rsid w:val="007D6AF0"/>
    <w:pPr>
      <w:keepNext/>
      <w:numPr>
        <w:ilvl w:val="4"/>
        <w:numId w:val="1"/>
      </w:numPr>
      <w:outlineLvl w:val="4"/>
    </w:pPr>
    <w:rPr>
      <w:rFonts w:ascii="Allegro BT" w:hAnsi="Allegro BT" w:cs="Allegro BT"/>
      <w:b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2358A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35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358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375F6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styleId="Odkaznakoment">
    <w:name w:val="annotation reference"/>
    <w:basedOn w:val="Standardnpsmoodstavce"/>
    <w:uiPriority w:val="99"/>
    <w:semiHidden/>
    <w:unhideWhenUsed/>
    <w:rsid w:val="006E212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E2121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E2121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E212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E2121"/>
    <w:rPr>
      <w:b/>
      <w:bCs/>
      <w:sz w:val="20"/>
      <w:szCs w:val="20"/>
    </w:rPr>
  </w:style>
  <w:style w:type="character" w:customStyle="1" w:styleId="Nadpis5Char">
    <w:name w:val="Nadpis 5 Char"/>
    <w:basedOn w:val="Standardnpsmoodstavce"/>
    <w:link w:val="Nadpis5"/>
    <w:rsid w:val="007D6AF0"/>
    <w:rPr>
      <w:rFonts w:ascii="Allegro BT" w:eastAsia="Times New Roman" w:hAnsi="Allegro BT" w:cs="Allegro BT"/>
      <w:b/>
      <w:sz w:val="36"/>
      <w:szCs w:val="20"/>
      <w:lang w:eastAsia="ar-SA"/>
    </w:rPr>
  </w:style>
  <w:style w:type="paragraph" w:customStyle="1" w:styleId="Zkladntext31">
    <w:name w:val="Základní text 31"/>
    <w:basedOn w:val="Normln"/>
    <w:rsid w:val="007D6AF0"/>
    <w:pPr>
      <w:jc w:val="both"/>
    </w:pPr>
    <w:rPr>
      <w:b/>
      <w:color w:val="C0C0C0"/>
      <w:sz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D6AF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5">
    <w:name w:val="heading 5"/>
    <w:basedOn w:val="Normln"/>
    <w:next w:val="Normln"/>
    <w:link w:val="Nadpis5Char"/>
    <w:qFormat/>
    <w:rsid w:val="007D6AF0"/>
    <w:pPr>
      <w:keepNext/>
      <w:numPr>
        <w:ilvl w:val="4"/>
        <w:numId w:val="1"/>
      </w:numPr>
      <w:outlineLvl w:val="4"/>
    </w:pPr>
    <w:rPr>
      <w:rFonts w:ascii="Allegro BT" w:hAnsi="Allegro BT" w:cs="Allegro BT"/>
      <w:b/>
      <w:sz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D2358A"/>
    <w:rPr>
      <w:color w:val="0000FF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235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2358A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semiHidden/>
    <w:unhideWhenUsed/>
    <w:rsid w:val="00375F60"/>
    <w:pPr>
      <w:spacing w:before="100" w:beforeAutospacing="1" w:after="100" w:afterAutospacing="1"/>
    </w:pPr>
    <w:rPr>
      <w:sz w:val="24"/>
      <w:szCs w:val="24"/>
      <w:lang w:eastAsia="sk-SK"/>
    </w:rPr>
  </w:style>
  <w:style w:type="character" w:styleId="Odkaznakoment">
    <w:name w:val="annotation reference"/>
    <w:basedOn w:val="Standardnpsmoodstavce"/>
    <w:uiPriority w:val="99"/>
    <w:semiHidden/>
    <w:unhideWhenUsed/>
    <w:rsid w:val="006E2121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E2121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E2121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E2121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E2121"/>
    <w:rPr>
      <w:b/>
      <w:bCs/>
      <w:sz w:val="20"/>
      <w:szCs w:val="20"/>
    </w:rPr>
  </w:style>
  <w:style w:type="character" w:customStyle="1" w:styleId="Nadpis5Char">
    <w:name w:val="Nadpis 5 Char"/>
    <w:basedOn w:val="Standardnpsmoodstavce"/>
    <w:link w:val="Nadpis5"/>
    <w:rsid w:val="007D6AF0"/>
    <w:rPr>
      <w:rFonts w:ascii="Allegro BT" w:eastAsia="Times New Roman" w:hAnsi="Allegro BT" w:cs="Allegro BT"/>
      <w:b/>
      <w:sz w:val="36"/>
      <w:szCs w:val="20"/>
      <w:lang w:eastAsia="ar-SA"/>
    </w:rPr>
  </w:style>
  <w:style w:type="paragraph" w:customStyle="1" w:styleId="Zkladntext31">
    <w:name w:val="Základní text 31"/>
    <w:basedOn w:val="Normln"/>
    <w:rsid w:val="007D6AF0"/>
    <w:pPr>
      <w:jc w:val="both"/>
    </w:pPr>
    <w:rPr>
      <w:b/>
      <w:color w:val="C0C0C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94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20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1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80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794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817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102169">
              <w:marLeft w:val="300"/>
              <w:marRight w:val="0"/>
              <w:marTop w:val="225"/>
              <w:marBottom w:val="0"/>
              <w:divBdr>
                <w:top w:val="single" w:sz="6" w:space="8" w:color="D7D9DA"/>
                <w:left w:val="single" w:sz="6" w:space="8" w:color="D7D9DA"/>
                <w:bottom w:val="single" w:sz="6" w:space="8" w:color="D7D9DA"/>
                <w:right w:val="single" w:sz="6" w:space="8" w:color="D7D9DA"/>
              </w:divBdr>
              <w:divsChild>
                <w:div w:id="2053916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656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62333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1972077">
                              <w:marLeft w:val="0"/>
                              <w:marRight w:val="0"/>
                              <w:marTop w:val="360"/>
                              <w:marBottom w:val="3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310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36087167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188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50561680">
              <w:marLeft w:val="1500"/>
              <w:marRight w:val="0"/>
              <w:marTop w:val="225"/>
              <w:marBottom w:val="22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60205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3113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8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194965-76EC-48DA-9750-BB225A724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319</Words>
  <Characters>1824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2139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2016-02-17T13:04:00Z</dcterms:created>
  <dcterms:modified xsi:type="dcterms:W3CDTF">2016-02-18T18:16:00Z</dcterms:modified>
</cp:coreProperties>
</file>