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589C" w:rsidRPr="0055275C" w:rsidRDefault="0055275C">
      <w:pPr>
        <w:rPr>
          <w:b/>
        </w:rPr>
      </w:pPr>
      <w:r w:rsidRPr="0055275C">
        <w:rPr>
          <w:b/>
        </w:rPr>
        <w:t xml:space="preserve">Poznámky </w:t>
      </w:r>
      <w:proofErr w:type="spellStart"/>
      <w:r w:rsidRPr="0055275C">
        <w:rPr>
          <w:b/>
        </w:rPr>
        <w:t>Úč</w:t>
      </w:r>
      <w:proofErr w:type="spellEnd"/>
      <w:r w:rsidRPr="0055275C">
        <w:rPr>
          <w:b/>
        </w:rPr>
        <w:t xml:space="preserve"> MÚJ 3 -01</w:t>
      </w:r>
      <w:r w:rsidRPr="0055275C">
        <w:rPr>
          <w:b/>
        </w:rPr>
        <w:tab/>
      </w:r>
      <w:r w:rsidRPr="0055275C">
        <w:rPr>
          <w:b/>
        </w:rPr>
        <w:tab/>
        <w:t>IČO : 46677402</w:t>
      </w:r>
      <w:r w:rsidRPr="0055275C">
        <w:rPr>
          <w:b/>
        </w:rPr>
        <w:tab/>
      </w:r>
      <w:r w:rsidRPr="0055275C">
        <w:rPr>
          <w:b/>
        </w:rPr>
        <w:tab/>
        <w:t>DIČ : 2023531290</w:t>
      </w:r>
    </w:p>
    <w:p w:rsidR="0055275C" w:rsidRDefault="0055275C"/>
    <w:p w:rsidR="0055275C" w:rsidRPr="0055275C" w:rsidRDefault="0055275C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55275C">
        <w:rPr>
          <w:b/>
        </w:rPr>
        <w:t xml:space="preserve"> Čl. I</w:t>
      </w:r>
    </w:p>
    <w:p w:rsidR="0055275C" w:rsidRPr="0055275C" w:rsidRDefault="0055275C">
      <w:pPr>
        <w:rPr>
          <w:b/>
        </w:rPr>
      </w:pPr>
      <w:r>
        <w:tab/>
      </w:r>
      <w:r>
        <w:tab/>
      </w:r>
      <w:r>
        <w:tab/>
      </w:r>
      <w:r>
        <w:tab/>
        <w:t xml:space="preserve">  </w:t>
      </w:r>
      <w:r w:rsidRPr="0055275C">
        <w:rPr>
          <w:b/>
        </w:rPr>
        <w:t>Všeobecné údaje</w:t>
      </w:r>
    </w:p>
    <w:p w:rsidR="0055275C" w:rsidRDefault="0055275C">
      <w:r>
        <w:t xml:space="preserve">1.   Názov právnickej osoby a jej sídlo : </w:t>
      </w:r>
      <w:proofErr w:type="spellStart"/>
      <w:r>
        <w:t>Group</w:t>
      </w:r>
      <w:proofErr w:type="spellEnd"/>
      <w:r>
        <w:t xml:space="preserve"> 24 Plus s.r.o., Rúbanisko I/6, 984 03  Lučenec</w:t>
      </w:r>
    </w:p>
    <w:p w:rsidR="0055275C" w:rsidRDefault="0055275C">
      <w:r>
        <w:t>2.   Údaje o konsolidovanom celku : spoločnosť nemá povinnosť zostavovať konsolidovanú účtovnú závierku.</w:t>
      </w:r>
    </w:p>
    <w:p w:rsidR="0033729C" w:rsidRDefault="0033729C">
      <w:r>
        <w:t>3.   Priemerný prepočítaný počet zamestnancov 2,00. Ku dňu zostavenia závierky mala spoločnosť</w:t>
      </w:r>
    </w:p>
    <w:p w:rsidR="0033729C" w:rsidRDefault="0033729C">
      <w:r>
        <w:t xml:space="preserve">      2 zamestnancov zamestnaných na dohodu o pracovnej činnosti.</w:t>
      </w:r>
    </w:p>
    <w:p w:rsidR="0055275C" w:rsidRDefault="0055275C"/>
    <w:p w:rsidR="0055275C" w:rsidRPr="0055275C" w:rsidRDefault="0055275C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55275C">
        <w:rPr>
          <w:b/>
        </w:rPr>
        <w:t>Čl. II</w:t>
      </w:r>
    </w:p>
    <w:p w:rsidR="0055275C" w:rsidRDefault="0055275C">
      <w:pPr>
        <w:rPr>
          <w:b/>
        </w:rPr>
      </w:pPr>
      <w:r>
        <w:tab/>
      </w:r>
      <w:r>
        <w:tab/>
      </w:r>
      <w:r>
        <w:tab/>
      </w:r>
      <w:r w:rsidRPr="0055275C">
        <w:rPr>
          <w:b/>
        </w:rPr>
        <w:t xml:space="preserve">    Informácie o prijatých postupoch</w:t>
      </w:r>
    </w:p>
    <w:p w:rsidR="0055275C" w:rsidRDefault="0055275C">
      <w:r w:rsidRPr="0055275C">
        <w:t>1.</w:t>
      </w:r>
      <w:r>
        <w:t xml:space="preserve">   Účtovná závierka je zostavená za predpokladu, že účtovná jednotka bude nepretržite pokračovať vo svojej činnosti.</w:t>
      </w:r>
      <w:r w:rsidR="00302536">
        <w:t xml:space="preserve"> Účtovná jednotka vychádza pri vedení svojho účtovníctva z ustanovení Zákona o účtovníctve a z ustanovení Opatrenia MF SR, ktorým sa ustanovujú podrobnosti o postupoch účtovania pre podnikateľov účtujúcich v sústave podvojného účtovníctva. Ročná závierka 2015 nadväzuje na účtovníctvo r. 2014.</w:t>
      </w:r>
    </w:p>
    <w:p w:rsidR="0055275C" w:rsidRDefault="0055275C">
      <w:r>
        <w:t>2.   Spôsob oceňovania jednotlivých položiek majetku :</w:t>
      </w:r>
    </w:p>
    <w:p w:rsidR="0055275C" w:rsidRDefault="0055275C">
      <w:r>
        <w:t xml:space="preserve"> </w:t>
      </w:r>
      <w:r>
        <w:tab/>
        <w:t xml:space="preserve">a/ zásoby obstarané kúpou – cena obstarania a ostatné náklady na obstaranie /doprava, </w:t>
      </w:r>
      <w:r>
        <w:tab/>
        <w:t xml:space="preserve">    poštovné/,</w:t>
      </w:r>
    </w:p>
    <w:p w:rsidR="0055275C" w:rsidRDefault="0055275C">
      <w:r>
        <w:tab/>
      </w:r>
      <w:r w:rsidR="0033729C">
        <w:t>b/ pohľadávky – menovitá hodnota,</w:t>
      </w:r>
    </w:p>
    <w:p w:rsidR="0033729C" w:rsidRDefault="0033729C">
      <w:r>
        <w:tab/>
        <w:t>c/ krátkodobý finančný majetok – menovitá hodnota,</w:t>
      </w:r>
    </w:p>
    <w:p w:rsidR="0033729C" w:rsidRDefault="0033729C">
      <w:r>
        <w:tab/>
        <w:t>d/ záväzky – menovitá hodnota.</w:t>
      </w:r>
    </w:p>
    <w:p w:rsidR="0033729C" w:rsidRPr="0055275C" w:rsidRDefault="0033729C">
      <w:r>
        <w:t>3.   Zmeny účtovných zásad a zmeny účtovných metód – spoločnosť nezmenila účtovné zásady ani účtovné metódy.</w:t>
      </w:r>
    </w:p>
    <w:p w:rsidR="0055275C" w:rsidRDefault="0055275C">
      <w:r>
        <w:tab/>
      </w:r>
    </w:p>
    <w:p w:rsidR="00133E90" w:rsidRDefault="00133E90">
      <w:r>
        <w:t>4.   Do bežného účtovného obdobia bola zúčtovaný predpis daňovej licencie  z roku 2014</w:t>
      </w:r>
    </w:p>
    <w:p w:rsidR="00133E90" w:rsidRDefault="00133E90">
      <w:r>
        <w:t xml:space="preserve">       /viď INT 00002/, čo nemalo vplyv na výsledok hospodárenia bežného účtovného obdobia.      </w:t>
      </w:r>
    </w:p>
    <w:p w:rsidR="00133E90" w:rsidRDefault="00133E90">
      <w:r>
        <w:tab/>
      </w:r>
      <w:r>
        <w:tab/>
      </w:r>
      <w:r>
        <w:tab/>
      </w:r>
      <w:r>
        <w:tab/>
      </w:r>
      <w:r>
        <w:tab/>
      </w:r>
    </w:p>
    <w:p w:rsidR="00133E90" w:rsidRDefault="00133E90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133E90">
        <w:rPr>
          <w:b/>
        </w:rPr>
        <w:t>Čl. III</w:t>
      </w:r>
    </w:p>
    <w:p w:rsidR="00133E90" w:rsidRDefault="00133E90">
      <w:pPr>
        <w:rPr>
          <w:b/>
        </w:rPr>
      </w:pPr>
      <w:r>
        <w:rPr>
          <w:b/>
        </w:rPr>
        <w:tab/>
        <w:t xml:space="preserve">    Informácie, ktoré vysvetľujú a dopĺňajú súvahu a výkaz ziskov a strát</w:t>
      </w:r>
    </w:p>
    <w:p w:rsidR="00133E90" w:rsidRDefault="00133E90">
      <w:pPr>
        <w:rPr>
          <w:b/>
        </w:rPr>
      </w:pPr>
    </w:p>
    <w:p w:rsidR="00133E90" w:rsidRDefault="00133E90">
      <w:r>
        <w:t>Strana aktív súvahy :</w:t>
      </w:r>
      <w:r>
        <w:tab/>
        <w:t>zásoby tovaru v predajni</w:t>
      </w:r>
      <w:r>
        <w:tab/>
      </w:r>
      <w:r w:rsidR="00E810C8">
        <w:tab/>
      </w:r>
      <w:r>
        <w:t>3777,07 €</w:t>
      </w:r>
    </w:p>
    <w:p w:rsidR="00133E90" w:rsidRDefault="00133E90">
      <w:r>
        <w:tab/>
      </w:r>
      <w:r>
        <w:tab/>
      </w:r>
      <w:r>
        <w:tab/>
        <w:t>pohľadávky voči odberateľom</w:t>
      </w:r>
      <w:r>
        <w:tab/>
      </w:r>
      <w:r w:rsidR="00E810C8">
        <w:tab/>
      </w:r>
      <w:r>
        <w:t xml:space="preserve">  939,24 €</w:t>
      </w:r>
    </w:p>
    <w:p w:rsidR="00133E90" w:rsidRPr="00133E90" w:rsidRDefault="00133E90">
      <w:r>
        <w:tab/>
      </w:r>
      <w:r>
        <w:tab/>
      </w:r>
      <w:r>
        <w:tab/>
        <w:t xml:space="preserve">pohľadávky voči finančnej správe </w:t>
      </w:r>
      <w:r w:rsidR="00E810C8">
        <w:tab/>
        <w:t xml:space="preserve">  540,43 €</w:t>
      </w:r>
    </w:p>
    <w:p w:rsidR="00133E90" w:rsidRDefault="00E810C8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E810C8">
        <w:t>/ z nadmerných odpočtov DPH/</w:t>
      </w:r>
    </w:p>
    <w:p w:rsidR="00E810C8" w:rsidRDefault="00E810C8">
      <w:r>
        <w:t>Strana pasív súvahy :     vlastné imanie</w:t>
      </w:r>
      <w:r>
        <w:tab/>
      </w:r>
      <w:r>
        <w:tab/>
      </w:r>
      <w:r>
        <w:tab/>
        <w:t xml:space="preserve">          - 5 138,52 €</w:t>
      </w:r>
    </w:p>
    <w:p w:rsidR="00E810C8" w:rsidRDefault="00E810C8">
      <w:r>
        <w:tab/>
      </w:r>
      <w:r>
        <w:tab/>
      </w:r>
      <w:r>
        <w:tab/>
        <w:t>záväzky voči dodávateľom                      9 903,08 €</w:t>
      </w:r>
    </w:p>
    <w:p w:rsidR="00E810C8" w:rsidRDefault="00E810C8">
      <w:r>
        <w:t>Výnosy účtovnej jednotky :</w:t>
      </w:r>
    </w:p>
    <w:p w:rsidR="00E810C8" w:rsidRDefault="00E810C8">
      <w:r>
        <w:tab/>
      </w:r>
      <w:r>
        <w:tab/>
      </w:r>
      <w:r>
        <w:tab/>
        <w:t>predaj tovaru /z predajne/</w:t>
      </w:r>
      <w:r>
        <w:tab/>
        <w:t xml:space="preserve">            6 122,35 €</w:t>
      </w:r>
    </w:p>
    <w:p w:rsidR="00E810C8" w:rsidRDefault="00E810C8">
      <w:r>
        <w:tab/>
      </w:r>
      <w:r>
        <w:tab/>
      </w:r>
      <w:r>
        <w:tab/>
        <w:t xml:space="preserve">predaj služieb /internet </w:t>
      </w:r>
      <w:proofErr w:type="spellStart"/>
      <w:r>
        <w:t>sl</w:t>
      </w:r>
      <w:proofErr w:type="spellEnd"/>
      <w:r>
        <w:t>./</w:t>
      </w:r>
      <w:r>
        <w:tab/>
        <w:t xml:space="preserve">            7 097,75 €</w:t>
      </w:r>
    </w:p>
    <w:p w:rsidR="00E810C8" w:rsidRDefault="00E810C8">
      <w:r>
        <w:tab/>
      </w:r>
      <w:r>
        <w:tab/>
      </w:r>
      <w:r>
        <w:tab/>
      </w:r>
      <w:proofErr w:type="spellStart"/>
      <w:r>
        <w:t>ost</w:t>
      </w:r>
      <w:proofErr w:type="spellEnd"/>
      <w:r>
        <w:t xml:space="preserve">. výnosy </w:t>
      </w:r>
      <w:proofErr w:type="spellStart"/>
      <w:r>
        <w:t>hosp.činn</w:t>
      </w:r>
      <w:proofErr w:type="spellEnd"/>
      <w:r>
        <w:t>.</w:t>
      </w:r>
      <w:r>
        <w:tab/>
      </w:r>
      <w:r>
        <w:tab/>
        <w:t xml:space="preserve">          12 140,64 €</w:t>
      </w:r>
    </w:p>
    <w:p w:rsidR="00E810C8" w:rsidRDefault="00E810C8">
      <w:r>
        <w:tab/>
      </w:r>
      <w:r>
        <w:tab/>
      </w:r>
      <w:r>
        <w:tab/>
        <w:t xml:space="preserve">/ prevažne odpis záväzku voči </w:t>
      </w:r>
      <w:proofErr w:type="spellStart"/>
      <w:r>
        <w:t>spoloč</w:t>
      </w:r>
      <w:proofErr w:type="spellEnd"/>
      <w:r>
        <w:t>./</w:t>
      </w:r>
    </w:p>
    <w:p w:rsidR="00E810C8" w:rsidRDefault="00E810C8">
      <w:r>
        <w:t>Náklady účtovnej jednotky :</w:t>
      </w:r>
    </w:p>
    <w:p w:rsidR="00E810C8" w:rsidRDefault="00E810C8">
      <w:r>
        <w:tab/>
      </w:r>
      <w:r>
        <w:tab/>
      </w:r>
      <w:r>
        <w:tab/>
        <w:t>spotreba materiálu</w:t>
      </w:r>
      <w:r>
        <w:tab/>
      </w:r>
      <w:r>
        <w:tab/>
      </w:r>
      <w:r>
        <w:tab/>
        <w:t>6122,35 €</w:t>
      </w:r>
    </w:p>
    <w:p w:rsidR="00E810C8" w:rsidRDefault="00E810C8">
      <w:r>
        <w:tab/>
      </w:r>
      <w:r>
        <w:tab/>
      </w:r>
      <w:r>
        <w:tab/>
      </w:r>
      <w:r w:rsidR="00D00EC8">
        <w:t>služby /účty 518/</w:t>
      </w:r>
      <w:r w:rsidR="00D00EC8">
        <w:tab/>
      </w:r>
      <w:r w:rsidR="00D00EC8">
        <w:tab/>
      </w:r>
      <w:r w:rsidR="00D00EC8">
        <w:tab/>
        <w:t>8019,33 €</w:t>
      </w:r>
    </w:p>
    <w:p w:rsidR="00D00EC8" w:rsidRDefault="00D00EC8">
      <w:r>
        <w:tab/>
      </w:r>
      <w:r>
        <w:tab/>
      </w:r>
      <w:r>
        <w:tab/>
        <w:t>/prevažne za telefóny, nájomné predajne/</w:t>
      </w:r>
    </w:p>
    <w:p w:rsidR="00D00EC8" w:rsidRDefault="00D00EC8">
      <w:r>
        <w:t>Účet 591 tvorí predpis daňovej licencie na rok 2014 a rok 2015</w:t>
      </w:r>
    </w:p>
    <w:p w:rsidR="00D00EC8" w:rsidRDefault="00D00EC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1920,00 €</w:t>
      </w:r>
    </w:p>
    <w:p w:rsidR="00D00EC8" w:rsidRPr="00E810C8" w:rsidRDefault="00D00EC8"/>
    <w:p w:rsidR="00133E90" w:rsidRPr="00133E90" w:rsidRDefault="00133E90"/>
    <w:p w:rsidR="00133E90" w:rsidRPr="00133E90" w:rsidRDefault="00133E90">
      <w:pPr>
        <w:rPr>
          <w:b/>
        </w:rPr>
      </w:pPr>
    </w:p>
    <w:sectPr w:rsidR="00133E90" w:rsidRPr="00133E90" w:rsidSect="004558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55275C"/>
    <w:rsid w:val="00133E90"/>
    <w:rsid w:val="00302536"/>
    <w:rsid w:val="0033729C"/>
    <w:rsid w:val="0045589C"/>
    <w:rsid w:val="0055275C"/>
    <w:rsid w:val="00C73FBE"/>
    <w:rsid w:val="00CD08BC"/>
    <w:rsid w:val="00D00EC8"/>
    <w:rsid w:val="00E810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58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349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2016-02-29T17:24:00Z</dcterms:created>
  <dcterms:modified xsi:type="dcterms:W3CDTF">2016-02-29T17:24:00Z</dcterms:modified>
</cp:coreProperties>
</file>