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904" w:rsidRDefault="006B6E5E" w:rsidP="009E1904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</w:t>
      </w:r>
      <w:r w:rsidR="009E1904">
        <w:rPr>
          <w:b/>
          <w:sz w:val="28"/>
          <w:szCs w:val="28"/>
        </w:rPr>
        <w:t xml:space="preserve">   Poznámky k účtovnej závierke </w:t>
      </w: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</w:t>
      </w:r>
      <w:r w:rsidR="00911F6A">
        <w:rPr>
          <w:b/>
          <w:sz w:val="28"/>
          <w:szCs w:val="28"/>
        </w:rPr>
        <w:t>dnotky   zostavenej k 31.12.2015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 závierku  za predpokladu nepretržitého pokračovania vo svojej činnosti.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úč. prípadu a to obstarávacou cenou.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Dlhodobý hmotný  majetok </w:t>
      </w:r>
      <w:r w:rsidR="00ED0C26">
        <w:rPr>
          <w:sz w:val="28"/>
          <w:szCs w:val="28"/>
        </w:rPr>
        <w:t xml:space="preserve">nakupovaný sa </w:t>
      </w:r>
      <w:r>
        <w:rPr>
          <w:sz w:val="28"/>
          <w:szCs w:val="28"/>
        </w:rPr>
        <w:t>oceň</w:t>
      </w:r>
      <w:r w:rsidR="00ED0C26">
        <w:rPr>
          <w:sz w:val="28"/>
          <w:szCs w:val="28"/>
        </w:rPr>
        <w:t>uje obstarávacou  cenou, ktorá zahŕňa cenu obstarania a náklady súvisiace s obstaraním.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9E1904" w:rsidRDefault="00911F6A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31.12.2015</w:t>
      </w:r>
      <w:r w:rsidR="009E1904">
        <w:rPr>
          <w:sz w:val="28"/>
          <w:szCs w:val="28"/>
        </w:rPr>
        <w:t xml:space="preserve">                                                                       5</w:t>
      </w:r>
      <w:r>
        <w:rPr>
          <w:sz w:val="28"/>
          <w:szCs w:val="28"/>
        </w:rPr>
        <w:t>5</w:t>
      </w:r>
      <w:r w:rsidR="009E1904">
        <w:rPr>
          <w:sz w:val="28"/>
          <w:szCs w:val="28"/>
        </w:rPr>
        <w:t> </w:t>
      </w:r>
      <w:r>
        <w:rPr>
          <w:sz w:val="28"/>
          <w:szCs w:val="28"/>
        </w:rPr>
        <w:t>984</w:t>
      </w:r>
      <w:r w:rsidR="009E1904">
        <w:rPr>
          <w:sz w:val="28"/>
          <w:szCs w:val="28"/>
        </w:rPr>
        <w:t>€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účt. obdobia neoceňovala majetok vlastnými nákladmi ani reprodukčnou obstarávacou cenou.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úč. 112.01  následne zaradený do spotreby na účet 501.05.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000"/>
      </w:tblPr>
      <w:tblGrid>
        <w:gridCol w:w="3345"/>
        <w:gridCol w:w="2985"/>
        <w:gridCol w:w="2861"/>
      </w:tblGrid>
      <w:tr w:rsidR="00AA0552" w:rsidTr="003E06E6">
        <w:trPr>
          <w:trHeight w:val="381"/>
        </w:trPr>
        <w:tc>
          <w:tcPr>
            <w:tcW w:w="3345" w:type="dxa"/>
            <w:tcBorders>
              <w:bottom w:val="single" w:sz="4" w:space="0" w:color="auto"/>
              <w:right w:val="single" w:sz="4" w:space="0" w:color="auto"/>
            </w:tcBorders>
          </w:tcPr>
          <w:p w:rsidR="00AA0552" w:rsidRDefault="00AA0552" w:rsidP="00855A1C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 w:rsidRPr="00F87B61"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AA0552" w:rsidRDefault="00AA0552" w:rsidP="00855A1C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0552" w:rsidRDefault="00AA0552" w:rsidP="00855A1C">
            <w:pPr>
              <w:ind w:left="304"/>
              <w:rPr>
                <w:sz w:val="24"/>
                <w:szCs w:val="24"/>
              </w:rPr>
            </w:pPr>
            <w:r w:rsidRPr="00F87B61">
              <w:rPr>
                <w:sz w:val="24"/>
                <w:szCs w:val="24"/>
              </w:rPr>
              <w:t>MEDÓDA ODPISOVANIA</w:t>
            </w:r>
          </w:p>
          <w:p w:rsidR="00AA0552" w:rsidRDefault="00AA0552" w:rsidP="00855A1C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left w:val="single" w:sz="4" w:space="0" w:color="auto"/>
              <w:bottom w:val="single" w:sz="4" w:space="0" w:color="auto"/>
            </w:tcBorders>
          </w:tcPr>
          <w:p w:rsidR="00AA0552" w:rsidRDefault="00AA0552" w:rsidP="00855A1C">
            <w:pPr>
              <w:ind w:left="451"/>
              <w:rPr>
                <w:sz w:val="24"/>
                <w:szCs w:val="24"/>
              </w:rPr>
            </w:pPr>
            <w:r w:rsidRPr="00F87B61">
              <w:rPr>
                <w:sz w:val="24"/>
                <w:szCs w:val="24"/>
              </w:rPr>
              <w:t>DOBA ODPISOVANIA</w:t>
            </w:r>
          </w:p>
          <w:p w:rsidR="00AA0552" w:rsidRDefault="00AA0552" w:rsidP="00855A1C">
            <w:pPr>
              <w:ind w:left="-68"/>
              <w:rPr>
                <w:sz w:val="28"/>
                <w:szCs w:val="28"/>
              </w:rPr>
            </w:pPr>
          </w:p>
        </w:tc>
      </w:tr>
      <w:tr w:rsidR="00AA0552" w:rsidTr="003E06E6">
        <w:trPr>
          <w:trHeight w:val="1215"/>
        </w:trPr>
        <w:tc>
          <w:tcPr>
            <w:tcW w:w="3345" w:type="dxa"/>
            <w:tcBorders>
              <w:top w:val="single" w:sz="4" w:space="0" w:color="auto"/>
              <w:right w:val="single" w:sz="4" w:space="0" w:color="auto"/>
            </w:tcBorders>
          </w:tcPr>
          <w:p w:rsidR="00AA0552" w:rsidRDefault="00AA0552" w:rsidP="00855A1C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AA0552" w:rsidRDefault="00AA0552" w:rsidP="00855A1C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AA0552" w:rsidRPr="00F87B61" w:rsidRDefault="00AA0552" w:rsidP="00855A1C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A0552" w:rsidRDefault="00AA0552" w:rsidP="00855A1C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AA0552" w:rsidRDefault="00AA0552" w:rsidP="00855A1C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AA0552" w:rsidRPr="00F87B61" w:rsidRDefault="00AA0552" w:rsidP="00855A1C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</w:tcBorders>
          </w:tcPr>
          <w:p w:rsidR="00AA0552" w:rsidRDefault="00AA0552" w:rsidP="00855A1C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AA0552" w:rsidRDefault="00AA0552" w:rsidP="00855A1C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AA0552" w:rsidRPr="00F87B61" w:rsidRDefault="00AA0552" w:rsidP="00855A1C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AA0552" w:rsidRDefault="00AA0552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4/ V tomto účtovnom období spoločnosť </w:t>
      </w:r>
      <w:r w:rsidR="00911F6A">
        <w:rPr>
          <w:sz w:val="28"/>
          <w:szCs w:val="28"/>
        </w:rPr>
        <w:t>ne</w:t>
      </w:r>
      <w:r>
        <w:rPr>
          <w:sz w:val="28"/>
          <w:szCs w:val="28"/>
        </w:rPr>
        <w:t xml:space="preserve">menila </w:t>
      </w:r>
      <w:r w:rsidR="00911F6A">
        <w:rPr>
          <w:sz w:val="28"/>
          <w:szCs w:val="28"/>
        </w:rPr>
        <w:t xml:space="preserve">spôsoby a zásady </w:t>
      </w:r>
      <w:r w:rsidR="006E584C">
        <w:rPr>
          <w:sz w:val="28"/>
          <w:szCs w:val="28"/>
        </w:rPr>
        <w:t>účtovania.</w:t>
      </w:r>
    </w:p>
    <w:p w:rsidR="00911F6A" w:rsidRDefault="00911F6A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5/Spoločnosťi neboli poskytnuté žiadne dotácie, neúčtovala o nich.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6/</w:t>
      </w:r>
      <w:r w:rsidR="006E584C">
        <w:rPr>
          <w:sz w:val="28"/>
          <w:szCs w:val="28"/>
        </w:rPr>
        <w:t xml:space="preserve"> Účtovná jednotka v aktuálnom uč. období nevykonala </w:t>
      </w:r>
      <w:r>
        <w:rPr>
          <w:sz w:val="28"/>
          <w:szCs w:val="28"/>
        </w:rPr>
        <w:t>žiadn</w:t>
      </w:r>
      <w:r w:rsidR="006E584C">
        <w:rPr>
          <w:sz w:val="28"/>
          <w:szCs w:val="28"/>
        </w:rPr>
        <w:t xml:space="preserve">e opravy </w:t>
      </w:r>
      <w:r>
        <w:rPr>
          <w:sz w:val="28"/>
          <w:szCs w:val="28"/>
        </w:rPr>
        <w:t xml:space="preserve"> významných a bezvýznamných chybách,  ktoré by mali vplyv na   výsledok hospodárenia bežného úč.  obdobia.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31.12.201</w:t>
      </w:r>
      <w:r w:rsidR="00911F6A">
        <w:rPr>
          <w:sz w:val="28"/>
          <w:szCs w:val="28"/>
        </w:rPr>
        <w:t>5</w:t>
      </w:r>
    </w:p>
    <w:p w:rsidR="007B1BDD" w:rsidRDefault="007B1BDD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</w:t>
      </w:r>
      <w:r w:rsidRPr="007B1BDD">
        <w:rPr>
          <w:b/>
          <w:sz w:val="28"/>
          <w:szCs w:val="28"/>
        </w:rPr>
        <w:t>11 723€</w:t>
      </w:r>
    </w:p>
    <w:p w:rsidR="009E1904" w:rsidRDefault="007B1BDD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 lehote splatnosti                                  9 035</w:t>
      </w:r>
      <w:r w:rsidR="009E1904">
        <w:rPr>
          <w:sz w:val="28"/>
          <w:szCs w:val="28"/>
        </w:rPr>
        <w:t>€</w:t>
      </w:r>
    </w:p>
    <w:p w:rsidR="007B1BDD" w:rsidRDefault="007B1BDD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30</w:t>
      </w:r>
      <w:r w:rsidR="009E1904">
        <w:rPr>
          <w:sz w:val="28"/>
          <w:szCs w:val="28"/>
        </w:rPr>
        <w:t xml:space="preserve"> dní                                                                   </w:t>
      </w:r>
      <w:r>
        <w:rPr>
          <w:sz w:val="28"/>
          <w:szCs w:val="28"/>
        </w:rPr>
        <w:t>1 377€</w:t>
      </w:r>
    </w:p>
    <w:p w:rsidR="007B1BDD" w:rsidRDefault="007B1BDD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60 dní                                                                      470€</w:t>
      </w:r>
    </w:p>
    <w:p w:rsidR="009E1904" w:rsidRDefault="007B1BDD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841€ 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Úč. jednotka netvorila ku ním opravné položky a nie je na ne  zriadené záložné právo.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O rezervách spoločnosť neúčtovala.                                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F87B61" w:rsidRDefault="00F87B61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9E1904" w:rsidRDefault="009E1904" w:rsidP="009E190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9E1904" w:rsidTr="009E1904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9E1904" w:rsidTr="009E1904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9E1904" w:rsidTr="009E1904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t>2 720</w:t>
            </w:r>
            <w:r w:rsidR="009E1904">
              <w:t> </w:t>
            </w:r>
          </w:p>
        </w:tc>
      </w:tr>
      <w:tr w:rsidR="009E1904" w:rsidTr="009E1904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 w:rsidP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t> </w:t>
            </w:r>
            <w:r w:rsidR="004D1EBC">
              <w:t>294 878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 w:rsidP="004D1EBC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273 129</w:t>
            </w:r>
          </w:p>
        </w:tc>
      </w:tr>
      <w:tr w:rsidR="009E1904" w:rsidTr="009E1904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jc w:val="right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jc w:val="right"/>
              <w:rPr>
                <w:lang w:eastAsia="en-US"/>
              </w:rPr>
            </w:pPr>
            <w:r>
              <w:t> </w:t>
            </w:r>
          </w:p>
        </w:tc>
      </w:tr>
      <w:tr w:rsidR="009E1904" w:rsidTr="009E1904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</w:tr>
      <w:tr w:rsidR="009E1904" w:rsidTr="009E1904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 w:rsidP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t> </w:t>
            </w:r>
            <w:r w:rsidR="004D1EBC">
              <w:t>298 299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275 861</w:t>
            </w:r>
          </w:p>
        </w:tc>
      </w:tr>
    </w:tbl>
    <w:p w:rsidR="009E1904" w:rsidRDefault="009E1904" w:rsidP="009E1904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9E1904" w:rsidRDefault="009E1904" w:rsidP="009E1904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90"/>
        <w:gridCol w:w="1148"/>
        <w:gridCol w:w="1657"/>
      </w:tblGrid>
      <w:tr w:rsidR="009E1904" w:rsidTr="008835DE">
        <w:trPr>
          <w:trHeight w:val="1005"/>
          <w:jc w:val="center"/>
        </w:trPr>
        <w:tc>
          <w:tcPr>
            <w:tcW w:w="34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9E1904" w:rsidTr="008835DE">
        <w:trPr>
          <w:trHeight w:val="377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694123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7 292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Pr="004D1EBC" w:rsidRDefault="004D1EBC">
            <w:pPr>
              <w:spacing w:after="0" w:line="240" w:lineRule="auto"/>
              <w:jc w:val="right"/>
              <w:rPr>
                <w:b/>
                <w:lang w:eastAsia="en-US"/>
              </w:rPr>
            </w:pPr>
            <w:r w:rsidRPr="004D1EBC">
              <w:rPr>
                <w:b/>
                <w:lang w:eastAsia="en-US"/>
              </w:rPr>
              <w:t>7 850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8835DE" w:rsidP="008835DE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 xml:space="preserve">Ostatné </w:t>
            </w:r>
            <w:r w:rsidR="009E1904">
              <w:rPr>
                <w:b/>
                <w:bCs/>
              </w:rPr>
              <w:t>položky nákladov z hospodárskej činnosti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744631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251 867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Pr="004D1EBC" w:rsidRDefault="004D1EBC">
            <w:pPr>
              <w:spacing w:after="0" w:line="240" w:lineRule="auto"/>
              <w:jc w:val="right"/>
              <w:rPr>
                <w:b/>
                <w:lang w:eastAsia="en-US"/>
              </w:rPr>
            </w:pPr>
            <w:r w:rsidRPr="004D1EBC">
              <w:rPr>
                <w:b/>
                <w:lang w:eastAsia="en-US"/>
              </w:rPr>
              <w:t>239 172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69412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1 087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1 520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69412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197 103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182 130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69412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39 585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40 112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744631">
            <w:pPr>
              <w:spacing w:after="0" w:line="240" w:lineRule="auto"/>
              <w:jc w:val="right"/>
            </w:pPr>
            <w:r>
              <w:t>6 497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7 861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744631">
            <w:pPr>
              <w:spacing w:after="0" w:line="240" w:lineRule="auto"/>
              <w:jc w:val="right"/>
            </w:pPr>
            <w:r>
              <w:t>1 120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   1 074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74463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6 475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4D1EB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6 475</w:t>
            </w:r>
          </w:p>
        </w:tc>
      </w:tr>
      <w:tr w:rsidR="009E1904" w:rsidTr="008835DE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9E1904" w:rsidP="00B11101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</w:t>
            </w:r>
            <w:r w:rsidR="00B11101">
              <w:rPr>
                <w:b/>
                <w:bCs/>
              </w:rPr>
              <w:t>, poplatky za ved účtov a transakcie platob kartou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Default="00744631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562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1904" w:rsidRPr="004D1EBC" w:rsidRDefault="004D1EBC">
            <w:pPr>
              <w:spacing w:after="0" w:line="240" w:lineRule="auto"/>
              <w:jc w:val="right"/>
              <w:rPr>
                <w:b/>
                <w:lang w:eastAsia="en-US"/>
              </w:rPr>
            </w:pPr>
            <w:r w:rsidRPr="004D1EBC">
              <w:rPr>
                <w:b/>
                <w:lang w:eastAsia="en-US"/>
              </w:rPr>
              <w:t>14</w:t>
            </w:r>
          </w:p>
        </w:tc>
      </w:tr>
    </w:tbl>
    <w:p w:rsidR="009E1904" w:rsidRDefault="009E1904" w:rsidP="009E1904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31.12.201</w:t>
      </w:r>
      <w:r w:rsidR="00694123">
        <w:rPr>
          <w:sz w:val="28"/>
          <w:szCs w:val="28"/>
        </w:rPr>
        <w:t>5</w:t>
      </w:r>
      <w:r w:rsidR="006E584C">
        <w:rPr>
          <w:sz w:val="28"/>
          <w:szCs w:val="28"/>
        </w:rPr>
        <w:t xml:space="preserve"> a neeviduje ku ním zábezpeky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</w:t>
      </w:r>
      <w:r w:rsidR="00744631">
        <w:rPr>
          <w:sz w:val="28"/>
          <w:szCs w:val="28"/>
        </w:rPr>
        <w:t>11 163</w:t>
      </w:r>
      <w:r>
        <w:rPr>
          <w:sz w:val="28"/>
          <w:szCs w:val="28"/>
        </w:rPr>
        <w:t xml:space="preserve"> €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záväzky voči zamestnancom                                                                   2</w:t>
      </w:r>
      <w:r w:rsidR="00122BFD">
        <w:rPr>
          <w:sz w:val="28"/>
          <w:szCs w:val="28"/>
        </w:rPr>
        <w:t xml:space="preserve"> 978</w:t>
      </w:r>
      <w:r>
        <w:rPr>
          <w:sz w:val="28"/>
          <w:szCs w:val="28"/>
        </w:rPr>
        <w:t xml:space="preserve"> €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 </w:t>
      </w:r>
      <w:r w:rsidR="00122BFD">
        <w:rPr>
          <w:sz w:val="28"/>
          <w:szCs w:val="28"/>
        </w:rPr>
        <w:t>5 448</w:t>
      </w:r>
      <w:r>
        <w:rPr>
          <w:sz w:val="28"/>
          <w:szCs w:val="28"/>
        </w:rPr>
        <w:t xml:space="preserve"> €            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9E1904" w:rsidTr="00026EBD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9E1904" w:rsidTr="00026EBD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1904" w:rsidRDefault="009E1904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9E1904" w:rsidTr="00026EBD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9E1904" w:rsidTr="00026EBD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904" w:rsidRDefault="009E1904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9E1904" w:rsidTr="00026EBD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E1904" w:rsidRDefault="00122BF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E1904" w:rsidRDefault="00122BF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9E1904">
              <w:rPr>
                <w:rFonts w:cs="Arial"/>
              </w:rPr>
              <w:t>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904" w:rsidRDefault="00122BFD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</w:t>
            </w:r>
            <w:r w:rsidR="009E1904">
              <w:t>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9E1904" w:rsidTr="00026EBD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  <w:r>
              <w:t>KUBINEC Eduard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E1904" w:rsidRDefault="00122BF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904" w:rsidRDefault="009E1904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9E1904" w:rsidTr="00026EBD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1904" w:rsidRDefault="009E1904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9E1904" w:rsidRDefault="009E1904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9E1904" w:rsidRDefault="009E1904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1904" w:rsidRDefault="009E1904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026EBD" w:rsidRDefault="00026EBD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neposkytla žiadne záruky, pôžičky ani iné  výhody a zábezpeky spoločníkom a štatutárnemu orgánu.</w:t>
      </w:r>
      <w:r w:rsidR="00122BFD">
        <w:rPr>
          <w:sz w:val="28"/>
          <w:szCs w:val="28"/>
        </w:rPr>
        <w:t xml:space="preserve"> Spoločník p. Eduard Kubinec odpredal </w:t>
      </w:r>
      <w:r w:rsidR="00EE76CC">
        <w:rPr>
          <w:sz w:val="28"/>
          <w:szCs w:val="28"/>
        </w:rPr>
        <w:t xml:space="preserve">v roku 2015 </w:t>
      </w:r>
      <w:r w:rsidR="00122BFD">
        <w:rPr>
          <w:sz w:val="28"/>
          <w:szCs w:val="28"/>
        </w:rPr>
        <w:t>svoj obchodný podiel vo výšk</w:t>
      </w:r>
      <w:r w:rsidR="00B11101">
        <w:rPr>
          <w:sz w:val="28"/>
          <w:szCs w:val="28"/>
        </w:rPr>
        <w:t>e 10% spoločníkovi p. Karolovi M</w:t>
      </w:r>
      <w:r w:rsidR="00EE76CC">
        <w:rPr>
          <w:sz w:val="28"/>
          <w:szCs w:val="28"/>
        </w:rPr>
        <w:t>ackovi</w:t>
      </w:r>
      <w:r w:rsidR="00122BFD">
        <w:rPr>
          <w:sz w:val="28"/>
          <w:szCs w:val="28"/>
        </w:rPr>
        <w:t>.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</w:t>
      </w:r>
      <w:r w:rsidR="008835DE">
        <w:rPr>
          <w:sz w:val="28"/>
          <w:szCs w:val="28"/>
        </w:rPr>
        <w:t>súdenie ekonomickej situácie úč.</w:t>
      </w:r>
      <w:r>
        <w:rPr>
          <w:sz w:val="28"/>
          <w:szCs w:val="28"/>
        </w:rPr>
        <w:t xml:space="preserve"> jednotky.</w:t>
      </w:r>
      <w:r>
        <w:rPr>
          <w:sz w:val="28"/>
          <w:szCs w:val="28"/>
        </w:rPr>
        <w:tab/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9E1904" w:rsidP="009E1904">
      <w:pPr>
        <w:spacing w:after="0"/>
        <w:rPr>
          <w:sz w:val="28"/>
          <w:szCs w:val="28"/>
        </w:rPr>
      </w:pPr>
    </w:p>
    <w:p w:rsidR="009E1904" w:rsidRDefault="00122BFD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24.2</w:t>
      </w:r>
      <w:r w:rsidR="009E1904">
        <w:rPr>
          <w:sz w:val="28"/>
          <w:szCs w:val="28"/>
        </w:rPr>
        <w:t>.201</w:t>
      </w:r>
      <w:r>
        <w:rPr>
          <w:sz w:val="28"/>
          <w:szCs w:val="28"/>
        </w:rPr>
        <w:t>6</w:t>
      </w:r>
      <w:r w:rsidR="009E1904">
        <w:rPr>
          <w:sz w:val="28"/>
          <w:szCs w:val="28"/>
        </w:rPr>
        <w:t xml:space="preserve">                                                                        </w:t>
      </w:r>
    </w:p>
    <w:p w:rsidR="009E1904" w:rsidRDefault="00002D9A" w:rsidP="009E190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E1904">
        <w:rPr>
          <w:sz w:val="28"/>
          <w:szCs w:val="28"/>
        </w:rPr>
        <w:t>Macková Jozefína</w:t>
      </w:r>
    </w:p>
    <w:p w:rsidR="009E1904" w:rsidRDefault="009E1904" w:rsidP="009E1904">
      <w:pPr>
        <w:spacing w:after="0"/>
        <w:rPr>
          <w:sz w:val="28"/>
          <w:szCs w:val="28"/>
        </w:rPr>
      </w:pPr>
    </w:p>
    <w:p w:rsidR="00360C22" w:rsidRDefault="00360C22"/>
    <w:sectPr w:rsidR="00360C22" w:rsidSect="00CA40B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08BD" w:rsidRDefault="000B08BD" w:rsidP="001F295D">
      <w:pPr>
        <w:spacing w:after="0" w:line="240" w:lineRule="auto"/>
      </w:pPr>
      <w:r>
        <w:separator/>
      </w:r>
    </w:p>
  </w:endnote>
  <w:endnote w:type="continuationSeparator" w:id="1">
    <w:p w:rsidR="000B08BD" w:rsidRDefault="000B08BD" w:rsidP="001F2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08BD" w:rsidRDefault="000B08BD" w:rsidP="001F295D">
      <w:pPr>
        <w:spacing w:after="0" w:line="240" w:lineRule="auto"/>
      </w:pPr>
      <w:r>
        <w:separator/>
      </w:r>
    </w:p>
  </w:footnote>
  <w:footnote w:type="continuationSeparator" w:id="1">
    <w:p w:rsidR="000B08BD" w:rsidRDefault="000B08BD" w:rsidP="001F29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1F295D" w:rsidTr="001F295D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1F295D">
          <w:pPr>
            <w:pStyle w:val="Hlavika"/>
          </w:pPr>
          <w:r>
            <w:t>5</w:t>
          </w:r>
        </w:p>
      </w:tc>
    </w:tr>
    <w:tr w:rsidR="001F295D" w:rsidTr="001F295D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1F295D" w:rsidRDefault="001F295D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1F295D">
          <w:pPr>
            <w:pStyle w:val="Hlavika"/>
          </w:pPr>
        </w:p>
      </w:tc>
    </w:tr>
  </w:tbl>
  <w:p w:rsidR="001F295D" w:rsidRDefault="001F295D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E1904"/>
    <w:rsid w:val="00002D9A"/>
    <w:rsid w:val="00026EBD"/>
    <w:rsid w:val="000B08BD"/>
    <w:rsid w:val="00122BFD"/>
    <w:rsid w:val="001F295D"/>
    <w:rsid w:val="00360C22"/>
    <w:rsid w:val="003E06E6"/>
    <w:rsid w:val="004D1EBC"/>
    <w:rsid w:val="00694123"/>
    <w:rsid w:val="006B6E5E"/>
    <w:rsid w:val="006E584C"/>
    <w:rsid w:val="00744631"/>
    <w:rsid w:val="007B1BDD"/>
    <w:rsid w:val="00821038"/>
    <w:rsid w:val="008835DE"/>
    <w:rsid w:val="008A2A2D"/>
    <w:rsid w:val="00911F6A"/>
    <w:rsid w:val="009E1904"/>
    <w:rsid w:val="00A71262"/>
    <w:rsid w:val="00AA0552"/>
    <w:rsid w:val="00B11101"/>
    <w:rsid w:val="00B40809"/>
    <w:rsid w:val="00BF28E2"/>
    <w:rsid w:val="00CA40BA"/>
    <w:rsid w:val="00ED0C26"/>
    <w:rsid w:val="00EE76CC"/>
    <w:rsid w:val="00F87B61"/>
    <w:rsid w:val="00FA60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40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9E1904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E1904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9E1904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F87B6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F29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295D"/>
  </w:style>
  <w:style w:type="paragraph" w:styleId="Pta">
    <w:name w:val="footer"/>
    <w:basedOn w:val="Normlny"/>
    <w:link w:val="PtaChar"/>
    <w:uiPriority w:val="99"/>
    <w:unhideWhenUsed/>
    <w:rsid w:val="001F29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29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71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1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Uniterm-Team</Company>
  <LinksUpToDate>false</LinksUpToDate>
  <CharactersWithSpaces>5823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Jozefína</dc:creator>
  <cp:keywords/>
  <dc:description/>
  <cp:lastModifiedBy>Jozefína</cp:lastModifiedBy>
  <cp:revision>15</cp:revision>
  <dcterms:created xsi:type="dcterms:W3CDTF">2016-02-24T09:31:00Z</dcterms:created>
  <dcterms:modified xsi:type="dcterms:W3CDTF">2016-02-29T12:01:00Z</dcterms:modified>
</cp:coreProperties>
</file>