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7C63AB">
              <w:rPr>
                <w:sz w:val="22"/>
              </w:rPr>
              <w:t>QUATRO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7C63AB">
              <w:rPr>
                <w:sz w:val="22"/>
              </w:rPr>
              <w:t>REPUBLIKY, 8, 01001, ZILINA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1C764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7,2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C764E" w:rsidP="001C764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Obstar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>. cenou ku dňu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C76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Ku dňu 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uskut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>. účtovného prípadu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1C764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Pre všetky druhy majetku rovnomerne podľa tried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7C63AB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7C63AB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7C63AB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7C63AB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C764E" w:rsidP="001C764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31229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C764E" w:rsidP="001C764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40802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C764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40802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7C63A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E305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057" w:rsidRDefault="00BE3057" w:rsidP="00536B52">
      <w:pPr>
        <w:spacing w:after="0" w:line="240" w:lineRule="auto"/>
      </w:pPr>
      <w:r>
        <w:separator/>
      </w:r>
    </w:p>
  </w:endnote>
  <w:endnote w:type="continuationSeparator" w:id="0">
    <w:p w:rsidR="00BE3057" w:rsidRDefault="00BE305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057" w:rsidRDefault="00BE3057" w:rsidP="00536B52">
      <w:pPr>
        <w:spacing w:after="0" w:line="240" w:lineRule="auto"/>
      </w:pPr>
      <w:r>
        <w:separator/>
      </w:r>
    </w:p>
  </w:footnote>
  <w:footnote w:type="continuationSeparator" w:id="0">
    <w:p w:rsidR="00BE3057" w:rsidRDefault="00BE305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C764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1C76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63AB"/>
    <w:rsid w:val="00014F35"/>
    <w:rsid w:val="00104CBE"/>
    <w:rsid w:val="00104CF6"/>
    <w:rsid w:val="0010796B"/>
    <w:rsid w:val="0011611B"/>
    <w:rsid w:val="00123F1F"/>
    <w:rsid w:val="00172443"/>
    <w:rsid w:val="001C764E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7C63AB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BE3057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5</Pages>
  <Words>1435</Words>
  <Characters>8181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Kolembusová</dc:creator>
  <cp:lastModifiedBy>Mária Kolembusová</cp:lastModifiedBy>
  <cp:revision>2</cp:revision>
  <dcterms:created xsi:type="dcterms:W3CDTF">2016-02-29T09:39:00Z</dcterms:created>
  <dcterms:modified xsi:type="dcterms:W3CDTF">2016-02-29T09:39:00Z</dcterms:modified>
</cp:coreProperties>
</file>