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206B" w:rsidRDefault="0089206B" w:rsidP="006A4709">
      <w:pPr>
        <w:spacing w:after="0"/>
        <w:rPr>
          <w:szCs w:val="22"/>
        </w:rPr>
      </w:pPr>
    </w:p>
    <w:p w:rsidR="0089206B" w:rsidRDefault="0089206B" w:rsidP="0089206B">
      <w:pPr>
        <w:pStyle w:val="Nzov"/>
        <w:spacing w:before="0" w:beforeAutospacing="0" w:after="0"/>
        <w:ind w:left="360"/>
        <w:jc w:val="left"/>
        <w:rPr>
          <w:szCs w:val="22"/>
        </w:rPr>
      </w:pP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3161"/>
        <w:gridCol w:w="5911"/>
      </w:tblGrid>
      <w:tr w:rsidR="0089206B" w:rsidRPr="0089206B" w:rsidTr="0089206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Oddiel: </w:t>
            </w:r>
            <w:r w:rsidRPr="0089206B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proofErr w:type="spellStart"/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Sro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89206B" w:rsidRPr="0089206B" w:rsidRDefault="0089206B" w:rsidP="0089206B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Vložka číslo: </w:t>
            </w:r>
            <w:r w:rsidRPr="0089206B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12040/S</w:t>
            </w:r>
          </w:p>
        </w:tc>
      </w:tr>
    </w:tbl>
    <w:p w:rsidR="0089206B" w:rsidRPr="0089206B" w:rsidRDefault="0089206B" w:rsidP="0089206B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89206B" w:rsidRPr="0089206B" w:rsidTr="0089206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 xml:space="preserve">SLOVAKIA </w:t>
                  </w:r>
                  <w:proofErr w:type="spellStart"/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globtravel</w:t>
                  </w:r>
                  <w:proofErr w:type="spellEnd"/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, s.r.o.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9206B" w:rsidRPr="0089206B" w:rsidRDefault="0089206B" w:rsidP="0089206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89206B" w:rsidRPr="0089206B" w:rsidTr="0089206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Podkonice 217 </w:t>
                  </w: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Podkonice 976 13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9206B" w:rsidRPr="0089206B" w:rsidRDefault="0089206B" w:rsidP="0089206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89206B" w:rsidRPr="0089206B" w:rsidTr="0089206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36 671 339 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9206B" w:rsidRPr="0089206B" w:rsidRDefault="0089206B" w:rsidP="0089206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89206B" w:rsidRPr="0089206B" w:rsidTr="0089206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05.09.2006 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9206B" w:rsidRPr="0089206B" w:rsidRDefault="0089206B" w:rsidP="0089206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89206B" w:rsidRPr="0089206B" w:rsidTr="0089206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9206B" w:rsidRPr="0089206B" w:rsidRDefault="0089206B" w:rsidP="0089206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89206B" w:rsidRPr="0089206B" w:rsidTr="0089206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prevádzkovanie cestovnej kancelárie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prevádzkovanie cestovnej agentúry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 xml:space="preserve">kúpa tovaru na účely jeho predaja konečnému spotrebiteľovi v rozsahu voľných </w:t>
                  </w:r>
                  <w:proofErr w:type="spellStart"/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žinvostí</w:t>
                  </w:r>
                  <w:proofErr w:type="spellEnd"/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 xml:space="preserve"> /maloobchod/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kúpa tovaru na účely jeho predaja iným prevádzkovateľom živností v rozsahu voľných živností /veľkoobchod/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 xml:space="preserve">sprostredkovanie obchodu a služieb v rozsahu voľných </w:t>
                  </w:r>
                  <w:proofErr w:type="spellStart"/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žinvostí</w:t>
                  </w:r>
                  <w:proofErr w:type="spellEnd"/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reklamná a propagačná činnosť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inzertné služby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tlmočníce</w:t>
                  </w:r>
                  <w:proofErr w:type="spellEnd"/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 xml:space="preserve"> a prekladateľské služby v jazyku: anglický jazyk, nemecký jazyk, taliansky jazyk, francúzsky jazyk, španielsky jazyk, ruský jazyk, maďarský jazyk, poľský jazyk, portugalský jazyk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vyučovanie v odbore cudzích jazykov - anglický jazyk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prieskum trhu a verejnej mienky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organizovanie kultúrnych, spoločenských a športových podujatí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prenájom nehnuteľností s poskytovaním doplnkových služieb: upratovacie práce, prenájom hnuteľných vecí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Baliace činnosti, manipulácia s tovarom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sprostredkovanie v oblasti dopravy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upratovacie práce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prenájom hnuteľných vecí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podnikateľské poradenstvo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činnosti organizačných, ekonomických a účtovných poradcov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vedenie účtovníctva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administratívne práce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spracovanie údajov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lastRenderedPageBreak/>
                    <w:t>kopírovacie služby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poskytovanie služieb starostlivosti o dieťa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Donášková služba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Kuriérske služby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Nákladná cestná doprava vykonávaná vozidlami s celkovou hmotnosťou do 3,5 t vrátane prípojného vozidla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Poskytovanie obslužných služieb pri kultúrnych a iných spoločenských podujatiach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Poskytovanie služby vedenia cudzieho motorového vozidla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Poskytovanie služieb rýchleho občerstvenia v spojení s predajom na priamu konzumáciu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Prevádzkovanie kultúrnych, spoločenských a zábavných zariadení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Prevádzkovanie výdajne stravy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Skladovanie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Služby požičovní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Údržba motorových vozidiel bez zásahu do motorickej časti vozidla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Vydavateľská činnosť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Vykonávanie mimoškolskej vzdelávacej činnosti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9206B" w:rsidRPr="0089206B" w:rsidRDefault="0089206B" w:rsidP="0089206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89206B" w:rsidRPr="0089206B" w:rsidTr="0089206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E51D70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="0089206B" w:rsidRPr="0089206B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Alena </w:t>
                    </w:r>
                    <w:proofErr w:type="spellStart"/>
                    <w:r w:rsidR="0089206B" w:rsidRPr="0089206B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Hanáková</w:t>
                    </w:r>
                    <w:proofErr w:type="spellEnd"/>
                    <w:r w:rsidR="0089206B" w:rsidRPr="0089206B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89206B"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="0089206B"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Bellušova</w:t>
                  </w:r>
                  <w:proofErr w:type="spellEnd"/>
                  <w:r w:rsidR="0089206B"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1041/8 </w:t>
                  </w:r>
                  <w:r w:rsidR="0089206B"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89206B"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9206B" w:rsidRPr="0089206B" w:rsidRDefault="0089206B" w:rsidP="0089206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89206B" w:rsidRPr="0089206B" w:rsidTr="0089206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Alena </w:t>
                  </w:r>
                  <w:proofErr w:type="spellStart"/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Hanáková</w:t>
                  </w:r>
                  <w:proofErr w:type="spellEnd"/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</w:t>
                  </w: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Vklad: 6 640 EUR Splatené: 6 640 EUR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9206B" w:rsidRPr="0089206B" w:rsidRDefault="0089206B" w:rsidP="0089206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89206B" w:rsidRPr="0089206B" w:rsidTr="0089206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konatelia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E51D70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9" w:history="1">
                    <w:r w:rsidR="0089206B" w:rsidRPr="0089206B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Alena </w:t>
                    </w:r>
                    <w:proofErr w:type="spellStart"/>
                    <w:r w:rsidR="0089206B" w:rsidRPr="0089206B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Hanáková</w:t>
                    </w:r>
                    <w:proofErr w:type="spellEnd"/>
                    <w:r w:rsidR="0089206B" w:rsidRPr="0089206B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89206B"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="0089206B"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Bellušova</w:t>
                  </w:r>
                  <w:proofErr w:type="spellEnd"/>
                  <w:r w:rsidR="0089206B"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1041/8 </w:t>
                  </w:r>
                  <w:r w:rsidR="0089206B"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89206B"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  <w:r w:rsidR="0089206B"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89206B"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Vznik funkcie: 05.09.2006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9206B" w:rsidRDefault="0089206B" w:rsidP="0089206B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89206B" w:rsidRDefault="0089206B" w:rsidP="0089206B"/>
    <w:p w:rsidR="0089206B" w:rsidRDefault="0089206B" w:rsidP="0089206B"/>
    <w:p w:rsidR="0089206B" w:rsidRDefault="0089206B" w:rsidP="0089206B"/>
    <w:p w:rsidR="0089206B" w:rsidRDefault="0089206B" w:rsidP="0089206B"/>
    <w:p w:rsidR="0089206B" w:rsidRDefault="0089206B" w:rsidP="0089206B"/>
    <w:p w:rsidR="0089206B" w:rsidRDefault="0089206B" w:rsidP="0089206B"/>
    <w:p w:rsidR="0089206B" w:rsidRDefault="0089206B" w:rsidP="0089206B"/>
    <w:p w:rsidR="0089206B" w:rsidRDefault="0089206B" w:rsidP="0089206B"/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89206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B300F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B300F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B300F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47756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89206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Default="0003344F" w:rsidP="0089206B">
      <w:pPr>
        <w:pStyle w:val="Nzov"/>
        <w:spacing w:before="0" w:beforeAutospacing="0" w:after="0"/>
        <w:ind w:firstLine="708"/>
        <w:jc w:val="left"/>
        <w:rPr>
          <w:szCs w:val="22"/>
        </w:rPr>
      </w:pPr>
    </w:p>
    <w:p w:rsidR="0089206B" w:rsidRPr="00A24207" w:rsidRDefault="0089206B" w:rsidP="0089206B">
      <w:pPr>
        <w:pStyle w:val="Nadpis1"/>
        <w:numPr>
          <w:ilvl w:val="0"/>
          <w:numId w:val="8"/>
        </w:numPr>
        <w:tabs>
          <w:tab w:val="left" w:pos="426"/>
        </w:tabs>
        <w:rPr>
          <w:sz w:val="24"/>
          <w:szCs w:val="24"/>
        </w:rPr>
      </w:pPr>
      <w:bookmarkStart w:id="0" w:name="_Toc530739899"/>
      <w:r w:rsidRPr="00A24207">
        <w:rPr>
          <w:caps/>
          <w:sz w:val="24"/>
          <w:szCs w:val="24"/>
        </w:rPr>
        <w:t>E</w:t>
      </w:r>
      <w:r w:rsidRPr="00A24207">
        <w:rPr>
          <w:b w:val="0"/>
          <w:caps/>
          <w:sz w:val="24"/>
          <w:szCs w:val="24"/>
        </w:rPr>
        <w:t>.</w:t>
      </w:r>
      <w:r w:rsidRPr="00A24207">
        <w:rPr>
          <w:caps/>
          <w:sz w:val="24"/>
          <w:szCs w:val="24"/>
        </w:rPr>
        <w:tab/>
      </w:r>
      <w:r w:rsidRPr="00A24207">
        <w:rPr>
          <w:sz w:val="24"/>
          <w:szCs w:val="24"/>
        </w:rPr>
        <w:t xml:space="preserve">Informácie o účtovných zásadách a účtovných metódach  </w:t>
      </w:r>
      <w:bookmarkEnd w:id="0"/>
    </w:p>
    <w:p w:rsidR="0089206B" w:rsidRPr="00A24207" w:rsidRDefault="0089206B" w:rsidP="0089206B">
      <w:pPr>
        <w:pStyle w:val="Zkladntext"/>
      </w:pP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Východiská pre zostavenie účtovnej závierky</w:t>
      </w:r>
    </w:p>
    <w:p w:rsidR="0089206B" w:rsidRPr="00416638" w:rsidRDefault="0089206B" w:rsidP="0089206B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Účtovná závierka bola zostavená za predpokladu, že Spoločnosť bude nepretržite pokračovať vo svojej činnosti (</w:t>
      </w:r>
      <w:proofErr w:type="spellStart"/>
      <w:r w:rsidRPr="00416638">
        <w:rPr>
          <w:b w:val="0"/>
          <w:sz w:val="20"/>
          <w:szCs w:val="20"/>
        </w:rPr>
        <w:t>going</w:t>
      </w:r>
      <w:proofErr w:type="spellEnd"/>
      <w:r w:rsidRPr="00416638">
        <w:rPr>
          <w:b w:val="0"/>
          <w:sz w:val="20"/>
          <w:szCs w:val="20"/>
        </w:rPr>
        <w:t xml:space="preserve"> </w:t>
      </w:r>
      <w:proofErr w:type="spellStart"/>
      <w:r w:rsidRPr="00416638">
        <w:rPr>
          <w:b w:val="0"/>
          <w:sz w:val="20"/>
          <w:szCs w:val="20"/>
        </w:rPr>
        <w:t>concern</w:t>
      </w:r>
      <w:proofErr w:type="spellEnd"/>
      <w:r w:rsidRPr="00416638">
        <w:rPr>
          <w:b w:val="0"/>
          <w:sz w:val="20"/>
          <w:szCs w:val="20"/>
        </w:rPr>
        <w:t>).</w:t>
      </w:r>
    </w:p>
    <w:p w:rsidR="0089206B" w:rsidRPr="00416638" w:rsidRDefault="0089206B" w:rsidP="0089206B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Účtovné metódy a všeobecné účtovné zásady boli účtovnou jednotkou konzistentne aplikované.</w:t>
      </w:r>
    </w:p>
    <w:p w:rsidR="0089206B" w:rsidRPr="00416638" w:rsidRDefault="0089206B" w:rsidP="0089206B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V účtovnom období 2014 spoločnosť nevykonala žiadne opravy významných chýb minulých účtovných období. 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Dlhodobý nehmotný majetok a dlhodobý hmotný majetok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89206B" w:rsidRPr="006E56E6" w:rsidRDefault="0089206B" w:rsidP="0089206B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29"/>
        <w:gridCol w:w="406"/>
        <w:gridCol w:w="1537"/>
        <w:gridCol w:w="222"/>
        <w:gridCol w:w="1797"/>
        <w:gridCol w:w="222"/>
        <w:gridCol w:w="1663"/>
      </w:tblGrid>
      <w:tr w:rsidR="0089206B" w:rsidRPr="006E56E6" w:rsidTr="0055402A">
        <w:trPr>
          <w:trHeight w:val="250"/>
        </w:trPr>
        <w:tc>
          <w:tcPr>
            <w:tcW w:w="3402" w:type="dxa"/>
            <w:gridSpan w:val="2"/>
          </w:tcPr>
          <w:p w:rsidR="0055402A" w:rsidRDefault="0089206B" w:rsidP="0055402A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br w:type="page"/>
            </w:r>
          </w:p>
          <w:p w:rsidR="0089206B" w:rsidRPr="0055402A" w:rsidRDefault="0089206B" w:rsidP="0055402A">
            <w:pPr>
              <w:jc w:val="center"/>
            </w:pPr>
          </w:p>
        </w:tc>
        <w:tc>
          <w:tcPr>
            <w:tcW w:w="1559" w:type="dxa"/>
          </w:tcPr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89206B" w:rsidRPr="006E56E6" w:rsidTr="0055402A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</w:t>
            </w:r>
            <w:r w:rsidRPr="006E56E6">
              <w:rPr>
                <w:sz w:val="20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89206B" w:rsidRPr="006E56E6" w:rsidTr="0055402A">
        <w:trPr>
          <w:trHeight w:val="250"/>
        </w:trPr>
        <w:tc>
          <w:tcPr>
            <w:tcW w:w="3402" w:type="dxa"/>
            <w:gridSpan w:val="2"/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Aktivované náklady na vývoj</w:t>
            </w:r>
          </w:p>
        </w:tc>
        <w:tc>
          <w:tcPr>
            <w:tcW w:w="1559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5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20</w:t>
            </w:r>
          </w:p>
        </w:tc>
      </w:tr>
      <w:tr w:rsidR="0089206B" w:rsidRPr="006E56E6" w:rsidTr="0055402A">
        <w:trPr>
          <w:trHeight w:val="250"/>
        </w:trPr>
        <w:tc>
          <w:tcPr>
            <w:tcW w:w="3402" w:type="dxa"/>
            <w:gridSpan w:val="2"/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Softvér</w:t>
            </w:r>
          </w:p>
        </w:tc>
        <w:tc>
          <w:tcPr>
            <w:tcW w:w="1559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25</w:t>
            </w:r>
          </w:p>
        </w:tc>
      </w:tr>
      <w:tr w:rsidR="0089206B" w:rsidRPr="006E56E6" w:rsidTr="0055402A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89206B" w:rsidRPr="006E56E6" w:rsidRDefault="0089206B" w:rsidP="0055402A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Oceniteľné práva (licencia)</w:t>
            </w:r>
          </w:p>
        </w:tc>
        <w:tc>
          <w:tcPr>
            <w:tcW w:w="1559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12,5</w:t>
            </w:r>
          </w:p>
        </w:tc>
      </w:tr>
      <w:tr w:rsidR="0089206B" w:rsidRPr="006E56E6" w:rsidTr="0055402A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89206B" w:rsidRPr="006E56E6" w:rsidRDefault="0089206B" w:rsidP="0055402A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Drobný dlhodobý nehmotný majetok</w:t>
            </w:r>
          </w:p>
        </w:tc>
        <w:tc>
          <w:tcPr>
            <w:tcW w:w="1559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89206B" w:rsidRPr="006E56E6" w:rsidRDefault="0089206B" w:rsidP="0089206B">
      <w:pPr>
        <w:pStyle w:val="Zkladntext"/>
        <w:rPr>
          <w:sz w:val="20"/>
          <w:szCs w:val="20"/>
        </w:rPr>
      </w:pP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89206B" w:rsidRDefault="0089206B" w:rsidP="0089206B">
      <w:pPr>
        <w:pStyle w:val="Zkladntext"/>
        <w:rPr>
          <w:sz w:val="20"/>
          <w:szCs w:val="20"/>
        </w:rPr>
      </w:pPr>
    </w:p>
    <w:p w:rsidR="0089206B" w:rsidRDefault="0089206B" w:rsidP="0089206B">
      <w:pPr>
        <w:pStyle w:val="Zkladntext"/>
        <w:rPr>
          <w:sz w:val="20"/>
          <w:szCs w:val="20"/>
        </w:rPr>
      </w:pPr>
    </w:p>
    <w:p w:rsidR="0089206B" w:rsidRDefault="0089206B" w:rsidP="0089206B">
      <w:pPr>
        <w:pStyle w:val="Zkladntext"/>
        <w:rPr>
          <w:sz w:val="20"/>
          <w:szCs w:val="20"/>
        </w:rPr>
      </w:pPr>
    </w:p>
    <w:p w:rsidR="0055402A" w:rsidRDefault="0055402A" w:rsidP="0089206B">
      <w:pPr>
        <w:pStyle w:val="Zkladntext"/>
        <w:rPr>
          <w:sz w:val="20"/>
          <w:szCs w:val="20"/>
        </w:rPr>
      </w:pPr>
    </w:p>
    <w:p w:rsidR="0055402A" w:rsidRPr="006E56E6" w:rsidRDefault="0055402A" w:rsidP="0089206B">
      <w:pPr>
        <w:pStyle w:val="Zkladntext"/>
        <w:rPr>
          <w:sz w:val="20"/>
          <w:szCs w:val="20"/>
        </w:rPr>
      </w:pPr>
    </w:p>
    <w:p w:rsidR="0089206B" w:rsidRPr="006E56E6" w:rsidRDefault="0089206B" w:rsidP="0089206B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89206B" w:rsidRPr="006E56E6" w:rsidTr="0055402A">
        <w:trPr>
          <w:trHeight w:val="250"/>
        </w:trPr>
        <w:tc>
          <w:tcPr>
            <w:tcW w:w="3118" w:type="dxa"/>
            <w:gridSpan w:val="2"/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89206B" w:rsidRPr="006E56E6" w:rsidTr="0055402A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89206B" w:rsidRPr="006E56E6" w:rsidTr="0055402A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2,5</w:t>
            </w:r>
          </w:p>
        </w:tc>
      </w:tr>
      <w:tr w:rsidR="0089206B" w:rsidRPr="006E56E6" w:rsidTr="0055402A">
        <w:trPr>
          <w:trHeight w:val="250"/>
        </w:trPr>
        <w:tc>
          <w:tcPr>
            <w:tcW w:w="3118" w:type="dxa"/>
            <w:gridSpan w:val="2"/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 až 12</w:t>
            </w:r>
          </w:p>
        </w:tc>
        <w:tc>
          <w:tcPr>
            <w:tcW w:w="14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8,3 až 12,5</w:t>
            </w:r>
          </w:p>
        </w:tc>
      </w:tr>
      <w:tr w:rsidR="0089206B" w:rsidRPr="006E56E6" w:rsidTr="0055402A">
        <w:trPr>
          <w:trHeight w:val="250"/>
        </w:trPr>
        <w:tc>
          <w:tcPr>
            <w:tcW w:w="3118" w:type="dxa"/>
            <w:gridSpan w:val="2"/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degresívna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16 až 30</w:t>
            </w:r>
          </w:p>
        </w:tc>
      </w:tr>
      <w:tr w:rsidR="0089206B" w:rsidRPr="006E56E6" w:rsidTr="0055402A">
        <w:trPr>
          <w:trHeight w:val="250"/>
        </w:trPr>
        <w:tc>
          <w:tcPr>
            <w:tcW w:w="3118" w:type="dxa"/>
            <w:gridSpan w:val="2"/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89206B" w:rsidRPr="006E56E6" w:rsidRDefault="0089206B" w:rsidP="0089206B">
      <w:pPr>
        <w:pStyle w:val="Pismenka"/>
        <w:numPr>
          <w:ilvl w:val="0"/>
          <w:numId w:val="0"/>
        </w:numPr>
        <w:rPr>
          <w:sz w:val="20"/>
        </w:rPr>
      </w:pP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Cenné papiere a podiely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na obchodovanie sa pri ich obstaraní oceňujú reálnou hodnotou. 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 xml:space="preserve">Zásoby 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Zásoby sa oceňujú nižšou z nasledujúcich hodnôt: obstarávacou cenou (nakupované zásoby) alebo vlastnými nák</w:t>
      </w:r>
      <w:r>
        <w:rPr>
          <w:b w:val="0"/>
          <w:sz w:val="20"/>
          <w:szCs w:val="20"/>
        </w:rPr>
        <w:t>l</w:t>
      </w:r>
      <w:r w:rsidRPr="00416638">
        <w:rPr>
          <w:b w:val="0"/>
          <w:sz w:val="20"/>
          <w:szCs w:val="20"/>
        </w:rPr>
        <w:t>admi (zásoby vytvorené vlastnou činnosťou) alebo čistou realizačnou hodnotou.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Zníženie hodnoty zásob sa zohľadňuje vytvorením opravnej položky.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Pohľadávky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Peňažné prostriedky a ceniny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Peňažné prostriedky a ceniny sa oceňujú ich menovitou hodnotou. Zníženie ich hodnoty sa vyjadruje opravnou položkou.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Náklady budúcich období a príjmy budúcich období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Rezervy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Záväzky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Odložené dane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Odložené dane (odložená daňová pohľadávka a odložený daňový záväzok) sa vzťahujú na: </w:t>
      </w:r>
    </w:p>
    <w:p w:rsidR="0089206B" w:rsidRPr="00416638" w:rsidRDefault="0089206B" w:rsidP="0089206B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89206B" w:rsidRPr="00416638" w:rsidRDefault="0089206B" w:rsidP="0089206B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89206B" w:rsidRPr="00416638" w:rsidRDefault="0089206B" w:rsidP="0089206B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previesť nevyužité daňové odpočty a iné daňové nároky do budúcich období.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Výdavky budúcich období a výnosy budúcich období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Cudzia mena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Na ocenenie prírastku cudzej meny nakúpenej za euro sa použije kurz, za ktorý bola táto cudzia mena nakúpená.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Výnosy</w:t>
      </w:r>
    </w:p>
    <w:p w:rsidR="0089206B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55402A" w:rsidRDefault="0055402A" w:rsidP="0089206B">
      <w:pPr>
        <w:pStyle w:val="Zkladntext"/>
        <w:rPr>
          <w:b w:val="0"/>
          <w:sz w:val="20"/>
          <w:szCs w:val="20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540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477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300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47756" w:rsidP="005540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55402A">
              <w:rPr>
                <w:szCs w:val="22"/>
              </w:rPr>
              <w:t>668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300F2" w:rsidP="005540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03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03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03B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03B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300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300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300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300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9146C" w:rsidP="004304FF">
            <w:pPr>
              <w:spacing w:after="0" w:line="240" w:lineRule="auto"/>
              <w:rPr>
                <w:szCs w:val="22"/>
              </w:rPr>
            </w:pPr>
            <w:r w:rsidRPr="00E9146C">
              <w:rPr>
                <w:szCs w:val="22"/>
              </w:rPr>
              <w:t>9641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2B4E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2B4E8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E9146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E9146C" w:rsidP="004304FF">
            <w:pPr>
              <w:spacing w:after="0" w:line="240" w:lineRule="auto"/>
              <w:rPr>
                <w:szCs w:val="22"/>
              </w:rPr>
            </w:pPr>
            <w:r w:rsidRPr="00E9146C">
              <w:rPr>
                <w:szCs w:val="22"/>
              </w:rPr>
              <w:t>79135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A3F5A" w:rsidP="004304FF">
            <w:pPr>
              <w:spacing w:after="0" w:line="240" w:lineRule="auto"/>
              <w:rPr>
                <w:b/>
                <w:szCs w:val="22"/>
              </w:rPr>
            </w:pPr>
            <w:r w:rsidRPr="004A3F5A">
              <w:rPr>
                <w:szCs w:val="22"/>
              </w:rPr>
              <w:t>89230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Default="00FB290D" w:rsidP="0003344F">
      <w:pPr>
        <w:spacing w:after="0" w:line="240" w:lineRule="auto"/>
        <w:jc w:val="both"/>
        <w:rPr>
          <w:szCs w:val="22"/>
        </w:rPr>
      </w:pPr>
    </w:p>
    <w:p w:rsidR="004A3F5A" w:rsidRPr="003F477D" w:rsidRDefault="004A3F5A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A3F5A" w:rsidP="0003344F">
            <w:pPr>
              <w:spacing w:after="0" w:line="240" w:lineRule="auto"/>
              <w:rPr>
                <w:bCs/>
                <w:szCs w:val="22"/>
              </w:rPr>
            </w:pPr>
            <w:r w:rsidRPr="004A3F5A">
              <w:rPr>
                <w:bCs/>
                <w:szCs w:val="22"/>
              </w:rPr>
              <w:t>23580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A3F5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12303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4A3F5A" w:rsidP="004A3F5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Ostatný finančné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03B97" w:rsidP="00503B9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12303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A3F5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12303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7B2E0B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A3F5A" w:rsidRDefault="004A3F5A" w:rsidP="004A3F5A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Tabuľka č. 1Názov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A3F5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A3F5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A3F5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szCs w:val="22"/>
              </w:rPr>
              <w:t>Tabuľka č. 2</w:t>
            </w: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D6FE8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Rezervy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03B4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03B4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03B4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C03B4D" w:rsidP="00B433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D6FE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Rezervy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A3F5A" w:rsidP="00B433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A3F5A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A3F5A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4A3F5A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C03B4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03B4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C03B4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3B4D">
              <w:rPr>
                <w:szCs w:val="22"/>
              </w:rPr>
              <w:t>376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03B4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3B4D">
              <w:rPr>
                <w:szCs w:val="22"/>
              </w:rPr>
              <w:t>315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03B4D" w:rsidP="00B433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03B4D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19081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C03B4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C03B4D">
              <w:rPr>
                <w:b/>
                <w:bCs/>
                <w:szCs w:val="22"/>
              </w:rPr>
              <w:t>21705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03B4D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19081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B433CB" w:rsidRPr="00B433CB" w:rsidRDefault="00B433CB" w:rsidP="00B433CB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C03B4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3B4D">
              <w:rPr>
                <w:szCs w:val="22"/>
              </w:rPr>
              <w:t>314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03B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03B4D" w:rsidP="00B433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03B4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3B4D">
              <w:rPr>
                <w:szCs w:val="22"/>
              </w:rPr>
              <w:t>48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C03B4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36CE">
              <w:rPr>
                <w:szCs w:val="22"/>
              </w:rPr>
              <w:t>1</w:t>
            </w:r>
            <w:r w:rsidR="00C03B4D"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33C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36CE">
              <w:rPr>
                <w:szCs w:val="22"/>
              </w:rPr>
              <w:t>1</w:t>
            </w:r>
            <w:r w:rsidR="00B433CB">
              <w:rPr>
                <w:szCs w:val="22"/>
              </w:rPr>
              <w:t>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C03B4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33CB">
              <w:rPr>
                <w:szCs w:val="22"/>
              </w:rPr>
              <w:t>3</w:t>
            </w:r>
            <w:r w:rsidR="00C03B4D">
              <w:rPr>
                <w:szCs w:val="22"/>
              </w:rPr>
              <w:t>75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03B4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3B4D">
              <w:rPr>
                <w:szCs w:val="22"/>
              </w:rPr>
              <w:t>314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  <w:r w:rsidR="00034E34">
              <w:rPr>
                <w:szCs w:val="22"/>
              </w:rPr>
              <w:t>TB LD1305100146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4E34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4E34">
              <w:rPr>
                <w:szCs w:val="22"/>
              </w:rPr>
              <w:t>31.1.2016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C03B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6672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03B4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3B4D">
              <w:rPr>
                <w:szCs w:val="22"/>
              </w:rPr>
              <w:t>6815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4E34" w:rsidRPr="003F477D">
              <w:rPr>
                <w:szCs w:val="22"/>
              </w:rPr>
              <w:t> </w:t>
            </w:r>
            <w:r w:rsidR="00034E34">
              <w:rPr>
                <w:szCs w:val="22"/>
              </w:rPr>
              <w:t>Uver v ČSOB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4E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4E34"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4E34">
              <w:rPr>
                <w:szCs w:val="22"/>
              </w:rPr>
              <w:t>31.1.2016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CA5047" w:rsidP="00C03B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03B4D">
              <w:rPr>
                <w:szCs w:val="22"/>
              </w:rPr>
              <w:t>716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C03B4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3B4D">
              <w:rPr>
                <w:szCs w:val="22"/>
              </w:rPr>
              <w:t>1573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C03B4D" w:rsidRDefault="00C03B4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C03B4D">
              <w:rPr>
                <w:bCs/>
                <w:szCs w:val="22"/>
              </w:rPr>
              <w:t>TB LD</w:t>
            </w:r>
            <w:r w:rsidR="00B43B51">
              <w:rPr>
                <w:bCs/>
                <w:szCs w:val="22"/>
              </w:rPr>
              <w:t>1502200155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B43B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B43B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9174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DC066D" w:rsidRPr="00CA5047" w:rsidRDefault="0003344F" w:rsidP="0003344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CA5047">
        <w:rPr>
          <w:szCs w:val="22"/>
        </w:rPr>
        <w:t>Informácie k </w:t>
      </w:r>
      <w:r w:rsidR="00321FCD" w:rsidRPr="00CA5047">
        <w:rPr>
          <w:szCs w:val="22"/>
        </w:rPr>
        <w:t>prílohe č. 3 časti  G. písm. k)</w:t>
      </w:r>
      <w:r w:rsidRPr="00CA5047">
        <w:rPr>
          <w:szCs w:val="22"/>
        </w:rPr>
        <w:t xml:space="preserve"> o významných položkách derivátov za bežné účtovné obdobie </w:t>
      </w: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A50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620F" w:rsidRPr="006F620F">
              <w:rPr>
                <w:szCs w:val="22"/>
              </w:rPr>
              <w:t>106065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F62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620F">
              <w:rPr>
                <w:szCs w:val="22"/>
              </w:rPr>
              <w:t>85121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A50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F62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620F" w:rsidRPr="006F620F">
              <w:rPr>
                <w:szCs w:val="22"/>
              </w:rPr>
              <w:t>1137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A50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620F" w:rsidRPr="006F620F">
              <w:rPr>
                <w:szCs w:val="22"/>
              </w:rPr>
              <w:t>107202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620F" w:rsidP="00CA50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85121</w:t>
            </w: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F620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30235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F620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5478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62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62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14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30610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144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6734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132C" w:rsidP="00CA50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A5047">
              <w:rPr>
                <w:szCs w:val="22"/>
              </w:rPr>
              <w:t>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62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Default="006F62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1225</w:t>
            </w:r>
          </w:p>
          <w:p w:rsidR="00CA5047" w:rsidRPr="003F477D" w:rsidRDefault="00CA504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5047" w:rsidP="006F62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6F620F">
              <w:rPr>
                <w:szCs w:val="22"/>
              </w:rPr>
              <w:t>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B9523A" w:rsidRDefault="00B9523A" w:rsidP="00B9523A">
      <w:pPr>
        <w:pStyle w:val="Nadpis1"/>
        <w:numPr>
          <w:ilvl w:val="0"/>
          <w:numId w:val="8"/>
        </w:numPr>
        <w:spacing w:before="120"/>
        <w:rPr>
          <w:rFonts w:ascii="Times New Roman" w:hAnsi="Times New Roman"/>
          <w:sz w:val="20"/>
          <w:szCs w:val="20"/>
        </w:rPr>
      </w:pPr>
      <w:bookmarkStart w:id="1" w:name="_Toc530739925"/>
      <w:r>
        <w:rPr>
          <w:rFonts w:ascii="Times New Roman" w:hAnsi="Times New Roman"/>
          <w:sz w:val="20"/>
          <w:szCs w:val="20"/>
        </w:rPr>
        <w:t xml:space="preserve">Informácie k prílohe č.3 časti N </w:t>
      </w:r>
      <w:r w:rsidRPr="00B02518">
        <w:rPr>
          <w:rFonts w:ascii="Times New Roman" w:hAnsi="Times New Roman"/>
          <w:sz w:val="20"/>
          <w:szCs w:val="20"/>
        </w:rPr>
        <w:t>o ekonomických vzťahoch účtovnej jednotky a spriaznených osôb</w:t>
      </w:r>
    </w:p>
    <w:tbl>
      <w:tblPr>
        <w:tblStyle w:val="Mriekatabuky"/>
        <w:tblW w:w="0" w:type="auto"/>
        <w:tblLayout w:type="fixed"/>
        <w:tblLook w:val="04A0"/>
      </w:tblPr>
      <w:tblGrid>
        <w:gridCol w:w="9212"/>
      </w:tblGrid>
      <w:tr w:rsidR="00B9523A" w:rsidTr="00E9146C">
        <w:tc>
          <w:tcPr>
            <w:tcW w:w="9212" w:type="dxa"/>
            <w:tcBorders>
              <w:top w:val="nil"/>
              <w:left w:val="nil"/>
              <w:bottom w:val="nil"/>
              <w:right w:val="nil"/>
            </w:tcBorders>
          </w:tcPr>
          <w:tbl>
            <w:tblPr>
              <w:tblpPr w:leftFromText="141" w:rightFromText="141" w:vertAnchor="text" w:horzAnchor="page" w:tblpX="389" w:tblpY="339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2405"/>
              <w:gridCol w:w="1559"/>
              <w:gridCol w:w="1276"/>
              <w:gridCol w:w="1134"/>
              <w:gridCol w:w="162"/>
            </w:tblGrid>
            <w:tr w:rsidR="00B9523A" w:rsidTr="00E9146C">
              <w:trPr>
                <w:trHeight w:val="488"/>
              </w:trPr>
              <w:tc>
                <w:tcPr>
                  <w:tcW w:w="2405" w:type="dxa"/>
                </w:tcPr>
                <w:p w:rsidR="00B9523A" w:rsidRDefault="00B9523A" w:rsidP="00E9146C">
                  <w:r>
                    <w:t>Názov</w:t>
                  </w:r>
                </w:p>
              </w:tc>
              <w:tc>
                <w:tcPr>
                  <w:tcW w:w="1559" w:type="dxa"/>
                </w:tcPr>
                <w:p w:rsidR="00B9523A" w:rsidRDefault="00B9523A" w:rsidP="00E9146C">
                  <w:r>
                    <w:t>Druh obchodu</w:t>
                  </w:r>
                </w:p>
              </w:tc>
              <w:tc>
                <w:tcPr>
                  <w:tcW w:w="1276" w:type="dxa"/>
                </w:tcPr>
                <w:p w:rsidR="00B9523A" w:rsidRDefault="00B9523A" w:rsidP="00E9146C">
                  <w:r>
                    <w:t>Nákup v eur</w:t>
                  </w:r>
                </w:p>
              </w:tc>
              <w:tc>
                <w:tcPr>
                  <w:tcW w:w="1134" w:type="dxa"/>
                </w:tcPr>
                <w:p w:rsidR="00B9523A" w:rsidRDefault="00B9523A" w:rsidP="00E9146C">
                  <w:r>
                    <w:t>Predaj v eur</w:t>
                  </w:r>
                </w:p>
              </w:tc>
              <w:tc>
                <w:tcPr>
                  <w:tcW w:w="162" w:type="dxa"/>
                </w:tcPr>
                <w:p w:rsidR="00B9523A" w:rsidRDefault="00B9523A" w:rsidP="00E9146C"/>
              </w:tc>
            </w:tr>
            <w:tr w:rsidR="00B9523A" w:rsidTr="00E9146C">
              <w:trPr>
                <w:trHeight w:val="425"/>
              </w:trPr>
              <w:tc>
                <w:tcPr>
                  <w:tcW w:w="2405" w:type="dxa"/>
                </w:tcPr>
                <w:p w:rsidR="00B9523A" w:rsidRDefault="00B9523A" w:rsidP="00E9146C">
                  <w:r>
                    <w:t>JAS Divine, s.r.o.</w:t>
                  </w:r>
                </w:p>
              </w:tc>
              <w:tc>
                <w:tcPr>
                  <w:tcW w:w="1559" w:type="dxa"/>
                </w:tcPr>
                <w:p w:rsidR="00B9523A" w:rsidRDefault="00B9523A" w:rsidP="00E9146C"/>
              </w:tc>
              <w:tc>
                <w:tcPr>
                  <w:tcW w:w="1276" w:type="dxa"/>
                </w:tcPr>
                <w:p w:rsidR="00B9523A" w:rsidRDefault="00B9523A" w:rsidP="00E9146C"/>
              </w:tc>
              <w:tc>
                <w:tcPr>
                  <w:tcW w:w="1134" w:type="dxa"/>
                </w:tcPr>
                <w:p w:rsidR="00B9523A" w:rsidRDefault="00B9523A" w:rsidP="00E9146C">
                  <w:r>
                    <w:t>-</w:t>
                  </w:r>
                </w:p>
              </w:tc>
              <w:tc>
                <w:tcPr>
                  <w:tcW w:w="162" w:type="dxa"/>
                </w:tcPr>
                <w:p w:rsidR="00B9523A" w:rsidRDefault="00B9523A" w:rsidP="00E9146C"/>
              </w:tc>
            </w:tr>
          </w:tbl>
          <w:p w:rsidR="00B9523A" w:rsidRDefault="00B9523A" w:rsidP="00E9146C"/>
        </w:tc>
      </w:tr>
    </w:tbl>
    <w:p w:rsidR="00B9523A" w:rsidRPr="008A716B" w:rsidRDefault="00B9523A" w:rsidP="00B9523A">
      <w:pPr>
        <w:pStyle w:val="Nadpis1"/>
        <w:numPr>
          <w:ilvl w:val="0"/>
          <w:numId w:val="8"/>
        </w:numPr>
        <w:spacing w:before="12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Informácie k prílohe č.3 časti O </w:t>
      </w:r>
      <w:r w:rsidRPr="008A716B">
        <w:rPr>
          <w:rFonts w:ascii="Times New Roman" w:hAnsi="Times New Roman"/>
          <w:sz w:val="20"/>
          <w:szCs w:val="20"/>
        </w:rPr>
        <w:t>Informácie o skutočnostiach, ktoré nastali po dni, ku ktorému sa zostavuje účtovná závierka, do dňa zostavenia účtovnej závierky</w:t>
      </w:r>
      <w:bookmarkEnd w:id="1"/>
    </w:p>
    <w:p w:rsidR="00B9523A" w:rsidRPr="008A716B" w:rsidRDefault="00B9523A" w:rsidP="00B9523A">
      <w:pPr>
        <w:pStyle w:val="Zkladntext"/>
        <w:rPr>
          <w:sz w:val="20"/>
          <w:szCs w:val="20"/>
        </w:rPr>
      </w:pPr>
    </w:p>
    <w:p w:rsidR="00B9523A" w:rsidRPr="00B02518" w:rsidRDefault="00B9523A" w:rsidP="00B9523A">
      <w:pPr>
        <w:pStyle w:val="Zkladntext"/>
        <w:rPr>
          <w:b w:val="0"/>
          <w:sz w:val="20"/>
          <w:szCs w:val="20"/>
        </w:rPr>
      </w:pPr>
      <w:r w:rsidRPr="00B02518">
        <w:rPr>
          <w:b w:val="0"/>
          <w:sz w:val="20"/>
          <w:szCs w:val="20"/>
        </w:rPr>
        <w:t>Po 31. decembri 201</w:t>
      </w:r>
      <w:r w:rsidR="00901440">
        <w:rPr>
          <w:b w:val="0"/>
          <w:sz w:val="20"/>
          <w:szCs w:val="20"/>
        </w:rPr>
        <w:t>5</w:t>
      </w:r>
      <w:r w:rsidRPr="00B02518">
        <w:rPr>
          <w:b w:val="0"/>
          <w:sz w:val="20"/>
          <w:szCs w:val="20"/>
        </w:rPr>
        <w:t xml:space="preserve"> nenastali žiadne udalosti majúce významný vplyv na verné zobrazenie skutočností, ktoré sú predmetom účtovníctva</w:t>
      </w:r>
    </w:p>
    <w:p w:rsidR="00CA5047" w:rsidRDefault="00CA5047" w:rsidP="0003344F">
      <w:pPr>
        <w:spacing w:after="0" w:line="240" w:lineRule="auto"/>
        <w:rPr>
          <w:szCs w:val="22"/>
        </w:rPr>
      </w:pPr>
    </w:p>
    <w:p w:rsidR="00901440" w:rsidRDefault="00901440" w:rsidP="0003344F">
      <w:pPr>
        <w:spacing w:after="0" w:line="240" w:lineRule="auto"/>
        <w:rPr>
          <w:szCs w:val="22"/>
        </w:rPr>
      </w:pPr>
    </w:p>
    <w:p w:rsidR="00901440" w:rsidRDefault="00901440" w:rsidP="0003344F">
      <w:pPr>
        <w:spacing w:after="0" w:line="240" w:lineRule="auto"/>
        <w:rPr>
          <w:szCs w:val="22"/>
        </w:rPr>
      </w:pPr>
    </w:p>
    <w:p w:rsidR="00901440" w:rsidRDefault="00901440" w:rsidP="0003344F">
      <w:pPr>
        <w:spacing w:after="0" w:line="240" w:lineRule="auto"/>
        <w:rPr>
          <w:szCs w:val="22"/>
        </w:rPr>
      </w:pPr>
    </w:p>
    <w:p w:rsidR="00901440" w:rsidRDefault="00901440" w:rsidP="0003344F">
      <w:pPr>
        <w:spacing w:after="0" w:line="240" w:lineRule="auto"/>
        <w:rPr>
          <w:szCs w:val="22"/>
        </w:rPr>
      </w:pPr>
    </w:p>
    <w:p w:rsidR="00901440" w:rsidRDefault="00901440" w:rsidP="0003344F">
      <w:pPr>
        <w:spacing w:after="0" w:line="240" w:lineRule="auto"/>
        <w:rPr>
          <w:szCs w:val="22"/>
        </w:rPr>
      </w:pPr>
    </w:p>
    <w:p w:rsidR="00901440" w:rsidRDefault="00901440" w:rsidP="0003344F">
      <w:pPr>
        <w:spacing w:after="0" w:line="240" w:lineRule="auto"/>
        <w:rPr>
          <w:szCs w:val="22"/>
        </w:rPr>
      </w:pPr>
    </w:p>
    <w:p w:rsidR="00901440" w:rsidRDefault="00901440" w:rsidP="0003344F">
      <w:pPr>
        <w:spacing w:after="0" w:line="240" w:lineRule="auto"/>
        <w:rPr>
          <w:szCs w:val="22"/>
        </w:rPr>
      </w:pPr>
    </w:p>
    <w:p w:rsidR="00901440" w:rsidRDefault="00901440" w:rsidP="0003344F">
      <w:pPr>
        <w:spacing w:after="0" w:line="240" w:lineRule="auto"/>
        <w:rPr>
          <w:szCs w:val="22"/>
        </w:rPr>
      </w:pPr>
    </w:p>
    <w:p w:rsidR="00901440" w:rsidRDefault="00901440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E64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E64"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E64">
              <w:rPr>
                <w:szCs w:val="22"/>
              </w:rPr>
              <w:t>604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E64">
              <w:rPr>
                <w:szCs w:val="22"/>
              </w:rPr>
              <w:t>604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14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014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1440">
              <w:rPr>
                <w:szCs w:val="22"/>
              </w:rPr>
              <w:t>4253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014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014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1440">
              <w:rPr>
                <w:szCs w:val="22"/>
              </w:rPr>
              <w:t>4253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014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1440">
              <w:rPr>
                <w:szCs w:val="22"/>
              </w:rPr>
              <w:t>4253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01440" w:rsidRDefault="0090144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01440" w:rsidRDefault="0090144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01440" w:rsidRDefault="0090144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01440" w:rsidRDefault="0090144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01440" w:rsidRPr="003F477D" w:rsidRDefault="0090144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E64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E64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E64">
              <w:rPr>
                <w:szCs w:val="22"/>
              </w:rPr>
              <w:t>604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E64">
              <w:rPr>
                <w:szCs w:val="22"/>
              </w:rPr>
              <w:t>604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014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E64">
              <w:rPr>
                <w:szCs w:val="22"/>
              </w:rPr>
              <w:t>3</w:t>
            </w:r>
            <w:r w:rsidR="00901440">
              <w:rPr>
                <w:szCs w:val="22"/>
              </w:rPr>
              <w:t>450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014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1440">
              <w:rPr>
                <w:szCs w:val="22"/>
              </w:rPr>
              <w:t>105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014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2EEA">
              <w:rPr>
                <w:szCs w:val="22"/>
              </w:rPr>
              <w:t>3</w:t>
            </w:r>
            <w:r w:rsidR="00901440">
              <w:rPr>
                <w:szCs w:val="22"/>
              </w:rPr>
              <w:t>555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014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1440">
              <w:rPr>
                <w:szCs w:val="22"/>
              </w:rPr>
              <w:t>105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14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10"/>
          <w:footerReference w:type="default" r:id="rId11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2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544A6" w:rsidRDefault="00B544A6" w:rsidP="00107589">
      <w:pPr>
        <w:spacing w:after="0" w:line="240" w:lineRule="auto"/>
      </w:pPr>
      <w:r>
        <w:separator/>
      </w:r>
    </w:p>
  </w:endnote>
  <w:endnote w:type="continuationSeparator" w:id="0">
    <w:p w:rsidR="00B544A6" w:rsidRDefault="00B544A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146C" w:rsidRPr="003D38D7" w:rsidRDefault="00E9146C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901440">
      <w:rPr>
        <w:noProof/>
        <w:szCs w:val="22"/>
      </w:rPr>
      <w:t>19</w:t>
    </w:r>
    <w:r w:rsidRPr="003D38D7">
      <w:rPr>
        <w:szCs w:val="22"/>
      </w:rPr>
      <w:fldChar w:fldCharType="end"/>
    </w:r>
  </w:p>
  <w:p w:rsidR="00E9146C" w:rsidRDefault="00E9146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544A6" w:rsidRDefault="00B544A6" w:rsidP="00107589">
      <w:pPr>
        <w:spacing w:after="0" w:line="240" w:lineRule="auto"/>
      </w:pPr>
      <w:r>
        <w:separator/>
      </w:r>
    </w:p>
  </w:footnote>
  <w:footnote w:type="continuationSeparator" w:id="0">
    <w:p w:rsidR="00B544A6" w:rsidRDefault="00B544A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9146C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9146C" w:rsidRPr="003F477D" w:rsidRDefault="00E9146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9146C" w:rsidRPr="003F477D" w:rsidRDefault="00E9146C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9146C" w:rsidRPr="003F477D" w:rsidRDefault="00E9146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9146C" w:rsidRPr="003F477D" w:rsidRDefault="00E9146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9146C" w:rsidRPr="003F477D" w:rsidRDefault="00E9146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9146C" w:rsidRPr="003F477D" w:rsidRDefault="00E9146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9146C" w:rsidRPr="003F477D" w:rsidRDefault="00E9146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9146C" w:rsidRPr="003F477D" w:rsidRDefault="00E9146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9146C" w:rsidRPr="003F477D" w:rsidRDefault="00E9146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9146C" w:rsidRPr="003F477D" w:rsidRDefault="00E9146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9146C" w:rsidRPr="003F477D" w:rsidRDefault="00E9146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9146C" w:rsidRPr="003F477D" w:rsidRDefault="00E9146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9146C" w:rsidRPr="003F477D" w:rsidRDefault="00E9146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:rsidR="00E9146C" w:rsidRPr="004268D2" w:rsidRDefault="00E9146C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146C" w:rsidRPr="004268D2" w:rsidRDefault="00E9146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FC1564A"/>
    <w:multiLevelType w:val="hybridMultilevel"/>
    <w:tmpl w:val="BA54AAA6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5"/>
  </w:num>
  <w:num w:numId="10">
    <w:abstractNumId w:val="7"/>
  </w:num>
  <w:num w:numId="11">
    <w:abstractNumId w:val="13"/>
  </w:num>
  <w:num w:numId="12">
    <w:abstractNumId w:val="6"/>
  </w:num>
  <w:num w:numId="13">
    <w:abstractNumId w:val="12"/>
  </w:num>
  <w:num w:numId="14">
    <w:abstractNumId w:val="14"/>
  </w:num>
  <w:num w:numId="15">
    <w:abstractNumId w:val="3"/>
  </w:num>
  <w:num w:numId="16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4E34"/>
    <w:rsid w:val="00037084"/>
    <w:rsid w:val="00041895"/>
    <w:rsid w:val="0005176E"/>
    <w:rsid w:val="000649F6"/>
    <w:rsid w:val="00082070"/>
    <w:rsid w:val="00083A25"/>
    <w:rsid w:val="000856F9"/>
    <w:rsid w:val="000A4A5A"/>
    <w:rsid w:val="000A58C8"/>
    <w:rsid w:val="000A7EE3"/>
    <w:rsid w:val="000D22CE"/>
    <w:rsid w:val="00107589"/>
    <w:rsid w:val="00151C69"/>
    <w:rsid w:val="00186CFF"/>
    <w:rsid w:val="001923C8"/>
    <w:rsid w:val="001A61FB"/>
    <w:rsid w:val="001A6B11"/>
    <w:rsid w:val="001B53F7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4E80"/>
    <w:rsid w:val="002B61EE"/>
    <w:rsid w:val="002B7B1D"/>
    <w:rsid w:val="002D0376"/>
    <w:rsid w:val="002D372A"/>
    <w:rsid w:val="003071BE"/>
    <w:rsid w:val="00311795"/>
    <w:rsid w:val="00321FCD"/>
    <w:rsid w:val="00326AA0"/>
    <w:rsid w:val="00326D1D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3F5A"/>
    <w:rsid w:val="004A5A13"/>
    <w:rsid w:val="004A6BBF"/>
    <w:rsid w:val="004C6614"/>
    <w:rsid w:val="00503B97"/>
    <w:rsid w:val="00512E8A"/>
    <w:rsid w:val="005320F2"/>
    <w:rsid w:val="00537F98"/>
    <w:rsid w:val="0054020D"/>
    <w:rsid w:val="00544F4D"/>
    <w:rsid w:val="0055402A"/>
    <w:rsid w:val="005649E2"/>
    <w:rsid w:val="005775A3"/>
    <w:rsid w:val="005852EB"/>
    <w:rsid w:val="005922FF"/>
    <w:rsid w:val="005A765F"/>
    <w:rsid w:val="005C4DA9"/>
    <w:rsid w:val="005D2F62"/>
    <w:rsid w:val="005D3703"/>
    <w:rsid w:val="005D6688"/>
    <w:rsid w:val="005E3B59"/>
    <w:rsid w:val="00645466"/>
    <w:rsid w:val="00684E64"/>
    <w:rsid w:val="00687B87"/>
    <w:rsid w:val="006A4709"/>
    <w:rsid w:val="006A5428"/>
    <w:rsid w:val="006B42EC"/>
    <w:rsid w:val="006B5F4E"/>
    <w:rsid w:val="006C695D"/>
    <w:rsid w:val="006E4959"/>
    <w:rsid w:val="006E5B26"/>
    <w:rsid w:val="006F620F"/>
    <w:rsid w:val="00704155"/>
    <w:rsid w:val="00741B22"/>
    <w:rsid w:val="007449B8"/>
    <w:rsid w:val="00746B7E"/>
    <w:rsid w:val="00747756"/>
    <w:rsid w:val="007536C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9206B"/>
    <w:rsid w:val="008C0E76"/>
    <w:rsid w:val="008E284C"/>
    <w:rsid w:val="008E4928"/>
    <w:rsid w:val="00900BE9"/>
    <w:rsid w:val="00901440"/>
    <w:rsid w:val="00912D01"/>
    <w:rsid w:val="00934878"/>
    <w:rsid w:val="009463F6"/>
    <w:rsid w:val="00952752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67531"/>
    <w:rsid w:val="00A8025E"/>
    <w:rsid w:val="00AB03FB"/>
    <w:rsid w:val="00AC2EEA"/>
    <w:rsid w:val="00B300F2"/>
    <w:rsid w:val="00B33E5C"/>
    <w:rsid w:val="00B433CB"/>
    <w:rsid w:val="00B43B51"/>
    <w:rsid w:val="00B544A6"/>
    <w:rsid w:val="00B5583E"/>
    <w:rsid w:val="00B6221B"/>
    <w:rsid w:val="00B6262B"/>
    <w:rsid w:val="00B7696D"/>
    <w:rsid w:val="00B80DB6"/>
    <w:rsid w:val="00B818B0"/>
    <w:rsid w:val="00B86FC2"/>
    <w:rsid w:val="00B9523A"/>
    <w:rsid w:val="00BF4EE9"/>
    <w:rsid w:val="00C03B4D"/>
    <w:rsid w:val="00C04782"/>
    <w:rsid w:val="00C13B7E"/>
    <w:rsid w:val="00C270D3"/>
    <w:rsid w:val="00C56862"/>
    <w:rsid w:val="00C6795C"/>
    <w:rsid w:val="00C93A1A"/>
    <w:rsid w:val="00CA4B07"/>
    <w:rsid w:val="00CA504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DF132C"/>
    <w:rsid w:val="00E04DF3"/>
    <w:rsid w:val="00E061B4"/>
    <w:rsid w:val="00E100EF"/>
    <w:rsid w:val="00E109E2"/>
    <w:rsid w:val="00E2186D"/>
    <w:rsid w:val="00E33704"/>
    <w:rsid w:val="00E33912"/>
    <w:rsid w:val="00E35A2B"/>
    <w:rsid w:val="00E51D70"/>
    <w:rsid w:val="00E66ECB"/>
    <w:rsid w:val="00E7732E"/>
    <w:rsid w:val="00E9146C"/>
    <w:rsid w:val="00E916CF"/>
    <w:rsid w:val="00E94D7D"/>
    <w:rsid w:val="00EA0E90"/>
    <w:rsid w:val="00EA41E2"/>
    <w:rsid w:val="00EB51C5"/>
    <w:rsid w:val="00EB5202"/>
    <w:rsid w:val="00EC561A"/>
    <w:rsid w:val="00ED6FE8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B53F7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1B53F7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1B53F7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1B53F7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1B53F7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1B53F7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1B53F7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1B53F7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1B53F7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1B53F7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1B53F7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1B53F7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1B53F7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B53F7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1B53F7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B53F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B53F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B53F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tl">
    <w:name w:val="tl"/>
    <w:basedOn w:val="Predvolenpsmoodseku"/>
    <w:rsid w:val="0089206B"/>
  </w:style>
  <w:style w:type="character" w:customStyle="1" w:styleId="apple-converted-space">
    <w:name w:val="apple-converted-space"/>
    <w:basedOn w:val="Predvolenpsmoodseku"/>
    <w:rsid w:val="0089206B"/>
  </w:style>
  <w:style w:type="character" w:customStyle="1" w:styleId="ra">
    <w:name w:val="ra"/>
    <w:basedOn w:val="Predvolenpsmoodseku"/>
    <w:rsid w:val="0089206B"/>
  </w:style>
  <w:style w:type="paragraph" w:customStyle="1" w:styleId="Tabulka">
    <w:name w:val="Tabulka"/>
    <w:basedOn w:val="Normlny"/>
    <w:rsid w:val="0089206B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89206B"/>
    <w:pPr>
      <w:numPr>
        <w:numId w:val="14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616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Han%E1kov%E1&amp;MENO=Alena&amp;SID=0&amp;T=f0&amp;R=0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Han%E1kov%E1&amp;MENO=Alena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C6AB25-88D7-4D8E-82AF-1570569C8D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18</Pages>
  <Words>4116</Words>
  <Characters>23463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2013-12-05T12:47:00Z</cp:lastPrinted>
  <dcterms:created xsi:type="dcterms:W3CDTF">2016-03-01T15:00:00Z</dcterms:created>
  <dcterms:modified xsi:type="dcterms:W3CDTF">2016-03-01T15:00:00Z</dcterms:modified>
</cp:coreProperties>
</file>