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54DAD" w:rsidRPr="00B147F7" w:rsidRDefault="00B147F7" w:rsidP="00E0637C">
      <w:pPr>
        <w:pStyle w:val="Bezriadkovania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Poznámky </w:t>
      </w:r>
      <w:proofErr w:type="spellStart"/>
      <w:r>
        <w:rPr>
          <w:rFonts w:ascii="Times New Roman" w:hAnsi="Times New Roman" w:cs="Times New Roman"/>
          <w:sz w:val="20"/>
          <w:szCs w:val="20"/>
        </w:rPr>
        <w:t>Úč</w:t>
      </w:r>
      <w:proofErr w:type="spellEnd"/>
      <w:r>
        <w:rPr>
          <w:rFonts w:ascii="Times New Roman" w:hAnsi="Times New Roman" w:cs="Times New Roman"/>
          <w:sz w:val="20"/>
          <w:szCs w:val="20"/>
        </w:rPr>
        <w:t xml:space="preserve"> PODV 3-01                                                         Daňové identifikačné číslo 2023161448</w:t>
      </w:r>
    </w:p>
    <w:p w:rsidR="00E0637C" w:rsidRPr="00E0637C" w:rsidRDefault="00E0637C" w:rsidP="00E0637C">
      <w:pPr>
        <w:pStyle w:val="Bezriadkovania"/>
        <w:rPr>
          <w:rFonts w:ascii="Times New Roman" w:hAnsi="Times New Roman" w:cs="Times New Roman"/>
          <w:sz w:val="18"/>
          <w:szCs w:val="18"/>
        </w:rPr>
      </w:pPr>
    </w:p>
    <w:p w:rsidR="00E0637C" w:rsidRDefault="00E0637C" w:rsidP="00E0637C">
      <w:pPr>
        <w:pStyle w:val="Bezriadkovania"/>
        <w:rPr>
          <w:sz w:val="28"/>
          <w:szCs w:val="28"/>
        </w:rPr>
      </w:pPr>
    </w:p>
    <w:p w:rsidR="00E0637C" w:rsidRDefault="00E0637C" w:rsidP="00E0637C">
      <w:pPr>
        <w:pStyle w:val="Bezriadkovania"/>
        <w:rPr>
          <w:sz w:val="28"/>
          <w:szCs w:val="28"/>
        </w:rPr>
      </w:pPr>
    </w:p>
    <w:p w:rsidR="00E0637C" w:rsidRDefault="00E0637C" w:rsidP="00E0637C">
      <w:pPr>
        <w:pStyle w:val="Bezriadkovania"/>
        <w:rPr>
          <w:sz w:val="28"/>
          <w:szCs w:val="28"/>
        </w:rPr>
      </w:pPr>
    </w:p>
    <w:p w:rsidR="00E0637C" w:rsidRDefault="00E0637C" w:rsidP="00E0637C">
      <w:pPr>
        <w:pStyle w:val="Bezriadkovania"/>
        <w:rPr>
          <w:sz w:val="28"/>
          <w:szCs w:val="28"/>
        </w:rPr>
      </w:pPr>
    </w:p>
    <w:p w:rsidR="00E0637C" w:rsidRDefault="00E0637C" w:rsidP="00E0637C">
      <w:pPr>
        <w:pStyle w:val="Bezriadkovania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P O Z N Á M K Y</w:t>
      </w:r>
    </w:p>
    <w:p w:rsidR="00E0637C" w:rsidRDefault="00AD6CB7" w:rsidP="00E0637C">
      <w:pPr>
        <w:pStyle w:val="Bezriadkovania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individuálnej účtovnej závierky</w:t>
      </w:r>
    </w:p>
    <w:p w:rsidR="00E0637C" w:rsidRDefault="00E0637C" w:rsidP="00E0637C">
      <w:pPr>
        <w:pStyle w:val="Bezriadkovania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E0637C" w:rsidRDefault="00E0637C" w:rsidP="00E0637C">
      <w:pPr>
        <w:pStyle w:val="Bezriadkovania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E0637C" w:rsidRDefault="00E0637C" w:rsidP="00E0637C">
      <w:pPr>
        <w:pStyle w:val="Bezriadkovania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E0637C" w:rsidRDefault="00E0637C" w:rsidP="00E0637C">
      <w:pPr>
        <w:pStyle w:val="Bezriadkovania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E0637C" w:rsidRDefault="00AD6CB7" w:rsidP="00AD6CB7">
      <w:pPr>
        <w:pStyle w:val="Bezriadkovania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                                     účtovná jednotka  </w:t>
      </w:r>
      <w:proofErr w:type="spellStart"/>
      <w:r>
        <w:rPr>
          <w:rFonts w:ascii="Times New Roman" w:hAnsi="Times New Roman" w:cs="Times New Roman"/>
          <w:b/>
          <w:sz w:val="28"/>
          <w:szCs w:val="28"/>
        </w:rPr>
        <w:t>Blade</w:t>
      </w:r>
      <w:proofErr w:type="spellEnd"/>
      <w:r>
        <w:rPr>
          <w:rFonts w:ascii="Times New Roman" w:hAnsi="Times New Roman" w:cs="Times New Roman"/>
          <w:b/>
          <w:sz w:val="28"/>
          <w:szCs w:val="28"/>
        </w:rPr>
        <w:t xml:space="preserve"> Outsourcing, s. r. o.</w:t>
      </w:r>
    </w:p>
    <w:p w:rsidR="00AD6CB7" w:rsidRDefault="00AD6CB7" w:rsidP="00AD6CB7">
      <w:pPr>
        <w:pStyle w:val="Bezriadkovania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                                                                 obdobie 01/2015 – 12/2015</w:t>
      </w:r>
    </w:p>
    <w:p w:rsidR="00AD6CB7" w:rsidRDefault="00AD6CB7" w:rsidP="00AD6CB7">
      <w:pPr>
        <w:pStyle w:val="Bezriadkovania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                                     predchádzajúce obdobie 01/2014 – 12/2014 </w:t>
      </w:r>
    </w:p>
    <w:p w:rsidR="00E0637C" w:rsidRDefault="00E0637C" w:rsidP="00E0637C">
      <w:pPr>
        <w:pStyle w:val="Bezriadkovania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E0637C" w:rsidRDefault="00E0637C" w:rsidP="00E0637C">
      <w:pPr>
        <w:pStyle w:val="Bezriadkovania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E0637C" w:rsidRDefault="00E0637C" w:rsidP="00E0637C">
      <w:pPr>
        <w:pStyle w:val="Bezriadkovania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E0637C" w:rsidRDefault="00E0637C" w:rsidP="00E0637C">
      <w:pPr>
        <w:pStyle w:val="Bezriadkovania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E0637C" w:rsidRDefault="00E0637C" w:rsidP="00E0637C">
      <w:pPr>
        <w:pStyle w:val="Bezriadkovania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E0637C" w:rsidRDefault="00E0637C" w:rsidP="00E0637C">
      <w:pPr>
        <w:pStyle w:val="Bezriadkovania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Daňové identifikačné číslo</w:t>
      </w:r>
      <w:r w:rsidRPr="00E0637C">
        <w:rPr>
          <w:rFonts w:ascii="Times New Roman" w:hAnsi="Times New Roman" w:cs="Times New Roman"/>
          <w:sz w:val="28"/>
          <w:szCs w:val="28"/>
        </w:rPr>
        <w:t>:     2023161448</w:t>
      </w:r>
    </w:p>
    <w:p w:rsidR="00E0637C" w:rsidRDefault="00E0637C" w:rsidP="00E0637C">
      <w:pPr>
        <w:pStyle w:val="Bezriadkovania"/>
        <w:rPr>
          <w:rFonts w:ascii="Times New Roman" w:hAnsi="Times New Roman" w:cs="Times New Roman"/>
          <w:b/>
          <w:sz w:val="28"/>
          <w:szCs w:val="28"/>
        </w:rPr>
      </w:pPr>
    </w:p>
    <w:p w:rsidR="00E0637C" w:rsidRPr="00E0637C" w:rsidRDefault="00E0637C" w:rsidP="00E0637C">
      <w:pPr>
        <w:pStyle w:val="Bezriadkovania"/>
        <w:rPr>
          <w:rFonts w:ascii="Times New Roman" w:hAnsi="Times New Roman" w:cs="Times New Roman"/>
          <w:sz w:val="28"/>
          <w:szCs w:val="28"/>
        </w:rPr>
      </w:pPr>
    </w:p>
    <w:p w:rsidR="00E0637C" w:rsidRPr="00E0637C" w:rsidRDefault="00E0637C" w:rsidP="00E0637C">
      <w:pPr>
        <w:pStyle w:val="Bezriadkovania"/>
        <w:rPr>
          <w:rFonts w:ascii="Times New Roman" w:hAnsi="Times New Roman" w:cs="Times New Roman"/>
          <w:sz w:val="28"/>
          <w:szCs w:val="28"/>
        </w:rPr>
      </w:pPr>
    </w:p>
    <w:p w:rsidR="00E0637C" w:rsidRPr="00E0637C" w:rsidRDefault="00E0637C" w:rsidP="00E0637C">
      <w:pPr>
        <w:pStyle w:val="Bezriadkovania"/>
        <w:rPr>
          <w:rFonts w:ascii="Times New Roman" w:hAnsi="Times New Roman" w:cs="Times New Roman"/>
          <w:b/>
          <w:sz w:val="28"/>
          <w:szCs w:val="28"/>
        </w:rPr>
      </w:pPr>
      <w:r w:rsidRPr="00E0637C">
        <w:rPr>
          <w:rFonts w:ascii="Times New Roman" w:hAnsi="Times New Roman" w:cs="Times New Roman"/>
          <w:b/>
          <w:sz w:val="28"/>
          <w:szCs w:val="28"/>
        </w:rPr>
        <w:t>Sídlo:</w:t>
      </w:r>
    </w:p>
    <w:p w:rsidR="00E0637C" w:rsidRDefault="00E0637C" w:rsidP="00E0637C">
      <w:pPr>
        <w:pStyle w:val="Bezriadkovania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Ulica:                                        </w:t>
      </w:r>
      <w:r w:rsidRPr="00E0637C">
        <w:rPr>
          <w:rFonts w:ascii="Times New Roman" w:hAnsi="Times New Roman" w:cs="Times New Roman"/>
          <w:sz w:val="28"/>
          <w:szCs w:val="28"/>
        </w:rPr>
        <w:t>Hraničná 18</w:t>
      </w:r>
    </w:p>
    <w:p w:rsidR="00E0637C" w:rsidRDefault="00E0637C" w:rsidP="00E0637C">
      <w:pPr>
        <w:pStyle w:val="Bezriadkovania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PSČ:                                         </w:t>
      </w:r>
      <w:r w:rsidRPr="00E0637C">
        <w:rPr>
          <w:rFonts w:ascii="Times New Roman" w:hAnsi="Times New Roman" w:cs="Times New Roman"/>
          <w:sz w:val="28"/>
          <w:szCs w:val="28"/>
        </w:rPr>
        <w:t>821 05</w:t>
      </w:r>
    </w:p>
    <w:p w:rsidR="00E0637C" w:rsidRDefault="00E0637C" w:rsidP="00E0637C">
      <w:pPr>
        <w:pStyle w:val="Bezriadkovania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Obec:                                        </w:t>
      </w:r>
      <w:r w:rsidRPr="00E0637C">
        <w:rPr>
          <w:rFonts w:ascii="Times New Roman" w:hAnsi="Times New Roman" w:cs="Times New Roman"/>
          <w:sz w:val="28"/>
          <w:szCs w:val="28"/>
        </w:rPr>
        <w:t>Bratislava</w:t>
      </w:r>
    </w:p>
    <w:p w:rsidR="00E0637C" w:rsidRDefault="00E0637C" w:rsidP="00E0637C">
      <w:pPr>
        <w:pStyle w:val="Bezriadkovania"/>
        <w:rPr>
          <w:rFonts w:ascii="Times New Roman" w:hAnsi="Times New Roman" w:cs="Times New Roman"/>
          <w:sz w:val="18"/>
          <w:szCs w:val="18"/>
        </w:rPr>
      </w:pPr>
    </w:p>
    <w:p w:rsidR="00E0637C" w:rsidRDefault="00E0637C" w:rsidP="00E0637C">
      <w:pPr>
        <w:pStyle w:val="Bezriadkovania"/>
        <w:rPr>
          <w:rFonts w:ascii="Times New Roman" w:hAnsi="Times New Roman" w:cs="Times New Roman"/>
          <w:sz w:val="18"/>
          <w:szCs w:val="18"/>
        </w:rPr>
      </w:pPr>
    </w:p>
    <w:p w:rsidR="00E0637C" w:rsidRDefault="00E0637C" w:rsidP="00E0637C">
      <w:pPr>
        <w:pStyle w:val="Bezriadkovania"/>
        <w:rPr>
          <w:rFonts w:ascii="Times New Roman" w:hAnsi="Times New Roman" w:cs="Times New Roman"/>
          <w:sz w:val="18"/>
          <w:szCs w:val="18"/>
        </w:rPr>
      </w:pPr>
    </w:p>
    <w:p w:rsidR="00E0637C" w:rsidRDefault="00E0637C" w:rsidP="00E0637C">
      <w:pPr>
        <w:pStyle w:val="Bezriadkovania"/>
        <w:rPr>
          <w:rFonts w:ascii="Times New Roman" w:hAnsi="Times New Roman" w:cs="Times New Roman"/>
          <w:sz w:val="18"/>
          <w:szCs w:val="18"/>
        </w:rPr>
      </w:pPr>
    </w:p>
    <w:p w:rsidR="00E0637C" w:rsidRDefault="00E0637C" w:rsidP="00E0637C">
      <w:pPr>
        <w:pStyle w:val="Bezriadkovania"/>
        <w:rPr>
          <w:rFonts w:ascii="Times New Roman" w:hAnsi="Times New Roman" w:cs="Times New Roman"/>
          <w:sz w:val="18"/>
          <w:szCs w:val="18"/>
        </w:rPr>
      </w:pPr>
    </w:p>
    <w:p w:rsidR="00E0637C" w:rsidRDefault="00E0637C" w:rsidP="00E0637C">
      <w:pPr>
        <w:pStyle w:val="Bezriadkovania"/>
        <w:rPr>
          <w:rFonts w:ascii="Times New Roman" w:hAnsi="Times New Roman" w:cs="Times New Roman"/>
          <w:sz w:val="18"/>
          <w:szCs w:val="18"/>
        </w:rPr>
      </w:pPr>
    </w:p>
    <w:p w:rsidR="00E0637C" w:rsidRDefault="00E0637C" w:rsidP="00E0637C">
      <w:pPr>
        <w:pStyle w:val="Bezriadkovania"/>
        <w:rPr>
          <w:rFonts w:ascii="Times New Roman" w:hAnsi="Times New Roman" w:cs="Times New Roman"/>
          <w:sz w:val="18"/>
          <w:szCs w:val="18"/>
        </w:rPr>
      </w:pPr>
    </w:p>
    <w:p w:rsidR="00E0637C" w:rsidRDefault="00E0637C" w:rsidP="00E0637C">
      <w:pPr>
        <w:pStyle w:val="Bezriadkovania"/>
        <w:rPr>
          <w:rFonts w:ascii="Times New Roman" w:hAnsi="Times New Roman" w:cs="Times New Roman"/>
          <w:sz w:val="18"/>
          <w:szCs w:val="18"/>
        </w:rPr>
      </w:pPr>
    </w:p>
    <w:p w:rsidR="00E0637C" w:rsidRDefault="00E0637C" w:rsidP="00E0637C">
      <w:pPr>
        <w:pStyle w:val="Bezriadkovania"/>
        <w:rPr>
          <w:rFonts w:ascii="Times New Roman" w:hAnsi="Times New Roman" w:cs="Times New Roman"/>
          <w:sz w:val="18"/>
          <w:szCs w:val="18"/>
        </w:rPr>
      </w:pPr>
    </w:p>
    <w:p w:rsidR="00E0637C" w:rsidRDefault="00E0637C" w:rsidP="00E0637C">
      <w:pPr>
        <w:pStyle w:val="Bezriadkovania"/>
        <w:rPr>
          <w:rFonts w:ascii="Times New Roman" w:hAnsi="Times New Roman" w:cs="Times New Roman"/>
          <w:sz w:val="18"/>
          <w:szCs w:val="18"/>
        </w:rPr>
      </w:pPr>
    </w:p>
    <w:p w:rsidR="00E0637C" w:rsidRDefault="00E0637C" w:rsidP="00E0637C">
      <w:pPr>
        <w:pStyle w:val="Bezriadkovania"/>
        <w:rPr>
          <w:rFonts w:ascii="Times New Roman" w:hAnsi="Times New Roman" w:cs="Times New Roman"/>
          <w:sz w:val="18"/>
          <w:szCs w:val="18"/>
        </w:rPr>
      </w:pPr>
    </w:p>
    <w:p w:rsidR="00E0637C" w:rsidRDefault="00E0637C" w:rsidP="00E0637C">
      <w:pPr>
        <w:pStyle w:val="Bezriadkovania"/>
        <w:rPr>
          <w:rFonts w:ascii="Times New Roman" w:hAnsi="Times New Roman" w:cs="Times New Roman"/>
          <w:sz w:val="18"/>
          <w:szCs w:val="18"/>
        </w:rPr>
      </w:pPr>
    </w:p>
    <w:p w:rsidR="00E0637C" w:rsidRDefault="00E0637C" w:rsidP="00E0637C">
      <w:pPr>
        <w:pStyle w:val="Bezriadkovania"/>
        <w:rPr>
          <w:rFonts w:ascii="Times New Roman" w:hAnsi="Times New Roman" w:cs="Times New Roman"/>
          <w:sz w:val="18"/>
          <w:szCs w:val="18"/>
        </w:rPr>
      </w:pPr>
    </w:p>
    <w:p w:rsidR="00E0637C" w:rsidRDefault="00E0637C" w:rsidP="00E0637C">
      <w:pPr>
        <w:pStyle w:val="Bezriadkovania"/>
        <w:rPr>
          <w:rFonts w:ascii="Times New Roman" w:hAnsi="Times New Roman" w:cs="Times New Roman"/>
          <w:sz w:val="18"/>
          <w:szCs w:val="18"/>
        </w:rPr>
      </w:pPr>
    </w:p>
    <w:p w:rsidR="00E0637C" w:rsidRDefault="00E0637C" w:rsidP="00E0637C">
      <w:pPr>
        <w:pStyle w:val="Bezriadkovania"/>
        <w:rPr>
          <w:rFonts w:ascii="Times New Roman" w:hAnsi="Times New Roman" w:cs="Times New Roman"/>
          <w:sz w:val="18"/>
          <w:szCs w:val="18"/>
        </w:rPr>
      </w:pPr>
    </w:p>
    <w:p w:rsidR="00E0637C" w:rsidRDefault="00E0637C" w:rsidP="00E0637C">
      <w:pPr>
        <w:pStyle w:val="Bezriadkovania"/>
        <w:rPr>
          <w:rFonts w:ascii="Times New Roman" w:hAnsi="Times New Roman" w:cs="Times New Roman"/>
          <w:sz w:val="18"/>
          <w:szCs w:val="18"/>
        </w:rPr>
      </w:pPr>
    </w:p>
    <w:p w:rsidR="00E0637C" w:rsidRDefault="00E0637C" w:rsidP="00E0637C">
      <w:pPr>
        <w:pStyle w:val="Bezriadkovania"/>
        <w:rPr>
          <w:rFonts w:ascii="Times New Roman" w:hAnsi="Times New Roman" w:cs="Times New Roman"/>
          <w:sz w:val="18"/>
          <w:szCs w:val="18"/>
        </w:rPr>
      </w:pPr>
    </w:p>
    <w:p w:rsidR="00E0637C" w:rsidRDefault="00E0637C" w:rsidP="00E0637C">
      <w:pPr>
        <w:pStyle w:val="Bezriadkovania"/>
        <w:rPr>
          <w:rFonts w:ascii="Times New Roman" w:hAnsi="Times New Roman" w:cs="Times New Roman"/>
          <w:sz w:val="18"/>
          <w:szCs w:val="18"/>
        </w:rPr>
      </w:pPr>
    </w:p>
    <w:p w:rsidR="00E0637C" w:rsidRDefault="00E0637C" w:rsidP="00E0637C">
      <w:pPr>
        <w:pStyle w:val="Bezriadkovania"/>
        <w:rPr>
          <w:rFonts w:ascii="Times New Roman" w:hAnsi="Times New Roman" w:cs="Times New Roman"/>
          <w:sz w:val="18"/>
          <w:szCs w:val="18"/>
        </w:rPr>
      </w:pPr>
    </w:p>
    <w:p w:rsidR="00AD6CB7" w:rsidRDefault="00AD6CB7" w:rsidP="00E0637C">
      <w:pPr>
        <w:pStyle w:val="Bezriadkovania"/>
        <w:rPr>
          <w:rFonts w:ascii="Times New Roman" w:hAnsi="Times New Roman" w:cs="Times New Roman"/>
          <w:sz w:val="18"/>
          <w:szCs w:val="18"/>
        </w:rPr>
      </w:pPr>
    </w:p>
    <w:p w:rsidR="00AD6CB7" w:rsidRDefault="00AD6CB7" w:rsidP="00E0637C">
      <w:pPr>
        <w:pStyle w:val="Bezriadkovania"/>
        <w:rPr>
          <w:rFonts w:ascii="Times New Roman" w:hAnsi="Times New Roman" w:cs="Times New Roman"/>
          <w:sz w:val="18"/>
          <w:szCs w:val="18"/>
        </w:rPr>
      </w:pPr>
    </w:p>
    <w:p w:rsidR="00AD6CB7" w:rsidRDefault="00AD6CB7" w:rsidP="00E0637C">
      <w:pPr>
        <w:pStyle w:val="Bezriadkovania"/>
        <w:rPr>
          <w:rFonts w:ascii="Times New Roman" w:hAnsi="Times New Roman" w:cs="Times New Roman"/>
          <w:sz w:val="18"/>
          <w:szCs w:val="18"/>
        </w:rPr>
      </w:pPr>
    </w:p>
    <w:p w:rsidR="00E0637C" w:rsidRDefault="00E0637C" w:rsidP="00E0637C">
      <w:pPr>
        <w:pStyle w:val="Bezriadkovania"/>
        <w:rPr>
          <w:rFonts w:ascii="Times New Roman" w:hAnsi="Times New Roman" w:cs="Times New Roman"/>
          <w:sz w:val="18"/>
          <w:szCs w:val="18"/>
        </w:rPr>
      </w:pPr>
    </w:p>
    <w:p w:rsidR="00E0637C" w:rsidRDefault="00E0637C" w:rsidP="00E0637C">
      <w:pPr>
        <w:pStyle w:val="Bezriadkovania"/>
        <w:rPr>
          <w:rFonts w:ascii="Times New Roman" w:hAnsi="Times New Roman" w:cs="Times New Roman"/>
          <w:sz w:val="18"/>
          <w:szCs w:val="18"/>
        </w:rPr>
      </w:pPr>
    </w:p>
    <w:p w:rsidR="00B147F7" w:rsidRPr="00B147F7" w:rsidRDefault="00B147F7" w:rsidP="00E0637C">
      <w:pPr>
        <w:pStyle w:val="Bezriadkovania"/>
        <w:rPr>
          <w:rFonts w:ascii="Times New Roman" w:hAnsi="Times New Roman" w:cs="Times New Roman"/>
          <w:sz w:val="20"/>
          <w:szCs w:val="20"/>
        </w:rPr>
      </w:pPr>
      <w:r w:rsidRPr="00B147F7">
        <w:rPr>
          <w:rFonts w:ascii="Times New Roman" w:hAnsi="Times New Roman" w:cs="Times New Roman"/>
          <w:sz w:val="20"/>
          <w:szCs w:val="20"/>
        </w:rPr>
        <w:lastRenderedPageBreak/>
        <w:t xml:space="preserve">Poznámky </w:t>
      </w:r>
      <w:proofErr w:type="spellStart"/>
      <w:r w:rsidRPr="00B147F7">
        <w:rPr>
          <w:rFonts w:ascii="Times New Roman" w:hAnsi="Times New Roman" w:cs="Times New Roman"/>
          <w:sz w:val="20"/>
          <w:szCs w:val="20"/>
        </w:rPr>
        <w:t>Úč</w:t>
      </w:r>
      <w:proofErr w:type="spellEnd"/>
      <w:r w:rsidRPr="00B147F7">
        <w:rPr>
          <w:rFonts w:ascii="Times New Roman" w:hAnsi="Times New Roman" w:cs="Times New Roman"/>
          <w:sz w:val="20"/>
          <w:szCs w:val="20"/>
        </w:rPr>
        <w:t xml:space="preserve"> PODV 3-01                                                            Daňové identifikačné číslo 2023161448</w:t>
      </w:r>
    </w:p>
    <w:p w:rsidR="00B147F7" w:rsidRDefault="00B147F7" w:rsidP="00E0637C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p w:rsidR="00E0637C" w:rsidRPr="00AD6CB7" w:rsidRDefault="00AD6CB7" w:rsidP="00E0637C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Čl. I.  Všeobecné informácie</w:t>
      </w:r>
    </w:p>
    <w:p w:rsidR="00E0637C" w:rsidRDefault="00E0637C" w:rsidP="00E0637C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E0637C" w:rsidRDefault="00E0637C" w:rsidP="00E0637C">
      <w:pPr>
        <w:pStyle w:val="Bezriadkovani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Obchodné meno účtovnej jednotky:   </w:t>
      </w:r>
      <w:proofErr w:type="spellStart"/>
      <w:r>
        <w:rPr>
          <w:rFonts w:ascii="Times New Roman" w:hAnsi="Times New Roman" w:cs="Times New Roman"/>
          <w:sz w:val="24"/>
          <w:szCs w:val="24"/>
        </w:rPr>
        <w:t>Blade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Outsourcing, s.r.o.</w:t>
      </w:r>
    </w:p>
    <w:p w:rsidR="00AD6CB7" w:rsidRDefault="00AD6CB7" w:rsidP="00E0637C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E0637C" w:rsidRDefault="00E0637C" w:rsidP="00E0637C">
      <w:pPr>
        <w:pStyle w:val="Bezriadkovani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Sídlo účtovnej jednotky: Hraničná 18</w:t>
      </w:r>
    </w:p>
    <w:p w:rsidR="00E0637C" w:rsidRDefault="00E0637C" w:rsidP="00E0637C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E0637C" w:rsidRDefault="00E0637C" w:rsidP="00E0637C">
      <w:pPr>
        <w:pStyle w:val="Bezriadkovani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IČO: 45 954 640</w:t>
      </w:r>
    </w:p>
    <w:p w:rsidR="00E0637C" w:rsidRDefault="00E0637C" w:rsidP="00E0637C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E0637C" w:rsidRDefault="00E0637C" w:rsidP="00E0637C">
      <w:pPr>
        <w:pStyle w:val="Bezriadkovani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Dátum založenia: 25.11.2010</w:t>
      </w:r>
    </w:p>
    <w:p w:rsidR="00E0637C" w:rsidRDefault="00E0637C" w:rsidP="00E0637C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E0637C" w:rsidRDefault="00AD6CB7" w:rsidP="00E0637C">
      <w:pPr>
        <w:pStyle w:val="Bezriadkovani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E0637C">
        <w:rPr>
          <w:rFonts w:ascii="Times New Roman" w:hAnsi="Times New Roman" w:cs="Times New Roman"/>
          <w:sz w:val="24"/>
          <w:szCs w:val="24"/>
        </w:rPr>
        <w:t>Deň zápisu do OR:  16.12.2010</w:t>
      </w:r>
    </w:p>
    <w:p w:rsidR="00E0637C" w:rsidRDefault="00E0637C" w:rsidP="00E0637C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E0637C" w:rsidRDefault="00AD6CB7" w:rsidP="00E0637C">
      <w:pPr>
        <w:pStyle w:val="Bezriadkovani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E0637C">
        <w:rPr>
          <w:rFonts w:ascii="Times New Roman" w:hAnsi="Times New Roman" w:cs="Times New Roman"/>
          <w:sz w:val="24"/>
          <w:szCs w:val="24"/>
        </w:rPr>
        <w:t>Právna forma: spoločnosť s ručením obmedzeným</w:t>
      </w:r>
    </w:p>
    <w:p w:rsidR="00E0637C" w:rsidRDefault="00E0637C" w:rsidP="00E0637C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E0637C" w:rsidRDefault="00AD6CB7" w:rsidP="00E0637C">
      <w:pPr>
        <w:pStyle w:val="Bezriadkovani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E0637C">
        <w:rPr>
          <w:rFonts w:ascii="Times New Roman" w:hAnsi="Times New Roman" w:cs="Times New Roman"/>
          <w:sz w:val="24"/>
          <w:szCs w:val="24"/>
        </w:rPr>
        <w:t>Predmet činnosti:</w:t>
      </w:r>
    </w:p>
    <w:p w:rsidR="00E0637C" w:rsidRDefault="00E0637C" w:rsidP="00E0637C">
      <w:pPr>
        <w:pStyle w:val="Bezriadkovania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kúpa tovaru na účely jeho predaja konečnému spotrebiteľovi /maloobchod/ alebo iným prevádzkovateľom živnosti /veľkoobchod /,</w:t>
      </w:r>
    </w:p>
    <w:p w:rsidR="00E0637C" w:rsidRDefault="00E0637C" w:rsidP="00E0637C">
      <w:pPr>
        <w:pStyle w:val="Bezriadkovania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sprostredkovateľská činnosť v oblasti obchodu,</w:t>
      </w:r>
    </w:p>
    <w:p w:rsidR="00E0637C" w:rsidRDefault="00E0637C" w:rsidP="00E0637C">
      <w:pPr>
        <w:pStyle w:val="Bezriadkovania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sprostredkovateľská činnosť v oblasti výroby,</w:t>
      </w:r>
    </w:p>
    <w:p w:rsidR="00E0637C" w:rsidRDefault="00E0637C" w:rsidP="00E0637C">
      <w:pPr>
        <w:pStyle w:val="Bezriadkovania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sprostredkovateľská činnosť v oblasti služieb,</w:t>
      </w:r>
    </w:p>
    <w:p w:rsidR="00E0637C" w:rsidRDefault="00E0637C" w:rsidP="00E0637C">
      <w:pPr>
        <w:pStyle w:val="Bezriadkovania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reklamné a marketingové služby,</w:t>
      </w:r>
    </w:p>
    <w:p w:rsidR="00E0637C" w:rsidRDefault="00E0637C" w:rsidP="00E0637C">
      <w:pPr>
        <w:pStyle w:val="Bezriadkovania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prieskum trhu a verejnej mienky,</w:t>
      </w:r>
    </w:p>
    <w:p w:rsidR="00E0637C" w:rsidRDefault="00E0637C" w:rsidP="00E0637C">
      <w:pPr>
        <w:pStyle w:val="Bezriadkovania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uskutočňovanie stavieb a ich zmien,</w:t>
      </w:r>
    </w:p>
    <w:p w:rsidR="00E0637C" w:rsidRDefault="00E0637C" w:rsidP="00E0637C">
      <w:pPr>
        <w:pStyle w:val="Bezriadkovania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nákladná cestná doprava vykonávaná vozidlami s celkovou hmotnosťou do 3,5 t vrátane prípojného vozidla,</w:t>
      </w:r>
    </w:p>
    <w:p w:rsidR="00E0637C" w:rsidRDefault="00E0637C" w:rsidP="00E0637C">
      <w:pPr>
        <w:pStyle w:val="Bezriadkovania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sťahovacie služby,</w:t>
      </w:r>
    </w:p>
    <w:p w:rsidR="00E0637C" w:rsidRDefault="00E0637C" w:rsidP="00E0637C">
      <w:pPr>
        <w:pStyle w:val="Bezriadkovania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faktoring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a forfaiting,</w:t>
      </w:r>
    </w:p>
    <w:p w:rsidR="00E0637C" w:rsidRDefault="00E0637C" w:rsidP="00E0637C">
      <w:pPr>
        <w:pStyle w:val="Bezriadkovania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prenájom nehnuteľností spojený s poskytovaním iných než základných služieb spojených s prenájmom,</w:t>
      </w:r>
    </w:p>
    <w:p w:rsidR="00E0637C" w:rsidRPr="00B147F7" w:rsidRDefault="00E0637C" w:rsidP="00E0637C">
      <w:pPr>
        <w:pStyle w:val="Bezriadkovania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prenájom hnuteľných vecí.</w:t>
      </w:r>
      <w:r w:rsidRPr="00B147F7">
        <w:rPr>
          <w:rFonts w:ascii="Times New Roman" w:hAnsi="Times New Roman" w:cs="Times New Roman"/>
          <w:sz w:val="24"/>
          <w:szCs w:val="24"/>
        </w:rPr>
        <w:t xml:space="preserve">  </w:t>
      </w:r>
    </w:p>
    <w:p w:rsidR="00E0637C" w:rsidRDefault="00AD6CB7" w:rsidP="00E0637C">
      <w:pPr>
        <w:pStyle w:val="Bezriadkovani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Účtovná závierka </w:t>
      </w:r>
      <w:r w:rsidR="00604A73">
        <w:rPr>
          <w:rFonts w:ascii="Times New Roman" w:hAnsi="Times New Roman" w:cs="Times New Roman"/>
          <w:sz w:val="24"/>
          <w:szCs w:val="24"/>
        </w:rPr>
        <w:t xml:space="preserve">je zostavená k poslednému dňu účtovného obdobia , t. j. </w:t>
      </w:r>
      <w:r>
        <w:rPr>
          <w:rFonts w:ascii="Times New Roman" w:hAnsi="Times New Roman" w:cs="Times New Roman"/>
          <w:sz w:val="24"/>
          <w:szCs w:val="24"/>
        </w:rPr>
        <w:t>k 31.12.2015</w:t>
      </w:r>
      <w:r w:rsidR="00E0637C">
        <w:rPr>
          <w:rFonts w:ascii="Times New Roman" w:hAnsi="Times New Roman" w:cs="Times New Roman"/>
          <w:sz w:val="24"/>
          <w:szCs w:val="24"/>
        </w:rPr>
        <w:t xml:space="preserve"> ako riadna.</w:t>
      </w:r>
    </w:p>
    <w:p w:rsidR="00AD6CB7" w:rsidRDefault="00604A73" w:rsidP="00E0637C">
      <w:pPr>
        <w:pStyle w:val="Bezriadkovani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Za bezprostredne predchádzajúce účtovné obdobie bola účtovná závierka </w:t>
      </w:r>
      <w:r w:rsidR="009B1A19">
        <w:rPr>
          <w:rFonts w:ascii="Times New Roman" w:hAnsi="Times New Roman" w:cs="Times New Roman"/>
          <w:sz w:val="24"/>
          <w:szCs w:val="24"/>
        </w:rPr>
        <w:t>schválená Valným zhromaždením 07</w:t>
      </w:r>
      <w:r>
        <w:rPr>
          <w:rFonts w:ascii="Times New Roman" w:hAnsi="Times New Roman" w:cs="Times New Roman"/>
          <w:sz w:val="24"/>
          <w:szCs w:val="24"/>
        </w:rPr>
        <w:t>.03.2015.</w:t>
      </w:r>
      <w:bookmarkStart w:id="0" w:name="_GoBack"/>
      <w:bookmarkEnd w:id="0"/>
    </w:p>
    <w:p w:rsidR="00E0637C" w:rsidRDefault="00E0637C" w:rsidP="00E0637C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E0637C" w:rsidRDefault="00E0637C" w:rsidP="00E0637C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E0637C" w:rsidRPr="00604A73" w:rsidRDefault="00604A73" w:rsidP="00E0637C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Čl. II.  Informácie o orgánoch spoločnosti</w:t>
      </w:r>
    </w:p>
    <w:p w:rsidR="00711604" w:rsidRDefault="00711604" w:rsidP="00E0637C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E0637C" w:rsidRDefault="00711604" w:rsidP="00E0637C">
      <w:pPr>
        <w:pStyle w:val="Bezriadkovani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Orgánmi spoločnosti sú  - Valné zhromaždenie a konatelia.</w:t>
      </w:r>
    </w:p>
    <w:p w:rsidR="00E0637C" w:rsidRDefault="00711604" w:rsidP="00711604">
      <w:pPr>
        <w:pStyle w:val="Bezriadkovani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</w:t>
      </w:r>
      <w:r w:rsidR="00E0637C">
        <w:rPr>
          <w:rFonts w:ascii="Times New Roman" w:hAnsi="Times New Roman" w:cs="Times New Roman"/>
          <w:sz w:val="24"/>
          <w:szCs w:val="24"/>
        </w:rPr>
        <w:t>onateľ – Robert Čapla</w:t>
      </w:r>
      <w:r>
        <w:rPr>
          <w:rFonts w:ascii="Times New Roman" w:hAnsi="Times New Roman" w:cs="Times New Roman"/>
          <w:sz w:val="24"/>
          <w:szCs w:val="24"/>
        </w:rPr>
        <w:t xml:space="preserve"> - </w:t>
      </w:r>
      <w:r w:rsidR="00E0637C">
        <w:rPr>
          <w:rFonts w:ascii="Times New Roman" w:hAnsi="Times New Roman" w:cs="Times New Roman"/>
          <w:sz w:val="24"/>
          <w:szCs w:val="24"/>
        </w:rPr>
        <w:t>výška vkladu 5 000,000000 EUR  - splatené</w:t>
      </w:r>
    </w:p>
    <w:p w:rsidR="00711604" w:rsidRDefault="00711604" w:rsidP="00711604">
      <w:pPr>
        <w:pStyle w:val="Bezriadkovani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Valné zhromaždenie – rozhodnutie jediného spoločníka v pôsobnosti vykonávateľa VZ v písomnej forme.</w:t>
      </w:r>
    </w:p>
    <w:p w:rsidR="00711604" w:rsidRDefault="00711604" w:rsidP="00711604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C120F0" w:rsidRDefault="00C120F0" w:rsidP="00711604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711604" w:rsidRPr="00C120F0" w:rsidRDefault="00604A73" w:rsidP="00711604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  <w:r w:rsidRPr="00C120F0">
        <w:rPr>
          <w:rFonts w:ascii="Times New Roman" w:hAnsi="Times New Roman" w:cs="Times New Roman"/>
          <w:b/>
          <w:sz w:val="24"/>
          <w:szCs w:val="24"/>
        </w:rPr>
        <w:t>Čl. III.  Informácie o prijatých postupoch</w:t>
      </w:r>
    </w:p>
    <w:p w:rsidR="00711604" w:rsidRDefault="00711604" w:rsidP="00711604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711604" w:rsidRDefault="00B147F7" w:rsidP="00711604">
      <w:pPr>
        <w:pStyle w:val="Bezriadkovani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za sledované obdobie nevykonávala žiadnu činnosť.</w:t>
      </w:r>
    </w:p>
    <w:p w:rsidR="00711604" w:rsidRDefault="00711604" w:rsidP="00711604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C120F0" w:rsidRPr="00B147F7" w:rsidRDefault="00C120F0" w:rsidP="00711604">
      <w:pPr>
        <w:pStyle w:val="Bezriadkovania"/>
        <w:rPr>
          <w:rFonts w:ascii="Times New Roman" w:hAnsi="Times New Roman" w:cs="Times New Roman"/>
          <w:sz w:val="20"/>
          <w:szCs w:val="20"/>
        </w:rPr>
      </w:pPr>
    </w:p>
    <w:p w:rsidR="00B147F7" w:rsidRDefault="00B147F7" w:rsidP="00711604">
      <w:pPr>
        <w:pStyle w:val="Bezriadkovania"/>
        <w:rPr>
          <w:rFonts w:ascii="Times New Roman" w:hAnsi="Times New Roman" w:cs="Times New Roman"/>
          <w:sz w:val="20"/>
          <w:szCs w:val="20"/>
        </w:rPr>
      </w:pPr>
      <w:r w:rsidRPr="00B147F7">
        <w:rPr>
          <w:rFonts w:ascii="Times New Roman" w:hAnsi="Times New Roman" w:cs="Times New Roman"/>
          <w:sz w:val="20"/>
          <w:szCs w:val="20"/>
        </w:rPr>
        <w:lastRenderedPageBreak/>
        <w:t xml:space="preserve">Poznámky </w:t>
      </w:r>
      <w:proofErr w:type="spellStart"/>
      <w:r w:rsidRPr="00B147F7">
        <w:rPr>
          <w:rFonts w:ascii="Times New Roman" w:hAnsi="Times New Roman" w:cs="Times New Roman"/>
          <w:sz w:val="20"/>
          <w:szCs w:val="20"/>
        </w:rPr>
        <w:t>Úč</w:t>
      </w:r>
      <w:proofErr w:type="spellEnd"/>
      <w:r w:rsidRPr="00B147F7">
        <w:rPr>
          <w:rFonts w:ascii="Times New Roman" w:hAnsi="Times New Roman" w:cs="Times New Roman"/>
          <w:sz w:val="20"/>
          <w:szCs w:val="20"/>
        </w:rPr>
        <w:t xml:space="preserve"> PODV 3-01                              </w:t>
      </w:r>
      <w:r>
        <w:rPr>
          <w:rFonts w:ascii="Times New Roman" w:hAnsi="Times New Roman" w:cs="Times New Roman"/>
          <w:sz w:val="20"/>
          <w:szCs w:val="20"/>
        </w:rPr>
        <w:t xml:space="preserve">                                    </w:t>
      </w:r>
      <w:r w:rsidRPr="00B147F7">
        <w:rPr>
          <w:rFonts w:ascii="Times New Roman" w:hAnsi="Times New Roman" w:cs="Times New Roman"/>
          <w:sz w:val="20"/>
          <w:szCs w:val="20"/>
        </w:rPr>
        <w:t xml:space="preserve">      Daňové identifikačné číslo 2023161448</w:t>
      </w:r>
    </w:p>
    <w:p w:rsidR="00B147F7" w:rsidRDefault="00B147F7" w:rsidP="00711604">
      <w:pPr>
        <w:pStyle w:val="Bezriadkovania"/>
        <w:rPr>
          <w:rFonts w:ascii="Times New Roman" w:hAnsi="Times New Roman" w:cs="Times New Roman"/>
          <w:sz w:val="20"/>
          <w:szCs w:val="20"/>
        </w:rPr>
      </w:pPr>
    </w:p>
    <w:p w:rsidR="00B147F7" w:rsidRPr="00B147F7" w:rsidRDefault="00B147F7" w:rsidP="00711604">
      <w:pPr>
        <w:pStyle w:val="Bezriadkovania"/>
        <w:rPr>
          <w:rFonts w:ascii="Times New Roman" w:hAnsi="Times New Roman" w:cs="Times New Roman"/>
          <w:sz w:val="20"/>
          <w:szCs w:val="20"/>
        </w:rPr>
      </w:pPr>
    </w:p>
    <w:p w:rsidR="00C120F0" w:rsidRPr="00C120F0" w:rsidRDefault="00C120F0" w:rsidP="00711604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  <w:r w:rsidRPr="00C120F0">
        <w:rPr>
          <w:rFonts w:ascii="Times New Roman" w:hAnsi="Times New Roman" w:cs="Times New Roman"/>
          <w:b/>
          <w:sz w:val="24"/>
          <w:szCs w:val="24"/>
        </w:rPr>
        <w:t>Čl. IV.  Informácie, ktoré vysvetľujú a dopĺňajú súvahu a výkaz ziskov a strát.</w:t>
      </w:r>
    </w:p>
    <w:p w:rsidR="00711604" w:rsidRPr="00C120F0" w:rsidRDefault="00711604" w:rsidP="00711604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p w:rsidR="00711604" w:rsidRDefault="00B147F7" w:rsidP="00711604">
      <w:pPr>
        <w:pStyle w:val="Bezriadkovani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Za obdobie spoločnosť musí odviesť povinnú daňovú licenciu vo výške 480 EUR, ktorá je vykázaná aj v účtovnej závierke spoločnosti.</w:t>
      </w:r>
    </w:p>
    <w:p w:rsidR="00711604" w:rsidRDefault="00711604" w:rsidP="00711604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B147F7" w:rsidRDefault="00B147F7" w:rsidP="00711604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711604" w:rsidRDefault="00711604" w:rsidP="00711604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711604" w:rsidRDefault="00C120F0" w:rsidP="00711604">
      <w:pPr>
        <w:pStyle w:val="Bezriadkovania"/>
        <w:rPr>
          <w:rFonts w:ascii="Times New Roman" w:hAnsi="Times New Roman" w:cs="Times New Roman"/>
          <w:sz w:val="24"/>
          <w:szCs w:val="24"/>
        </w:rPr>
      </w:pPr>
      <w:r w:rsidRPr="00C120F0">
        <w:rPr>
          <w:rFonts w:ascii="Times New Roman" w:hAnsi="Times New Roman" w:cs="Times New Roman"/>
          <w:b/>
          <w:sz w:val="24"/>
          <w:szCs w:val="24"/>
        </w:rPr>
        <w:t>Čl. V. Informácie o iných aktívach a iných pasívach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711604" w:rsidRDefault="00711604" w:rsidP="00711604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711604" w:rsidRDefault="00711604" w:rsidP="00711604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711604" w:rsidRDefault="00711604" w:rsidP="00711604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711604" w:rsidRDefault="00711604" w:rsidP="00711604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711604" w:rsidRPr="00C120F0" w:rsidRDefault="00C120F0" w:rsidP="00711604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  <w:r w:rsidRPr="00C120F0">
        <w:rPr>
          <w:rFonts w:ascii="Times New Roman" w:hAnsi="Times New Roman" w:cs="Times New Roman"/>
          <w:b/>
          <w:sz w:val="24"/>
          <w:szCs w:val="24"/>
        </w:rPr>
        <w:t>Čl. VI.  Udalosti, ktoré nastali po dni, ku ktorému sa zostavuje účtovná závierka.</w:t>
      </w:r>
    </w:p>
    <w:p w:rsidR="00711604" w:rsidRPr="00C120F0" w:rsidRDefault="00711604" w:rsidP="00711604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p w:rsidR="00711604" w:rsidRDefault="00711604" w:rsidP="00711604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C120F0" w:rsidRDefault="00C120F0" w:rsidP="00711604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C120F0" w:rsidRDefault="00C120F0" w:rsidP="00711604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711604" w:rsidRDefault="00711604" w:rsidP="00711604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711604" w:rsidRDefault="00711604" w:rsidP="00711604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E0637C" w:rsidRPr="00E0637C" w:rsidRDefault="00E0637C" w:rsidP="00E0637C">
      <w:pPr>
        <w:pStyle w:val="Bezriadkovania"/>
        <w:ind w:left="58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</w:t>
      </w:r>
    </w:p>
    <w:p w:rsidR="00E0637C" w:rsidRDefault="00E0637C" w:rsidP="00E0637C">
      <w:pPr>
        <w:pStyle w:val="Bezriadkovania"/>
        <w:rPr>
          <w:rFonts w:ascii="Times New Roman" w:hAnsi="Times New Roman" w:cs="Times New Roman"/>
          <w:sz w:val="18"/>
          <w:szCs w:val="18"/>
        </w:rPr>
      </w:pPr>
    </w:p>
    <w:p w:rsidR="00E0637C" w:rsidRDefault="00E0637C" w:rsidP="00E0637C">
      <w:pPr>
        <w:pStyle w:val="Bezriadkovania"/>
        <w:rPr>
          <w:rFonts w:ascii="Times New Roman" w:hAnsi="Times New Roman" w:cs="Times New Roman"/>
          <w:sz w:val="18"/>
          <w:szCs w:val="18"/>
        </w:rPr>
      </w:pPr>
    </w:p>
    <w:p w:rsidR="00E0637C" w:rsidRDefault="00E0637C" w:rsidP="00E0637C">
      <w:pPr>
        <w:pStyle w:val="Bezriadkovania"/>
        <w:rPr>
          <w:rFonts w:ascii="Times New Roman" w:hAnsi="Times New Roman" w:cs="Times New Roman"/>
          <w:sz w:val="18"/>
          <w:szCs w:val="18"/>
        </w:rPr>
      </w:pPr>
    </w:p>
    <w:p w:rsidR="00E0637C" w:rsidRDefault="00E0637C" w:rsidP="00E0637C">
      <w:pPr>
        <w:pStyle w:val="Bezriadkovania"/>
        <w:rPr>
          <w:rFonts w:ascii="Times New Roman" w:hAnsi="Times New Roman" w:cs="Times New Roman"/>
          <w:sz w:val="18"/>
          <w:szCs w:val="18"/>
        </w:rPr>
      </w:pPr>
    </w:p>
    <w:p w:rsidR="00E0637C" w:rsidRDefault="00E0637C" w:rsidP="00E0637C">
      <w:pPr>
        <w:pStyle w:val="Bezriadkovania"/>
        <w:rPr>
          <w:rFonts w:ascii="Times New Roman" w:hAnsi="Times New Roman" w:cs="Times New Roman"/>
          <w:sz w:val="18"/>
          <w:szCs w:val="18"/>
        </w:rPr>
      </w:pPr>
    </w:p>
    <w:p w:rsidR="00E0637C" w:rsidRDefault="00E0637C" w:rsidP="00E0637C">
      <w:pPr>
        <w:pStyle w:val="Bezriadkovania"/>
        <w:rPr>
          <w:rFonts w:ascii="Times New Roman" w:hAnsi="Times New Roman" w:cs="Times New Roman"/>
          <w:sz w:val="18"/>
          <w:szCs w:val="18"/>
        </w:rPr>
      </w:pPr>
    </w:p>
    <w:p w:rsidR="00E0637C" w:rsidRDefault="00E0637C" w:rsidP="00E0637C">
      <w:pPr>
        <w:pStyle w:val="Bezriadkovania"/>
        <w:rPr>
          <w:rFonts w:ascii="Times New Roman" w:hAnsi="Times New Roman" w:cs="Times New Roman"/>
          <w:sz w:val="18"/>
          <w:szCs w:val="18"/>
        </w:rPr>
      </w:pPr>
    </w:p>
    <w:p w:rsidR="00E0637C" w:rsidRDefault="00E0637C" w:rsidP="00E0637C">
      <w:pPr>
        <w:pStyle w:val="Bezriadkovania"/>
        <w:rPr>
          <w:rFonts w:ascii="Times New Roman" w:hAnsi="Times New Roman" w:cs="Times New Roman"/>
          <w:sz w:val="18"/>
          <w:szCs w:val="18"/>
        </w:rPr>
      </w:pPr>
    </w:p>
    <w:p w:rsidR="00E0637C" w:rsidRDefault="00E0637C" w:rsidP="00E0637C">
      <w:pPr>
        <w:pStyle w:val="Bezriadkovania"/>
        <w:rPr>
          <w:rFonts w:ascii="Times New Roman" w:hAnsi="Times New Roman" w:cs="Times New Roman"/>
          <w:sz w:val="18"/>
          <w:szCs w:val="18"/>
        </w:rPr>
      </w:pPr>
    </w:p>
    <w:p w:rsidR="00E0637C" w:rsidRDefault="00E0637C" w:rsidP="00E0637C">
      <w:pPr>
        <w:pStyle w:val="Bezriadkovania"/>
        <w:rPr>
          <w:rFonts w:ascii="Times New Roman" w:hAnsi="Times New Roman" w:cs="Times New Roman"/>
          <w:sz w:val="18"/>
          <w:szCs w:val="18"/>
        </w:rPr>
      </w:pPr>
    </w:p>
    <w:p w:rsidR="00E0637C" w:rsidRPr="00E0637C" w:rsidRDefault="00E0637C" w:rsidP="00E0637C">
      <w:pPr>
        <w:pStyle w:val="Bezriadkovania"/>
        <w:rPr>
          <w:rFonts w:ascii="Times New Roman" w:hAnsi="Times New Roman" w:cs="Times New Roman"/>
          <w:sz w:val="18"/>
          <w:szCs w:val="18"/>
        </w:rPr>
      </w:pPr>
    </w:p>
    <w:p w:rsidR="00E0637C" w:rsidRDefault="00E0637C" w:rsidP="00E0637C">
      <w:pPr>
        <w:pStyle w:val="Bezriadkovania"/>
        <w:rPr>
          <w:rFonts w:ascii="Times New Roman" w:hAnsi="Times New Roman" w:cs="Times New Roman"/>
          <w:sz w:val="28"/>
          <w:szCs w:val="28"/>
        </w:rPr>
      </w:pPr>
    </w:p>
    <w:p w:rsidR="00E0637C" w:rsidRDefault="00E0637C" w:rsidP="00E0637C">
      <w:pPr>
        <w:pStyle w:val="Bezriadkovania"/>
        <w:rPr>
          <w:rFonts w:ascii="Times New Roman" w:hAnsi="Times New Roman" w:cs="Times New Roman"/>
          <w:sz w:val="28"/>
          <w:szCs w:val="28"/>
        </w:rPr>
      </w:pPr>
    </w:p>
    <w:p w:rsidR="00E0637C" w:rsidRDefault="00E0637C" w:rsidP="00E0637C">
      <w:pPr>
        <w:pStyle w:val="Bezriadkovania"/>
        <w:rPr>
          <w:rFonts w:ascii="Times New Roman" w:hAnsi="Times New Roman" w:cs="Times New Roman"/>
          <w:sz w:val="28"/>
          <w:szCs w:val="28"/>
        </w:rPr>
      </w:pPr>
    </w:p>
    <w:p w:rsidR="00E0637C" w:rsidRPr="00E0637C" w:rsidRDefault="00E0637C" w:rsidP="00E0637C">
      <w:pPr>
        <w:pStyle w:val="Bezriadkovania"/>
        <w:rPr>
          <w:rFonts w:ascii="Times New Roman" w:hAnsi="Times New Roman" w:cs="Times New Roman"/>
          <w:sz w:val="16"/>
          <w:szCs w:val="16"/>
        </w:rPr>
      </w:pPr>
    </w:p>
    <w:p w:rsidR="00E0637C" w:rsidRPr="00E0637C" w:rsidRDefault="00E0637C" w:rsidP="00E0637C">
      <w:pPr>
        <w:pStyle w:val="Bezriadkovania"/>
        <w:rPr>
          <w:rFonts w:ascii="Times New Roman" w:hAnsi="Times New Roman" w:cs="Times New Roman"/>
          <w:sz w:val="18"/>
          <w:szCs w:val="18"/>
        </w:rPr>
      </w:pPr>
    </w:p>
    <w:p w:rsidR="00E0637C" w:rsidRPr="00E0637C" w:rsidRDefault="00E0637C" w:rsidP="00E0637C">
      <w:pPr>
        <w:pStyle w:val="Bezriadkovania"/>
        <w:rPr>
          <w:rFonts w:ascii="Times New Roman" w:hAnsi="Times New Roman" w:cs="Times New Roman"/>
          <w:sz w:val="18"/>
          <w:szCs w:val="18"/>
        </w:rPr>
      </w:pPr>
    </w:p>
    <w:p w:rsidR="00E0637C" w:rsidRPr="00E0637C" w:rsidRDefault="00E0637C" w:rsidP="00E0637C">
      <w:pPr>
        <w:pStyle w:val="Bezriadkovania"/>
        <w:rPr>
          <w:rFonts w:ascii="Times New Roman" w:hAnsi="Times New Roman" w:cs="Times New Roman"/>
          <w:b/>
          <w:sz w:val="28"/>
          <w:szCs w:val="28"/>
        </w:rPr>
      </w:pPr>
    </w:p>
    <w:sectPr w:rsidR="00E0637C" w:rsidRPr="00E0637C" w:rsidSect="00754DA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BA14B6D"/>
    <w:multiLevelType w:val="hybridMultilevel"/>
    <w:tmpl w:val="1A3E0A8E"/>
    <w:lvl w:ilvl="0" w:tplc="11E6EE06">
      <w:numFmt w:val="bullet"/>
      <w:lvlText w:val="-"/>
      <w:lvlJc w:val="left"/>
      <w:pPr>
        <w:ind w:left="585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0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02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74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46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8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0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62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345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E0637C"/>
    <w:rsid w:val="000470CB"/>
    <w:rsid w:val="000F575C"/>
    <w:rsid w:val="00142432"/>
    <w:rsid w:val="00604A73"/>
    <w:rsid w:val="00711604"/>
    <w:rsid w:val="00754DAD"/>
    <w:rsid w:val="009B1A19"/>
    <w:rsid w:val="00AD6CB7"/>
    <w:rsid w:val="00B147F7"/>
    <w:rsid w:val="00C120F0"/>
    <w:rsid w:val="00DE414A"/>
    <w:rsid w:val="00E0637C"/>
    <w:rsid w:val="00E135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4D426350-FD3D-49A2-92A7-1CB311BBEE9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754DA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E0637C"/>
    <w:pPr>
      <w:spacing w:after="0" w:line="240" w:lineRule="auto"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B147F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147F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111</TotalTime>
  <Pages>1</Pages>
  <Words>425</Words>
  <Characters>2429</Characters>
  <Application>Microsoft Office Word</Application>
  <DocSecurity>0</DocSecurity>
  <Lines>20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2849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Lucia Heckova</dc:creator>
  <cp:lastModifiedBy>Lucia Hečková</cp:lastModifiedBy>
  <cp:revision>14</cp:revision>
  <cp:lastPrinted>2016-03-01T11:38:00Z</cp:lastPrinted>
  <dcterms:created xsi:type="dcterms:W3CDTF">2011-03-29T12:36:00Z</dcterms:created>
  <dcterms:modified xsi:type="dcterms:W3CDTF">2016-03-01T12:22:00Z</dcterms:modified>
</cp:coreProperties>
</file>