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571B" w:rsidRDefault="00E2571B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bookmarkStart w:id="0" w:name="_GoBack"/>
      <w:bookmarkEnd w:id="0"/>
    </w:p>
    <w:p w:rsidR="00E2571B" w:rsidRDefault="00E2571B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E2571B" w:rsidRDefault="00E2571B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C517E4">
        <w:rPr>
          <w:rFonts w:ascii="Times New Roman" w:hAnsi="Times New Roman" w:cs="Times New Roman"/>
          <w:b/>
        </w:rPr>
        <w:t xml:space="preserve"> ARKO Slovakia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C517E4">
        <w:rPr>
          <w:rFonts w:ascii="Times New Roman" w:hAnsi="Times New Roman" w:cs="Times New Roman"/>
          <w:b/>
        </w:rPr>
        <w:t xml:space="preserve"> Rebarborová 35, 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C517E4" w:rsidRDefault="00C517E4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Sprostredkovanie, nákup a predaj tovaru v rozsahu voľnej živnosti</w:t>
      </w:r>
    </w:p>
    <w:p w:rsidR="00C517E4" w:rsidRDefault="00C517E4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Montáž, opravy a údržba elektrických zariadení do 1000 V v objektoch bez nebezpečenstva výbuchu</w:t>
      </w:r>
    </w:p>
    <w:p w:rsidR="00C517E4" w:rsidRDefault="00C517E4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Oprava a montáž autoelektropríslušenstva</w:t>
      </w:r>
    </w:p>
    <w:p w:rsidR="00C517E4" w:rsidRDefault="00C517E4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Opravy motorových vozidiel</w:t>
      </w:r>
    </w:p>
    <w:p w:rsidR="00C517E4" w:rsidRDefault="00C517E4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Prenájom hnuteľných a nehnuteľných vecí</w:t>
      </w:r>
    </w:p>
    <w:p w:rsidR="00C517E4" w:rsidRDefault="00C517E4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Nákup a predaj motorových a nemotorových vozidiel</w:t>
      </w:r>
    </w:p>
    <w:p w:rsidR="00C517E4" w:rsidRDefault="00C517E4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Sprostredkovanie obchodu a služieb</w:t>
      </w:r>
    </w:p>
    <w:p w:rsidR="00C517E4" w:rsidRDefault="00C517E4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Montáž, údržba a oprava telekomunikačných zariadení</w:t>
      </w:r>
    </w:p>
    <w:p w:rsidR="00C517E4" w:rsidRDefault="00C517E4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Prípravné práce pre stavbu – zemné, výkopové a búracie práce bez použitia výbušnín</w:t>
      </w:r>
    </w:p>
    <w:p w:rsidR="00C517E4" w:rsidRDefault="00C517E4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Prenájom strojov a prístrojov</w:t>
      </w:r>
    </w:p>
    <w:p w:rsidR="00C517E4" w:rsidRDefault="00C517E4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Prenájom motorových vozidiel</w:t>
      </w:r>
    </w:p>
    <w:p w:rsidR="00C517E4" w:rsidRPr="002E2695" w:rsidRDefault="00C517E4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Nákladná cestná doprava vykonávaná cestnými vozidlami s celkovou hmotnosťou do 3,5t vrátane prípojného vozidla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517E4" w:rsidRPr="002E2695" w:rsidRDefault="00C517E4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  <w:r w:rsidR="00E11C21">
        <w:rPr>
          <w:rFonts w:ascii="Times New Roman" w:hAnsi="Times New Roman" w:cs="Times New Roman"/>
          <w:b/>
        </w:rPr>
        <w:t>10.06.2015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7D299F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E11C21">
            <w:rPr>
              <w:rFonts w:ascii="Segoe UI Symbol" w:eastAsia="MS Gothic" w:hAnsi="Segoe UI Symbol" w:cs="Segoe UI Symbol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7D299F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7D299F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E11C21">
        <w:rPr>
          <w:rFonts w:ascii="Times New Roman" w:hAnsi="Times New Roman" w:cs="Times New Roman"/>
          <w:b/>
        </w:rPr>
        <w:t xml:space="preserve"> nemá náplň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súčasou je účtovná jednotka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7D299F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7D299F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7D299F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7D299F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7D299F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lastRenderedPageBreak/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7D299F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7D299F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7D299F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E11C21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E11C21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E11C21" w:rsidRDefault="00E11C21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Štatutárny orgán: </w:t>
      </w:r>
    </w:p>
    <w:p w:rsidR="00E11C21" w:rsidRDefault="00E11C21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Ravasz Alexander – konateľ</w:t>
      </w:r>
    </w:p>
    <w:p w:rsidR="00E11C21" w:rsidRDefault="00E11C21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Ravaszová Ružena – konateľ</w:t>
      </w:r>
    </w:p>
    <w:p w:rsidR="00E11C21" w:rsidRDefault="00E11C21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EB4477" w:rsidRDefault="00EB4477" w:rsidP="00B832B9">
      <w:pPr>
        <w:spacing w:line="240" w:lineRule="auto"/>
        <w:rPr>
          <w:rFonts w:ascii="Times New Roman" w:hAnsi="Times New Roman" w:cs="Times New Roman"/>
          <w:b/>
        </w:rPr>
      </w:pPr>
    </w:p>
    <w:p w:rsidR="00EB4477" w:rsidRDefault="00EB4477" w:rsidP="00B832B9">
      <w:pPr>
        <w:spacing w:line="240" w:lineRule="auto"/>
        <w:rPr>
          <w:rFonts w:ascii="Times New Roman" w:hAnsi="Times New Roman" w:cs="Times New Roman"/>
          <w:b/>
        </w:rPr>
      </w:pPr>
    </w:p>
    <w:p w:rsidR="00EB4477" w:rsidRDefault="00EB4477" w:rsidP="00B832B9">
      <w:pPr>
        <w:spacing w:line="240" w:lineRule="auto"/>
        <w:rPr>
          <w:rFonts w:ascii="Times New Roman" w:hAnsi="Times New Roman" w:cs="Times New Roman"/>
          <w:b/>
        </w:rPr>
      </w:pPr>
    </w:p>
    <w:p w:rsidR="00EB4477" w:rsidRDefault="00EB4477" w:rsidP="00B832B9">
      <w:pPr>
        <w:spacing w:line="240" w:lineRule="auto"/>
        <w:rPr>
          <w:rFonts w:ascii="Times New Roman" w:hAnsi="Times New Roman" w:cs="Times New Roman"/>
          <w:b/>
        </w:rPr>
      </w:pPr>
    </w:p>
    <w:p w:rsidR="00EB4477" w:rsidRDefault="00EB4477" w:rsidP="00B832B9">
      <w:pPr>
        <w:spacing w:line="240" w:lineRule="auto"/>
        <w:rPr>
          <w:rFonts w:ascii="Times New Roman" w:hAnsi="Times New Roman" w:cs="Times New Roman"/>
          <w:b/>
        </w:rPr>
      </w:pPr>
    </w:p>
    <w:p w:rsidR="00EB4477" w:rsidRDefault="00EB4477" w:rsidP="00B832B9">
      <w:pPr>
        <w:spacing w:line="240" w:lineRule="auto"/>
        <w:rPr>
          <w:rFonts w:ascii="Times New Roman" w:hAnsi="Times New Roman" w:cs="Times New Roman"/>
          <w:b/>
        </w:rPr>
      </w:pPr>
    </w:p>
    <w:p w:rsidR="00EB4477" w:rsidRDefault="00EB4477" w:rsidP="00B832B9">
      <w:pPr>
        <w:spacing w:line="240" w:lineRule="auto"/>
        <w:rPr>
          <w:rFonts w:ascii="Times New Roman" w:hAnsi="Times New Roman" w:cs="Times New Roman"/>
          <w:b/>
        </w:rPr>
      </w:pPr>
    </w:p>
    <w:p w:rsidR="00EB4477" w:rsidRDefault="00EB4477" w:rsidP="00B832B9">
      <w:pPr>
        <w:spacing w:line="240" w:lineRule="auto"/>
        <w:rPr>
          <w:rFonts w:ascii="Times New Roman" w:hAnsi="Times New Roman" w:cs="Times New Roman"/>
          <w:b/>
        </w:rPr>
      </w:pPr>
    </w:p>
    <w:p w:rsidR="00EB4477" w:rsidRDefault="00EB4477" w:rsidP="00B832B9">
      <w:pPr>
        <w:spacing w:line="240" w:lineRule="auto"/>
        <w:rPr>
          <w:rFonts w:ascii="Times New Roman" w:hAnsi="Times New Roman" w:cs="Times New Roman"/>
          <w:b/>
        </w:rPr>
      </w:pP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  <w:r w:rsidR="00881EA2">
        <w:rPr>
          <w:rFonts w:ascii="Times New Roman" w:hAnsi="Times New Roman" w:cs="Times New Roman"/>
          <w:b/>
        </w:rPr>
        <w:t xml:space="preserve"> nemá náplň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E11C21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B4477" w:rsidRDefault="00EB447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B4477" w:rsidRDefault="00EB447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B4477" w:rsidRDefault="00EB447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B4477" w:rsidRDefault="00EB447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B4477" w:rsidRDefault="00EB447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B4477" w:rsidRDefault="00EB4477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  <w:r w:rsidR="00E11C21">
        <w:rPr>
          <w:rFonts w:ascii="Times New Roman" w:hAnsi="Times New Roman" w:cs="Times New Roman"/>
          <w:b/>
          <w:szCs w:val="24"/>
        </w:rPr>
        <w:t xml:space="preserve"> nemá náplň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lastRenderedPageBreak/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5877C7" w:rsidRDefault="001D4FB8" w:rsidP="00881EA2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</w:t>
      </w:r>
      <w:r w:rsidR="00382E9D">
        <w:rPr>
          <w:rFonts w:ascii="Times New Roman" w:eastAsia="MS Gothic" w:hAnsi="Times New Roman" w:cs="Times New Roman"/>
          <w:b/>
          <w:szCs w:val="24"/>
        </w:rPr>
        <w:t> </w:t>
      </w:r>
      <w:r w:rsidRPr="001D4FB8">
        <w:rPr>
          <w:rFonts w:ascii="Times New Roman" w:eastAsia="MS Gothic" w:hAnsi="Times New Roman" w:cs="Times New Roman"/>
          <w:b/>
          <w:szCs w:val="24"/>
        </w:rPr>
        <w:t>súvahe</w:t>
      </w:r>
      <w:r w:rsidR="00382E9D">
        <w:rPr>
          <w:rFonts w:ascii="Times New Roman" w:eastAsia="MS Gothic" w:hAnsi="Times New Roman" w:cs="Times New Roman"/>
          <w:b/>
          <w:szCs w:val="24"/>
        </w:rPr>
        <w:t xml:space="preserve"> </w:t>
      </w:r>
      <w:r w:rsidR="00881EA2">
        <w:rPr>
          <w:rFonts w:ascii="Times New Roman" w:eastAsia="MS Gothic" w:hAnsi="Times New Roman" w:cs="Times New Roman"/>
          <w:b/>
          <w:szCs w:val="24"/>
        </w:rPr>
        <w:t xml:space="preserve">- </w:t>
      </w:r>
      <w:r w:rsidR="00382E9D">
        <w:rPr>
          <w:rFonts w:ascii="Times New Roman" w:hAnsi="Times New Roman" w:cs="Times New Roman"/>
          <w:b/>
        </w:rPr>
        <w:t>nemá náplň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B4477" w:rsidRDefault="00EB4477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B4477" w:rsidRDefault="00EB4477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B4477" w:rsidRDefault="00EB4477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B4477" w:rsidRDefault="00EB4477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B4477" w:rsidRDefault="00EB4477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B4477" w:rsidRDefault="00EB4477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B4477" w:rsidRDefault="00EB4477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B4477" w:rsidRDefault="00EB4477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B4477" w:rsidRDefault="00EB4477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B4477" w:rsidRDefault="00EB4477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B4477" w:rsidRDefault="00EB4477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B4477" w:rsidRDefault="00EB4477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B4477" w:rsidRDefault="00EB4477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82E9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82E9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00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00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00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opodstatnenosť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00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00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opodstatnenosť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7001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Daňové priznanie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382E9D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  <w:r w:rsidR="00382E9D">
        <w:rPr>
          <w:rFonts w:ascii="Times New Roman" w:eastAsia="MS Gothic" w:hAnsi="Times New Roman" w:cs="Times New Roman"/>
          <w:b/>
        </w:rPr>
        <w:t xml:space="preserve"> </w:t>
      </w:r>
      <w:r w:rsidR="00382E9D">
        <w:rPr>
          <w:rFonts w:ascii="Times New Roman" w:hAnsi="Times New Roman" w:cs="Times New Roman"/>
          <w:b/>
        </w:rPr>
        <w:t>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B4477" w:rsidRDefault="00EB4477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B4477" w:rsidRDefault="00EB4477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B4477" w:rsidRDefault="00EB4477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382E9D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Nevyčerpané dovolenky +poistné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382E9D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Mzdová agenda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  <w:r w:rsidR="00881EA2">
        <w:rPr>
          <w:rFonts w:ascii="Times New Roman" w:eastAsia="MS Gothic" w:hAnsi="Times New Roman" w:cs="Times New Roman"/>
          <w:b/>
        </w:rPr>
        <w:t>-</w:t>
      </w:r>
      <w:r w:rsidR="00382E9D">
        <w:rPr>
          <w:rFonts w:ascii="Times New Roman" w:eastAsia="MS Gothic" w:hAnsi="Times New Roman" w:cs="Times New Roman"/>
          <w:b/>
        </w:rPr>
        <w:t xml:space="preserve"> </w:t>
      </w:r>
      <w:r w:rsidR="00382E9D">
        <w:rPr>
          <w:rFonts w:ascii="Times New Roman" w:hAnsi="Times New Roman" w:cs="Times New Roman"/>
          <w:b/>
        </w:rPr>
        <w:t>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  <w:r w:rsidR="00382E9D">
        <w:rPr>
          <w:rFonts w:ascii="Times New Roman" w:eastAsia="MS Gothic" w:hAnsi="Times New Roman" w:cs="Times New Roman"/>
          <w:b/>
        </w:rPr>
        <w:t xml:space="preserve"> </w:t>
      </w:r>
      <w:r w:rsidR="00881EA2">
        <w:rPr>
          <w:rFonts w:ascii="Times New Roman" w:eastAsia="MS Gothic" w:hAnsi="Times New Roman" w:cs="Times New Roman"/>
          <w:b/>
        </w:rPr>
        <w:t xml:space="preserve">- </w:t>
      </w:r>
      <w:r w:rsidR="00382E9D">
        <w:rPr>
          <w:rFonts w:ascii="Times New Roman" w:hAnsi="Times New Roman" w:cs="Times New Roman"/>
          <w:b/>
        </w:rPr>
        <w:t>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  <w:r w:rsidR="00280EC8">
        <w:rPr>
          <w:rFonts w:ascii="Times New Roman" w:eastAsia="MS Gothic" w:hAnsi="Times New Roman" w:cs="Times New Roman"/>
          <w:b/>
        </w:rPr>
        <w:t xml:space="preserve"> – daná súvaha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lastRenderedPageBreak/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D35CD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V3S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D35CD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odpísané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D35CD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kompresor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D35CD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odpísané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D35CD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Fiat Doblo úžitk.auto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D35CD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odpísané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D35CD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Zváračka, Lámačka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D35CD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odpísané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D35CD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Dácia osob.auto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D35CD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odpísané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7D299F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600C1D" w:rsidRDefault="007D299F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7D299F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7D299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7D299F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7D299F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7D299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7D299F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  <w:r w:rsidR="00D35CD5">
        <w:rPr>
          <w:rFonts w:ascii="Times New Roman" w:eastAsia="MS Gothic" w:hAnsi="Times New Roman" w:cs="Times New Roman"/>
          <w:b/>
        </w:rPr>
        <w:t xml:space="preserve"> </w:t>
      </w:r>
      <w:r w:rsidR="00D35CD5">
        <w:rPr>
          <w:rFonts w:ascii="Times New Roman" w:hAnsi="Times New Roman" w:cs="Times New Roman"/>
          <w:b/>
        </w:rPr>
        <w:t>nemá náplň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  <w:r w:rsidR="00D35CD5">
        <w:rPr>
          <w:rFonts w:ascii="Times New Roman" w:eastAsia="MS Gothic" w:hAnsi="Times New Roman" w:cs="Times New Roman"/>
          <w:b/>
        </w:rPr>
        <w:t xml:space="preserve"> </w:t>
      </w:r>
      <w:r w:rsidR="00D35CD5">
        <w:rPr>
          <w:rFonts w:ascii="Times New Roman" w:hAnsi="Times New Roman" w:cs="Times New Roman"/>
          <w:b/>
        </w:rPr>
        <w:t>nemá náplň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B4477" w:rsidRDefault="00EB447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  <w:r w:rsidR="00D35CD5">
        <w:rPr>
          <w:rFonts w:ascii="Times New Roman" w:eastAsia="MS Gothic" w:hAnsi="Times New Roman" w:cs="Times New Roman"/>
          <w:b/>
        </w:rPr>
        <w:t xml:space="preserve"> </w:t>
      </w:r>
      <w:r w:rsidR="00D35CD5">
        <w:rPr>
          <w:rFonts w:ascii="Times New Roman" w:hAnsi="Times New Roman" w:cs="Times New Roman"/>
          <w:b/>
        </w:rPr>
        <w:t>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94678" w:rsidRDefault="00986157" w:rsidP="00D35CD5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  <w:r w:rsidR="00D35CD5">
        <w:rPr>
          <w:rFonts w:ascii="Times New Roman" w:eastAsia="MS Gothic" w:hAnsi="Times New Roman" w:cs="Times New Roman"/>
          <w:b/>
        </w:rPr>
        <w:t xml:space="preserve"> </w:t>
      </w:r>
      <w:r w:rsidR="00D35CD5">
        <w:rPr>
          <w:rFonts w:ascii="Times New Roman" w:hAnsi="Times New Roman" w:cs="Times New Roman"/>
          <w:b/>
        </w:rPr>
        <w:t>nemá náplň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B4477" w:rsidRDefault="00EB4477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EB4477" w:rsidRDefault="00EB4477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EB4477" w:rsidRDefault="00EB4477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EB4477" w:rsidRDefault="00EB4477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EB4477" w:rsidRDefault="00EB4477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EB4477" w:rsidRDefault="00EB4477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EB4477" w:rsidRDefault="00EB4477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EB4477" w:rsidRDefault="00EB4477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  <w:r w:rsidR="00D35CD5" w:rsidRPr="00D35CD5">
        <w:rPr>
          <w:rFonts w:ascii="Times New Roman" w:hAnsi="Times New Roman" w:cs="Times New Roman"/>
          <w:b/>
        </w:rPr>
        <w:t xml:space="preserve"> </w:t>
      </w:r>
      <w:r w:rsidR="00D35CD5">
        <w:rPr>
          <w:rFonts w:ascii="Times New Roman" w:hAnsi="Times New Roman" w:cs="Times New Roman"/>
          <w:b/>
        </w:rPr>
        <w:t>nemá náplň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EB4477" w:rsidRDefault="00EB4477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  <w:r w:rsidR="00280EC8">
        <w:rPr>
          <w:rFonts w:ascii="Times New Roman" w:eastAsia="MS Gothic" w:hAnsi="Times New Roman" w:cs="Times New Roman"/>
          <w:b/>
        </w:rPr>
        <w:t>– 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94678" w:rsidRDefault="00AE313E" w:rsidP="00EB4477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  <w:r w:rsidR="00D35CD5">
        <w:rPr>
          <w:rFonts w:ascii="Times New Roman" w:eastAsia="MS Gothic" w:hAnsi="Times New Roman" w:cs="Times New Roman"/>
          <w:b/>
        </w:rPr>
        <w:t xml:space="preserve"> - </w:t>
      </w:r>
      <w:r w:rsidR="00D35CD5">
        <w:rPr>
          <w:rFonts w:ascii="Times New Roman" w:hAnsi="Times New Roman" w:cs="Times New Roman"/>
          <w:b/>
        </w:rPr>
        <w:t>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Default="00A60D37" w:rsidP="00994678">
      <w:pPr>
        <w:spacing w:before="240" w:line="240" w:lineRule="auto"/>
        <w:ind w:right="-284"/>
        <w:jc w:val="both"/>
        <w:rPr>
          <w:rFonts w:ascii="Times New Roman" w:hAnsi="Times New Roman" w:cs="Times New Roman"/>
          <w:b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záväzkoch zabezp. záložným právom alebo inou formou zabezpečenia:</w:t>
      </w:r>
      <w:r w:rsidR="00D35CD5">
        <w:rPr>
          <w:rFonts w:ascii="Times New Roman" w:eastAsia="MS Gothic" w:hAnsi="Times New Roman" w:cs="Times New Roman"/>
          <w:b/>
          <w:szCs w:val="24"/>
        </w:rPr>
        <w:t xml:space="preserve"> </w:t>
      </w:r>
      <w:r w:rsidR="00D35CD5">
        <w:rPr>
          <w:rFonts w:ascii="Times New Roman" w:hAnsi="Times New Roman" w:cs="Times New Roman"/>
          <w:b/>
        </w:rPr>
        <w:t>nemá náplň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  <w:r w:rsidR="00D35CD5">
        <w:rPr>
          <w:rFonts w:ascii="Times New Roman" w:eastAsia="MS Gothic" w:hAnsi="Times New Roman" w:cs="Times New Roman"/>
          <w:b/>
        </w:rPr>
        <w:t xml:space="preserve"> - </w:t>
      </w:r>
      <w:r w:rsidR="00D35CD5">
        <w:rPr>
          <w:rFonts w:ascii="Times New Roman" w:hAnsi="Times New Roman" w:cs="Times New Roman"/>
          <w:b/>
        </w:rPr>
        <w:t>nemá náplň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994678">
        <w:rPr>
          <w:rFonts w:ascii="Times New Roman" w:eastAsia="MS Gothic" w:hAnsi="Times New Roman" w:cs="Times New Roman"/>
          <w:b/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  <w:r w:rsidR="00D35CD5">
        <w:rPr>
          <w:rFonts w:ascii="Times New Roman" w:eastAsia="MS Gothic" w:hAnsi="Times New Roman" w:cs="Times New Roman"/>
          <w:b/>
          <w:szCs w:val="24"/>
        </w:rPr>
        <w:t xml:space="preserve"> </w:t>
      </w:r>
      <w:r w:rsidR="00D35CD5">
        <w:rPr>
          <w:rFonts w:ascii="Times New Roman" w:hAnsi="Times New Roman" w:cs="Times New Roman"/>
          <w:b/>
        </w:rPr>
        <w:t>nemá náplň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  <w:r w:rsidR="00D35CD5">
        <w:rPr>
          <w:rFonts w:ascii="Times New Roman" w:eastAsia="MS Gothic" w:hAnsi="Times New Roman" w:cs="Times New Roman"/>
          <w:b/>
        </w:rPr>
        <w:t xml:space="preserve"> - </w:t>
      </w:r>
      <w:r w:rsidR="00D35CD5">
        <w:rPr>
          <w:rFonts w:ascii="Times New Roman" w:hAnsi="Times New Roman" w:cs="Times New Roman"/>
          <w:b/>
        </w:rPr>
        <w:t>nemá náplň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  <w:r w:rsidR="00D35CD5">
        <w:rPr>
          <w:rFonts w:ascii="Times New Roman" w:eastAsia="MS Gothic" w:hAnsi="Times New Roman" w:cs="Times New Roman"/>
          <w:b/>
        </w:rPr>
        <w:t xml:space="preserve"> </w:t>
      </w:r>
      <w:r w:rsidR="00D35CD5" w:rsidRPr="00D35CD5">
        <w:rPr>
          <w:rFonts w:ascii="Times New Roman" w:hAnsi="Times New Roman" w:cs="Times New Roman"/>
          <w:b/>
        </w:rPr>
        <w:t xml:space="preserve"> </w:t>
      </w:r>
      <w:r w:rsidR="00D35CD5">
        <w:rPr>
          <w:rFonts w:ascii="Times New Roman" w:hAnsi="Times New Roman" w:cs="Times New Roman"/>
          <w:b/>
        </w:rPr>
        <w:t>nemá náplň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BE3A69" w:rsidP="00BE3A69">
      <w:pPr>
        <w:spacing w:before="240" w:line="240" w:lineRule="auto"/>
        <w:jc w:val="both"/>
        <w:rPr>
          <w:rFonts w:ascii="Times New Roman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  <w:r w:rsidR="00D35CD5">
        <w:rPr>
          <w:rFonts w:ascii="Times New Roman" w:eastAsia="MS Gothic" w:hAnsi="Times New Roman" w:cs="Times New Roman"/>
          <w:b/>
        </w:rPr>
        <w:t xml:space="preserve"> </w:t>
      </w:r>
      <w:r w:rsidR="00D35CD5">
        <w:rPr>
          <w:rFonts w:ascii="Times New Roman" w:hAnsi="Times New Roman" w:cs="Times New Roman"/>
          <w:b/>
        </w:rPr>
        <w:t>nemá náplň</w:t>
      </w:r>
    </w:p>
    <w:p w:rsidR="00D35CD5" w:rsidRPr="00BE3A69" w:rsidRDefault="00D35CD5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  <w:r w:rsidR="00D35CD5">
        <w:rPr>
          <w:rFonts w:ascii="Times New Roman" w:eastAsia="MS Gothic" w:hAnsi="Times New Roman" w:cs="Times New Roman"/>
          <w:b/>
        </w:rPr>
        <w:t xml:space="preserve"> - </w:t>
      </w:r>
      <w:r w:rsidR="00D35CD5">
        <w:rPr>
          <w:rFonts w:ascii="Times New Roman" w:hAnsi="Times New Roman" w:cs="Times New Roman"/>
          <w:b/>
        </w:rPr>
        <w:t>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  <w:r w:rsidR="00D35CD5">
        <w:rPr>
          <w:rFonts w:ascii="Times New Roman" w:eastAsia="MS Gothic" w:hAnsi="Times New Roman" w:cs="Times New Roman"/>
          <w:b/>
          <w:szCs w:val="24"/>
        </w:rPr>
        <w:t xml:space="preserve"> </w:t>
      </w:r>
      <w:r w:rsidR="00D35CD5">
        <w:rPr>
          <w:rFonts w:ascii="Times New Roman" w:hAnsi="Times New Roman" w:cs="Times New Roman"/>
          <w:b/>
        </w:rPr>
        <w:t>nemá náplň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  <w:r w:rsidR="00D35CD5">
        <w:rPr>
          <w:rFonts w:ascii="Times New Roman" w:eastAsia="MS Gothic" w:hAnsi="Times New Roman" w:cs="Times New Roman"/>
          <w:b/>
        </w:rPr>
        <w:t xml:space="preserve"> - </w:t>
      </w:r>
      <w:r w:rsidR="00D35CD5">
        <w:rPr>
          <w:rFonts w:ascii="Times New Roman" w:hAnsi="Times New Roman" w:cs="Times New Roman"/>
          <w:b/>
        </w:rPr>
        <w:t>nemá náplň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D35CD5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  <w:r w:rsidR="00280EC8">
        <w:rPr>
          <w:rFonts w:ascii="Times New Roman" w:eastAsia="MS Gothic" w:hAnsi="Times New Roman" w:cs="Times New Roman"/>
          <w:b/>
          <w:szCs w:val="24"/>
        </w:rPr>
        <w:t xml:space="preserve"> </w:t>
      </w:r>
      <w:r w:rsidR="00280EC8">
        <w:rPr>
          <w:rFonts w:ascii="Times New Roman" w:hAnsi="Times New Roman" w:cs="Times New Roman"/>
          <w:b/>
        </w:rPr>
        <w:t>nemá náplň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  <w:r w:rsidR="00D35CD5">
        <w:rPr>
          <w:rFonts w:ascii="Times New Roman" w:eastAsia="MS Gothic" w:hAnsi="Times New Roman" w:cs="Times New Roman"/>
          <w:b/>
        </w:rPr>
        <w:t xml:space="preserve"> - </w:t>
      </w:r>
      <w:r w:rsidR="00D35CD5">
        <w:rPr>
          <w:rFonts w:ascii="Times New Roman" w:hAnsi="Times New Roman" w:cs="Times New Roman"/>
          <w:b/>
        </w:rPr>
        <w:t>nemá náplň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D35CD5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35CD5">
        <w:rPr>
          <w:rFonts w:ascii="Times New Roman" w:hAnsi="Times New Roman" w:cs="Times New Roman"/>
          <w:b/>
        </w:rPr>
        <w:t>nemá náplň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B4477" w:rsidRDefault="00EB4477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  <w:r w:rsidR="00D35CD5">
        <w:rPr>
          <w:rFonts w:ascii="Times New Roman" w:eastAsia="MS Gothic" w:hAnsi="Times New Roman" w:cs="Times New Roman"/>
          <w:b/>
        </w:rPr>
        <w:t xml:space="preserve"> - </w:t>
      </w:r>
      <w:r w:rsidR="00D35CD5">
        <w:rPr>
          <w:rFonts w:ascii="Times New Roman" w:hAnsi="Times New Roman" w:cs="Times New Roman"/>
          <w:b/>
        </w:rPr>
        <w:t>nemá náplň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280EC8">
      <w:pPr>
        <w:tabs>
          <w:tab w:val="left" w:pos="6675"/>
        </w:tabs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  <w:r w:rsidR="00280EC8">
        <w:rPr>
          <w:rFonts w:ascii="Times New Roman" w:eastAsia="MS Gothic" w:hAnsi="Times New Roman" w:cs="Times New Roman"/>
          <w:b/>
          <w:szCs w:val="24"/>
        </w:rPr>
        <w:tab/>
      </w:r>
      <w:r w:rsidR="00280EC8">
        <w:rPr>
          <w:rFonts w:ascii="Times New Roman" w:hAnsi="Times New Roman" w:cs="Times New Roman"/>
          <w:b/>
        </w:rPr>
        <w:t>nemá náplň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  <w:r w:rsidR="00D35CD5">
        <w:rPr>
          <w:rFonts w:ascii="Times New Roman" w:eastAsia="MS Gothic" w:hAnsi="Times New Roman" w:cs="Times New Roman"/>
          <w:b/>
        </w:rPr>
        <w:t xml:space="preserve"> - </w:t>
      </w:r>
      <w:r w:rsidR="00D35CD5">
        <w:rPr>
          <w:rFonts w:ascii="Times New Roman" w:hAnsi="Times New Roman" w:cs="Times New Roman"/>
          <w:b/>
        </w:rPr>
        <w:t>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  <w:r w:rsidR="00280EC8">
        <w:rPr>
          <w:rFonts w:ascii="Times New Roman" w:eastAsia="MS Gothic" w:hAnsi="Times New Roman" w:cs="Times New Roman"/>
          <w:b/>
        </w:rPr>
        <w:t xml:space="preserve"> </w:t>
      </w:r>
      <w:r w:rsidR="00280EC8">
        <w:rPr>
          <w:rFonts w:ascii="Times New Roman" w:hAnsi="Times New Roman" w:cs="Times New Roman"/>
          <w:b/>
        </w:rPr>
        <w:t>nemá náplň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  <w:r w:rsidR="00D35CD5">
        <w:rPr>
          <w:rFonts w:ascii="Times New Roman" w:eastAsia="MS Gothic" w:hAnsi="Times New Roman" w:cs="Times New Roman"/>
          <w:b/>
        </w:rPr>
        <w:t xml:space="preserve">- </w:t>
      </w:r>
      <w:r w:rsidR="00D35CD5">
        <w:rPr>
          <w:rFonts w:ascii="Times New Roman" w:hAnsi="Times New Roman" w:cs="Times New Roman"/>
          <w:b/>
        </w:rPr>
        <w:t>nemá náplň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  <w:r w:rsidR="00B74DA8">
        <w:rPr>
          <w:rFonts w:ascii="Times New Roman" w:eastAsia="MS Gothic" w:hAnsi="Times New Roman" w:cs="Times New Roman"/>
          <w:b/>
        </w:rPr>
        <w:t xml:space="preserve"> - </w:t>
      </w:r>
      <w:r w:rsidR="00B74DA8">
        <w:rPr>
          <w:rFonts w:ascii="Times New Roman" w:hAnsi="Times New Roman" w:cs="Times New Roman"/>
          <w:b/>
        </w:rPr>
        <w:t>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priemyslenej výroby a jej čistý obrat za bezprostredne predchádzajúce účtovné obdobie bol väčší ako 250 000 000 €</w:t>
      </w:r>
      <w:r w:rsidR="00B74DA8">
        <w:rPr>
          <w:rFonts w:ascii="Times New Roman" w:eastAsia="MS Gothic" w:hAnsi="Times New Roman" w:cs="Times New Roman"/>
          <w:b/>
        </w:rPr>
        <w:t xml:space="preserve"> - </w:t>
      </w:r>
      <w:r w:rsidR="00B74DA8">
        <w:rPr>
          <w:rFonts w:ascii="Times New Roman" w:hAnsi="Times New Roman" w:cs="Times New Roman"/>
          <w:b/>
        </w:rPr>
        <w:t>nemá náplň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  <w:r w:rsidR="00B74DA8">
        <w:rPr>
          <w:rFonts w:ascii="Times New Roman" w:eastAsia="MS Gothic" w:hAnsi="Times New Roman" w:cs="Times New Roman"/>
          <w:b/>
        </w:rPr>
        <w:t xml:space="preserve"> </w:t>
      </w:r>
      <w:r w:rsidR="00B74DA8">
        <w:rPr>
          <w:rFonts w:ascii="Times New Roman" w:hAnsi="Times New Roman" w:cs="Times New Roman"/>
          <w:b/>
        </w:rPr>
        <w:t>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66286" w:rsidRDefault="00A66286" w:rsidP="00CE03EC">
      <w:pPr>
        <w:spacing w:after="0" w:line="240" w:lineRule="auto"/>
      </w:pPr>
      <w:r>
        <w:separator/>
      </w:r>
    </w:p>
  </w:endnote>
  <w:endnote w:type="continuationSeparator" w:id="0">
    <w:p w:rsidR="00A66286" w:rsidRDefault="00A6628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0948" w:rsidRDefault="00B00948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3B8E" w:rsidRDefault="00983B8E" w:rsidP="00195651">
    <w:pPr>
      <w:pStyle w:val="Pta"/>
      <w:jc w:val="center"/>
    </w:pPr>
    <w:r>
      <w:t xml:space="preserve">Strana </w:t>
    </w:r>
    <w:r w:rsidR="007D299F">
      <w:rPr>
        <w:b/>
        <w:bCs/>
      </w:rPr>
      <w:fldChar w:fldCharType="begin"/>
    </w:r>
    <w:r>
      <w:rPr>
        <w:b/>
        <w:bCs/>
      </w:rPr>
      <w:instrText>PAGE  \* Arabic  \* MERGEFORMAT</w:instrText>
    </w:r>
    <w:r w:rsidR="007D299F">
      <w:rPr>
        <w:b/>
        <w:bCs/>
      </w:rPr>
      <w:fldChar w:fldCharType="separate"/>
    </w:r>
    <w:r w:rsidR="00D15E10">
      <w:rPr>
        <w:b/>
        <w:bCs/>
        <w:noProof/>
      </w:rPr>
      <w:t>16</w:t>
    </w:r>
    <w:r w:rsidR="007D299F">
      <w:rPr>
        <w:b/>
        <w:bCs/>
      </w:rPr>
      <w:fldChar w:fldCharType="end"/>
    </w:r>
    <w:r>
      <w:t xml:space="preserve"> z </w:t>
    </w:r>
    <w:fldSimple w:instr="NUMPAGES  \* Arabic  \* MERGEFORMAT">
      <w:r w:rsidR="00D15E10" w:rsidRPr="00D15E10">
        <w:rPr>
          <w:b/>
          <w:bCs/>
          <w:noProof/>
        </w:rPr>
        <w:t>16</w:t>
      </w:r>
    </w:fldSimple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0948" w:rsidRDefault="00B0094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66286" w:rsidRDefault="00A66286" w:rsidP="00CE03EC">
      <w:pPr>
        <w:spacing w:after="0" w:line="240" w:lineRule="auto"/>
      </w:pPr>
      <w:r>
        <w:separator/>
      </w:r>
    </w:p>
  </w:footnote>
  <w:footnote w:type="continuationSeparator" w:id="0">
    <w:p w:rsidR="00A66286" w:rsidRDefault="00A6628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0948" w:rsidRDefault="00B00948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3B8E" w:rsidRPr="00CE03EC" w:rsidRDefault="00B00948" w:rsidP="00983B8E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>Poznámky Úč PODV 3 – 01                        IČO  313483343                    DIČ  2020329047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0948" w:rsidRDefault="00B0094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392BF2"/>
    <w:multiLevelType w:val="hybridMultilevel"/>
    <w:tmpl w:val="22E8684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1"/>
  </w:num>
  <w:num w:numId="5">
    <w:abstractNumId w:val="4"/>
  </w:num>
  <w:num w:numId="6">
    <w:abstractNumId w:val="7"/>
  </w:num>
  <w:num w:numId="7">
    <w:abstractNumId w:val="3"/>
  </w:num>
  <w:num w:numId="8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0482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0C5E8A"/>
    <w:rsid w:val="000D1C9C"/>
    <w:rsid w:val="000D561E"/>
    <w:rsid w:val="00156EEC"/>
    <w:rsid w:val="001654EC"/>
    <w:rsid w:val="00173C34"/>
    <w:rsid w:val="001901E2"/>
    <w:rsid w:val="00195651"/>
    <w:rsid w:val="001D099A"/>
    <w:rsid w:val="001D4FB8"/>
    <w:rsid w:val="00212400"/>
    <w:rsid w:val="00223286"/>
    <w:rsid w:val="00227B3E"/>
    <w:rsid w:val="002718B4"/>
    <w:rsid w:val="00280EC8"/>
    <w:rsid w:val="002E2695"/>
    <w:rsid w:val="002F2AA3"/>
    <w:rsid w:val="00360F88"/>
    <w:rsid w:val="00382E9D"/>
    <w:rsid w:val="003A2A62"/>
    <w:rsid w:val="003D2C52"/>
    <w:rsid w:val="003F3E00"/>
    <w:rsid w:val="003F5AF5"/>
    <w:rsid w:val="00414FB4"/>
    <w:rsid w:val="004701FB"/>
    <w:rsid w:val="00504DBD"/>
    <w:rsid w:val="00547F9F"/>
    <w:rsid w:val="005877C7"/>
    <w:rsid w:val="00600C1D"/>
    <w:rsid w:val="00621534"/>
    <w:rsid w:val="00656664"/>
    <w:rsid w:val="0067001E"/>
    <w:rsid w:val="006E4085"/>
    <w:rsid w:val="007514C0"/>
    <w:rsid w:val="00787C52"/>
    <w:rsid w:val="007A588C"/>
    <w:rsid w:val="007C37DE"/>
    <w:rsid w:val="007D299F"/>
    <w:rsid w:val="00811FFA"/>
    <w:rsid w:val="008200B8"/>
    <w:rsid w:val="0083794D"/>
    <w:rsid w:val="00857FB7"/>
    <w:rsid w:val="008774C4"/>
    <w:rsid w:val="008777C2"/>
    <w:rsid w:val="00881EA2"/>
    <w:rsid w:val="00882C5E"/>
    <w:rsid w:val="008E4E28"/>
    <w:rsid w:val="00900440"/>
    <w:rsid w:val="00923190"/>
    <w:rsid w:val="00924340"/>
    <w:rsid w:val="00957E5F"/>
    <w:rsid w:val="00981689"/>
    <w:rsid w:val="00983B8E"/>
    <w:rsid w:val="00985F05"/>
    <w:rsid w:val="00986157"/>
    <w:rsid w:val="00994678"/>
    <w:rsid w:val="00997389"/>
    <w:rsid w:val="009A274C"/>
    <w:rsid w:val="009E6AD6"/>
    <w:rsid w:val="009F1252"/>
    <w:rsid w:val="00A100E4"/>
    <w:rsid w:val="00A54F83"/>
    <w:rsid w:val="00A562DA"/>
    <w:rsid w:val="00A60D37"/>
    <w:rsid w:val="00A65198"/>
    <w:rsid w:val="00A66286"/>
    <w:rsid w:val="00AE313E"/>
    <w:rsid w:val="00AF1BE2"/>
    <w:rsid w:val="00B00948"/>
    <w:rsid w:val="00B05B9D"/>
    <w:rsid w:val="00B60893"/>
    <w:rsid w:val="00B74DA8"/>
    <w:rsid w:val="00B832B9"/>
    <w:rsid w:val="00BE3A69"/>
    <w:rsid w:val="00C21550"/>
    <w:rsid w:val="00C45AF1"/>
    <w:rsid w:val="00C517E4"/>
    <w:rsid w:val="00C5195B"/>
    <w:rsid w:val="00C54666"/>
    <w:rsid w:val="00CD1824"/>
    <w:rsid w:val="00CE03EC"/>
    <w:rsid w:val="00D06A5E"/>
    <w:rsid w:val="00D0740C"/>
    <w:rsid w:val="00D15E10"/>
    <w:rsid w:val="00D35CD5"/>
    <w:rsid w:val="00D77AF9"/>
    <w:rsid w:val="00D92374"/>
    <w:rsid w:val="00D93415"/>
    <w:rsid w:val="00DA1250"/>
    <w:rsid w:val="00DC3B5F"/>
    <w:rsid w:val="00DF187C"/>
    <w:rsid w:val="00E03DFF"/>
    <w:rsid w:val="00E11C21"/>
    <w:rsid w:val="00E2571B"/>
    <w:rsid w:val="00E42DF0"/>
    <w:rsid w:val="00E719CC"/>
    <w:rsid w:val="00E76726"/>
    <w:rsid w:val="00EB4477"/>
    <w:rsid w:val="00ED038C"/>
    <w:rsid w:val="00ED71A7"/>
    <w:rsid w:val="00FB32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D038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C1BF23E-F005-46F0-A773-7E360D0C63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2995</Words>
  <Characters>17073</Characters>
  <Application>Microsoft Office Word</Application>
  <DocSecurity>0</DocSecurity>
  <Lines>142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Lenovo</cp:lastModifiedBy>
  <cp:revision>10</cp:revision>
  <cp:lastPrinted>2016-03-01T13:46:00Z</cp:lastPrinted>
  <dcterms:created xsi:type="dcterms:W3CDTF">2016-03-01T13:28:00Z</dcterms:created>
  <dcterms:modified xsi:type="dcterms:W3CDTF">2016-03-01T14:12:00Z</dcterms:modified>
</cp:coreProperties>
</file>