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55A06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MAMAPAPA</w:t>
            </w:r>
            <w:r w:rsidR="00C0773B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0773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Mickiewiczova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3B5DC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3B5DCC">
              <w:rPr>
                <w:rFonts w:ascii="Arial Narrow" w:hAnsi="Arial Narrow" w:cs="Arial Narrow"/>
                <w:sz w:val="22"/>
                <w:szCs w:val="22"/>
              </w:rPr>
              <w:t>o obchodného registra: 10</w:t>
            </w:r>
            <w:r w:rsidR="00C0773B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3B5DCC">
              <w:rPr>
                <w:rFonts w:ascii="Arial Narrow" w:hAnsi="Arial Narrow" w:cs="Arial Narrow"/>
                <w:sz w:val="22"/>
                <w:szCs w:val="22"/>
              </w:rPr>
              <w:t>12</w:t>
            </w:r>
            <w:r w:rsidR="00C0773B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3B5DCC">
              <w:rPr>
                <w:rFonts w:ascii="Arial Narrow" w:hAnsi="Arial Narrow" w:cs="Arial Narrow"/>
                <w:sz w:val="22"/>
                <w:szCs w:val="22"/>
              </w:rPr>
              <w:t>15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0773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Nákup a predaj vlastných nehnuteľnosti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3B5DC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5602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C0773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  <w:bookmarkStart w:id="0" w:name="_GoBack"/>
            <w:bookmarkEnd w:id="0"/>
          </w:p>
        </w:tc>
        <w:tc>
          <w:tcPr>
            <w:tcW w:w="3260" w:type="dxa"/>
            <w:shd w:val="clear" w:color="auto" w:fill="auto"/>
          </w:tcPr>
          <w:p w:rsidR="00D42468" w:rsidRPr="00660F06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660F06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DF0211">
        <w:rPr>
          <w:rFonts w:ascii="Arial Narrow" w:hAnsi="Arial Narrow" w:cs="Arial Narrow"/>
          <w:sz w:val="22"/>
          <w:szCs w:val="22"/>
        </w:rPr>
        <w:t>4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30.06.2015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Pr="00755848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4625D" w:rsidRDefault="00E4625D">
      <w:r>
        <w:separator/>
      </w:r>
    </w:p>
  </w:endnote>
  <w:endnote w:type="continuationSeparator" w:id="0">
    <w:p w:rsidR="00E4625D" w:rsidRDefault="00E462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B5DCC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4625D" w:rsidRDefault="00E4625D">
      <w:r>
        <w:separator/>
      </w:r>
    </w:p>
  </w:footnote>
  <w:footnote w:type="continuationSeparator" w:id="0">
    <w:p w:rsidR="00E4625D" w:rsidRDefault="00E4625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55A06">
      <w:rPr>
        <w:rFonts w:ascii="Arial" w:hAnsi="Arial" w:cs="Arial"/>
        <w:sz w:val="22"/>
        <w:szCs w:val="22"/>
        <w:bdr w:val="single" w:sz="4" w:space="0" w:color="auto" w:frame="1"/>
      </w:rPr>
      <w:t>ČO: 50074172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55A06">
      <w:rPr>
        <w:rFonts w:ascii="Arial" w:hAnsi="Arial" w:cs="Arial"/>
        <w:sz w:val="22"/>
        <w:szCs w:val="22"/>
        <w:bdr w:val="single" w:sz="4" w:space="0" w:color="auto" w:frame="1"/>
      </w:rPr>
      <w:t>2120165465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372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5DCC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7462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73B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5A06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4625D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D8D2E2-BF95-4A1D-8973-204EC1CDDF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1759</Words>
  <Characters>10031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Lucia Novakova</cp:lastModifiedBy>
  <cp:revision>3</cp:revision>
  <cp:lastPrinted>2016-03-08T15:18:00Z</cp:lastPrinted>
  <dcterms:created xsi:type="dcterms:W3CDTF">2016-03-08T15:07:00Z</dcterms:created>
  <dcterms:modified xsi:type="dcterms:W3CDTF">2016-03-08T15:18:00Z</dcterms:modified>
</cp:coreProperties>
</file>