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861175">
        <w:rPr>
          <w:rFonts w:ascii="Arial Narrow" w:hAnsi="Arial Narrow"/>
          <w:b/>
        </w:rPr>
        <w:t>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014785" w:rsidRDefault="00014785" w:rsidP="00EB55FA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14785">
              <w:rPr>
                <w:rFonts w:ascii="Arial" w:hAnsi="Arial" w:cs="Arial"/>
                <w:b/>
              </w:rPr>
              <w:t>Bel air,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014785" w:rsidRDefault="00014785" w:rsidP="00EB55FA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14785">
              <w:rPr>
                <w:rFonts w:ascii="Arial" w:hAnsi="Arial" w:cs="Arial"/>
                <w:b/>
              </w:rPr>
              <w:t>36789755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014785" w:rsidRDefault="00014785" w:rsidP="00014785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14785">
              <w:rPr>
                <w:rFonts w:ascii="Arial" w:hAnsi="Arial" w:cs="Arial"/>
                <w:b/>
              </w:rPr>
              <w:t>Tri hôrky 11, 040 11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014785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014785">
        <w:rPr>
          <w:rFonts w:ascii="Arial" w:hAnsi="Arial" w:cs="Arial"/>
          <w:spacing w:val="-5"/>
          <w:sz w:val="22"/>
          <w:szCs w:val="22"/>
        </w:rPr>
        <w:t xml:space="preserve"> </w:t>
      </w:r>
      <w:r w:rsidR="00014785" w:rsidRPr="00014785">
        <w:rPr>
          <w:rFonts w:ascii="Arial" w:hAnsi="Arial" w:cs="Arial"/>
          <w:b/>
          <w:spacing w:val="-5"/>
          <w:sz w:val="22"/>
          <w:szCs w:val="22"/>
        </w:rPr>
        <w:t>spoločnosť nie je súčasťou konsolidovaného celku.</w:t>
      </w:r>
    </w:p>
    <w:p w:rsidR="002D7E6D" w:rsidRPr="00014785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14785" w:rsidP="0001478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014785" w:rsidP="0001478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01478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14785">
        <w:rPr>
          <w:rFonts w:ascii="Arial" w:hAnsi="Arial" w:cs="Arial"/>
          <w:sz w:val="22"/>
          <w:szCs w:val="22"/>
        </w:rPr>
        <w:t xml:space="preserve"> </w:t>
      </w:r>
      <w:r w:rsidR="00014785" w:rsidRPr="00014785">
        <w:rPr>
          <w:rFonts w:ascii="Arial" w:hAnsi="Arial" w:cs="Arial"/>
          <w:b/>
          <w:sz w:val="22"/>
          <w:szCs w:val="22"/>
        </w:rPr>
        <w:t>ÚZ spoločnosti bola zostavená za predpokladu nepretržitého trvania jej činnosti v súlade so zákonom o účtovníctve platným v SR a nadväzujúcimi postupmi účtovania.</w:t>
      </w:r>
    </w:p>
    <w:p w:rsidR="00401155" w:rsidRPr="0001478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744C6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744C66">
        <w:rPr>
          <w:rFonts w:ascii="Arial" w:hAnsi="Arial" w:cs="Arial"/>
          <w:b/>
          <w:sz w:val="22"/>
          <w:szCs w:val="22"/>
        </w:rPr>
        <w:t>:</w:t>
      </w:r>
      <w:r w:rsidR="00744C66" w:rsidRPr="00744C66">
        <w:rPr>
          <w:rFonts w:ascii="Arial" w:hAnsi="Arial" w:cs="Arial"/>
          <w:b/>
          <w:sz w:val="22"/>
          <w:szCs w:val="22"/>
        </w:rPr>
        <w:t xml:space="preserve"> spoločnosť neeviduje DHM ani DNM </w:t>
      </w:r>
    </w:p>
    <w:p w:rsidR="00401155" w:rsidRPr="00744C6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401155" w:rsidRPr="00744C6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744C66">
        <w:rPr>
          <w:rFonts w:ascii="Arial" w:hAnsi="Arial" w:cs="Arial"/>
          <w:spacing w:val="-5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pacing w:val="-5"/>
          <w:sz w:val="22"/>
          <w:szCs w:val="22"/>
        </w:rPr>
        <w:t>spoločnosť nemenila účtovné zásady ani účtovné metódy</w:t>
      </w:r>
    </w:p>
    <w:p w:rsidR="00401155" w:rsidRPr="00744C6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401155" w:rsidRPr="00744C6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44C66">
        <w:rPr>
          <w:rFonts w:ascii="Arial" w:hAnsi="Arial" w:cs="Arial"/>
          <w:spacing w:val="-1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pacing w:val="-1"/>
          <w:sz w:val="22"/>
          <w:szCs w:val="22"/>
        </w:rPr>
        <w:t xml:space="preserve">spoločnosť neeviduje žiadne dotácie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z w:val="22"/>
          <w:szCs w:val="22"/>
        </w:rPr>
        <w:t>spoločnosť neúčtovala o opravách minulých  účtovných období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744C6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z w:val="22"/>
          <w:szCs w:val="22"/>
        </w:rPr>
        <w:t>spoločnosť o nich neúčtovala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744C6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744C6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744C6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z w:val="22"/>
          <w:szCs w:val="22"/>
        </w:rPr>
        <w:t>spoločnosť neeviduje</w:t>
      </w:r>
    </w:p>
    <w:p w:rsidR="00373635" w:rsidRPr="00744C6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744C6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744C66">
        <w:rPr>
          <w:rFonts w:ascii="Arial" w:hAnsi="Arial" w:cs="Arial"/>
          <w:spacing w:val="-5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pacing w:val="-5"/>
          <w:sz w:val="22"/>
          <w:szCs w:val="22"/>
        </w:rPr>
        <w:t>spoločnosť neposkytla</w:t>
      </w:r>
    </w:p>
    <w:p w:rsidR="00373635" w:rsidRPr="00A55E63" w:rsidRDefault="00744C66" w:rsidP="00744C66">
      <w:pPr>
        <w:pStyle w:val="Zkladntext"/>
        <w:tabs>
          <w:tab w:val="left" w:pos="2895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373635" w:rsidRPr="00744C6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744C66">
        <w:rPr>
          <w:rFonts w:ascii="Arial" w:hAnsi="Arial" w:cs="Arial"/>
          <w:spacing w:val="-2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pacing w:val="-2"/>
          <w:sz w:val="22"/>
          <w:szCs w:val="22"/>
        </w:rPr>
        <w:t>spoločnosť neposkytla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744C66">
        <w:rPr>
          <w:rFonts w:ascii="Arial" w:hAnsi="Arial" w:cs="Arial"/>
          <w:spacing w:val="-5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744C6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z w:val="22"/>
          <w:szCs w:val="22"/>
        </w:rPr>
        <w:t>neboli poskytnuté prostriedky na súkromné účely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744C6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744C66">
        <w:rPr>
          <w:rFonts w:ascii="Arial" w:hAnsi="Arial" w:cs="Arial"/>
          <w:spacing w:val="-8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pacing w:val="-8"/>
          <w:sz w:val="22"/>
          <w:szCs w:val="22"/>
        </w:rPr>
        <w:t>spoločnosť neeviduje</w:t>
      </w:r>
    </w:p>
    <w:p w:rsidR="00637F73" w:rsidRPr="00744C6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</w:p>
    <w:p w:rsidR="00637F73" w:rsidRPr="00744C6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z w:val="22"/>
          <w:szCs w:val="22"/>
        </w:rPr>
        <w:t>spoločnosť neeviduje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744C66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z w:val="22"/>
          <w:szCs w:val="22"/>
        </w:rPr>
        <w:t>spoločnosť neeviduje</w:t>
      </w:r>
    </w:p>
    <w:p w:rsidR="00637F73" w:rsidRPr="00744C6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F404E8" w:rsidRPr="00744C66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744C66">
        <w:rPr>
          <w:rFonts w:ascii="Arial" w:hAnsi="Arial" w:cs="Arial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z w:val="22"/>
          <w:szCs w:val="22"/>
        </w:rPr>
        <w:t>spoločnosť neeviduje</w:t>
      </w:r>
    </w:p>
    <w:p w:rsidR="00A55E63" w:rsidRPr="00744C66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9D5C84" w:rsidRPr="00744C66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744C66">
        <w:rPr>
          <w:rFonts w:ascii="Arial" w:hAnsi="Arial" w:cs="Arial"/>
          <w:sz w:val="22"/>
          <w:szCs w:val="22"/>
        </w:rPr>
        <w:t xml:space="preserve"> </w:t>
      </w:r>
      <w:r w:rsidR="00744C66" w:rsidRPr="00744C66">
        <w:rPr>
          <w:rFonts w:ascii="Arial" w:hAnsi="Arial" w:cs="Arial"/>
          <w:b/>
          <w:sz w:val="22"/>
          <w:szCs w:val="22"/>
        </w:rPr>
        <w:t>spoločnosti nebolo udelené výlučné právo</w:t>
      </w:r>
    </w:p>
    <w:p w:rsidR="00C71636" w:rsidRPr="00744C66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C71636" w:rsidRPr="00744C66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243" w:rsidRDefault="00636243">
      <w:r>
        <w:separator/>
      </w:r>
    </w:p>
  </w:endnote>
  <w:endnote w:type="continuationSeparator" w:id="0">
    <w:p w:rsidR="00636243" w:rsidRDefault="0063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AE52A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44C66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44C66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243" w:rsidRDefault="00636243">
      <w:r>
        <w:separator/>
      </w:r>
    </w:p>
  </w:footnote>
  <w:footnote w:type="continuationSeparator" w:id="0">
    <w:p w:rsidR="00636243" w:rsidRDefault="00636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49310C">
    <w:pPr>
      <w:pStyle w:val="Hlavika"/>
    </w:pPr>
    <w:r>
      <w:t>36789755</w:t>
    </w: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9310C">
      <w:rPr>
        <w:rFonts w:ascii="Arial" w:hAnsi="Arial" w:cs="Arial"/>
        <w:sz w:val="22"/>
        <w:szCs w:val="22"/>
        <w:bdr w:val="single" w:sz="4" w:space="0" w:color="auto"/>
      </w:rPr>
      <w:t>36789755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310C">
      <w:rPr>
        <w:rFonts w:ascii="Arial" w:hAnsi="Arial" w:cs="Arial"/>
        <w:sz w:val="22"/>
        <w:szCs w:val="22"/>
        <w:bdr w:val="single" w:sz="4" w:space="0" w:color="auto"/>
      </w:rPr>
      <w:t>2022393978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4785"/>
    <w:rsid w:val="001406AD"/>
    <w:rsid w:val="001A1B05"/>
    <w:rsid w:val="0022391E"/>
    <w:rsid w:val="002401F1"/>
    <w:rsid w:val="002C12B4"/>
    <w:rsid w:val="002D7E6D"/>
    <w:rsid w:val="003657F5"/>
    <w:rsid w:val="00373635"/>
    <w:rsid w:val="003D056F"/>
    <w:rsid w:val="00401155"/>
    <w:rsid w:val="00451ED3"/>
    <w:rsid w:val="0049310C"/>
    <w:rsid w:val="004A2BF3"/>
    <w:rsid w:val="0055784D"/>
    <w:rsid w:val="00560DB1"/>
    <w:rsid w:val="00623868"/>
    <w:rsid w:val="00635C65"/>
    <w:rsid w:val="00636243"/>
    <w:rsid w:val="00637F73"/>
    <w:rsid w:val="00676DB4"/>
    <w:rsid w:val="006831DF"/>
    <w:rsid w:val="00744C66"/>
    <w:rsid w:val="00861175"/>
    <w:rsid w:val="008771A6"/>
    <w:rsid w:val="00913435"/>
    <w:rsid w:val="00916772"/>
    <w:rsid w:val="009A27D0"/>
    <w:rsid w:val="009D5C84"/>
    <w:rsid w:val="00A55E63"/>
    <w:rsid w:val="00AD6C8A"/>
    <w:rsid w:val="00AD749D"/>
    <w:rsid w:val="00AE52A0"/>
    <w:rsid w:val="00B15E67"/>
    <w:rsid w:val="00B7440A"/>
    <w:rsid w:val="00C01CB7"/>
    <w:rsid w:val="00C71636"/>
    <w:rsid w:val="00CC3205"/>
    <w:rsid w:val="00CD545D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E4E3E7-968D-4825-BD62-5E73DF45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KR HaZZ Košice</cp:lastModifiedBy>
  <cp:revision>2</cp:revision>
  <dcterms:created xsi:type="dcterms:W3CDTF">2016-03-12T18:48:00Z</dcterms:created>
  <dcterms:modified xsi:type="dcterms:W3CDTF">2016-03-12T18:48:00Z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