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0FD" w:rsidRPr="00891481" w:rsidRDefault="006230FD" w:rsidP="006230FD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6230FD" w:rsidRPr="008C0838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Skytel Solutins s.r.o.</w:t>
      </w:r>
      <w:r w:rsidRPr="00B50225">
        <w:rPr>
          <w:szCs w:val="18"/>
        </w:rPr>
        <w:t xml:space="preserve"> bola založená </w:t>
      </w:r>
      <w:r>
        <w:rPr>
          <w:szCs w:val="18"/>
        </w:rPr>
        <w:t>zakladateľskou listinou zo dňa 20</w:t>
      </w:r>
      <w:r w:rsidRPr="00B50225">
        <w:rPr>
          <w:szCs w:val="18"/>
        </w:rPr>
        <w:t xml:space="preserve">. </w:t>
      </w:r>
      <w:r>
        <w:rPr>
          <w:szCs w:val="18"/>
        </w:rPr>
        <w:t>8. 2013</w:t>
      </w:r>
      <w:r w:rsidRPr="00B50225">
        <w:rPr>
          <w:szCs w:val="18"/>
        </w:rPr>
        <w:t xml:space="preserve"> a do obchodného registra bola zapísaná </w:t>
      </w:r>
      <w:r>
        <w:rPr>
          <w:szCs w:val="18"/>
        </w:rPr>
        <w:t>14.9.2013.  Zápisom rozhodnutia jedného spoločníka zo dňa 11.02.2014 došlo k zmene názvu spoločnosti na Proument</w:t>
      </w:r>
      <w:r w:rsidRPr="00B50225">
        <w:rPr>
          <w:szCs w:val="18"/>
        </w:rPr>
        <w:t xml:space="preserve">. </w:t>
      </w:r>
      <w:r>
        <w:rPr>
          <w:szCs w:val="18"/>
        </w:rPr>
        <w:t xml:space="preserve">s. r. o. (ďalej len Spoločnosť) a k prevodu obchodného podielu na jednu spoločníčku a konateľku Ing. Máriu Šamkovú. Zmeny boli zapísané 18.2.2014. </w:t>
      </w:r>
      <w:r w:rsidRPr="00B50225">
        <w:rPr>
          <w:szCs w:val="18"/>
        </w:rPr>
        <w:t xml:space="preserve"> (Obchodný register Okresného súdu </w:t>
      </w:r>
      <w:r>
        <w:rPr>
          <w:szCs w:val="18"/>
        </w:rPr>
        <w:t>Košice</w:t>
      </w:r>
      <w:r w:rsidRPr="00B50225">
        <w:rPr>
          <w:szCs w:val="18"/>
        </w:rPr>
        <w:t xml:space="preserve"> I, o</w:t>
      </w:r>
      <w:r>
        <w:rPr>
          <w:szCs w:val="18"/>
        </w:rPr>
        <w:t>ddiel S</w:t>
      </w:r>
      <w:r w:rsidRPr="00B50225">
        <w:rPr>
          <w:szCs w:val="18"/>
        </w:rPr>
        <w:t xml:space="preserve">ro., vložka </w:t>
      </w:r>
      <w:r>
        <w:rPr>
          <w:szCs w:val="18"/>
        </w:rPr>
        <w:t>35568/V</w:t>
      </w:r>
      <w:r w:rsidRPr="00B50225">
        <w:rPr>
          <w:szCs w:val="18"/>
        </w:rPr>
        <w:t xml:space="preserve">). </w:t>
      </w:r>
    </w:p>
    <w:p w:rsidR="006230FD" w:rsidRPr="00FC603B" w:rsidRDefault="006230FD" w:rsidP="006230FD">
      <w:pPr>
        <w:rPr>
          <w:sz w:val="18"/>
          <w:szCs w:val="18"/>
        </w:rPr>
      </w:pPr>
    </w:p>
    <w:p w:rsidR="006230FD" w:rsidRPr="00891481" w:rsidRDefault="006230FD" w:rsidP="006230FD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6230FD" w:rsidRPr="00B50225" w:rsidRDefault="006230FD" w:rsidP="006230FD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počítačové služby</w:t>
      </w:r>
      <w:r w:rsidRPr="008C0838">
        <w:rPr>
          <w:szCs w:val="18"/>
        </w:rPr>
        <w:t>,</w:t>
      </w:r>
      <w:r w:rsidRPr="00B50225">
        <w:rPr>
          <w:szCs w:val="18"/>
        </w:rPr>
        <w:tab/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služby súvisiace s počítačovým spracovaním údajov.</w:t>
      </w:r>
    </w:p>
    <w:p w:rsidR="006230FD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vykonávanie mimoškolskej vzdelávacej činnosti</w:t>
      </w:r>
    </w:p>
    <w:p w:rsidR="006230FD" w:rsidRPr="00B50225" w:rsidRDefault="006230FD" w:rsidP="006230FD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6230FD" w:rsidRPr="00B50225" w:rsidRDefault="006230FD" w:rsidP="006230FD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6230FD" w:rsidRPr="00FD3474" w:rsidRDefault="006230FD" w:rsidP="006230FD">
      <w:pPr>
        <w:pStyle w:val="Zkladntext"/>
        <w:rPr>
          <w:szCs w:val="18"/>
        </w:rPr>
      </w:pPr>
    </w:p>
    <w:bookmarkStart w:id="2" w:name="_MON_1519209234"/>
    <w:bookmarkEnd w:id="2"/>
    <w:p w:rsidR="006230FD" w:rsidRPr="00B50225" w:rsidRDefault="009B6C8D" w:rsidP="006230FD">
      <w:pPr>
        <w:pStyle w:val="Zkladntext"/>
        <w:rPr>
          <w:szCs w:val="18"/>
        </w:rPr>
      </w:pPr>
      <w:r w:rsidRPr="00B50225">
        <w:rPr>
          <w:szCs w:val="18"/>
        </w:rPr>
        <w:object w:dxaOrig="9161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04" type="#_x0000_t75" style="width:439.5pt;height:87.05pt" o:ole="" o:preferrelative="f">
            <v:imagedata r:id="rId7" o:title=""/>
            <o:lock v:ext="edit" aspectratio="f"/>
          </v:shape>
          <o:OLEObject Type="Embed" ProgID="Excel.Sheet.12" ShapeID="_x0000_i1104" DrawAspect="Content" ObjectID="_1519211034" r:id="rId8"/>
        </w:objec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6230FD" w:rsidRPr="00FC603B" w:rsidRDefault="006230FD" w:rsidP="006230FD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6230FD" w:rsidRPr="00FD3474" w:rsidRDefault="006230FD" w:rsidP="006230FD">
      <w:pPr>
        <w:pStyle w:val="Zkladntext"/>
        <w:rPr>
          <w:szCs w:val="18"/>
        </w:rPr>
      </w:pPr>
    </w:p>
    <w:p w:rsidR="006230FD" w:rsidRPr="00891481" w:rsidRDefault="006230FD" w:rsidP="006230FD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6230FD" w:rsidRPr="00B50225" w:rsidRDefault="006230FD" w:rsidP="006230FD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6230FD" w:rsidRPr="00B50225" w:rsidRDefault="006230FD" w:rsidP="006230FD">
      <w:pPr>
        <w:pStyle w:val="Zkladntext"/>
        <w:ind w:hanging="426"/>
        <w:rPr>
          <w:szCs w:val="18"/>
        </w:rPr>
      </w:pPr>
    </w:p>
    <w:p w:rsidR="006230FD" w:rsidRPr="00B50225" w:rsidRDefault="006230FD" w:rsidP="006230FD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6230FD" w:rsidRPr="00B50225" w:rsidRDefault="006230FD" w:rsidP="006230FD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C41F67"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Pr="004B6B6D">
        <w:rPr>
          <w:szCs w:val="18"/>
        </w:rPr>
        <w:t xml:space="preserve">20.júna </w:t>
      </w:r>
      <w:r w:rsidR="00C41F67">
        <w:rPr>
          <w:szCs w:val="18"/>
        </w:rPr>
        <w:t>2015</w:t>
      </w:r>
      <w:r w:rsidRPr="00B50225">
        <w:rPr>
          <w:szCs w:val="18"/>
        </w:rPr>
        <w:t>.</w:t>
      </w:r>
    </w:p>
    <w:p w:rsidR="006230FD" w:rsidRPr="00B50225" w:rsidRDefault="006230FD" w:rsidP="006230FD">
      <w:pPr>
        <w:pStyle w:val="Zkladntext"/>
        <w:ind w:hanging="426"/>
        <w:rPr>
          <w:szCs w:val="18"/>
        </w:rPr>
      </w:pPr>
    </w:p>
    <w:p w:rsidR="006230FD" w:rsidRPr="00B50225" w:rsidRDefault="006230FD" w:rsidP="006230FD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6230FD" w:rsidRPr="0033486E" w:rsidRDefault="000D5DC5" w:rsidP="006230FD">
      <w:pPr>
        <w:pStyle w:val="Zkladntext"/>
        <w:rPr>
          <w:color w:val="FF0000"/>
          <w:szCs w:val="18"/>
        </w:rPr>
      </w:pPr>
      <w:r>
        <w:rPr>
          <w:szCs w:val="18"/>
        </w:rPr>
        <w:t>Oznámenie o schválení účtovnej závierky</w:t>
      </w:r>
      <w:r w:rsidR="006230FD" w:rsidRPr="00B50225">
        <w:rPr>
          <w:szCs w:val="18"/>
        </w:rPr>
        <w:t xml:space="preserve"> Spoločnosti k 31. decembru 201</w:t>
      </w:r>
      <w:r>
        <w:rPr>
          <w:szCs w:val="18"/>
        </w:rPr>
        <w:t>4 bolo zaslané správcovi dane a UZA bola</w:t>
      </w:r>
      <w:r w:rsidR="006230FD" w:rsidRPr="00B50225">
        <w:rPr>
          <w:szCs w:val="18"/>
        </w:rPr>
        <w:t xml:space="preserve"> uložená</w:t>
      </w:r>
      <w:r w:rsidR="006230FD">
        <w:rPr>
          <w:szCs w:val="18"/>
        </w:rPr>
        <w:t xml:space="preserve"> do registra účtovných závierok.</w:t>
      </w:r>
    </w:p>
    <w:p w:rsidR="006230FD" w:rsidRPr="00B50225" w:rsidRDefault="006230FD" w:rsidP="006230FD">
      <w:pPr>
        <w:pStyle w:val="Zkladntext"/>
        <w:rPr>
          <w:szCs w:val="18"/>
        </w:rPr>
      </w:pPr>
      <w:bookmarkStart w:id="3" w:name="OLE_LINK13"/>
      <w:bookmarkStart w:id="4" w:name="OLE_LINK14"/>
    </w:p>
    <w:bookmarkEnd w:id="3"/>
    <w:bookmarkEnd w:id="4"/>
    <w:p w:rsidR="006230FD" w:rsidRPr="00B50225" w:rsidRDefault="006230FD" w:rsidP="006230FD">
      <w:pPr>
        <w:pStyle w:val="Zkladntext"/>
        <w:jc w:val="left"/>
        <w:rPr>
          <w:szCs w:val="18"/>
        </w:rPr>
      </w:pPr>
    </w:p>
    <w:p w:rsidR="006230FD" w:rsidRPr="00B50225" w:rsidRDefault="006230FD" w:rsidP="006230FD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:rsidR="006230FD" w:rsidRPr="00B50225" w:rsidRDefault="006230FD" w:rsidP="006230FD">
      <w:pPr>
        <w:ind w:firstLine="360"/>
        <w:rPr>
          <w:i/>
          <w:sz w:val="18"/>
          <w:szCs w:val="18"/>
          <w:u w:val="single"/>
        </w:rPr>
      </w:pPr>
    </w:p>
    <w:p w:rsidR="006230FD" w:rsidRDefault="006230FD" w:rsidP="006230FD">
      <w:pPr>
        <w:pStyle w:val="Zkladntext"/>
        <w:ind w:left="0" w:firstLine="360"/>
        <w:rPr>
          <w:szCs w:val="18"/>
        </w:rPr>
      </w:pPr>
      <w:r>
        <w:rPr>
          <w:szCs w:val="18"/>
        </w:rPr>
        <w:t>Konateľ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>
        <w:rPr>
          <w:szCs w:val="18"/>
        </w:rPr>
        <w:t>Mária Šamková</w:t>
      </w:r>
    </w:p>
    <w:p w:rsidR="006230FD" w:rsidRPr="00891481" w:rsidRDefault="006230FD" w:rsidP="006230FD">
      <w:pPr>
        <w:pStyle w:val="Zkladntext"/>
        <w:ind w:left="0" w:firstLine="360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6230FD" w:rsidRDefault="006230FD" w:rsidP="006230FD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898"/>
      <w:r w:rsidRPr="00B50225">
        <w:rPr>
          <w:szCs w:val="18"/>
        </w:rPr>
        <w:t>informácie o spoločníkoch účtovnej jednotky</w:t>
      </w:r>
      <w:bookmarkEnd w:id="6"/>
    </w:p>
    <w:p w:rsidR="006230FD" w:rsidRPr="00E97916" w:rsidRDefault="006230FD" w:rsidP="006230FD"/>
    <w:p w:rsidR="006230FD" w:rsidRPr="00B50225" w:rsidRDefault="006230FD" w:rsidP="006230FD">
      <w:pPr>
        <w:pStyle w:val="Zkladntext"/>
        <w:rPr>
          <w:szCs w:val="18"/>
        </w:rPr>
      </w:pPr>
      <w:r>
        <w:rPr>
          <w:szCs w:val="18"/>
        </w:rPr>
        <w:t>Jediným spoločníkom Spoločnosti je od 11.2.2014 Ing. Mária Šamková.  Z</w:t>
      </w:r>
      <w:r w:rsidRPr="00891481">
        <w:rPr>
          <w:szCs w:val="18"/>
        </w:rPr>
        <w:t xml:space="preserve">ákladné imanie </w:t>
      </w:r>
      <w:r>
        <w:rPr>
          <w:szCs w:val="18"/>
        </w:rPr>
        <w:t>spoločnosti je  5 000</w:t>
      </w:r>
      <w:r w:rsidRPr="00891481">
        <w:rPr>
          <w:szCs w:val="18"/>
        </w:rPr>
        <w:t xml:space="preserve"> EUR. Štruktúra spoločníkov k 31. decembru </w:t>
      </w:r>
      <w:r w:rsidRPr="008C0838">
        <w:rPr>
          <w:szCs w:val="18"/>
        </w:rPr>
        <w:t>201</w:t>
      </w:r>
      <w:r w:rsidR="000D5DC5">
        <w:rPr>
          <w:szCs w:val="18"/>
        </w:rPr>
        <w:t>4 bola</w:t>
      </w:r>
      <w:r w:rsidRPr="00B50225">
        <w:rPr>
          <w:szCs w:val="18"/>
        </w:rPr>
        <w:t xml:space="preserve"> takáto: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object w:dxaOrig="9347" w:dyaOrig="2454">
          <v:shape id="_x0000_i1026" type="#_x0000_t75" style="width:435.15pt;height:126.45pt" o:ole="" o:preferrelative="f">
            <v:imagedata r:id="rId9" o:title=""/>
            <o:lock v:ext="edit" aspectratio="f"/>
          </v:shape>
          <o:OLEObject Type="Embed" ProgID="Excel.Sheet.12" ShapeID="_x0000_i1026" DrawAspect="Content" ObjectID="_1519211035" r:id="rId10"/>
        </w:objec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Do 1</w:t>
      </w:r>
      <w:r>
        <w:rPr>
          <w:szCs w:val="18"/>
        </w:rPr>
        <w:t>7</w:t>
      </w:r>
      <w:r w:rsidRPr="00B50225">
        <w:rPr>
          <w:szCs w:val="18"/>
        </w:rPr>
        <w:t>.</w:t>
      </w:r>
      <w:r>
        <w:rPr>
          <w:szCs w:val="18"/>
        </w:rPr>
        <w:t>2.</w:t>
      </w:r>
      <w:r w:rsidRPr="00B50225">
        <w:rPr>
          <w:szCs w:val="18"/>
        </w:rPr>
        <w:t xml:space="preserve"> 2014 bola štruktúra spoločníkov Spoločnosti takáto: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9133" w:dyaOrig="3036">
          <v:shape id="_x0000_i1027" type="#_x0000_t75" style="width:438.9pt;height:160.9pt" o:ole="" o:preferrelative="f">
            <v:imagedata r:id="rId11" o:title=""/>
            <o:lock v:ext="edit" aspectratio="f"/>
          </v:shape>
          <o:OLEObject Type="Embed" ProgID="Excel.Sheet.12" ShapeID="_x0000_i1027" DrawAspect="Content" ObjectID="_1519211036" r:id="rId12"/>
        </w:object>
      </w:r>
    </w:p>
    <w:p w:rsidR="006230FD" w:rsidRPr="00FC603B" w:rsidRDefault="006230FD" w:rsidP="006230FD">
      <w:pPr>
        <w:ind w:left="426"/>
        <w:jc w:val="both"/>
        <w:rPr>
          <w:sz w:val="18"/>
          <w:szCs w:val="18"/>
        </w:rPr>
      </w:pPr>
    </w:p>
    <w:p w:rsidR="006230FD" w:rsidRPr="00FD3474" w:rsidRDefault="006230FD" w:rsidP="006230FD">
      <w:pPr>
        <w:pStyle w:val="Zkladntext"/>
        <w:rPr>
          <w:szCs w:val="18"/>
        </w:rPr>
      </w:pPr>
    </w:p>
    <w:p w:rsidR="006230FD" w:rsidRPr="00891481" w:rsidRDefault="006230FD" w:rsidP="006230F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6230FD" w:rsidRPr="008C0838" w:rsidRDefault="006230FD" w:rsidP="006230FD">
      <w:pPr>
        <w:pStyle w:val="Zkladntext"/>
        <w:rPr>
          <w:szCs w:val="18"/>
        </w:rPr>
      </w:pPr>
    </w:p>
    <w:p w:rsidR="006230FD" w:rsidRDefault="006230FD" w:rsidP="006230FD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sa </w:t>
      </w:r>
      <w:r>
        <w:rPr>
          <w:szCs w:val="18"/>
        </w:rPr>
        <w:t>nez</w:t>
      </w:r>
      <w:r w:rsidRPr="00B50225">
        <w:rPr>
          <w:szCs w:val="18"/>
        </w:rPr>
        <w:t xml:space="preserve">ahŕňa do konsolidovanej účtovnej závierky </w:t>
      </w:r>
      <w:r>
        <w:rPr>
          <w:szCs w:val="18"/>
        </w:rPr>
        <w:t>inej s</w:t>
      </w:r>
      <w:r w:rsidRPr="00B50225">
        <w:rPr>
          <w:szCs w:val="18"/>
        </w:rPr>
        <w:t>poločnosti</w:t>
      </w:r>
      <w:r>
        <w:rPr>
          <w:szCs w:val="18"/>
        </w:rPr>
        <w:t>.</w:t>
      </w:r>
    </w:p>
    <w:p w:rsidR="006230FD" w:rsidRPr="00FD3474" w:rsidRDefault="006230FD" w:rsidP="006230FD">
      <w:pPr>
        <w:pStyle w:val="Zkladntext"/>
        <w:ind w:hanging="426"/>
        <w:rPr>
          <w:szCs w:val="18"/>
        </w:rPr>
      </w:pPr>
      <w:r w:rsidRPr="00B50225">
        <w:rPr>
          <w:szCs w:val="18"/>
        </w:rPr>
        <w:t xml:space="preserve"> </w:t>
      </w:r>
    </w:p>
    <w:p w:rsidR="006230FD" w:rsidRPr="00FD3474" w:rsidRDefault="006230FD" w:rsidP="006230FD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7" w:name="_Toc530739899"/>
      <w:r w:rsidRPr="00FD3474">
        <w:rPr>
          <w:caps w:val="0"/>
          <w:szCs w:val="18"/>
        </w:rPr>
        <w:t>E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7"/>
    </w:p>
    <w:p w:rsidR="006230FD" w:rsidRPr="00891481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6230FD" w:rsidRPr="00B50225" w:rsidRDefault="006230FD" w:rsidP="006230FD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Účtovná závierka bola zostavená za predpokladu, že Spoločnosť bude nepretržite pokračovať vo svojej činnosti </w:t>
      </w:r>
    </w:p>
    <w:p w:rsidR="006230FD" w:rsidRDefault="006230FD" w:rsidP="006230FD">
      <w:pPr>
        <w:pStyle w:val="Zkladntext"/>
        <w:ind w:left="450"/>
        <w:rPr>
          <w:szCs w:val="18"/>
        </w:rPr>
      </w:pPr>
    </w:p>
    <w:p w:rsidR="006230FD" w:rsidRDefault="006230FD" w:rsidP="006230FD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  <w:r>
        <w:rPr>
          <w:szCs w:val="18"/>
        </w:rPr>
        <w:t>.</w:t>
      </w:r>
    </w:p>
    <w:p w:rsidR="006230FD" w:rsidRDefault="006230FD" w:rsidP="006230FD">
      <w:pPr>
        <w:pStyle w:val="Zkladntext"/>
        <w:ind w:left="450"/>
        <w:rPr>
          <w:szCs w:val="18"/>
        </w:rPr>
      </w:pPr>
    </w:p>
    <w:p w:rsidR="006230FD" w:rsidRPr="00B50225" w:rsidRDefault="006230FD" w:rsidP="006230FD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2014 Spoločnosť nevykonala žiadne opravy významných chýb minulých účtovných období. </w:t>
      </w:r>
    </w:p>
    <w:p w:rsidR="006230FD" w:rsidRPr="00B50225" w:rsidRDefault="006230FD" w:rsidP="006230FD">
      <w:pPr>
        <w:pStyle w:val="Zkladntext"/>
        <w:ind w:left="450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6230FD" w:rsidRPr="00B50225" w:rsidRDefault="006230FD" w:rsidP="006230FD">
      <w:pPr>
        <w:pStyle w:val="Zkladntext"/>
        <w:rPr>
          <w:szCs w:val="18"/>
        </w:rPr>
      </w:pPr>
      <w:r>
        <w:rPr>
          <w:szCs w:val="18"/>
        </w:rPr>
        <w:t>Spoločnosť neobstarala d</w:t>
      </w:r>
      <w:r w:rsidRPr="00B50225">
        <w:rPr>
          <w:szCs w:val="18"/>
        </w:rPr>
        <w:t>lhodobý majetok</w:t>
      </w:r>
      <w:r>
        <w:rPr>
          <w:szCs w:val="18"/>
        </w:rPr>
        <w:t>.</w:t>
      </w:r>
      <w:r w:rsidRPr="00B50225">
        <w:rPr>
          <w:szCs w:val="18"/>
        </w:rPr>
        <w:t xml:space="preserve">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</w:t>
      </w:r>
      <w:r w:rsidRPr="00B50225">
        <w:rPr>
          <w:szCs w:val="18"/>
        </w:rPr>
        <w:lastRenderedPageBreak/>
        <w:t>jeho predaj alebo na vnútorné využitie jeho výsledkov, sa aktivujú, a to vo výške, ktorá je pravdepodobná, že sa získa späť z budúcich ekonomických úžitkov.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ind w:left="0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:rsidR="006230FD" w:rsidRPr="00FD3474" w:rsidRDefault="006230FD" w:rsidP="006230FD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6230FD" w:rsidRDefault="006230FD" w:rsidP="006230FD">
      <w:pPr>
        <w:pStyle w:val="Zkladntext"/>
        <w:rPr>
          <w:szCs w:val="18"/>
        </w:rPr>
      </w:pPr>
    </w:p>
    <w:p w:rsidR="006230FD" w:rsidRDefault="006230FD" w:rsidP="006230FD">
      <w:pPr>
        <w:pStyle w:val="Zkladntext"/>
        <w:rPr>
          <w:szCs w:val="18"/>
        </w:rPr>
      </w:pPr>
    </w:p>
    <w:p w:rsidR="006230FD" w:rsidRDefault="006230FD" w:rsidP="006230FD">
      <w:pPr>
        <w:pStyle w:val="Zkladntext"/>
        <w:ind w:left="0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6230FD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230FD" w:rsidRPr="00FC603B" w:rsidTr="002E2EBC">
        <w:trPr>
          <w:trHeight w:val="250"/>
        </w:trPr>
        <w:tc>
          <w:tcPr>
            <w:tcW w:w="3118" w:type="dxa"/>
            <w:gridSpan w:val="2"/>
          </w:tcPr>
          <w:p w:rsidR="006230FD" w:rsidRPr="00B50225" w:rsidRDefault="006230FD" w:rsidP="002E2EBC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6230FD" w:rsidRPr="00FC603B" w:rsidTr="002E2EB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230FD" w:rsidRPr="00FD3474" w:rsidRDefault="006230FD" w:rsidP="002E2EBC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230FD" w:rsidRPr="00891481" w:rsidRDefault="006230FD" w:rsidP="002E2EBC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6230FD" w:rsidRPr="00FC603B" w:rsidTr="002E2EB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230FD" w:rsidRPr="00891481" w:rsidRDefault="006230FD" w:rsidP="002E2EBC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6230FD" w:rsidRPr="00FC603B" w:rsidTr="002E2EBC">
        <w:trPr>
          <w:trHeight w:val="250"/>
        </w:trPr>
        <w:tc>
          <w:tcPr>
            <w:tcW w:w="3118" w:type="dxa"/>
            <w:gridSpan w:val="2"/>
          </w:tcPr>
          <w:p w:rsidR="006230FD" w:rsidRPr="00891481" w:rsidRDefault="006230FD" w:rsidP="002E2EBC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6230FD" w:rsidRPr="00FC603B" w:rsidTr="002E2EBC">
        <w:trPr>
          <w:trHeight w:val="250"/>
        </w:trPr>
        <w:tc>
          <w:tcPr>
            <w:tcW w:w="3118" w:type="dxa"/>
            <w:gridSpan w:val="2"/>
          </w:tcPr>
          <w:p w:rsidR="006230FD" w:rsidRPr="00891481" w:rsidRDefault="006230FD" w:rsidP="002E2EBC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6230FD" w:rsidRPr="00FC603B" w:rsidTr="002E2EBC">
        <w:trPr>
          <w:trHeight w:val="250"/>
        </w:trPr>
        <w:tc>
          <w:tcPr>
            <w:tcW w:w="3118" w:type="dxa"/>
            <w:gridSpan w:val="2"/>
          </w:tcPr>
          <w:p w:rsidR="006230FD" w:rsidRPr="00891481" w:rsidRDefault="006230FD" w:rsidP="002E2EBC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100.</w:t>
            </w:r>
            <w:r w:rsidRPr="00B50225">
              <w:rPr>
                <w:szCs w:val="18"/>
              </w:rPr>
              <w:t xml:space="preserve"> </w:t>
            </w:r>
          </w:p>
          <w:p w:rsidR="006230FD" w:rsidRPr="00B50225" w:rsidRDefault="006230FD" w:rsidP="002E2EBC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6230FD" w:rsidRPr="00FD3474" w:rsidRDefault="006230FD" w:rsidP="006230FD">
      <w:pPr>
        <w:pStyle w:val="Pismenka"/>
        <w:numPr>
          <w:ilvl w:val="0"/>
          <w:numId w:val="0"/>
        </w:numPr>
        <w:rPr>
          <w:szCs w:val="18"/>
        </w:rPr>
      </w:pPr>
    </w:p>
    <w:p w:rsidR="006230FD" w:rsidRPr="00891481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</w:t>
      </w:r>
      <w:r>
        <w:rPr>
          <w:szCs w:val="18"/>
        </w:rPr>
        <w:t xml:space="preserve"> </w:t>
      </w:r>
      <w:r w:rsidRPr="00B50225">
        <w:rPr>
          <w:szCs w:val="18"/>
        </w:rPr>
        <w:t>výroba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:rsidR="006230FD" w:rsidRPr="00B50225" w:rsidRDefault="006230FD" w:rsidP="006230FD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Zákazková výstavba nehnuteľnosti určenej na predaj – ostatná (nie priebežný transfer) sa vykazuje metódou tzv. nulového zisku, t. j. zisk sa vykáže až pri predaji nehnuteľnosti.</w:t>
      </w:r>
    </w:p>
    <w:p w:rsidR="006230FD" w:rsidRPr="00B50225" w:rsidRDefault="006230FD" w:rsidP="006230FD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6230FD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6230FD" w:rsidRDefault="006230FD" w:rsidP="006230FD">
      <w:pPr>
        <w:pStyle w:val="Zkladntext"/>
        <w:rPr>
          <w:szCs w:val="18"/>
        </w:rPr>
      </w:pPr>
    </w:p>
    <w:p w:rsidR="006230FD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6230FD" w:rsidRPr="00B50225" w:rsidRDefault="006230FD" w:rsidP="006230FD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230FD" w:rsidRPr="00B50225" w:rsidRDefault="006230FD" w:rsidP="006230FD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6230FD" w:rsidRPr="00891481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6230FD" w:rsidRPr="00B50225" w:rsidRDefault="006230FD" w:rsidP="006230FD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6230FD" w:rsidRPr="00B50225" w:rsidRDefault="006230FD" w:rsidP="006230FD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6230FD" w:rsidRPr="00B50225" w:rsidRDefault="006230FD" w:rsidP="006230FD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:rsidR="006230FD" w:rsidRPr="00FC603B" w:rsidRDefault="006230FD" w:rsidP="006230FD">
      <w:pPr>
        <w:pStyle w:val="Zkladntext"/>
        <w:rPr>
          <w:szCs w:val="18"/>
        </w:rPr>
      </w:pPr>
    </w:p>
    <w:p w:rsidR="006230FD" w:rsidRPr="00891481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6230FD" w:rsidRPr="00B50225" w:rsidRDefault="006230FD" w:rsidP="006230FD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6230FD" w:rsidRPr="00B50225" w:rsidRDefault="006230FD" w:rsidP="006230FD">
      <w:pPr>
        <w:ind w:left="450"/>
        <w:jc w:val="both"/>
        <w:rPr>
          <w:sz w:val="18"/>
          <w:szCs w:val="18"/>
        </w:rPr>
      </w:pPr>
    </w:p>
    <w:p w:rsidR="006230FD" w:rsidRPr="00B50225" w:rsidRDefault="006230FD" w:rsidP="006230FD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6230FD" w:rsidRPr="00B50225" w:rsidRDefault="006230FD" w:rsidP="006230FD">
      <w:pPr>
        <w:ind w:left="450"/>
        <w:jc w:val="both"/>
        <w:rPr>
          <w:sz w:val="18"/>
          <w:szCs w:val="18"/>
        </w:rPr>
      </w:pPr>
    </w:p>
    <w:p w:rsidR="006230FD" w:rsidRPr="00B50225" w:rsidRDefault="006230FD" w:rsidP="006230FD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6230FD" w:rsidRPr="00FC603B" w:rsidRDefault="006230FD" w:rsidP="006230FD">
      <w:pPr>
        <w:pStyle w:val="Zkladntext"/>
        <w:rPr>
          <w:szCs w:val="18"/>
        </w:rPr>
      </w:pPr>
    </w:p>
    <w:p w:rsidR="006230FD" w:rsidRPr="00891481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6230FD" w:rsidRPr="00FC603B" w:rsidRDefault="006230FD" w:rsidP="006230FD">
      <w:pPr>
        <w:pStyle w:val="Zkladntext"/>
        <w:rPr>
          <w:szCs w:val="18"/>
        </w:rPr>
      </w:pPr>
    </w:p>
    <w:p w:rsidR="006230FD" w:rsidRDefault="006230FD" w:rsidP="006230FD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6230FD" w:rsidRPr="00B50225" w:rsidRDefault="006230FD" w:rsidP="006230FD">
      <w:pPr>
        <w:pStyle w:val="Zkladntext"/>
        <w:ind w:left="0"/>
        <w:rPr>
          <w:szCs w:val="18"/>
        </w:rPr>
      </w:pPr>
    </w:p>
    <w:p w:rsidR="006230FD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6230FD" w:rsidRPr="00FC603B" w:rsidRDefault="006230FD" w:rsidP="006230FD">
      <w:pPr>
        <w:pStyle w:val="Zkladntext"/>
        <w:rPr>
          <w:szCs w:val="18"/>
        </w:rPr>
      </w:pPr>
    </w:p>
    <w:p w:rsidR="006230FD" w:rsidRPr="00891481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230FD" w:rsidRPr="00B50225" w:rsidRDefault="006230FD" w:rsidP="006230FD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FD3474">
        <w:rPr>
          <w:szCs w:val="18"/>
        </w:rPr>
        <w:br w:type="page"/>
      </w:r>
      <w:r w:rsidRPr="00891481">
        <w:rPr>
          <w:szCs w:val="18"/>
        </w:rPr>
        <w:lastRenderedPageBreak/>
        <w:t>informá</w:t>
      </w:r>
      <w:r w:rsidRPr="008C0838">
        <w:rPr>
          <w:szCs w:val="18"/>
        </w:rPr>
        <w:t>cie o údajoch na strane aktív súvahy</w:t>
      </w:r>
    </w:p>
    <w:p w:rsidR="006230FD" w:rsidRPr="00FC603B" w:rsidRDefault="006230FD" w:rsidP="006230FD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6230FD" w:rsidRPr="00891481" w:rsidRDefault="006230FD" w:rsidP="006230FD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FD3474">
        <w:rPr>
          <w:szCs w:val="18"/>
        </w:rPr>
        <w:t>Dlhodobý nehmotný majetok a dlhodobý hmotný majetok</w:t>
      </w:r>
      <w:bookmarkEnd w:id="8"/>
    </w:p>
    <w:p w:rsidR="006230FD" w:rsidRPr="00FC603B" w:rsidRDefault="006230FD" w:rsidP="006230FD">
      <w:pPr>
        <w:pStyle w:val="Zkladntext"/>
        <w:rPr>
          <w:szCs w:val="18"/>
        </w:rPr>
      </w:pPr>
    </w:p>
    <w:p w:rsidR="006230FD" w:rsidRDefault="006230FD" w:rsidP="006230FD">
      <w:pPr>
        <w:pStyle w:val="Zkladntext"/>
        <w:rPr>
          <w:szCs w:val="18"/>
        </w:rPr>
      </w:pPr>
      <w:r>
        <w:rPr>
          <w:szCs w:val="18"/>
        </w:rPr>
        <w:t>Spoločnosť nevlastní dlhodobý nehmotný majetok.</w:t>
      </w:r>
      <w:r w:rsidRPr="00FD3474">
        <w:rPr>
          <w:szCs w:val="18"/>
        </w:rPr>
        <w:t xml:space="preserve"> </w:t>
      </w:r>
    </w:p>
    <w:p w:rsidR="006230FD" w:rsidRDefault="006230FD" w:rsidP="006230FD">
      <w:pPr>
        <w:pStyle w:val="Zkladntext"/>
        <w:rPr>
          <w:szCs w:val="18"/>
        </w:rPr>
      </w:pPr>
    </w:p>
    <w:p w:rsidR="006230FD" w:rsidRDefault="006230FD" w:rsidP="006230FD">
      <w:pPr>
        <w:pStyle w:val="Zkladntext"/>
        <w:rPr>
          <w:szCs w:val="18"/>
        </w:rPr>
      </w:pPr>
      <w:r>
        <w:rPr>
          <w:szCs w:val="18"/>
        </w:rPr>
        <w:t xml:space="preserve">Spoločnosť nerealizuje </w:t>
      </w:r>
      <w:r w:rsidRPr="00B50225">
        <w:rPr>
          <w:szCs w:val="18"/>
        </w:rPr>
        <w:t xml:space="preserve"> </w:t>
      </w:r>
      <w:r>
        <w:rPr>
          <w:szCs w:val="18"/>
        </w:rPr>
        <w:t>výskum a vývoj.</w:t>
      </w:r>
    </w:p>
    <w:p w:rsidR="006230FD" w:rsidRDefault="006230FD" w:rsidP="006230FD">
      <w:pPr>
        <w:pStyle w:val="Zkladntext"/>
        <w:rPr>
          <w:szCs w:val="18"/>
        </w:rPr>
      </w:pPr>
    </w:p>
    <w:p w:rsidR="006230FD" w:rsidRPr="00CB74D7" w:rsidRDefault="006230FD" w:rsidP="006230FD">
      <w:pPr>
        <w:pStyle w:val="Nadpis2"/>
        <w:numPr>
          <w:ilvl w:val="0"/>
          <w:numId w:val="5"/>
        </w:numPr>
        <w:rPr>
          <w:szCs w:val="18"/>
        </w:rPr>
      </w:pPr>
      <w:r w:rsidRPr="00CB74D7">
        <w:rPr>
          <w:szCs w:val="18"/>
        </w:rPr>
        <w:t>Dlhodobý finančný majetok</w:t>
      </w:r>
    </w:p>
    <w:p w:rsidR="006230FD" w:rsidRPr="008C0838" w:rsidRDefault="006230FD" w:rsidP="006230FD">
      <w:pPr>
        <w:pStyle w:val="Zkladntext"/>
        <w:rPr>
          <w:szCs w:val="18"/>
        </w:rPr>
      </w:pPr>
    </w:p>
    <w:p w:rsidR="006230FD" w:rsidRPr="00FC603B" w:rsidRDefault="006230FD" w:rsidP="006230FD">
      <w:pPr>
        <w:pStyle w:val="Zkladntext"/>
        <w:rPr>
          <w:i/>
          <w:szCs w:val="18"/>
          <w:u w:val="single"/>
        </w:rPr>
      </w:pPr>
      <w:r>
        <w:rPr>
          <w:szCs w:val="18"/>
        </w:rPr>
        <w:t>Spoločnosť nevlastní dlhodobého finančný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majetok. </w:t>
      </w:r>
      <w:r w:rsidRPr="00B50225">
        <w:rPr>
          <w:szCs w:val="18"/>
        </w:rPr>
        <w:t xml:space="preserve"> </w:t>
      </w:r>
    </w:p>
    <w:p w:rsidR="006230FD" w:rsidRPr="00FC603B" w:rsidRDefault="006230FD" w:rsidP="006230FD">
      <w:pPr>
        <w:pStyle w:val="Zkladntext"/>
        <w:rPr>
          <w:i/>
          <w:szCs w:val="18"/>
          <w:u w:val="single"/>
        </w:rPr>
      </w:pPr>
    </w:p>
    <w:p w:rsidR="00FD089D" w:rsidRDefault="00FD089D" w:rsidP="006230FD"/>
    <w:p w:rsidR="006230FD" w:rsidRDefault="00FD089D" w:rsidP="006230FD">
      <w:pPr>
        <w:pStyle w:val="Zkladntext"/>
        <w:ind w:left="0"/>
        <w:rPr>
          <w:szCs w:val="18"/>
        </w:rPr>
      </w:pPr>
      <w:r>
        <w:rPr>
          <w:szCs w:val="18"/>
        </w:rPr>
        <w:t xml:space="preserve">Spoločnosť k 31.12.2015 neeviduje </w:t>
      </w:r>
      <w:r w:rsidR="006230FD" w:rsidRPr="00891481">
        <w:rPr>
          <w:szCs w:val="18"/>
        </w:rPr>
        <w:t xml:space="preserve"> </w:t>
      </w:r>
      <w:r>
        <w:rPr>
          <w:szCs w:val="18"/>
        </w:rPr>
        <w:t>žiadne dlhodobé a ani krátkodobé pohľadáv</w:t>
      </w:r>
      <w:r w:rsidR="006230FD" w:rsidRPr="00891481">
        <w:rPr>
          <w:szCs w:val="18"/>
        </w:rPr>
        <w:t>k</w:t>
      </w:r>
      <w:r>
        <w:rPr>
          <w:szCs w:val="18"/>
        </w:rPr>
        <w:t>y.</w:t>
      </w:r>
      <w:r w:rsidR="006230FD" w:rsidRPr="00891481">
        <w:rPr>
          <w:szCs w:val="18"/>
        </w:rPr>
        <w:t xml:space="preserve"> </w:t>
      </w:r>
    </w:p>
    <w:p w:rsidR="00FD089D" w:rsidRDefault="00FD089D" w:rsidP="006230FD">
      <w:pPr>
        <w:pStyle w:val="Zkladntext"/>
        <w:ind w:left="0"/>
        <w:rPr>
          <w:szCs w:val="18"/>
        </w:rPr>
      </w:pPr>
    </w:p>
    <w:p w:rsidR="006230FD" w:rsidRPr="00B50225" w:rsidRDefault="006230FD" w:rsidP="006230FD">
      <w:pPr>
        <w:pStyle w:val="Zkladntext"/>
        <w:ind w:left="0"/>
        <w:rPr>
          <w:szCs w:val="18"/>
        </w:rPr>
      </w:pPr>
    </w:p>
    <w:p w:rsidR="006230FD" w:rsidRDefault="006230FD" w:rsidP="006230FD">
      <w:pPr>
        <w:pStyle w:val="Zkladntext"/>
        <w:ind w:left="0"/>
        <w:rPr>
          <w:szCs w:val="18"/>
        </w:rPr>
      </w:pPr>
    </w:p>
    <w:p w:rsidR="008403AC" w:rsidRDefault="006230FD" w:rsidP="00CF38A2">
      <w:pPr>
        <w:pStyle w:val="Zkladn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</w:t>
      </w:r>
      <w:r w:rsidR="008403AC">
        <w:rPr>
          <w:szCs w:val="18"/>
        </w:rPr>
        <w:t>hľade:</w:t>
      </w:r>
    </w:p>
    <w:p w:rsidR="008403AC" w:rsidRDefault="008403AC" w:rsidP="00CF38A2">
      <w:pPr>
        <w:pStyle w:val="Zkladntext"/>
        <w:ind w:left="0"/>
        <w:rPr>
          <w:szCs w:val="18"/>
        </w:rPr>
      </w:pPr>
    </w:p>
    <w:bookmarkStart w:id="9" w:name="_MON_1519208361"/>
    <w:bookmarkEnd w:id="9"/>
    <w:p w:rsidR="006230FD" w:rsidRPr="00B50225" w:rsidRDefault="00CF38A2" w:rsidP="00CF38A2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45" w:dyaOrig="5361">
          <v:shape id="_x0000_i1074" type="#_x0000_t75" style="width:461.45pt;height:291.75pt" o:ole="" o:preferrelative="f">
            <v:imagedata r:id="rId13" o:title=""/>
            <o:lock v:ext="edit" aspectratio="f"/>
          </v:shape>
          <o:OLEObject Type="Embed" ProgID="Excel.Sheet.12" ShapeID="_x0000_i1074" DrawAspect="Content" ObjectID="_1519211037" r:id="rId14"/>
        </w:object>
      </w:r>
      <w:r w:rsidR="006230FD" w:rsidRPr="00CF38A2">
        <w:rPr>
          <w:b/>
          <w:szCs w:val="18"/>
        </w:rPr>
        <w:t>Finančné účty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Ako finančné účty sú</w:t>
      </w:r>
      <w:r>
        <w:rPr>
          <w:szCs w:val="18"/>
        </w:rPr>
        <w:t xml:space="preserve"> vykázané peniaze v pokladnici a účty v bankách.</w:t>
      </w:r>
      <w:r w:rsidRPr="00B50225">
        <w:rPr>
          <w:szCs w:val="18"/>
        </w:rPr>
        <w:t xml:space="preserve"> Účtami v bankách mô</w:t>
      </w:r>
      <w:r>
        <w:rPr>
          <w:szCs w:val="18"/>
        </w:rPr>
        <w:t xml:space="preserve">že Spoločnosť voľne disponovať.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Prehľad jednotlivých položiek finančných účtov:</w:t>
      </w:r>
    </w:p>
    <w:p w:rsidR="006230FD" w:rsidRPr="00891481" w:rsidRDefault="006230FD" w:rsidP="006230FD">
      <w:pPr>
        <w:pStyle w:val="Zkladntext"/>
        <w:rPr>
          <w:szCs w:val="18"/>
        </w:rPr>
      </w:pPr>
    </w:p>
    <w:bookmarkStart w:id="10" w:name="_MON_1519208573"/>
    <w:bookmarkEnd w:id="10"/>
    <w:p w:rsidR="006230FD" w:rsidRPr="00891481" w:rsidRDefault="00B13025" w:rsidP="006230FD">
      <w:pPr>
        <w:pStyle w:val="Zkladntext"/>
        <w:rPr>
          <w:szCs w:val="18"/>
        </w:rPr>
      </w:pPr>
      <w:r w:rsidRPr="00B50225">
        <w:rPr>
          <w:szCs w:val="18"/>
        </w:rPr>
        <w:object w:dxaOrig="9033" w:dyaOrig="1889">
          <v:shape id="_x0000_i1086" type="#_x0000_t75" style="width:438.25pt;height:102.05pt" o:ole="" o:preferrelative="f">
            <v:imagedata r:id="rId15" o:title=""/>
            <o:lock v:ext="edit" aspectratio="f"/>
          </v:shape>
          <o:OLEObject Type="Embed" ProgID="Excel.Sheet.12" ShapeID="_x0000_i1086" DrawAspect="Content" ObjectID="_1519211038" r:id="rId16"/>
        </w:object>
      </w:r>
    </w:p>
    <w:p w:rsidR="006230FD" w:rsidRDefault="006230FD" w:rsidP="006230FD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6230FD" w:rsidRPr="00D110BF" w:rsidRDefault="006230FD" w:rsidP="006230FD">
      <w:pPr>
        <w:pStyle w:val="Nadpis2"/>
        <w:numPr>
          <w:ilvl w:val="0"/>
          <w:numId w:val="5"/>
        </w:numPr>
        <w:rPr>
          <w:szCs w:val="18"/>
        </w:rPr>
      </w:pPr>
      <w:r w:rsidRPr="00D110BF">
        <w:rPr>
          <w:szCs w:val="18"/>
        </w:rPr>
        <w:t>Časové rozlíšenie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8403AC">
      <w:pPr>
        <w:pStyle w:val="Zkladntext"/>
        <w:tabs>
          <w:tab w:val="left" w:pos="6874"/>
        </w:tabs>
        <w:rPr>
          <w:szCs w:val="18"/>
        </w:rPr>
      </w:pPr>
      <w:r w:rsidRPr="00B50225">
        <w:rPr>
          <w:szCs w:val="18"/>
        </w:rPr>
        <w:t>Ide o tieto položky:</w:t>
      </w:r>
      <w:r w:rsidR="008403AC">
        <w:rPr>
          <w:szCs w:val="18"/>
        </w:rPr>
        <w:tab/>
        <w:t xml:space="preserve">           22                           4</w:t>
      </w:r>
    </w:p>
    <w:p w:rsidR="006230FD" w:rsidRPr="00FC603B" w:rsidRDefault="006230FD" w:rsidP="006230FD">
      <w:pPr>
        <w:pStyle w:val="Zkladntext"/>
        <w:rPr>
          <w:i/>
          <w:szCs w:val="18"/>
          <w:u w:val="single"/>
        </w:rPr>
      </w:pPr>
    </w:p>
    <w:p w:rsidR="006230FD" w:rsidRPr="00891481" w:rsidRDefault="006230FD" w:rsidP="006230FD">
      <w:pPr>
        <w:pStyle w:val="Zkladntext"/>
        <w:rPr>
          <w:szCs w:val="18"/>
        </w:rPr>
      </w:pPr>
    </w:p>
    <w:bookmarkStart w:id="11" w:name="_MON_1519208696"/>
    <w:bookmarkEnd w:id="11"/>
    <w:p w:rsidR="006230FD" w:rsidRPr="008C0838" w:rsidRDefault="008403AC" w:rsidP="006230FD">
      <w:pPr>
        <w:pStyle w:val="Nadpis1"/>
        <w:numPr>
          <w:ilvl w:val="0"/>
          <w:numId w:val="0"/>
        </w:numPr>
        <w:ind w:left="360"/>
        <w:rPr>
          <w:szCs w:val="18"/>
        </w:rPr>
      </w:pPr>
      <w:r w:rsidRPr="00B50225">
        <w:rPr>
          <w:szCs w:val="18"/>
          <w:lang w:val="de-DE"/>
        </w:rPr>
        <w:object w:dxaOrig="9017" w:dyaOrig="4190">
          <v:shape id="_x0000_i1113" type="#_x0000_t75" style="width:442pt;height:227.9pt" o:ole="" o:preferrelative="f">
            <v:imagedata r:id="rId17" o:title=""/>
            <o:lock v:ext="edit" aspectratio="f"/>
          </v:shape>
          <o:OLEObject Type="Embed" ProgID="Excel.Sheet.12" ShapeID="_x0000_i1113" DrawAspect="Content" ObjectID="_1519211039" r:id="rId18"/>
        </w:object>
      </w:r>
      <w:r w:rsidR="006230FD">
        <w:rPr>
          <w:szCs w:val="18"/>
          <w:lang w:val="de-DE"/>
        </w:rPr>
        <w:t xml:space="preserve"> F. </w:t>
      </w:r>
      <w:r w:rsidR="006230FD" w:rsidRPr="00891481">
        <w:rPr>
          <w:szCs w:val="18"/>
        </w:rPr>
        <w:t>Informácie o údajoch na strane pasív súvahy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Nadpis2"/>
        <w:numPr>
          <w:ilvl w:val="0"/>
          <w:numId w:val="0"/>
        </w:numPr>
        <w:ind w:left="360"/>
        <w:rPr>
          <w:szCs w:val="18"/>
        </w:rPr>
      </w:pPr>
      <w:r>
        <w:rPr>
          <w:szCs w:val="18"/>
        </w:rPr>
        <w:t>1.</w:t>
      </w:r>
      <w:r w:rsidRPr="00B50225">
        <w:rPr>
          <w:szCs w:val="18"/>
        </w:rPr>
        <w:t>Vlastné imanie</w:t>
      </w:r>
    </w:p>
    <w:p w:rsidR="006230FD" w:rsidRPr="00B50225" w:rsidRDefault="006230FD" w:rsidP="006230FD">
      <w:pPr>
        <w:rPr>
          <w:sz w:val="18"/>
          <w:szCs w:val="18"/>
        </w:rPr>
      </w:pPr>
    </w:p>
    <w:p w:rsidR="006230FD" w:rsidRDefault="006230FD" w:rsidP="006230FD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8403AC" w:rsidRDefault="008403AC" w:rsidP="006230FD">
      <w:pPr>
        <w:pStyle w:val="Zkladntext"/>
        <w:rPr>
          <w:szCs w:val="18"/>
        </w:rPr>
      </w:pPr>
    </w:p>
    <w:p w:rsidR="006230FD" w:rsidRDefault="006230FD" w:rsidP="006230FD">
      <w:pPr>
        <w:pStyle w:val="Zkladntext"/>
        <w:rPr>
          <w:szCs w:val="18"/>
        </w:rPr>
      </w:pPr>
    </w:p>
    <w:p w:rsidR="006230FD" w:rsidRPr="00D110BF" w:rsidRDefault="006230FD" w:rsidP="006230FD">
      <w:pPr>
        <w:pStyle w:val="Nadpis2"/>
        <w:numPr>
          <w:ilvl w:val="0"/>
          <w:numId w:val="6"/>
        </w:numPr>
        <w:rPr>
          <w:szCs w:val="18"/>
        </w:rPr>
      </w:pPr>
      <w:r w:rsidRPr="00D110BF">
        <w:rPr>
          <w:szCs w:val="18"/>
        </w:rPr>
        <w:lastRenderedPageBreak/>
        <w:t>Záväzky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C3AC5" w:rsidRPr="00B50225" w:rsidRDefault="004C3AC5" w:rsidP="006230FD">
      <w:pPr>
        <w:pStyle w:val="Zkladntext"/>
        <w:rPr>
          <w:szCs w:val="18"/>
        </w:rPr>
      </w:pPr>
    </w:p>
    <w:p w:rsidR="006230FD" w:rsidRPr="00891481" w:rsidRDefault="006230FD" w:rsidP="006230FD">
      <w:pPr>
        <w:pStyle w:val="Zkladntext"/>
        <w:rPr>
          <w:szCs w:val="18"/>
        </w:rPr>
      </w:pPr>
    </w:p>
    <w:bookmarkStart w:id="12" w:name="_MON_1519209076"/>
    <w:bookmarkEnd w:id="12"/>
    <w:p w:rsidR="006230FD" w:rsidRPr="008403AC" w:rsidRDefault="004C3AC5" w:rsidP="008403AC">
      <w:pPr>
        <w:pStyle w:val="Nadpis1"/>
        <w:numPr>
          <w:ilvl w:val="0"/>
          <w:numId w:val="0"/>
        </w:numPr>
        <w:tabs>
          <w:tab w:val="left" w:pos="426"/>
        </w:tabs>
        <w:ind w:left="450"/>
        <w:rPr>
          <w:szCs w:val="18"/>
        </w:rPr>
      </w:pPr>
      <w:r w:rsidRPr="00B50225">
        <w:rPr>
          <w:szCs w:val="18"/>
        </w:rPr>
        <w:object w:dxaOrig="8954" w:dyaOrig="2785">
          <v:shape id="_x0000_i1100" type="#_x0000_t75" style="width:438.9pt;height:152.75pt" o:ole="" o:preferrelative="f">
            <v:imagedata r:id="rId19" o:title=""/>
            <o:lock v:ext="edit" aspectratio="f"/>
          </v:shape>
          <o:OLEObject Type="Embed" ProgID="Excel.Sheet.12" ShapeID="_x0000_i1100" DrawAspect="Content" ObjectID="_1519211040" r:id="rId20"/>
        </w:object>
      </w:r>
      <w:bookmarkStart w:id="13" w:name="_Toc530739914"/>
    </w:p>
    <w:p w:rsidR="006230FD" w:rsidRDefault="006230FD" w:rsidP="006230FD"/>
    <w:p w:rsidR="006230FD" w:rsidRPr="00B816EC" w:rsidRDefault="006230FD" w:rsidP="006230FD"/>
    <w:p w:rsidR="006230FD" w:rsidRPr="00B816EC" w:rsidRDefault="006230FD" w:rsidP="006230FD">
      <w:pPr>
        <w:pStyle w:val="Nadpis2"/>
        <w:numPr>
          <w:ilvl w:val="0"/>
          <w:numId w:val="0"/>
        </w:numPr>
        <w:rPr>
          <w:sz w:val="20"/>
        </w:rPr>
      </w:pPr>
      <w:r>
        <w:rPr>
          <w:sz w:val="20"/>
        </w:rPr>
        <w:t>G</w:t>
      </w:r>
      <w:r w:rsidRPr="00B816EC">
        <w:rPr>
          <w:sz w:val="20"/>
        </w:rPr>
        <w:t xml:space="preserve"> . Informácie o výnosoch</w:t>
      </w:r>
    </w:p>
    <w:p w:rsidR="006230FD" w:rsidRPr="00B816EC" w:rsidRDefault="006230FD" w:rsidP="006230FD"/>
    <w:p w:rsidR="006230FD" w:rsidRPr="00B816EC" w:rsidRDefault="006230FD" w:rsidP="006230FD">
      <w:pPr>
        <w:pStyle w:val="Nadpis2"/>
        <w:numPr>
          <w:ilvl w:val="0"/>
          <w:numId w:val="7"/>
        </w:numPr>
        <w:rPr>
          <w:b w:val="0"/>
          <w:szCs w:val="18"/>
        </w:rPr>
      </w:pPr>
      <w:r w:rsidRPr="00B816EC">
        <w:rPr>
          <w:b w:val="0"/>
          <w:szCs w:val="18"/>
        </w:rPr>
        <w:t>Tržby za vlastné výkony a tovar</w:t>
      </w:r>
      <w:bookmarkEnd w:id="13"/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Tržby za vlastné výkony sú uvedené v nasledujúcom prehľade:</w:t>
      </w:r>
    </w:p>
    <w:p w:rsidR="006230FD" w:rsidRDefault="006230FD" w:rsidP="006230FD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6230FD" w:rsidRDefault="006230FD" w:rsidP="006230FD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6230FD" w:rsidRDefault="006230FD" w:rsidP="006230FD">
      <w:pPr>
        <w:pStyle w:val="Nadpis2"/>
        <w:numPr>
          <w:ilvl w:val="0"/>
          <w:numId w:val="0"/>
        </w:numPr>
        <w:rPr>
          <w:szCs w:val="18"/>
        </w:rPr>
      </w:pPr>
    </w:p>
    <w:bookmarkStart w:id="14" w:name="_MON_1519209745"/>
    <w:bookmarkEnd w:id="14"/>
    <w:p w:rsidR="006230FD" w:rsidRDefault="008403AC" w:rsidP="006230FD">
      <w:pPr>
        <w:pStyle w:val="Nadpis2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object w:dxaOrig="10767" w:dyaOrig="2670">
          <v:shape id="_x0000_i1132" type="#_x0000_t75" style="width:501.5pt;height:141.5pt" o:ole="" o:preferrelative="f">
            <v:imagedata r:id="rId21" o:title=""/>
            <o:lock v:ext="edit" aspectratio="f"/>
          </v:shape>
          <o:OLEObject Type="Embed" ProgID="Excel.Sheet.12" ShapeID="_x0000_i1132" DrawAspect="Content" ObjectID="_1519211041" r:id="rId22"/>
        </w:object>
      </w:r>
    </w:p>
    <w:p w:rsidR="006230FD" w:rsidRDefault="006230FD" w:rsidP="006230FD"/>
    <w:p w:rsidR="006230FD" w:rsidRDefault="006230FD" w:rsidP="006230FD">
      <w:pPr>
        <w:pStyle w:val="Nadpis1"/>
        <w:numPr>
          <w:ilvl w:val="0"/>
          <w:numId w:val="0"/>
        </w:numPr>
        <w:ind w:left="644"/>
      </w:pPr>
      <w:r>
        <w:t>INFORMáCIE O NÁKLADOCH</w:t>
      </w:r>
    </w:p>
    <w:p w:rsidR="006230FD" w:rsidRPr="008D0E08" w:rsidRDefault="006230FD" w:rsidP="006230FD">
      <w:pPr>
        <w:pStyle w:val="Nadpis1"/>
        <w:numPr>
          <w:ilvl w:val="0"/>
          <w:numId w:val="0"/>
        </w:numPr>
        <w:ind w:left="450"/>
      </w:pPr>
      <w:r>
        <w:t xml:space="preserve"> </w:t>
      </w:r>
    </w:p>
    <w:p w:rsidR="006230FD" w:rsidRPr="00C677F4" w:rsidRDefault="006230FD" w:rsidP="006230FD">
      <w:pPr>
        <w:pStyle w:val="Nadpis2"/>
        <w:numPr>
          <w:ilvl w:val="0"/>
          <w:numId w:val="0"/>
        </w:numPr>
        <w:ind w:left="360"/>
        <w:rPr>
          <w:szCs w:val="18"/>
        </w:rPr>
      </w:pPr>
      <w:r>
        <w:rPr>
          <w:szCs w:val="18"/>
        </w:rPr>
        <w:t>1.</w:t>
      </w:r>
      <w:r w:rsidRPr="00C677F4">
        <w:rPr>
          <w:szCs w:val="18"/>
        </w:rPr>
        <w:t xml:space="preserve"> Aktivácia nákladov, výnosy z hospodárskej činnosti, finančnej činnosti a mimoriadnej činnosti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 xml:space="preserve">Prehľad o výnosoch pri aktivácii nákladov, výnosoch z hospodárskej činnosti, finančnej činnosti a mimoriadnej činnosti je uvedený v nasledujúcom prehľade: </w:t>
      </w:r>
    </w:p>
    <w:p w:rsidR="006230FD" w:rsidRPr="00B50225" w:rsidRDefault="006230FD" w:rsidP="006230FD">
      <w:pPr>
        <w:pStyle w:val="Nadpis2"/>
        <w:rPr>
          <w:szCs w:val="18"/>
        </w:rPr>
      </w:pPr>
      <w:r w:rsidRPr="00B50225">
        <w:rPr>
          <w:szCs w:val="18"/>
        </w:rPr>
        <w:object w:dxaOrig="9048" w:dyaOrig="7245">
          <v:shape id="_x0000_i1034" type="#_x0000_t75" style="width:438.9pt;height:391.3pt" o:ole="" o:preferrelative="f">
            <v:imagedata r:id="rId23" o:title=""/>
            <o:lock v:ext="edit" aspectratio="f"/>
          </v:shape>
          <o:OLEObject Type="Embed" ProgID="Excel.Sheet.12" ShapeID="_x0000_i1034" DrawAspect="Content" ObjectID="_1519211042" r:id="rId24"/>
        </w:object>
      </w:r>
      <w:r w:rsidRPr="00B27D92">
        <w:rPr>
          <w:szCs w:val="18"/>
        </w:rPr>
        <w:t xml:space="preserve"> </w:t>
      </w:r>
      <w:r w:rsidRPr="00891481">
        <w:rPr>
          <w:szCs w:val="18"/>
        </w:rPr>
        <w:t xml:space="preserve">Čistý obrat 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6230FD" w:rsidRPr="00891481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</w:p>
    <w:bookmarkStart w:id="15" w:name="_MON_1519210179"/>
    <w:bookmarkEnd w:id="15"/>
    <w:p w:rsidR="006230FD" w:rsidRPr="00B50225" w:rsidRDefault="008062FC" w:rsidP="006230FD">
      <w:pPr>
        <w:pStyle w:val="Zkladntext"/>
        <w:rPr>
          <w:szCs w:val="18"/>
        </w:rPr>
      </w:pPr>
      <w:r w:rsidRPr="00B50225">
        <w:rPr>
          <w:szCs w:val="18"/>
        </w:rPr>
        <w:object w:dxaOrig="8707" w:dyaOrig="2366">
          <v:shape id="_x0000_i1136" type="#_x0000_t75" style="width:439.5pt;height:134pt" o:ole="" o:preferrelative="f">
            <v:imagedata r:id="rId25" o:title=""/>
            <o:lock v:ext="edit" aspectratio="f"/>
          </v:shape>
          <o:OLEObject Type="Embed" ProgID="Excel.Sheet.12" ShapeID="_x0000_i1136" DrawAspect="Content" ObjectID="_1519211043" r:id="rId26"/>
        </w:object>
      </w:r>
      <w:r w:rsidR="006230FD" w:rsidRPr="00B50225">
        <w:rPr>
          <w:szCs w:val="18"/>
        </w:rPr>
        <w:br w:type="page"/>
      </w:r>
    </w:p>
    <w:p w:rsidR="006230FD" w:rsidRPr="00B50225" w:rsidRDefault="006230FD" w:rsidP="006230FD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D110BF" w:rsidRDefault="006230FD" w:rsidP="006230FD">
      <w:pPr>
        <w:pStyle w:val="Nadpis2"/>
        <w:numPr>
          <w:ilvl w:val="0"/>
          <w:numId w:val="8"/>
        </w:numPr>
        <w:rPr>
          <w:szCs w:val="18"/>
        </w:rPr>
      </w:pPr>
      <w:r w:rsidRPr="00D110BF">
        <w:rPr>
          <w:szCs w:val="18"/>
        </w:rPr>
        <w:t xml:space="preserve">Náklady na poskytnuté služby, ostatné náklady na hospodársku činnosť, finančné a mimoriadne náklady </w:t>
      </w:r>
    </w:p>
    <w:p w:rsidR="006230FD" w:rsidRPr="00FC603B" w:rsidRDefault="006230FD" w:rsidP="006230FD">
      <w:pPr>
        <w:rPr>
          <w:sz w:val="18"/>
          <w:szCs w:val="18"/>
        </w:rPr>
      </w:pPr>
    </w:p>
    <w:p w:rsidR="008062FC" w:rsidRDefault="006230FD" w:rsidP="008062FC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B50225">
        <w:rPr>
          <w:szCs w:val="18"/>
        </w:rPr>
        <w:t>, ostatných nákladoch na hospodársku činnosť, finančných a mimoriadnych nákladoch</w:t>
      </w:r>
    </w:p>
    <w:p w:rsidR="008062FC" w:rsidRDefault="008062FC" w:rsidP="008062FC">
      <w:pPr>
        <w:pStyle w:val="Zkladntext"/>
        <w:rPr>
          <w:szCs w:val="18"/>
        </w:rPr>
      </w:pPr>
    </w:p>
    <w:bookmarkStart w:id="16" w:name="_MON_1519210238"/>
    <w:bookmarkEnd w:id="16"/>
    <w:p w:rsidR="008062FC" w:rsidRDefault="008062FC" w:rsidP="008062FC">
      <w:pPr>
        <w:pStyle w:val="Nadpis1"/>
        <w:numPr>
          <w:ilvl w:val="0"/>
          <w:numId w:val="0"/>
        </w:numPr>
        <w:tabs>
          <w:tab w:val="num" w:pos="644"/>
        </w:tabs>
        <w:spacing w:before="120"/>
        <w:ind w:left="360"/>
        <w:rPr>
          <w:szCs w:val="18"/>
        </w:rPr>
      </w:pPr>
      <w:r w:rsidRPr="00B50225">
        <w:rPr>
          <w:szCs w:val="18"/>
        </w:rPr>
        <w:object w:dxaOrig="8808" w:dyaOrig="9208">
          <v:shape id="_x0000_i1160" type="#_x0000_t75" style="width:440.15pt;height:510.9pt" o:ole="" o:preferrelative="f">
            <v:imagedata r:id="rId27" o:title=""/>
            <o:lock v:ext="edit" aspectratio="f"/>
          </v:shape>
          <o:OLEObject Type="Embed" ProgID="Excel.Sheet.12" ShapeID="_x0000_i1160" DrawAspect="Content" ObjectID="_1519211044" r:id="rId28"/>
        </w:object>
      </w:r>
    </w:p>
    <w:p w:rsidR="008062FC" w:rsidRDefault="008062FC" w:rsidP="008062FC">
      <w:pPr>
        <w:pStyle w:val="Nadpis1"/>
        <w:numPr>
          <w:ilvl w:val="0"/>
          <w:numId w:val="0"/>
        </w:numPr>
        <w:tabs>
          <w:tab w:val="num" w:pos="644"/>
        </w:tabs>
        <w:spacing w:before="120"/>
        <w:ind w:left="360"/>
        <w:rPr>
          <w:szCs w:val="18"/>
        </w:rPr>
      </w:pPr>
    </w:p>
    <w:p w:rsidR="008062FC" w:rsidRDefault="008062FC" w:rsidP="008062FC">
      <w:pPr>
        <w:pStyle w:val="Nadpis1"/>
        <w:numPr>
          <w:ilvl w:val="0"/>
          <w:numId w:val="0"/>
        </w:numPr>
        <w:tabs>
          <w:tab w:val="num" w:pos="644"/>
        </w:tabs>
        <w:spacing w:before="120"/>
        <w:ind w:left="360"/>
        <w:rPr>
          <w:szCs w:val="18"/>
        </w:rPr>
      </w:pPr>
    </w:p>
    <w:p w:rsidR="008062FC" w:rsidRDefault="008062FC" w:rsidP="008062FC">
      <w:pPr>
        <w:pStyle w:val="Nadpis1"/>
        <w:numPr>
          <w:ilvl w:val="0"/>
          <w:numId w:val="0"/>
        </w:numPr>
        <w:tabs>
          <w:tab w:val="num" w:pos="644"/>
        </w:tabs>
        <w:spacing w:before="120"/>
        <w:ind w:left="360"/>
        <w:rPr>
          <w:szCs w:val="18"/>
        </w:rPr>
      </w:pPr>
    </w:p>
    <w:p w:rsidR="008062FC" w:rsidRPr="008062FC" w:rsidRDefault="008062FC" w:rsidP="008062FC"/>
    <w:p w:rsidR="006230FD" w:rsidRPr="00447A66" w:rsidRDefault="006230FD" w:rsidP="006230FD">
      <w:pPr>
        <w:pStyle w:val="Nadpis1"/>
        <w:tabs>
          <w:tab w:val="num" w:pos="360"/>
        </w:tabs>
        <w:spacing w:before="120"/>
        <w:ind w:left="360"/>
        <w:rPr>
          <w:szCs w:val="18"/>
        </w:rPr>
      </w:pPr>
      <w:r w:rsidRPr="00447A66">
        <w:rPr>
          <w:szCs w:val="18"/>
        </w:rPr>
        <w:lastRenderedPageBreak/>
        <w:t>Informácie o daniach z príjmov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</w:t>
      </w:r>
      <w:bookmarkStart w:id="17" w:name="_MON_1519210842"/>
      <w:bookmarkEnd w:id="17"/>
      <w:r w:rsidR="004C7D4A" w:rsidRPr="00B50225">
        <w:rPr>
          <w:szCs w:val="18"/>
        </w:rPr>
        <w:object w:dxaOrig="9105" w:dyaOrig="4916">
          <v:shape id="_x0000_i1165" type="#_x0000_t75" style="width:459.55pt;height:262.95pt" o:ole="" o:preferrelative="f">
            <v:imagedata r:id="rId29" o:title=""/>
            <o:lock v:ext="edit" aspectratio="f"/>
          </v:shape>
          <o:OLEObject Type="Embed" ProgID="Excel.Sheet.12" ShapeID="_x0000_i1165" DrawAspect="Content" ObjectID="_1519211045" r:id="rId30"/>
        </w:object>
      </w:r>
      <w:r w:rsidRPr="00B50225">
        <w:rPr>
          <w:szCs w:val="18"/>
        </w:rPr>
        <w:t xml:space="preserve"> </w:t>
      </w:r>
      <w:r w:rsidRPr="00B50225">
        <w:rPr>
          <w:szCs w:val="18"/>
        </w:rPr>
        <w:br w:type="page"/>
      </w:r>
    </w:p>
    <w:p w:rsidR="006230FD" w:rsidRPr="00B50225" w:rsidRDefault="006230FD" w:rsidP="006230FD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891481" w:rsidRDefault="006230FD" w:rsidP="006230FD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6230FD" w:rsidRPr="00B50225" w:rsidRDefault="006230FD" w:rsidP="006230FD">
      <w:pPr>
        <w:ind w:left="426"/>
        <w:jc w:val="both"/>
        <w:rPr>
          <w:i/>
          <w:sz w:val="18"/>
          <w:szCs w:val="18"/>
          <w:u w:val="single"/>
        </w:rPr>
      </w:pPr>
      <w:r w:rsidRPr="00B50225">
        <w:rPr>
          <w:i/>
          <w:sz w:val="18"/>
          <w:szCs w:val="18"/>
          <w:u w:val="single"/>
        </w:rPr>
        <w:t>.</w:t>
      </w:r>
    </w:p>
    <w:p w:rsidR="006230FD" w:rsidRPr="00FC603B" w:rsidRDefault="006230FD" w:rsidP="006230FD">
      <w:pPr>
        <w:pStyle w:val="Zkladntext"/>
        <w:rPr>
          <w:i/>
          <w:szCs w:val="18"/>
          <w:u w:val="single"/>
        </w:rPr>
      </w:pPr>
    </w:p>
    <w:p w:rsidR="006230FD" w:rsidRPr="00891481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ind w:left="0"/>
        <w:rPr>
          <w:szCs w:val="18"/>
        </w:rPr>
      </w:pPr>
    </w:p>
    <w:p w:rsidR="006230FD" w:rsidRPr="00DA47E9" w:rsidRDefault="006230FD" w:rsidP="006230FD">
      <w:pPr>
        <w:pStyle w:val="Nadpis2"/>
        <w:numPr>
          <w:ilvl w:val="0"/>
          <w:numId w:val="0"/>
        </w:numPr>
      </w:pPr>
      <w:r w:rsidRPr="00B50225">
        <w:object w:dxaOrig="9482" w:dyaOrig="6994">
          <v:shape id="_x0000_i1038" type="#_x0000_t75" style="width:440.75pt;height:367.5pt" o:ole="" o:preferrelative="f">
            <v:imagedata r:id="rId31" o:title=""/>
            <o:lock v:ext="edit" aspectratio="f"/>
          </v:shape>
          <o:OLEObject Type="Embed" ProgID="Excel.Sheet.12" ShapeID="_x0000_i1038" DrawAspect="Content" ObjectID="_1519211046" r:id="rId32"/>
        </w:object>
      </w:r>
    </w:p>
    <w:p w:rsidR="006230FD" w:rsidRDefault="006230FD" w:rsidP="006230F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6230FD" w:rsidRPr="00FC603B" w:rsidRDefault="006230FD" w:rsidP="006230FD">
      <w:pPr>
        <w:pStyle w:val="Zkladntext"/>
        <w:rPr>
          <w:szCs w:val="18"/>
        </w:rPr>
      </w:pPr>
    </w:p>
    <w:p w:rsidR="006230FD" w:rsidRPr="00891481" w:rsidRDefault="006230FD" w:rsidP="006230FD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6230FD" w:rsidRPr="00891481" w:rsidRDefault="006230FD" w:rsidP="006230FD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nasledujúcej tabuľke:</w:t>
      </w:r>
    </w:p>
    <w:p w:rsidR="006230FD" w:rsidRPr="00891481" w:rsidRDefault="006230FD" w:rsidP="006230FD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82" w:dyaOrig="6994">
          <v:shape id="_x0000_i1039" type="#_x0000_t75" style="width:460.15pt;height:367.5pt" o:ole="" o:preferrelative="f">
            <v:imagedata r:id="rId33" o:title=""/>
            <o:lock v:ext="edit" aspectratio="f"/>
          </v:shape>
          <o:OLEObject Type="Embed" ProgID="Excel.Sheet.12" ShapeID="_x0000_i1039" DrawAspect="Content" ObjectID="_1519211047" r:id="rId34"/>
        </w:object>
      </w:r>
    </w:p>
    <w:p w:rsidR="006230FD" w:rsidRPr="00FC603B" w:rsidRDefault="006230FD" w:rsidP="006230FD">
      <w:pPr>
        <w:pStyle w:val="Zkladntext"/>
        <w:ind w:left="766"/>
        <w:rPr>
          <w:i/>
          <w:szCs w:val="18"/>
        </w:rPr>
      </w:pPr>
    </w:p>
    <w:p w:rsidR="006230FD" w:rsidRPr="00B50225" w:rsidRDefault="006230FD" w:rsidP="006230FD">
      <w:pPr>
        <w:pStyle w:val="Zkladntext"/>
        <w:ind w:left="0"/>
        <w:rPr>
          <w:b/>
          <w:i/>
          <w:szCs w:val="18"/>
        </w:rPr>
      </w:pPr>
      <w:r>
        <w:rPr>
          <w:i/>
          <w:szCs w:val="18"/>
        </w:rPr>
        <w:t>Základné imanie bola</w:t>
      </w:r>
      <w:r w:rsidRPr="00891481">
        <w:rPr>
          <w:i/>
          <w:szCs w:val="18"/>
        </w:rPr>
        <w:t xml:space="preserve"> riadne splatené.</w:t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ind w:left="0"/>
        <w:rPr>
          <w:i/>
          <w:szCs w:val="18"/>
        </w:rPr>
      </w:pPr>
    </w:p>
    <w:p w:rsidR="006230FD" w:rsidRDefault="006230FD" w:rsidP="006230FD">
      <w:pPr>
        <w:pStyle w:val="Zkladntext"/>
        <w:ind w:left="0"/>
        <w:rPr>
          <w:szCs w:val="18"/>
        </w:rPr>
      </w:pPr>
      <w:r>
        <w:rPr>
          <w:szCs w:val="18"/>
        </w:rPr>
        <w:t>V roku 2013 Spoločnosť nevyvíjala podnikateľskú činnosť, nevykázala zisk ani stratu.</w:t>
      </w:r>
    </w:p>
    <w:p w:rsidR="006230FD" w:rsidRDefault="006230FD" w:rsidP="006230FD">
      <w:pPr>
        <w:pStyle w:val="Zkladntext"/>
        <w:ind w:left="0"/>
        <w:rPr>
          <w:szCs w:val="18"/>
        </w:rPr>
      </w:pPr>
    </w:p>
    <w:p w:rsidR="006230FD" w:rsidRPr="00B50225" w:rsidRDefault="006230FD" w:rsidP="006230FD">
      <w:pPr>
        <w:ind w:left="426"/>
        <w:jc w:val="both"/>
        <w:rPr>
          <w:sz w:val="18"/>
          <w:szCs w:val="18"/>
        </w:rPr>
      </w:pPr>
    </w:p>
    <w:p w:rsidR="006230FD" w:rsidRPr="00FC603B" w:rsidRDefault="006230FD" w:rsidP="006230FD">
      <w:pPr>
        <w:spacing w:after="200" w:line="276" w:lineRule="auto"/>
        <w:rPr>
          <w:b/>
          <w:caps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FC603B" w:rsidRDefault="006230FD" w:rsidP="006230FD">
      <w:pPr>
        <w:ind w:left="450"/>
        <w:rPr>
          <w:sz w:val="18"/>
          <w:szCs w:val="18"/>
        </w:rPr>
      </w:pPr>
    </w:p>
    <w:p w:rsidR="006230FD" w:rsidRPr="00FC603B" w:rsidRDefault="006230FD" w:rsidP="006230FD">
      <w:pPr>
        <w:pStyle w:val="Zkladntext"/>
        <w:rPr>
          <w:szCs w:val="18"/>
        </w:rPr>
      </w:pPr>
    </w:p>
    <w:p w:rsidR="006230FD" w:rsidRPr="00FC603B" w:rsidRDefault="006230FD" w:rsidP="006230FD">
      <w:pPr>
        <w:pStyle w:val="Zkladntext"/>
        <w:rPr>
          <w:szCs w:val="18"/>
          <w:highlight w:val="yellow"/>
          <w:lang w:val="de-DE"/>
        </w:rPr>
      </w:pPr>
    </w:p>
    <w:p w:rsidR="006230FD" w:rsidRPr="00FC603B" w:rsidRDefault="006230FD" w:rsidP="006230FD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ind w:left="426"/>
        <w:rPr>
          <w:sz w:val="18"/>
          <w:szCs w:val="18"/>
        </w:rPr>
      </w:pPr>
    </w:p>
    <w:p w:rsidR="006230FD" w:rsidRPr="00891481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  <w:lang w:val="de-DE"/>
        </w:rPr>
      </w:pPr>
    </w:p>
    <w:p w:rsidR="006230FD" w:rsidRPr="00F46C6C" w:rsidRDefault="006230FD" w:rsidP="006230FD"/>
    <w:p w:rsidR="006230FD" w:rsidRPr="00891481" w:rsidRDefault="006230FD" w:rsidP="006230FD">
      <w:pPr>
        <w:pStyle w:val="Zkladntext"/>
        <w:ind w:left="0"/>
        <w:rPr>
          <w:szCs w:val="18"/>
        </w:rPr>
      </w:pPr>
    </w:p>
    <w:p w:rsidR="006230FD" w:rsidRPr="00891481" w:rsidRDefault="006230FD" w:rsidP="006230FD">
      <w:pPr>
        <w:pStyle w:val="Zkladntext"/>
        <w:rPr>
          <w:szCs w:val="18"/>
        </w:rPr>
      </w:pPr>
    </w:p>
    <w:p w:rsidR="006230FD" w:rsidRPr="008C0838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pStyle w:val="Zkladntext"/>
        <w:rPr>
          <w:szCs w:val="18"/>
        </w:rPr>
      </w:pPr>
    </w:p>
    <w:p w:rsidR="006230FD" w:rsidRPr="00B50225" w:rsidRDefault="006230FD" w:rsidP="006230FD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6230FD" w:rsidRDefault="006230FD" w:rsidP="006230FD"/>
    <w:p w:rsidR="006230FD" w:rsidRPr="00FC603B" w:rsidRDefault="006230FD" w:rsidP="006230FD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7F41DF" w:rsidRDefault="007F41DF">
      <w:bookmarkStart w:id="18" w:name="_GoBack"/>
      <w:bookmarkEnd w:id="18"/>
    </w:p>
    <w:sectPr w:rsidR="007F41DF" w:rsidSect="00BB0AC8">
      <w:headerReference w:type="default" r:id="rId35"/>
      <w:pgSz w:w="11907" w:h="16840" w:code="9"/>
      <w:pgMar w:top="1979" w:right="1021" w:bottom="1134" w:left="1673" w:header="675" w:footer="408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4856" w:rsidRDefault="00614856" w:rsidP="00614856">
      <w:r>
        <w:separator/>
      </w:r>
    </w:p>
  </w:endnote>
  <w:endnote w:type="continuationSeparator" w:id="0">
    <w:p w:rsidR="00614856" w:rsidRDefault="00614856" w:rsidP="006148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4856" w:rsidRDefault="00614856" w:rsidP="00614856">
      <w:r>
        <w:separator/>
      </w:r>
    </w:p>
  </w:footnote>
  <w:footnote w:type="continuationSeparator" w:id="0">
    <w:p w:rsidR="00614856" w:rsidRDefault="00614856" w:rsidP="006148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431" w:rsidRDefault="00614856" w:rsidP="00996D82">
    <w:pPr>
      <w:pStyle w:val="Zhlav"/>
    </w:pPr>
    <w:r>
      <w:tab/>
      <w:t>Proument  s. r. o.</w:t>
    </w:r>
    <w:r>
      <w:tab/>
      <w:t xml:space="preserve"> </w:t>
    </w:r>
  </w:p>
  <w:p w:rsidR="00C14431" w:rsidRDefault="00614856" w:rsidP="00996D82">
    <w:pPr>
      <w:pStyle w:val="Zhlav"/>
    </w:pPr>
    <w:r>
      <w:tab/>
    </w:r>
    <w:r>
      <w:tab/>
      <w:t>Poznámky k ÚZ k 31. decembru 2015</w:t>
    </w:r>
  </w:p>
  <w:p w:rsidR="00C14431" w:rsidRDefault="00614856" w:rsidP="00996D82">
    <w:pPr>
      <w:pStyle w:val="Zhlav"/>
    </w:pPr>
    <w:r>
      <w:tab/>
    </w:r>
    <w:r>
      <w:tab/>
    </w:r>
    <w:r>
      <w:tab/>
    </w:r>
  </w:p>
  <w:p w:rsidR="00C14431" w:rsidRDefault="00614856" w:rsidP="00996D82">
    <w:pPr>
      <w:pStyle w:val="Zhlav"/>
    </w:pPr>
    <w:r>
      <w:t>Poznámky Úč POD 3 - 01</w:t>
    </w:r>
    <w:r>
      <w:tab/>
      <w:t xml:space="preserve">                                                                                     IČO: 47395915</w:t>
    </w:r>
  </w:p>
  <w:p w:rsidR="00C14431" w:rsidRDefault="00614856" w:rsidP="00996D82">
    <w:pPr>
      <w:pStyle w:val="Zhlav"/>
    </w:pPr>
    <w:r>
      <w:tab/>
      <w:t xml:space="preserve">                                                                                                     DIČ: 2023880969 </w:t>
    </w:r>
  </w:p>
  <w:p w:rsidR="00C14431" w:rsidRDefault="00614856" w:rsidP="00BB0AC8">
    <w:pPr>
      <w:pStyle w:val="Zhlav"/>
    </w:pPr>
    <w:r>
      <w:tab/>
    </w:r>
    <w:r>
      <w:tab/>
    </w:r>
  </w:p>
  <w:p w:rsidR="00C14431" w:rsidRDefault="00614856" w:rsidP="00E97916">
    <w:pPr>
      <w:pStyle w:val="Zhlav"/>
    </w:pPr>
    <w:r>
      <w:tab/>
    </w:r>
    <w:r>
      <w:tab/>
    </w:r>
  </w:p>
  <w:p w:rsidR="00C14431" w:rsidRDefault="00614856" w:rsidP="00E97916">
    <w:pPr>
      <w:pStyle w:val="Zhlav"/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1"/>
    <w:lvlOverride w:ilvl="0">
      <w:startOverride w:val="1"/>
    </w:lvlOverride>
  </w:num>
  <w:num w:numId="6">
    <w:abstractNumId w:val="1"/>
    <w:lvlOverride w:ilvl="0">
      <w:startOverride w:val="2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230FD"/>
    <w:rsid w:val="000D5DC5"/>
    <w:rsid w:val="001703C6"/>
    <w:rsid w:val="0019089B"/>
    <w:rsid w:val="001C0B8D"/>
    <w:rsid w:val="0028631A"/>
    <w:rsid w:val="003D0948"/>
    <w:rsid w:val="004C3AC5"/>
    <w:rsid w:val="004C7D4A"/>
    <w:rsid w:val="00523DBC"/>
    <w:rsid w:val="00614856"/>
    <w:rsid w:val="006230FD"/>
    <w:rsid w:val="00677C8F"/>
    <w:rsid w:val="007B7E50"/>
    <w:rsid w:val="007F41DF"/>
    <w:rsid w:val="008062FC"/>
    <w:rsid w:val="008403AC"/>
    <w:rsid w:val="009B6C8D"/>
    <w:rsid w:val="00B13025"/>
    <w:rsid w:val="00B214F0"/>
    <w:rsid w:val="00BB084C"/>
    <w:rsid w:val="00C25481"/>
    <w:rsid w:val="00C41F67"/>
    <w:rsid w:val="00CA6081"/>
    <w:rsid w:val="00CF38A2"/>
    <w:rsid w:val="00E07835"/>
    <w:rsid w:val="00FD0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230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uiPriority w:val="99"/>
    <w:qFormat/>
    <w:rsid w:val="006230FD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6230FD"/>
    <w:pPr>
      <w:keepNext/>
      <w:numPr>
        <w:numId w:val="2"/>
      </w:numPr>
      <w:outlineLvl w:val="1"/>
    </w:pPr>
    <w:rPr>
      <w:b/>
      <w:sz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6230F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uiPriority w:val="99"/>
    <w:rsid w:val="006230FD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uiPriority w:val="99"/>
    <w:rsid w:val="006230FD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6230FD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"/>
    <w:uiPriority w:val="99"/>
    <w:rsid w:val="006230FD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6230FD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uiPriority w:val="99"/>
    <w:rsid w:val="006230F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230FD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61485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14856"/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30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230FD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230FD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230F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6230FD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rsid w:val="006230F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230FD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uiPriority w:val="99"/>
    <w:rsid w:val="006230FD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6230FD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6230F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230F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148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14856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List_aplikace_Microsoft_Office_Excel1.xlsx"/><Relationship Id="rId13" Type="http://schemas.openxmlformats.org/officeDocument/2006/relationships/image" Target="media/image4.emf"/><Relationship Id="rId18" Type="http://schemas.openxmlformats.org/officeDocument/2006/relationships/package" Target="embeddings/List_aplikace_Microsoft_Office_Excel6.xlsx"/><Relationship Id="rId26" Type="http://schemas.openxmlformats.org/officeDocument/2006/relationships/package" Target="embeddings/List_aplikace_Microsoft_Office_Excel10.xlsx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List_aplikace_Microsoft_Office_Excel14.xlsx"/><Relationship Id="rId7" Type="http://schemas.openxmlformats.org/officeDocument/2006/relationships/image" Target="media/image1.emf"/><Relationship Id="rId12" Type="http://schemas.openxmlformats.org/officeDocument/2006/relationships/package" Target="embeddings/List_aplikace_Microsoft_Office_Excel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package" Target="embeddings/List_aplikace_Microsoft_Office_Excel5.xlsx"/><Relationship Id="rId20" Type="http://schemas.openxmlformats.org/officeDocument/2006/relationships/package" Target="embeddings/List_aplikace_Microsoft_Office_Excel7.xlsx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List_aplikace_Microsoft_Office_Excel9.xlsx"/><Relationship Id="rId32" Type="http://schemas.openxmlformats.org/officeDocument/2006/relationships/package" Target="embeddings/List_aplikace_Microsoft_Office_Excel13.xlsx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List_aplikace_Microsoft_Office_Excel11.xlsx"/><Relationship Id="rId36" Type="http://schemas.openxmlformats.org/officeDocument/2006/relationships/fontTable" Target="fontTable.xml"/><Relationship Id="rId10" Type="http://schemas.openxmlformats.org/officeDocument/2006/relationships/package" Target="embeddings/List_aplikace_Microsoft_Office_Excel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List_aplikace_Microsoft_Office_Excel4.xlsx"/><Relationship Id="rId22" Type="http://schemas.openxmlformats.org/officeDocument/2006/relationships/package" Target="embeddings/List_aplikace_Microsoft_Office_Excel8.xlsx"/><Relationship Id="rId27" Type="http://schemas.openxmlformats.org/officeDocument/2006/relationships/image" Target="media/image11.emf"/><Relationship Id="rId30" Type="http://schemas.openxmlformats.org/officeDocument/2006/relationships/package" Target="embeddings/List_aplikace_Microsoft_Office_Excel12.xlsx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17</Pages>
  <Words>2406</Words>
  <Characters>14201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Financna sprava Slovenskej republiky</Company>
  <LinksUpToDate>false</LinksUpToDate>
  <CharactersWithSpaces>16574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Juríková Janka Ing.</dc:creator>
  <cp:lastModifiedBy>Lenovo User</cp:lastModifiedBy>
  <cp:revision>14</cp:revision>
  <dcterms:created xsi:type="dcterms:W3CDTF">2016-03-03T13:08:00Z</dcterms:created>
  <dcterms:modified xsi:type="dcterms:W3CDTF">2016-03-11T13:14:00Z</dcterms:modified>
</cp:coreProperties>
</file>