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959" w:rsidRDefault="006E0E20" w:rsidP="003C395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2719D">
        <w:rPr>
          <w:b/>
          <w:sz w:val="28"/>
          <w:szCs w:val="28"/>
        </w:rPr>
        <w:t>Poznám</w:t>
      </w:r>
      <w:r w:rsidR="00A749AB" w:rsidRPr="0032719D">
        <w:rPr>
          <w:b/>
          <w:sz w:val="28"/>
          <w:szCs w:val="28"/>
        </w:rPr>
        <w:t>k</w:t>
      </w:r>
      <w:r w:rsidR="00145A11" w:rsidRPr="0032719D">
        <w:rPr>
          <w:b/>
          <w:sz w:val="28"/>
          <w:szCs w:val="28"/>
        </w:rPr>
        <w:t>y</w:t>
      </w:r>
      <w:r w:rsidR="0032719D" w:rsidRPr="0032719D">
        <w:rPr>
          <w:b/>
          <w:sz w:val="28"/>
          <w:szCs w:val="28"/>
        </w:rPr>
        <w:t xml:space="preserve"> </w:t>
      </w:r>
      <w:r w:rsidR="00145A11" w:rsidRPr="0032719D">
        <w:rPr>
          <w:b/>
          <w:sz w:val="28"/>
          <w:szCs w:val="28"/>
        </w:rPr>
        <w:t>individuálnej</w:t>
      </w:r>
      <w:r w:rsidR="00A749AB" w:rsidRPr="0032719D">
        <w:rPr>
          <w:b/>
          <w:sz w:val="28"/>
          <w:szCs w:val="28"/>
        </w:rPr>
        <w:t xml:space="preserve"> </w:t>
      </w:r>
      <w:r w:rsidR="0032719D" w:rsidRPr="0032719D">
        <w:rPr>
          <w:b/>
          <w:sz w:val="28"/>
          <w:szCs w:val="28"/>
        </w:rPr>
        <w:t>účtovnej závierky</w:t>
      </w:r>
      <w:r w:rsidR="0032719D">
        <w:rPr>
          <w:b/>
          <w:sz w:val="28"/>
          <w:szCs w:val="28"/>
        </w:rPr>
        <w:t xml:space="preserve"> obce </w:t>
      </w:r>
      <w:r w:rsidR="004F4719">
        <w:rPr>
          <w:b/>
          <w:sz w:val="28"/>
          <w:szCs w:val="28"/>
        </w:rPr>
        <w:t>Beladice</w:t>
      </w:r>
    </w:p>
    <w:p w:rsidR="004F4719" w:rsidRPr="0032719D" w:rsidRDefault="004F4719" w:rsidP="003C3959">
      <w:pPr>
        <w:jc w:val="center"/>
        <w:rPr>
          <w:b/>
          <w:sz w:val="28"/>
          <w:szCs w:val="28"/>
        </w:rPr>
      </w:pPr>
    </w:p>
    <w:p w:rsidR="003C3959" w:rsidRPr="0032719D" w:rsidRDefault="003C3959" w:rsidP="0032719D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Pr="0032719D">
        <w:rPr>
          <w:b/>
          <w:iCs/>
          <w:sz w:val="28"/>
          <w:szCs w:val="28"/>
        </w:rPr>
        <w:t>20</w:t>
      </w:r>
      <w:r w:rsidR="004D6E96" w:rsidRPr="0032719D">
        <w:rPr>
          <w:b/>
          <w:iCs/>
          <w:sz w:val="28"/>
          <w:szCs w:val="28"/>
        </w:rPr>
        <w:t>1</w:t>
      </w:r>
      <w:r w:rsidR="004F4719">
        <w:rPr>
          <w:b/>
          <w:iCs/>
          <w:sz w:val="28"/>
          <w:szCs w:val="28"/>
        </w:rPr>
        <w:t>5</w:t>
      </w:r>
      <w:r w:rsidR="004D6E96" w:rsidRPr="0032719D">
        <w:rPr>
          <w:b/>
          <w:iCs/>
          <w:sz w:val="28"/>
          <w:szCs w:val="28"/>
        </w:rPr>
        <w:t xml:space="preserve"> </w:t>
      </w:r>
    </w:p>
    <w:p w:rsidR="00EF6FEC" w:rsidRDefault="00EF6FEC" w:rsidP="00B40A98">
      <w:pPr>
        <w:pStyle w:val="odstavec"/>
      </w:pPr>
    </w:p>
    <w:p w:rsidR="00EF6FEC" w:rsidRDefault="00EF6FEC" w:rsidP="00B40A98">
      <w:pPr>
        <w:pStyle w:val="odstavec"/>
      </w:pPr>
    </w:p>
    <w:p w:rsidR="003C3959" w:rsidRPr="00A13630" w:rsidRDefault="003C3959" w:rsidP="00B40A98">
      <w:pPr>
        <w:pStyle w:val="odstavec"/>
      </w:pPr>
    </w:p>
    <w:p w:rsidR="003C3959" w:rsidRPr="00A13630" w:rsidRDefault="0032719D" w:rsidP="003C3959">
      <w:pPr>
        <w:pStyle w:val="Nadpis1"/>
        <w:numPr>
          <w:ilvl w:val="0"/>
          <w:numId w:val="0"/>
        </w:numPr>
        <w:ind w:left="-14"/>
        <w:rPr>
          <w:sz w:val="22"/>
          <w:szCs w:val="22"/>
        </w:rPr>
      </w:pPr>
      <w:bookmarkStart w:id="1" w:name="OLE_LINK5"/>
      <w:bookmarkStart w:id="2" w:name="OLE_LINK6"/>
      <w:r>
        <w:rPr>
          <w:sz w:val="22"/>
          <w:szCs w:val="22"/>
        </w:rPr>
        <w:tab/>
      </w:r>
      <w:r w:rsidR="003C3959" w:rsidRPr="00A13630">
        <w:rPr>
          <w:sz w:val="22"/>
          <w:szCs w:val="22"/>
        </w:rPr>
        <w:t>I.</w:t>
      </w:r>
      <w:bookmarkEnd w:id="1"/>
      <w:bookmarkEnd w:id="2"/>
      <w:r w:rsidR="003C3959" w:rsidRPr="00A13630">
        <w:rPr>
          <w:sz w:val="22"/>
          <w:szCs w:val="22"/>
        </w:rPr>
        <w:t xml:space="preserve">      VŠEOBECNÉ ÚDAJE</w:t>
      </w:r>
    </w:p>
    <w:p w:rsidR="003C3959" w:rsidRPr="00126886" w:rsidRDefault="00A749AB" w:rsidP="00126886">
      <w:pPr>
        <w:pStyle w:val="Nadpis2"/>
      </w:pPr>
      <w:r w:rsidRPr="00126886">
        <w:t>Identifikačné údaje účtovnej jednotky</w:t>
      </w:r>
    </w:p>
    <w:p w:rsidR="003C3959" w:rsidRDefault="00F832E1" w:rsidP="00B40A98">
      <w:pPr>
        <w:pStyle w:val="odstavec"/>
      </w:pPr>
      <w:r w:rsidRPr="00632805">
        <w:t>Obec</w:t>
      </w:r>
      <w:r w:rsidR="00145A11" w:rsidRPr="00632805">
        <w:t xml:space="preserve"> </w:t>
      </w:r>
      <w:r w:rsidR="004F4719">
        <w:t>BELADICE</w:t>
      </w:r>
    </w:p>
    <w:p w:rsidR="004F4719" w:rsidRPr="00632805" w:rsidRDefault="004F4719" w:rsidP="00B40A98">
      <w:pPr>
        <w:pStyle w:val="odstavec"/>
      </w:pPr>
      <w:proofErr w:type="spellStart"/>
      <w:r>
        <w:t>Gaštanova</w:t>
      </w:r>
      <w:proofErr w:type="spellEnd"/>
      <w:r>
        <w:t xml:space="preserve"> 167</w:t>
      </w:r>
    </w:p>
    <w:p w:rsidR="00145A11" w:rsidRPr="00632805" w:rsidRDefault="004F4719" w:rsidP="00B40A98">
      <w:pPr>
        <w:pStyle w:val="odstavec"/>
      </w:pPr>
      <w:r>
        <w:t>95175  BELADICE</w:t>
      </w:r>
    </w:p>
    <w:p w:rsidR="003C3959" w:rsidRPr="00632805" w:rsidRDefault="00542E9A" w:rsidP="00B40A98">
      <w:pPr>
        <w:pStyle w:val="odstavec"/>
      </w:pPr>
      <w:r w:rsidRPr="00632805">
        <w:t>IČO</w:t>
      </w:r>
      <w:r w:rsidR="00A749AB" w:rsidRPr="00632805">
        <w:t>:</w:t>
      </w:r>
      <w:r w:rsidRPr="00632805">
        <w:t xml:space="preserve"> </w:t>
      </w:r>
      <w:r w:rsidR="00F67E1E">
        <w:t>0030</w:t>
      </w:r>
      <w:r w:rsidR="004F4719">
        <w:t>7769</w:t>
      </w:r>
    </w:p>
    <w:p w:rsidR="00542E9A" w:rsidRPr="00632805" w:rsidRDefault="00F832E1" w:rsidP="00B40A98">
      <w:pPr>
        <w:pStyle w:val="odstavec"/>
      </w:pPr>
      <w:r w:rsidRPr="00632805">
        <w:t>Obec</w:t>
      </w:r>
      <w:r w:rsidR="00F67E1E">
        <w:t xml:space="preserve"> </w:t>
      </w:r>
      <w:r w:rsidR="004F4719">
        <w:t>Beladice</w:t>
      </w:r>
      <w:r w:rsidR="001072AB">
        <w:t xml:space="preserve"> </w:t>
      </w:r>
      <w:r w:rsidR="00542E9A" w:rsidRPr="00632805">
        <w:t>(v ďalšom texte len „</w:t>
      </w:r>
      <w:r w:rsidRPr="00632805">
        <w:t>Obec</w:t>
      </w:r>
      <w:r w:rsidR="0032719D" w:rsidRPr="00632805">
        <w:t>“) bola založená v roku 1990 z</w:t>
      </w:r>
      <w:r w:rsidR="00542E9A" w:rsidRPr="00632805">
        <w:t>ákonom č. 369/1990</w:t>
      </w:r>
      <w:r w:rsidR="0032719D" w:rsidRPr="00632805">
        <w:t xml:space="preserve"> Zb. o obecnom zriadení</w:t>
      </w:r>
      <w:r w:rsidR="00542E9A" w:rsidRPr="00632805">
        <w:t xml:space="preserve">. </w:t>
      </w:r>
    </w:p>
    <w:p w:rsidR="003C3959" w:rsidRPr="00632805" w:rsidRDefault="003C3959" w:rsidP="00B40A98">
      <w:pPr>
        <w:pStyle w:val="odstavec"/>
      </w:pPr>
    </w:p>
    <w:p w:rsidR="00CB2E75" w:rsidRPr="00632805" w:rsidRDefault="00542E9A" w:rsidP="00B40A98">
      <w:pPr>
        <w:pStyle w:val="odstavec"/>
      </w:pPr>
      <w:r w:rsidRPr="00632805">
        <w:t xml:space="preserve">Účtovná závierka </w:t>
      </w:r>
      <w:r w:rsidR="00F832E1" w:rsidRPr="00632805">
        <w:t>Obce</w:t>
      </w:r>
      <w:r w:rsidRPr="00632805">
        <w:t xml:space="preserve"> k 31. decembru 201</w:t>
      </w:r>
      <w:r w:rsidR="00142D85">
        <w:t xml:space="preserve">5 </w:t>
      </w:r>
      <w:r w:rsidRPr="00632805">
        <w:t xml:space="preserve">je zostavená ako riadna </w:t>
      </w:r>
      <w:r w:rsidR="0032719D" w:rsidRPr="00632805">
        <w:t xml:space="preserve">individuálna </w:t>
      </w:r>
      <w:r w:rsidRPr="00632805">
        <w:t xml:space="preserve">účtovná závierka podľa zákona č. </w:t>
      </w:r>
      <w:r w:rsidR="0032719D" w:rsidRPr="00632805">
        <w:t xml:space="preserve">431/2002 Z. z. </w:t>
      </w:r>
      <w:r w:rsidRPr="00632805">
        <w:t>o účtovníctve</w:t>
      </w:r>
      <w:r w:rsidR="0032719D" w:rsidRPr="00632805">
        <w:t xml:space="preserve"> v znení neskorších predpisov</w:t>
      </w:r>
      <w:r w:rsidRPr="00632805">
        <w:t>, za účtovné obdobie od 1. januára 201</w:t>
      </w:r>
      <w:r w:rsidR="00142D85">
        <w:t xml:space="preserve">5 </w:t>
      </w:r>
      <w:r w:rsidRPr="00632805">
        <w:t>do 31. decembra 201</w:t>
      </w:r>
      <w:r w:rsidR="00142D85">
        <w:t>5</w:t>
      </w:r>
      <w:r w:rsidRPr="00632805">
        <w:t xml:space="preserve">. </w:t>
      </w:r>
    </w:p>
    <w:p w:rsidR="00126886" w:rsidRPr="00632805" w:rsidRDefault="00126886" w:rsidP="00B40A98">
      <w:pPr>
        <w:pStyle w:val="odstavec"/>
      </w:pPr>
    </w:p>
    <w:p w:rsidR="008F24AE" w:rsidRPr="00632805" w:rsidRDefault="00A519A9" w:rsidP="00126886">
      <w:pPr>
        <w:pStyle w:val="Nadpis2"/>
      </w:pPr>
      <w:r w:rsidRPr="00632805">
        <w:t>Opis činnosti účtovnej jednotky</w:t>
      </w:r>
    </w:p>
    <w:p w:rsidR="00A519A9" w:rsidRPr="00632805" w:rsidRDefault="00CE1AC0" w:rsidP="00B40A98">
      <w:pPr>
        <w:pStyle w:val="odstavec"/>
      </w:pPr>
      <w:r w:rsidRPr="00632805">
        <w:t xml:space="preserve">Základnou úlohou </w:t>
      </w:r>
      <w:r w:rsidR="00F832E1" w:rsidRPr="00632805">
        <w:t>Obce</w:t>
      </w:r>
      <w:r w:rsidRPr="00632805">
        <w:t xml:space="preserve"> </w:t>
      </w:r>
      <w:r w:rsidR="003D65C8" w:rsidRPr="00632805">
        <w:t xml:space="preserve">pri výkone samosprávy, ako právnickej osoby samostatne hospodáriacej s vlastným majetkom a so svojimi finančnými zdrojmi, </w:t>
      </w:r>
      <w:r w:rsidRPr="00632805">
        <w:t>je starostlivosť o vš</w:t>
      </w:r>
      <w:r w:rsidR="003D65C8" w:rsidRPr="00632805">
        <w:t>estranný rozvoj jej</w:t>
      </w:r>
      <w:r w:rsidRPr="00632805">
        <w:t xml:space="preserve"> územia</w:t>
      </w:r>
      <w:r w:rsidR="003D65C8" w:rsidRPr="00632805">
        <w:t xml:space="preserve"> </w:t>
      </w:r>
      <w:r w:rsidRPr="00632805">
        <w:t xml:space="preserve">a </w:t>
      </w:r>
      <w:r w:rsidR="003D65C8" w:rsidRPr="00632805">
        <w:t>starostliv</w:t>
      </w:r>
      <w:r w:rsidRPr="00632805">
        <w:t>o</w:t>
      </w:r>
      <w:r w:rsidR="003D65C8" w:rsidRPr="00632805">
        <w:t>sť o</w:t>
      </w:r>
      <w:r w:rsidRPr="00632805">
        <w:t xml:space="preserve"> potreby je</w:t>
      </w:r>
      <w:r w:rsidR="00F832E1" w:rsidRPr="00632805">
        <w:t>j</w:t>
      </w:r>
      <w:r w:rsidRPr="00632805">
        <w:t xml:space="preserve"> obyvateľov.</w:t>
      </w:r>
      <w:r w:rsidR="003D65C8" w:rsidRPr="00632805">
        <w:t xml:space="preserve"> </w:t>
      </w:r>
    </w:p>
    <w:p w:rsidR="00B04006" w:rsidRPr="00632805" w:rsidRDefault="00B04006" w:rsidP="00B40A98">
      <w:pPr>
        <w:pStyle w:val="odstavec"/>
      </w:pPr>
    </w:p>
    <w:p w:rsidR="00CE1AC0" w:rsidRPr="00632805" w:rsidRDefault="0032719D" w:rsidP="00B40A98">
      <w:pPr>
        <w:pStyle w:val="odstavec"/>
      </w:pPr>
      <w:r w:rsidRPr="00632805">
        <w:t>Obec má v zriaďovateľskej pôsobnosti</w:t>
      </w:r>
      <w:r w:rsidR="00CE1AC0" w:rsidRPr="00632805">
        <w:t xml:space="preserve"> </w:t>
      </w:r>
      <w:r w:rsidR="00142D85">
        <w:t xml:space="preserve">1 </w:t>
      </w:r>
      <w:r w:rsidR="00CE1AC0" w:rsidRPr="00632805">
        <w:t>rozpočtov</w:t>
      </w:r>
      <w:r w:rsidR="001072AB">
        <w:t>ú organizáciu</w:t>
      </w:r>
      <w:r w:rsidR="00142D85">
        <w:t xml:space="preserve"> a to Základnú školu,   Školská 252,   95175 Beladice</w:t>
      </w:r>
      <w:r w:rsidR="00F67E1E">
        <w:t xml:space="preserve">  </w:t>
      </w:r>
      <w:r w:rsidR="001072AB">
        <w:t xml:space="preserve"> </w:t>
      </w:r>
      <w:r w:rsidR="00F67E1E">
        <w:t xml:space="preserve"> </w:t>
      </w:r>
      <w:r w:rsidRPr="00632805">
        <w:t xml:space="preserve"> </w:t>
      </w:r>
    </w:p>
    <w:p w:rsidR="00B04006" w:rsidRPr="00632805" w:rsidRDefault="00B04006" w:rsidP="00B40A98">
      <w:pPr>
        <w:pStyle w:val="odstavec"/>
      </w:pPr>
    </w:p>
    <w:p w:rsidR="0032719D" w:rsidRPr="00632805" w:rsidRDefault="0032719D" w:rsidP="00B40A98">
      <w:pPr>
        <w:pStyle w:val="odstavec"/>
      </w:pPr>
      <w:r w:rsidRPr="00632805">
        <w:t>Obec je súčasťou súhrnného celku verejnej správy Slovenskej republiky.</w:t>
      </w:r>
    </w:p>
    <w:p w:rsidR="00A519A9" w:rsidRPr="00632805" w:rsidRDefault="00A519A9" w:rsidP="00A519A9"/>
    <w:p w:rsidR="003C3959" w:rsidRPr="00632805" w:rsidRDefault="00A74A43" w:rsidP="00126886">
      <w:pPr>
        <w:pStyle w:val="Nadpis2"/>
      </w:pPr>
      <w:r w:rsidRPr="00632805">
        <w:t>Informácie o vedúcich predstaviteľoch a o organizačnej štruktúre úč</w:t>
      </w:r>
      <w:r w:rsidR="0032719D" w:rsidRPr="00632805">
        <w:t>tovnej jednotky</w:t>
      </w:r>
    </w:p>
    <w:p w:rsidR="00391204" w:rsidRPr="00632805" w:rsidRDefault="0032719D" w:rsidP="00B40A98">
      <w:pPr>
        <w:pStyle w:val="odstavec"/>
      </w:pPr>
      <w:r w:rsidRPr="00632805">
        <w:t>Starosta</w:t>
      </w:r>
      <w:r w:rsidR="00A74A43" w:rsidRPr="00632805">
        <w:t xml:space="preserve"> </w:t>
      </w:r>
      <w:r w:rsidRPr="00632805">
        <w:t>obce</w:t>
      </w:r>
      <w:r w:rsidR="003364CF" w:rsidRPr="00632805">
        <w:t xml:space="preserve">: </w:t>
      </w:r>
      <w:r w:rsidR="003364CF" w:rsidRPr="00632805">
        <w:tab/>
      </w:r>
      <w:r w:rsidR="003364CF" w:rsidRPr="00632805">
        <w:tab/>
      </w:r>
      <w:r w:rsidRPr="00632805">
        <w:t xml:space="preserve">           </w:t>
      </w:r>
      <w:r w:rsidR="00142D85">
        <w:t>Miroslav   LISÝ</w:t>
      </w:r>
    </w:p>
    <w:p w:rsidR="00A74A43" w:rsidRPr="00632805" w:rsidRDefault="0032719D" w:rsidP="00B40A98">
      <w:pPr>
        <w:pStyle w:val="odstavec"/>
      </w:pPr>
      <w:r w:rsidRPr="00632805">
        <w:t>Zástupca starostu</w:t>
      </w:r>
      <w:r w:rsidR="00142D85">
        <w:t>:</w:t>
      </w:r>
      <w:r w:rsidR="00142D85">
        <w:tab/>
        <w:t xml:space="preserve">           Dušan   BORČIN</w:t>
      </w:r>
    </w:p>
    <w:p w:rsidR="00391204" w:rsidRDefault="00A74A43" w:rsidP="00B40A98">
      <w:pPr>
        <w:pStyle w:val="odstavec"/>
      </w:pPr>
      <w:r w:rsidRPr="00632805">
        <w:t xml:space="preserve">Hlavný kontrolór </w:t>
      </w:r>
      <w:r w:rsidR="00F832E1" w:rsidRPr="00632805">
        <w:t>obce</w:t>
      </w:r>
      <w:r w:rsidR="003364CF" w:rsidRPr="00632805">
        <w:t>:</w:t>
      </w:r>
      <w:r w:rsidR="003364CF" w:rsidRPr="00632805">
        <w:tab/>
      </w:r>
      <w:r w:rsidRPr="00632805">
        <w:t xml:space="preserve">Ing. </w:t>
      </w:r>
      <w:r w:rsidR="00142D85">
        <w:t>Ladislav  LAURO</w:t>
      </w:r>
    </w:p>
    <w:p w:rsidR="00F67E1E" w:rsidRPr="00632805" w:rsidRDefault="00F67E1E" w:rsidP="00B40A98">
      <w:pPr>
        <w:pStyle w:val="odstavec"/>
      </w:pPr>
    </w:p>
    <w:p w:rsidR="00B04006" w:rsidRPr="00632805" w:rsidRDefault="00A74A43" w:rsidP="00B40A98">
      <w:pPr>
        <w:pStyle w:val="odstavec"/>
      </w:pPr>
      <w:r w:rsidRPr="00632805">
        <w:t>Priemerný počet zamestnancov</w:t>
      </w:r>
      <w:r w:rsidR="003D65C8" w:rsidRPr="00632805">
        <w:t xml:space="preserve"> (a zároveň aj počet zamestnancov k 31.12.201</w:t>
      </w:r>
      <w:r w:rsidR="00142D85">
        <w:t>5</w:t>
      </w:r>
      <w:r w:rsidR="003D65C8" w:rsidRPr="00632805">
        <w:t>)</w:t>
      </w:r>
      <w:r w:rsidRPr="00632805">
        <w:t xml:space="preserve"> </w:t>
      </w:r>
      <w:r w:rsidR="00142D85">
        <w:t>o</w:t>
      </w:r>
      <w:r w:rsidR="00F832E1" w:rsidRPr="00632805">
        <w:t>bce</w:t>
      </w:r>
      <w:r w:rsidRPr="00632805">
        <w:t xml:space="preserve"> bol </w:t>
      </w:r>
      <w:r w:rsidR="00142D85">
        <w:t>18</w:t>
      </w:r>
      <w:r w:rsidRPr="00632805">
        <w:t xml:space="preserve"> z toho </w:t>
      </w:r>
      <w:r w:rsidR="00142D85">
        <w:t>3</w:t>
      </w:r>
      <w:r w:rsidR="001072AB">
        <w:t xml:space="preserve"> </w:t>
      </w:r>
      <w:r w:rsidR="003D65C8" w:rsidRPr="00632805">
        <w:t>vedúci</w:t>
      </w:r>
      <w:r w:rsidR="001072AB">
        <w:t xml:space="preserve"> </w:t>
      </w:r>
      <w:r w:rsidR="003D65C8" w:rsidRPr="00632805">
        <w:t xml:space="preserve"> </w:t>
      </w:r>
      <w:proofErr w:type="spellStart"/>
      <w:r w:rsidR="003D65C8" w:rsidRPr="00632805">
        <w:t>zamestnan</w:t>
      </w:r>
      <w:r w:rsidR="001072AB">
        <w:t>ec</w:t>
      </w:r>
      <w:r w:rsidR="00142D85">
        <w:t>i</w:t>
      </w:r>
      <w:proofErr w:type="spellEnd"/>
      <w:r w:rsidR="003D65C8" w:rsidRPr="00632805">
        <w:t xml:space="preserve"> </w:t>
      </w:r>
      <w:r w:rsidRPr="00632805">
        <w:t>(v roku 201</w:t>
      </w:r>
      <w:r w:rsidR="00142D85">
        <w:t>4</w:t>
      </w:r>
      <w:r w:rsidRPr="00632805">
        <w:t xml:space="preserve"> bol</w:t>
      </w:r>
      <w:r w:rsidR="003D65C8" w:rsidRPr="00632805">
        <w:t xml:space="preserve"> priemerný počet zamestnancov </w:t>
      </w:r>
      <w:r w:rsidR="00142D85">
        <w:t>11</w:t>
      </w:r>
      <w:r w:rsidRPr="00632805">
        <w:t>, z toho 1</w:t>
      </w:r>
      <w:r w:rsidR="001072AB">
        <w:t xml:space="preserve"> </w:t>
      </w:r>
      <w:r w:rsidR="003D65C8" w:rsidRPr="00632805">
        <w:t>vedúci</w:t>
      </w:r>
      <w:r w:rsidR="001072AB">
        <w:t xml:space="preserve"> </w:t>
      </w:r>
      <w:r w:rsidR="003D65C8" w:rsidRPr="00632805">
        <w:t xml:space="preserve"> zamestnan</w:t>
      </w:r>
      <w:r w:rsidR="001072AB">
        <w:t>ec</w:t>
      </w:r>
      <w:r w:rsidRPr="00632805">
        <w:t>).</w:t>
      </w:r>
    </w:p>
    <w:p w:rsidR="00B04006" w:rsidRPr="00632805" w:rsidRDefault="00B04006" w:rsidP="00B40A98">
      <w:pPr>
        <w:pStyle w:val="odstavec"/>
      </w:pPr>
    </w:p>
    <w:p w:rsidR="00883723" w:rsidRPr="00632805" w:rsidRDefault="00126886" w:rsidP="00B40A98">
      <w:pPr>
        <w:pStyle w:val="odstavec"/>
      </w:pPr>
      <w:r w:rsidRPr="00632805">
        <w:t xml:space="preserve">Obecný úrad je členený na tieto útvary - oddelenie správy majetku, ekonomické, správy daní, </w:t>
      </w:r>
      <w:r w:rsidR="001072AB">
        <w:t xml:space="preserve"> </w:t>
      </w:r>
      <w:r w:rsidRPr="00632805">
        <w:t xml:space="preserve"> školstva, kultúry, ostatného preneseného výkonu štátnej správy</w:t>
      </w:r>
      <w:r w:rsidR="001072AB">
        <w:t xml:space="preserve"> </w:t>
      </w:r>
      <w:r w:rsidR="00B04006" w:rsidRPr="00632805">
        <w:t xml:space="preserve">. </w:t>
      </w:r>
    </w:p>
    <w:p w:rsidR="00632805" w:rsidRPr="00632805" w:rsidRDefault="00632805" w:rsidP="00B40A98">
      <w:pPr>
        <w:pStyle w:val="odstavec"/>
      </w:pPr>
    </w:p>
    <w:p w:rsidR="003C3959" w:rsidRPr="00A13630" w:rsidRDefault="003C3959" w:rsidP="003C3959">
      <w:pPr>
        <w:pStyle w:val="Nadpis1"/>
        <w:numPr>
          <w:ilvl w:val="0"/>
          <w:numId w:val="0"/>
        </w:numPr>
        <w:ind w:left="-14"/>
        <w:rPr>
          <w:sz w:val="22"/>
          <w:szCs w:val="22"/>
        </w:rPr>
      </w:pPr>
      <w:r w:rsidRPr="00A13630">
        <w:rPr>
          <w:sz w:val="22"/>
          <w:szCs w:val="22"/>
        </w:rPr>
        <w:lastRenderedPageBreak/>
        <w:t xml:space="preserve">II.     </w:t>
      </w:r>
      <w:r w:rsidR="00F37AFD" w:rsidRPr="00A13630">
        <w:rPr>
          <w:sz w:val="22"/>
          <w:szCs w:val="22"/>
        </w:rPr>
        <w:t xml:space="preserve"> </w:t>
      </w:r>
      <w:r w:rsidRPr="00A13630">
        <w:rPr>
          <w:sz w:val="22"/>
          <w:szCs w:val="22"/>
        </w:rPr>
        <w:t>INFORMÁCIE O ÚČTOVNÝCH ZÁSADÁCH A ÚČTOVNÝCH METÓDACH</w:t>
      </w:r>
    </w:p>
    <w:p w:rsidR="003C3959" w:rsidRPr="00632805" w:rsidRDefault="00B04006" w:rsidP="00126886">
      <w:pPr>
        <w:pStyle w:val="Nadpis2"/>
      </w:pPr>
      <w:r w:rsidRPr="00632805">
        <w:t xml:space="preserve">Informácia o splnení predpokladu nepretržitého pokračovania v činnosti účtovnej jednotky </w:t>
      </w:r>
      <w:r w:rsidR="003C3959" w:rsidRPr="00632805">
        <w:t xml:space="preserve"> </w:t>
      </w:r>
    </w:p>
    <w:p w:rsidR="003C3959" w:rsidRPr="00632805" w:rsidRDefault="00F9057A" w:rsidP="00B40A98">
      <w:pPr>
        <w:pStyle w:val="odstavec"/>
      </w:pPr>
      <w:r w:rsidRPr="00632805">
        <w:t>Ú</w:t>
      </w:r>
      <w:r w:rsidR="003C3959" w:rsidRPr="00632805">
        <w:t>čtovná z</w:t>
      </w:r>
      <w:r w:rsidR="009A1019" w:rsidRPr="00632805">
        <w:t xml:space="preserve">ávierka </w:t>
      </w:r>
      <w:r w:rsidR="00F832E1" w:rsidRPr="00632805">
        <w:t>Obce</w:t>
      </w:r>
      <w:r w:rsidRPr="00632805">
        <w:t xml:space="preserve"> </w:t>
      </w:r>
      <w:r w:rsidR="00126886" w:rsidRPr="00632805">
        <w:t xml:space="preserve">bola </w:t>
      </w:r>
      <w:r w:rsidR="00104017" w:rsidRPr="00632805">
        <w:t>zostavená za predpokladu nepretržitého trvania</w:t>
      </w:r>
      <w:r w:rsidR="00126886" w:rsidRPr="00632805">
        <w:t xml:space="preserve"> </w:t>
      </w:r>
      <w:r w:rsidR="00104017" w:rsidRPr="00632805">
        <w:t xml:space="preserve"> </w:t>
      </w:r>
      <w:r w:rsidRPr="00632805">
        <w:t xml:space="preserve">činnosti </w:t>
      </w:r>
      <w:r w:rsidR="00126886" w:rsidRPr="00632805">
        <w:t>obce 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:rsidR="003C3959" w:rsidRPr="00632805" w:rsidRDefault="003C3959" w:rsidP="00B40A98">
      <w:pPr>
        <w:pStyle w:val="odstavec"/>
      </w:pPr>
    </w:p>
    <w:p w:rsidR="00F9057A" w:rsidRPr="00632805" w:rsidRDefault="00F9057A" w:rsidP="00126886">
      <w:pPr>
        <w:pStyle w:val="Nadpis2"/>
      </w:pPr>
      <w:r w:rsidRPr="00632805">
        <w:t>Zmeny účtovných metód a účtovných zásad</w:t>
      </w:r>
    </w:p>
    <w:p w:rsidR="00F9057A" w:rsidRPr="00632805" w:rsidRDefault="00F9057A" w:rsidP="00B40A98">
      <w:pPr>
        <w:pStyle w:val="odstavec"/>
      </w:pPr>
      <w:r w:rsidRPr="00632805">
        <w:t>Účtovné metódy a všeobecné účtovné zásady boli účtovnou jednotkou konzistentne aplikované s výnimkou zmeny týkajúc</w:t>
      </w:r>
      <w:r w:rsidR="005F0094" w:rsidRPr="00632805">
        <w:t xml:space="preserve">ej </w:t>
      </w:r>
      <w:r w:rsidR="00B04006" w:rsidRPr="00632805">
        <w:t>sa rezerv (viď časť IV)</w:t>
      </w:r>
      <w:r w:rsidRPr="00632805">
        <w:t>.</w:t>
      </w:r>
    </w:p>
    <w:p w:rsidR="00F9057A" w:rsidRPr="00632805" w:rsidRDefault="00F9057A" w:rsidP="005F0094">
      <w:pPr>
        <w:pStyle w:val="abc"/>
        <w:rPr>
          <w:sz w:val="24"/>
          <w:szCs w:val="24"/>
        </w:rPr>
      </w:pPr>
    </w:p>
    <w:p w:rsidR="00B04006" w:rsidRPr="00632805" w:rsidRDefault="00B04006" w:rsidP="00126886">
      <w:pPr>
        <w:pStyle w:val="Nadpis2"/>
      </w:pPr>
      <w:r w:rsidRPr="00632805">
        <w:t>Spôsob ocenenia jednotlivých zložiek</w:t>
      </w:r>
    </w:p>
    <w:p w:rsidR="00A5077A" w:rsidRDefault="00A5077A" w:rsidP="00B40A98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obstarávacej ceny dlhodobého nehmotného </w:t>
      </w:r>
      <w:r>
        <w:tab/>
      </w:r>
      <w:r w:rsidRPr="00A5077A">
        <w:t xml:space="preserve">a nehmotného majetku nie sú resp. sú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:rsidR="00A5077A" w:rsidRPr="00A5077A" w:rsidRDefault="00A5077A" w:rsidP="00B40A98">
      <w:pPr>
        <w:pStyle w:val="odstavec"/>
      </w:pPr>
    </w:p>
    <w:p w:rsidR="00A5077A" w:rsidRDefault="00A5077A" w:rsidP="00B40A98">
      <w:pPr>
        <w:pStyle w:val="odstavec"/>
      </w:pPr>
      <w:r w:rsidRPr="00A5077A">
        <w:t xml:space="preserve">Dlhodobý majetok vytvorený vlastnou činnosťou sa oceňuje vlastnými nákladmi. Za vlastné náklady s 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reprodukčnou obstarávacou cenou v prípade, ak by vlastné náklady boli vyššie </w:t>
      </w:r>
      <w:r>
        <w:tab/>
      </w:r>
      <w:r w:rsidRPr="00A5077A">
        <w:t>ako reprodukčná obstarávacia cena tohto majetku.</w:t>
      </w:r>
    </w:p>
    <w:p w:rsidR="00A5077A" w:rsidRPr="00A5077A" w:rsidRDefault="00A5077A" w:rsidP="00B40A98">
      <w:pPr>
        <w:pStyle w:val="odstavec"/>
      </w:pPr>
    </w:p>
    <w:p w:rsidR="00A5077A" w:rsidRDefault="00A5077A" w:rsidP="00A5077A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cenou. Reprodukčnou obstarávacou  cenou cena, za ktorú  by sa majetok obstaral v </w:t>
      </w:r>
      <w:r>
        <w:t>čase, keď sa o ňom účtuje.</w:t>
      </w:r>
    </w:p>
    <w:p w:rsidR="00A5077A" w:rsidRPr="00A5077A" w:rsidRDefault="00A5077A" w:rsidP="00A5077A">
      <w:pPr>
        <w:tabs>
          <w:tab w:val="num" w:pos="540"/>
        </w:tabs>
        <w:jc w:val="both"/>
      </w:pPr>
    </w:p>
    <w:p w:rsidR="00A5077A" w:rsidRPr="00632805" w:rsidRDefault="00A5077A" w:rsidP="00B40A98">
      <w:pPr>
        <w:pStyle w:val="odstavec"/>
      </w:pPr>
      <w:r w:rsidRPr="00632805">
        <w:t>Predpokladaná doba používania, metóda odpisovania a odpisová sadzba sú uvedené v nasledujúcej tabuľke:</w:t>
      </w:r>
    </w:p>
    <w:p w:rsidR="00A5077A" w:rsidRPr="00BF0431" w:rsidRDefault="00A5077A" w:rsidP="00A5077A">
      <w:pPr>
        <w:pStyle w:val="Zkladntext"/>
        <w:spacing w:line="276" w:lineRule="auto"/>
        <w:rPr>
          <w:i/>
        </w:rPr>
      </w:pPr>
    </w:p>
    <w:tbl>
      <w:tblPr>
        <w:tblW w:w="9243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559"/>
        <w:gridCol w:w="142"/>
        <w:gridCol w:w="1842"/>
        <w:gridCol w:w="142"/>
        <w:gridCol w:w="1730"/>
      </w:tblGrid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A5077A" w:rsidRPr="00BF0431" w:rsidTr="00251C20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náklady na vývoj</w:t>
            </w:r>
          </w:p>
        </w:tc>
        <w:tc>
          <w:tcPr>
            <w:tcW w:w="1559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20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proofErr w:type="spellStart"/>
            <w:r w:rsidRPr="00BF0431">
              <w:rPr>
                <w:i/>
                <w:sz w:val="24"/>
                <w:szCs w:val="24"/>
              </w:rPr>
              <w:t>softvare</w:t>
            </w:r>
            <w:proofErr w:type="spellEnd"/>
          </w:p>
        </w:tc>
        <w:tc>
          <w:tcPr>
            <w:tcW w:w="1559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25</w:t>
            </w:r>
          </w:p>
        </w:tc>
      </w:tr>
      <w:tr w:rsidR="00A5077A" w:rsidRPr="00BF0431" w:rsidTr="00251C20">
        <w:trPr>
          <w:trHeight w:val="94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oceniteľné práva (licencie)</w:t>
            </w:r>
          </w:p>
        </w:tc>
        <w:tc>
          <w:tcPr>
            <w:tcW w:w="1559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20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drobný dlhodobý nehmotný majetok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rôzna napr. 2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50</w:t>
            </w:r>
          </w:p>
        </w:tc>
      </w:tr>
    </w:tbl>
    <w:p w:rsidR="00A5077A" w:rsidRPr="00BF0431" w:rsidRDefault="00A5077A" w:rsidP="00B40A98">
      <w:pPr>
        <w:pStyle w:val="odstavec"/>
      </w:pPr>
    </w:p>
    <w:p w:rsidR="00A5077A" w:rsidRPr="00A13630" w:rsidRDefault="00A5077A" w:rsidP="00B40A98">
      <w:pPr>
        <w:pStyle w:val="odstavec"/>
      </w:pPr>
    </w:p>
    <w:p w:rsidR="00A5077A" w:rsidRPr="00632805" w:rsidRDefault="00A5077A" w:rsidP="00A5077A">
      <w:pPr>
        <w:pStyle w:val="Zkladntext"/>
      </w:pPr>
      <w:r w:rsidRPr="00632805">
        <w:lastRenderedPageBreak/>
        <w:t>Predpokladaná doba používania, metóda odpisovania a odpisová sadzba sú uvedené v nasledujúcej tabuľke:</w:t>
      </w:r>
    </w:p>
    <w:p w:rsidR="00A5077A" w:rsidRPr="00BF0431" w:rsidRDefault="00A5077A" w:rsidP="00A5077A">
      <w:pPr>
        <w:pStyle w:val="Zkladntext"/>
        <w:spacing w:line="276" w:lineRule="auto"/>
        <w:rPr>
          <w:i/>
        </w:rPr>
      </w:pPr>
    </w:p>
    <w:tbl>
      <w:tblPr>
        <w:tblW w:w="9214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701"/>
        <w:gridCol w:w="141"/>
        <w:gridCol w:w="1701"/>
        <w:gridCol w:w="142"/>
        <w:gridCol w:w="1701"/>
      </w:tblGrid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A5077A" w:rsidRPr="00BF0431" w:rsidTr="00251C20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budovy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2,5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stroje, prístroje a zariadenia</w:t>
            </w:r>
          </w:p>
        </w:tc>
        <w:tc>
          <w:tcPr>
            <w:tcW w:w="170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8 až 20</w:t>
            </w:r>
          </w:p>
        </w:tc>
        <w:tc>
          <w:tcPr>
            <w:tcW w:w="14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 až 12,5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dopravné prostriedky</w:t>
            </w:r>
          </w:p>
        </w:tc>
        <w:tc>
          <w:tcPr>
            <w:tcW w:w="170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 až 6</w:t>
            </w:r>
          </w:p>
        </w:tc>
        <w:tc>
          <w:tcPr>
            <w:tcW w:w="14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16 až 25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drobný dlhodobý hmotný majetok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rôzna napr. 2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50</w:t>
            </w:r>
          </w:p>
        </w:tc>
      </w:tr>
    </w:tbl>
    <w:p w:rsidR="00A5077A" w:rsidRPr="00A5077A" w:rsidRDefault="00A5077A" w:rsidP="00A5077A">
      <w:pPr>
        <w:pStyle w:val="Nadpis1"/>
        <w:numPr>
          <w:ilvl w:val="0"/>
          <w:numId w:val="0"/>
        </w:numPr>
        <w:ind w:left="-14"/>
        <w:rPr>
          <w:sz w:val="24"/>
          <w:szCs w:val="24"/>
        </w:rPr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r>
        <w:tab/>
        <w:t xml:space="preserve">t.j. </w:t>
      </w:r>
      <w:r w:rsidRPr="00A5077A">
        <w:t xml:space="preserve">vrátane nákladov súvisiacich s obstaraním. </w:t>
      </w:r>
    </w:p>
    <w:p w:rsidR="00A5077A" w:rsidRPr="00A5077A" w:rsidRDefault="00A5077A" w:rsidP="00B40A98">
      <w:pPr>
        <w:pStyle w:val="odstavec"/>
      </w:pPr>
      <w:r w:rsidRPr="00A5077A">
        <w:tab/>
      </w:r>
      <w:r w:rsidRPr="00A5077A">
        <w:tab/>
      </w:r>
      <w:r w:rsidRPr="00A5077A">
        <w:tab/>
      </w: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 xml:space="preserve">Pohľadávky </w:t>
      </w:r>
      <w:r w:rsidRPr="00A5077A">
        <w:t xml:space="preserve">pri ich vzniku sa oceňujú menovitou hodnotou. Pohľadávky pri odplatnom nadobudnutí sa oceňujú obstarávacou cenou, t.j. vrátane nákladov </w:t>
      </w:r>
      <w:r>
        <w:tab/>
      </w:r>
      <w:r w:rsidRPr="00A5077A">
        <w:t>súvisiacich s obstaraním. Toto ocenenie sa znižuje o pochybné,  nedobytným pohľadávky a o pohľadávky, pri ktorých existuje riziko nevymožiteľnosti.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 w:rsidR="00B40A98">
        <w:t>eur</w:t>
      </w:r>
      <w:r w:rsidRPr="00A5077A">
        <w:t>čitým časovým vymedzením alebo výškou a oceňujú sa v očakávanej výške záväzku alebo poistno-matematickými metódami.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A5077A" w:rsidRPr="00A5077A" w:rsidRDefault="00A5077A" w:rsidP="00B40A98">
      <w:pPr>
        <w:pStyle w:val="odstavec"/>
      </w:pPr>
    </w:p>
    <w:p w:rsidR="00A5077A" w:rsidRDefault="001072AB" w:rsidP="00B40A98">
      <w:pPr>
        <w:pStyle w:val="odstavec"/>
      </w:pPr>
      <w:r>
        <w:rPr>
          <w:u w:val="single"/>
        </w:rPr>
        <w:t xml:space="preserve"> </w:t>
      </w:r>
    </w:p>
    <w:p w:rsidR="00A5077A" w:rsidRDefault="00A5077A" w:rsidP="00F56E53">
      <w:pPr>
        <w:pStyle w:val="Nadpis1"/>
        <w:numPr>
          <w:ilvl w:val="0"/>
          <w:numId w:val="0"/>
        </w:numPr>
        <w:ind w:left="-14"/>
        <w:rPr>
          <w:sz w:val="24"/>
          <w:szCs w:val="24"/>
        </w:rPr>
      </w:pPr>
    </w:p>
    <w:p w:rsidR="00F56E53" w:rsidRPr="00632805" w:rsidRDefault="00F56E53" w:rsidP="00F56E53">
      <w:pPr>
        <w:pStyle w:val="Nadpis1"/>
        <w:numPr>
          <w:ilvl w:val="0"/>
          <w:numId w:val="0"/>
        </w:numPr>
        <w:ind w:left="-14"/>
        <w:rPr>
          <w:sz w:val="24"/>
          <w:szCs w:val="24"/>
        </w:rPr>
      </w:pPr>
      <w:r w:rsidRPr="00632805">
        <w:rPr>
          <w:sz w:val="24"/>
          <w:szCs w:val="24"/>
        </w:rPr>
        <w:t xml:space="preserve">III.    </w:t>
      </w:r>
      <w:r w:rsidR="00443C84" w:rsidRPr="00632805">
        <w:rPr>
          <w:sz w:val="24"/>
          <w:szCs w:val="24"/>
        </w:rPr>
        <w:t>INFORMÁCIE O ÚDAJOCH NA STRANE AKTÍV SÚVAHY</w:t>
      </w:r>
    </w:p>
    <w:p w:rsidR="00443C84" w:rsidRPr="00632805" w:rsidRDefault="00443C84" w:rsidP="00126886">
      <w:pPr>
        <w:pStyle w:val="Nadpis2"/>
      </w:pPr>
      <w:r w:rsidRPr="00632805">
        <w:t>Dlhodobý nehmotný majetok a dlhodobý hmotný majetok</w:t>
      </w:r>
    </w:p>
    <w:p w:rsidR="00443C84" w:rsidRPr="00632805" w:rsidRDefault="00443C84" w:rsidP="00B40A98">
      <w:pPr>
        <w:pStyle w:val="odstavec"/>
      </w:pPr>
      <w:r w:rsidRPr="00632805">
        <w:t>Prehľad pohybu dlhodobého nehmotného a dlhodobého hmotného majetku od 1. januára 201</w:t>
      </w:r>
      <w:r w:rsidR="002A422E">
        <w:t>4</w:t>
      </w:r>
      <w:r w:rsidRPr="00632805">
        <w:t xml:space="preserve"> do 31. dec</w:t>
      </w:r>
      <w:r w:rsidR="00F969D2" w:rsidRPr="00632805">
        <w:t>embra 201</w:t>
      </w:r>
      <w:r w:rsidR="00D41C33">
        <w:t>5</w:t>
      </w:r>
      <w:r w:rsidR="00F969D2" w:rsidRPr="00632805">
        <w:t xml:space="preserve"> je uvedený v prílohe, v</w:t>
      </w:r>
      <w:r w:rsidR="00A5077A">
        <w:t xml:space="preserve"> tabuľkovej časti</w:t>
      </w:r>
      <w:r w:rsidRPr="00632805">
        <w:t xml:space="preserve"> </w:t>
      </w:r>
      <w:r w:rsidR="006E0E20" w:rsidRPr="00632805">
        <w:rPr>
          <w:i/>
        </w:rPr>
        <w:t>Prehľad o pohybe dlhodobého majetku.</w:t>
      </w:r>
    </w:p>
    <w:p w:rsidR="00443C84" w:rsidRPr="00632805" w:rsidRDefault="00443C84" w:rsidP="00B40A98">
      <w:pPr>
        <w:pStyle w:val="odstavec"/>
      </w:pPr>
    </w:p>
    <w:p w:rsidR="00443C84" w:rsidRPr="00632805" w:rsidRDefault="00443C84" w:rsidP="00B40A98">
      <w:pPr>
        <w:pStyle w:val="odstavec"/>
      </w:pPr>
      <w:r w:rsidRPr="00632805">
        <w:t>Dlhodobý nehmotný a hmotný majetok je poistený pre p</w:t>
      </w:r>
      <w:r w:rsidR="00190AEE" w:rsidRPr="00632805">
        <w:t>rípad škôd spôsobených krádežou a</w:t>
      </w:r>
      <w:r w:rsidRPr="00632805">
        <w:t xml:space="preserve"> živelnou pohromou</w:t>
      </w:r>
      <w:r w:rsidR="001072AB">
        <w:t>.</w:t>
      </w:r>
      <w:r w:rsidRPr="00632805">
        <w:t xml:space="preserve"> </w:t>
      </w:r>
      <w:r w:rsidR="001072AB">
        <w:t xml:space="preserve"> </w:t>
      </w:r>
    </w:p>
    <w:p w:rsidR="006E0E20" w:rsidRPr="00632805" w:rsidRDefault="006E0E20" w:rsidP="00B40A98">
      <w:pPr>
        <w:pStyle w:val="odstavec"/>
      </w:pPr>
    </w:p>
    <w:p w:rsidR="00190AEE" w:rsidRPr="00632805" w:rsidRDefault="001072AB" w:rsidP="00B40A98">
      <w:pPr>
        <w:pStyle w:val="odstavec"/>
      </w:pPr>
      <w:r>
        <w:t xml:space="preserve"> </w:t>
      </w:r>
    </w:p>
    <w:p w:rsidR="00190AEE" w:rsidRPr="00632805" w:rsidRDefault="00190AEE" w:rsidP="00B40A98">
      <w:pPr>
        <w:pStyle w:val="odstavec"/>
      </w:pPr>
    </w:p>
    <w:p w:rsidR="00190AEE" w:rsidRPr="00632805" w:rsidRDefault="001072AB" w:rsidP="00B40A98">
      <w:pPr>
        <w:pStyle w:val="odstavec"/>
      </w:pPr>
      <w:r>
        <w:t xml:space="preserve"> </w:t>
      </w:r>
    </w:p>
    <w:p w:rsidR="00190AEE" w:rsidRPr="00632805" w:rsidRDefault="00190AEE" w:rsidP="00B40A98">
      <w:pPr>
        <w:pStyle w:val="odstavec"/>
      </w:pPr>
    </w:p>
    <w:p w:rsidR="00443C84" w:rsidRPr="00632805" w:rsidRDefault="00443C84" w:rsidP="00B40A98">
      <w:pPr>
        <w:pStyle w:val="odstavec"/>
      </w:pPr>
    </w:p>
    <w:p w:rsidR="00632805" w:rsidRPr="00B40A98" w:rsidRDefault="00632805" w:rsidP="00B40A98">
      <w:pPr>
        <w:pStyle w:val="odstavec"/>
        <w:rPr>
          <w:sz w:val="20"/>
          <w:szCs w:val="20"/>
        </w:rPr>
      </w:pPr>
    </w:p>
    <w:p w:rsidR="003364CF" w:rsidRPr="00632805" w:rsidRDefault="003364CF" w:rsidP="00B40A98">
      <w:pPr>
        <w:pStyle w:val="odstavec"/>
      </w:pPr>
    </w:p>
    <w:p w:rsidR="003D6BFD" w:rsidRDefault="003D6BFD" w:rsidP="00B40A98">
      <w:pPr>
        <w:pStyle w:val="odstavec"/>
      </w:pPr>
    </w:p>
    <w:p w:rsidR="003722D3" w:rsidRPr="00632805" w:rsidRDefault="003722D3" w:rsidP="00B40A98">
      <w:pPr>
        <w:pStyle w:val="odstavec"/>
      </w:pPr>
    </w:p>
    <w:p w:rsidR="00EF6FEC" w:rsidRPr="00A13630" w:rsidRDefault="00EF6FEC" w:rsidP="00B40A98">
      <w:pPr>
        <w:pStyle w:val="odstavec"/>
      </w:pPr>
    </w:p>
    <w:p w:rsidR="00443C84" w:rsidRPr="00A13630" w:rsidRDefault="00443C84" w:rsidP="00443C84">
      <w:pPr>
        <w:rPr>
          <w:sz w:val="22"/>
          <w:szCs w:val="22"/>
        </w:rPr>
      </w:pPr>
    </w:p>
    <w:p w:rsidR="00443C84" w:rsidRPr="00632805" w:rsidRDefault="00443C84" w:rsidP="00126886">
      <w:pPr>
        <w:pStyle w:val="Nadpis2"/>
      </w:pPr>
      <w:r w:rsidRPr="00632805">
        <w:t>Pohľadávky</w:t>
      </w:r>
    </w:p>
    <w:p w:rsidR="00443C84" w:rsidRPr="00632805" w:rsidRDefault="001A3E87" w:rsidP="00B40A98">
      <w:pPr>
        <w:pStyle w:val="odstavec"/>
      </w:pPr>
      <w:r w:rsidRPr="00632805">
        <w:t>Vývoj opravných položiek k p</w:t>
      </w:r>
      <w:r w:rsidR="00BE783F" w:rsidRPr="00632805">
        <w:t>oh</w:t>
      </w:r>
      <w:r w:rsidR="00996307" w:rsidRPr="00632805">
        <w:t>ľ</w:t>
      </w:r>
      <w:r w:rsidRPr="00632805">
        <w:t xml:space="preserve">adávkam ako aj rozdelenie pohľadávok podľa </w:t>
      </w:r>
      <w:r w:rsidR="007F41A7">
        <w:t>splatnosti sú uvedené v tabuľkovej časti</w:t>
      </w:r>
      <w:r w:rsidR="001F5C5A" w:rsidRPr="00632805">
        <w:t>.</w:t>
      </w:r>
    </w:p>
    <w:p w:rsidR="00443C84" w:rsidRPr="00632805" w:rsidRDefault="00443C84" w:rsidP="00B40A98">
      <w:pPr>
        <w:pStyle w:val="odstavec"/>
      </w:pPr>
    </w:p>
    <w:p w:rsidR="00443C84" w:rsidRPr="00632805" w:rsidRDefault="001A3E87" w:rsidP="00B40A98">
      <w:pPr>
        <w:pStyle w:val="odstavec"/>
      </w:pPr>
      <w:r w:rsidRPr="00632805">
        <w:t>Najvýznamnejšou položkou pohľadávok sú pohľadávky</w:t>
      </w:r>
      <w:r w:rsidR="00DB6C45" w:rsidRPr="00632805">
        <w:t xml:space="preserve"> z daňových a nedaňových príjmov </w:t>
      </w:r>
      <w:r w:rsidR="00F832E1" w:rsidRPr="00632805">
        <w:t>obce</w:t>
      </w:r>
      <w:r w:rsidR="00DB6C45" w:rsidRPr="00632805">
        <w:t>.</w:t>
      </w:r>
    </w:p>
    <w:p w:rsidR="00443C84" w:rsidRPr="00632805" w:rsidRDefault="00443C84" w:rsidP="00B40A98">
      <w:pPr>
        <w:pStyle w:val="odstavec"/>
      </w:pPr>
    </w:p>
    <w:p w:rsidR="00443C84" w:rsidRPr="00A13630" w:rsidRDefault="00443C84" w:rsidP="00B40A98">
      <w:pPr>
        <w:pStyle w:val="odstavec"/>
      </w:pPr>
    </w:p>
    <w:p w:rsidR="00443C84" w:rsidRPr="00A13630" w:rsidRDefault="00A22AC6" w:rsidP="00126886">
      <w:pPr>
        <w:pStyle w:val="Nadpis2"/>
      </w:pPr>
      <w:r w:rsidRPr="00A13630">
        <w:t>Finančný majetok</w:t>
      </w:r>
    </w:p>
    <w:p w:rsidR="001A3E87" w:rsidRPr="003364CF" w:rsidRDefault="001A3E87" w:rsidP="001D65EB">
      <w:pPr>
        <w:pStyle w:val="Zkladntext"/>
        <w:jc w:val="both"/>
      </w:pPr>
      <w:r w:rsidRPr="003364CF">
        <w:t>Ako finančný majetok sú vykázané peni</w:t>
      </w:r>
      <w:r w:rsidR="00992C80" w:rsidRPr="003364CF">
        <w:t xml:space="preserve">aze v pokladnici a účty v bankách. </w:t>
      </w:r>
      <w:r w:rsidRPr="003364CF">
        <w:t>Účtami v bankách môže úč</w:t>
      </w:r>
      <w:r w:rsidR="00C447E7">
        <w:t>tovná jednotka voľne disponovať.</w:t>
      </w:r>
      <w:r w:rsidRPr="003364CF">
        <w:t xml:space="preserve"> </w:t>
      </w:r>
    </w:p>
    <w:p w:rsidR="00443C84" w:rsidRPr="00A13630" w:rsidRDefault="00443C84" w:rsidP="00126886">
      <w:pPr>
        <w:pStyle w:val="Nadpis2"/>
        <w:rPr>
          <w:highlight w:val="yellow"/>
        </w:rPr>
      </w:pPr>
    </w:p>
    <w:p w:rsidR="00EF6FEC" w:rsidRPr="006151B5" w:rsidRDefault="00B41366" w:rsidP="006151B5">
      <w:r>
        <w:t xml:space="preserve"> </w:t>
      </w:r>
    </w:p>
    <w:p w:rsidR="00F56E53" w:rsidRPr="00A13630" w:rsidRDefault="00680C00" w:rsidP="00F56E53">
      <w:pPr>
        <w:pStyle w:val="Nadpis1"/>
        <w:numPr>
          <w:ilvl w:val="0"/>
          <w:numId w:val="0"/>
        </w:numPr>
        <w:ind w:left="-14"/>
        <w:rPr>
          <w:sz w:val="22"/>
          <w:szCs w:val="22"/>
        </w:rPr>
      </w:pPr>
      <w:r w:rsidRPr="00A13630">
        <w:rPr>
          <w:sz w:val="22"/>
          <w:szCs w:val="22"/>
        </w:rPr>
        <w:t>IV</w:t>
      </w:r>
      <w:r w:rsidR="003C3959" w:rsidRPr="00A13630">
        <w:rPr>
          <w:sz w:val="22"/>
          <w:szCs w:val="22"/>
        </w:rPr>
        <w:t xml:space="preserve">.   </w:t>
      </w:r>
      <w:r w:rsidR="00F37AFD" w:rsidRPr="00A13630">
        <w:rPr>
          <w:sz w:val="22"/>
          <w:szCs w:val="22"/>
        </w:rPr>
        <w:t xml:space="preserve"> </w:t>
      </w:r>
      <w:r w:rsidR="003C3959" w:rsidRPr="00A13630">
        <w:rPr>
          <w:sz w:val="22"/>
          <w:szCs w:val="22"/>
        </w:rPr>
        <w:t xml:space="preserve">INFORMÁCIE O ÚDAJOCH NA STRANE </w:t>
      </w:r>
      <w:r w:rsidRPr="00A13630">
        <w:rPr>
          <w:sz w:val="22"/>
          <w:szCs w:val="22"/>
        </w:rPr>
        <w:t xml:space="preserve">PASÍV </w:t>
      </w:r>
      <w:r w:rsidR="003C3959" w:rsidRPr="00A13630">
        <w:rPr>
          <w:sz w:val="22"/>
          <w:szCs w:val="22"/>
        </w:rPr>
        <w:t>SÚVAHY</w:t>
      </w:r>
    </w:p>
    <w:p w:rsidR="003C3959" w:rsidRPr="00632805" w:rsidRDefault="003C3959" w:rsidP="00126886">
      <w:pPr>
        <w:pStyle w:val="Nadpis2"/>
      </w:pPr>
      <w:r w:rsidRPr="00632805">
        <w:t>Vlastné imanie</w:t>
      </w:r>
    </w:p>
    <w:p w:rsidR="00BD0BA6" w:rsidRPr="00632805" w:rsidRDefault="00BD0BA6" w:rsidP="00B40A98">
      <w:pPr>
        <w:pStyle w:val="odstavec"/>
        <w:rPr>
          <w:i/>
        </w:rPr>
      </w:pPr>
      <w:r w:rsidRPr="00632805">
        <w:t xml:space="preserve">Prehľad </w:t>
      </w:r>
      <w:r w:rsidR="00850C20">
        <w:t>vlastného imania</w:t>
      </w:r>
      <w:r w:rsidRPr="00632805">
        <w:t xml:space="preserve"> účtovnej jednotky od 1. januára 201</w:t>
      </w:r>
      <w:r w:rsidR="00D41C33">
        <w:t>5</w:t>
      </w:r>
      <w:r w:rsidRPr="00632805">
        <w:t xml:space="preserve"> do 31. decembra 201</w:t>
      </w:r>
      <w:r w:rsidR="00D41C33">
        <w:t>5</w:t>
      </w:r>
      <w:r w:rsidRPr="00632805">
        <w:t xml:space="preserve"> je uvedený je uvedený v</w:t>
      </w:r>
      <w:r w:rsidR="006151B5" w:rsidRPr="00632805">
        <w:t> </w:t>
      </w:r>
      <w:r w:rsidR="003518AA">
        <w:t>tabuľkovej časti</w:t>
      </w:r>
      <w:r w:rsidR="006151B5" w:rsidRPr="00632805">
        <w:t>.</w:t>
      </w:r>
    </w:p>
    <w:p w:rsidR="00382F64" w:rsidRPr="00632805" w:rsidRDefault="00382F64" w:rsidP="00B40A98">
      <w:pPr>
        <w:pStyle w:val="odstavec"/>
      </w:pPr>
    </w:p>
    <w:p w:rsidR="000840A7" w:rsidRPr="00632805" w:rsidRDefault="000840A7" w:rsidP="00B40A98">
      <w:pPr>
        <w:pStyle w:val="odstavec"/>
      </w:pPr>
    </w:p>
    <w:p w:rsidR="00E003A6" w:rsidRPr="00632805" w:rsidRDefault="00C447E7" w:rsidP="001D65E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</w:p>
    <w:p w:rsidR="004C7FE2" w:rsidRPr="00632805" w:rsidRDefault="004C7FE2" w:rsidP="00E003A6">
      <w:pPr>
        <w:ind w:left="426"/>
        <w:jc w:val="both"/>
      </w:pPr>
    </w:p>
    <w:p w:rsidR="00E737D4" w:rsidRPr="00632805" w:rsidRDefault="00E737D4" w:rsidP="00C07A7C"/>
    <w:p w:rsidR="00E737D4" w:rsidRPr="00632805" w:rsidRDefault="003C3959" w:rsidP="00126886">
      <w:pPr>
        <w:pStyle w:val="Nadpis2"/>
      </w:pPr>
      <w:r w:rsidRPr="00632805">
        <w:t>Záväzky</w:t>
      </w:r>
    </w:p>
    <w:p w:rsidR="00E5576E" w:rsidRPr="00632805" w:rsidRDefault="00E737D4" w:rsidP="003518AA">
      <w:pPr>
        <w:jc w:val="both"/>
      </w:pPr>
      <w:r w:rsidRPr="00632805">
        <w:t xml:space="preserve">Prehľad záväzkov </w:t>
      </w:r>
      <w:r w:rsidR="00F0704C" w:rsidRPr="00632805">
        <w:t xml:space="preserve">podľa splatnosti je uvedený v </w:t>
      </w:r>
      <w:r w:rsidR="003518AA">
        <w:t>tabuľkovej časti</w:t>
      </w:r>
      <w:r w:rsidR="00F0704C" w:rsidRPr="00632805">
        <w:t>.</w:t>
      </w:r>
    </w:p>
    <w:p w:rsidR="000006BB" w:rsidRPr="00632805" w:rsidRDefault="00B55DE9" w:rsidP="003518AA">
      <w:pPr>
        <w:jc w:val="both"/>
      </w:pPr>
      <w:r w:rsidRPr="00632805">
        <w:t>Významnou položkou dlhodobých</w:t>
      </w:r>
      <w:r w:rsidR="000006BB" w:rsidRPr="00632805">
        <w:t xml:space="preserve"> </w:t>
      </w:r>
      <w:r w:rsidRPr="00632805">
        <w:t xml:space="preserve">záväzkov sú prijaté úvery zo  </w:t>
      </w:r>
      <w:r w:rsidR="000006BB" w:rsidRPr="00632805">
        <w:t>Štátn</w:t>
      </w:r>
      <w:r w:rsidRPr="00632805">
        <w:t>eho</w:t>
      </w:r>
      <w:r w:rsidR="000006BB" w:rsidRPr="00632805">
        <w:t xml:space="preserve"> fond</w:t>
      </w:r>
      <w:r w:rsidRPr="00632805">
        <w:t>u</w:t>
      </w:r>
      <w:r w:rsidR="000006BB" w:rsidRPr="00632805">
        <w:t xml:space="preserve"> rozvoja bývania</w:t>
      </w:r>
      <w:r w:rsidRPr="00632805">
        <w:t>, ktoré sú k 31.12.201</w:t>
      </w:r>
      <w:r w:rsidR="00D41C33">
        <w:t>5</w:t>
      </w:r>
      <w:r w:rsidRPr="00632805">
        <w:t xml:space="preserve"> vykázané</w:t>
      </w:r>
      <w:r w:rsidR="000006BB" w:rsidRPr="00632805">
        <w:t xml:space="preserve"> </w:t>
      </w:r>
      <w:r w:rsidR="00C447E7">
        <w:t xml:space="preserve"> v tabuľke.</w:t>
      </w:r>
    </w:p>
    <w:p w:rsidR="005203A7" w:rsidRPr="00632805" w:rsidRDefault="005203A7" w:rsidP="00E737D4"/>
    <w:p w:rsidR="003C3959" w:rsidRPr="00632805" w:rsidRDefault="003C3959" w:rsidP="00126886">
      <w:pPr>
        <w:pStyle w:val="Nadpis2"/>
      </w:pPr>
      <w:r w:rsidRPr="00632805">
        <w:t>Bankové úvery a</w:t>
      </w:r>
      <w:r w:rsidR="00B130DA" w:rsidRPr="00632805">
        <w:t> </w:t>
      </w:r>
      <w:r w:rsidRPr="00632805">
        <w:t>ostatné</w:t>
      </w:r>
      <w:r w:rsidR="00B130DA" w:rsidRPr="00632805">
        <w:t xml:space="preserve"> prijaté návratné</w:t>
      </w:r>
      <w:r w:rsidRPr="00632805">
        <w:t xml:space="preserve"> finančné výpomoci</w:t>
      </w:r>
    </w:p>
    <w:p w:rsidR="00AB1BEB" w:rsidRPr="00632805" w:rsidRDefault="00B130DA" w:rsidP="001D65EB">
      <w:pPr>
        <w:jc w:val="both"/>
      </w:pPr>
      <w:r w:rsidRPr="00632805">
        <w:t xml:space="preserve">Prehľad o bankových úveroch </w:t>
      </w:r>
      <w:r w:rsidR="00F832E1" w:rsidRPr="00632805">
        <w:t>Obce</w:t>
      </w:r>
      <w:r w:rsidR="00D41C33">
        <w:t xml:space="preserve"> k 31.12.2015</w:t>
      </w:r>
      <w:r w:rsidR="00453C0D" w:rsidRPr="00632805">
        <w:t xml:space="preserve"> </w:t>
      </w:r>
      <w:r w:rsidRPr="00632805">
        <w:t>s uvedením podrobných informácií je uve</w:t>
      </w:r>
      <w:r w:rsidR="003B3577" w:rsidRPr="00632805">
        <w:t xml:space="preserve">dený </w:t>
      </w:r>
      <w:r w:rsidR="003518AA">
        <w:t>v tabuľkovej časti</w:t>
      </w:r>
      <w:r w:rsidR="00AB1BEB" w:rsidRPr="00632805">
        <w:t xml:space="preserve">. </w:t>
      </w:r>
    </w:p>
    <w:p w:rsidR="003C3959" w:rsidRPr="00632805" w:rsidRDefault="00C447E7" w:rsidP="00B40A98">
      <w:pPr>
        <w:pStyle w:val="odstavec"/>
      </w:pPr>
      <w:r>
        <w:t xml:space="preserve"> </w:t>
      </w:r>
    </w:p>
    <w:p w:rsidR="003518AA" w:rsidRDefault="00C447E7" w:rsidP="001D65EB">
      <w:pPr>
        <w:jc w:val="both"/>
      </w:pPr>
      <w:r>
        <w:t xml:space="preserve"> </w:t>
      </w:r>
    </w:p>
    <w:p w:rsidR="00E20749" w:rsidRPr="00632805" w:rsidRDefault="00DB789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</w:rPr>
      </w:pPr>
      <w:r w:rsidRPr="00A13630">
        <w:rPr>
          <w:sz w:val="22"/>
          <w:szCs w:val="22"/>
        </w:rPr>
        <w:t xml:space="preserve">  </w:t>
      </w:r>
    </w:p>
    <w:p w:rsidR="00E72587" w:rsidRDefault="00EF6FEC" w:rsidP="00C447E7">
      <w:pPr>
        <w:tabs>
          <w:tab w:val="left" w:pos="448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VIII</w:t>
      </w:r>
      <w:r w:rsidR="00E72587">
        <w:rPr>
          <w:b/>
          <w:sz w:val="22"/>
          <w:szCs w:val="22"/>
        </w:rPr>
        <w:t xml:space="preserve">. INFORMÁCIE </w:t>
      </w:r>
      <w:r w:rsidR="00E72587" w:rsidRPr="00E72587">
        <w:rPr>
          <w:b/>
          <w:sz w:val="22"/>
          <w:szCs w:val="22"/>
        </w:rPr>
        <w:t>O ROZPOČTE A HODNOTENIE PLNENIA ROZPOČTU</w:t>
      </w:r>
    </w:p>
    <w:p w:rsidR="00E72587" w:rsidRDefault="00E7258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CF56B0" w:rsidRPr="00EF6FEC" w:rsidRDefault="00CF56B0" w:rsidP="00B40A98">
      <w:pPr>
        <w:pStyle w:val="odstavec"/>
      </w:pPr>
      <w:r w:rsidRPr="00EF6FEC">
        <w:t xml:space="preserve">Rozpočet </w:t>
      </w:r>
      <w:r w:rsidR="00F832E1" w:rsidRPr="00EF6FEC">
        <w:t>obce</w:t>
      </w:r>
      <w:r w:rsidRPr="00EF6FEC">
        <w:t xml:space="preserve"> bol schválený obecným zastupiteľstvom dňa </w:t>
      </w:r>
      <w:r w:rsidR="00D41C33">
        <w:t>5</w:t>
      </w:r>
      <w:r w:rsidR="002A422E">
        <w:t>.11.201</w:t>
      </w:r>
      <w:r w:rsidR="00D41C33">
        <w:t>4</w:t>
      </w:r>
      <w:r w:rsidR="002A422E">
        <w:t xml:space="preserve">  uznesením </w:t>
      </w:r>
      <w:r w:rsidR="00D41C33">
        <w:t>64</w:t>
      </w:r>
      <w:r w:rsidRPr="00EF6FEC">
        <w:t>/201</w:t>
      </w:r>
      <w:r w:rsidR="00D41C33">
        <w:t>4</w:t>
      </w:r>
    </w:p>
    <w:p w:rsidR="00CF56B0" w:rsidRPr="00EF6FEC" w:rsidRDefault="005C3A92" w:rsidP="00B40A98">
      <w:pPr>
        <w:pStyle w:val="odstavec"/>
      </w:pPr>
      <w:r>
        <w:t>Rozpočet bol zmenený</w:t>
      </w:r>
      <w:r w:rsidR="007A17B4">
        <w:t xml:space="preserve">   </w:t>
      </w:r>
      <w:r w:rsidR="00D41C33">
        <w:t>9.12</w:t>
      </w:r>
      <w:r w:rsidR="002A422E">
        <w:t>.201</w:t>
      </w:r>
      <w:r w:rsidR="00D41C33">
        <w:t>5</w:t>
      </w:r>
      <w:r w:rsidR="002A422E">
        <w:t xml:space="preserve">  uznesením č. </w:t>
      </w:r>
      <w:r w:rsidR="00D41C33">
        <w:t>53</w:t>
      </w:r>
      <w:r w:rsidR="002A422E">
        <w:t>/201</w:t>
      </w:r>
      <w:r w:rsidR="00D41C33">
        <w:t>5</w:t>
      </w:r>
    </w:p>
    <w:p w:rsidR="00E72587" w:rsidRPr="00632805" w:rsidRDefault="009913F9" w:rsidP="00B40A98">
      <w:pPr>
        <w:pStyle w:val="odstavec"/>
      </w:pPr>
      <w:r w:rsidRPr="00632805">
        <w:t xml:space="preserve">Informácie o rozpočte </w:t>
      </w:r>
      <w:r w:rsidR="005C3A92">
        <w:t>sú uvedené v tabuľkovej časti.</w:t>
      </w:r>
    </w:p>
    <w:p w:rsidR="003C3959" w:rsidRDefault="003C3959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3C3959" w:rsidRPr="00A13630" w:rsidRDefault="00EF6FEC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="00232F51" w:rsidRPr="00A13630">
        <w:rPr>
          <w:b/>
          <w:sz w:val="22"/>
          <w:szCs w:val="22"/>
        </w:rPr>
        <w:t>X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 xml:space="preserve"> SKUTOČNOSTI, KTORÉ NASTALI PO DNI, KU KTORÉMU SA ZOSTAVUJE ÚČTOVNÁ ZÁVIERKA, DO DŇA JEJ ZOSTAVENIA</w:t>
      </w:r>
    </w:p>
    <w:p w:rsidR="003C3959" w:rsidRPr="00A13630" w:rsidRDefault="003C3959" w:rsidP="00B40A98">
      <w:pPr>
        <w:pStyle w:val="odstavec"/>
      </w:pPr>
    </w:p>
    <w:p w:rsidR="003C3959" w:rsidRPr="00EF6FEC" w:rsidRDefault="003C3959" w:rsidP="00B40A98">
      <w:pPr>
        <w:pStyle w:val="odstavec"/>
      </w:pPr>
      <w:r w:rsidRPr="00EF6FEC">
        <w:t xml:space="preserve">Po 31. decembri </w:t>
      </w:r>
      <w:r w:rsidRPr="00EF6FEC">
        <w:rPr>
          <w:iCs/>
        </w:rPr>
        <w:t>20</w:t>
      </w:r>
      <w:r w:rsidR="006772CB" w:rsidRPr="00EF6FEC">
        <w:rPr>
          <w:iCs/>
        </w:rPr>
        <w:t>1</w:t>
      </w:r>
      <w:r w:rsidR="00D41C33">
        <w:rPr>
          <w:iCs/>
        </w:rPr>
        <w:t>5</w:t>
      </w:r>
      <w:r w:rsidRPr="00EF6FEC">
        <w:t xml:space="preserve"> nenastali také udalosti, ktoré by si vyžadova</w:t>
      </w:r>
      <w:r w:rsidR="00C1611F" w:rsidRPr="00EF6FEC">
        <w:t>li zverejnenie alebo vykázanie v</w:t>
      </w:r>
      <w:r w:rsidR="006772CB" w:rsidRPr="00EF6FEC">
        <w:t> účtovnej závierke za rok 201</w:t>
      </w:r>
      <w:r w:rsidR="00D41C33">
        <w:t>5</w:t>
      </w:r>
      <w:r w:rsidRPr="00EF6FEC">
        <w:t>.</w:t>
      </w:r>
    </w:p>
    <w:p w:rsidR="00C1611F" w:rsidRPr="00EF6FEC" w:rsidRDefault="00C1611F" w:rsidP="00B40A98">
      <w:pPr>
        <w:pStyle w:val="odstavec"/>
      </w:pPr>
    </w:p>
    <w:p w:rsidR="003C3959" w:rsidRDefault="003C3959" w:rsidP="00B40A98">
      <w:pPr>
        <w:pStyle w:val="odstavec"/>
      </w:pPr>
    </w:p>
    <w:p w:rsidR="00D233EA" w:rsidRPr="00A13630" w:rsidRDefault="00D233EA" w:rsidP="00B40A98">
      <w:pPr>
        <w:pStyle w:val="odstavec"/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5F0094">
      <w:headerReference w:type="default" r:id="rId9"/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7C9" w:rsidRDefault="001037C9" w:rsidP="00613580">
      <w:r>
        <w:separator/>
      </w:r>
    </w:p>
  </w:endnote>
  <w:endnote w:type="continuationSeparator" w:id="0">
    <w:p w:rsidR="001037C9" w:rsidRDefault="001037C9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5EB" w:rsidRPr="004D6E96" w:rsidRDefault="00D465E0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="001D65EB"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F572CE">
      <w:rPr>
        <w:rFonts w:ascii="Cambria" w:hAnsi="Cambria"/>
        <w:noProof/>
        <w:sz w:val="20"/>
        <w:szCs w:val="20"/>
      </w:rPr>
      <w:t>1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1D65E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7C9" w:rsidRDefault="001037C9" w:rsidP="00613580">
      <w:r>
        <w:separator/>
      </w:r>
    </w:p>
  </w:footnote>
  <w:footnote w:type="continuationSeparator" w:id="0">
    <w:p w:rsidR="001037C9" w:rsidRDefault="001037C9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5EB" w:rsidRPr="001072AB" w:rsidRDefault="001072AB" w:rsidP="001072AB">
    <w:pPr>
      <w:pStyle w:val="Hlavika"/>
      <w:tabs>
        <w:tab w:val="clear" w:pos="4536"/>
        <w:tab w:val="clear" w:pos="9072"/>
      </w:tabs>
      <w:ind w:right="-82"/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</w:t>
    </w:r>
    <w:r>
      <w:rPr>
        <w:sz w:val="20"/>
        <w:szCs w:val="20"/>
      </w:rPr>
      <w:t xml:space="preserve">OBEC </w:t>
    </w:r>
    <w:r w:rsidR="004F4719">
      <w:rPr>
        <w:sz w:val="20"/>
        <w:szCs w:val="20"/>
      </w:rPr>
      <w:t>BELADICE</w:t>
    </w:r>
    <w:r w:rsidR="001D65EB"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:rsidR="001D65EB" w:rsidRPr="0032719D" w:rsidRDefault="0032719D" w:rsidP="0032719D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0"/>
        <w:szCs w:val="20"/>
      </w:rPr>
    </w:pPr>
    <w:r w:rsidRPr="0032719D">
      <w:rPr>
        <w:sz w:val="20"/>
        <w:szCs w:val="20"/>
      </w:rPr>
      <w:t xml:space="preserve">Poznámky  individuálnej účtovnej závierky </w:t>
    </w:r>
    <w:r w:rsidR="001D65EB" w:rsidRPr="0032719D">
      <w:rPr>
        <w:sz w:val="20"/>
        <w:szCs w:val="20"/>
      </w:rPr>
      <w:t xml:space="preserve"> zostavenej k 31. decembru 201</w:t>
    </w:r>
    <w:r w:rsidR="004F4719">
      <w:rPr>
        <w:sz w:val="20"/>
        <w:szCs w:val="20"/>
      </w:rPr>
      <w:t>5</w:t>
    </w:r>
  </w:p>
  <w:p w:rsidR="001D65EB" w:rsidRDefault="001D65EB">
    <w:pPr>
      <w:pStyle w:val="Hlavika"/>
    </w:pPr>
  </w:p>
  <w:p w:rsidR="001D65EB" w:rsidRDefault="001D65E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B440466"/>
    <w:multiLevelType w:val="hybridMultilevel"/>
    <w:tmpl w:val="390A99BA"/>
    <w:lvl w:ilvl="0" w:tplc="091613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C91856"/>
    <w:multiLevelType w:val="hybridMultilevel"/>
    <w:tmpl w:val="1D1E8DE4"/>
    <w:lvl w:ilvl="0" w:tplc="D5EC793E">
      <w:start w:val="11"/>
      <w:numFmt w:val="upperRoman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6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6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35"/>
  </w:num>
  <w:num w:numId="3">
    <w:abstractNumId w:val="2"/>
  </w:num>
  <w:num w:numId="4">
    <w:abstractNumId w:val="39"/>
  </w:num>
  <w:num w:numId="5">
    <w:abstractNumId w:val="24"/>
  </w:num>
  <w:num w:numId="6">
    <w:abstractNumId w:val="28"/>
  </w:num>
  <w:num w:numId="7">
    <w:abstractNumId w:val="36"/>
  </w:num>
  <w:num w:numId="8">
    <w:abstractNumId w:val="38"/>
  </w:num>
  <w:num w:numId="9">
    <w:abstractNumId w:val="31"/>
  </w:num>
  <w:num w:numId="10">
    <w:abstractNumId w:val="19"/>
  </w:num>
  <w:num w:numId="11">
    <w:abstractNumId w:val="17"/>
  </w:num>
  <w:num w:numId="12">
    <w:abstractNumId w:val="6"/>
  </w:num>
  <w:num w:numId="13">
    <w:abstractNumId w:val="11"/>
  </w:num>
  <w:num w:numId="14">
    <w:abstractNumId w:val="23"/>
  </w:num>
  <w:num w:numId="15">
    <w:abstractNumId w:val="27"/>
  </w:num>
  <w:num w:numId="16">
    <w:abstractNumId w:val="5"/>
  </w:num>
  <w:num w:numId="17">
    <w:abstractNumId w:val="37"/>
  </w:num>
  <w:num w:numId="18">
    <w:abstractNumId w:val="3"/>
  </w:num>
  <w:num w:numId="19">
    <w:abstractNumId w:val="15"/>
  </w:num>
  <w:num w:numId="20">
    <w:abstractNumId w:val="32"/>
  </w:num>
  <w:num w:numId="21">
    <w:abstractNumId w:val="10"/>
  </w:num>
  <w:num w:numId="22">
    <w:abstractNumId w:val="34"/>
  </w:num>
  <w:num w:numId="23">
    <w:abstractNumId w:val="13"/>
  </w:num>
  <w:num w:numId="24">
    <w:abstractNumId w:val="20"/>
  </w:num>
  <w:num w:numId="25">
    <w:abstractNumId w:val="18"/>
  </w:num>
  <w:num w:numId="26">
    <w:abstractNumId w:val="12"/>
  </w:num>
  <w:num w:numId="27">
    <w:abstractNumId w:val="4"/>
  </w:num>
  <w:num w:numId="28">
    <w:abstractNumId w:val="22"/>
  </w:num>
  <w:num w:numId="29">
    <w:abstractNumId w:val="30"/>
  </w:num>
  <w:num w:numId="30">
    <w:abstractNumId w:val="29"/>
  </w:num>
  <w:num w:numId="31">
    <w:abstractNumId w:val="16"/>
  </w:num>
  <w:num w:numId="32">
    <w:abstractNumId w:val="26"/>
  </w:num>
  <w:num w:numId="33">
    <w:abstractNumId w:val="7"/>
  </w:num>
  <w:num w:numId="34">
    <w:abstractNumId w:val="33"/>
  </w:num>
  <w:num w:numId="35">
    <w:abstractNumId w:val="14"/>
  </w:num>
  <w:num w:numId="36">
    <w:abstractNumId w:val="9"/>
    <w:lvlOverride w:ilvl="0">
      <w:startOverride w:val="1"/>
    </w:lvlOverride>
  </w:num>
  <w:num w:numId="37">
    <w:abstractNumId w:val="8"/>
  </w:num>
  <w:num w:numId="38">
    <w:abstractNumId w:val="9"/>
  </w:num>
  <w:num w:numId="39">
    <w:abstractNumId w:val="9"/>
    <w:lvlOverride w:ilvl="0">
      <w:startOverride w:val="1"/>
    </w:lvlOverride>
  </w:num>
  <w:num w:numId="40">
    <w:abstractNumId w:val="9"/>
    <w:lvlOverride w:ilvl="0">
      <w:startOverride w:val="1"/>
    </w:lvlOverride>
  </w:num>
  <w:num w:numId="41">
    <w:abstractNumId w:val="25"/>
  </w:num>
  <w:num w:numId="42">
    <w:abstractNumId w:val="9"/>
    <w:lvlOverride w:ilvl="0">
      <w:startOverride w:val="1"/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D7A"/>
    <w:rsid w:val="000006BB"/>
    <w:rsid w:val="000170C9"/>
    <w:rsid w:val="00022052"/>
    <w:rsid w:val="0005037D"/>
    <w:rsid w:val="00074CAC"/>
    <w:rsid w:val="000840A7"/>
    <w:rsid w:val="000A1274"/>
    <w:rsid w:val="000D3E6B"/>
    <w:rsid w:val="000E46D3"/>
    <w:rsid w:val="000E7387"/>
    <w:rsid w:val="000E76AA"/>
    <w:rsid w:val="000F4ED6"/>
    <w:rsid w:val="001012EB"/>
    <w:rsid w:val="001037C9"/>
    <w:rsid w:val="00104017"/>
    <w:rsid w:val="001072AB"/>
    <w:rsid w:val="00111AB2"/>
    <w:rsid w:val="00123652"/>
    <w:rsid w:val="00123BAD"/>
    <w:rsid w:val="00126886"/>
    <w:rsid w:val="00136EA6"/>
    <w:rsid w:val="00142D85"/>
    <w:rsid w:val="00145A11"/>
    <w:rsid w:val="00155A0A"/>
    <w:rsid w:val="0016014A"/>
    <w:rsid w:val="001623F6"/>
    <w:rsid w:val="00170052"/>
    <w:rsid w:val="00173E20"/>
    <w:rsid w:val="00174724"/>
    <w:rsid w:val="00175D8B"/>
    <w:rsid w:val="001760F2"/>
    <w:rsid w:val="00177A1A"/>
    <w:rsid w:val="00180C56"/>
    <w:rsid w:val="00186FE8"/>
    <w:rsid w:val="00190AEE"/>
    <w:rsid w:val="001952AA"/>
    <w:rsid w:val="001A3E87"/>
    <w:rsid w:val="001A646D"/>
    <w:rsid w:val="001A79AD"/>
    <w:rsid w:val="001B6C16"/>
    <w:rsid w:val="001C4645"/>
    <w:rsid w:val="001C653D"/>
    <w:rsid w:val="001D65EB"/>
    <w:rsid w:val="001E205E"/>
    <w:rsid w:val="001E65C9"/>
    <w:rsid w:val="001F087D"/>
    <w:rsid w:val="001F5C5A"/>
    <w:rsid w:val="00200B69"/>
    <w:rsid w:val="00220D77"/>
    <w:rsid w:val="002230D3"/>
    <w:rsid w:val="00231E2C"/>
    <w:rsid w:val="00232743"/>
    <w:rsid w:val="00232F51"/>
    <w:rsid w:val="002413E8"/>
    <w:rsid w:val="002423D0"/>
    <w:rsid w:val="002512F8"/>
    <w:rsid w:val="00251C20"/>
    <w:rsid w:val="00261981"/>
    <w:rsid w:val="00261E4A"/>
    <w:rsid w:val="00267447"/>
    <w:rsid w:val="00297C0C"/>
    <w:rsid w:val="002A021C"/>
    <w:rsid w:val="002A0558"/>
    <w:rsid w:val="002A422E"/>
    <w:rsid w:val="002B70B8"/>
    <w:rsid w:val="002C6B04"/>
    <w:rsid w:val="002D044A"/>
    <w:rsid w:val="002D2742"/>
    <w:rsid w:val="002F4E4C"/>
    <w:rsid w:val="0032719D"/>
    <w:rsid w:val="003364CF"/>
    <w:rsid w:val="003447A6"/>
    <w:rsid w:val="003506EF"/>
    <w:rsid w:val="003518AA"/>
    <w:rsid w:val="003722D3"/>
    <w:rsid w:val="00373B40"/>
    <w:rsid w:val="003755E6"/>
    <w:rsid w:val="00382F64"/>
    <w:rsid w:val="00384A7E"/>
    <w:rsid w:val="00385FC2"/>
    <w:rsid w:val="00391204"/>
    <w:rsid w:val="003A0CA4"/>
    <w:rsid w:val="003A20BE"/>
    <w:rsid w:val="003B19E3"/>
    <w:rsid w:val="003B3577"/>
    <w:rsid w:val="003B3DC9"/>
    <w:rsid w:val="003C3959"/>
    <w:rsid w:val="003D12CF"/>
    <w:rsid w:val="003D65C8"/>
    <w:rsid w:val="003D65F6"/>
    <w:rsid w:val="003D6BFD"/>
    <w:rsid w:val="003E5A10"/>
    <w:rsid w:val="003F1F54"/>
    <w:rsid w:val="003F1F90"/>
    <w:rsid w:val="003F71F0"/>
    <w:rsid w:val="0040228E"/>
    <w:rsid w:val="00407ABC"/>
    <w:rsid w:val="00407D8B"/>
    <w:rsid w:val="004149F4"/>
    <w:rsid w:val="004218FB"/>
    <w:rsid w:val="0043118B"/>
    <w:rsid w:val="004317CF"/>
    <w:rsid w:val="0043436D"/>
    <w:rsid w:val="00443C84"/>
    <w:rsid w:val="00443E89"/>
    <w:rsid w:val="00453C0D"/>
    <w:rsid w:val="00470844"/>
    <w:rsid w:val="00470850"/>
    <w:rsid w:val="00482FDC"/>
    <w:rsid w:val="004B434F"/>
    <w:rsid w:val="004B5E1E"/>
    <w:rsid w:val="004B60EB"/>
    <w:rsid w:val="004C46FF"/>
    <w:rsid w:val="004C5933"/>
    <w:rsid w:val="004C7FE2"/>
    <w:rsid w:val="004D2540"/>
    <w:rsid w:val="004D6E96"/>
    <w:rsid w:val="004E6CCA"/>
    <w:rsid w:val="004F2E18"/>
    <w:rsid w:val="004F4719"/>
    <w:rsid w:val="004F4AB0"/>
    <w:rsid w:val="004F603C"/>
    <w:rsid w:val="004F67E2"/>
    <w:rsid w:val="0050244E"/>
    <w:rsid w:val="0050336F"/>
    <w:rsid w:val="005038EC"/>
    <w:rsid w:val="00504FAA"/>
    <w:rsid w:val="005133AA"/>
    <w:rsid w:val="005203A7"/>
    <w:rsid w:val="005240F7"/>
    <w:rsid w:val="00540CBE"/>
    <w:rsid w:val="00541CA3"/>
    <w:rsid w:val="00542E9A"/>
    <w:rsid w:val="00554F18"/>
    <w:rsid w:val="0057036B"/>
    <w:rsid w:val="00570E72"/>
    <w:rsid w:val="0058605A"/>
    <w:rsid w:val="00595DB9"/>
    <w:rsid w:val="005A0518"/>
    <w:rsid w:val="005A7248"/>
    <w:rsid w:val="005C0D02"/>
    <w:rsid w:val="005C1ADB"/>
    <w:rsid w:val="005C2915"/>
    <w:rsid w:val="005C3A92"/>
    <w:rsid w:val="005C6176"/>
    <w:rsid w:val="005D0454"/>
    <w:rsid w:val="005D487E"/>
    <w:rsid w:val="005D5042"/>
    <w:rsid w:val="005D6ECB"/>
    <w:rsid w:val="005E02B9"/>
    <w:rsid w:val="005E2295"/>
    <w:rsid w:val="005E332E"/>
    <w:rsid w:val="005E7DB8"/>
    <w:rsid w:val="005F0094"/>
    <w:rsid w:val="005F2435"/>
    <w:rsid w:val="00613580"/>
    <w:rsid w:val="006151B5"/>
    <w:rsid w:val="00624B01"/>
    <w:rsid w:val="00632805"/>
    <w:rsid w:val="006570D8"/>
    <w:rsid w:val="00674FC5"/>
    <w:rsid w:val="006772CB"/>
    <w:rsid w:val="00680C00"/>
    <w:rsid w:val="0069294C"/>
    <w:rsid w:val="006B3748"/>
    <w:rsid w:val="006C3D9A"/>
    <w:rsid w:val="006C42C0"/>
    <w:rsid w:val="006C5FD4"/>
    <w:rsid w:val="006D5057"/>
    <w:rsid w:val="006E0E20"/>
    <w:rsid w:val="006E1CFA"/>
    <w:rsid w:val="006E6645"/>
    <w:rsid w:val="00701BAB"/>
    <w:rsid w:val="007123BE"/>
    <w:rsid w:val="007175EC"/>
    <w:rsid w:val="00735BFE"/>
    <w:rsid w:val="00750057"/>
    <w:rsid w:val="00760F56"/>
    <w:rsid w:val="00766367"/>
    <w:rsid w:val="00780EC7"/>
    <w:rsid w:val="007A17B4"/>
    <w:rsid w:val="007A5A3A"/>
    <w:rsid w:val="007A5FE2"/>
    <w:rsid w:val="007D1330"/>
    <w:rsid w:val="007D3F28"/>
    <w:rsid w:val="007E4735"/>
    <w:rsid w:val="007E71D1"/>
    <w:rsid w:val="007F41A7"/>
    <w:rsid w:val="00802308"/>
    <w:rsid w:val="00810A7D"/>
    <w:rsid w:val="008119AB"/>
    <w:rsid w:val="00831B49"/>
    <w:rsid w:val="008378A6"/>
    <w:rsid w:val="00850C20"/>
    <w:rsid w:val="00860230"/>
    <w:rsid w:val="0086056A"/>
    <w:rsid w:val="008625B3"/>
    <w:rsid w:val="0086681E"/>
    <w:rsid w:val="00871A7C"/>
    <w:rsid w:val="00873FBA"/>
    <w:rsid w:val="00876BBE"/>
    <w:rsid w:val="008815E8"/>
    <w:rsid w:val="00881A85"/>
    <w:rsid w:val="00883723"/>
    <w:rsid w:val="00893E89"/>
    <w:rsid w:val="008A6F30"/>
    <w:rsid w:val="008C1AE2"/>
    <w:rsid w:val="008D52D7"/>
    <w:rsid w:val="008D5D09"/>
    <w:rsid w:val="008E0D2C"/>
    <w:rsid w:val="008E2C1C"/>
    <w:rsid w:val="008F24AE"/>
    <w:rsid w:val="00903C95"/>
    <w:rsid w:val="009159E8"/>
    <w:rsid w:val="009250D8"/>
    <w:rsid w:val="0093554B"/>
    <w:rsid w:val="00944F2B"/>
    <w:rsid w:val="00981A99"/>
    <w:rsid w:val="009905B7"/>
    <w:rsid w:val="009913F9"/>
    <w:rsid w:val="00991493"/>
    <w:rsid w:val="009922C5"/>
    <w:rsid w:val="00992509"/>
    <w:rsid w:val="00992C80"/>
    <w:rsid w:val="00996307"/>
    <w:rsid w:val="009A1019"/>
    <w:rsid w:val="009A3496"/>
    <w:rsid w:val="009B50B6"/>
    <w:rsid w:val="009C0F76"/>
    <w:rsid w:val="009D2086"/>
    <w:rsid w:val="009D2EE3"/>
    <w:rsid w:val="009E2917"/>
    <w:rsid w:val="00A04DFA"/>
    <w:rsid w:val="00A13630"/>
    <w:rsid w:val="00A22AC6"/>
    <w:rsid w:val="00A269EE"/>
    <w:rsid w:val="00A301B7"/>
    <w:rsid w:val="00A5077A"/>
    <w:rsid w:val="00A519A9"/>
    <w:rsid w:val="00A6684A"/>
    <w:rsid w:val="00A70535"/>
    <w:rsid w:val="00A747C8"/>
    <w:rsid w:val="00A749AB"/>
    <w:rsid w:val="00A74A43"/>
    <w:rsid w:val="00A966A9"/>
    <w:rsid w:val="00AA02E8"/>
    <w:rsid w:val="00AA71CC"/>
    <w:rsid w:val="00AB1BEB"/>
    <w:rsid w:val="00AB2F58"/>
    <w:rsid w:val="00AB5F34"/>
    <w:rsid w:val="00AB643F"/>
    <w:rsid w:val="00AC1AD1"/>
    <w:rsid w:val="00AD6215"/>
    <w:rsid w:val="00AE4A65"/>
    <w:rsid w:val="00AF580E"/>
    <w:rsid w:val="00B02D06"/>
    <w:rsid w:val="00B04006"/>
    <w:rsid w:val="00B0789D"/>
    <w:rsid w:val="00B12C18"/>
    <w:rsid w:val="00B130DA"/>
    <w:rsid w:val="00B176F1"/>
    <w:rsid w:val="00B20B43"/>
    <w:rsid w:val="00B33E73"/>
    <w:rsid w:val="00B34964"/>
    <w:rsid w:val="00B40A98"/>
    <w:rsid w:val="00B41366"/>
    <w:rsid w:val="00B46D6F"/>
    <w:rsid w:val="00B5238E"/>
    <w:rsid w:val="00B55DE9"/>
    <w:rsid w:val="00B560BD"/>
    <w:rsid w:val="00B65C03"/>
    <w:rsid w:val="00B76F41"/>
    <w:rsid w:val="00B9215C"/>
    <w:rsid w:val="00BD0BA6"/>
    <w:rsid w:val="00BD36DA"/>
    <w:rsid w:val="00BE029E"/>
    <w:rsid w:val="00BE783F"/>
    <w:rsid w:val="00BF3E12"/>
    <w:rsid w:val="00BF6066"/>
    <w:rsid w:val="00C07A7C"/>
    <w:rsid w:val="00C1000F"/>
    <w:rsid w:val="00C1611F"/>
    <w:rsid w:val="00C37B8C"/>
    <w:rsid w:val="00C447E7"/>
    <w:rsid w:val="00C45C63"/>
    <w:rsid w:val="00C4743E"/>
    <w:rsid w:val="00C60C3A"/>
    <w:rsid w:val="00C8749C"/>
    <w:rsid w:val="00CA32F3"/>
    <w:rsid w:val="00CB2E75"/>
    <w:rsid w:val="00CB43DC"/>
    <w:rsid w:val="00CC41A5"/>
    <w:rsid w:val="00CD00B4"/>
    <w:rsid w:val="00CD4CB7"/>
    <w:rsid w:val="00CE124D"/>
    <w:rsid w:val="00CE1AC0"/>
    <w:rsid w:val="00CE622C"/>
    <w:rsid w:val="00CF0211"/>
    <w:rsid w:val="00CF365E"/>
    <w:rsid w:val="00CF56B0"/>
    <w:rsid w:val="00D02711"/>
    <w:rsid w:val="00D233EA"/>
    <w:rsid w:val="00D30805"/>
    <w:rsid w:val="00D41C33"/>
    <w:rsid w:val="00D435D4"/>
    <w:rsid w:val="00D465E0"/>
    <w:rsid w:val="00D563B8"/>
    <w:rsid w:val="00D82D7A"/>
    <w:rsid w:val="00D86DD8"/>
    <w:rsid w:val="00D934FB"/>
    <w:rsid w:val="00D944BC"/>
    <w:rsid w:val="00DB1231"/>
    <w:rsid w:val="00DB56B9"/>
    <w:rsid w:val="00DB6C45"/>
    <w:rsid w:val="00DB7899"/>
    <w:rsid w:val="00DC472C"/>
    <w:rsid w:val="00E003A6"/>
    <w:rsid w:val="00E12798"/>
    <w:rsid w:val="00E12C30"/>
    <w:rsid w:val="00E20749"/>
    <w:rsid w:val="00E5576E"/>
    <w:rsid w:val="00E667A7"/>
    <w:rsid w:val="00E7167E"/>
    <w:rsid w:val="00E71BAE"/>
    <w:rsid w:val="00E72587"/>
    <w:rsid w:val="00E737D4"/>
    <w:rsid w:val="00E75683"/>
    <w:rsid w:val="00E825FC"/>
    <w:rsid w:val="00E96F7C"/>
    <w:rsid w:val="00EA09E2"/>
    <w:rsid w:val="00EA2E92"/>
    <w:rsid w:val="00EC115B"/>
    <w:rsid w:val="00EC237A"/>
    <w:rsid w:val="00EC4493"/>
    <w:rsid w:val="00ED42E2"/>
    <w:rsid w:val="00ED4E67"/>
    <w:rsid w:val="00EF6FEC"/>
    <w:rsid w:val="00F0531F"/>
    <w:rsid w:val="00F05E29"/>
    <w:rsid w:val="00F0704C"/>
    <w:rsid w:val="00F13821"/>
    <w:rsid w:val="00F13A93"/>
    <w:rsid w:val="00F151FF"/>
    <w:rsid w:val="00F30BCB"/>
    <w:rsid w:val="00F37AFD"/>
    <w:rsid w:val="00F403EA"/>
    <w:rsid w:val="00F55433"/>
    <w:rsid w:val="00F56E53"/>
    <w:rsid w:val="00F572CE"/>
    <w:rsid w:val="00F633AB"/>
    <w:rsid w:val="00F6718A"/>
    <w:rsid w:val="00F67E1E"/>
    <w:rsid w:val="00F8135C"/>
    <w:rsid w:val="00F832E1"/>
    <w:rsid w:val="00F9057A"/>
    <w:rsid w:val="00F969D2"/>
    <w:rsid w:val="00F96D8B"/>
    <w:rsid w:val="00FA1910"/>
    <w:rsid w:val="00FA1AD5"/>
    <w:rsid w:val="00FB447C"/>
    <w:rsid w:val="00FC008D"/>
    <w:rsid w:val="00FC28C5"/>
    <w:rsid w:val="00FE6FE8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BD36DA"/>
    <w:pPr>
      <w:keepNext/>
      <w:numPr>
        <w:numId w:val="1"/>
      </w:numPr>
      <w:tabs>
        <w:tab w:val="clear" w:pos="720"/>
        <w:tab w:val="num" w:pos="540"/>
      </w:tabs>
      <w:spacing w:before="60" w:after="240"/>
      <w:ind w:left="560" w:hanging="574"/>
      <w:jc w:val="both"/>
      <w:outlineLvl w:val="0"/>
    </w:pPr>
    <w:rPr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126886"/>
    <w:pPr>
      <w:keepNext/>
      <w:spacing w:before="60" w:after="240"/>
      <w:outlineLvl w:val="1"/>
    </w:pPr>
    <w:rPr>
      <w:bCs/>
      <w:i/>
      <w:iCs/>
      <w:u w:val="singl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BD36DA"/>
    <w:rPr>
      <w:rFonts w:ascii="Times New Roman" w:eastAsia="Times New Roman" w:hAnsi="Times New Roman"/>
      <w:b/>
      <w:bCs/>
      <w:kern w:val="32"/>
    </w:rPr>
  </w:style>
  <w:style w:type="character" w:customStyle="1" w:styleId="Nadpis2Char">
    <w:name w:val="Nadpis 2 Char"/>
    <w:link w:val="Nadpis2"/>
    <w:rsid w:val="00126886"/>
    <w:rPr>
      <w:rFonts w:ascii="Times New Roman" w:eastAsia="Times New Roman" w:hAnsi="Times New Roman"/>
      <w:bCs/>
      <w:i/>
      <w:iCs/>
      <w:sz w:val="24"/>
      <w:szCs w:val="24"/>
      <w:u w:val="single"/>
    </w:rPr>
  </w:style>
  <w:style w:type="paragraph" w:customStyle="1" w:styleId="odstavec">
    <w:name w:val="odstavec"/>
    <w:basedOn w:val="Normlny"/>
    <w:autoRedefine/>
    <w:rsid w:val="00B40A98"/>
    <w:pPr>
      <w:ind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BD36DA"/>
    <w:pPr>
      <w:keepNext/>
      <w:numPr>
        <w:numId w:val="1"/>
      </w:numPr>
      <w:tabs>
        <w:tab w:val="clear" w:pos="720"/>
        <w:tab w:val="num" w:pos="540"/>
      </w:tabs>
      <w:spacing w:before="60" w:after="240"/>
      <w:ind w:left="560" w:hanging="574"/>
      <w:jc w:val="both"/>
      <w:outlineLvl w:val="0"/>
    </w:pPr>
    <w:rPr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126886"/>
    <w:pPr>
      <w:keepNext/>
      <w:spacing w:before="60" w:after="240"/>
      <w:outlineLvl w:val="1"/>
    </w:pPr>
    <w:rPr>
      <w:bCs/>
      <w:i/>
      <w:iCs/>
      <w:u w:val="singl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BD36DA"/>
    <w:rPr>
      <w:rFonts w:ascii="Times New Roman" w:eastAsia="Times New Roman" w:hAnsi="Times New Roman"/>
      <w:b/>
      <w:bCs/>
      <w:kern w:val="32"/>
    </w:rPr>
  </w:style>
  <w:style w:type="character" w:customStyle="1" w:styleId="Nadpis2Char">
    <w:name w:val="Nadpis 2 Char"/>
    <w:link w:val="Nadpis2"/>
    <w:rsid w:val="00126886"/>
    <w:rPr>
      <w:rFonts w:ascii="Times New Roman" w:eastAsia="Times New Roman" w:hAnsi="Times New Roman"/>
      <w:bCs/>
      <w:i/>
      <w:iCs/>
      <w:sz w:val="24"/>
      <w:szCs w:val="24"/>
      <w:u w:val="single"/>
    </w:rPr>
  </w:style>
  <w:style w:type="paragraph" w:customStyle="1" w:styleId="odstavec">
    <w:name w:val="odstavec"/>
    <w:basedOn w:val="Normlny"/>
    <w:autoRedefine/>
    <w:rsid w:val="00B40A98"/>
    <w:pPr>
      <w:ind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5B20B2-6C2C-4776-8A11-55DB14470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6973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mcisarova</dc:creator>
  <cp:lastModifiedBy>Lenovo2</cp:lastModifiedBy>
  <cp:revision>3</cp:revision>
  <cp:lastPrinted>2015-03-04T10:37:00Z</cp:lastPrinted>
  <dcterms:created xsi:type="dcterms:W3CDTF">2016-03-04T11:01:00Z</dcterms:created>
  <dcterms:modified xsi:type="dcterms:W3CDTF">2016-03-04T11:01:00Z</dcterms:modified>
</cp:coreProperties>
</file>