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02FD" w:rsidRPr="002202FD" w:rsidRDefault="002202FD" w:rsidP="002202FD">
      <w:pPr>
        <w:rPr>
          <w:rFonts w:ascii="Arial" w:hAnsi="Arial" w:cs="Arial"/>
          <w:b/>
          <w:sz w:val="20"/>
          <w:szCs w:val="20"/>
        </w:rPr>
      </w:pPr>
    </w:p>
    <w:p w:rsidR="002202FD" w:rsidRPr="0097061E" w:rsidRDefault="002202FD" w:rsidP="00362D59">
      <w:pPr>
        <w:rPr>
          <w:rFonts w:ascii="Times New Roman" w:hAnsi="Times New Roman"/>
          <w:b/>
          <w:sz w:val="24"/>
        </w:rPr>
      </w:pPr>
      <w:r w:rsidRPr="0097061E">
        <w:rPr>
          <w:rFonts w:ascii="Times New Roman" w:hAnsi="Times New Roman"/>
          <w:b/>
          <w:sz w:val="24"/>
        </w:rPr>
        <w:t>Obchodné meno a sídlo spoločnosti:</w:t>
      </w:r>
    </w:p>
    <w:p w:rsidR="002202FD" w:rsidRDefault="002202FD" w:rsidP="002202FD">
      <w:pPr>
        <w:ind w:left="720"/>
        <w:rPr>
          <w:rFonts w:ascii="Arial" w:hAnsi="Arial" w:cs="Arial"/>
          <w:b/>
          <w:sz w:val="20"/>
          <w:szCs w:val="20"/>
        </w:rPr>
      </w:pPr>
    </w:p>
    <w:p w:rsidR="002202FD" w:rsidRPr="0097061E" w:rsidRDefault="00FE306C" w:rsidP="002202FD">
      <w:pPr>
        <w:ind w:left="720" w:firstLine="360"/>
        <w:rPr>
          <w:rFonts w:ascii="Times New Roman" w:hAnsi="Times New Roman"/>
          <w:szCs w:val="22"/>
        </w:rPr>
      </w:pPr>
      <w:r w:rsidRPr="0097061E">
        <w:rPr>
          <w:rFonts w:ascii="Times New Roman" w:hAnsi="Times New Roman"/>
          <w:szCs w:val="22"/>
        </w:rPr>
        <w:t>Meteora</w:t>
      </w:r>
      <w:r w:rsidR="002202FD" w:rsidRPr="0097061E">
        <w:rPr>
          <w:rFonts w:ascii="Times New Roman" w:hAnsi="Times New Roman"/>
          <w:szCs w:val="22"/>
        </w:rPr>
        <w:t xml:space="preserve">, s. r. o. </w:t>
      </w:r>
    </w:p>
    <w:p w:rsidR="002202FD" w:rsidRPr="0097061E" w:rsidRDefault="002202FD" w:rsidP="002202FD">
      <w:pPr>
        <w:ind w:left="720" w:firstLine="360"/>
        <w:rPr>
          <w:rFonts w:ascii="Times New Roman" w:hAnsi="Times New Roman"/>
          <w:szCs w:val="22"/>
        </w:rPr>
      </w:pPr>
      <w:r w:rsidRPr="0097061E">
        <w:rPr>
          <w:rFonts w:ascii="Times New Roman" w:hAnsi="Times New Roman"/>
          <w:szCs w:val="22"/>
        </w:rPr>
        <w:t>Jána Stanislava 47</w:t>
      </w:r>
    </w:p>
    <w:p w:rsidR="002202FD" w:rsidRPr="0097061E" w:rsidRDefault="002202FD" w:rsidP="002202FD">
      <w:pPr>
        <w:ind w:left="720" w:firstLine="360"/>
        <w:rPr>
          <w:rFonts w:ascii="Times New Roman" w:hAnsi="Times New Roman"/>
          <w:szCs w:val="22"/>
        </w:rPr>
      </w:pPr>
      <w:r w:rsidRPr="0097061E">
        <w:rPr>
          <w:rFonts w:ascii="Times New Roman" w:hAnsi="Times New Roman"/>
          <w:szCs w:val="22"/>
        </w:rPr>
        <w:t>841 05 Bratislava</w:t>
      </w:r>
    </w:p>
    <w:p w:rsidR="00FE306C" w:rsidRPr="0097061E" w:rsidRDefault="00FE306C" w:rsidP="00FE306C">
      <w:pPr>
        <w:ind w:left="1080"/>
        <w:rPr>
          <w:rFonts w:ascii="Arial" w:hAnsi="Arial" w:cs="Arial"/>
          <w:szCs w:val="22"/>
        </w:rPr>
      </w:pPr>
    </w:p>
    <w:p w:rsidR="00FE306C" w:rsidRPr="0097061E" w:rsidRDefault="00FE306C" w:rsidP="00FE306C">
      <w:pPr>
        <w:rPr>
          <w:rFonts w:ascii="Times New Roman" w:hAnsi="Times New Roman"/>
          <w:szCs w:val="22"/>
        </w:rPr>
      </w:pPr>
      <w:r w:rsidRPr="0097061E">
        <w:rPr>
          <w:rFonts w:ascii="Times New Roman" w:hAnsi="Times New Roman"/>
          <w:szCs w:val="22"/>
        </w:rPr>
        <w:t>Vznik účtovnej jednotky: 18. Marec 2010 (Obchodný register Okresného súdu Bratislava I, oddiel s. r. o, vložka číslo 63921/B)</w:t>
      </w:r>
    </w:p>
    <w:p w:rsidR="002202FD" w:rsidRPr="0097061E" w:rsidRDefault="002202FD" w:rsidP="00FE306C">
      <w:pPr>
        <w:rPr>
          <w:rFonts w:ascii="Arial" w:hAnsi="Arial" w:cs="Arial"/>
          <w:szCs w:val="22"/>
        </w:rPr>
      </w:pPr>
    </w:p>
    <w:p w:rsidR="002202FD" w:rsidRPr="0097061E" w:rsidRDefault="00FE306C" w:rsidP="002202FD">
      <w:pPr>
        <w:rPr>
          <w:rFonts w:ascii="Times New Roman" w:hAnsi="Times New Roman"/>
          <w:szCs w:val="22"/>
        </w:rPr>
      </w:pPr>
      <w:r w:rsidRPr="0097061E">
        <w:rPr>
          <w:rFonts w:ascii="Times New Roman" w:hAnsi="Times New Roman"/>
          <w:bCs/>
          <w:color w:val="000000"/>
          <w:szCs w:val="22"/>
          <w:shd w:val="clear" w:color="auto" w:fill="FFFFFF"/>
        </w:rPr>
        <w:t xml:space="preserve">Obchodná spoločnosť bola založená zakladateľskou listinou zo dňa 18.2.2010 v zmysle </w:t>
      </w:r>
      <w:proofErr w:type="spellStart"/>
      <w:r w:rsidRPr="0097061E">
        <w:rPr>
          <w:rFonts w:ascii="Times New Roman" w:hAnsi="Times New Roman"/>
          <w:bCs/>
          <w:color w:val="000000"/>
          <w:szCs w:val="22"/>
          <w:shd w:val="clear" w:color="auto" w:fill="FFFFFF"/>
        </w:rPr>
        <w:t>ust</w:t>
      </w:r>
      <w:proofErr w:type="spellEnd"/>
      <w:r w:rsidRPr="0097061E">
        <w:rPr>
          <w:rFonts w:ascii="Times New Roman" w:hAnsi="Times New Roman"/>
          <w:bCs/>
          <w:color w:val="000000"/>
          <w:szCs w:val="22"/>
          <w:shd w:val="clear" w:color="auto" w:fill="FFFFFF"/>
        </w:rPr>
        <w:t>. §§ 57 ods. 3; 105 -153 zák. č. 513/1991 Zb. v znení neskorších predpisov</w:t>
      </w:r>
    </w:p>
    <w:p w:rsidR="00FE306C" w:rsidRDefault="00FE306C" w:rsidP="002202FD">
      <w:pPr>
        <w:rPr>
          <w:rFonts w:ascii="Arial" w:hAnsi="Arial" w:cs="Arial"/>
          <w:sz w:val="20"/>
          <w:szCs w:val="20"/>
        </w:rPr>
      </w:pPr>
    </w:p>
    <w:p w:rsidR="002202FD" w:rsidRDefault="002202FD" w:rsidP="002202FD">
      <w:pPr>
        <w:ind w:left="720"/>
        <w:rPr>
          <w:rFonts w:ascii="Arial" w:hAnsi="Arial" w:cs="Arial"/>
          <w:sz w:val="20"/>
          <w:szCs w:val="20"/>
        </w:rPr>
      </w:pPr>
    </w:p>
    <w:p w:rsidR="002202FD" w:rsidRDefault="002202FD" w:rsidP="002202FD">
      <w:pPr>
        <w:rPr>
          <w:rFonts w:ascii="Arial" w:hAnsi="Arial" w:cs="Arial"/>
          <w:sz w:val="20"/>
          <w:szCs w:val="20"/>
        </w:rPr>
      </w:pPr>
    </w:p>
    <w:p w:rsidR="002202FD" w:rsidRPr="0097061E" w:rsidRDefault="002202FD" w:rsidP="00362D59">
      <w:pPr>
        <w:rPr>
          <w:rFonts w:ascii="Times New Roman" w:hAnsi="Times New Roman"/>
          <w:b/>
          <w:sz w:val="24"/>
        </w:rPr>
      </w:pPr>
      <w:r w:rsidRPr="0097061E">
        <w:rPr>
          <w:rFonts w:ascii="Times New Roman" w:hAnsi="Times New Roman"/>
          <w:b/>
          <w:sz w:val="24"/>
        </w:rPr>
        <w:t>Priemerný počet zamestnancov</w:t>
      </w:r>
    </w:p>
    <w:p w:rsidR="002202FD" w:rsidRDefault="002202FD" w:rsidP="002202FD">
      <w:pPr>
        <w:ind w:left="1440"/>
        <w:rPr>
          <w:rFonts w:ascii="Arial" w:hAnsi="Arial" w:cs="Arial"/>
          <w:sz w:val="20"/>
          <w:szCs w:val="20"/>
        </w:rPr>
      </w:pPr>
    </w:p>
    <w:p w:rsidR="002202FD" w:rsidRPr="0097061E" w:rsidRDefault="002202FD" w:rsidP="002202F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97061E">
        <w:rPr>
          <w:rFonts w:ascii="Times New Roman" w:hAnsi="Times New Roman"/>
          <w:b w:val="0"/>
          <w:szCs w:val="22"/>
        </w:rPr>
        <w:t>Priemerný prepočítaný počet zamestnancov v spoločnosti k 31.12.201</w:t>
      </w:r>
      <w:r w:rsidR="00922AB9" w:rsidRPr="0097061E">
        <w:rPr>
          <w:rFonts w:ascii="Times New Roman" w:hAnsi="Times New Roman"/>
          <w:b w:val="0"/>
          <w:szCs w:val="22"/>
        </w:rPr>
        <w:t>5</w:t>
      </w:r>
      <w:r w:rsidRPr="0097061E">
        <w:rPr>
          <w:rFonts w:ascii="Times New Roman" w:hAnsi="Times New Roman"/>
          <w:b w:val="0"/>
          <w:szCs w:val="22"/>
        </w:rPr>
        <w:t xml:space="preserve"> bol</w:t>
      </w:r>
      <w:r w:rsidR="00FE306C" w:rsidRPr="0097061E">
        <w:rPr>
          <w:rFonts w:ascii="Times New Roman" w:hAnsi="Times New Roman"/>
          <w:b w:val="0"/>
          <w:szCs w:val="22"/>
        </w:rPr>
        <w:t>i</w:t>
      </w:r>
      <w:r w:rsidRPr="0097061E">
        <w:rPr>
          <w:rFonts w:ascii="Times New Roman" w:hAnsi="Times New Roman"/>
          <w:b w:val="0"/>
          <w:szCs w:val="22"/>
        </w:rPr>
        <w:t xml:space="preserve"> </w:t>
      </w:r>
      <w:r w:rsidR="00FE306C" w:rsidRPr="0097061E">
        <w:rPr>
          <w:rFonts w:ascii="Times New Roman" w:hAnsi="Times New Roman"/>
          <w:b w:val="0"/>
          <w:szCs w:val="22"/>
        </w:rPr>
        <w:t>2 zamestnan</w:t>
      </w:r>
      <w:r w:rsidRPr="0097061E">
        <w:rPr>
          <w:rFonts w:ascii="Times New Roman" w:hAnsi="Times New Roman"/>
          <w:b w:val="0"/>
          <w:szCs w:val="22"/>
        </w:rPr>
        <w:t>c</w:t>
      </w:r>
      <w:r w:rsidR="00FE306C" w:rsidRPr="0097061E">
        <w:rPr>
          <w:rFonts w:ascii="Times New Roman" w:hAnsi="Times New Roman"/>
          <w:b w:val="0"/>
          <w:szCs w:val="22"/>
        </w:rPr>
        <w:t>i</w:t>
      </w:r>
      <w:r w:rsidRPr="0097061E">
        <w:rPr>
          <w:rFonts w:ascii="Times New Roman" w:hAnsi="Times New Roman"/>
          <w:b w:val="0"/>
          <w:szCs w:val="22"/>
        </w:rPr>
        <w:t xml:space="preserve"> na trvalý pracovný pomer.</w:t>
      </w:r>
    </w:p>
    <w:p w:rsidR="002202FD" w:rsidRPr="00267701" w:rsidRDefault="002202FD" w:rsidP="002202FD">
      <w:pPr>
        <w:rPr>
          <w:rFonts w:ascii="Times New Roman" w:hAnsi="Times New Roman"/>
        </w:rPr>
      </w:pPr>
    </w:p>
    <w:p w:rsidR="002202FD" w:rsidRPr="0097061E" w:rsidRDefault="002202FD" w:rsidP="00362D59">
      <w:pPr>
        <w:rPr>
          <w:rFonts w:ascii="Times New Roman" w:hAnsi="Times New Roman"/>
          <w:b/>
          <w:sz w:val="24"/>
        </w:rPr>
      </w:pPr>
      <w:r w:rsidRPr="0097061E">
        <w:rPr>
          <w:rFonts w:ascii="Times New Roman" w:hAnsi="Times New Roman"/>
          <w:b/>
          <w:sz w:val="24"/>
        </w:rPr>
        <w:t>Právny dôvod na zostavenie účtovnej uzávierky</w:t>
      </w:r>
    </w:p>
    <w:p w:rsidR="0034014F" w:rsidRDefault="0034014F" w:rsidP="0034014F">
      <w:pPr>
        <w:ind w:left="928"/>
        <w:rPr>
          <w:rFonts w:ascii="Arial" w:hAnsi="Arial" w:cs="Arial"/>
          <w:b/>
          <w:sz w:val="20"/>
          <w:szCs w:val="20"/>
        </w:rPr>
      </w:pPr>
    </w:p>
    <w:p w:rsidR="002202FD" w:rsidRPr="0097061E" w:rsidRDefault="002202FD" w:rsidP="0034014F">
      <w:pPr>
        <w:rPr>
          <w:rFonts w:ascii="Times New Roman" w:hAnsi="Times New Roman"/>
          <w:szCs w:val="22"/>
        </w:rPr>
      </w:pPr>
      <w:r w:rsidRPr="0097061E">
        <w:rPr>
          <w:rFonts w:ascii="Times New Roman" w:hAnsi="Times New Roman"/>
          <w:szCs w:val="22"/>
        </w:rPr>
        <w:t xml:space="preserve">Účtovná závierka spoločnosti k 31. </w:t>
      </w:r>
      <w:r w:rsidR="0034014F" w:rsidRPr="0097061E">
        <w:rPr>
          <w:rFonts w:ascii="Times New Roman" w:hAnsi="Times New Roman"/>
          <w:szCs w:val="22"/>
        </w:rPr>
        <w:t>decembru 201</w:t>
      </w:r>
      <w:r w:rsidR="00EC53BE" w:rsidRPr="0097061E">
        <w:rPr>
          <w:rFonts w:ascii="Times New Roman" w:hAnsi="Times New Roman"/>
          <w:szCs w:val="22"/>
        </w:rPr>
        <w:t>5</w:t>
      </w:r>
      <w:r w:rsidRPr="0097061E">
        <w:rPr>
          <w:rFonts w:ascii="Times New Roman" w:hAnsi="Times New Roman"/>
          <w:szCs w:val="22"/>
        </w:rPr>
        <w:t xml:space="preserve"> bola zostavená ako riadna účtovná závierka podľa § 17 ods. 6 zákona č. 431/2002 Z. z. o účtovníctve v znení neskorších predpisov, a to za účtovné obdobie od </w:t>
      </w:r>
      <w:r w:rsidR="00FE306C" w:rsidRPr="0097061E">
        <w:rPr>
          <w:rFonts w:ascii="Times New Roman" w:hAnsi="Times New Roman"/>
          <w:szCs w:val="22"/>
        </w:rPr>
        <w:t xml:space="preserve">01. januára </w:t>
      </w:r>
      <w:r w:rsidR="0034014F" w:rsidRPr="0097061E">
        <w:rPr>
          <w:rFonts w:ascii="Times New Roman" w:hAnsi="Times New Roman"/>
          <w:szCs w:val="22"/>
        </w:rPr>
        <w:t>201</w:t>
      </w:r>
      <w:r w:rsidR="00EC53BE" w:rsidRPr="0097061E">
        <w:rPr>
          <w:rFonts w:ascii="Times New Roman" w:hAnsi="Times New Roman"/>
          <w:szCs w:val="22"/>
        </w:rPr>
        <w:t>5</w:t>
      </w:r>
      <w:r w:rsidR="0034014F" w:rsidRPr="0097061E">
        <w:rPr>
          <w:rFonts w:ascii="Times New Roman" w:hAnsi="Times New Roman"/>
          <w:szCs w:val="22"/>
        </w:rPr>
        <w:t xml:space="preserve"> do 31. decembra 201</w:t>
      </w:r>
      <w:r w:rsidR="00EC53BE" w:rsidRPr="0097061E">
        <w:rPr>
          <w:rFonts w:ascii="Times New Roman" w:hAnsi="Times New Roman"/>
          <w:szCs w:val="22"/>
        </w:rPr>
        <w:t>5</w:t>
      </w:r>
      <w:r w:rsidRPr="0097061E">
        <w:rPr>
          <w:rFonts w:ascii="Times New Roman" w:hAnsi="Times New Roman"/>
          <w:szCs w:val="22"/>
        </w:rPr>
        <w:t>.</w:t>
      </w:r>
    </w:p>
    <w:p w:rsidR="002202FD" w:rsidRPr="0097061E" w:rsidRDefault="002202FD" w:rsidP="002202FD">
      <w:pPr>
        <w:rPr>
          <w:rFonts w:ascii="Times New Roman" w:hAnsi="Times New Roman"/>
          <w:b/>
          <w:szCs w:val="22"/>
        </w:rPr>
      </w:pPr>
    </w:p>
    <w:p w:rsidR="002202FD" w:rsidRPr="0097061E" w:rsidRDefault="002202FD" w:rsidP="0034014F">
      <w:pPr>
        <w:rPr>
          <w:rFonts w:ascii="Times New Roman" w:hAnsi="Times New Roman"/>
          <w:szCs w:val="22"/>
        </w:rPr>
      </w:pPr>
      <w:r w:rsidRPr="0097061E">
        <w:rPr>
          <w:rFonts w:ascii="Times New Roman" w:hAnsi="Times New Roman"/>
          <w:szCs w:val="22"/>
        </w:rPr>
        <w:t>Účtovná závierka bola zostavená za predpokladu nepretržitého trvania spoločnosti.</w:t>
      </w:r>
    </w:p>
    <w:p w:rsidR="002202FD" w:rsidRPr="0097061E" w:rsidRDefault="002202FD" w:rsidP="0034014F">
      <w:pPr>
        <w:rPr>
          <w:rFonts w:ascii="Times New Roman" w:hAnsi="Times New Roman"/>
          <w:szCs w:val="22"/>
        </w:rPr>
      </w:pPr>
      <w:r w:rsidRPr="0097061E">
        <w:rPr>
          <w:rFonts w:ascii="Times New Roman" w:hAnsi="Times New Roman"/>
          <w:szCs w:val="22"/>
        </w:rPr>
        <w:t>Účtovné metódy a všeobecné účtovné zásady boli počas účtovného obdobia dodržané.</w:t>
      </w:r>
    </w:p>
    <w:p w:rsidR="002202FD" w:rsidRDefault="002202FD" w:rsidP="002202FD">
      <w:pPr>
        <w:ind w:left="720"/>
        <w:rPr>
          <w:rFonts w:ascii="Arial" w:hAnsi="Arial" w:cs="Arial"/>
          <w:sz w:val="20"/>
          <w:szCs w:val="20"/>
        </w:rPr>
      </w:pPr>
    </w:p>
    <w:p w:rsidR="002202FD" w:rsidRDefault="002202FD" w:rsidP="002202FD">
      <w:pPr>
        <w:ind w:left="720"/>
        <w:rPr>
          <w:rFonts w:ascii="Arial" w:hAnsi="Arial" w:cs="Arial"/>
          <w:b/>
          <w:sz w:val="20"/>
          <w:szCs w:val="20"/>
        </w:rPr>
      </w:pPr>
    </w:p>
    <w:p w:rsidR="002202FD" w:rsidRPr="0097061E" w:rsidRDefault="002202FD" w:rsidP="00362D59">
      <w:pPr>
        <w:rPr>
          <w:rFonts w:ascii="Times New Roman" w:hAnsi="Times New Roman"/>
          <w:b/>
          <w:sz w:val="24"/>
        </w:rPr>
      </w:pPr>
      <w:r w:rsidRPr="0097061E">
        <w:rPr>
          <w:rFonts w:ascii="Times New Roman" w:hAnsi="Times New Roman"/>
          <w:b/>
          <w:sz w:val="24"/>
        </w:rPr>
        <w:t>Spôsoby oceňovania jednotlivých zložiek majetku a záväzkov</w:t>
      </w:r>
    </w:p>
    <w:p w:rsidR="002202FD" w:rsidRDefault="002202FD" w:rsidP="002202FD">
      <w:pPr>
        <w:ind w:left="720"/>
        <w:rPr>
          <w:rFonts w:ascii="Arial" w:hAnsi="Arial" w:cs="Arial"/>
          <w:i/>
          <w:sz w:val="20"/>
          <w:szCs w:val="20"/>
        </w:rPr>
      </w:pPr>
    </w:p>
    <w:p w:rsidR="002202FD" w:rsidRPr="0097061E" w:rsidRDefault="002202FD" w:rsidP="004C16B4">
      <w:pPr>
        <w:rPr>
          <w:rFonts w:ascii="Times New Roman" w:hAnsi="Times New Roman"/>
          <w:szCs w:val="22"/>
        </w:rPr>
      </w:pPr>
      <w:r w:rsidRPr="0097061E">
        <w:rPr>
          <w:rFonts w:ascii="Times New Roman" w:hAnsi="Times New Roman"/>
          <w:szCs w:val="22"/>
        </w:rPr>
        <w:t>Účtovná jednotka v priebehu účtovného obdobia oceňovala jednotlivé zložky majetku nasledovne:</w:t>
      </w:r>
    </w:p>
    <w:p w:rsidR="002202FD" w:rsidRPr="0097061E" w:rsidRDefault="002202FD" w:rsidP="002202FD">
      <w:pPr>
        <w:ind w:left="720"/>
        <w:rPr>
          <w:rFonts w:ascii="Times New Roman" w:hAnsi="Times New Roman"/>
          <w:szCs w:val="22"/>
        </w:rPr>
      </w:pPr>
    </w:p>
    <w:p w:rsidR="002202FD" w:rsidRPr="0097061E" w:rsidRDefault="002202FD" w:rsidP="004C16B4">
      <w:pPr>
        <w:rPr>
          <w:rFonts w:ascii="Times New Roman" w:hAnsi="Times New Roman"/>
          <w:szCs w:val="22"/>
        </w:rPr>
      </w:pPr>
      <w:r w:rsidRPr="0097061E">
        <w:rPr>
          <w:rFonts w:ascii="Times New Roman" w:hAnsi="Times New Roman"/>
          <w:szCs w:val="22"/>
        </w:rPr>
        <w:t>Dlhodobý drobný nehmotný majetok a dlhodobý drobný hmotný majetok obstaraný kúpou sa ocenil obstarávacou cenou. Zásoby spoločnosť nenadobúdala. Ostatné zložky majetku a záväzky sa oceňovali nominálnou hodnotou.</w:t>
      </w:r>
    </w:p>
    <w:p w:rsidR="002202FD" w:rsidRPr="0097061E" w:rsidRDefault="002202FD" w:rsidP="002202FD">
      <w:pPr>
        <w:ind w:left="720"/>
        <w:rPr>
          <w:rFonts w:ascii="Times New Roman" w:hAnsi="Times New Roman"/>
          <w:szCs w:val="22"/>
        </w:rPr>
      </w:pPr>
    </w:p>
    <w:p w:rsidR="002202FD" w:rsidRPr="0097061E" w:rsidRDefault="002202FD" w:rsidP="004C16B4">
      <w:pPr>
        <w:rPr>
          <w:rFonts w:ascii="Times New Roman" w:hAnsi="Times New Roman"/>
          <w:i/>
          <w:szCs w:val="22"/>
        </w:rPr>
      </w:pPr>
      <w:r w:rsidRPr="0097061E">
        <w:rPr>
          <w:rFonts w:ascii="Times New Roman" w:hAnsi="Times New Roman"/>
          <w:i/>
          <w:szCs w:val="22"/>
        </w:rPr>
        <w:t>Postupy odpisovania</w:t>
      </w:r>
    </w:p>
    <w:p w:rsidR="002202FD" w:rsidRPr="0097061E" w:rsidRDefault="002202FD" w:rsidP="002202FD">
      <w:pPr>
        <w:ind w:left="720"/>
        <w:rPr>
          <w:rFonts w:ascii="Times New Roman" w:hAnsi="Times New Roman"/>
          <w:i/>
          <w:szCs w:val="22"/>
        </w:rPr>
      </w:pPr>
    </w:p>
    <w:p w:rsidR="002202FD" w:rsidRPr="0097061E" w:rsidRDefault="002202FD" w:rsidP="004C16B4">
      <w:pPr>
        <w:rPr>
          <w:rFonts w:ascii="Times New Roman" w:hAnsi="Times New Roman"/>
          <w:szCs w:val="22"/>
        </w:rPr>
      </w:pPr>
      <w:r w:rsidRPr="0097061E">
        <w:rPr>
          <w:rFonts w:ascii="Times New Roman" w:hAnsi="Times New Roman"/>
          <w:szCs w:val="22"/>
        </w:rPr>
        <w:t>Drobný hmotný majetok s obstarávacou cenou do 1 700 € sa odpisoval jednorázovo vo výške obstarávacej ceny ihneď pri jeho zaradení.</w:t>
      </w:r>
    </w:p>
    <w:p w:rsidR="002202FD" w:rsidRPr="0097061E" w:rsidRDefault="002202FD" w:rsidP="004C16B4">
      <w:pPr>
        <w:rPr>
          <w:rFonts w:ascii="Times New Roman" w:hAnsi="Times New Roman"/>
          <w:szCs w:val="22"/>
        </w:rPr>
      </w:pPr>
      <w:r w:rsidRPr="0097061E">
        <w:rPr>
          <w:rFonts w:ascii="Times New Roman" w:hAnsi="Times New Roman"/>
          <w:szCs w:val="22"/>
        </w:rPr>
        <w:t>Drobný nehmotný majetok s obstarávacou cenou do 2 400 € sa odpisoval jednorázovo vo výške obstarávacej ceny ihneď pri jeho zaradení.</w:t>
      </w:r>
    </w:p>
    <w:p w:rsidR="004C16B4" w:rsidRDefault="004C16B4" w:rsidP="004C16B4">
      <w:pPr>
        <w:rPr>
          <w:rFonts w:ascii="Arial" w:hAnsi="Arial" w:cs="Arial"/>
          <w:sz w:val="20"/>
          <w:szCs w:val="20"/>
        </w:rPr>
      </w:pPr>
    </w:p>
    <w:p w:rsidR="004C16B4" w:rsidRPr="0097061E" w:rsidRDefault="004C16B4" w:rsidP="00362D59">
      <w:pPr>
        <w:rPr>
          <w:rFonts w:ascii="Times New Roman" w:hAnsi="Times New Roman"/>
          <w:b/>
          <w:sz w:val="24"/>
        </w:rPr>
      </w:pPr>
      <w:r w:rsidRPr="0097061E">
        <w:rPr>
          <w:rFonts w:ascii="Times New Roman" w:hAnsi="Times New Roman"/>
          <w:b/>
          <w:sz w:val="24"/>
        </w:rPr>
        <w:t>Informácie o orgánoch účtovnej jednotky</w:t>
      </w:r>
    </w:p>
    <w:p w:rsidR="00362D59" w:rsidRDefault="00362D59" w:rsidP="00362D59">
      <w:pPr>
        <w:rPr>
          <w:rFonts w:ascii="Arial" w:hAnsi="Arial" w:cs="Arial"/>
          <w:b/>
          <w:sz w:val="20"/>
          <w:szCs w:val="20"/>
        </w:rPr>
      </w:pPr>
    </w:p>
    <w:p w:rsidR="00362D59" w:rsidRPr="0097061E" w:rsidRDefault="00362D59" w:rsidP="00362D59">
      <w:pPr>
        <w:rPr>
          <w:rFonts w:ascii="Times New Roman" w:hAnsi="Times New Roman"/>
          <w:szCs w:val="22"/>
        </w:rPr>
      </w:pPr>
      <w:r w:rsidRPr="0097061E">
        <w:rPr>
          <w:rFonts w:ascii="Times New Roman" w:hAnsi="Times New Roman"/>
          <w:szCs w:val="22"/>
        </w:rPr>
        <w:t xml:space="preserve">Konateľ: Ing. Peter </w:t>
      </w:r>
      <w:proofErr w:type="spellStart"/>
      <w:r w:rsidRPr="0097061E">
        <w:rPr>
          <w:rFonts w:ascii="Times New Roman" w:hAnsi="Times New Roman"/>
          <w:szCs w:val="22"/>
        </w:rPr>
        <w:t>Halák</w:t>
      </w:r>
      <w:proofErr w:type="spellEnd"/>
    </w:p>
    <w:p w:rsidR="00362D59" w:rsidRPr="0097061E" w:rsidRDefault="00362D59" w:rsidP="00362D59">
      <w:pPr>
        <w:rPr>
          <w:rFonts w:ascii="Times New Roman" w:hAnsi="Times New Roman"/>
          <w:szCs w:val="22"/>
        </w:rPr>
      </w:pPr>
      <w:r w:rsidRPr="0097061E">
        <w:rPr>
          <w:rFonts w:ascii="Times New Roman" w:hAnsi="Times New Roman"/>
          <w:szCs w:val="22"/>
        </w:rPr>
        <w:t xml:space="preserve">Štruktúra spoločníkov: jediný spoločník Ing. Peter </w:t>
      </w:r>
      <w:proofErr w:type="spellStart"/>
      <w:r w:rsidRPr="0097061E">
        <w:rPr>
          <w:rFonts w:ascii="Times New Roman" w:hAnsi="Times New Roman"/>
          <w:szCs w:val="22"/>
        </w:rPr>
        <w:t>Halák</w:t>
      </w:r>
      <w:proofErr w:type="spellEnd"/>
      <w:r w:rsidRPr="0097061E">
        <w:rPr>
          <w:rFonts w:ascii="Times New Roman" w:hAnsi="Times New Roman"/>
          <w:szCs w:val="22"/>
        </w:rPr>
        <w:t xml:space="preserve"> so 100% účasťou na Základnom imaní spoločnosti </w:t>
      </w:r>
    </w:p>
    <w:p w:rsidR="00362D59" w:rsidRPr="00267701" w:rsidRDefault="00362D59" w:rsidP="00362D59">
      <w:pPr>
        <w:rPr>
          <w:rFonts w:ascii="Times New Roman" w:hAnsi="Times New Roman"/>
          <w:sz w:val="20"/>
          <w:szCs w:val="20"/>
        </w:rPr>
      </w:pPr>
      <w:r w:rsidRPr="0097061E">
        <w:rPr>
          <w:rFonts w:ascii="Times New Roman" w:hAnsi="Times New Roman"/>
          <w:szCs w:val="22"/>
        </w:rPr>
        <w:t>Celková suma poskytnutých pôžičiek konateľovi k 31.12.201</w:t>
      </w:r>
      <w:r w:rsidR="00EC53BE" w:rsidRPr="0097061E">
        <w:rPr>
          <w:rFonts w:ascii="Times New Roman" w:hAnsi="Times New Roman"/>
          <w:szCs w:val="22"/>
        </w:rPr>
        <w:t>5</w:t>
      </w:r>
      <w:r w:rsidRPr="0097061E">
        <w:rPr>
          <w:rFonts w:ascii="Times New Roman" w:hAnsi="Times New Roman"/>
          <w:szCs w:val="22"/>
        </w:rPr>
        <w:t xml:space="preserve"> </w:t>
      </w:r>
      <w:r w:rsidR="00B96CE7" w:rsidRPr="0097061E">
        <w:rPr>
          <w:rFonts w:ascii="Times New Roman" w:hAnsi="Times New Roman"/>
          <w:szCs w:val="22"/>
        </w:rPr>
        <w:t xml:space="preserve">bola vo výške </w:t>
      </w:r>
      <w:r w:rsidR="00FE306C" w:rsidRPr="0097061E">
        <w:rPr>
          <w:rFonts w:ascii="Times New Roman" w:hAnsi="Times New Roman"/>
          <w:szCs w:val="22"/>
        </w:rPr>
        <w:t>3</w:t>
      </w:r>
      <w:r w:rsidR="00A074CE" w:rsidRPr="0097061E">
        <w:rPr>
          <w:rFonts w:ascii="Times New Roman" w:hAnsi="Times New Roman"/>
          <w:szCs w:val="22"/>
        </w:rPr>
        <w:t xml:space="preserve"> </w:t>
      </w:r>
      <w:r w:rsidR="00FE306C" w:rsidRPr="0097061E">
        <w:rPr>
          <w:rFonts w:ascii="Times New Roman" w:hAnsi="Times New Roman"/>
          <w:szCs w:val="22"/>
        </w:rPr>
        <w:t>250</w:t>
      </w:r>
      <w:r w:rsidR="00B96CE7" w:rsidRPr="0097061E">
        <w:rPr>
          <w:rFonts w:ascii="Times New Roman" w:hAnsi="Times New Roman"/>
          <w:szCs w:val="22"/>
        </w:rPr>
        <w:t xml:space="preserve"> eur, bezúročne s dobou návratnosti do 1 roka</w:t>
      </w:r>
      <w:r w:rsidR="00B96CE7" w:rsidRPr="00267701">
        <w:rPr>
          <w:rFonts w:ascii="Times New Roman" w:hAnsi="Times New Roman"/>
          <w:sz w:val="20"/>
          <w:szCs w:val="20"/>
        </w:rPr>
        <w:t>.</w:t>
      </w:r>
    </w:p>
    <w:p w:rsidR="00362D59" w:rsidRPr="00362D59" w:rsidRDefault="00362D59" w:rsidP="00362D59">
      <w:pPr>
        <w:rPr>
          <w:rFonts w:ascii="Arial" w:hAnsi="Arial" w:cs="Arial"/>
          <w:sz w:val="20"/>
          <w:szCs w:val="20"/>
        </w:rPr>
      </w:pPr>
    </w:p>
    <w:p w:rsidR="0095422D" w:rsidRDefault="0095422D"/>
    <w:sectPr w:rsidR="0095422D" w:rsidSect="0095422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3D5D" w:rsidRDefault="00443D5D" w:rsidP="0034014F">
      <w:r>
        <w:separator/>
      </w:r>
    </w:p>
  </w:endnote>
  <w:endnote w:type="continuationSeparator" w:id="0">
    <w:p w:rsidR="00443D5D" w:rsidRDefault="00443D5D" w:rsidP="003401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3D5D" w:rsidRDefault="00443D5D" w:rsidP="0034014F">
      <w:r>
        <w:separator/>
      </w:r>
    </w:p>
  </w:footnote>
  <w:footnote w:type="continuationSeparator" w:id="0">
    <w:p w:rsidR="00443D5D" w:rsidRDefault="00443D5D" w:rsidP="0034014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014F" w:rsidRPr="00DF4CBF" w:rsidRDefault="00DF4CBF" w:rsidP="00362D59">
    <w:pPr>
      <w:pStyle w:val="Hlavika"/>
      <w:rPr>
        <w:rFonts w:ascii="Tahoma" w:hAnsi="Tahoma" w:cs="Tahoma"/>
        <w:sz w:val="20"/>
        <w:szCs w:val="20"/>
      </w:rPr>
    </w:pPr>
    <w:r w:rsidRPr="00DF4CBF">
      <w:rPr>
        <w:rFonts w:ascii="Tahoma" w:hAnsi="Tahoma" w:cs="Tahoma"/>
        <w:sz w:val="20"/>
        <w:szCs w:val="20"/>
        <w:lang w:eastAsia="sk-SK"/>
      </w:rPr>
      <w:t xml:space="preserve">Poznámky </w:t>
    </w:r>
    <w:proofErr w:type="spellStart"/>
    <w:r w:rsidRPr="00DF4CBF">
      <w:rPr>
        <w:rFonts w:ascii="Tahoma" w:hAnsi="Tahoma" w:cs="Tahoma"/>
        <w:sz w:val="20"/>
        <w:szCs w:val="20"/>
        <w:lang w:eastAsia="sk-SK"/>
      </w:rPr>
      <w:t>Úč</w:t>
    </w:r>
    <w:proofErr w:type="spellEnd"/>
    <w:r w:rsidRPr="00DF4CBF">
      <w:rPr>
        <w:rFonts w:ascii="Tahoma" w:hAnsi="Tahoma" w:cs="Tahoma"/>
        <w:sz w:val="20"/>
        <w:szCs w:val="20"/>
        <w:lang w:eastAsia="sk-SK"/>
      </w:rPr>
      <w:t xml:space="preserve"> MÚJ 3-01</w:t>
    </w:r>
    <w:r w:rsidRPr="00DF4CBF">
      <w:rPr>
        <w:rFonts w:ascii="Tahoma" w:hAnsi="Tahoma" w:cs="Tahoma"/>
        <w:sz w:val="20"/>
        <w:szCs w:val="20"/>
      </w:rPr>
      <w:t xml:space="preserve">                               </w:t>
    </w:r>
    <w:r>
      <w:rPr>
        <w:rFonts w:ascii="Tahoma" w:hAnsi="Tahoma" w:cs="Tahoma"/>
        <w:sz w:val="20"/>
        <w:szCs w:val="20"/>
      </w:rPr>
      <w:t xml:space="preserve">             </w:t>
    </w:r>
    <w:r w:rsidR="0034014F" w:rsidRPr="00DF4CBF">
      <w:rPr>
        <w:rFonts w:ascii="Tahoma" w:hAnsi="Tahoma" w:cs="Tahoma"/>
        <w:sz w:val="20"/>
        <w:szCs w:val="20"/>
      </w:rPr>
      <w:t xml:space="preserve">IČO: </w:t>
    </w:r>
    <w:r w:rsidR="00FE306C" w:rsidRPr="00DF4CBF">
      <w:rPr>
        <w:rFonts w:ascii="Tahoma" w:hAnsi="Tahoma" w:cs="Tahoma"/>
        <w:sz w:val="20"/>
        <w:szCs w:val="20"/>
      </w:rPr>
      <w:t>45446121</w:t>
    </w:r>
    <w:r>
      <w:rPr>
        <w:rFonts w:ascii="Tahoma" w:hAnsi="Tahoma" w:cs="Tahoma"/>
        <w:sz w:val="20"/>
        <w:szCs w:val="20"/>
      </w:rPr>
      <w:t xml:space="preserve">                   </w:t>
    </w:r>
    <w:r w:rsidR="0034014F" w:rsidRPr="00DF4CBF">
      <w:rPr>
        <w:rFonts w:ascii="Tahoma" w:hAnsi="Tahoma" w:cs="Tahoma"/>
        <w:sz w:val="20"/>
        <w:szCs w:val="20"/>
      </w:rPr>
      <w:t xml:space="preserve">DIČ: </w:t>
    </w:r>
    <w:r w:rsidR="00FE306C" w:rsidRPr="00DF4CBF">
      <w:rPr>
        <w:rFonts w:ascii="Tahoma" w:hAnsi="Tahoma" w:cs="Tahoma"/>
        <w:sz w:val="20"/>
        <w:szCs w:val="20"/>
      </w:rPr>
      <w:t>2022996778</w:t>
    </w:r>
  </w:p>
  <w:p w:rsidR="00DF4CBF" w:rsidRDefault="00DF4CBF" w:rsidP="00362D59">
    <w:pPr>
      <w:pStyle w:val="Hlavika"/>
      <w:jc w:val="center"/>
      <w:rPr>
        <w:b/>
        <w:sz w:val="24"/>
      </w:rPr>
    </w:pPr>
  </w:p>
  <w:p w:rsidR="00362D59" w:rsidRPr="00362D59" w:rsidRDefault="00922AB9" w:rsidP="00362D59">
    <w:pPr>
      <w:pStyle w:val="Hlavika"/>
      <w:jc w:val="center"/>
      <w:rPr>
        <w:b/>
        <w:sz w:val="24"/>
      </w:rPr>
    </w:pPr>
    <w:r>
      <w:rPr>
        <w:b/>
        <w:sz w:val="24"/>
      </w:rPr>
      <w:t>POZNÁMKY K 31.12.2015</w:t>
    </w:r>
  </w:p>
  <w:p w:rsidR="0034014F" w:rsidRDefault="0034014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11E2E21"/>
    <w:multiLevelType w:val="hybridMultilevel"/>
    <w:tmpl w:val="BD94830C"/>
    <w:lvl w:ilvl="0" w:tplc="FED493B0">
      <w:start w:val="1"/>
      <w:numFmt w:val="lowerLetter"/>
      <w:lvlText w:val="%1)"/>
      <w:lvlJc w:val="left"/>
      <w:pPr>
        <w:ind w:left="928" w:hanging="360"/>
      </w:pPr>
      <w:rPr>
        <w:rFonts w:cs="Times New Roman"/>
        <w:i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D97DE0"/>
    <w:multiLevelType w:val="hybridMultilevel"/>
    <w:tmpl w:val="4462EB8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D5641CD"/>
    <w:multiLevelType w:val="hybridMultilevel"/>
    <w:tmpl w:val="0310EFA2"/>
    <w:lvl w:ilvl="0" w:tplc="59C8CC30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21D0856"/>
    <w:multiLevelType w:val="hybridMultilevel"/>
    <w:tmpl w:val="6810BB46"/>
    <w:lvl w:ilvl="0" w:tplc="214484F6">
      <w:start w:val="1"/>
      <w:numFmt w:val="upperLetter"/>
      <w:lvlText w:val="%1."/>
      <w:lvlJc w:val="left"/>
      <w:pPr>
        <w:ind w:left="502" w:hanging="360"/>
      </w:pPr>
      <w:rPr>
        <w:rFonts w:ascii="Arial Narrow" w:hAnsi="Arial Narrow" w:cs="Times New Roman" w:hint="default"/>
        <w:b/>
        <w:i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202FD"/>
    <w:rsid w:val="00011CD0"/>
    <w:rsid w:val="000B706A"/>
    <w:rsid w:val="000E3BEF"/>
    <w:rsid w:val="002202FD"/>
    <w:rsid w:val="00267701"/>
    <w:rsid w:val="002823DD"/>
    <w:rsid w:val="00302D22"/>
    <w:rsid w:val="0034014F"/>
    <w:rsid w:val="003416A4"/>
    <w:rsid w:val="00341C34"/>
    <w:rsid w:val="00362D59"/>
    <w:rsid w:val="00443D5D"/>
    <w:rsid w:val="00453B36"/>
    <w:rsid w:val="004C16B4"/>
    <w:rsid w:val="007B14E7"/>
    <w:rsid w:val="00922AB9"/>
    <w:rsid w:val="0095422D"/>
    <w:rsid w:val="0097061E"/>
    <w:rsid w:val="00A074CE"/>
    <w:rsid w:val="00B96CE7"/>
    <w:rsid w:val="00C54C4E"/>
    <w:rsid w:val="00D37B51"/>
    <w:rsid w:val="00D76FB5"/>
    <w:rsid w:val="00DF4CBF"/>
    <w:rsid w:val="00EC53BE"/>
    <w:rsid w:val="00F528A9"/>
    <w:rsid w:val="00FE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202FD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2202FD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2202FD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Odsekzoznamu">
    <w:name w:val="List Paragraph"/>
    <w:basedOn w:val="Normlny"/>
    <w:uiPriority w:val="34"/>
    <w:qFormat/>
    <w:rsid w:val="002202FD"/>
    <w:pPr>
      <w:ind w:left="720"/>
      <w:contextualSpacing/>
    </w:pPr>
  </w:style>
  <w:style w:type="paragraph" w:customStyle="1" w:styleId="TopHeader">
    <w:name w:val="Top Header"/>
    <w:basedOn w:val="Normlny"/>
    <w:qFormat/>
    <w:rsid w:val="002202FD"/>
    <w:pPr>
      <w:jc w:val="center"/>
    </w:pPr>
    <w:rPr>
      <w:b/>
      <w:bCs/>
      <w:szCs w:val="22"/>
    </w:rPr>
  </w:style>
  <w:style w:type="character" w:customStyle="1" w:styleId="ValueChar">
    <w:name w:val="Value Char"/>
    <w:basedOn w:val="Predvolenpsmoodseku"/>
    <w:link w:val="Value"/>
    <w:locked/>
    <w:rsid w:val="002202FD"/>
    <w:rPr>
      <w:rFonts w:ascii="Arial Narrow" w:hAnsi="Arial Narrow" w:cs="Times New Roman"/>
      <w:szCs w:val="24"/>
    </w:rPr>
  </w:style>
  <w:style w:type="paragraph" w:customStyle="1" w:styleId="Value">
    <w:name w:val="Value"/>
    <w:basedOn w:val="Normlny"/>
    <w:link w:val="ValueChar"/>
    <w:qFormat/>
    <w:rsid w:val="002202FD"/>
    <w:pPr>
      <w:jc w:val="right"/>
    </w:pPr>
    <w:rPr>
      <w:rFonts w:eastAsiaTheme="minorHAnsi"/>
    </w:rPr>
  </w:style>
  <w:style w:type="paragraph" w:styleId="Hlavika">
    <w:name w:val="header"/>
    <w:basedOn w:val="Normlny"/>
    <w:link w:val="HlavikaChar"/>
    <w:uiPriority w:val="99"/>
    <w:unhideWhenUsed/>
    <w:rsid w:val="0034014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4014F"/>
    <w:rPr>
      <w:rFonts w:ascii="Arial Narrow" w:eastAsia="Times New Roman" w:hAnsi="Arial Narrow" w:cs="Times New Roman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34014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4014F"/>
    <w:rPr>
      <w:rFonts w:ascii="Arial Narrow" w:eastAsia="Times New Roman" w:hAnsi="Arial Narrow" w:cs="Times New Roman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4014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4014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779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C67B3D1-CCB2-40B8-8340-D7E54C785D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144</TotalTime>
  <Pages>1</Pages>
  <Words>289</Words>
  <Characters>1651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8</cp:revision>
  <cp:lastPrinted>2016-02-25T09:32:00Z</cp:lastPrinted>
  <dcterms:created xsi:type="dcterms:W3CDTF">2015-02-24T13:28:00Z</dcterms:created>
  <dcterms:modified xsi:type="dcterms:W3CDTF">2016-02-25T09:33:00Z</dcterms:modified>
</cp:coreProperties>
</file>