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0C2" w:rsidRPr="00F93190" w:rsidRDefault="00B020C2" w:rsidP="00B020C2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pStyle w:val="Nadpis7"/>
        <w:tabs>
          <w:tab w:val="left" w:pos="426"/>
        </w:tabs>
        <w:spacing w:line="276" w:lineRule="auto"/>
        <w:jc w:val="both"/>
      </w:pPr>
      <w:r w:rsidRPr="00F93190">
        <w:t>A.</w:t>
      </w:r>
      <w:r w:rsidRPr="00F93190">
        <w:tab/>
        <w:t>VŠEOBECNÉ ÚDAJE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sz w:val="26"/>
        </w:rPr>
      </w:pP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Názov účtovnej jednotky: 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Agro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 družstvo Staré</w:t>
      </w:r>
    </w:p>
    <w:p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sídlo Zbudza</w:t>
      </w:r>
    </w:p>
    <w:p w:rsidR="00F93190" w:rsidRPr="00F93190" w:rsidRDefault="00F93190" w:rsidP="00F93190">
      <w:pPr>
        <w:ind w:left="284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072 23 Zbudza</w:t>
      </w: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93190">
        <w:rPr>
          <w:rFonts w:ascii="Times New Roman" w:hAnsi="Times New Roman" w:cs="Times New Roman"/>
          <w:sz w:val="20"/>
          <w:szCs w:val="20"/>
        </w:rPr>
        <w:t>Agro</w:t>
      </w:r>
      <w:proofErr w:type="spellEnd"/>
      <w:r w:rsidRPr="00F93190">
        <w:rPr>
          <w:rFonts w:ascii="Times New Roman" w:hAnsi="Times New Roman" w:cs="Times New Roman"/>
          <w:sz w:val="20"/>
          <w:szCs w:val="20"/>
        </w:rPr>
        <w:t xml:space="preserve"> družstvo Staré bolo založené na ustanovujúcej členskej schôdzi dňa 13.12.1995 a do obchodného registra bolo zapísané 29.12.1995 na Obchodnom registri Okresného súdu Košice 1, oddiel: </w:t>
      </w:r>
      <w:proofErr w:type="spellStart"/>
      <w:r w:rsidRPr="00F93190">
        <w:rPr>
          <w:rFonts w:ascii="Times New Roman" w:hAnsi="Times New Roman" w:cs="Times New Roman"/>
          <w:sz w:val="20"/>
          <w:szCs w:val="20"/>
        </w:rPr>
        <w:t>Dr</w:t>
      </w:r>
      <w:proofErr w:type="spellEnd"/>
      <w:r w:rsidRPr="00F93190">
        <w:rPr>
          <w:rFonts w:ascii="Times New Roman" w:hAnsi="Times New Roman" w:cs="Times New Roman"/>
          <w:sz w:val="20"/>
          <w:szCs w:val="20"/>
        </w:rPr>
        <w:t>, vložka  1121/V</w:t>
      </w:r>
    </w:p>
    <w:p w:rsidR="00F93190" w:rsidRPr="00F93190" w:rsidRDefault="00F93190" w:rsidP="007A6B2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Opis hospodárskej činnosti:</w:t>
      </w:r>
    </w:p>
    <w:p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>-podnikanie v poľnohospodárskej výrobe vrátane predaja nesprac</w:t>
      </w:r>
      <w:r w:rsidR="00514EEB">
        <w:rPr>
          <w:rFonts w:ascii="Times New Roman" w:hAnsi="Times New Roman" w:cs="Times New Roman"/>
          <w:i/>
          <w:sz w:val="20"/>
          <w:szCs w:val="20"/>
        </w:rPr>
        <w:t>o</w:t>
      </w:r>
      <w:r w:rsidRPr="00F93190">
        <w:rPr>
          <w:rFonts w:ascii="Times New Roman" w:hAnsi="Times New Roman" w:cs="Times New Roman"/>
          <w:i/>
          <w:sz w:val="20"/>
          <w:szCs w:val="20"/>
        </w:rPr>
        <w:t>vaných poľnohospodárskych výrobkov na ďalšie spracovanie</w:t>
      </w:r>
    </w:p>
    <w:p w:rsidR="00F93190" w:rsidRPr="00F93190" w:rsidRDefault="00F93190" w:rsidP="00F93190">
      <w:pPr>
        <w:ind w:left="72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1. Informácie k prílohe č. 3 časti A. písm. c) o počte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3"/>
        <w:gridCol w:w="2660"/>
        <w:gridCol w:w="2851"/>
      </w:tblGrid>
      <w:tr w:rsidR="00F93190" w:rsidRPr="00F93190" w:rsidTr="007D5888">
        <w:tc>
          <w:tcPr>
            <w:tcW w:w="3833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6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5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Bezprostredne predchádzajúce</w:t>
            </w:r>
          </w:p>
          <w:p w:rsidR="00F93190" w:rsidRPr="00F93190" w:rsidRDefault="00F93190" w:rsidP="00F93190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7D5888" w:rsidRPr="00F93190" w:rsidTr="007D5888">
        <w:tc>
          <w:tcPr>
            <w:tcW w:w="3833" w:type="dxa"/>
            <w:tcBorders>
              <w:top w:val="single" w:sz="12" w:space="0" w:color="auto"/>
            </w:tcBorders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60" w:type="dxa"/>
            <w:tcBorders>
              <w:top w:val="single" w:sz="12" w:space="0" w:color="auto"/>
            </w:tcBorders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2851" w:type="dxa"/>
            <w:tcBorders>
              <w:top w:val="single" w:sz="12" w:space="0" w:color="auto"/>
            </w:tcBorders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</w:tr>
      <w:tr w:rsidR="007D5888" w:rsidRPr="00F93190" w:rsidTr="007D5888">
        <w:tc>
          <w:tcPr>
            <w:tcW w:w="3833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Stav zamestnancov ku dňu, ku ktorému sa</w:t>
            </w:r>
          </w:p>
          <w:p w:rsidR="007D5888" w:rsidRPr="00F93190" w:rsidRDefault="007D5888" w:rsidP="003F5447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zostavuje účtovná </w:t>
            </w:r>
            <w:r w:rsidR="003F5447">
              <w:rPr>
                <w:rFonts w:ascii="Times New Roman" w:hAnsi="Times New Roman" w:cs="Times New Roman"/>
                <w:bCs/>
                <w:sz w:val="20"/>
                <w:szCs w:val="20"/>
              </w:rPr>
              <w:t>závierka</w:t>
            </w: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z toho: </w:t>
            </w:r>
          </w:p>
        </w:tc>
        <w:tc>
          <w:tcPr>
            <w:tcW w:w="2660" w:type="dxa"/>
          </w:tcPr>
          <w:p w:rsidR="007D5888" w:rsidRPr="00F93190" w:rsidRDefault="003F5447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2851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</w:tr>
      <w:tr w:rsidR="007D5888" w:rsidRPr="00F93190" w:rsidTr="007D5888">
        <w:tc>
          <w:tcPr>
            <w:tcW w:w="3833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počet vedúcich zamestnancov</w:t>
            </w:r>
          </w:p>
        </w:tc>
        <w:tc>
          <w:tcPr>
            <w:tcW w:w="2660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51" w:type="dxa"/>
          </w:tcPr>
          <w:p w:rsidR="007D5888" w:rsidRPr="00F93190" w:rsidRDefault="007D5888" w:rsidP="007D5888">
            <w:pPr>
              <w:pStyle w:val="Pta"/>
              <w:tabs>
                <w:tab w:val="clear" w:pos="4536"/>
                <w:tab w:val="clear" w:pos="9072"/>
                <w:tab w:val="center" w:pos="1276"/>
              </w:tabs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</w:tr>
    </w:tbl>
    <w:p w:rsidR="00F93190" w:rsidRP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sz w:val="20"/>
          <w:szCs w:val="20"/>
        </w:rPr>
        <w:t>c) Účtovná jednotka nie je neobmedzene ručiacim spoločníkom v iných účtovných jednotkách.</w:t>
      </w:r>
    </w:p>
    <w:p w:rsidR="00F93190" w:rsidRPr="00F93190" w:rsidRDefault="00F93190" w:rsidP="00F93190">
      <w:pPr>
        <w:pStyle w:val="Pta"/>
        <w:tabs>
          <w:tab w:val="clear" w:pos="4536"/>
          <w:tab w:val="clear" w:pos="9072"/>
          <w:tab w:val="center" w:pos="1276"/>
        </w:tabs>
        <w:spacing w:line="276" w:lineRule="auto"/>
        <w:ind w:right="-38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d) Právny dôvod na zostavenie účtovnej závierky: </w:t>
      </w:r>
      <w:r w:rsidRPr="00F93190">
        <w:rPr>
          <w:rFonts w:ascii="Times New Roman" w:hAnsi="Times New Roman" w:cs="Times New Roman"/>
          <w:i/>
          <w:iCs/>
          <w:sz w:val="20"/>
          <w:szCs w:val="20"/>
        </w:rPr>
        <w:t>K poslednému dňu účtovného obdobia (riadna).</w:t>
      </w:r>
    </w:p>
    <w:p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93190">
        <w:rPr>
          <w:rFonts w:ascii="Times New Roman" w:hAnsi="Times New Roman" w:cs="Times New Roman"/>
          <w:bCs/>
          <w:iCs/>
          <w:sz w:val="20"/>
          <w:szCs w:val="20"/>
        </w:rPr>
        <w:t xml:space="preserve">e) </w:t>
      </w:r>
      <w:r w:rsidRPr="00F93190">
        <w:rPr>
          <w:rFonts w:ascii="Times New Roman" w:hAnsi="Times New Roman" w:cs="Times New Roman"/>
          <w:bCs/>
          <w:sz w:val="20"/>
          <w:szCs w:val="20"/>
        </w:rPr>
        <w:t xml:space="preserve">Účtovná závierka za bezprostredne predchádzajúce účtovné obdobia bola schválená na </w:t>
      </w:r>
      <w:r>
        <w:rPr>
          <w:rFonts w:ascii="Times New Roman" w:hAnsi="Times New Roman" w:cs="Times New Roman"/>
          <w:bCs/>
          <w:sz w:val="20"/>
          <w:szCs w:val="20"/>
        </w:rPr>
        <w:t xml:space="preserve">výročnej členskej </w:t>
      </w:r>
    </w:p>
    <w:p w:rsid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dňa </w:t>
      </w:r>
      <w:r w:rsidR="007D5888">
        <w:rPr>
          <w:rFonts w:ascii="Times New Roman" w:hAnsi="Times New Roman" w:cs="Times New Roman"/>
          <w:bCs/>
          <w:sz w:val="20"/>
          <w:szCs w:val="20"/>
        </w:rPr>
        <w:t>12</w:t>
      </w:r>
      <w:r>
        <w:rPr>
          <w:rFonts w:ascii="Times New Roman" w:hAnsi="Times New Roman" w:cs="Times New Roman"/>
          <w:bCs/>
          <w:sz w:val="20"/>
          <w:szCs w:val="20"/>
        </w:rPr>
        <w:t>.06.201</w:t>
      </w:r>
      <w:r w:rsidR="007D5888">
        <w:rPr>
          <w:rFonts w:ascii="Times New Roman" w:hAnsi="Times New Roman" w:cs="Times New Roman"/>
          <w:bCs/>
          <w:sz w:val="20"/>
          <w:szCs w:val="20"/>
        </w:rPr>
        <w:t>5</w:t>
      </w:r>
    </w:p>
    <w:p w:rsidR="00EA5F14" w:rsidRDefault="00EA5F14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F93190" w:rsidRPr="00F93190" w:rsidRDefault="00F93190" w:rsidP="00F93190">
      <w:pPr>
        <w:tabs>
          <w:tab w:val="center" w:pos="1276"/>
        </w:tabs>
        <w:spacing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F93190" w:rsidRDefault="00F93190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. ČLENOVIA ORGÁNOV SPOLOČNOSTI:</w:t>
      </w:r>
    </w:p>
    <w:p w:rsidR="00CA0D79" w:rsidRPr="00F93190" w:rsidRDefault="00CA0D79" w:rsidP="00F93190">
      <w:pPr>
        <w:tabs>
          <w:tab w:val="center" w:pos="1276"/>
        </w:tabs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l. Štatutárny orgán</w:t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  <w:t>Členovia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  <w:vMerge w:val="restart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Predstavenstvo</w:t>
            </w:r>
          </w:p>
        </w:tc>
        <w:tc>
          <w:tcPr>
            <w:tcW w:w="5580" w:type="dxa"/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Ladislav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Kočerha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predseda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predstavenstva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F93190" w:rsidP="00F93190">
            <w:pPr>
              <w:ind w:left="-870" w:firstLine="8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Ing. V. Čižmár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podpredseda predstavenstva </w:t>
            </w:r>
          </w:p>
        </w:tc>
      </w:tr>
      <w:tr w:rsidR="00F93190" w:rsidRPr="00F93190" w:rsidTr="00BC76D9">
        <w:trPr>
          <w:cantSplit/>
        </w:trPr>
        <w:tc>
          <w:tcPr>
            <w:tcW w:w="3670" w:type="dxa"/>
            <w:vMerge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0" w:type="dxa"/>
          </w:tcPr>
          <w:p w:rsidR="00F93190" w:rsidRPr="00F93190" w:rsidRDefault="00514EEB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Vrábel</w:t>
            </w:r>
            <w:r w:rsidR="00F93190" w:rsidRPr="00F93190">
              <w:rPr>
                <w:rFonts w:ascii="Times New Roman" w:hAnsi="Times New Roman" w:cs="Times New Roman"/>
                <w:sz w:val="20"/>
                <w:szCs w:val="20"/>
              </w:rPr>
              <w:t>, Š. Vojtko, E. Polák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CA0D79" w:rsidRPr="00F93190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2. Dozorný 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5580"/>
      </w:tblGrid>
      <w:tr w:rsidR="00F93190" w:rsidRPr="00F93190" w:rsidTr="00BC76D9">
        <w:trPr>
          <w:cantSplit/>
        </w:trPr>
        <w:tc>
          <w:tcPr>
            <w:tcW w:w="3670" w:type="dxa"/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Kontrolná komisia</w:t>
            </w:r>
          </w:p>
        </w:tc>
        <w:tc>
          <w:tcPr>
            <w:tcW w:w="5580" w:type="dxa"/>
          </w:tcPr>
          <w:p w:rsidR="00F93190" w:rsidRPr="00F93190" w:rsidRDefault="00F93190" w:rsidP="007D5888">
            <w:pPr>
              <w:ind w:left="-1046" w:firstLine="10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Ing. </w:t>
            </w:r>
            <w:r w:rsidR="007D5888">
              <w:rPr>
                <w:rFonts w:ascii="Times New Roman" w:hAnsi="Times New Roman" w:cs="Times New Roman"/>
                <w:sz w:val="20"/>
                <w:szCs w:val="20"/>
              </w:rPr>
              <w:t xml:space="preserve">M. </w:t>
            </w:r>
            <w:proofErr w:type="spellStart"/>
            <w:r w:rsidR="007D5888">
              <w:rPr>
                <w:rFonts w:ascii="Times New Roman" w:hAnsi="Times New Roman" w:cs="Times New Roman"/>
                <w:sz w:val="20"/>
                <w:szCs w:val="20"/>
              </w:rPr>
              <w:t>Palovčáková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, M.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Chaba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, Ľ.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Garanič</w:t>
            </w:r>
            <w:proofErr w:type="spellEnd"/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2. Informácie k prílohe č. 3 časti B. písm. b) o štruktúre spoločníkov, akcionárov ku dňu  ku ktorému sa zostavuje účtovná závierka a o štruktúre spoločníkov, akcionárov do dňa jej zmeny vzniknutej v priebehu účtovného obdobia 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CA0D79" w:rsidRDefault="00F93190" w:rsidP="00CA0D79">
      <w:pPr>
        <w:widowControl w:val="0"/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513"/>
        </w:tabs>
        <w:autoSpaceDE w:val="0"/>
        <w:autoSpaceDN w:val="0"/>
        <w:adjustRightInd w:val="0"/>
        <w:ind w:right="3427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1561"/>
        <w:gridCol w:w="1548"/>
        <w:gridCol w:w="1567"/>
        <w:gridCol w:w="1562"/>
      </w:tblGrid>
      <w:tr w:rsidR="00F93190" w:rsidRPr="00F93190" w:rsidTr="00BC76D9">
        <w:trPr>
          <w:cantSplit/>
        </w:trPr>
        <w:tc>
          <w:tcPr>
            <w:tcW w:w="3054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Spoločník, akcionár</w:t>
            </w:r>
          </w:p>
        </w:tc>
        <w:tc>
          <w:tcPr>
            <w:tcW w:w="3109" w:type="dxa"/>
            <w:gridSpan w:val="2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Výška podielu na základnom imaní</w:t>
            </w:r>
          </w:p>
        </w:tc>
        <w:tc>
          <w:tcPr>
            <w:tcW w:w="1567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hlasovacích právach </w:t>
            </w:r>
          </w:p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2" w:type="dxa"/>
            <w:vMerge w:val="restart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Iný podiel na ostatných položkách VI ako na ZI v %</w:t>
            </w:r>
          </w:p>
        </w:tc>
      </w:tr>
      <w:tr w:rsidR="00F93190" w:rsidRPr="00F93190" w:rsidTr="00BC76D9">
        <w:trPr>
          <w:cantSplit/>
          <w:trHeight w:val="297"/>
        </w:trPr>
        <w:tc>
          <w:tcPr>
            <w:tcW w:w="3054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Absolútne</w:t>
            </w:r>
          </w:p>
        </w:tc>
        <w:tc>
          <w:tcPr>
            <w:tcW w:w="1548" w:type="dxa"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567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rPr>
          <w:cantSplit/>
        </w:trPr>
        <w:tc>
          <w:tcPr>
            <w:tcW w:w="3054" w:type="dxa"/>
            <w:tcBorders>
              <w:bottom w:val="single" w:sz="12" w:space="0" w:color="auto"/>
            </w:tcBorders>
          </w:tcPr>
          <w:p w:rsidR="00F93190" w:rsidRPr="00F93190" w:rsidRDefault="005E6FDF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56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62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51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Fyzické osoby  220 á 166 €</w:t>
            </w:r>
          </w:p>
        </w:tc>
        <w:tc>
          <w:tcPr>
            <w:tcW w:w="1561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  <w:tc>
          <w:tcPr>
            <w:tcW w:w="1548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054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36 520 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F93190" w:rsidRPr="00F93190" w:rsidRDefault="00F93190" w:rsidP="00F9319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</w:t>
      </w: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C. ÚDAJE O KONSOLIDOVANOM CELKU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>Družstvo nie je súčasťou konsolidovaného celku.</w:t>
      </w:r>
      <w:r w:rsidR="00CA0D79">
        <w:rPr>
          <w:rFonts w:ascii="Times New Roman" w:hAnsi="Times New Roman" w:cs="Times New Roman"/>
          <w:iCs/>
          <w:sz w:val="20"/>
          <w:szCs w:val="20"/>
        </w:rPr>
        <w:t xml:space="preserve">  </w:t>
      </w:r>
    </w:p>
    <w:p w:rsidR="00CA0D79" w:rsidRPr="00CA0D79" w:rsidRDefault="00CA0D79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D-E. POUŽITÉ ÚČTOVNÉ ZÁSADY A ÚČTOVNÉ METÓDY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Družstvo zostavilo účtovnú závierku za predpokladu nepretržitého</w:t>
      </w:r>
      <w:r w:rsidR="00CA0D79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sz w:val="20"/>
          <w:szCs w:val="20"/>
        </w:rPr>
        <w:t>pokračovania vo svojej činnosti.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F93190">
        <w:rPr>
          <w:rFonts w:ascii="Times New Roman" w:hAnsi="Times New Roman" w:cs="Times New Roman"/>
          <w:iCs/>
          <w:sz w:val="20"/>
          <w:szCs w:val="20"/>
        </w:rPr>
        <w:t xml:space="preserve">Družstvo nezmenilo účtovné zásady ani účtovné metódy v porovnaní s minulým účtovným obdobím. </w:t>
      </w:r>
    </w:p>
    <w:p w:rsidR="00F93190" w:rsidRPr="00F93190" w:rsidRDefault="00F93190" w:rsidP="007A6B2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Spôsob oceňovania jednotlivých zložiek majetku a záväzkov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 w:hanging="41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oceňovala majetok a záväzky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 w:right="94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ku dňu uskutočnenia účtovného prípadu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42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- ku dňu, ku ktorému sa zostavuje účtovná závierka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206" w:right="494" w:hanging="20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3a.  Ku dňu uskutočnenia účtovného prípadu oceňovala účtovná jednotka majetok a záväzky: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969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obstarávacou cenou: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1353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dlhodobý hmotný majetok obstaraný kúpou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45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zásoby obstarané kúpou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792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menovitou hodnotou: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peňažné prostriedky a ceniny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záväzky pri ich vzniku 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3081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pohľadávky pri ich vzniku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578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- vlastnými nákladmi: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zásoby vytvorené vlastnou činnosťou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2865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príchovky a prírastky zvierat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4934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Vlastné náklady obsahujú: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spacing w:before="48"/>
        <w:ind w:right="18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priame náklady vynaložené na výrobu alebo inú činnosť</w:t>
      </w:r>
    </w:p>
    <w:p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4. Tvorba odpisového plánu pre dlhodobý majetok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Účtovná jednotka stanovila interným predpisom pravidlá pre účtovanie dlhodobého majetku: Nehmotný majetok, ktorého ocenenie sa rovná sume 2 400 Eur, alebo nižšie sa účtuje na ťarchu účtu 518 - Ostatné služby. Nehmotný </w:t>
      </w:r>
      <w:r w:rsidRPr="00F93190">
        <w:rPr>
          <w:rFonts w:ascii="Times New Roman" w:hAnsi="Times New Roman" w:cs="Times New Roman"/>
          <w:sz w:val="20"/>
          <w:szCs w:val="20"/>
        </w:rPr>
        <w:lastRenderedPageBreak/>
        <w:t>majetok, ktorého ocenenie je vyššie, zaradi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la účtovná jednotka do dlhodobého nehmotného majetku.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F93190">
        <w:rPr>
          <w:rFonts w:ascii="Times New Roman" w:hAnsi="Times New Roman" w:cs="Times New Roman"/>
          <w:sz w:val="20"/>
          <w:szCs w:val="20"/>
        </w:rPr>
        <w:softHyphen/>
        <w:t>dila účtovná jednotka do dlhodobého hmotného majetku.</w:t>
      </w:r>
    </w:p>
    <w:p w:rsidR="00F93190" w:rsidRPr="00F93190" w:rsidRDefault="00F93190" w:rsidP="00CA0D79">
      <w:pPr>
        <w:widowControl w:val="0"/>
        <w:autoSpaceDE w:val="0"/>
        <w:autoSpaceDN w:val="0"/>
        <w:adjustRightInd w:val="0"/>
        <w:ind w:right="-28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Účtovná jednotka zostavila pre bežné účtovné obdobie vlastný odpisový plán pre  dlhodobý majetok, ktorý obsahuje dobu odpisovania, s</w:t>
      </w:r>
      <w:r w:rsidR="00CA0D79">
        <w:rPr>
          <w:rFonts w:ascii="Times New Roman" w:hAnsi="Times New Roman" w:cs="Times New Roman"/>
          <w:sz w:val="20"/>
          <w:szCs w:val="20"/>
        </w:rPr>
        <w:t>adzby odpisov, odpisové metódy.</w:t>
      </w: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F. ÚDAJE VYKÁZANÉ NA STRANE AKTÍV SÚVAHY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u w:val="single"/>
        </w:rPr>
      </w:pPr>
      <w:r w:rsidRPr="00F93190">
        <w:rPr>
          <w:rFonts w:ascii="Times New Roman" w:hAnsi="Times New Roman" w:cs="Times New Roman"/>
          <w:b/>
          <w:u w:val="single"/>
        </w:rPr>
        <w:t>Dlhodobý majetok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4. Informácie k prílohe č. 3 časti F. písm. a) o dlhodobom hmotnom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ab/>
        <w:t>Tabuľka č. 1</w:t>
      </w:r>
    </w:p>
    <w:tbl>
      <w:tblPr>
        <w:tblW w:w="12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1078"/>
        <w:gridCol w:w="992"/>
        <w:gridCol w:w="993"/>
        <w:gridCol w:w="834"/>
        <w:gridCol w:w="900"/>
        <w:gridCol w:w="1080"/>
        <w:gridCol w:w="1080"/>
        <w:gridCol w:w="1080"/>
        <w:gridCol w:w="1080"/>
      </w:tblGrid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vMerge w:val="restart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BC76D9">
        <w:trPr>
          <w:gridAfter w:val="3"/>
          <w:wAfter w:w="3240" w:type="dxa"/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1078" w:type="dxa"/>
            <w:tcBorders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Samostatné hnuteľné veci a súbory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hnuteľ-ných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veci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travnaté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vaný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78" w:type="dxa"/>
            <w:tcBorders>
              <w:bottom w:val="single" w:sz="12" w:space="0" w:color="auto"/>
            </w:tcBorders>
          </w:tcPr>
          <w:p w:rsidR="00F93190" w:rsidRPr="00F93190" w:rsidRDefault="006D20D3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  <w:tcBorders>
              <w:top w:val="single" w:sz="12" w:space="0" w:color="auto"/>
            </w:tcBorders>
          </w:tcPr>
          <w:p w:rsidR="00F93190" w:rsidRPr="00BC76D9" w:rsidRDefault="00F93190" w:rsidP="00F93190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  <w:tcBorders>
              <w:top w:val="nil"/>
            </w:tcBorders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956 566</w:t>
            </w:r>
          </w:p>
        </w:tc>
        <w:tc>
          <w:tcPr>
            <w:tcW w:w="1078" w:type="dxa"/>
            <w:tcBorders>
              <w:top w:val="nil"/>
            </w:tcBorders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949 790</w:t>
            </w:r>
          </w:p>
        </w:tc>
        <w:tc>
          <w:tcPr>
            <w:tcW w:w="992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64 959</w:t>
            </w:r>
          </w:p>
        </w:tc>
        <w:tc>
          <w:tcPr>
            <w:tcW w:w="834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00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1 971 648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93190" w:rsidRPr="00F93190" w:rsidRDefault="00CA0D7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900" w:type="dxa"/>
          </w:tcPr>
          <w:p w:rsidR="00F93190" w:rsidRPr="00F93190" w:rsidRDefault="00CA0D7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078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234 777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18 146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252 923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93190" w:rsidRPr="00F93190" w:rsidRDefault="00CA0D79" w:rsidP="00CA0D79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900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078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8 328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8 828</w:t>
            </w:r>
          </w:p>
        </w:tc>
      </w:tr>
      <w:tr w:rsidR="00F93190" w:rsidRPr="00F93190" w:rsidTr="00BC76D9">
        <w:trPr>
          <w:gridAfter w:val="3"/>
          <w:wAfter w:w="3240" w:type="dxa"/>
          <w:trHeight w:val="274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93190" w:rsidRPr="00F93190" w:rsidRDefault="00CA0D7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956 566</w:t>
            </w:r>
          </w:p>
        </w:tc>
        <w:tc>
          <w:tcPr>
            <w:tcW w:w="1078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1 184 067</w:t>
            </w:r>
          </w:p>
        </w:tc>
        <w:tc>
          <w:tcPr>
            <w:tcW w:w="992" w:type="dxa"/>
          </w:tcPr>
          <w:p w:rsidR="00F93190" w:rsidRPr="00F93190" w:rsidRDefault="00CA0D7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993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74 777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2 215 743</w:t>
            </w:r>
          </w:p>
          <w:p w:rsidR="00097ED3" w:rsidRPr="00F93190" w:rsidRDefault="00097ED3" w:rsidP="00097E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BC76D9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445 692</w:t>
            </w:r>
          </w:p>
        </w:tc>
        <w:tc>
          <w:tcPr>
            <w:tcW w:w="1078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800 524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39 325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1 285 541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47 087</w:t>
            </w:r>
          </w:p>
        </w:tc>
        <w:tc>
          <w:tcPr>
            <w:tcW w:w="1078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128 648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3F544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794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CA0D7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</w:tcPr>
          <w:p w:rsidR="00F93190" w:rsidRPr="00F93190" w:rsidRDefault="003F5447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192 529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078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8 328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8 828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492 779</w:t>
            </w:r>
          </w:p>
        </w:tc>
        <w:tc>
          <w:tcPr>
            <w:tcW w:w="1078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928 672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477 791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1 469 242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BC76D9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BC76D9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C76D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510 874 </w:t>
            </w:r>
          </w:p>
        </w:tc>
        <w:tc>
          <w:tcPr>
            <w:tcW w:w="1078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149 266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25 634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F93190" w:rsidRPr="00F93190" w:rsidRDefault="007D5888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686 107</w:t>
            </w:r>
          </w:p>
        </w:tc>
      </w:tr>
      <w:tr w:rsidR="00F93190" w:rsidRPr="00F93190" w:rsidTr="00BC76D9">
        <w:trPr>
          <w:gridAfter w:val="3"/>
          <w:wAfter w:w="3240" w:type="dxa"/>
        </w:trPr>
        <w:tc>
          <w:tcPr>
            <w:tcW w:w="1908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F93190" w:rsidRPr="00F93190" w:rsidRDefault="00BC76D9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333 </w:t>
            </w:r>
          </w:p>
        </w:tc>
        <w:tc>
          <w:tcPr>
            <w:tcW w:w="900" w:type="dxa"/>
          </w:tcPr>
          <w:p w:rsidR="00F93190" w:rsidRPr="00F93190" w:rsidRDefault="00014966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463 787</w:t>
            </w:r>
          </w:p>
        </w:tc>
        <w:tc>
          <w:tcPr>
            <w:tcW w:w="1078" w:type="dxa"/>
          </w:tcPr>
          <w:p w:rsidR="00F93190" w:rsidRPr="00F93190" w:rsidRDefault="00014966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255 395</w:t>
            </w:r>
          </w:p>
        </w:tc>
        <w:tc>
          <w:tcPr>
            <w:tcW w:w="992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F93190" w:rsidRPr="00F93190" w:rsidRDefault="00014966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26 986</w:t>
            </w:r>
          </w:p>
        </w:tc>
        <w:tc>
          <w:tcPr>
            <w:tcW w:w="834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F93190" w:rsidRPr="00F93190" w:rsidRDefault="00F93190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F93190" w:rsidRPr="00F93190" w:rsidRDefault="00014966" w:rsidP="00CA0D7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746 501</w:t>
            </w:r>
          </w:p>
        </w:tc>
      </w:tr>
    </w:tbl>
    <w:p w:rsidR="00F93190" w:rsidRDefault="00F93190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EA5F14" w:rsidRPr="00F93190" w:rsidRDefault="00EA5F14" w:rsidP="00CA0D79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ind w:left="180" w:hanging="18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lastRenderedPageBreak/>
        <w:t>Tabuľka č. 2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900"/>
        <w:gridCol w:w="900"/>
        <w:gridCol w:w="923"/>
        <w:gridCol w:w="1057"/>
        <w:gridCol w:w="900"/>
        <w:gridCol w:w="1017"/>
        <w:gridCol w:w="900"/>
        <w:gridCol w:w="1080"/>
      </w:tblGrid>
      <w:tr w:rsidR="00F93190" w:rsidRPr="00F93190" w:rsidTr="00BC76D9">
        <w:tc>
          <w:tcPr>
            <w:tcW w:w="1908" w:type="dxa"/>
            <w:vMerge w:val="restart"/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7677" w:type="dxa"/>
            <w:gridSpan w:val="8"/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BC76D9">
        <w:trPr>
          <w:trHeight w:val="370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Stavby</w:t>
            </w:r>
          </w:p>
        </w:tc>
        <w:tc>
          <w:tcPr>
            <w:tcW w:w="923" w:type="dxa"/>
            <w:tcBorders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Samostatné hnuteľné veci a súbory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hnuteľ-ných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veci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Pestovateľské celky,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travnaté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porasty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Základ. stádo a ťažné zvieratá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Obstará-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vaný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DHM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DHM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c>
          <w:tcPr>
            <w:tcW w:w="1908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677" w:type="dxa"/>
            <w:gridSpan w:val="8"/>
            <w:tcBorders>
              <w:top w:val="single" w:sz="12" w:space="0" w:color="auto"/>
            </w:tcBorders>
          </w:tcPr>
          <w:p w:rsidR="00F93190" w:rsidRPr="00F93190" w:rsidRDefault="00F93190" w:rsidP="00BC76D9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autoSpaceDN w:val="0"/>
              <w:adjustRightInd w:val="0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970 242</w:t>
            </w: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1 110 460</w:t>
            </w: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66 847</w:t>
            </w: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2 147 882</w:t>
            </w: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7 300</w:t>
            </w: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17 992</w:t>
            </w: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25 292</w:t>
            </w: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13 676</w:t>
            </w: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167 970</w:t>
            </w: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19 880</w:t>
            </w: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201 526</w:t>
            </w: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956 566</w:t>
            </w: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949 790</w:t>
            </w: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64 959</w:t>
            </w: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1 971 648</w:t>
            </w:r>
          </w:p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Oprávky</w:t>
            </w:r>
          </w:p>
        </w:tc>
        <w:tc>
          <w:tcPr>
            <w:tcW w:w="7677" w:type="dxa"/>
            <w:gridSpan w:val="8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406 019</w:t>
            </w: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872 375</w:t>
            </w: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34 586</w:t>
            </w: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1 312 980</w:t>
            </w: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53 349</w:t>
            </w: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96 119</w:t>
            </w: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24 619</w:t>
            </w: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174 087</w:t>
            </w: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13 676</w:t>
            </w: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167 970</w:t>
            </w: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19 880</w:t>
            </w: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201 526</w:t>
            </w: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445 692</w:t>
            </w: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800 524</w:t>
            </w: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39 325</w:t>
            </w: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1 285 541</w:t>
            </w: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677" w:type="dxa"/>
            <w:gridSpan w:val="8"/>
            <w:tcBorders>
              <w:top w:val="single" w:sz="4" w:space="0" w:color="auto"/>
            </w:tcBorders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Zostatková hodnota</w:t>
            </w:r>
          </w:p>
        </w:tc>
        <w:tc>
          <w:tcPr>
            <w:tcW w:w="7677" w:type="dxa"/>
            <w:gridSpan w:val="8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333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564 223</w:t>
            </w: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238 085</w:t>
            </w: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32 261</w:t>
            </w: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834 902</w:t>
            </w:r>
          </w:p>
        </w:tc>
      </w:tr>
      <w:tr w:rsidR="007D5888" w:rsidRPr="00F93190" w:rsidTr="00BC76D9">
        <w:tc>
          <w:tcPr>
            <w:tcW w:w="1908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333 </w:t>
            </w: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510 874</w:t>
            </w:r>
          </w:p>
        </w:tc>
        <w:tc>
          <w:tcPr>
            <w:tcW w:w="923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149 266</w:t>
            </w:r>
          </w:p>
        </w:tc>
        <w:tc>
          <w:tcPr>
            <w:tcW w:w="105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25 634</w:t>
            </w:r>
          </w:p>
        </w:tc>
        <w:tc>
          <w:tcPr>
            <w:tcW w:w="1017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:rsidR="007D5888" w:rsidRPr="00F93190" w:rsidRDefault="007D5888" w:rsidP="007D5888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686 107</w:t>
            </w: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5078C4" w:rsidRDefault="005078C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CC6D04" w:rsidRPr="00F93190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93190">
        <w:rPr>
          <w:rFonts w:ascii="Times New Roman" w:hAnsi="Times New Roman" w:cs="Times New Roman"/>
          <w:b/>
          <w:sz w:val="18"/>
          <w:szCs w:val="18"/>
        </w:rPr>
        <w:t>5. Informácie k prílohe č. 3 časti F. písm. c) o dlhodobom hmotnom majetku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747"/>
      </w:tblGrid>
      <w:tr w:rsidR="00F93190" w:rsidRPr="00F93190" w:rsidTr="00BC76D9">
        <w:tc>
          <w:tcPr>
            <w:tcW w:w="496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474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za bežné účtovné obdobie</w:t>
            </w:r>
          </w:p>
        </w:tc>
      </w:tr>
      <w:tr w:rsidR="00F93190" w:rsidRPr="00F93190" w:rsidTr="00BC76D9">
        <w:tc>
          <w:tcPr>
            <w:tcW w:w="4968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747" w:type="dxa"/>
          </w:tcPr>
          <w:p w:rsidR="00F93190" w:rsidRPr="00F93190" w:rsidRDefault="00CC6D04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NEMÁME</w:t>
            </w:r>
          </w:p>
        </w:tc>
      </w:tr>
    </w:tbl>
    <w:p w:rsid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6. Informácie k prílohe č. 3 časti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F.písm.j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>) o dlhodobom finančnom majetku</w:t>
      </w: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600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900"/>
        <w:gridCol w:w="923"/>
        <w:gridCol w:w="1057"/>
        <w:gridCol w:w="963"/>
        <w:gridCol w:w="1017"/>
        <w:gridCol w:w="900"/>
        <w:gridCol w:w="1090"/>
      </w:tblGrid>
      <w:tr w:rsidR="00F93190" w:rsidRPr="00F93190" w:rsidTr="00BC76D9">
        <w:tc>
          <w:tcPr>
            <w:tcW w:w="1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F93190" w:rsidRPr="00F93190" w:rsidTr="00BC76D9">
        <w:trPr>
          <w:trHeight w:val="370"/>
        </w:trPr>
        <w:tc>
          <w:tcPr>
            <w:tcW w:w="1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CP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a podiely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DÚJ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504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napToGrid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 CP</w:t>
            </w:r>
          </w:p>
          <w:p w:rsidR="00F93190" w:rsidRPr="00F93190" w:rsidRDefault="00F93190" w:rsidP="006E5353">
            <w:pPr>
              <w:widowControl w:val="0"/>
              <w:tabs>
                <w:tab w:val="left" w:pos="396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spoločnosti s podstatným vplyvom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Ostatné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dlhodobé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CP</w:t>
            </w:r>
          </w:p>
          <w:p w:rsidR="00F93190" w:rsidRPr="00F93190" w:rsidRDefault="00F93190" w:rsidP="006E5353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a podiely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ÚJ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 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kons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. celku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Ostatný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DFM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 s dobou splatnosti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najviac jeden rok</w:t>
            </w: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DFM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50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43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snapToGrid w:val="0"/>
              <w:spacing w:line="240" w:lineRule="auto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Účtovná  hodnota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CC6D04">
        <w:trPr>
          <w:trHeight w:val="5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CC6D04" w:rsidRDefault="00CC6D0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tabs>
          <w:tab w:val="left" w:pos="259"/>
          <w:tab w:val="left" w:pos="705"/>
          <w:tab w:val="left" w:pos="2245"/>
          <w:tab w:val="left" w:pos="3600"/>
          <w:tab w:val="left" w:pos="3766"/>
          <w:tab w:val="left" w:pos="5292"/>
          <w:tab w:val="left" w:pos="6904"/>
        </w:tabs>
        <w:autoSpaceDE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6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08"/>
        <w:gridCol w:w="900"/>
        <w:gridCol w:w="900"/>
        <w:gridCol w:w="923"/>
        <w:gridCol w:w="1057"/>
        <w:gridCol w:w="963"/>
        <w:gridCol w:w="1017"/>
        <w:gridCol w:w="900"/>
        <w:gridCol w:w="1090"/>
      </w:tblGrid>
      <w:tr w:rsidR="00F93190" w:rsidRPr="00F93190" w:rsidTr="006E5353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napToGrid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660"/>
              </w:tabs>
              <w:autoSpaceDE w:val="0"/>
              <w:spacing w:line="240" w:lineRule="auto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Dlhodobý finančný majetok</w:t>
            </w:r>
          </w:p>
        </w:tc>
        <w:tc>
          <w:tcPr>
            <w:tcW w:w="7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93190" w:rsidRPr="00F93190" w:rsidTr="006E5353">
        <w:trPr>
          <w:trHeight w:val="370"/>
        </w:trPr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CP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a podiely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DÚJ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504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napToGrid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Podielové CP</w:t>
            </w:r>
          </w:p>
          <w:p w:rsidR="00F93190" w:rsidRPr="00F93190" w:rsidRDefault="00F93190" w:rsidP="00EA5F14">
            <w:pPr>
              <w:widowControl w:val="0"/>
              <w:tabs>
                <w:tab w:val="left" w:pos="396"/>
                <w:tab w:val="left" w:pos="597"/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93190">
              <w:rPr>
                <w:rFonts w:ascii="Times New Roman" w:hAnsi="Times New Roman" w:cs="Times New Roman"/>
                <w:b/>
                <w:sz w:val="16"/>
                <w:szCs w:val="16"/>
              </w:rPr>
              <w:t>v spoločnosti s podstatným vplyvom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Ostatné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dlhodobé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CP</w:t>
            </w:r>
          </w:p>
          <w:p w:rsidR="00F93190" w:rsidRPr="00F93190" w:rsidRDefault="00F93190" w:rsidP="00EA5F14">
            <w:pPr>
              <w:widowControl w:val="0"/>
              <w:tabs>
                <w:tab w:val="left" w:pos="-85"/>
                <w:tab w:val="left" w:pos="81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ind w:hanging="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a podiely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ÚJ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v 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kons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. celku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Ostatný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DFM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Pôžičky s dobou splatnosti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najviac jeden rok</w:t>
            </w: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-103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ind w:right="-108" w:hanging="10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137"/>
                <w:tab w:val="left" w:pos="3658"/>
                <w:tab w:val="left" w:pos="5184"/>
                <w:tab w:val="left" w:pos="6796"/>
              </w:tabs>
              <w:autoSpaceDE w:val="0"/>
              <w:spacing w:line="240" w:lineRule="auto"/>
              <w:ind w:left="-108" w:right="-108" w:firstLine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Poskyt-nuté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preddávky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na DFM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</w:tr>
      <w:tr w:rsidR="00F93190" w:rsidRPr="00F93190" w:rsidTr="006E5353">
        <w:tc>
          <w:tcPr>
            <w:tcW w:w="1908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Prvotné ocenenie</w:t>
            </w:r>
          </w:p>
        </w:tc>
        <w:tc>
          <w:tcPr>
            <w:tcW w:w="7750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0"/>
                <w:tab w:val="left" w:pos="2245"/>
                <w:tab w:val="left" w:pos="3766"/>
              </w:tabs>
              <w:autoSpaceDE w:val="0"/>
              <w:snapToGrid w:val="0"/>
              <w:spacing w:line="240" w:lineRule="auto"/>
              <w:ind w:right="-4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CC6D04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16 929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CC6D04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16 929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540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CC6D04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16 929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CC6D04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16 929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Opravné položky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Úbytky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Účtovná  hodnota</w:t>
            </w:r>
          </w:p>
        </w:tc>
        <w:tc>
          <w:tcPr>
            <w:tcW w:w="7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CC6D04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16 929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CC6D04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16 929</w:t>
            </w:r>
          </w:p>
        </w:tc>
      </w:tr>
      <w:tr w:rsidR="00F93190" w:rsidRPr="00F93190" w:rsidTr="00BC76D9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EA5F1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Stav na konci účtovného obdobia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CC6D04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CC6D0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CC6D04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</w:tbl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8. Informácie k prílohe č. 3 časti F.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písm.i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) o štruktúre dlhodobého finančného majetku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898"/>
        <w:gridCol w:w="1450"/>
        <w:gridCol w:w="1620"/>
        <w:gridCol w:w="1440"/>
        <w:gridCol w:w="1440"/>
        <w:gridCol w:w="1440"/>
        <w:gridCol w:w="10"/>
      </w:tblGrid>
      <w:tr w:rsidR="00F93190" w:rsidRPr="00F93190" w:rsidTr="00BC76D9"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Obchodné meno a sídlo spoločnosti, v ktorej má ÚJ umiestnený DFM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4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 ÚJ na ZI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 ÚJ na hlasovacích právach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Hodnota vlastného imania ÚJ, v ktorej má ÚJ umiestnený DFM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Výsledok hospodárenia ÚJ, v ktorej má ÚJ umiestnený DFM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Účtovná hodnota DFM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Dcérske účtovné jednotky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jednotky s podstatným vplyvom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gridAfter w:val="1"/>
          <w:wAfter w:w="10" w:type="dxa"/>
        </w:trPr>
        <w:tc>
          <w:tcPr>
            <w:tcW w:w="92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realizovateľné CP a</w:t>
            </w:r>
            <w:r w:rsidR="006D20D3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podiely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Agroobchod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72147A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</w:tr>
      <w:tr w:rsidR="00F93190" w:rsidRPr="00F93190" w:rsidTr="00BC76D9">
        <w:tc>
          <w:tcPr>
            <w:tcW w:w="92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Obstarávaný DFM na účely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vykonavania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vplyvu v inej ÚJ</w:t>
            </w: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Dlhodobý finančný majetok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splu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6D20D3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190" w:rsidRPr="00F93190" w:rsidRDefault="0072147A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Pohľadávky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15. Informácie k prílohe č. 3 časti F. písm. s) o vekovej štruktúre pohľadávok </w:t>
      </w: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980"/>
        <w:gridCol w:w="1980"/>
        <w:gridCol w:w="1980"/>
      </w:tblGrid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 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 lehote splatnosti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Pohľadávky spolu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80" w:type="dxa"/>
          </w:tcPr>
          <w:p w:rsidR="00F93190" w:rsidRPr="00F93190" w:rsidRDefault="006D20D3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</w:t>
            </w:r>
          </w:p>
        </w:tc>
        <w:tc>
          <w:tcPr>
            <w:tcW w:w="5940" w:type="dxa"/>
            <w:gridSpan w:val="3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F76002">
        <w:trPr>
          <w:trHeight w:val="416"/>
        </w:trPr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76002">
              <w:rPr>
                <w:rFonts w:ascii="Times New Roman" w:hAnsi="Times New Roman" w:cs="Times New Roman"/>
                <w:sz w:val="18"/>
                <w:szCs w:val="20"/>
              </w:rPr>
              <w:t>Iné pohľadávky</w:t>
            </w:r>
            <w:r w:rsidR="00F76002" w:rsidRPr="00F76002">
              <w:rPr>
                <w:rFonts w:ascii="Times New Roman" w:hAnsi="Times New Roman" w:cs="Times New Roman"/>
                <w:sz w:val="18"/>
                <w:szCs w:val="20"/>
              </w:rPr>
              <w:t xml:space="preserve"> – odložená daňová pohľadávka</w:t>
            </w:r>
          </w:p>
        </w:tc>
        <w:tc>
          <w:tcPr>
            <w:tcW w:w="1980" w:type="dxa"/>
          </w:tcPr>
          <w:p w:rsidR="00F93190" w:rsidRPr="00F93190" w:rsidRDefault="00014966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4 985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4 985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0" w:type="dxa"/>
          </w:tcPr>
          <w:p w:rsidR="00F93190" w:rsidRPr="00F93190" w:rsidRDefault="00014966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4 985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014966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4 985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198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80" w:type="dxa"/>
          </w:tcPr>
          <w:p w:rsidR="00F93190" w:rsidRPr="00F93190" w:rsidRDefault="00014966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64 640</w:t>
            </w:r>
          </w:p>
        </w:tc>
        <w:tc>
          <w:tcPr>
            <w:tcW w:w="1980" w:type="dxa"/>
          </w:tcPr>
          <w:p w:rsidR="00F93190" w:rsidRPr="00F93190" w:rsidRDefault="00014966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19 237 </w:t>
            </w:r>
          </w:p>
        </w:tc>
        <w:tc>
          <w:tcPr>
            <w:tcW w:w="1980" w:type="dxa"/>
          </w:tcPr>
          <w:p w:rsidR="00F93190" w:rsidRPr="00F93190" w:rsidRDefault="00014966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83 877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</w:t>
            </w: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 združeniu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="006E535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iálne poistenie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80" w:type="dxa"/>
          </w:tcPr>
          <w:p w:rsidR="00F93190" w:rsidRPr="00F93190" w:rsidRDefault="00014966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38 872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014966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38 872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980" w:type="dxa"/>
          </w:tcPr>
          <w:p w:rsidR="00F93190" w:rsidRPr="00F93190" w:rsidRDefault="00014966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0" w:type="dxa"/>
          </w:tcPr>
          <w:p w:rsidR="00F93190" w:rsidRPr="00F93190" w:rsidRDefault="00F93190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:rsidR="00F93190" w:rsidRPr="00F93190" w:rsidRDefault="00014966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F93190" w:rsidRPr="00F93190" w:rsidTr="00BC76D9">
        <w:tc>
          <w:tcPr>
            <w:tcW w:w="370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0" w:type="dxa"/>
          </w:tcPr>
          <w:p w:rsidR="00F93190" w:rsidRPr="00F93190" w:rsidRDefault="00014966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489 412</w:t>
            </w:r>
          </w:p>
        </w:tc>
        <w:tc>
          <w:tcPr>
            <w:tcW w:w="1980" w:type="dxa"/>
          </w:tcPr>
          <w:p w:rsidR="00F93190" w:rsidRPr="00F93190" w:rsidRDefault="00014966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19 237</w:t>
            </w:r>
          </w:p>
        </w:tc>
        <w:tc>
          <w:tcPr>
            <w:tcW w:w="1980" w:type="dxa"/>
          </w:tcPr>
          <w:p w:rsidR="00F93190" w:rsidRPr="00F93190" w:rsidRDefault="00014966" w:rsidP="0072147A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499 288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17. Informácie k prílohe č. 3 časti F. písm. w) o krátkodobom finančnom majetku</w:t>
      </w:r>
    </w:p>
    <w:p w:rsidR="00EA5F14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</w:tcPr>
          <w:p w:rsidR="00F93190" w:rsidRPr="00F93190" w:rsidRDefault="00F93190" w:rsidP="006E535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14966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Pokladnica, ceniny 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1 630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2 676</w:t>
            </w:r>
          </w:p>
        </w:tc>
      </w:tr>
      <w:tr w:rsidR="00014966" w:rsidRPr="00F93190" w:rsidTr="00BC76D9">
        <w:tc>
          <w:tcPr>
            <w:tcW w:w="3888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Bežné bankové účty   </w:t>
            </w:r>
          </w:p>
        </w:tc>
        <w:tc>
          <w:tcPr>
            <w:tcW w:w="2700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504 800</w:t>
            </w:r>
          </w:p>
        </w:tc>
        <w:tc>
          <w:tcPr>
            <w:tcW w:w="2700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132 197</w:t>
            </w:r>
          </w:p>
        </w:tc>
      </w:tr>
      <w:tr w:rsidR="00014966" w:rsidRPr="00F93190" w:rsidTr="00BC76D9">
        <w:tc>
          <w:tcPr>
            <w:tcW w:w="3888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Bankové účty terminované  </w:t>
            </w:r>
          </w:p>
        </w:tc>
        <w:tc>
          <w:tcPr>
            <w:tcW w:w="2700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966" w:rsidRPr="00F93190" w:rsidTr="00BC76D9">
        <w:tc>
          <w:tcPr>
            <w:tcW w:w="3888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700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966" w:rsidRPr="00F93190" w:rsidTr="00BC76D9">
        <w:tc>
          <w:tcPr>
            <w:tcW w:w="3888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506 430</w:t>
            </w:r>
          </w:p>
        </w:tc>
        <w:tc>
          <w:tcPr>
            <w:tcW w:w="2700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134 873</w:t>
            </w:r>
          </w:p>
        </w:tc>
      </w:tr>
      <w:tr w:rsidR="00014966" w:rsidRPr="00F93190" w:rsidTr="00BC76D9">
        <w:tc>
          <w:tcPr>
            <w:tcW w:w="3888" w:type="dxa"/>
          </w:tcPr>
          <w:p w:rsidR="00014966" w:rsidRPr="00F93190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14966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14966" w:rsidRDefault="00014966" w:rsidP="00014966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F. písm.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zb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) o významných položkách časového rozlíšenia aktív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93190" w:rsidRPr="00F93190" w:rsidRDefault="00F93190" w:rsidP="006E535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330" w:firstLine="3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966" w:rsidRPr="00F93190" w:rsidTr="00BC76D9">
        <w:trPr>
          <w:trHeight w:val="354"/>
        </w:trPr>
        <w:tc>
          <w:tcPr>
            <w:tcW w:w="3617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budúcich období krátkodobé,</w:t>
            </w:r>
          </w:p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1 676</w:t>
            </w:r>
          </w:p>
        </w:tc>
        <w:tc>
          <w:tcPr>
            <w:tcW w:w="2658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1 421</w:t>
            </w:r>
          </w:p>
        </w:tc>
      </w:tr>
      <w:tr w:rsidR="00014966" w:rsidRPr="00F93190" w:rsidTr="00BC76D9">
        <w:tc>
          <w:tcPr>
            <w:tcW w:w="3617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Poistné</w:t>
            </w:r>
          </w:p>
        </w:tc>
        <w:tc>
          <w:tcPr>
            <w:tcW w:w="2791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719</w:t>
            </w:r>
          </w:p>
        </w:tc>
        <w:tc>
          <w:tcPr>
            <w:tcW w:w="2658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</w:t>
            </w:r>
          </w:p>
        </w:tc>
      </w:tr>
      <w:tr w:rsidR="00014966" w:rsidRPr="00F93190" w:rsidTr="00BC76D9">
        <w:tc>
          <w:tcPr>
            <w:tcW w:w="3617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Predplatné</w:t>
            </w:r>
          </w:p>
        </w:tc>
        <w:tc>
          <w:tcPr>
            <w:tcW w:w="2791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658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014966" w:rsidRPr="00F93190" w:rsidTr="00BC76D9">
        <w:tc>
          <w:tcPr>
            <w:tcW w:w="3617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</w:p>
        </w:tc>
        <w:tc>
          <w:tcPr>
            <w:tcW w:w="2658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</w:tr>
      <w:tr w:rsidR="00014966" w:rsidRPr="00F93190" w:rsidTr="00BC76D9">
        <w:tc>
          <w:tcPr>
            <w:tcW w:w="3617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dlhodobé</w:t>
            </w:r>
          </w:p>
        </w:tc>
        <w:tc>
          <w:tcPr>
            <w:tcW w:w="2791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966" w:rsidRPr="00F93190" w:rsidTr="00BC76D9">
        <w:tc>
          <w:tcPr>
            <w:tcW w:w="3617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Príjmy budúcich období krátkodobé</w:t>
            </w:r>
          </w:p>
        </w:tc>
        <w:tc>
          <w:tcPr>
            <w:tcW w:w="2791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014966" w:rsidRPr="00F93190" w:rsidRDefault="00014966" w:rsidP="00014966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jc w:val="both"/>
        <w:rPr>
          <w:rFonts w:ascii="Times New Roman" w:hAnsi="Times New Roman" w:cs="Times New Roman"/>
          <w:b/>
        </w:rPr>
      </w:pPr>
    </w:p>
    <w:p w:rsidR="00EA5F14" w:rsidRDefault="00EA5F14" w:rsidP="00F93190">
      <w:pPr>
        <w:jc w:val="both"/>
        <w:rPr>
          <w:rFonts w:ascii="Times New Roman" w:hAnsi="Times New Roman" w:cs="Times New Roman"/>
          <w:b/>
        </w:rPr>
      </w:pPr>
    </w:p>
    <w:p w:rsidR="005078C4" w:rsidRPr="00F93190" w:rsidRDefault="005078C4" w:rsidP="00F93190">
      <w:pPr>
        <w:jc w:val="both"/>
        <w:rPr>
          <w:rFonts w:ascii="Times New Roman" w:hAnsi="Times New Roman" w:cs="Times New Roman"/>
          <w:b/>
        </w:rPr>
      </w:pPr>
    </w:p>
    <w:p w:rsidR="00F93190" w:rsidRPr="00F93190" w:rsidRDefault="00F93190" w:rsidP="00F93190">
      <w:pPr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</w:rPr>
        <w:t>G. ÚDAJE VYKÁZANÉ NA STRANE PASÍV</w:t>
      </w: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Vlastné imanie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93190">
        <w:rPr>
          <w:rFonts w:ascii="Times New Roman" w:hAnsi="Times New Roman" w:cs="Times New Roman"/>
          <w:sz w:val="20"/>
          <w:szCs w:val="20"/>
        </w:rPr>
        <w:t>Opis základného imania</w:t>
      </w: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0"/>
        <w:gridCol w:w="1684"/>
      </w:tblGrid>
      <w:tr w:rsidR="00F93190" w:rsidRPr="00F93190" w:rsidTr="00BC76D9">
        <w:tc>
          <w:tcPr>
            <w:tcW w:w="7810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Text</w:t>
            </w:r>
          </w:p>
        </w:tc>
        <w:tc>
          <w:tcPr>
            <w:tcW w:w="1684" w:type="dxa"/>
          </w:tcPr>
          <w:p w:rsidR="00F93190" w:rsidRPr="006E5353" w:rsidRDefault="00F93190" w:rsidP="006E53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5353">
              <w:rPr>
                <w:rFonts w:ascii="Times New Roman" w:hAnsi="Times New Roman" w:cs="Times New Roman"/>
                <w:b/>
                <w:sz w:val="20"/>
                <w:szCs w:val="20"/>
              </w:rPr>
              <w:t>Hodnota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celkom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Počet akcií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Menovitá hodnota akcie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splatené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36 520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 nesplatené</w:t>
            </w:r>
          </w:p>
        </w:tc>
        <w:tc>
          <w:tcPr>
            <w:tcW w:w="1684" w:type="dxa"/>
          </w:tcPr>
          <w:p w:rsidR="00F93190" w:rsidRPr="00F93190" w:rsidRDefault="00F93190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6E53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imanie</w:t>
            </w:r>
          </w:p>
        </w:tc>
        <w:tc>
          <w:tcPr>
            <w:tcW w:w="1684" w:type="dxa"/>
          </w:tcPr>
          <w:p w:rsidR="00F93190" w:rsidRPr="00F93190" w:rsidRDefault="00014966" w:rsidP="006E53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979 449</w:t>
            </w:r>
          </w:p>
        </w:tc>
      </w:tr>
      <w:tr w:rsidR="00F93190" w:rsidRPr="00F93190" w:rsidTr="00BC76D9">
        <w:tc>
          <w:tcPr>
            <w:tcW w:w="7810" w:type="dxa"/>
          </w:tcPr>
          <w:p w:rsidR="00F93190" w:rsidRPr="00F93190" w:rsidRDefault="00F93190" w:rsidP="000149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Podiel celkovej hodnoty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>základného imania k vlastnému imaniu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4966">
              <w:rPr>
                <w:rFonts w:ascii="Times New Roman" w:hAnsi="Times New Roman" w:cs="Times New Roman"/>
                <w:sz w:val="20"/>
                <w:szCs w:val="20"/>
              </w:rPr>
              <w:t xml:space="preserve"> v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684" w:type="dxa"/>
          </w:tcPr>
          <w:p w:rsidR="00014966" w:rsidRPr="00F93190" w:rsidRDefault="00014966" w:rsidP="00014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3,73</w:t>
            </w:r>
          </w:p>
        </w:tc>
      </w:tr>
    </w:tbl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   </w:t>
      </w:r>
    </w:p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93190">
        <w:rPr>
          <w:rFonts w:ascii="Times New Roman" w:hAnsi="Times New Roman" w:cs="Times New Roman"/>
        </w:rPr>
        <w:t xml:space="preserve">   </w:t>
      </w: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249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22. Informácie k prílohe č. 3 časti G. písm. a) tretiemu bodu o rozdelení účtovného zisku alebo o vysporiadaní účtovnej straty</w:t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0"/>
        <w:gridCol w:w="2700"/>
      </w:tblGrid>
      <w:tr w:rsidR="00F93190" w:rsidRPr="00F93190" w:rsidTr="00BC76D9">
        <w:tc>
          <w:tcPr>
            <w:tcW w:w="673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6730" w:type="dxa"/>
            <w:tcBorders>
              <w:top w:val="single" w:sz="12" w:space="0" w:color="auto"/>
            </w:tcBorders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Účtovný zisk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014966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106 909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014966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700" w:type="dxa"/>
          </w:tcPr>
          <w:p w:rsidR="00F93190" w:rsidRPr="00F93190" w:rsidRDefault="00014966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10 000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Prídel na zvýšenie základného imania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70"/>
        </w:trPr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Úhrada straty minulých období</w:t>
            </w:r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z </w:t>
            </w:r>
            <w:proofErr w:type="spellStart"/>
            <w:r w:rsidR="00F76002">
              <w:rPr>
                <w:rFonts w:ascii="Times New Roman" w:hAnsi="Times New Roman" w:cs="Times New Roman"/>
                <w:sz w:val="20"/>
                <w:szCs w:val="20"/>
              </w:rPr>
              <w:t>nerodeleného</w:t>
            </w:r>
            <w:proofErr w:type="spellEnd"/>
            <w:r w:rsidR="00F76002">
              <w:rPr>
                <w:rFonts w:ascii="Times New Roman" w:hAnsi="Times New Roman" w:cs="Times New Roman"/>
                <w:sz w:val="20"/>
                <w:szCs w:val="20"/>
              </w:rPr>
              <w:t xml:space="preserve"> HV minulých </w:t>
            </w:r>
            <w:proofErr w:type="spellStart"/>
            <w:r w:rsidR="00F76002">
              <w:rPr>
                <w:rFonts w:ascii="Times New Roman" w:hAnsi="Times New Roman" w:cs="Times New Roman"/>
                <w:sz w:val="20"/>
                <w:szCs w:val="20"/>
              </w:rPr>
              <w:t>obodbí</w:t>
            </w:r>
            <w:proofErr w:type="spellEnd"/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700" w:type="dxa"/>
          </w:tcPr>
          <w:p w:rsidR="00F93190" w:rsidRPr="00F93190" w:rsidRDefault="00014966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96 909</w:t>
            </w: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Rozdelenie podielu na zisku spoločníkom, členom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6730" w:type="dxa"/>
          </w:tcPr>
          <w:p w:rsidR="00F93190" w:rsidRPr="00F93190" w:rsidRDefault="00F93190" w:rsidP="0022573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700" w:type="dxa"/>
          </w:tcPr>
          <w:p w:rsidR="00F93190" w:rsidRPr="00F93190" w:rsidRDefault="00014966" w:rsidP="002257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106 909</w:t>
            </w:r>
          </w:p>
        </w:tc>
      </w:tr>
    </w:tbl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22573D" w:rsidRDefault="0022573D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5078C4" w:rsidRPr="00F93190" w:rsidRDefault="005078C4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u w:val="single"/>
        </w:rPr>
      </w:pPr>
      <w:r w:rsidRPr="00F93190">
        <w:rPr>
          <w:rFonts w:ascii="Times New Roman" w:hAnsi="Times New Roman" w:cs="Times New Roman"/>
          <w:b/>
          <w:bCs/>
          <w:u w:val="single"/>
        </w:rPr>
        <w:t>Záväzky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23. Informácie k prílohe č. 3 časti G. písm. b) o rezervách</w:t>
      </w: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1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9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F93190" w:rsidRPr="00F93190" w:rsidRDefault="00555C1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12 141</w:t>
            </w:r>
          </w:p>
        </w:tc>
        <w:tc>
          <w:tcPr>
            <w:tcW w:w="1440" w:type="dxa"/>
          </w:tcPr>
          <w:p w:rsidR="00F93190" w:rsidRPr="00F93190" w:rsidRDefault="00555C1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16 466</w:t>
            </w:r>
          </w:p>
        </w:tc>
        <w:tc>
          <w:tcPr>
            <w:tcW w:w="1440" w:type="dxa"/>
          </w:tcPr>
          <w:p w:rsidR="00F93190" w:rsidRPr="00F93190" w:rsidRDefault="00555C1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12 141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555C1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16 466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F93190" w:rsidRPr="00F93190" w:rsidRDefault="00555C1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10 641 </w:t>
            </w:r>
          </w:p>
        </w:tc>
        <w:tc>
          <w:tcPr>
            <w:tcW w:w="1440" w:type="dxa"/>
          </w:tcPr>
          <w:p w:rsidR="00F93190" w:rsidRPr="00F93190" w:rsidRDefault="00555C1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16 466</w:t>
            </w:r>
          </w:p>
        </w:tc>
        <w:tc>
          <w:tcPr>
            <w:tcW w:w="1440" w:type="dxa"/>
          </w:tcPr>
          <w:p w:rsidR="00F93190" w:rsidRPr="00F93190" w:rsidRDefault="00555C1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10 641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555C11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16 466</w:t>
            </w:r>
          </w:p>
        </w:tc>
      </w:tr>
      <w:tr w:rsidR="00F93190" w:rsidRPr="00F93190" w:rsidTr="00BC76D9">
        <w:tc>
          <w:tcPr>
            <w:tcW w:w="244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Auditorské</w:t>
            </w:r>
            <w:proofErr w:type="spellEnd"/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:rsidR="00F93190" w:rsidRPr="00F93190" w:rsidRDefault="00ED2955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5C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ED2955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55C1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</w:rPr>
      </w:pPr>
    </w:p>
    <w:p w:rsidR="00EA5F14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40BD1" w:rsidRDefault="00D40BD1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Tabuľka č. 2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440"/>
        <w:gridCol w:w="1440"/>
        <w:gridCol w:w="1440"/>
        <w:gridCol w:w="1440"/>
        <w:gridCol w:w="1440"/>
      </w:tblGrid>
      <w:tr w:rsidR="00F93190" w:rsidRPr="00F93190" w:rsidTr="00BC76D9">
        <w:tc>
          <w:tcPr>
            <w:tcW w:w="2448" w:type="dxa"/>
            <w:vMerge w:val="restart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7200" w:type="dxa"/>
            <w:gridSpan w:val="5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predchádyajúce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účtovné obdobie</w:t>
            </w:r>
          </w:p>
        </w:tc>
      </w:tr>
      <w:tr w:rsidR="00F93190" w:rsidRPr="00F93190" w:rsidTr="00BC76D9">
        <w:tc>
          <w:tcPr>
            <w:tcW w:w="2448" w:type="dxa"/>
            <w:vMerge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Použitie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Zrušenie</w:t>
            </w:r>
          </w:p>
        </w:tc>
        <w:tc>
          <w:tcPr>
            <w:tcW w:w="144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2448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Dlhodobé rezervy, z toho: 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555C11" w:rsidRPr="00F93190" w:rsidTr="00BC76D9">
        <w:tc>
          <w:tcPr>
            <w:tcW w:w="244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14 229</w:t>
            </w: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12 141</w:t>
            </w: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14 229</w:t>
            </w: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12 141</w:t>
            </w:r>
          </w:p>
        </w:tc>
      </w:tr>
      <w:tr w:rsidR="00555C11" w:rsidRPr="00F93190" w:rsidTr="00BC76D9">
        <w:tc>
          <w:tcPr>
            <w:tcW w:w="244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- Nevyčerpané dovolenky</w:t>
            </w: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12 729</w:t>
            </w: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10 641</w:t>
            </w: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12 729</w:t>
            </w: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10 641</w:t>
            </w:r>
          </w:p>
        </w:tc>
      </w:tr>
      <w:tr w:rsidR="00555C11" w:rsidRPr="00F93190" w:rsidTr="00BC76D9">
        <w:tc>
          <w:tcPr>
            <w:tcW w:w="244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Auditorské</w:t>
            </w:r>
            <w:proofErr w:type="spellEnd"/>
            <w:r w:rsidRPr="00F93190">
              <w:rPr>
                <w:rFonts w:ascii="Times New Roman" w:hAnsi="Times New Roman" w:cs="Times New Roman"/>
                <w:sz w:val="18"/>
                <w:szCs w:val="18"/>
              </w:rPr>
              <w:t xml:space="preserve"> služby</w:t>
            </w: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</w:tr>
    </w:tbl>
    <w:p w:rsidR="00ED2955" w:rsidRDefault="00ED2955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</w:rPr>
        <w:t xml:space="preserve"> </w:t>
      </w:r>
      <w:r w:rsidRPr="00F93190">
        <w:rPr>
          <w:rFonts w:ascii="Times New Roman" w:hAnsi="Times New Roman" w:cs="Times New Roman"/>
          <w:b/>
          <w:sz w:val="20"/>
          <w:szCs w:val="20"/>
        </w:rPr>
        <w:t>24. Informácie k prílohe č. 3 časti G. písm. c) a d) o</w:t>
      </w:r>
      <w:r w:rsidR="00D40BD1">
        <w:rPr>
          <w:rFonts w:ascii="Times New Roman" w:hAnsi="Times New Roman" w:cs="Times New Roman"/>
          <w:b/>
          <w:sz w:val="20"/>
          <w:szCs w:val="20"/>
        </w:rPr>
        <w:t> </w:t>
      </w:r>
      <w:r w:rsidRPr="00F93190">
        <w:rPr>
          <w:rFonts w:ascii="Times New Roman" w:hAnsi="Times New Roman" w:cs="Times New Roman"/>
          <w:b/>
          <w:sz w:val="20"/>
          <w:szCs w:val="20"/>
        </w:rPr>
        <w:t>záväzkoch</w:t>
      </w:r>
    </w:p>
    <w:p w:rsidR="00D40BD1" w:rsidRPr="00F93190" w:rsidRDefault="00D40BD1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700" w:type="dxa"/>
            <w:tcBorders>
              <w:bottom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70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ED2955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13 284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105 245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236 836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do jedného roka vrátane   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105 245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236 836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EA5F14" w:rsidRDefault="00EA5F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25. Informácie k prílohe č. 3 časti F. písm. v) a časti G. písm. f) o odloženej daňovej 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 pohľadávke alebo o odloženom daňovom záväzku</w:t>
      </w:r>
      <w:r w:rsidRPr="00F93190">
        <w:rPr>
          <w:rFonts w:ascii="Times New Roman" w:hAnsi="Times New Roman" w:cs="Times New Roman"/>
          <w:b/>
        </w:rPr>
        <w:t xml:space="preserve"> </w:t>
      </w: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</w:t>
            </w:r>
          </w:p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22573D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55C11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hodnotou majetku a daňovou základňou,</w:t>
            </w:r>
          </w:p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555C11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5C11" w:rsidRPr="00F93190" w:rsidRDefault="00D40BD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13 158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555C11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21 164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Očítateľné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 ZC HIM</w:t>
            </w:r>
          </w:p>
        </w:tc>
        <w:tc>
          <w:tcPr>
            <w:tcW w:w="2700" w:type="dxa"/>
          </w:tcPr>
          <w:p w:rsidR="00555C11" w:rsidRPr="00F93190" w:rsidRDefault="00D40BD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13 158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21 164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Dočasné rozdiely medzi účtovnou záväzkov a daňovou základňou,</w:t>
            </w:r>
          </w:p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00" w:type="dxa"/>
          </w:tcPr>
          <w:p w:rsidR="00D40BD1" w:rsidRDefault="00D40BD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C11" w:rsidRPr="00F93190" w:rsidRDefault="00D40BD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1 726</w:t>
            </w:r>
          </w:p>
        </w:tc>
        <w:tc>
          <w:tcPr>
            <w:tcW w:w="2700" w:type="dxa"/>
          </w:tcPr>
          <w:p w:rsidR="00555C11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15 486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Odpočítateľné 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Zdaniteľné</w:t>
            </w:r>
          </w:p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nezaplatené nájomné FO</w:t>
            </w:r>
          </w:p>
        </w:tc>
        <w:tc>
          <w:tcPr>
            <w:tcW w:w="2700" w:type="dxa"/>
          </w:tcPr>
          <w:p w:rsidR="00555C11" w:rsidRPr="00F93190" w:rsidRDefault="00D40BD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1 726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15 486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2700" w:type="dxa"/>
          </w:tcPr>
          <w:p w:rsidR="00555C11" w:rsidRPr="00F93190" w:rsidRDefault="00D40BD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20 933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31 399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Sadzbadane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 príjmov (%)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2700" w:type="dxa"/>
          </w:tcPr>
          <w:p w:rsidR="00555C11" w:rsidRPr="00F93190" w:rsidRDefault="00D40BD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4 985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10 315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Uplatnená daňová pohľadávka</w:t>
            </w:r>
          </w:p>
        </w:tc>
        <w:tc>
          <w:tcPr>
            <w:tcW w:w="2700" w:type="dxa"/>
          </w:tcPr>
          <w:p w:rsidR="00555C11" w:rsidRPr="00F93190" w:rsidRDefault="00D40BD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10 315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2 798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zníženie nákladov</w:t>
            </w:r>
          </w:p>
        </w:tc>
        <w:tc>
          <w:tcPr>
            <w:tcW w:w="2700" w:type="dxa"/>
          </w:tcPr>
          <w:p w:rsidR="00555C11" w:rsidRPr="00F93190" w:rsidRDefault="00D40BD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10 315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2 798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2700" w:type="dxa"/>
          </w:tcPr>
          <w:p w:rsidR="00555C11" w:rsidRPr="00F93190" w:rsidRDefault="00D40BD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2 895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4 656</w:t>
            </w:r>
          </w:p>
        </w:tc>
      </w:tr>
      <w:tr w:rsidR="00555C11" w:rsidRPr="00F93190" w:rsidTr="00BC76D9">
        <w:tc>
          <w:tcPr>
            <w:tcW w:w="3888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2700" w:type="dxa"/>
          </w:tcPr>
          <w:p w:rsidR="00555C11" w:rsidRPr="00F93190" w:rsidRDefault="00D40BD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- 1 761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2 282</w:t>
            </w:r>
          </w:p>
        </w:tc>
      </w:tr>
      <w:tr w:rsidR="00555C11" w:rsidRPr="00F93190" w:rsidTr="0022573D">
        <w:tc>
          <w:tcPr>
            <w:tcW w:w="3888" w:type="dxa"/>
            <w:tcBorders>
              <w:bottom w:val="single" w:sz="4" w:space="0" w:color="auto"/>
            </w:tcBorders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ako náklad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555C11" w:rsidRPr="00F93190" w:rsidRDefault="00D40BD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-1 761</w:t>
            </w:r>
          </w:p>
        </w:tc>
        <w:tc>
          <w:tcPr>
            <w:tcW w:w="2700" w:type="dxa"/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2 282</w:t>
            </w:r>
          </w:p>
        </w:tc>
      </w:tr>
      <w:tr w:rsidR="00555C11" w:rsidRPr="00F93190" w:rsidTr="0022573D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Zaúčtovaná do vlastného imania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555C11" w:rsidRPr="00F93190" w:rsidRDefault="00555C11" w:rsidP="00555C11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5F14" w:rsidRDefault="00EA5F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D40BD1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0BD1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26. Informácie k prílohe č. 3 časti G. písm. g) o záväzkoch zo sociálneho fondu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2700"/>
        <w:gridCol w:w="2700"/>
      </w:tblGrid>
      <w:tr w:rsidR="00F93190" w:rsidRPr="00F93190" w:rsidTr="00BC76D9">
        <w:tc>
          <w:tcPr>
            <w:tcW w:w="388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</w:t>
            </w:r>
          </w:p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účtovné obdobie</w:t>
            </w:r>
          </w:p>
        </w:tc>
        <w:tc>
          <w:tcPr>
            <w:tcW w:w="27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C0DB3" w:rsidRPr="00F93190" w:rsidTr="00BC76D9">
        <w:tc>
          <w:tcPr>
            <w:tcW w:w="3888" w:type="dxa"/>
            <w:tcBorders>
              <w:top w:val="single" w:sz="12" w:space="0" w:color="auto"/>
            </w:tcBorders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6 497</w:t>
            </w:r>
          </w:p>
        </w:tc>
        <w:tc>
          <w:tcPr>
            <w:tcW w:w="2700" w:type="dxa"/>
            <w:tcBorders>
              <w:top w:val="single" w:sz="12" w:space="0" w:color="auto"/>
            </w:tcBorders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6 535</w:t>
            </w:r>
          </w:p>
        </w:tc>
      </w:tr>
      <w:tr w:rsidR="005C0DB3" w:rsidRPr="00F93190" w:rsidTr="00BC76D9">
        <w:tc>
          <w:tcPr>
            <w:tcW w:w="3888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Tvorba sociálneho fondu na ťarchu nákladov </w:t>
            </w:r>
          </w:p>
        </w:tc>
        <w:tc>
          <w:tcPr>
            <w:tcW w:w="2700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1 358</w:t>
            </w:r>
          </w:p>
        </w:tc>
        <w:tc>
          <w:tcPr>
            <w:tcW w:w="2700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1 287</w:t>
            </w:r>
          </w:p>
        </w:tc>
      </w:tr>
      <w:tr w:rsidR="005C0DB3" w:rsidRPr="00F93190" w:rsidTr="00BC76D9">
        <w:tc>
          <w:tcPr>
            <w:tcW w:w="3888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Tvorba sociálneho fondu zo zisku</w:t>
            </w:r>
          </w:p>
        </w:tc>
        <w:tc>
          <w:tcPr>
            <w:tcW w:w="2700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10 000</w:t>
            </w:r>
          </w:p>
        </w:tc>
        <w:tc>
          <w:tcPr>
            <w:tcW w:w="2700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DB3" w:rsidRPr="00F93190" w:rsidTr="00BC76D9">
        <w:tc>
          <w:tcPr>
            <w:tcW w:w="3888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Ostatná tvorba sociálneho fondu</w:t>
            </w:r>
          </w:p>
        </w:tc>
        <w:tc>
          <w:tcPr>
            <w:tcW w:w="2700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DB3" w:rsidRPr="00F93190" w:rsidTr="00BC76D9">
        <w:tc>
          <w:tcPr>
            <w:tcW w:w="3888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2700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11 358</w:t>
            </w:r>
          </w:p>
        </w:tc>
        <w:tc>
          <w:tcPr>
            <w:tcW w:w="2700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1 287</w:t>
            </w:r>
          </w:p>
        </w:tc>
      </w:tr>
      <w:tr w:rsidR="005C0DB3" w:rsidRPr="00F93190" w:rsidTr="00BC76D9">
        <w:tc>
          <w:tcPr>
            <w:tcW w:w="3888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2700" w:type="dxa"/>
          </w:tcPr>
          <w:p w:rsidR="005C0DB3" w:rsidRPr="00F93190" w:rsidRDefault="00780FC2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5 974</w:t>
            </w:r>
          </w:p>
        </w:tc>
        <w:tc>
          <w:tcPr>
            <w:tcW w:w="2700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1 325</w:t>
            </w:r>
          </w:p>
        </w:tc>
      </w:tr>
      <w:tr w:rsidR="005C0DB3" w:rsidRPr="00F93190" w:rsidTr="00BC76D9">
        <w:tc>
          <w:tcPr>
            <w:tcW w:w="3888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700" w:type="dxa"/>
          </w:tcPr>
          <w:p w:rsidR="005C0DB3" w:rsidRPr="00F93190" w:rsidRDefault="00780FC2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11 881</w:t>
            </w:r>
          </w:p>
        </w:tc>
        <w:tc>
          <w:tcPr>
            <w:tcW w:w="2700" w:type="dxa"/>
          </w:tcPr>
          <w:p w:rsidR="005C0DB3" w:rsidRPr="00F93190" w:rsidRDefault="005C0DB3" w:rsidP="005C0DB3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6 497</w:t>
            </w:r>
          </w:p>
        </w:tc>
      </w:tr>
    </w:tbl>
    <w:p w:rsidR="005C0DB3" w:rsidRDefault="005C0DB3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5078C4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28 Informácie k prílohe č. 3 časti G.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písm.m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 i) o bankových úveroch, pôžičkách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180" w:right="-6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      a krátkodobých finančných výpomociach</w:t>
      </w:r>
    </w:p>
    <w:p w:rsidR="00EA5F14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10"/>
        <w:gridCol w:w="900"/>
        <w:gridCol w:w="1440"/>
        <w:gridCol w:w="1440"/>
        <w:gridCol w:w="1620"/>
      </w:tblGrid>
      <w:tr w:rsidR="00F93190" w:rsidRPr="00F93190" w:rsidTr="00BC76D9">
        <w:tc>
          <w:tcPr>
            <w:tcW w:w="2628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91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Mena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Úrok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p.a</w:t>
            </w:r>
            <w:proofErr w:type="spellEnd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Dátum splatnosti</w:t>
            </w:r>
          </w:p>
        </w:tc>
        <w:tc>
          <w:tcPr>
            <w:tcW w:w="144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62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Suma istiny v príslušnej mene za predchádzajúce účtovné obdobie</w:t>
            </w:r>
          </w:p>
        </w:tc>
      </w:tr>
      <w:tr w:rsidR="00F93190" w:rsidRPr="00F93190" w:rsidTr="00BC76D9">
        <w:tc>
          <w:tcPr>
            <w:tcW w:w="262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1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6D20D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bankové úvery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VÚB, na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obež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majetok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VÚB,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inv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do 1 roka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  <w:tcBorders>
              <w:right w:val="single" w:sz="4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Dlhodobé pôžičky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pôžičky </w:t>
            </w:r>
          </w:p>
        </w:tc>
      </w:tr>
      <w:tr w:rsidR="00F93190" w:rsidRPr="00F93190" w:rsidTr="00BC76D9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8938" w:type="dxa"/>
            <w:gridSpan w:val="6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Krátkodobé finančné výpomoci</w:t>
            </w:r>
          </w:p>
        </w:tc>
      </w:tr>
      <w:tr w:rsidR="00F93190" w:rsidRPr="00F93190" w:rsidTr="005C0DB3">
        <w:tc>
          <w:tcPr>
            <w:tcW w:w="262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Uni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Credit Leasing</w:t>
            </w:r>
          </w:p>
        </w:tc>
        <w:tc>
          <w:tcPr>
            <w:tcW w:w="91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F93190" w:rsidRPr="00F93190" w:rsidRDefault="00F93190" w:rsidP="000C3F2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:rsidR="00F93190" w:rsidRPr="00F93190" w:rsidRDefault="000C3F2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2131</w:t>
            </w:r>
          </w:p>
        </w:tc>
      </w:tr>
      <w:tr w:rsidR="005C0DB3" w:rsidRPr="00F93190" w:rsidTr="00BC76D9">
        <w:tc>
          <w:tcPr>
            <w:tcW w:w="2628" w:type="dxa"/>
          </w:tcPr>
          <w:p w:rsidR="005C0DB3" w:rsidRPr="00F93190" w:rsidRDefault="005C0DB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 Slovensko</w:t>
            </w:r>
          </w:p>
        </w:tc>
        <w:tc>
          <w:tcPr>
            <w:tcW w:w="910" w:type="dxa"/>
          </w:tcPr>
          <w:p w:rsidR="005C0DB3" w:rsidRPr="00F93190" w:rsidRDefault="005C0DB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</w:p>
        </w:tc>
        <w:tc>
          <w:tcPr>
            <w:tcW w:w="900" w:type="dxa"/>
          </w:tcPr>
          <w:p w:rsidR="005C0DB3" w:rsidRPr="00F93190" w:rsidRDefault="005C0DB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5C0DB3" w:rsidRPr="00F93190" w:rsidRDefault="005C0DB3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5C0DB3" w:rsidRPr="00F93190" w:rsidRDefault="005C0DB3" w:rsidP="000C3F2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2279DC">
              <w:rPr>
                <w:rFonts w:ascii="Times New Roman" w:hAnsi="Times New Roman" w:cs="Times New Roman"/>
                <w:sz w:val="20"/>
                <w:szCs w:val="20"/>
              </w:rPr>
              <w:t> 701</w:t>
            </w:r>
          </w:p>
        </w:tc>
        <w:tc>
          <w:tcPr>
            <w:tcW w:w="1620" w:type="dxa"/>
            <w:tcBorders>
              <w:top w:val="nil"/>
            </w:tcBorders>
          </w:tcPr>
          <w:p w:rsidR="005C0DB3" w:rsidRDefault="005C0DB3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A5F14" w:rsidRDefault="00EA5F1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48"/>
          <w:tab w:val="left" w:pos="4507"/>
          <w:tab w:val="left" w:pos="5390"/>
          <w:tab w:val="left" w:pos="7319"/>
        </w:tabs>
        <w:autoSpaceDE w:val="0"/>
        <w:autoSpaceDN w:val="0"/>
        <w:adjustRightInd w:val="0"/>
        <w:ind w:left="360" w:hanging="360"/>
        <w:jc w:val="both"/>
        <w:rPr>
          <w:rFonts w:ascii="Times New Roman" w:hAnsi="Times New Roman" w:cs="Times New Roman"/>
          <w:b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G. písm. j) o významných položkách časového rozlíšenia na strane pasív </w:t>
      </w: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7"/>
        <w:gridCol w:w="2791"/>
        <w:gridCol w:w="2658"/>
      </w:tblGrid>
      <w:tr w:rsidR="00F93190" w:rsidRPr="00F93190" w:rsidTr="00BC76D9">
        <w:tc>
          <w:tcPr>
            <w:tcW w:w="3617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617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dlhodobé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left="-330" w:firstLine="3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617" w:type="dxa"/>
          </w:tcPr>
          <w:p w:rsidR="00F93190" w:rsidRPr="00F93190" w:rsidRDefault="00F93190" w:rsidP="00F93190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Výdavky budúcich období krátkodobé</w:t>
            </w:r>
          </w:p>
        </w:tc>
        <w:tc>
          <w:tcPr>
            <w:tcW w:w="2791" w:type="dxa"/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0D3" w:rsidRPr="00F93190" w:rsidTr="00BC76D9">
        <w:tc>
          <w:tcPr>
            <w:tcW w:w="3617" w:type="dxa"/>
          </w:tcPr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dlhodobé,</w:t>
            </w:r>
          </w:p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106 685</w:t>
            </w:r>
          </w:p>
        </w:tc>
        <w:tc>
          <w:tcPr>
            <w:tcW w:w="2658" w:type="dxa"/>
          </w:tcPr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113 878</w:t>
            </w:r>
          </w:p>
        </w:tc>
      </w:tr>
      <w:tr w:rsidR="006D20D3" w:rsidRPr="00F93190" w:rsidTr="00BC76D9">
        <w:tc>
          <w:tcPr>
            <w:tcW w:w="3617" w:type="dxa"/>
          </w:tcPr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106 685</w:t>
            </w:r>
          </w:p>
        </w:tc>
        <w:tc>
          <w:tcPr>
            <w:tcW w:w="2658" w:type="dxa"/>
          </w:tcPr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113 878</w:t>
            </w:r>
          </w:p>
        </w:tc>
      </w:tr>
      <w:tr w:rsidR="006D20D3" w:rsidRPr="00F93190" w:rsidTr="00BC76D9">
        <w:tc>
          <w:tcPr>
            <w:tcW w:w="3617" w:type="dxa"/>
          </w:tcPr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Výnosy budúcich období krátkodobé,</w:t>
            </w:r>
          </w:p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</w:tcPr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7 192</w:t>
            </w:r>
          </w:p>
        </w:tc>
        <w:tc>
          <w:tcPr>
            <w:tcW w:w="2658" w:type="dxa"/>
          </w:tcPr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7 192</w:t>
            </w:r>
          </w:p>
        </w:tc>
      </w:tr>
      <w:tr w:rsidR="006D20D3" w:rsidRPr="00F93190" w:rsidTr="00BC76D9">
        <w:tc>
          <w:tcPr>
            <w:tcW w:w="3617" w:type="dxa"/>
          </w:tcPr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Dotácie na dlhodobý hmotný majetok</w:t>
            </w:r>
          </w:p>
        </w:tc>
        <w:tc>
          <w:tcPr>
            <w:tcW w:w="2791" w:type="dxa"/>
          </w:tcPr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  <w:tc>
          <w:tcPr>
            <w:tcW w:w="2658" w:type="dxa"/>
          </w:tcPr>
          <w:p w:rsidR="006D20D3" w:rsidRPr="00F93190" w:rsidRDefault="006D20D3" w:rsidP="006D20D3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7 192</w:t>
            </w:r>
          </w:p>
        </w:tc>
      </w:tr>
    </w:tbl>
    <w:p w:rsidR="005078C4" w:rsidRPr="00EA5F14" w:rsidRDefault="005078C4" w:rsidP="005078C4">
      <w:pPr>
        <w:jc w:val="both"/>
        <w:rPr>
          <w:lang w:eastAsia="cs-CZ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H. INFORMÁCIE O VÝNOSOCH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EA5F14" w:rsidRPr="00F93190" w:rsidRDefault="00EA5F1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Informácie k prílohe č. 3 časti H.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písm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>, a) o tržbách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260"/>
        <w:gridCol w:w="1336"/>
        <w:gridCol w:w="1260"/>
        <w:gridCol w:w="1336"/>
        <w:gridCol w:w="1260"/>
        <w:gridCol w:w="1330"/>
      </w:tblGrid>
      <w:tr w:rsidR="00F93190" w:rsidRPr="00F93190" w:rsidTr="002279DC">
        <w:trPr>
          <w:trHeight w:val="794"/>
        </w:trPr>
        <w:tc>
          <w:tcPr>
            <w:tcW w:w="1548" w:type="dxa"/>
            <w:vMerge w:val="restart"/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RV</w:t>
            </w:r>
          </w:p>
        </w:tc>
        <w:tc>
          <w:tcPr>
            <w:tcW w:w="2596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výrobky ŽV a 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zvierata</w:t>
            </w:r>
            <w:proofErr w:type="spellEnd"/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</w:tr>
      <w:tr w:rsidR="00F93190" w:rsidRPr="00F93190" w:rsidTr="002279DC">
        <w:trPr>
          <w:trHeight w:val="1081"/>
        </w:trPr>
        <w:tc>
          <w:tcPr>
            <w:tcW w:w="154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CC6D04" w:rsidP="000C3F20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F93190" w:rsidRPr="00F93190">
              <w:rPr>
                <w:rFonts w:ascii="Times New Roman" w:hAnsi="Times New Roman" w:cs="Times New Roman"/>
                <w:sz w:val="18"/>
                <w:szCs w:val="18"/>
              </w:rPr>
              <w:t>bdobie</w:t>
            </w:r>
          </w:p>
        </w:tc>
      </w:tr>
      <w:tr w:rsidR="00F93190" w:rsidRPr="00F93190" w:rsidTr="002279DC">
        <w:trPr>
          <w:trHeight w:val="300"/>
        </w:trPr>
        <w:tc>
          <w:tcPr>
            <w:tcW w:w="154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0C3F2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72147A" w:rsidP="000C3F20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2279DC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Tuzemsko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803 059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860 889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42 754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30 364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9 423</w:t>
            </w:r>
          </w:p>
        </w:tc>
      </w:tr>
      <w:tr w:rsidR="002279DC" w:rsidRPr="00F93190" w:rsidTr="002279DC">
        <w:tc>
          <w:tcPr>
            <w:tcW w:w="1548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Zahraničie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110 015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254 141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12 393</w:t>
            </w:r>
          </w:p>
        </w:tc>
        <w:tc>
          <w:tcPr>
            <w:tcW w:w="1336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20 234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2279DC">
        <w:tc>
          <w:tcPr>
            <w:tcW w:w="1548" w:type="dxa"/>
            <w:tcBorders>
              <w:top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913 074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1 115 030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55 147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20 234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30 364  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9 423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9180"/>
        </w:tabs>
        <w:autoSpaceDE w:val="0"/>
        <w:autoSpaceDN w:val="0"/>
        <w:adjustRightInd w:val="0"/>
        <w:ind w:left="360" w:right="174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32. Informácie k časti H. </w:t>
      </w:r>
      <w:proofErr w:type="spellStart"/>
      <w:r w:rsidRPr="00F93190">
        <w:rPr>
          <w:rFonts w:ascii="Times New Roman" w:hAnsi="Times New Roman" w:cs="Times New Roman"/>
          <w:b/>
          <w:sz w:val="20"/>
          <w:szCs w:val="20"/>
        </w:rPr>
        <w:t>písm</w:t>
      </w:r>
      <w:proofErr w:type="spellEnd"/>
      <w:r w:rsidRPr="00F93190">
        <w:rPr>
          <w:rFonts w:ascii="Times New Roman" w:hAnsi="Times New Roman" w:cs="Times New Roman"/>
          <w:b/>
          <w:sz w:val="20"/>
          <w:szCs w:val="20"/>
        </w:rPr>
        <w:t xml:space="preserve">, b) prílohy č. 3 o zmene stavu vnútroorganizačných zásob </w:t>
      </w: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1440"/>
        <w:gridCol w:w="1260"/>
        <w:gridCol w:w="1330"/>
        <w:gridCol w:w="1260"/>
        <w:gridCol w:w="1330"/>
      </w:tblGrid>
      <w:tr w:rsidR="00F93190" w:rsidRPr="00F93190" w:rsidTr="00BC76D9">
        <w:trPr>
          <w:trHeight w:val="700"/>
        </w:trPr>
        <w:tc>
          <w:tcPr>
            <w:tcW w:w="2808" w:type="dxa"/>
            <w:vMerge w:val="restart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Názov položky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2590" w:type="dxa"/>
            <w:gridSpan w:val="2"/>
            <w:tcBorders>
              <w:left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vnútroorganizačných zásob</w:t>
            </w:r>
          </w:p>
        </w:tc>
      </w:tr>
      <w:tr w:rsidR="00F93190" w:rsidRPr="00F93190" w:rsidTr="00BC76D9">
        <w:trPr>
          <w:trHeight w:val="795"/>
        </w:trPr>
        <w:tc>
          <w:tcPr>
            <w:tcW w:w="2808" w:type="dxa"/>
            <w:vMerge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Konečný zostatok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Začiatočný stav</w:t>
            </w:r>
          </w:p>
        </w:tc>
        <w:tc>
          <w:tcPr>
            <w:tcW w:w="126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Bežné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1330" w:type="dxa"/>
            <w:tcBorders>
              <w:bottom w:val="single" w:sz="8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</w:tr>
      <w:tr w:rsidR="00F93190" w:rsidRPr="00F93190" w:rsidTr="00BC76D9">
        <w:trPr>
          <w:trHeight w:val="270"/>
        </w:trPr>
        <w:tc>
          <w:tcPr>
            <w:tcW w:w="2808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autoSpaceDE w:val="0"/>
              <w:autoSpaceDN w:val="0"/>
              <w:adjustRightInd w:val="0"/>
              <w:ind w:left="-108" w:right="-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2279DC" w:rsidRPr="00F93190" w:rsidTr="00BC76D9"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Nedokončená výroba a polotovary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výroby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221 365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204 994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604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16 370</w:t>
            </w:r>
          </w:p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-8 610</w:t>
            </w:r>
          </w:p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5C0DB3">
        <w:trPr>
          <w:trHeight w:val="435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Výrobky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65 899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81 424 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517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0C3F2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-15 525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0C3F2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-89 693</w:t>
            </w:r>
          </w:p>
        </w:tc>
      </w:tr>
      <w:tr w:rsidR="002279DC" w:rsidRPr="00F93190" w:rsidTr="005C0DB3">
        <w:trPr>
          <w:trHeight w:val="410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Zvieratá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23 727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40 731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819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-17 004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8 912</w:t>
            </w:r>
          </w:p>
        </w:tc>
      </w:tr>
      <w:tr w:rsidR="002279DC" w:rsidRPr="00F93190" w:rsidTr="005C0DB3">
        <w:trPr>
          <w:trHeight w:val="418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310 991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327 149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416 940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-16 158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-89 791</w:t>
            </w:r>
          </w:p>
        </w:tc>
      </w:tr>
      <w:tr w:rsidR="002279DC" w:rsidRPr="00F93190" w:rsidTr="005C0DB3">
        <w:trPr>
          <w:trHeight w:val="396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Manka a škody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5C0DB3">
        <w:trPr>
          <w:trHeight w:val="403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Reprezentačné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5C0DB3">
        <w:trPr>
          <w:trHeight w:val="409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Dary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5C0DB3">
        <w:trPr>
          <w:trHeight w:val="401"/>
        </w:trPr>
        <w:tc>
          <w:tcPr>
            <w:tcW w:w="2808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Iné, nákup zvierat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left="72" w:right="-6" w:hanging="72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  <w:bottom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BC76D9">
        <w:tc>
          <w:tcPr>
            <w:tcW w:w="2808" w:type="dxa"/>
            <w:tcBorders>
              <w:top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Zmena stavu </w:t>
            </w:r>
            <w:proofErr w:type="spellStart"/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vnút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roorga-nizačných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zásob vo výkaze</w:t>
            </w: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ziskov a strát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</w:rPr>
            </w:pPr>
            <w:r w:rsidRPr="00F93190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2279DC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79DC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-16 158</w:t>
            </w:r>
          </w:p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8" w:space="0" w:color="auto"/>
            </w:tcBorders>
          </w:tcPr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79DC" w:rsidRPr="00F93190" w:rsidRDefault="002279DC" w:rsidP="002279DC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-89 791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C0DB3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lastRenderedPageBreak/>
        <w:t>Informácie k prílohe č. 3 časti H. písm. c) až f) o výnosoch pri aktivácii nákladov a o výnosoch z hospodárskej činnosti, finančnej činnosti a mimoriadnej činnosti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279DC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Významné položky pri aktivácii nákladov, </w:t>
            </w:r>
          </w:p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 toho: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18 129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9 744</w:t>
            </w: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Aktivácia materiálu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- Aktivácia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zakl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stáda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18 129</w:t>
            </w: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9 744</w:t>
            </w: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z hospodárskej činnosti, z toho: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429 927</w:t>
            </w: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476 396</w:t>
            </w: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Dotácie do prevádzky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414 038</w:t>
            </w: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452 694</w:t>
            </w: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- Dotácie na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inv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ročný podiel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7 192</w:t>
            </w: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10 371</w:t>
            </w: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 Ostatné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8 697</w:t>
            </w: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13 331</w:t>
            </w: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Finančné výnosy, z toho: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zisky, z toho: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zisky ku dňu, ku ktorému sa zostavuje účtovná závierka 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Ostatatné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významné položky finančných výnosov, z toho: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5C0DB3" w:rsidRPr="00F93190" w:rsidRDefault="005C0DB3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33. Informácie k prílohe č. 3 časti H. písm. g) o čistom obrate 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2791"/>
        <w:gridCol w:w="2658"/>
      </w:tblGrid>
      <w:tr w:rsidR="00F93190" w:rsidRPr="00F93190" w:rsidTr="00BC76D9">
        <w:tc>
          <w:tcPr>
            <w:tcW w:w="406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791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5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279DC" w:rsidRPr="00F93190" w:rsidTr="00BC76D9">
        <w:tc>
          <w:tcPr>
            <w:tcW w:w="4068" w:type="dxa"/>
            <w:tcBorders>
              <w:top w:val="single" w:sz="12" w:space="0" w:color="auto"/>
            </w:tcBorders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Tržby za vlastné výrobky </w:t>
            </w:r>
          </w:p>
        </w:tc>
        <w:tc>
          <w:tcPr>
            <w:tcW w:w="2791" w:type="dxa"/>
            <w:tcBorders>
              <w:top w:val="single" w:sz="12" w:space="0" w:color="auto"/>
            </w:tcBorders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968 221</w:t>
            </w:r>
          </w:p>
        </w:tc>
        <w:tc>
          <w:tcPr>
            <w:tcW w:w="2658" w:type="dxa"/>
            <w:tcBorders>
              <w:top w:val="single" w:sz="12" w:space="0" w:color="auto"/>
            </w:tcBorders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1 135 264</w:t>
            </w: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30 364</w:t>
            </w: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9 423</w:t>
            </w: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Výnosy zo zákazky 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z nehnuteľnosti na predaj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BC76D9">
        <w:tc>
          <w:tcPr>
            <w:tcW w:w="406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Čistý obrat celkom</w:t>
            </w:r>
          </w:p>
        </w:tc>
        <w:tc>
          <w:tcPr>
            <w:tcW w:w="2791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998 585</w:t>
            </w:r>
          </w:p>
        </w:tc>
        <w:tc>
          <w:tcPr>
            <w:tcW w:w="265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1 144 687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F93190">
        <w:rPr>
          <w:sz w:val="20"/>
          <w:szCs w:val="20"/>
        </w:rPr>
        <w:t>I. INFORMÁCIE O NÁKLADOCH</w:t>
      </w:r>
    </w:p>
    <w:p w:rsid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078C4" w:rsidRPr="00F93190" w:rsidRDefault="005078C4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34. Informácie k prílohe č. 3 časti I. o nákladoch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520"/>
        <w:gridCol w:w="2520"/>
      </w:tblGrid>
      <w:tr w:rsidR="00F93190" w:rsidRPr="00F93190" w:rsidTr="00BC76D9">
        <w:tc>
          <w:tcPr>
            <w:tcW w:w="42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279DC" w:rsidRPr="00F93190" w:rsidTr="00BC76D9">
        <w:tc>
          <w:tcPr>
            <w:tcW w:w="4248" w:type="dxa"/>
            <w:tcBorders>
              <w:top w:val="single" w:sz="12" w:space="0" w:color="auto"/>
            </w:tcBorders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ind w:right="-14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Náklady za poskytnuté služby, z toho: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194 289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219 802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Náklady voči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auditorovi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, audítorskej spoločnosti, z toho: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náklady na overenie individuálnej ÚZ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1 500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1 500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Ostatné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výynamné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položky nákladov za poskytnuté služby, z toho: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192 789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218 302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Opravy a udržovanie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11 543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26 999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Nájomné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66 316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69 586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- Ostatné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114 870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121 717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7 050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9 750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Pokuty a penále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- </w:t>
            </w: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Poistné 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7 050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9 640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Ostatné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náklady, z toho: 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683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Kurzové straty, z toho: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4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Kurzové straty ku dňu, ku ktorému sa zostavuje účtovná závierka 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Ostatatné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významné položky finančných nákladov, z toho:</w:t>
            </w:r>
          </w:p>
        </w:tc>
        <w:tc>
          <w:tcPr>
            <w:tcW w:w="2520" w:type="dxa"/>
          </w:tcPr>
          <w:p w:rsidR="002279DC" w:rsidRPr="00F93190" w:rsidRDefault="0023535B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6 337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256 </w:t>
            </w:r>
          </w:p>
        </w:tc>
      </w:tr>
      <w:tr w:rsidR="002279DC" w:rsidRPr="00F93190" w:rsidTr="00BC76D9">
        <w:tc>
          <w:tcPr>
            <w:tcW w:w="4248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i/>
                <w:sz w:val="20"/>
                <w:szCs w:val="20"/>
              </w:rPr>
              <w:t>- Poplatky banke</w:t>
            </w:r>
          </w:p>
        </w:tc>
        <w:tc>
          <w:tcPr>
            <w:tcW w:w="2520" w:type="dxa"/>
          </w:tcPr>
          <w:p w:rsidR="002279DC" w:rsidRPr="00F93190" w:rsidRDefault="0023535B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2520" w:type="dxa"/>
          </w:tcPr>
          <w:p w:rsidR="002279DC" w:rsidRPr="00F93190" w:rsidRDefault="002279DC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</w:p>
        </w:tc>
      </w:tr>
      <w:tr w:rsidR="0023535B" w:rsidRPr="00F93190" w:rsidTr="00BC76D9">
        <w:tc>
          <w:tcPr>
            <w:tcW w:w="4248" w:type="dxa"/>
          </w:tcPr>
          <w:p w:rsidR="0023535B" w:rsidRPr="0023535B" w:rsidRDefault="0023535B" w:rsidP="0023535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-Finančné služby S Slovensko</w:t>
            </w:r>
          </w:p>
        </w:tc>
        <w:tc>
          <w:tcPr>
            <w:tcW w:w="2520" w:type="dxa"/>
          </w:tcPr>
          <w:p w:rsidR="0023535B" w:rsidRDefault="0023535B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6 037</w:t>
            </w:r>
          </w:p>
        </w:tc>
        <w:tc>
          <w:tcPr>
            <w:tcW w:w="2520" w:type="dxa"/>
          </w:tcPr>
          <w:p w:rsidR="0023535B" w:rsidRDefault="0023535B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35B" w:rsidRPr="00F93190" w:rsidTr="00BC76D9">
        <w:tc>
          <w:tcPr>
            <w:tcW w:w="4248" w:type="dxa"/>
          </w:tcPr>
          <w:p w:rsidR="0023535B" w:rsidRPr="0023535B" w:rsidRDefault="0023535B" w:rsidP="0023535B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Mimoriadne náklady, z toho :</w:t>
            </w:r>
          </w:p>
        </w:tc>
        <w:tc>
          <w:tcPr>
            <w:tcW w:w="2520" w:type="dxa"/>
          </w:tcPr>
          <w:p w:rsidR="0023535B" w:rsidRDefault="0023535B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</w:tcPr>
          <w:p w:rsidR="0023535B" w:rsidRDefault="0023535B" w:rsidP="002279DC">
            <w:pPr>
              <w:widowControl w:val="0"/>
              <w:tabs>
                <w:tab w:val="left" w:pos="259"/>
                <w:tab w:val="left" w:pos="705"/>
                <w:tab w:val="left" w:pos="2245"/>
                <w:tab w:val="left" w:pos="3766"/>
                <w:tab w:val="left" w:pos="5292"/>
                <w:tab w:val="left" w:pos="69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J. DAŇ Z PRÍJMOV</w:t>
      </w:r>
    </w:p>
    <w:p w:rsidR="00F93190" w:rsidRDefault="00F93190" w:rsidP="00F93190">
      <w:pPr>
        <w:jc w:val="both"/>
        <w:rPr>
          <w:rFonts w:ascii="Times New Roman" w:hAnsi="Times New Roman" w:cs="Times New Roman"/>
        </w:rPr>
      </w:pPr>
    </w:p>
    <w:p w:rsidR="005078C4" w:rsidRPr="00F93190" w:rsidRDefault="005078C4" w:rsidP="00F93190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360" w:right="-6" w:hanging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 xml:space="preserve">36. Informácie k prílohe č. 3 časti J. písm. f) až g) o daniach z príjmov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1080"/>
        <w:gridCol w:w="1080"/>
        <w:gridCol w:w="1177"/>
        <w:gridCol w:w="992"/>
        <w:gridCol w:w="850"/>
      </w:tblGrid>
      <w:tr w:rsidR="00F93190" w:rsidRPr="00F93190" w:rsidTr="00247614">
        <w:trPr>
          <w:trHeight w:val="697"/>
        </w:trPr>
        <w:tc>
          <w:tcPr>
            <w:tcW w:w="2448" w:type="dxa"/>
            <w:vMerge w:val="restart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Položky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gridSpan w:val="3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9" w:type="dxa"/>
            <w:gridSpan w:val="3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247614">
        <w:trPr>
          <w:trHeight w:val="795"/>
        </w:trPr>
        <w:tc>
          <w:tcPr>
            <w:tcW w:w="2448" w:type="dxa"/>
            <w:vMerge/>
            <w:tcBorders>
              <w:bottom w:val="single" w:sz="4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Základ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dane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Daň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Daň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Daň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Daň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93190" w:rsidRPr="00F93190" w:rsidTr="00247614">
        <w:trPr>
          <w:trHeight w:val="135"/>
        </w:trPr>
        <w:tc>
          <w:tcPr>
            <w:tcW w:w="24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177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108"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23535B" w:rsidRPr="00F93190" w:rsidTr="00247614">
        <w:tc>
          <w:tcPr>
            <w:tcW w:w="2448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pred zdanením, z toho: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10 793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2 374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77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128 169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28 197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23535B" w:rsidRPr="00F93190" w:rsidTr="00247614">
        <w:tc>
          <w:tcPr>
            <w:tcW w:w="2448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teoretická daň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177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23535B" w:rsidRPr="00F93190" w:rsidTr="00247614">
        <w:tc>
          <w:tcPr>
            <w:tcW w:w="2448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Daňovo neuznané náklady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F0E2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25 208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5 546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77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4C4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C4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802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23535B" w:rsidRPr="00F93190" w:rsidTr="00247614">
        <w:tc>
          <w:tcPr>
            <w:tcW w:w="2448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Výnosy nepodliehajúce dani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-26 666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-5 866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77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="004C4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-3 642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23535B" w:rsidRPr="00F93190" w:rsidTr="00247614">
        <w:tc>
          <w:tcPr>
            <w:tcW w:w="2448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Umorenie daňovej straty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-9 335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-2 054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77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="004C4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-2 302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23535B" w:rsidRPr="00F93190" w:rsidTr="00247614">
        <w:tc>
          <w:tcPr>
            <w:tcW w:w="2448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-10 793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-2 374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77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  <w:r w:rsidR="004C4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31 055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23535B" w:rsidRPr="00F93190" w:rsidTr="00247614">
        <w:tc>
          <w:tcPr>
            <w:tcW w:w="2448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Splatná daň z príjmov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2 880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4C4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35B" w:rsidRPr="00F93190" w:rsidTr="00247614">
        <w:tc>
          <w:tcPr>
            <w:tcW w:w="2448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Daň z úrokov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35B" w:rsidRPr="00F93190" w:rsidTr="00247614">
        <w:tc>
          <w:tcPr>
            <w:tcW w:w="2448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Odložená daň z príjmov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247614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3 568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247614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="004C4FCE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798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535B" w:rsidRPr="00F93190" w:rsidTr="00247614">
        <w:tc>
          <w:tcPr>
            <w:tcW w:w="2448" w:type="dxa"/>
            <w:tcBorders>
              <w:top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Celková daň z príjmov</w:t>
            </w:r>
          </w:p>
        </w:tc>
        <w:tc>
          <w:tcPr>
            <w:tcW w:w="1440" w:type="dxa"/>
            <w:tcBorders>
              <w:top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080" w:type="dxa"/>
            <w:tcBorders>
              <w:top w:val="single" w:sz="8" w:space="0" w:color="auto"/>
            </w:tcBorders>
          </w:tcPr>
          <w:p w:rsidR="0023535B" w:rsidRPr="00F93190" w:rsidRDefault="004C4FCE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6 452</w:t>
            </w:r>
          </w:p>
        </w:tc>
        <w:tc>
          <w:tcPr>
            <w:tcW w:w="1080" w:type="dxa"/>
            <w:tcBorders>
              <w:top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21 260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23535B" w:rsidRPr="00F93190" w:rsidRDefault="0023535B" w:rsidP="0023535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078C4" w:rsidRPr="00F93190" w:rsidRDefault="005078C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K. ÚDAJE NA PODSÚVAHOVÝCH ÚČTOCH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5078C4" w:rsidRPr="00F93190" w:rsidRDefault="005078C4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L. INÉ AKTÍVA A INÉ PASÍVA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nevykazuje</w:t>
      </w:r>
    </w:p>
    <w:p w:rsidR="00F93190" w:rsidRDefault="00F9319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5078C4" w:rsidRPr="00F93190" w:rsidRDefault="005078C4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364" w:hanging="364"/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M. PRÍJMY A VÝHODY ČLENOV ŠTATUTÁRNYCH ORGÁNOV, DOZORNÝCH ORGÁNOV A INÝCH ORGÁNOV ÚČTOVNEJ JEDNOTKY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60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</w:rPr>
        <w:t xml:space="preserve">      </w:t>
      </w:r>
      <w:r w:rsidRPr="00F93190">
        <w:rPr>
          <w:rFonts w:ascii="Times New Roman" w:hAnsi="Times New Roman" w:cs="Times New Roman"/>
          <w:i/>
          <w:sz w:val="20"/>
          <w:szCs w:val="20"/>
        </w:rPr>
        <w:t>Družstvo neposkytovalo</w:t>
      </w: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N. EKONOMICKÉ VZŤAHY ÚČTOVNEJ JEDNOTKY A SPRIAZNENÝCH OSÔB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>Pre družstvo bezpredmetné</w:t>
      </w:r>
    </w:p>
    <w:p w:rsidR="00247614" w:rsidRPr="005C0DB3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247614" w:rsidRPr="00F93190" w:rsidRDefault="00247614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left="369" w:hanging="365"/>
        <w:jc w:val="both"/>
        <w:rPr>
          <w:rFonts w:ascii="Times New Roman" w:hAnsi="Times New Roman" w:cs="Times New Roman"/>
          <w:b/>
          <w:bCs/>
        </w:rPr>
      </w:pPr>
      <w:r w:rsidRPr="00F93190">
        <w:rPr>
          <w:rFonts w:ascii="Times New Roman" w:hAnsi="Times New Roman" w:cs="Times New Roman"/>
          <w:b/>
          <w:bCs/>
        </w:rPr>
        <w:t>O. SKUTOČNOSTI, KTORÉ NASTALI PO DNI, KU KTORÉMU SA ZOSTAVUJE ÚČTOVNÁ ZÁVIERKA DO DŇA ZOSTAVENIA ÚČTOVNEJ ZÁVIERKY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</w:rPr>
        <w:t xml:space="preserve">      </w:t>
      </w:r>
      <w:r w:rsidRPr="00F93190">
        <w:rPr>
          <w:rFonts w:ascii="Times New Roman" w:hAnsi="Times New Roman" w:cs="Times New Roman"/>
          <w:sz w:val="20"/>
          <w:szCs w:val="20"/>
        </w:rPr>
        <w:t xml:space="preserve"> </w:t>
      </w:r>
      <w:r w:rsidRPr="00F93190">
        <w:rPr>
          <w:rFonts w:ascii="Times New Roman" w:hAnsi="Times New Roman" w:cs="Times New Roman"/>
          <w:i/>
          <w:sz w:val="20"/>
          <w:szCs w:val="20"/>
        </w:rPr>
        <w:t xml:space="preserve">V uvedenom období nenastali skutočnosti, ktoré by bolo potrebné zachytiť v účtovnej </w:t>
      </w:r>
    </w:p>
    <w:p w:rsidR="00F93190" w:rsidRDefault="00F93190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93190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5078C4">
        <w:rPr>
          <w:rFonts w:ascii="Times New Roman" w:hAnsi="Times New Roman" w:cs="Times New Roman"/>
          <w:i/>
          <w:sz w:val="20"/>
          <w:szCs w:val="20"/>
        </w:rPr>
        <w:t>z</w:t>
      </w:r>
      <w:r w:rsidRPr="00F93190">
        <w:rPr>
          <w:rFonts w:ascii="Times New Roman" w:hAnsi="Times New Roman" w:cs="Times New Roman"/>
          <w:i/>
          <w:sz w:val="20"/>
          <w:szCs w:val="20"/>
        </w:rPr>
        <w:t>ávierke</w:t>
      </w:r>
    </w:p>
    <w:p w:rsidR="005078C4" w:rsidRPr="005078C4" w:rsidRDefault="005078C4" w:rsidP="005078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 w:rsidRPr="00F93190">
        <w:rPr>
          <w:szCs w:val="22"/>
        </w:rPr>
        <w:t>P. PREHĽAD ZMIEN VLASTNÉHO IMANIA</w:t>
      </w:r>
    </w:p>
    <w:p w:rsidR="00F93190" w:rsidRDefault="00F93190" w:rsidP="00F93190">
      <w:pPr>
        <w:jc w:val="both"/>
        <w:rPr>
          <w:rFonts w:ascii="Times New Roman" w:hAnsi="Times New Roman" w:cs="Times New Roman"/>
        </w:rPr>
      </w:pPr>
    </w:p>
    <w:p w:rsidR="005078C4" w:rsidRPr="00F93190" w:rsidRDefault="005078C4" w:rsidP="00F93190">
      <w:pPr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37. Informácie k prílohe č. 3 časti P. o zmenách vlastného imania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      Tabuľka č. 1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F93190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1 346 946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97 906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-102 695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362 708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979 449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36 520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1B3279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36 520 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vlasné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-664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-996</w:t>
            </w:r>
          </w:p>
        </w:tc>
        <w:tc>
          <w:tcPr>
            <w:tcW w:w="126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-1 660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rPr>
          <w:trHeight w:val="147"/>
        </w:trPr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701 076</w:t>
            </w:r>
          </w:p>
        </w:tc>
        <w:tc>
          <w:tcPr>
            <w:tcW w:w="108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996</w:t>
            </w:r>
          </w:p>
        </w:tc>
        <w:tc>
          <w:tcPr>
            <w:tcW w:w="108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-127</w:t>
            </w:r>
          </w:p>
        </w:tc>
        <w:tc>
          <w:tcPr>
            <w:tcW w:w="108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-361 712</w:t>
            </w:r>
          </w:p>
        </w:tc>
        <w:tc>
          <w:tcPr>
            <w:tcW w:w="126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340233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7452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1B3279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7 452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1B3279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470 653</w:t>
            </w:r>
          </w:p>
        </w:tc>
        <w:tc>
          <w:tcPr>
            <w:tcW w:w="108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96 910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567 563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106 909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-102 568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4C4FCE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4 341</w:t>
            </w: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190" w:rsidRPr="00F93190" w:rsidTr="00BC76D9">
        <w:tc>
          <w:tcPr>
            <w:tcW w:w="3348" w:type="dxa"/>
          </w:tcPr>
          <w:p w:rsidR="00F93190" w:rsidRPr="00F93190" w:rsidRDefault="00F93190" w:rsidP="00F93190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247614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247614" w:rsidRPr="00F93190" w:rsidRDefault="00247614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Tabuľka č. 2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60"/>
        <w:gridCol w:w="1080"/>
        <w:gridCol w:w="1080"/>
        <w:gridCol w:w="1080"/>
        <w:gridCol w:w="1260"/>
      </w:tblGrid>
      <w:tr w:rsidR="00F93190" w:rsidRPr="00F93190" w:rsidTr="00BC76D9">
        <w:tc>
          <w:tcPr>
            <w:tcW w:w="3348" w:type="dxa"/>
            <w:vMerge w:val="restart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5760" w:type="dxa"/>
            <w:gridSpan w:val="5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93190" w:rsidRPr="00F93190" w:rsidTr="00BC76D9">
        <w:tc>
          <w:tcPr>
            <w:tcW w:w="3348" w:type="dxa"/>
            <w:vMerge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začiatku účtovného obdobia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Prírastky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3190">
              <w:rPr>
                <w:rFonts w:ascii="Times New Roman" w:hAnsi="Times New Roman" w:cs="Times New Roman"/>
                <w:b/>
                <w:sz w:val="18"/>
                <w:szCs w:val="18"/>
              </w:rPr>
              <w:t>Úbytky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260" w:type="dxa"/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left="-288" w:firstLine="28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Stav</w:t>
            </w:r>
          </w:p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na konci účtovného obdobia</w:t>
            </w:r>
          </w:p>
        </w:tc>
      </w:tr>
      <w:tr w:rsidR="00F93190" w:rsidRPr="00F93190" w:rsidTr="00BC76D9">
        <w:tc>
          <w:tcPr>
            <w:tcW w:w="3348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F93190" w:rsidRPr="00F93190" w:rsidRDefault="00F93190" w:rsidP="005078C4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</w:tr>
      <w:tr w:rsidR="004C4FCE" w:rsidRPr="00F93190" w:rsidTr="00BC76D9">
        <w:tc>
          <w:tcPr>
            <w:tcW w:w="3348" w:type="dxa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</w:rPr>
              <w:t>1 239 672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107 274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1 346 946</w:t>
            </w: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46 314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-9 794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36 520 </w:t>
            </w: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Vlastné akcie a 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vlasné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obchodné podiely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-9 794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9 130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-664</w:t>
            </w: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right="-28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Emisné ážio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700 080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996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701 076</w:t>
            </w: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7 419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7 452</w:t>
            </w: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Oceňovacie rozdiely z precenenia pri zlúčení, splynutí a rozdelení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25 000</w:t>
            </w: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550 524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79 871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470 653</w:t>
            </w: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-79 871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186 780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106 909</w:t>
            </w: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ind w:hanging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3348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4C4FCE" w:rsidRPr="00F93190" w:rsidRDefault="004C4FCE" w:rsidP="004C4FCE">
            <w:pPr>
              <w:widowControl w:val="0"/>
              <w:tabs>
                <w:tab w:val="left" w:pos="48"/>
                <w:tab w:val="left" w:pos="4507"/>
                <w:tab w:val="left" w:pos="5390"/>
                <w:tab w:val="left" w:pos="731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ind w:right="-6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</w:p>
    <w:p w:rsidR="00F93190" w:rsidRDefault="00F93190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5078C4" w:rsidRDefault="005078C4" w:rsidP="00F93190">
      <w:pPr>
        <w:jc w:val="both"/>
        <w:rPr>
          <w:rFonts w:ascii="Times New Roman" w:hAnsi="Times New Roman" w:cs="Times New Roman"/>
        </w:rPr>
      </w:pPr>
    </w:p>
    <w:p w:rsidR="004C4FCE" w:rsidRDefault="004C4FCE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 w:val="0"/>
          <w:bCs w:val="0"/>
          <w:sz w:val="22"/>
          <w:szCs w:val="22"/>
          <w:lang w:eastAsia="en-US"/>
        </w:rPr>
      </w:pPr>
    </w:p>
    <w:p w:rsidR="00F93190" w:rsidRPr="00F93190" w:rsidRDefault="00F93190" w:rsidP="00F93190">
      <w:pPr>
        <w:pStyle w:val="Nadpis4"/>
        <w:widowControl w:val="0"/>
        <w:tabs>
          <w:tab w:val="clear" w:pos="720"/>
          <w:tab w:val="clear" w:pos="4500"/>
          <w:tab w:val="clear" w:pos="5220"/>
        </w:tabs>
        <w:autoSpaceDE w:val="0"/>
        <w:autoSpaceDN w:val="0"/>
        <w:adjustRightInd w:val="0"/>
        <w:spacing w:line="276" w:lineRule="auto"/>
        <w:jc w:val="both"/>
      </w:pPr>
      <w:r w:rsidRPr="00F93190">
        <w:t>T. PREHĽAD PEŇAŽNÝCH TOKOV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93190">
        <w:rPr>
          <w:rFonts w:ascii="Times New Roman" w:hAnsi="Times New Roman" w:cs="Times New Roman"/>
          <w:b/>
          <w:bCs/>
          <w:sz w:val="20"/>
          <w:szCs w:val="20"/>
        </w:rPr>
        <w:t>Informácie k </w:t>
      </w:r>
      <w:r w:rsidRPr="00F93190">
        <w:rPr>
          <w:rFonts w:ascii="Times New Roman" w:hAnsi="Times New Roman" w:cs="Times New Roman"/>
          <w:b/>
          <w:sz w:val="20"/>
          <w:szCs w:val="20"/>
        </w:rPr>
        <w:t xml:space="preserve">prílohe č. 3 </w:t>
      </w:r>
      <w:r w:rsidRPr="00F93190">
        <w:rPr>
          <w:rFonts w:ascii="Times New Roman" w:hAnsi="Times New Roman" w:cs="Times New Roman"/>
          <w:b/>
          <w:bCs/>
          <w:sz w:val="20"/>
          <w:szCs w:val="20"/>
        </w:rPr>
        <w:t>časti T. o prehľade peňažných tokov pri použití nepriamej metódy</w:t>
      </w:r>
    </w:p>
    <w:tbl>
      <w:tblPr>
        <w:tblW w:w="1062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2"/>
        <w:gridCol w:w="7408"/>
        <w:gridCol w:w="1080"/>
        <w:gridCol w:w="1080"/>
      </w:tblGrid>
      <w:tr w:rsidR="00F93190" w:rsidRPr="00F93190" w:rsidTr="00BC76D9">
        <w:tc>
          <w:tcPr>
            <w:tcW w:w="0" w:type="auto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18"/>
              </w:rPr>
              <w:t>Označenie položky</w:t>
            </w:r>
          </w:p>
        </w:tc>
        <w:tc>
          <w:tcPr>
            <w:tcW w:w="7408" w:type="dxa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18"/>
              </w:rPr>
              <w:t>Obsah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18"/>
              </w:rPr>
              <w:t>položky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70" w:hanging="180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18"/>
              </w:rPr>
              <w:t>Bežné</w:t>
            </w:r>
          </w:p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ind w:left="-70" w:hanging="180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18"/>
              </w:rPr>
              <w:t>účtovné obdobie</w:t>
            </w:r>
          </w:p>
        </w:tc>
        <w:tc>
          <w:tcPr>
            <w:tcW w:w="1080" w:type="dxa"/>
          </w:tcPr>
          <w:p w:rsidR="00F93190" w:rsidRPr="00F93190" w:rsidRDefault="00F93190" w:rsidP="005078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</w:rPr>
            </w:pPr>
            <w:proofErr w:type="spellStart"/>
            <w:r w:rsidRPr="00F93190">
              <w:rPr>
                <w:rFonts w:ascii="Times New Roman" w:hAnsi="Times New Roman" w:cs="Times New Roman"/>
                <w:b/>
                <w:bCs/>
                <w:sz w:val="18"/>
              </w:rPr>
              <w:t>Bezprostr</w:t>
            </w:r>
            <w:proofErr w:type="spellEnd"/>
            <w:r w:rsidRPr="00F93190">
              <w:rPr>
                <w:rFonts w:ascii="Times New Roman" w:hAnsi="Times New Roman" w:cs="Times New Roman"/>
                <w:b/>
                <w:bCs/>
                <w:sz w:val="18"/>
              </w:rPr>
              <w:t xml:space="preserve">. </w:t>
            </w:r>
            <w:proofErr w:type="spellStart"/>
            <w:r w:rsidRPr="00F93190">
              <w:rPr>
                <w:rFonts w:ascii="Times New Roman" w:hAnsi="Times New Roman" w:cs="Times New Roman"/>
                <w:b/>
                <w:bCs/>
                <w:sz w:val="18"/>
              </w:rPr>
              <w:t>predchádz</w:t>
            </w:r>
            <w:proofErr w:type="spellEnd"/>
            <w:r w:rsidRPr="00F93190">
              <w:rPr>
                <w:rFonts w:ascii="Times New Roman" w:hAnsi="Times New Roman" w:cs="Times New Roman"/>
                <w:b/>
                <w:bCs/>
                <w:sz w:val="18"/>
              </w:rPr>
              <w:t>. účtovné obdobie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Z/S    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pStyle w:val="Nadpis9"/>
              <w:widowControl w:val="0"/>
              <w:tabs>
                <w:tab w:val="clear" w:pos="540"/>
                <w:tab w:val="clear" w:pos="8820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F93190">
              <w:rPr>
                <w:sz w:val="20"/>
                <w:szCs w:val="20"/>
              </w:rPr>
              <w:t>Peňažné toky z prevádzkovej činnosti</w:t>
            </w:r>
          </w:p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hospodárenia z bežnej činnosti pred zdanením daňou z príjmov (+/-}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10 793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128 169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l.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Nepeňažné operácie ovplyvňujúce výsledok hospodárenia z bežnej činnosti pred zdanením daňou z príjmov (súčet A l. 1 až A l. 5) (+/-)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189 731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180 488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1.1.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Odpisy dlhodobého nehmotného majetku a dlhodobého hmotného majetku (+} 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191 267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167 133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1.2.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položiek časového rozlíšenia nákladov a výnosov (+/ -}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-7448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-9 270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1.3.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Úroky účtované do nákladov (+}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1.4.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Úroky účtované do výnosov (-)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-21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1.5.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Výsledok z predaja dlhodobého majetku, s výnimkou majetku, ktorý sa považu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softHyphen/>
              <w:t>je za peňažný ekvivalent (+/-}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tabs>
                <w:tab w:val="left" w:pos="1010"/>
              </w:tabs>
              <w:ind w:left="-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5 893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tabs>
                <w:tab w:val="left" w:pos="1010"/>
              </w:tabs>
              <w:ind w:left="-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22 212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2.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Vplyv zmien stavu pracovného kapitáfu,1 b ktorým sa účely tohto opatrenia ro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softHyphen/>
              <w:t>zumie rozdiel medzi obežným majetkom a krátkodobými záväzkami s výnimkou položiek obežného majetku, ktoré sú súčasťou peňažných prostriedkov a peňaž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ných ekvivalentov, na výsledok hospodárenia z bežnej činnosti (súčet A </w:t>
            </w:r>
            <w:smartTag w:uri="urn:schemas-microsoft-com:office:smarttags" w:element="metricconverter">
              <w:smartTagPr>
                <w:attr w:name="ProductID" w:val="2. l"/>
              </w:smartTagPr>
              <w:r w:rsidRPr="00F93190">
                <w:rPr>
                  <w:rFonts w:ascii="Times New Roman" w:hAnsi="Times New Roman" w:cs="Times New Roman"/>
                  <w:sz w:val="20"/>
                  <w:szCs w:val="20"/>
                </w:rPr>
                <w:t>2. l</w:t>
              </w:r>
            </w:smartTag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až A2.3)</w:t>
            </w:r>
          </w:p>
        </w:tc>
        <w:tc>
          <w:tcPr>
            <w:tcW w:w="1080" w:type="dxa"/>
          </w:tcPr>
          <w:p w:rsidR="004C4FCE" w:rsidRDefault="004C4FCE" w:rsidP="004C4FCE">
            <w:pPr>
              <w:ind w:hanging="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456 536</w:t>
            </w:r>
          </w:p>
        </w:tc>
        <w:tc>
          <w:tcPr>
            <w:tcW w:w="1080" w:type="dxa"/>
          </w:tcPr>
          <w:p w:rsidR="004C4FCE" w:rsidRDefault="004C4FCE" w:rsidP="004C4FCE">
            <w:pPr>
              <w:ind w:hanging="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ind w:hanging="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-302 455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2.1.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pohľadávok z prevádzkovej činnosti (-/+)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414 991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-379 184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2.2.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záväzkov z prevádzkovej činnosti (+/-)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ind w:hanging="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29 602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ind w:hanging="7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37 218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2.3.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Zmena stavu zásob (-/+}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11 943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39 511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Peňažné toky z prevádzkovej činnosti s výnimkou príjmov a výdavkov, ktoré sa uvádzajú osobitne v iných častiach prehľadu peňažných tokov (+/-), (súčet Z/S + A 1 + A 2)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645 708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6 202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3.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Prijaté úroky, s výnimkou tých, ktoré sa zadeľujú do investičných činností {+) 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4.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Výdavky na zaplatené úroky, s výnimkou tých, ktoré sa začleňujú do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finanč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činností {-)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-40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-427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Peňažné toky z prevádzkovej činnosti (+/-), (súčet A 1 až A 4)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634 896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A. 5.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-6 452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-22 033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Čisté peňažné toky z prevádzkovej činnosti (súčet A 1 až A 7)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ind w:hanging="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639 796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ind w:hanging="7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-16 244</w:t>
            </w:r>
          </w:p>
        </w:tc>
      </w:tr>
      <w:tr w:rsidR="004C4FCE" w:rsidRPr="00F93190" w:rsidTr="00BC76D9">
        <w:tc>
          <w:tcPr>
            <w:tcW w:w="0" w:type="auto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B. 1.</w:t>
            </w:r>
          </w:p>
        </w:tc>
        <w:tc>
          <w:tcPr>
            <w:tcW w:w="7408" w:type="dxa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9319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Peňažné toky z investičnej činnosti</w:t>
            </w:r>
          </w:p>
          <w:p w:rsidR="004C4FCE" w:rsidRPr="00F93190" w:rsidRDefault="004C4FCE" w:rsidP="004C4F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Výdavky na obstaranie dlhodobého hmotného majetku (-)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4C4FCE" w:rsidRPr="00F93190" w:rsidRDefault="001612FC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-258 801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-19 844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B. 2.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Príjmy z predaja dlhodobého hmotného majetku (+)</w:t>
            </w:r>
          </w:p>
        </w:tc>
        <w:tc>
          <w:tcPr>
            <w:tcW w:w="1080" w:type="dxa"/>
          </w:tcPr>
          <w:p w:rsidR="004C4FCE" w:rsidRPr="00F93190" w:rsidRDefault="001612FC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7 140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23 718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B. 3.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Príjmy z predaja dlhodobého finančného majetku (-)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B. 4.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Príjmy z podielov na zisku z dlhodobých fin.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inv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. (+)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  <w:tcBorders>
              <w:bottom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B.</w:t>
            </w:r>
          </w:p>
        </w:tc>
        <w:tc>
          <w:tcPr>
            <w:tcW w:w="7408" w:type="dxa"/>
            <w:tcBorders>
              <w:bottom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Čisté peňažné toky z investičnej činnosti (súčet B 1 až B 4) 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4C4FCE" w:rsidRPr="00F93190" w:rsidRDefault="001612FC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-251 661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3 874</w:t>
            </w:r>
          </w:p>
        </w:tc>
      </w:tr>
      <w:tr w:rsidR="004C4FCE" w:rsidRPr="00F93190" w:rsidTr="00BC76D9">
        <w:tc>
          <w:tcPr>
            <w:tcW w:w="0" w:type="auto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C. 1.</w:t>
            </w:r>
          </w:p>
        </w:tc>
        <w:tc>
          <w:tcPr>
            <w:tcW w:w="7408" w:type="dxa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Peňažné toky z finančnej činnosti</w:t>
            </w:r>
          </w:p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Cs/>
                <w:sz w:val="20"/>
                <w:szCs w:val="20"/>
              </w:rPr>
              <w:t>Peňažné toky vo vlastnom imaní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12FC" w:rsidRPr="00F93190" w:rsidRDefault="001612FC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-16 578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C. 1.1.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Príjmy z ďalších vkladov do 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vlatného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imania (+)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C. 1.2.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Výdavky z iných dôvodov, ktoré súvisia so znížením vlastného imania (-)</w:t>
            </w:r>
          </w:p>
        </w:tc>
        <w:tc>
          <w:tcPr>
            <w:tcW w:w="1080" w:type="dxa"/>
          </w:tcPr>
          <w:p w:rsidR="004C4FCE" w:rsidRPr="00F93190" w:rsidRDefault="001612FC" w:rsidP="001612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-16 578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C. 1.2.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Výdavky na zaplatenie podielu na vlastnom imaní (-), prídel SF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C. 2.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Peňažné toky vznikajúce z dlhodobých záväzkov a krátkodobých záväzkov z finančnej činnosti (súčet C 2.1 až C 2.5.)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-6 178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C. 2.1.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Príjmy z úverov, ktoré účtovnej jednotke poskytla banka (+)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C. 2.2.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Výdavky na splácanie úverov, ktoré účtovnej jednotke poskytla banka (-)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C. 2. 3.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Výdavky na úhradu záväzkov z </w:t>
            </w:r>
            <w:proofErr w:type="spellStart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použivania</w:t>
            </w:r>
            <w:proofErr w:type="spellEnd"/>
            <w:r w:rsidRPr="00F93190">
              <w:rPr>
                <w:rFonts w:ascii="Times New Roman" w:hAnsi="Times New Roman" w:cs="Times New Roman"/>
                <w:sz w:val="20"/>
                <w:szCs w:val="20"/>
              </w:rPr>
              <w:t xml:space="preserve"> majetku , ktorý je predmetom  zmluvy o kúpe prenajatej veci (-)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C. 2. 4.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Príjmy z ostatných dlhodobých záväzkov a krátkodobých záväzkov vyplývajú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cich z finančnej činnosti účtovnej jednotky, s výnimkou tých, ktoré sa uvádzajú osobitne v inej 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časti prehľadu peňažných tokov (+)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  <w:tcBorders>
              <w:bottom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C. 2. 5.</w:t>
            </w:r>
          </w:p>
        </w:tc>
        <w:tc>
          <w:tcPr>
            <w:tcW w:w="7408" w:type="dxa"/>
            <w:tcBorders>
              <w:bottom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sz w:val="20"/>
                <w:szCs w:val="20"/>
              </w:rPr>
              <w:t>Výdavky na splácanie ostatných dlhodobých záväzkov a krátkodobých záväz</w:t>
            </w:r>
            <w:r w:rsidRPr="00F93190">
              <w:rPr>
                <w:rFonts w:ascii="Times New Roman" w:hAnsi="Times New Roman" w:cs="Times New Roman"/>
                <w:sz w:val="20"/>
                <w:szCs w:val="20"/>
              </w:rPr>
              <w:softHyphen/>
              <w:t>kov vyplývajúcich z finančnej činnosti účtovnej jednotky, s výnimkou tých, ktoré sa uvádzajú osobitne v inej časti prehľadu peňažných tokov (-)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4C4FCE" w:rsidRPr="00F93190" w:rsidRDefault="004C4FCE" w:rsidP="001612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-4 853</w:t>
            </w:r>
          </w:p>
          <w:p w:rsidR="004C4FCE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-1 325</w:t>
            </w: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  <w:tcBorders>
              <w:bottom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C.</w:t>
            </w:r>
          </w:p>
        </w:tc>
        <w:tc>
          <w:tcPr>
            <w:tcW w:w="7408" w:type="dxa"/>
            <w:tcBorders>
              <w:bottom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Čisté peňažné toky z finančnej činnosti (súčet C 1 až C 2)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4C4FCE" w:rsidRPr="00F93190" w:rsidRDefault="001612FC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-16 578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:rsidR="004C4FCE" w:rsidRPr="00F93190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-6 178</w:t>
            </w:r>
          </w:p>
        </w:tc>
      </w:tr>
      <w:tr w:rsidR="004C4FCE" w:rsidRPr="00F93190" w:rsidTr="00BC76D9">
        <w:tc>
          <w:tcPr>
            <w:tcW w:w="0" w:type="auto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7408" w:type="dxa"/>
            <w:tcBorders>
              <w:top w:val="single" w:sz="12" w:space="0" w:color="auto"/>
            </w:tcBorders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Čisté zvýšenie alebo čisté zníženie peňažných prostriedkov (+/-) </w:t>
            </w:r>
          </w:p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(súčet A+B+C)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1612FC" w:rsidRDefault="001612FC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4FCE" w:rsidRPr="00F93190" w:rsidRDefault="001612FC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371 577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:rsidR="004C4FCE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-18 549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 peňažných prostriedkov a peňažných ekvivalentov na začiatku úč</w:t>
            </w: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>tovného obdobia (+/-)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4FCE" w:rsidRPr="00F93190" w:rsidRDefault="001612FC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134 873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153 422</w:t>
            </w: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Stav peňažných prostriedkov a peňažných ekvivalentov na konci účtov</w:t>
            </w: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oftHyphen/>
              <w:t>ného obdobia pred zohľadnením kurzových rozdielov vyčíslených ku dňu, ku ktorému sa zostavuje účtovná závierka (+/-)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4FCE" w:rsidRDefault="001612FC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506 430</w:t>
            </w:r>
          </w:p>
          <w:p w:rsidR="004C4FCE" w:rsidRPr="00F93190" w:rsidRDefault="004C4FCE" w:rsidP="004C4FC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4FCE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134 873</w:t>
            </w:r>
          </w:p>
          <w:p w:rsidR="004C4FCE" w:rsidRPr="00F93190" w:rsidRDefault="004C4FCE" w:rsidP="004C4FC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080" w:type="dxa"/>
          </w:tcPr>
          <w:p w:rsidR="004C4FCE" w:rsidRPr="00F93190" w:rsidRDefault="004C4FCE" w:rsidP="004C4FCE">
            <w:pPr>
              <w:tabs>
                <w:tab w:val="center" w:pos="380"/>
                <w:tab w:val="right" w:pos="76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4C4FCE" w:rsidRPr="00F93190" w:rsidRDefault="004C4FCE" w:rsidP="004C4FCE">
            <w:pPr>
              <w:tabs>
                <w:tab w:val="center" w:pos="380"/>
                <w:tab w:val="right" w:pos="76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4FCE" w:rsidRPr="00F93190" w:rsidTr="00BC76D9">
        <w:tc>
          <w:tcPr>
            <w:tcW w:w="0" w:type="auto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H.</w:t>
            </w:r>
          </w:p>
        </w:tc>
        <w:tc>
          <w:tcPr>
            <w:tcW w:w="7408" w:type="dxa"/>
          </w:tcPr>
          <w:p w:rsidR="004C4FCE" w:rsidRPr="00F93190" w:rsidRDefault="004C4FCE" w:rsidP="004C4F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Zostatok peňažných prostriedkov a peňažných ekvivalentov na konci účtovného obdobia, upravený o kurzové rozdiely vyčíslené ku dňu, ku ktorému sa zostavuje účtovná závierka (+/-)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4FCE" w:rsidRPr="00F93190" w:rsidRDefault="001612FC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506 430</w:t>
            </w:r>
          </w:p>
        </w:tc>
        <w:tc>
          <w:tcPr>
            <w:tcW w:w="1080" w:type="dxa"/>
          </w:tcPr>
          <w:p w:rsidR="004C4FCE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C4FCE" w:rsidRPr="00F93190" w:rsidRDefault="004C4FCE" w:rsidP="004C4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134 873</w:t>
            </w:r>
          </w:p>
        </w:tc>
      </w:tr>
    </w:tbl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Vysvetlivky: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Daňové identifikačné číslo sa vyplňuje, ak ho má účtovná jednotka pridelené.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Identifikačné číslo organizácie (IČO) sa vyplňuje podľa Registra organizácií vedeného Štatistickým úradom Slovenskej republiky.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Kód SK NACE sa vyplňuje podľa vyhlášky Štatistického úradu Slovenskej republiky č. 306/2007 </w:t>
      </w:r>
      <w:proofErr w:type="spellStart"/>
      <w:r w:rsidRPr="00F93190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F93190">
        <w:rPr>
          <w:rFonts w:ascii="Times New Roman" w:hAnsi="Times New Roman" w:cs="Times New Roman"/>
          <w:sz w:val="20"/>
          <w:szCs w:val="20"/>
        </w:rPr>
        <w:t>., ktorou sa vydáva Štatistická klasifikácia ekonomických činnosti.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Údaje, ktorými sú číslo telefónu, číslo faxu, e-mailová adresa, podpisový záznam osoby zodpovednej za vedenie účtovníctva a podpisový záznam osoby za zostavenie účtovnej závierky, sú dobrovoľne </w:t>
      </w:r>
      <w:proofErr w:type="spellStart"/>
      <w:r w:rsidRPr="00F93190">
        <w:rPr>
          <w:rFonts w:ascii="Times New Roman" w:hAnsi="Times New Roman" w:cs="Times New Roman"/>
          <w:sz w:val="20"/>
          <w:szCs w:val="20"/>
        </w:rPr>
        <w:t>vyplňanými</w:t>
      </w:r>
      <w:proofErr w:type="spellEnd"/>
      <w:r w:rsidRPr="00F93190">
        <w:rPr>
          <w:rFonts w:ascii="Times New Roman" w:hAnsi="Times New Roman" w:cs="Times New Roman"/>
          <w:sz w:val="20"/>
          <w:szCs w:val="20"/>
        </w:rPr>
        <w:t xml:space="preserve"> údajmi.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 xml:space="preserve">V bodoch č. 2, 4 a 6 sa prvotným ocenením majetku rozumie jeho ocenenie podľa § 25 zákona. </w:t>
      </w:r>
    </w:p>
    <w:p w:rsidR="00F93190" w:rsidRPr="00F93190" w:rsidRDefault="00F93190" w:rsidP="007A6B2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 bodoch č. 8, 23, 27, 28 a 29 sa obsahová náplň tabuliek a počet riadkov v nich uvádzajú podľa potrieb účtovnej jednotky.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3190">
        <w:rPr>
          <w:rFonts w:ascii="Times New Roman" w:hAnsi="Times New Roman" w:cs="Times New Roman"/>
          <w:b/>
          <w:sz w:val="20"/>
          <w:szCs w:val="20"/>
        </w:rPr>
        <w:t>Použité skratky:</w:t>
      </w:r>
    </w:p>
    <w:p w:rsidR="00F93190" w:rsidRPr="00F93190" w:rsidRDefault="00F93190" w:rsidP="00F9319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CP</w:t>
      </w:r>
      <w:r w:rsidRPr="00F93190">
        <w:rPr>
          <w:rFonts w:ascii="Times New Roman" w:hAnsi="Times New Roman" w:cs="Times New Roman"/>
          <w:sz w:val="20"/>
          <w:szCs w:val="20"/>
        </w:rPr>
        <w:tab/>
        <w:t>- cenný papier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  <w:tab w:val="left" w:pos="50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DFM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finančný majetok</w:t>
      </w:r>
      <w:r w:rsidRPr="00F93190">
        <w:rPr>
          <w:rFonts w:ascii="Times New Roman" w:hAnsi="Times New Roman" w:cs="Times New Roman"/>
          <w:sz w:val="20"/>
          <w:szCs w:val="20"/>
        </w:rPr>
        <w:tab/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DHM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DIČ</w:t>
      </w:r>
      <w:r w:rsidRPr="00F93190">
        <w:rPr>
          <w:rFonts w:ascii="Times New Roman" w:hAnsi="Times New Roman" w:cs="Times New Roman"/>
          <w:sz w:val="20"/>
          <w:szCs w:val="20"/>
        </w:rPr>
        <w:tab/>
        <w:t>- daňové identifikačné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DNM</w:t>
      </w:r>
      <w:r w:rsidRPr="00F93190">
        <w:rPr>
          <w:rFonts w:ascii="Times New Roman" w:hAnsi="Times New Roman" w:cs="Times New Roman"/>
          <w:sz w:val="20"/>
          <w:szCs w:val="20"/>
        </w:rPr>
        <w:tab/>
        <w:t>- dlhodobý nehmotný majetok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DÚJ</w:t>
      </w:r>
      <w:r w:rsidRPr="00F93190">
        <w:rPr>
          <w:rFonts w:ascii="Times New Roman" w:hAnsi="Times New Roman" w:cs="Times New Roman"/>
          <w:sz w:val="20"/>
          <w:szCs w:val="20"/>
        </w:rPr>
        <w:tab/>
        <w:t>- dcérska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IČO</w:t>
      </w:r>
      <w:r w:rsidRPr="00F93190">
        <w:rPr>
          <w:rFonts w:ascii="Times New Roman" w:hAnsi="Times New Roman" w:cs="Times New Roman"/>
          <w:sz w:val="20"/>
          <w:szCs w:val="20"/>
        </w:rPr>
        <w:tab/>
        <w:t>- identifikačné číslo organizácie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93190">
        <w:rPr>
          <w:rFonts w:ascii="Times New Roman" w:hAnsi="Times New Roman" w:cs="Times New Roman"/>
          <w:sz w:val="20"/>
          <w:szCs w:val="20"/>
        </w:rPr>
        <w:t>kons</w:t>
      </w:r>
      <w:proofErr w:type="spellEnd"/>
      <w:r w:rsidRPr="00F93190">
        <w:rPr>
          <w:rFonts w:ascii="Times New Roman" w:hAnsi="Times New Roman" w:cs="Times New Roman"/>
          <w:sz w:val="20"/>
          <w:szCs w:val="20"/>
        </w:rPr>
        <w:t>.</w:t>
      </w:r>
      <w:r w:rsidRPr="00F93190">
        <w:rPr>
          <w:rFonts w:ascii="Times New Roman" w:hAnsi="Times New Roman" w:cs="Times New Roman"/>
          <w:sz w:val="20"/>
          <w:szCs w:val="20"/>
        </w:rPr>
        <w:tab/>
        <w:t>- konsolidovaný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MÚJ</w:t>
      </w:r>
      <w:r w:rsidRPr="00F93190">
        <w:rPr>
          <w:rFonts w:ascii="Times New Roman" w:hAnsi="Times New Roman" w:cs="Times New Roman"/>
          <w:sz w:val="20"/>
          <w:szCs w:val="20"/>
        </w:rPr>
        <w:tab/>
        <w:t>- materská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OP</w:t>
      </w:r>
      <w:r w:rsidRPr="00F93190">
        <w:rPr>
          <w:rFonts w:ascii="Times New Roman" w:hAnsi="Times New Roman" w:cs="Times New Roman"/>
          <w:sz w:val="20"/>
          <w:szCs w:val="20"/>
        </w:rPr>
        <w:tab/>
        <w:t>- opravná položka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93190">
        <w:rPr>
          <w:rFonts w:ascii="Times New Roman" w:hAnsi="Times New Roman" w:cs="Times New Roman"/>
          <w:sz w:val="20"/>
          <w:szCs w:val="20"/>
        </w:rPr>
        <w:t>p.a</w:t>
      </w:r>
      <w:proofErr w:type="spellEnd"/>
      <w:r w:rsidRPr="00F93190">
        <w:rPr>
          <w:rFonts w:ascii="Times New Roman" w:hAnsi="Times New Roman" w:cs="Times New Roman"/>
          <w:sz w:val="20"/>
          <w:szCs w:val="20"/>
        </w:rPr>
        <w:t>.</w:t>
      </w:r>
      <w:r w:rsidRPr="00F93190">
        <w:rPr>
          <w:rFonts w:ascii="Times New Roman" w:hAnsi="Times New Roman" w:cs="Times New Roman"/>
          <w:sz w:val="20"/>
          <w:szCs w:val="20"/>
        </w:rPr>
        <w:tab/>
        <w:t xml:space="preserve">- per </w:t>
      </w:r>
      <w:proofErr w:type="spellStart"/>
      <w:r w:rsidRPr="00F93190">
        <w:rPr>
          <w:rFonts w:ascii="Times New Roman" w:hAnsi="Times New Roman" w:cs="Times New Roman"/>
          <w:sz w:val="20"/>
          <w:szCs w:val="20"/>
        </w:rPr>
        <w:t>annum</w:t>
      </w:r>
      <w:proofErr w:type="spellEnd"/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PSČ</w:t>
      </w:r>
      <w:r w:rsidRPr="00F93190">
        <w:rPr>
          <w:rFonts w:ascii="Times New Roman" w:hAnsi="Times New Roman" w:cs="Times New Roman"/>
          <w:sz w:val="20"/>
          <w:szCs w:val="20"/>
        </w:rPr>
        <w:tab/>
        <w:t>- poštové smerovacie číslo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ÚJ</w:t>
      </w:r>
      <w:r w:rsidRPr="00F93190">
        <w:rPr>
          <w:rFonts w:ascii="Times New Roman" w:hAnsi="Times New Roman" w:cs="Times New Roman"/>
          <w:sz w:val="20"/>
          <w:szCs w:val="20"/>
        </w:rPr>
        <w:tab/>
        <w:t>- účtovná jednotka</w:t>
      </w:r>
    </w:p>
    <w:p w:rsidR="00F93190" w:rsidRPr="00F93190" w:rsidRDefault="00F93190" w:rsidP="00F93190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VI</w:t>
      </w:r>
      <w:r w:rsidRPr="00F93190">
        <w:rPr>
          <w:rFonts w:ascii="Times New Roman" w:hAnsi="Times New Roman" w:cs="Times New Roman"/>
          <w:sz w:val="20"/>
          <w:szCs w:val="20"/>
        </w:rPr>
        <w:tab/>
        <w:t>- vlastné imanie</w:t>
      </w:r>
    </w:p>
    <w:p w:rsidR="00F93190" w:rsidRPr="005078C4" w:rsidRDefault="00F93190" w:rsidP="005078C4">
      <w:pPr>
        <w:widowControl w:val="0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F93190">
        <w:rPr>
          <w:rFonts w:ascii="Times New Roman" w:hAnsi="Times New Roman" w:cs="Times New Roman"/>
          <w:sz w:val="20"/>
          <w:szCs w:val="20"/>
        </w:rPr>
        <w:t>ZI</w:t>
      </w:r>
      <w:r w:rsidRPr="00F93190">
        <w:rPr>
          <w:rFonts w:ascii="Times New Roman" w:hAnsi="Times New Roman" w:cs="Times New Roman"/>
          <w:sz w:val="20"/>
          <w:szCs w:val="20"/>
        </w:rPr>
        <w:tab/>
        <w:t>- základné imanie</w:t>
      </w:r>
    </w:p>
    <w:sectPr w:rsidR="00F93190" w:rsidRPr="005078C4" w:rsidSect="00F93190">
      <w:headerReference w:type="default" r:id="rId8"/>
      <w:footerReference w:type="defaul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445" w:rsidRDefault="005C4445" w:rsidP="009A3543">
      <w:pPr>
        <w:spacing w:line="240" w:lineRule="auto"/>
      </w:pPr>
      <w:r>
        <w:separator/>
      </w:r>
    </w:p>
  </w:endnote>
  <w:endnote w:type="continuationSeparator" w:id="0">
    <w:p w:rsidR="005C4445" w:rsidRDefault="005C4445" w:rsidP="009A3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306365"/>
      <w:docPartObj>
        <w:docPartGallery w:val="Page Numbers (Bottom of Page)"/>
        <w:docPartUnique/>
      </w:docPartObj>
    </w:sdtPr>
    <w:sdtEndPr/>
    <w:sdtContent>
      <w:p w:rsidR="004C4FCE" w:rsidRDefault="004C4FCE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0C2">
          <w:rPr>
            <w:noProof/>
          </w:rPr>
          <w:t>11</w:t>
        </w:r>
        <w:r>
          <w:fldChar w:fldCharType="end"/>
        </w:r>
      </w:p>
    </w:sdtContent>
  </w:sdt>
  <w:p w:rsidR="004C4FCE" w:rsidRDefault="004C4F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445" w:rsidRDefault="005C4445" w:rsidP="009A3543">
      <w:pPr>
        <w:spacing w:line="240" w:lineRule="auto"/>
      </w:pPr>
      <w:r>
        <w:separator/>
      </w:r>
    </w:p>
  </w:footnote>
  <w:footnote w:type="continuationSeparator" w:id="0">
    <w:p w:rsidR="005C4445" w:rsidRDefault="005C4445" w:rsidP="009A35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10449" w:type="dxa"/>
      <w:tblInd w:w="-695" w:type="dxa"/>
      <w:tblLayout w:type="fixed"/>
      <w:tblLook w:val="04A0" w:firstRow="1" w:lastRow="0" w:firstColumn="1" w:lastColumn="0" w:noHBand="0" w:noVBand="1"/>
    </w:tblPr>
    <w:tblGrid>
      <w:gridCol w:w="2913"/>
      <w:gridCol w:w="700"/>
      <w:gridCol w:w="336"/>
      <w:gridCol w:w="336"/>
      <w:gridCol w:w="336"/>
      <w:gridCol w:w="336"/>
      <w:gridCol w:w="336"/>
      <w:gridCol w:w="336"/>
      <w:gridCol w:w="336"/>
      <w:gridCol w:w="337"/>
      <w:gridCol w:w="777"/>
      <w:gridCol w:w="337"/>
      <w:gridCol w:w="337"/>
      <w:gridCol w:w="337"/>
      <w:gridCol w:w="337"/>
      <w:gridCol w:w="337"/>
      <w:gridCol w:w="337"/>
      <w:gridCol w:w="337"/>
      <w:gridCol w:w="337"/>
      <w:gridCol w:w="337"/>
      <w:gridCol w:w="337"/>
    </w:tblGrid>
    <w:tr w:rsidR="004C4FCE" w:rsidTr="00F93190">
      <w:tc>
        <w:tcPr>
          <w:tcW w:w="2702" w:type="dxa"/>
          <w:tcBorders>
            <w:right w:val="single" w:sz="4" w:space="0" w:color="auto"/>
          </w:tcBorders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POD 3-01</w:t>
          </w:r>
        </w:p>
      </w:tc>
      <w:tc>
        <w:tcPr>
          <w:tcW w:w="65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IČO</w:t>
          </w:r>
        </w:p>
      </w:tc>
      <w:tc>
        <w:tcPr>
          <w:tcW w:w="312" w:type="dxa"/>
          <w:tcBorders>
            <w:left w:val="single" w:sz="4" w:space="0" w:color="auto"/>
          </w:tcBorders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7</w:t>
          </w:r>
          <w:r w:rsidRPr="009A3543">
            <w:rPr>
              <w:rFonts w:ascii="Times New Roman" w:hAnsi="Times New Roman" w:cs="Times New Roman"/>
            </w:rPr>
            <w:t xml:space="preserve">    </w:t>
          </w:r>
        </w:p>
      </w:tc>
      <w:tc>
        <w:tcPr>
          <w:tcW w:w="312" w:type="dxa"/>
          <w:tcBorders>
            <w:right w:val="single" w:sz="4" w:space="0" w:color="auto"/>
          </w:tcBorders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720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 w:rsidRPr="009A3543">
            <w:rPr>
              <w:rFonts w:ascii="Times New Roman" w:hAnsi="Times New Roman" w:cs="Times New Roman"/>
            </w:rPr>
            <w:t>DIČ</w:t>
          </w:r>
        </w:p>
      </w:tc>
      <w:tc>
        <w:tcPr>
          <w:tcW w:w="312" w:type="dxa"/>
          <w:tcBorders>
            <w:left w:val="single" w:sz="4" w:space="0" w:color="auto"/>
          </w:tcBorders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2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4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9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8</w:t>
          </w:r>
        </w:p>
      </w:tc>
      <w:tc>
        <w:tcPr>
          <w:tcW w:w="312" w:type="dxa"/>
        </w:tcPr>
        <w:p w:rsidR="004C4FCE" w:rsidRPr="009A3543" w:rsidRDefault="004C4FCE" w:rsidP="009A3543">
          <w:pPr>
            <w:pStyle w:val="Hlavika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6</w:t>
          </w:r>
        </w:p>
      </w:tc>
    </w:tr>
  </w:tbl>
  <w:p w:rsidR="004C4FCE" w:rsidRDefault="004C4F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A00E3"/>
    <w:multiLevelType w:val="hybridMultilevel"/>
    <w:tmpl w:val="EF6222C0"/>
    <w:lvl w:ilvl="0" w:tplc="1826F0B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240A63"/>
    <w:multiLevelType w:val="hybridMultilevel"/>
    <w:tmpl w:val="524237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E35BB8"/>
    <w:multiLevelType w:val="hybridMultilevel"/>
    <w:tmpl w:val="1F58E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543"/>
    <w:rsid w:val="00014966"/>
    <w:rsid w:val="00097ED3"/>
    <w:rsid w:val="000A0E6A"/>
    <w:rsid w:val="000C3F20"/>
    <w:rsid w:val="00147EEC"/>
    <w:rsid w:val="001612FC"/>
    <w:rsid w:val="001B3279"/>
    <w:rsid w:val="0022573D"/>
    <w:rsid w:val="002279DC"/>
    <w:rsid w:val="0023535B"/>
    <w:rsid w:val="00247614"/>
    <w:rsid w:val="003F5447"/>
    <w:rsid w:val="004C4FCE"/>
    <w:rsid w:val="004F0E2B"/>
    <w:rsid w:val="005078C4"/>
    <w:rsid w:val="00514EEB"/>
    <w:rsid w:val="00542F3C"/>
    <w:rsid w:val="00555C11"/>
    <w:rsid w:val="005C0DB3"/>
    <w:rsid w:val="005C4445"/>
    <w:rsid w:val="005E6FDF"/>
    <w:rsid w:val="006D20D3"/>
    <w:rsid w:val="006E5353"/>
    <w:rsid w:val="007032F8"/>
    <w:rsid w:val="0072147A"/>
    <w:rsid w:val="00780FC2"/>
    <w:rsid w:val="007A6B21"/>
    <w:rsid w:val="007D5888"/>
    <w:rsid w:val="008708AB"/>
    <w:rsid w:val="008D2C7D"/>
    <w:rsid w:val="009A3543"/>
    <w:rsid w:val="009E754C"/>
    <w:rsid w:val="00A13F03"/>
    <w:rsid w:val="00A84CD7"/>
    <w:rsid w:val="00B020C2"/>
    <w:rsid w:val="00BC76D9"/>
    <w:rsid w:val="00CA0D79"/>
    <w:rsid w:val="00CC6D04"/>
    <w:rsid w:val="00D40BD1"/>
    <w:rsid w:val="00EA5F14"/>
    <w:rsid w:val="00ED2955"/>
    <w:rsid w:val="00F65813"/>
    <w:rsid w:val="00F76002"/>
    <w:rsid w:val="00F9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9C0F3FB"/>
  <w15:chartTrackingRefBased/>
  <w15:docId w15:val="{E98CCA4E-3FB0-47BA-B7BE-E56B8C42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93190"/>
    <w:pPr>
      <w:keepNext/>
      <w:tabs>
        <w:tab w:val="left" w:pos="720"/>
      </w:tabs>
      <w:spacing w:line="240" w:lineRule="auto"/>
      <w:ind w:firstLine="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93190"/>
    <w:pPr>
      <w:keepNext/>
      <w:spacing w:line="240" w:lineRule="auto"/>
      <w:ind w:left="708" w:hanging="69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F93190"/>
    <w:pPr>
      <w:keepNext/>
      <w:tabs>
        <w:tab w:val="left" w:pos="720"/>
        <w:tab w:val="left" w:pos="5940"/>
      </w:tabs>
      <w:spacing w:line="240" w:lineRule="auto"/>
      <w:ind w:left="1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F93190"/>
    <w:pPr>
      <w:keepNext/>
      <w:tabs>
        <w:tab w:val="left" w:pos="720"/>
        <w:tab w:val="left" w:pos="4500"/>
        <w:tab w:val="left" w:pos="5220"/>
      </w:tabs>
      <w:spacing w:line="240" w:lineRule="auto"/>
      <w:ind w:left="708" w:hanging="708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F93190"/>
    <w:pPr>
      <w:keepNext/>
      <w:tabs>
        <w:tab w:val="left" w:pos="720"/>
      </w:tabs>
      <w:spacing w:line="240" w:lineRule="auto"/>
      <w:ind w:firstLine="12"/>
      <w:outlineLvl w:val="6"/>
    </w:pPr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F93190"/>
    <w:pPr>
      <w:keepNext/>
      <w:spacing w:line="240" w:lineRule="auto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F93190"/>
    <w:pPr>
      <w:keepNext/>
      <w:tabs>
        <w:tab w:val="left" w:pos="540"/>
        <w:tab w:val="left" w:pos="8820"/>
      </w:tabs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3543"/>
  </w:style>
  <w:style w:type="paragraph" w:styleId="Pta">
    <w:name w:val="footer"/>
    <w:basedOn w:val="Normlny"/>
    <w:link w:val="PtaChar"/>
    <w:uiPriority w:val="99"/>
    <w:unhideWhenUsed/>
    <w:rsid w:val="009A3543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3543"/>
  </w:style>
  <w:style w:type="table" w:styleId="Mriekatabuky">
    <w:name w:val="Table Grid"/>
    <w:basedOn w:val="Normlnatabuka"/>
    <w:uiPriority w:val="39"/>
    <w:rsid w:val="009A35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F93190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F93190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F93190"/>
    <w:pPr>
      <w:tabs>
        <w:tab w:val="left" w:pos="7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9319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Popis">
    <w:name w:val="caption"/>
    <w:basedOn w:val="Normlny"/>
    <w:next w:val="Normlny"/>
    <w:qFormat/>
    <w:rsid w:val="00F93190"/>
    <w:pPr>
      <w:tabs>
        <w:tab w:val="left" w:pos="720"/>
        <w:tab w:val="left" w:pos="4500"/>
        <w:tab w:val="left" w:pos="5220"/>
      </w:tabs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F93190"/>
    <w:pPr>
      <w:tabs>
        <w:tab w:val="left" w:pos="720"/>
        <w:tab w:val="left" w:pos="4500"/>
        <w:tab w:val="left" w:pos="5220"/>
      </w:tabs>
      <w:spacing w:line="240" w:lineRule="auto"/>
      <w:ind w:left="708" w:hanging="708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rsid w:val="00F93190"/>
    <w:pPr>
      <w:tabs>
        <w:tab w:val="left" w:pos="720"/>
      </w:tabs>
      <w:spacing w:line="240" w:lineRule="auto"/>
      <w:ind w:left="708" w:hanging="696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319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F93190"/>
    <w:pPr>
      <w:spacing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93190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styleId="Nzov">
    <w:name w:val="Title"/>
    <w:basedOn w:val="Normlny"/>
    <w:link w:val="Nzov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F93190"/>
    <w:rPr>
      <w:rFonts w:ascii="Times New Roman" w:eastAsia="Times New Roman" w:hAnsi="Times New Roman" w:cs="Times New Roman"/>
      <w:sz w:val="48"/>
      <w:szCs w:val="24"/>
      <w:lang w:eastAsia="cs-CZ"/>
    </w:rPr>
  </w:style>
  <w:style w:type="character" w:styleId="slostrany">
    <w:name w:val="page number"/>
    <w:basedOn w:val="Predvolenpsmoodseku"/>
    <w:rsid w:val="00F93190"/>
  </w:style>
  <w:style w:type="paragraph" w:styleId="Zkladntext2">
    <w:name w:val="Body Text 2"/>
    <w:basedOn w:val="Normlny"/>
    <w:link w:val="Zkladntext2Char"/>
    <w:rsid w:val="00F93190"/>
    <w:pPr>
      <w:widowControl w:val="0"/>
      <w:autoSpaceDE w:val="0"/>
      <w:autoSpaceDN w:val="0"/>
      <w:adjustRightInd w:val="0"/>
      <w:spacing w:line="240" w:lineRule="auto"/>
      <w:ind w:right="278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Zkladntext3">
    <w:name w:val="Body Text 3"/>
    <w:basedOn w:val="Normlny"/>
    <w:link w:val="Zkladntext3Char"/>
    <w:rsid w:val="00F93190"/>
    <w:pPr>
      <w:widowControl w:val="0"/>
      <w:autoSpaceDE w:val="0"/>
      <w:autoSpaceDN w:val="0"/>
      <w:adjustRightInd w:val="0"/>
      <w:spacing w:line="240" w:lineRule="auto"/>
      <w:ind w:right="465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3190"/>
    <w:rPr>
      <w:rFonts w:ascii="Times New Roman" w:eastAsia="Times New Roman" w:hAnsi="Times New Roman" w:cs="Times New Roman"/>
      <w:sz w:val="24"/>
      <w:lang w:eastAsia="cs-CZ"/>
    </w:rPr>
  </w:style>
  <w:style w:type="paragraph" w:styleId="Podtitul">
    <w:name w:val="Subtitle"/>
    <w:basedOn w:val="Normlny"/>
    <w:link w:val="PodtitulChar"/>
    <w:qFormat/>
    <w:rsid w:val="00F93190"/>
    <w:pPr>
      <w:spacing w:line="240" w:lineRule="auto"/>
    </w:pPr>
    <w:rPr>
      <w:rFonts w:ascii="Times New Roman" w:eastAsia="Times New Roman" w:hAnsi="Times New Roman" w:cs="Times New Roman"/>
      <w:sz w:val="30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93190"/>
    <w:rPr>
      <w:rFonts w:ascii="Times New Roman" w:eastAsia="Times New Roman" w:hAnsi="Times New Roman" w:cs="Times New Roman"/>
      <w:sz w:val="30"/>
      <w:szCs w:val="24"/>
      <w:lang w:eastAsia="cs-CZ"/>
    </w:rPr>
  </w:style>
  <w:style w:type="paragraph" w:styleId="Oznaitext">
    <w:name w:val="Block Text"/>
    <w:basedOn w:val="Normlny"/>
    <w:rsid w:val="00F93190"/>
    <w:pPr>
      <w:widowControl w:val="0"/>
      <w:autoSpaceDE w:val="0"/>
      <w:autoSpaceDN w:val="0"/>
      <w:adjustRightInd w:val="0"/>
      <w:spacing w:line="240" w:lineRule="auto"/>
      <w:ind w:left="180" w:right="-6" w:hanging="180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3190"/>
    <w:pPr>
      <w:spacing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190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0C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85C76-828B-47C3-BFB0-9FCC1187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17</Pages>
  <Words>4125</Words>
  <Characters>23515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</dc:creator>
  <cp:keywords/>
  <dc:description/>
  <cp:lastModifiedBy>Martina</cp:lastModifiedBy>
  <cp:revision>7</cp:revision>
  <cp:lastPrinted>2016-03-17T11:34:00Z</cp:lastPrinted>
  <dcterms:created xsi:type="dcterms:W3CDTF">2016-03-17T09:03:00Z</dcterms:created>
  <dcterms:modified xsi:type="dcterms:W3CDTF">2016-03-18T09:00:00Z</dcterms:modified>
</cp:coreProperties>
</file>