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7851" w:rsidRDefault="00CD7851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1"/>
          <w:szCs w:val="21"/>
        </w:rPr>
      </w:pPr>
      <w:bookmarkStart w:id="0" w:name="_Toc530739894"/>
      <w:r>
        <w:rPr>
          <w:rFonts w:ascii="Arial Narrow" w:hAnsi="Arial Narrow"/>
          <w:sz w:val="21"/>
          <w:szCs w:val="21"/>
        </w:rPr>
        <w:t>INFORMÁCIE O ÚČTOVNEJ JEDNOTKE</w:t>
      </w:r>
      <w:bookmarkEnd w:id="0"/>
    </w:p>
    <w:p w:rsidR="00CD7851" w:rsidRDefault="00CD7851">
      <w:pPr>
        <w:pStyle w:val="Zkladntext"/>
        <w:rPr>
          <w:sz w:val="21"/>
          <w:szCs w:val="21"/>
        </w:rPr>
      </w:pPr>
    </w:p>
    <w:p w:rsidR="00CD7851" w:rsidRDefault="00CD7851">
      <w:pPr>
        <w:pStyle w:val="Nadpis2"/>
        <w:numPr>
          <w:ilvl w:val="0"/>
          <w:numId w:val="3"/>
        </w:numPr>
        <w:tabs>
          <w:tab w:val="clear" w:pos="720"/>
          <w:tab w:val="num" w:pos="284"/>
        </w:tabs>
        <w:spacing w:before="0" w:after="0"/>
        <w:ind w:left="284" w:hanging="284"/>
        <w:rPr>
          <w:rFonts w:ascii="Arial Narrow" w:hAnsi="Arial Narrow"/>
          <w:i w:val="0"/>
          <w:sz w:val="21"/>
          <w:szCs w:val="21"/>
        </w:rPr>
      </w:pPr>
      <w:r>
        <w:rPr>
          <w:rFonts w:ascii="Arial Narrow" w:hAnsi="Arial Narrow"/>
          <w:i w:val="0"/>
          <w:sz w:val="21"/>
          <w:szCs w:val="21"/>
        </w:rPr>
        <w:t>Založenie spoločnosti</w:t>
      </w:r>
    </w:p>
    <w:p w:rsidR="00CD7851" w:rsidRDefault="00CD7851">
      <w:pPr>
        <w:pStyle w:val="Zkladntext"/>
        <w:ind w:left="284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Spoločnosť Liptovská vodárenská spoločnosť, a.s. (ďalej len Spoločnosť),vznikla rozdelením právneho predchodcu 24.7.2006 a      do obchodného registra bola zapísaná 07.09.2006 (Obchodného registra Okresného súdu Žilina, oddiel a.s..,</w:t>
      </w:r>
      <w:r>
        <w:rPr>
          <w:rStyle w:val="Nadpis2Char"/>
          <w:rFonts w:ascii="Arial Narrow" w:hAnsi="Arial Narrow" w:cs="Times New Roman"/>
          <w:sz w:val="21"/>
          <w:szCs w:val="21"/>
        </w:rPr>
        <w:t xml:space="preserve"> </w:t>
      </w:r>
      <w:r>
        <w:rPr>
          <w:rStyle w:val="tl"/>
          <w:b w:val="0"/>
          <w:sz w:val="21"/>
          <w:szCs w:val="21"/>
        </w:rPr>
        <w:t>Vložka číslo: </w:t>
      </w:r>
      <w:r>
        <w:rPr>
          <w:b w:val="0"/>
          <w:sz w:val="21"/>
          <w:szCs w:val="21"/>
        </w:rPr>
        <w:t xml:space="preserve"> </w:t>
      </w:r>
      <w:r>
        <w:rPr>
          <w:rStyle w:val="ra"/>
          <w:b w:val="0"/>
          <w:sz w:val="21"/>
          <w:szCs w:val="21"/>
        </w:rPr>
        <w:t>10547/L</w:t>
      </w:r>
      <w:r>
        <w:rPr>
          <w:b w:val="0"/>
          <w:sz w:val="21"/>
          <w:szCs w:val="21"/>
        </w:rPr>
        <w:t xml:space="preserve">). </w:t>
      </w:r>
    </w:p>
    <w:p w:rsidR="00CD7851" w:rsidRDefault="00CD7851">
      <w:pPr>
        <w:pStyle w:val="Zkladntext"/>
        <w:rPr>
          <w:sz w:val="21"/>
          <w:szCs w:val="21"/>
        </w:rPr>
      </w:pPr>
    </w:p>
    <w:p w:rsidR="00CD7851" w:rsidRDefault="00CD7851">
      <w:pPr>
        <w:pStyle w:val="Nadpis2"/>
        <w:numPr>
          <w:ilvl w:val="0"/>
          <w:numId w:val="3"/>
        </w:numPr>
        <w:tabs>
          <w:tab w:val="num" w:pos="284"/>
        </w:tabs>
        <w:spacing w:before="0" w:after="0"/>
        <w:ind w:left="284" w:hanging="284"/>
        <w:rPr>
          <w:rFonts w:ascii="Arial Narrow" w:hAnsi="Arial Narrow"/>
          <w:i w:val="0"/>
          <w:sz w:val="21"/>
          <w:szCs w:val="21"/>
        </w:rPr>
      </w:pPr>
      <w:bookmarkStart w:id="1" w:name="_Toc530739896"/>
      <w:r>
        <w:rPr>
          <w:rFonts w:ascii="Arial Narrow" w:hAnsi="Arial Narrow"/>
          <w:i w:val="0"/>
          <w:sz w:val="21"/>
          <w:szCs w:val="21"/>
        </w:rPr>
        <w:t>Hlavnými činnosťami Spoločnosti sú:</w:t>
      </w:r>
      <w:bookmarkEnd w:id="1"/>
    </w:p>
    <w:p w:rsidR="00CD7851" w:rsidRDefault="00CD7851">
      <w:pPr>
        <w:numPr>
          <w:ilvl w:val="0"/>
          <w:numId w:val="6"/>
        </w:numPr>
        <w:tabs>
          <w:tab w:val="clear" w:pos="720"/>
          <w:tab w:val="num" w:pos="284"/>
          <w:tab w:val="num" w:pos="567"/>
        </w:tabs>
        <w:ind w:left="567" w:hanging="283"/>
        <w:rPr>
          <w:sz w:val="21"/>
          <w:szCs w:val="21"/>
        </w:rPr>
      </w:pPr>
      <w:r>
        <w:rPr>
          <w:color w:val="000000"/>
          <w:sz w:val="21"/>
          <w:szCs w:val="21"/>
          <w:lang w:eastAsia="sk-SK"/>
        </w:rPr>
        <w:t>montáž vodomerov na teplú a studenú úžitkovú vodu</w:t>
      </w:r>
    </w:p>
    <w:p w:rsidR="00CD7851" w:rsidRDefault="00CD7851">
      <w:pPr>
        <w:numPr>
          <w:ilvl w:val="0"/>
          <w:numId w:val="6"/>
        </w:numPr>
        <w:tabs>
          <w:tab w:val="clear" w:pos="720"/>
          <w:tab w:val="num" w:pos="284"/>
          <w:tab w:val="num" w:pos="567"/>
        </w:tabs>
        <w:ind w:left="567" w:hanging="283"/>
        <w:rPr>
          <w:sz w:val="21"/>
          <w:szCs w:val="21"/>
        </w:rPr>
      </w:pPr>
      <w:r>
        <w:rPr>
          <w:color w:val="000000"/>
          <w:sz w:val="21"/>
          <w:szCs w:val="21"/>
          <w:lang w:eastAsia="sk-SK"/>
        </w:rPr>
        <w:t>výroba priemyselných hnojív</w:t>
      </w:r>
    </w:p>
    <w:p w:rsidR="00CD7851" w:rsidRDefault="00CD7851">
      <w:pPr>
        <w:numPr>
          <w:ilvl w:val="0"/>
          <w:numId w:val="6"/>
        </w:numPr>
        <w:tabs>
          <w:tab w:val="clear" w:pos="720"/>
          <w:tab w:val="num" w:pos="284"/>
          <w:tab w:val="num" w:pos="567"/>
        </w:tabs>
        <w:ind w:left="567" w:hanging="283"/>
        <w:rPr>
          <w:sz w:val="21"/>
          <w:szCs w:val="21"/>
        </w:rPr>
      </w:pPr>
      <w:r>
        <w:rPr>
          <w:color w:val="000000"/>
          <w:sz w:val="21"/>
          <w:szCs w:val="21"/>
          <w:lang w:eastAsia="sk-SK"/>
        </w:rPr>
        <w:t>podnikanie v oblasti nakladania s odpadmi</w:t>
      </w:r>
    </w:p>
    <w:p w:rsidR="00CD7851" w:rsidRDefault="00CD7851">
      <w:pPr>
        <w:numPr>
          <w:ilvl w:val="0"/>
          <w:numId w:val="6"/>
        </w:numPr>
        <w:tabs>
          <w:tab w:val="clear" w:pos="720"/>
          <w:tab w:val="num" w:pos="284"/>
          <w:tab w:val="num" w:pos="567"/>
        </w:tabs>
        <w:ind w:left="567" w:hanging="283"/>
        <w:rPr>
          <w:color w:val="000000"/>
          <w:sz w:val="21"/>
          <w:szCs w:val="21"/>
          <w:lang w:eastAsia="sk-SK"/>
        </w:rPr>
      </w:pPr>
      <w:r>
        <w:rPr>
          <w:color w:val="000000"/>
          <w:sz w:val="21"/>
          <w:szCs w:val="21"/>
          <w:lang w:eastAsia="sk-SK"/>
        </w:rPr>
        <w:t>čistenie vodovodných a kanalizačných potrubí</w:t>
      </w:r>
    </w:p>
    <w:p w:rsidR="00CD7851" w:rsidRDefault="00CD7851">
      <w:pPr>
        <w:numPr>
          <w:ilvl w:val="0"/>
          <w:numId w:val="6"/>
        </w:numPr>
        <w:tabs>
          <w:tab w:val="clear" w:pos="720"/>
          <w:tab w:val="num" w:pos="284"/>
          <w:tab w:val="num" w:pos="567"/>
        </w:tabs>
        <w:ind w:left="567" w:hanging="283"/>
        <w:rPr>
          <w:color w:val="000000"/>
          <w:sz w:val="21"/>
          <w:szCs w:val="21"/>
          <w:lang w:eastAsia="sk-SK"/>
        </w:rPr>
      </w:pPr>
      <w:r>
        <w:rPr>
          <w:color w:val="000000"/>
          <w:sz w:val="21"/>
          <w:szCs w:val="21"/>
          <w:lang w:eastAsia="sk-SK"/>
        </w:rPr>
        <w:t>meranie množstva pitných, úžitkových a odpadových vôd</w:t>
      </w:r>
    </w:p>
    <w:p w:rsidR="00CD7851" w:rsidRDefault="00CD7851">
      <w:pPr>
        <w:numPr>
          <w:ilvl w:val="0"/>
          <w:numId w:val="6"/>
        </w:numPr>
        <w:tabs>
          <w:tab w:val="clear" w:pos="720"/>
          <w:tab w:val="num" w:pos="284"/>
          <w:tab w:val="num" w:pos="567"/>
        </w:tabs>
        <w:ind w:left="567" w:hanging="283"/>
        <w:rPr>
          <w:color w:val="000000"/>
          <w:sz w:val="21"/>
          <w:szCs w:val="21"/>
          <w:lang w:eastAsia="sk-SK"/>
        </w:rPr>
      </w:pPr>
      <w:r>
        <w:rPr>
          <w:color w:val="000000"/>
          <w:sz w:val="21"/>
          <w:szCs w:val="21"/>
          <w:lang w:eastAsia="sk-SK"/>
        </w:rPr>
        <w:t>protikorózna ochrana</w:t>
      </w:r>
    </w:p>
    <w:p w:rsidR="00CD7851" w:rsidRDefault="00CD7851">
      <w:pPr>
        <w:numPr>
          <w:ilvl w:val="0"/>
          <w:numId w:val="6"/>
        </w:numPr>
        <w:tabs>
          <w:tab w:val="clear" w:pos="720"/>
          <w:tab w:val="num" w:pos="284"/>
          <w:tab w:val="num" w:pos="567"/>
        </w:tabs>
        <w:ind w:left="567" w:hanging="283"/>
        <w:rPr>
          <w:color w:val="000000"/>
          <w:sz w:val="21"/>
          <w:szCs w:val="21"/>
          <w:lang w:eastAsia="sk-SK"/>
        </w:rPr>
      </w:pPr>
      <w:r>
        <w:rPr>
          <w:color w:val="000000"/>
          <w:sz w:val="21"/>
          <w:szCs w:val="21"/>
          <w:lang w:eastAsia="sk-SK"/>
        </w:rPr>
        <w:t>výkon činnosti stavbyvedúceho</w:t>
      </w:r>
    </w:p>
    <w:p w:rsidR="00CD7851" w:rsidRDefault="00CD7851">
      <w:pPr>
        <w:numPr>
          <w:ilvl w:val="0"/>
          <w:numId w:val="6"/>
        </w:numPr>
        <w:tabs>
          <w:tab w:val="clear" w:pos="720"/>
          <w:tab w:val="num" w:pos="284"/>
          <w:tab w:val="num" w:pos="567"/>
        </w:tabs>
        <w:ind w:left="567" w:hanging="283"/>
        <w:rPr>
          <w:color w:val="000000"/>
          <w:sz w:val="21"/>
          <w:szCs w:val="21"/>
          <w:lang w:eastAsia="sk-SK"/>
        </w:rPr>
      </w:pPr>
      <w:r>
        <w:rPr>
          <w:color w:val="000000"/>
          <w:sz w:val="21"/>
          <w:szCs w:val="21"/>
          <w:lang w:eastAsia="sk-SK"/>
        </w:rPr>
        <w:t>uskutočňovanie stavieb a ich zmien</w:t>
      </w:r>
    </w:p>
    <w:p w:rsidR="00CD7851" w:rsidRDefault="00CD7851">
      <w:pPr>
        <w:numPr>
          <w:ilvl w:val="0"/>
          <w:numId w:val="6"/>
        </w:numPr>
        <w:tabs>
          <w:tab w:val="clear" w:pos="720"/>
          <w:tab w:val="num" w:pos="284"/>
          <w:tab w:val="num" w:pos="567"/>
        </w:tabs>
        <w:ind w:left="567" w:hanging="283"/>
        <w:rPr>
          <w:color w:val="000000"/>
          <w:sz w:val="21"/>
          <w:szCs w:val="21"/>
          <w:lang w:eastAsia="sk-SK"/>
        </w:rPr>
      </w:pPr>
      <w:r>
        <w:rPr>
          <w:color w:val="000000"/>
          <w:sz w:val="21"/>
          <w:szCs w:val="21"/>
          <w:lang w:eastAsia="sk-SK"/>
        </w:rPr>
        <w:t>výkon činnosti stavebného dozoru</w:t>
      </w:r>
    </w:p>
    <w:p w:rsidR="00CD7851" w:rsidRDefault="00CD7851">
      <w:pPr>
        <w:numPr>
          <w:ilvl w:val="0"/>
          <w:numId w:val="6"/>
        </w:numPr>
        <w:tabs>
          <w:tab w:val="clear" w:pos="720"/>
          <w:tab w:val="num" w:pos="284"/>
          <w:tab w:val="num" w:pos="567"/>
        </w:tabs>
        <w:ind w:left="567" w:hanging="283"/>
        <w:rPr>
          <w:sz w:val="21"/>
          <w:szCs w:val="21"/>
        </w:rPr>
      </w:pPr>
      <w:r>
        <w:rPr>
          <w:color w:val="000000"/>
          <w:sz w:val="21"/>
          <w:szCs w:val="21"/>
          <w:lang w:eastAsia="sk-SK"/>
        </w:rPr>
        <w:t>podnikanie v oblasti nakladania s nebezpečným odpadom</w:t>
      </w:r>
    </w:p>
    <w:p w:rsidR="00CD7851" w:rsidRDefault="00CD7851">
      <w:pPr>
        <w:numPr>
          <w:ilvl w:val="0"/>
          <w:numId w:val="6"/>
        </w:numPr>
        <w:tabs>
          <w:tab w:val="clear" w:pos="720"/>
          <w:tab w:val="num" w:pos="284"/>
          <w:tab w:val="num" w:pos="567"/>
        </w:tabs>
        <w:ind w:left="567" w:hanging="283"/>
        <w:rPr>
          <w:sz w:val="21"/>
          <w:szCs w:val="21"/>
        </w:rPr>
      </w:pPr>
      <w:r>
        <w:rPr>
          <w:color w:val="000000"/>
          <w:sz w:val="21"/>
          <w:szCs w:val="21"/>
          <w:lang w:eastAsia="sk-SK"/>
        </w:rPr>
        <w:t>ubytovacie služby v ubytovacích zariadeniach bez poskytovania pohostinských činností v týchto zariadeniach</w:t>
      </w:r>
    </w:p>
    <w:p w:rsidR="00CD7851" w:rsidRDefault="00CD7851">
      <w:pPr>
        <w:numPr>
          <w:ilvl w:val="0"/>
          <w:numId w:val="6"/>
        </w:numPr>
        <w:tabs>
          <w:tab w:val="clear" w:pos="720"/>
          <w:tab w:val="num" w:pos="284"/>
          <w:tab w:val="num" w:pos="567"/>
        </w:tabs>
        <w:ind w:left="567" w:hanging="283"/>
        <w:rPr>
          <w:color w:val="000000"/>
          <w:sz w:val="21"/>
          <w:szCs w:val="21"/>
          <w:lang w:eastAsia="sk-SK"/>
        </w:rPr>
      </w:pPr>
      <w:r>
        <w:rPr>
          <w:color w:val="000000"/>
          <w:sz w:val="21"/>
          <w:szCs w:val="21"/>
          <w:lang w:eastAsia="sk-SK"/>
        </w:rPr>
        <w:t>prenájom strojov, prístrojov a zariadení</w:t>
      </w:r>
    </w:p>
    <w:p w:rsidR="00CD7851" w:rsidRDefault="00CD7851">
      <w:pPr>
        <w:numPr>
          <w:ilvl w:val="0"/>
          <w:numId w:val="6"/>
        </w:numPr>
        <w:tabs>
          <w:tab w:val="clear" w:pos="720"/>
          <w:tab w:val="num" w:pos="284"/>
          <w:tab w:val="num" w:pos="567"/>
        </w:tabs>
        <w:ind w:left="567" w:hanging="283"/>
        <w:rPr>
          <w:color w:val="000000"/>
          <w:sz w:val="21"/>
          <w:szCs w:val="21"/>
          <w:lang w:eastAsia="sk-SK"/>
        </w:rPr>
      </w:pPr>
      <w:r>
        <w:rPr>
          <w:color w:val="000000"/>
          <w:sz w:val="21"/>
          <w:szCs w:val="21"/>
          <w:lang w:eastAsia="sk-SK"/>
        </w:rPr>
        <w:t>prenájom nehnuteľností s poskytovaním iných než základných služieb</w:t>
      </w:r>
    </w:p>
    <w:p w:rsidR="00CD7851" w:rsidRDefault="00CD7851">
      <w:pPr>
        <w:numPr>
          <w:ilvl w:val="0"/>
          <w:numId w:val="6"/>
        </w:numPr>
        <w:tabs>
          <w:tab w:val="clear" w:pos="720"/>
          <w:tab w:val="num" w:pos="284"/>
          <w:tab w:val="num" w:pos="567"/>
        </w:tabs>
        <w:ind w:left="567" w:hanging="283"/>
        <w:rPr>
          <w:color w:val="000000"/>
          <w:sz w:val="21"/>
          <w:szCs w:val="21"/>
          <w:lang w:eastAsia="sk-SK"/>
        </w:rPr>
      </w:pPr>
      <w:r>
        <w:rPr>
          <w:color w:val="000000"/>
          <w:sz w:val="21"/>
          <w:szCs w:val="21"/>
          <w:lang w:eastAsia="sk-SK"/>
        </w:rPr>
        <w:t>prevádzkovanie verejnej kanalizácie pre kategóriu K-1</w:t>
      </w:r>
    </w:p>
    <w:p w:rsidR="00CD7851" w:rsidRDefault="00CD7851">
      <w:pPr>
        <w:numPr>
          <w:ilvl w:val="0"/>
          <w:numId w:val="6"/>
        </w:numPr>
        <w:tabs>
          <w:tab w:val="clear" w:pos="720"/>
          <w:tab w:val="num" w:pos="284"/>
          <w:tab w:val="num" w:pos="567"/>
        </w:tabs>
        <w:ind w:left="567" w:hanging="283"/>
        <w:rPr>
          <w:sz w:val="21"/>
          <w:szCs w:val="21"/>
        </w:rPr>
      </w:pPr>
      <w:r>
        <w:rPr>
          <w:color w:val="000000"/>
          <w:sz w:val="21"/>
          <w:szCs w:val="21"/>
          <w:lang w:eastAsia="sk-SK"/>
        </w:rPr>
        <w:t>prevádzkovanie verejného vodovodu pre kategóriu V-1</w:t>
      </w:r>
    </w:p>
    <w:p w:rsidR="00CD7851" w:rsidRDefault="00CD7851">
      <w:pPr>
        <w:numPr>
          <w:ilvl w:val="0"/>
          <w:numId w:val="6"/>
        </w:numPr>
        <w:tabs>
          <w:tab w:val="clear" w:pos="720"/>
          <w:tab w:val="num" w:pos="284"/>
          <w:tab w:val="num" w:pos="567"/>
        </w:tabs>
        <w:ind w:left="567" w:hanging="283"/>
        <w:rPr>
          <w:sz w:val="21"/>
          <w:szCs w:val="21"/>
        </w:rPr>
      </w:pPr>
      <w:r>
        <w:rPr>
          <w:color w:val="000000"/>
          <w:sz w:val="21"/>
          <w:szCs w:val="21"/>
          <w:lang w:eastAsia="sk-SK"/>
        </w:rPr>
        <w:t>inžinierske činnosti a súvisiace technické poradenstvo</w:t>
      </w:r>
    </w:p>
    <w:p w:rsidR="00CD7851" w:rsidRDefault="00CD7851">
      <w:pPr>
        <w:numPr>
          <w:ilvl w:val="0"/>
          <w:numId w:val="6"/>
        </w:numPr>
        <w:tabs>
          <w:tab w:val="clear" w:pos="720"/>
          <w:tab w:val="num" w:pos="284"/>
          <w:tab w:val="num" w:pos="567"/>
        </w:tabs>
        <w:ind w:left="567" w:hanging="283"/>
        <w:rPr>
          <w:sz w:val="21"/>
          <w:szCs w:val="21"/>
        </w:rPr>
      </w:pPr>
      <w:r>
        <w:rPr>
          <w:color w:val="000000"/>
          <w:sz w:val="21"/>
          <w:szCs w:val="21"/>
          <w:lang w:eastAsia="sk-SK"/>
        </w:rPr>
        <w:t>veľkoobchod v rozsahu voľných živností</w:t>
      </w:r>
    </w:p>
    <w:p w:rsidR="00CD7851" w:rsidRDefault="00CD7851">
      <w:pPr>
        <w:numPr>
          <w:ilvl w:val="0"/>
          <w:numId w:val="6"/>
        </w:numPr>
        <w:tabs>
          <w:tab w:val="clear" w:pos="720"/>
          <w:tab w:val="num" w:pos="284"/>
          <w:tab w:val="num" w:pos="567"/>
        </w:tabs>
        <w:ind w:left="567" w:hanging="283"/>
        <w:rPr>
          <w:sz w:val="21"/>
          <w:szCs w:val="21"/>
        </w:rPr>
      </w:pPr>
      <w:r>
        <w:rPr>
          <w:color w:val="000000"/>
          <w:sz w:val="21"/>
          <w:szCs w:val="21"/>
          <w:lang w:eastAsia="sk-SK"/>
        </w:rPr>
        <w:t>maloobchod v rozsahu voľných živností</w:t>
      </w:r>
    </w:p>
    <w:p w:rsidR="00CD7851" w:rsidRDefault="00CD7851">
      <w:pPr>
        <w:numPr>
          <w:ilvl w:val="0"/>
          <w:numId w:val="6"/>
        </w:numPr>
        <w:tabs>
          <w:tab w:val="clear" w:pos="720"/>
          <w:tab w:val="num" w:pos="284"/>
          <w:tab w:val="num" w:pos="567"/>
        </w:tabs>
        <w:ind w:left="567" w:hanging="283"/>
        <w:rPr>
          <w:sz w:val="21"/>
          <w:szCs w:val="21"/>
        </w:rPr>
      </w:pPr>
      <w:r>
        <w:rPr>
          <w:color w:val="000000"/>
          <w:sz w:val="21"/>
          <w:szCs w:val="21"/>
          <w:lang w:eastAsia="sk-SK"/>
        </w:rPr>
        <w:t>technické testovanie, meranie a analýzy</w:t>
      </w:r>
    </w:p>
    <w:p w:rsidR="00CD7851" w:rsidRDefault="00CD7851">
      <w:pPr>
        <w:numPr>
          <w:ilvl w:val="0"/>
          <w:numId w:val="6"/>
        </w:numPr>
        <w:tabs>
          <w:tab w:val="clear" w:pos="720"/>
          <w:tab w:val="num" w:pos="284"/>
          <w:tab w:val="num" w:pos="567"/>
        </w:tabs>
        <w:ind w:left="567" w:hanging="283"/>
        <w:rPr>
          <w:sz w:val="21"/>
          <w:szCs w:val="21"/>
        </w:rPr>
      </w:pPr>
      <w:r>
        <w:rPr>
          <w:color w:val="000000"/>
          <w:sz w:val="21"/>
          <w:szCs w:val="21"/>
          <w:lang w:eastAsia="sk-SK"/>
        </w:rPr>
        <w:t>vytyčovanie vodovodnej a kanalizačnej siete</w:t>
      </w:r>
    </w:p>
    <w:p w:rsidR="00CD7851" w:rsidRDefault="00CD7851">
      <w:pPr>
        <w:numPr>
          <w:ilvl w:val="0"/>
          <w:numId w:val="6"/>
        </w:numPr>
        <w:tabs>
          <w:tab w:val="clear" w:pos="720"/>
          <w:tab w:val="num" w:pos="284"/>
          <w:tab w:val="num" w:pos="567"/>
        </w:tabs>
        <w:ind w:left="567" w:hanging="283"/>
        <w:rPr>
          <w:sz w:val="21"/>
          <w:szCs w:val="21"/>
        </w:rPr>
      </w:pPr>
      <w:r>
        <w:rPr>
          <w:color w:val="000000"/>
          <w:sz w:val="21"/>
          <w:szCs w:val="21"/>
          <w:lang w:eastAsia="sk-SK"/>
        </w:rPr>
        <w:t>vykonávanie prehliadok kanalizácií prístrojovou technikou</w:t>
      </w:r>
    </w:p>
    <w:p w:rsidR="00CD7851" w:rsidRDefault="00CD7851">
      <w:pPr>
        <w:numPr>
          <w:ilvl w:val="0"/>
          <w:numId w:val="6"/>
        </w:numPr>
        <w:tabs>
          <w:tab w:val="clear" w:pos="720"/>
          <w:tab w:val="num" w:pos="284"/>
          <w:tab w:val="num" w:pos="567"/>
        </w:tabs>
        <w:ind w:left="567" w:hanging="283"/>
        <w:rPr>
          <w:sz w:val="21"/>
          <w:szCs w:val="21"/>
        </w:rPr>
      </w:pPr>
      <w:r>
        <w:rPr>
          <w:color w:val="000000"/>
          <w:sz w:val="21"/>
          <w:szCs w:val="21"/>
          <w:lang w:eastAsia="sk-SK"/>
        </w:rPr>
        <w:t>vykonávanie technických prehliadok potrubí</w:t>
      </w:r>
    </w:p>
    <w:p w:rsidR="00CD7851" w:rsidRDefault="00CD7851">
      <w:pPr>
        <w:numPr>
          <w:ilvl w:val="0"/>
          <w:numId w:val="6"/>
        </w:numPr>
        <w:tabs>
          <w:tab w:val="clear" w:pos="720"/>
          <w:tab w:val="num" w:pos="284"/>
          <w:tab w:val="num" w:pos="567"/>
        </w:tabs>
        <w:ind w:left="567" w:hanging="283"/>
        <w:rPr>
          <w:sz w:val="21"/>
          <w:szCs w:val="21"/>
        </w:rPr>
      </w:pPr>
      <w:r>
        <w:rPr>
          <w:color w:val="000000"/>
          <w:sz w:val="21"/>
          <w:szCs w:val="21"/>
          <w:lang w:eastAsia="sk-SK"/>
        </w:rPr>
        <w:t>vyhľadávanie skrytých únikov vôd korelačnou a elektroakustickou technikou</w:t>
      </w:r>
    </w:p>
    <w:p w:rsidR="00CD7851" w:rsidRDefault="00CD7851">
      <w:pPr>
        <w:numPr>
          <w:ilvl w:val="0"/>
          <w:numId w:val="6"/>
        </w:numPr>
        <w:tabs>
          <w:tab w:val="clear" w:pos="720"/>
          <w:tab w:val="num" w:pos="284"/>
          <w:tab w:val="num" w:pos="567"/>
        </w:tabs>
        <w:ind w:left="567" w:hanging="283"/>
        <w:rPr>
          <w:sz w:val="21"/>
          <w:szCs w:val="21"/>
        </w:rPr>
      </w:pPr>
      <w:r>
        <w:rPr>
          <w:color w:val="000000"/>
          <w:sz w:val="21"/>
          <w:szCs w:val="21"/>
          <w:lang w:eastAsia="sk-SK"/>
        </w:rPr>
        <w:t>vnútroštátna nákladná cestná doprava</w:t>
      </w:r>
    </w:p>
    <w:p w:rsidR="00CD7851" w:rsidRDefault="00CD7851">
      <w:pPr>
        <w:numPr>
          <w:ilvl w:val="0"/>
          <w:numId w:val="6"/>
        </w:numPr>
        <w:tabs>
          <w:tab w:val="clear" w:pos="720"/>
          <w:tab w:val="num" w:pos="284"/>
          <w:tab w:val="num" w:pos="567"/>
        </w:tabs>
        <w:ind w:left="567" w:hanging="283"/>
        <w:rPr>
          <w:sz w:val="21"/>
          <w:szCs w:val="21"/>
        </w:rPr>
      </w:pPr>
      <w:proofErr w:type="spellStart"/>
      <w:r>
        <w:rPr>
          <w:color w:val="000000"/>
          <w:sz w:val="21"/>
          <w:szCs w:val="21"/>
          <w:lang w:eastAsia="sk-SK"/>
        </w:rPr>
        <w:t>elektroenergetika</w:t>
      </w:r>
      <w:proofErr w:type="spellEnd"/>
    </w:p>
    <w:p w:rsidR="00CD7851" w:rsidRDefault="00CD7851">
      <w:pPr>
        <w:tabs>
          <w:tab w:val="num" w:pos="284"/>
        </w:tabs>
        <w:rPr>
          <w:sz w:val="21"/>
          <w:szCs w:val="21"/>
        </w:rPr>
      </w:pPr>
    </w:p>
    <w:p w:rsidR="00CD7851" w:rsidRDefault="00CD7851">
      <w:pPr>
        <w:pStyle w:val="Nadpis1"/>
        <w:numPr>
          <w:ilvl w:val="0"/>
          <w:numId w:val="3"/>
        </w:numPr>
        <w:tabs>
          <w:tab w:val="clear" w:pos="720"/>
          <w:tab w:val="num" w:pos="284"/>
        </w:tabs>
        <w:spacing w:before="120"/>
        <w:ind w:left="284" w:hanging="284"/>
        <w:rPr>
          <w:rFonts w:ascii="Arial Narrow" w:hAnsi="Arial Narrow"/>
          <w:sz w:val="21"/>
          <w:szCs w:val="21"/>
        </w:rPr>
      </w:pPr>
      <w:r>
        <w:rPr>
          <w:rFonts w:ascii="Arial Narrow" w:hAnsi="Arial Narrow"/>
          <w:sz w:val="21"/>
          <w:szCs w:val="21"/>
        </w:rPr>
        <w:t xml:space="preserve">Počet zamestnancov </w:t>
      </w:r>
    </w:p>
    <w:p w:rsidR="00CD7851" w:rsidRDefault="00CD7851">
      <w:pPr>
        <w:pStyle w:val="Zkladntext"/>
        <w:spacing w:after="60"/>
        <w:ind w:left="284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Údaje o počte zamestnancov za bežné účtovné obdobie a bezprostredne predchádzajúce účtovné obdobie sú uvedené v prehľade: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24"/>
        <w:gridCol w:w="3028"/>
        <w:gridCol w:w="3244"/>
      </w:tblGrid>
      <w:tr w:rsidR="00CD7851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D7851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D7851" w:rsidRDefault="00604D17" w:rsidP="00604D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149,50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7851" w:rsidRDefault="00604D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149,45</w:t>
            </w:r>
          </w:p>
        </w:tc>
      </w:tr>
      <w:tr w:rsidR="00CD7851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12DCE" w:rsidRDefault="00312DCE" w:rsidP="00CC3A0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152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CD7851" w:rsidRDefault="00312DCE" w:rsidP="00326A8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149</w:t>
            </w:r>
          </w:p>
        </w:tc>
      </w:tr>
      <w:tr w:rsidR="00CD7851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rPr>
                <w:sz w:val="21"/>
                <w:szCs w:val="21"/>
                <w:highlight w:val="green"/>
              </w:rPr>
            </w:pPr>
            <w:r>
              <w:rPr>
                <w:sz w:val="21"/>
                <w:szCs w:val="21"/>
              </w:rPr>
              <w:t>počet 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B53E3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</w:tr>
    </w:tbl>
    <w:p w:rsidR="00CD7851" w:rsidRDefault="00CD7851">
      <w:pPr>
        <w:rPr>
          <w:vanish/>
          <w:color w:val="000000"/>
          <w:sz w:val="21"/>
          <w:szCs w:val="21"/>
          <w:lang w:eastAsia="sk-SK"/>
        </w:rPr>
      </w:pPr>
    </w:p>
    <w:p w:rsidR="00CD7851" w:rsidRDefault="00CD7851">
      <w:pPr>
        <w:rPr>
          <w:vanish/>
          <w:color w:val="000000"/>
          <w:sz w:val="21"/>
          <w:szCs w:val="21"/>
          <w:lang w:eastAsia="sk-SK"/>
        </w:rPr>
      </w:pPr>
    </w:p>
    <w:p w:rsidR="00CD7851" w:rsidRDefault="00CD7851">
      <w:pPr>
        <w:rPr>
          <w:vanish/>
          <w:color w:val="000000"/>
          <w:sz w:val="21"/>
          <w:szCs w:val="21"/>
          <w:lang w:eastAsia="sk-SK"/>
        </w:rPr>
      </w:pPr>
    </w:p>
    <w:p w:rsidR="00CD7851" w:rsidRDefault="00CD7851">
      <w:pPr>
        <w:rPr>
          <w:sz w:val="21"/>
          <w:szCs w:val="21"/>
        </w:rPr>
      </w:pPr>
    </w:p>
    <w:p w:rsidR="00CD7851" w:rsidRDefault="00CD7851">
      <w:pPr>
        <w:pStyle w:val="Nadpis1"/>
        <w:numPr>
          <w:ilvl w:val="0"/>
          <w:numId w:val="3"/>
        </w:numPr>
        <w:tabs>
          <w:tab w:val="clear" w:pos="720"/>
          <w:tab w:val="num" w:pos="284"/>
        </w:tabs>
        <w:spacing w:before="120"/>
        <w:ind w:left="284" w:hanging="284"/>
        <w:rPr>
          <w:rFonts w:ascii="Arial Narrow" w:hAnsi="Arial Narrow"/>
          <w:sz w:val="21"/>
          <w:szCs w:val="21"/>
        </w:rPr>
      </w:pPr>
      <w:r>
        <w:rPr>
          <w:rFonts w:ascii="Arial Narrow" w:hAnsi="Arial Narrow"/>
          <w:sz w:val="21"/>
          <w:szCs w:val="21"/>
        </w:rPr>
        <w:t>Údaje o neobmedzenom ručení</w:t>
      </w:r>
    </w:p>
    <w:p w:rsidR="00CD7851" w:rsidRDefault="00CD7851">
      <w:pPr>
        <w:ind w:left="284"/>
        <w:jc w:val="both"/>
        <w:rPr>
          <w:sz w:val="21"/>
          <w:szCs w:val="21"/>
        </w:rPr>
      </w:pPr>
      <w:r>
        <w:rPr>
          <w:sz w:val="21"/>
          <w:szCs w:val="21"/>
        </w:rPr>
        <w:t>Spoločnosť nie je neobmedzene ručiacim spoločníkom v iných spoločnostiach podľa § 56 ods. 5 Obchodného zákonníka.</w:t>
      </w:r>
    </w:p>
    <w:p w:rsidR="00CD7851" w:rsidRDefault="00CD7851">
      <w:pPr>
        <w:pStyle w:val="Nadpis1"/>
        <w:numPr>
          <w:ilvl w:val="0"/>
          <w:numId w:val="3"/>
        </w:numPr>
        <w:tabs>
          <w:tab w:val="clear" w:pos="720"/>
          <w:tab w:val="num" w:pos="284"/>
        </w:tabs>
        <w:spacing w:before="120"/>
        <w:ind w:left="284" w:hanging="284"/>
        <w:rPr>
          <w:rFonts w:ascii="Arial Narrow" w:hAnsi="Arial Narrow"/>
          <w:sz w:val="21"/>
          <w:szCs w:val="21"/>
        </w:rPr>
      </w:pPr>
      <w:r>
        <w:rPr>
          <w:rFonts w:ascii="Arial Narrow" w:hAnsi="Arial Narrow"/>
          <w:sz w:val="21"/>
          <w:szCs w:val="21"/>
        </w:rPr>
        <w:t>Právny dôvod na zostavenie účtovnej závierky</w:t>
      </w:r>
    </w:p>
    <w:p w:rsidR="00CD7851" w:rsidRDefault="00CD7851">
      <w:pPr>
        <w:pStyle w:val="Zkladntext"/>
        <w:ind w:left="284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Účtovná závierka</w:t>
      </w:r>
      <w:r w:rsidR="009273DB">
        <w:rPr>
          <w:b w:val="0"/>
          <w:sz w:val="21"/>
          <w:szCs w:val="21"/>
        </w:rPr>
        <w:t xml:space="preserve"> Spoločnosti k 31. decembru 201</w:t>
      </w:r>
      <w:r w:rsidR="00326A84">
        <w:rPr>
          <w:b w:val="0"/>
          <w:sz w:val="21"/>
          <w:szCs w:val="21"/>
        </w:rPr>
        <w:t>5</w:t>
      </w:r>
      <w:r>
        <w:rPr>
          <w:b w:val="0"/>
          <w:sz w:val="21"/>
          <w:szCs w:val="21"/>
        </w:rPr>
        <w:t xml:space="preserve"> je zostavená ako riadna účtovná závierka podľa § 17 ods. 6 zákona NR SR č. 431/2002 Z. z. o účtovníctve za úč</w:t>
      </w:r>
      <w:r w:rsidR="009273DB">
        <w:rPr>
          <w:b w:val="0"/>
          <w:sz w:val="21"/>
          <w:szCs w:val="21"/>
        </w:rPr>
        <w:t>tovné obdobie od 1. januára 201</w:t>
      </w:r>
      <w:r w:rsidR="00326A84">
        <w:rPr>
          <w:b w:val="0"/>
          <w:sz w:val="21"/>
          <w:szCs w:val="21"/>
        </w:rPr>
        <w:t>5</w:t>
      </w:r>
      <w:r>
        <w:rPr>
          <w:b w:val="0"/>
          <w:sz w:val="21"/>
          <w:szCs w:val="21"/>
        </w:rPr>
        <w:t xml:space="preserve"> do 31. decembra</w:t>
      </w:r>
      <w:r w:rsidR="009273DB">
        <w:rPr>
          <w:b w:val="0"/>
          <w:sz w:val="21"/>
          <w:szCs w:val="21"/>
        </w:rPr>
        <w:t xml:space="preserve"> 201</w:t>
      </w:r>
      <w:r w:rsidR="00326A84">
        <w:rPr>
          <w:b w:val="0"/>
          <w:sz w:val="21"/>
          <w:szCs w:val="21"/>
        </w:rPr>
        <w:t>5</w:t>
      </w:r>
      <w:r>
        <w:rPr>
          <w:b w:val="0"/>
          <w:sz w:val="21"/>
          <w:szCs w:val="21"/>
        </w:rPr>
        <w:t>.</w:t>
      </w:r>
    </w:p>
    <w:p w:rsidR="00CD7851" w:rsidRDefault="00CD7851">
      <w:pPr>
        <w:pStyle w:val="Nadpis1"/>
        <w:numPr>
          <w:ilvl w:val="0"/>
          <w:numId w:val="3"/>
        </w:numPr>
        <w:tabs>
          <w:tab w:val="clear" w:pos="720"/>
          <w:tab w:val="num" w:pos="284"/>
        </w:tabs>
        <w:spacing w:before="120"/>
        <w:ind w:left="284" w:hanging="284"/>
        <w:rPr>
          <w:rFonts w:ascii="Arial Narrow" w:hAnsi="Arial Narrow"/>
          <w:sz w:val="21"/>
          <w:szCs w:val="21"/>
        </w:rPr>
      </w:pPr>
      <w:r>
        <w:rPr>
          <w:rFonts w:ascii="Arial Narrow" w:hAnsi="Arial Narrow"/>
          <w:sz w:val="21"/>
          <w:szCs w:val="21"/>
        </w:rPr>
        <w:t>Dátum schválenia účtovnej závierky za predchádzajúce účtovné obdobie</w:t>
      </w:r>
    </w:p>
    <w:p w:rsidR="00CD7851" w:rsidRDefault="00CD7851">
      <w:pPr>
        <w:pStyle w:val="Zkladntext"/>
        <w:ind w:left="284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Účtovná závierka</w:t>
      </w:r>
      <w:r w:rsidR="009273DB">
        <w:rPr>
          <w:b w:val="0"/>
          <w:sz w:val="21"/>
          <w:szCs w:val="21"/>
        </w:rPr>
        <w:t xml:space="preserve"> Spoločnosti k 31. decembru 201</w:t>
      </w:r>
      <w:r w:rsidR="00326A84">
        <w:rPr>
          <w:b w:val="0"/>
          <w:sz w:val="21"/>
          <w:szCs w:val="21"/>
        </w:rPr>
        <w:t>4</w:t>
      </w:r>
      <w:r>
        <w:rPr>
          <w:b w:val="0"/>
          <w:sz w:val="21"/>
          <w:szCs w:val="21"/>
        </w:rPr>
        <w:t xml:space="preserve">, za predchádzajúce účtovné obdobie, bola schválená valným zhromaždením Spoločnosti </w:t>
      </w:r>
      <w:r w:rsidR="003925F2">
        <w:rPr>
          <w:b w:val="0"/>
          <w:sz w:val="21"/>
          <w:szCs w:val="21"/>
        </w:rPr>
        <w:t>21</w:t>
      </w:r>
      <w:r w:rsidR="00B53E37">
        <w:rPr>
          <w:b w:val="0"/>
          <w:sz w:val="21"/>
          <w:szCs w:val="21"/>
        </w:rPr>
        <w:t>.0</w:t>
      </w:r>
      <w:r w:rsidR="003925F2">
        <w:rPr>
          <w:b w:val="0"/>
          <w:sz w:val="21"/>
          <w:szCs w:val="21"/>
        </w:rPr>
        <w:t>5</w:t>
      </w:r>
      <w:r w:rsidR="00B53E37">
        <w:rPr>
          <w:b w:val="0"/>
          <w:sz w:val="21"/>
          <w:szCs w:val="21"/>
        </w:rPr>
        <w:t>.201</w:t>
      </w:r>
      <w:r w:rsidR="005C644D">
        <w:rPr>
          <w:b w:val="0"/>
          <w:sz w:val="21"/>
          <w:szCs w:val="21"/>
        </w:rPr>
        <w:t>5</w:t>
      </w:r>
      <w:r>
        <w:rPr>
          <w:b w:val="0"/>
          <w:sz w:val="21"/>
          <w:szCs w:val="21"/>
        </w:rPr>
        <w:t>.</w:t>
      </w:r>
    </w:p>
    <w:p w:rsidR="00CD7851" w:rsidRDefault="00CD7851">
      <w:pPr>
        <w:pStyle w:val="Nadpis1"/>
        <w:numPr>
          <w:ilvl w:val="0"/>
          <w:numId w:val="3"/>
        </w:numPr>
        <w:tabs>
          <w:tab w:val="clear" w:pos="720"/>
          <w:tab w:val="num" w:pos="284"/>
        </w:tabs>
        <w:spacing w:before="120"/>
        <w:ind w:left="284" w:hanging="284"/>
        <w:rPr>
          <w:rFonts w:ascii="Arial Narrow" w:hAnsi="Arial Narrow"/>
          <w:sz w:val="21"/>
          <w:szCs w:val="21"/>
        </w:rPr>
      </w:pPr>
      <w:bookmarkStart w:id="2" w:name="OLE_LINK13"/>
      <w:bookmarkStart w:id="3" w:name="OLE_LINK14"/>
      <w:r>
        <w:rPr>
          <w:rFonts w:ascii="Arial Narrow" w:hAnsi="Arial Narrow"/>
          <w:sz w:val="21"/>
          <w:szCs w:val="21"/>
        </w:rPr>
        <w:lastRenderedPageBreak/>
        <w:t>Zverejnenie účtovnej závierky za predchádzajúce účtovné obdobie</w:t>
      </w:r>
    </w:p>
    <w:p w:rsidR="00CD7851" w:rsidRDefault="00CD7851">
      <w:pPr>
        <w:pStyle w:val="Zkladntext"/>
        <w:ind w:left="284"/>
        <w:rPr>
          <w:b w:val="0"/>
          <w:sz w:val="21"/>
          <w:szCs w:val="21"/>
        </w:rPr>
      </w:pPr>
      <w:r w:rsidRPr="004540BD">
        <w:rPr>
          <w:b w:val="0"/>
          <w:sz w:val="21"/>
          <w:szCs w:val="21"/>
        </w:rPr>
        <w:t>Účtovná závierka</w:t>
      </w:r>
      <w:r w:rsidR="003925F2">
        <w:rPr>
          <w:b w:val="0"/>
          <w:sz w:val="21"/>
          <w:szCs w:val="21"/>
        </w:rPr>
        <w:t xml:space="preserve"> a výročná správa</w:t>
      </w:r>
      <w:r w:rsidR="00F22A0D">
        <w:rPr>
          <w:b w:val="0"/>
          <w:sz w:val="21"/>
          <w:szCs w:val="21"/>
        </w:rPr>
        <w:t xml:space="preserve"> Spoločnosti k 31. decembru 201</w:t>
      </w:r>
      <w:r w:rsidR="00326A84">
        <w:rPr>
          <w:b w:val="0"/>
          <w:sz w:val="21"/>
          <w:szCs w:val="21"/>
        </w:rPr>
        <w:t>4</w:t>
      </w:r>
      <w:r>
        <w:rPr>
          <w:b w:val="0"/>
          <w:sz w:val="21"/>
          <w:szCs w:val="21"/>
        </w:rPr>
        <w:t xml:space="preserve"> </w:t>
      </w:r>
      <w:r w:rsidR="000253DD">
        <w:rPr>
          <w:b w:val="0"/>
          <w:sz w:val="21"/>
          <w:szCs w:val="21"/>
        </w:rPr>
        <w:t xml:space="preserve">bola uložená do </w:t>
      </w:r>
      <w:r w:rsidR="003925F2">
        <w:rPr>
          <w:b w:val="0"/>
          <w:sz w:val="21"/>
          <w:szCs w:val="21"/>
        </w:rPr>
        <w:t xml:space="preserve">Registra </w:t>
      </w:r>
      <w:r w:rsidR="0092481D">
        <w:rPr>
          <w:b w:val="0"/>
          <w:sz w:val="21"/>
          <w:szCs w:val="21"/>
        </w:rPr>
        <w:t xml:space="preserve">účtovných závierok </w:t>
      </w:r>
      <w:r w:rsidR="003925F2">
        <w:rPr>
          <w:b w:val="0"/>
          <w:sz w:val="21"/>
          <w:szCs w:val="21"/>
        </w:rPr>
        <w:t>d</w:t>
      </w:r>
      <w:r w:rsidR="001F3729">
        <w:rPr>
          <w:b w:val="0"/>
          <w:sz w:val="21"/>
          <w:szCs w:val="21"/>
        </w:rPr>
        <w:t>ň</w:t>
      </w:r>
      <w:r w:rsidR="003925F2">
        <w:rPr>
          <w:b w:val="0"/>
          <w:sz w:val="21"/>
          <w:szCs w:val="21"/>
        </w:rPr>
        <w:t>a</w:t>
      </w:r>
      <w:r w:rsidR="000253DD">
        <w:rPr>
          <w:b w:val="0"/>
          <w:sz w:val="21"/>
          <w:szCs w:val="21"/>
        </w:rPr>
        <w:t xml:space="preserve"> 2</w:t>
      </w:r>
      <w:r w:rsidR="00752CAB">
        <w:rPr>
          <w:b w:val="0"/>
          <w:sz w:val="21"/>
          <w:szCs w:val="21"/>
        </w:rPr>
        <w:t>8</w:t>
      </w:r>
      <w:r w:rsidR="000253DD">
        <w:rPr>
          <w:b w:val="0"/>
          <w:sz w:val="21"/>
          <w:szCs w:val="21"/>
        </w:rPr>
        <w:t>.</w:t>
      </w:r>
      <w:r w:rsidR="00752CAB">
        <w:rPr>
          <w:b w:val="0"/>
          <w:sz w:val="21"/>
          <w:szCs w:val="21"/>
        </w:rPr>
        <w:t>5</w:t>
      </w:r>
      <w:r w:rsidR="000253DD">
        <w:rPr>
          <w:b w:val="0"/>
          <w:sz w:val="21"/>
          <w:szCs w:val="21"/>
        </w:rPr>
        <w:t>.201</w:t>
      </w:r>
      <w:r w:rsidR="002305F7">
        <w:rPr>
          <w:b w:val="0"/>
          <w:sz w:val="21"/>
          <w:szCs w:val="21"/>
        </w:rPr>
        <w:t>5.</w:t>
      </w:r>
    </w:p>
    <w:p w:rsidR="00CD7851" w:rsidRDefault="00CD7851">
      <w:pPr>
        <w:pStyle w:val="Nadpis1"/>
        <w:numPr>
          <w:ilvl w:val="0"/>
          <w:numId w:val="3"/>
        </w:numPr>
        <w:tabs>
          <w:tab w:val="clear" w:pos="720"/>
          <w:tab w:val="num" w:pos="284"/>
        </w:tabs>
        <w:spacing w:before="120"/>
        <w:ind w:left="284" w:hanging="284"/>
        <w:rPr>
          <w:rFonts w:ascii="Arial Narrow" w:hAnsi="Arial Narrow"/>
          <w:sz w:val="21"/>
          <w:szCs w:val="21"/>
        </w:rPr>
      </w:pPr>
      <w:r>
        <w:rPr>
          <w:rFonts w:ascii="Arial Narrow" w:hAnsi="Arial Narrow"/>
          <w:sz w:val="21"/>
          <w:szCs w:val="21"/>
        </w:rPr>
        <w:t>Schválenie audítora</w:t>
      </w:r>
    </w:p>
    <w:p w:rsidR="00CD7851" w:rsidRPr="00204FB2" w:rsidRDefault="00CD7851">
      <w:pPr>
        <w:pStyle w:val="Zkladntext"/>
        <w:ind w:left="284"/>
        <w:rPr>
          <w:b w:val="0"/>
          <w:sz w:val="21"/>
          <w:szCs w:val="21"/>
        </w:rPr>
      </w:pPr>
      <w:r w:rsidRPr="00204FB2">
        <w:rPr>
          <w:b w:val="0"/>
          <w:sz w:val="21"/>
          <w:szCs w:val="21"/>
        </w:rPr>
        <w:t xml:space="preserve">Valné zhromaždenie </w:t>
      </w:r>
      <w:r w:rsidRPr="00761AEB">
        <w:rPr>
          <w:b w:val="0"/>
          <w:sz w:val="21"/>
          <w:szCs w:val="21"/>
        </w:rPr>
        <w:t xml:space="preserve">dňa </w:t>
      </w:r>
      <w:r w:rsidR="00761AEB">
        <w:rPr>
          <w:b w:val="0"/>
          <w:sz w:val="21"/>
          <w:szCs w:val="21"/>
        </w:rPr>
        <w:t xml:space="preserve"> </w:t>
      </w:r>
      <w:r w:rsidR="00761AEB" w:rsidRPr="00761AEB">
        <w:rPr>
          <w:b w:val="0"/>
          <w:sz w:val="21"/>
          <w:szCs w:val="21"/>
        </w:rPr>
        <w:t>21.5</w:t>
      </w:r>
      <w:r w:rsidR="000253DD" w:rsidRPr="00761AEB">
        <w:rPr>
          <w:b w:val="0"/>
          <w:sz w:val="21"/>
          <w:szCs w:val="21"/>
        </w:rPr>
        <w:t>.201</w:t>
      </w:r>
      <w:r w:rsidR="005C644D" w:rsidRPr="00761AEB">
        <w:rPr>
          <w:b w:val="0"/>
          <w:sz w:val="21"/>
          <w:szCs w:val="21"/>
        </w:rPr>
        <w:t>5</w:t>
      </w:r>
      <w:r w:rsidRPr="00761AEB">
        <w:rPr>
          <w:b w:val="0"/>
          <w:sz w:val="21"/>
          <w:szCs w:val="21"/>
        </w:rPr>
        <w:t xml:space="preserve"> schválilo</w:t>
      </w:r>
      <w:r w:rsidRPr="00204FB2">
        <w:rPr>
          <w:b w:val="0"/>
          <w:sz w:val="21"/>
          <w:szCs w:val="21"/>
        </w:rPr>
        <w:t xml:space="preserve"> spoločnosť</w:t>
      </w:r>
      <w:r w:rsidR="00204FB2" w:rsidRPr="00204FB2">
        <w:rPr>
          <w:b w:val="0"/>
          <w:sz w:val="21"/>
          <w:szCs w:val="21"/>
        </w:rPr>
        <w:t xml:space="preserve"> LEX-AUDIT, spol. s r.o. audítorskú spoločnosť so sídlom </w:t>
      </w:r>
      <w:proofErr w:type="spellStart"/>
      <w:r w:rsidR="00204FB2" w:rsidRPr="00204FB2">
        <w:rPr>
          <w:b w:val="0"/>
          <w:sz w:val="21"/>
          <w:szCs w:val="21"/>
        </w:rPr>
        <w:t>Damborského</w:t>
      </w:r>
      <w:proofErr w:type="spellEnd"/>
      <w:r w:rsidR="00204FB2" w:rsidRPr="00204FB2">
        <w:rPr>
          <w:b w:val="0"/>
          <w:sz w:val="21"/>
          <w:szCs w:val="21"/>
        </w:rPr>
        <w:t xml:space="preserve"> 3, 949 01 Nitra</w:t>
      </w:r>
      <w:r w:rsidR="00204FB2" w:rsidRPr="005C4BAA">
        <w:rPr>
          <w:b w:val="0"/>
          <w:sz w:val="21"/>
          <w:szCs w:val="21"/>
        </w:rPr>
        <w:t xml:space="preserve">, </w:t>
      </w:r>
      <w:r w:rsidRPr="005C4BAA">
        <w:rPr>
          <w:b w:val="0"/>
          <w:sz w:val="21"/>
          <w:szCs w:val="21"/>
        </w:rPr>
        <w:t xml:space="preserve"> na overenie účtovnej závierky za úč</w:t>
      </w:r>
      <w:r w:rsidR="00F22A0D" w:rsidRPr="005C4BAA">
        <w:rPr>
          <w:b w:val="0"/>
          <w:sz w:val="21"/>
          <w:szCs w:val="21"/>
        </w:rPr>
        <w:t>tovné obdobie od 1. januára 201</w:t>
      </w:r>
      <w:r w:rsidR="00326A84" w:rsidRPr="005C4BAA">
        <w:rPr>
          <w:b w:val="0"/>
          <w:sz w:val="21"/>
          <w:szCs w:val="21"/>
        </w:rPr>
        <w:t>5</w:t>
      </w:r>
      <w:r w:rsidR="00965F90" w:rsidRPr="005C4BAA">
        <w:rPr>
          <w:b w:val="0"/>
          <w:sz w:val="21"/>
          <w:szCs w:val="21"/>
        </w:rPr>
        <w:t xml:space="preserve"> </w:t>
      </w:r>
      <w:r w:rsidR="00F22A0D" w:rsidRPr="005C4BAA">
        <w:rPr>
          <w:b w:val="0"/>
          <w:sz w:val="21"/>
          <w:szCs w:val="21"/>
        </w:rPr>
        <w:t xml:space="preserve"> do 31. decembra 201</w:t>
      </w:r>
      <w:r w:rsidR="00326A84" w:rsidRPr="005C4BAA">
        <w:rPr>
          <w:b w:val="0"/>
          <w:sz w:val="21"/>
          <w:szCs w:val="21"/>
        </w:rPr>
        <w:t>5</w:t>
      </w:r>
      <w:r w:rsidRPr="00204FB2">
        <w:rPr>
          <w:b w:val="0"/>
          <w:sz w:val="21"/>
          <w:szCs w:val="21"/>
        </w:rPr>
        <w:t>.</w:t>
      </w:r>
    </w:p>
    <w:bookmarkEnd w:id="2"/>
    <w:bookmarkEnd w:id="3"/>
    <w:p w:rsidR="00CD7851" w:rsidRPr="00204FB2" w:rsidRDefault="00CD7851"/>
    <w:p w:rsidR="00CD7851" w:rsidRDefault="00CD7851" w:rsidP="00001F8C">
      <w:pPr>
        <w:pStyle w:val="Nadpis1"/>
        <w:numPr>
          <w:ilvl w:val="0"/>
          <w:numId w:val="16"/>
        </w:numPr>
        <w:spacing w:before="120"/>
        <w:rPr>
          <w:rFonts w:ascii="Arial Narrow" w:hAnsi="Arial Narrow"/>
          <w:sz w:val="21"/>
          <w:szCs w:val="21"/>
        </w:rPr>
      </w:pPr>
      <w:r>
        <w:rPr>
          <w:rFonts w:ascii="Arial Narrow" w:hAnsi="Arial Narrow"/>
          <w:sz w:val="21"/>
          <w:szCs w:val="21"/>
        </w:rPr>
        <w:t>INFORMÁCIE O KONSOLIDOVANOM CELKU</w:t>
      </w:r>
    </w:p>
    <w:p w:rsidR="00CD7851" w:rsidRDefault="00CD7851"/>
    <w:p w:rsidR="00CD7851" w:rsidRDefault="00CD7851">
      <w:pPr>
        <w:pStyle w:val="Zkladntext"/>
        <w:tabs>
          <w:tab w:val="left" w:pos="284"/>
        </w:tabs>
        <w:ind w:left="284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Spoločnosť sa zahŕňa do konsolidovanej účtovnej závierky spoločnosti Mesto Liptovský Mikuláš, ako pridružená účtovná jednotka s použitím metódy vlastného imania .</w:t>
      </w:r>
    </w:p>
    <w:p w:rsidR="00CD7851" w:rsidRDefault="00CD7851">
      <w:pPr>
        <w:pStyle w:val="Zkladntext"/>
        <w:rPr>
          <w:b w:val="0"/>
          <w:sz w:val="21"/>
          <w:szCs w:val="21"/>
        </w:rPr>
      </w:pPr>
    </w:p>
    <w:p w:rsidR="00CD7851" w:rsidRDefault="00CD7851" w:rsidP="00001F8C">
      <w:pPr>
        <w:pStyle w:val="Nadpis1"/>
        <w:numPr>
          <w:ilvl w:val="0"/>
          <w:numId w:val="16"/>
        </w:numPr>
        <w:spacing w:before="120"/>
        <w:ind w:left="284" w:hanging="284"/>
        <w:rPr>
          <w:rFonts w:ascii="Arial Narrow" w:hAnsi="Arial Narrow"/>
          <w:sz w:val="21"/>
          <w:szCs w:val="21"/>
        </w:rPr>
      </w:pPr>
      <w:bookmarkStart w:id="4" w:name="_Toc530739899"/>
      <w:r>
        <w:rPr>
          <w:rFonts w:ascii="Arial Narrow" w:hAnsi="Arial Narrow"/>
          <w:sz w:val="21"/>
          <w:szCs w:val="21"/>
        </w:rPr>
        <w:t>INFORMÁCIE O ÚČTOVNÝCH ZÁSADÁCH A ÚČTOVNÝCH METÓDACH</w:t>
      </w:r>
    </w:p>
    <w:p w:rsidR="00CD7851" w:rsidRDefault="00CD7851"/>
    <w:bookmarkEnd w:id="4"/>
    <w:p w:rsidR="00CD7851" w:rsidRDefault="00CD7851">
      <w:pPr>
        <w:pStyle w:val="Pismenka"/>
        <w:tabs>
          <w:tab w:val="clear" w:pos="426"/>
        </w:tabs>
        <w:ind w:left="709"/>
        <w:rPr>
          <w:rFonts w:ascii="Arial Narrow" w:hAnsi="Arial Narrow"/>
          <w:sz w:val="21"/>
          <w:szCs w:val="21"/>
        </w:rPr>
      </w:pPr>
      <w:r>
        <w:rPr>
          <w:rFonts w:ascii="Arial Narrow" w:hAnsi="Arial Narrow"/>
          <w:sz w:val="21"/>
          <w:szCs w:val="21"/>
        </w:rPr>
        <w:t>Východiská pre zostavenie účtovnej závierky</w:t>
      </w:r>
    </w:p>
    <w:p w:rsidR="0068407F" w:rsidRDefault="0068407F">
      <w:pPr>
        <w:pStyle w:val="Zkladntext"/>
        <w:ind w:left="709"/>
        <w:rPr>
          <w:b w:val="0"/>
          <w:sz w:val="21"/>
          <w:szCs w:val="21"/>
        </w:rPr>
      </w:pPr>
      <w:r w:rsidRPr="004540BD">
        <w:rPr>
          <w:b w:val="0"/>
          <w:sz w:val="21"/>
          <w:szCs w:val="21"/>
        </w:rPr>
        <w:t>Účtovné</w:t>
      </w:r>
      <w:r>
        <w:rPr>
          <w:b w:val="0"/>
          <w:sz w:val="21"/>
          <w:szCs w:val="21"/>
        </w:rPr>
        <w:t xml:space="preserve"> výkazy sú zostavené v zmysle Opatrenia MF SR č.4455/2003-92 – opatrenie č.MF/18009/2014-74.</w:t>
      </w:r>
    </w:p>
    <w:p w:rsidR="00CD7851" w:rsidRDefault="00CD7851">
      <w:pPr>
        <w:pStyle w:val="Zkladntext"/>
        <w:ind w:left="709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Účtovná závierka bola zostavená za predpokladu nepretržitého trvania Spoločnosti (</w:t>
      </w:r>
      <w:proofErr w:type="spellStart"/>
      <w:r>
        <w:rPr>
          <w:b w:val="0"/>
          <w:sz w:val="21"/>
          <w:szCs w:val="21"/>
        </w:rPr>
        <w:t>going</w:t>
      </w:r>
      <w:proofErr w:type="spellEnd"/>
      <w:r>
        <w:rPr>
          <w:b w:val="0"/>
          <w:sz w:val="21"/>
          <w:szCs w:val="21"/>
        </w:rPr>
        <w:t xml:space="preserve"> </w:t>
      </w:r>
      <w:proofErr w:type="spellStart"/>
      <w:r>
        <w:rPr>
          <w:b w:val="0"/>
          <w:sz w:val="21"/>
          <w:szCs w:val="21"/>
        </w:rPr>
        <w:t>concern</w:t>
      </w:r>
      <w:proofErr w:type="spellEnd"/>
      <w:r>
        <w:rPr>
          <w:b w:val="0"/>
          <w:sz w:val="21"/>
          <w:szCs w:val="21"/>
        </w:rPr>
        <w:t>).</w:t>
      </w:r>
    </w:p>
    <w:p w:rsidR="00185D97" w:rsidRPr="004A79FF" w:rsidRDefault="007362C1">
      <w:pPr>
        <w:pStyle w:val="Zkladntext"/>
        <w:ind w:left="709"/>
        <w:rPr>
          <w:b w:val="0"/>
          <w:color w:val="000000" w:themeColor="text1"/>
          <w:sz w:val="21"/>
          <w:szCs w:val="21"/>
        </w:rPr>
      </w:pPr>
      <w:r w:rsidRPr="004A79FF">
        <w:rPr>
          <w:b w:val="0"/>
          <w:color w:val="000000" w:themeColor="text1"/>
          <w:sz w:val="21"/>
          <w:szCs w:val="21"/>
        </w:rPr>
        <w:t xml:space="preserve">Z dôvodu </w:t>
      </w:r>
      <w:r w:rsidR="00185D97" w:rsidRPr="004A79FF">
        <w:rPr>
          <w:b w:val="0"/>
          <w:color w:val="000000" w:themeColor="text1"/>
          <w:sz w:val="21"/>
          <w:szCs w:val="21"/>
        </w:rPr>
        <w:t xml:space="preserve"> zmeny</w:t>
      </w:r>
      <w:r w:rsidRPr="004A79FF">
        <w:rPr>
          <w:b w:val="0"/>
          <w:color w:val="000000" w:themeColor="text1"/>
          <w:sz w:val="21"/>
          <w:szCs w:val="21"/>
        </w:rPr>
        <w:t xml:space="preserve"> opatrení pre zostavenie účtovnej závierky</w:t>
      </w:r>
      <w:r w:rsidR="00185D97" w:rsidRPr="004A79FF">
        <w:rPr>
          <w:b w:val="0"/>
          <w:color w:val="000000" w:themeColor="text1"/>
          <w:sz w:val="21"/>
          <w:szCs w:val="21"/>
        </w:rPr>
        <w:t xml:space="preserve"> boli niektoré údaje za bezprostredne predchádzajúce účtovné obdobie vykázané podľa platnej legislatívy pre vykazovanie k 31.12.201</w:t>
      </w:r>
      <w:r w:rsidR="00E86B7F">
        <w:rPr>
          <w:b w:val="0"/>
          <w:color w:val="000000" w:themeColor="text1"/>
          <w:sz w:val="21"/>
          <w:szCs w:val="21"/>
        </w:rPr>
        <w:t>5</w:t>
      </w:r>
    </w:p>
    <w:p w:rsidR="00185D97" w:rsidRPr="00185D97" w:rsidRDefault="00185D97">
      <w:pPr>
        <w:pStyle w:val="Zkladntext"/>
        <w:ind w:left="709"/>
        <w:rPr>
          <w:b w:val="0"/>
          <w:color w:val="FF0000"/>
          <w:sz w:val="21"/>
          <w:szCs w:val="21"/>
        </w:rPr>
      </w:pPr>
    </w:p>
    <w:p w:rsidR="00CD7851" w:rsidRDefault="00CD7851">
      <w:pPr>
        <w:pStyle w:val="Pismenka"/>
        <w:tabs>
          <w:tab w:val="clear" w:pos="426"/>
        </w:tabs>
        <w:ind w:left="709"/>
        <w:rPr>
          <w:rFonts w:ascii="Arial Narrow" w:hAnsi="Arial Narrow"/>
          <w:sz w:val="21"/>
          <w:szCs w:val="21"/>
        </w:rPr>
      </w:pPr>
      <w:r>
        <w:rPr>
          <w:rFonts w:ascii="Arial Narrow" w:hAnsi="Arial Narrow"/>
          <w:sz w:val="21"/>
          <w:szCs w:val="21"/>
        </w:rPr>
        <w:t>Dlhodobý nehmotný majetok a dlhodobý hmotný majetok</w:t>
      </w:r>
    </w:p>
    <w:p w:rsidR="00CD7851" w:rsidRDefault="00CD7851">
      <w:pPr>
        <w:pStyle w:val="Zkladntext"/>
        <w:ind w:left="709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CD7851" w:rsidRDefault="00CD7851">
      <w:pPr>
        <w:pStyle w:val="Zkladntext"/>
        <w:ind w:left="709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Dlhodobý majetok vytvorený vlastnou činnosťou sa oceňuje vlastnými nákladmi a percentom výrobnej réžie.</w:t>
      </w:r>
    </w:p>
    <w:p w:rsidR="00CD7851" w:rsidRDefault="00CD7851">
      <w:pPr>
        <w:pStyle w:val="Zkladntext"/>
        <w:ind w:left="284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CD7851" w:rsidRDefault="00CD7851">
      <w:pPr>
        <w:pStyle w:val="Zkladntext"/>
        <w:ind w:left="284"/>
        <w:rPr>
          <w:sz w:val="21"/>
          <w:szCs w:val="21"/>
        </w:rPr>
      </w:pPr>
    </w:p>
    <w:tbl>
      <w:tblPr>
        <w:tblW w:w="0" w:type="auto"/>
        <w:tblInd w:w="45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3318"/>
        <w:gridCol w:w="1544"/>
        <w:gridCol w:w="2289"/>
        <w:gridCol w:w="1695"/>
      </w:tblGrid>
      <w:tr w:rsidR="00CD7851">
        <w:trPr>
          <w:trHeight w:val="733"/>
        </w:trPr>
        <w:tc>
          <w:tcPr>
            <w:tcW w:w="3318" w:type="dxa"/>
            <w:tcBorders>
              <w:top w:val="single" w:sz="12" w:space="0" w:color="auto"/>
            </w:tcBorders>
          </w:tcPr>
          <w:p w:rsidR="00CD7851" w:rsidRDefault="00CD7851">
            <w:pPr>
              <w:pStyle w:val="Tabulka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br w:type="page"/>
            </w:r>
          </w:p>
        </w:tc>
        <w:tc>
          <w:tcPr>
            <w:tcW w:w="1544" w:type="dxa"/>
            <w:tcBorders>
              <w:top w:val="single" w:sz="12" w:space="0" w:color="auto"/>
            </w:tcBorders>
          </w:tcPr>
          <w:p w:rsidR="00CD7851" w:rsidRDefault="00CD7851">
            <w:pPr>
              <w:pStyle w:val="Tabulka"/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Predpokladaná</w:t>
            </w:r>
          </w:p>
          <w:p w:rsidR="00CD7851" w:rsidRDefault="00CD7851">
            <w:pPr>
              <w:pStyle w:val="Tabulka"/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doba používania</w:t>
            </w:r>
            <w:r>
              <w:rPr>
                <w:rFonts w:ascii="Arial Narrow" w:hAnsi="Arial Narrow"/>
                <w:sz w:val="21"/>
                <w:szCs w:val="21"/>
              </w:rPr>
              <w:br/>
              <w:t>v rokoch</w:t>
            </w:r>
          </w:p>
        </w:tc>
        <w:tc>
          <w:tcPr>
            <w:tcW w:w="2289" w:type="dxa"/>
            <w:tcBorders>
              <w:top w:val="single" w:sz="12" w:space="0" w:color="auto"/>
            </w:tcBorders>
          </w:tcPr>
          <w:p w:rsidR="00CD7851" w:rsidRDefault="00CD7851">
            <w:pPr>
              <w:pStyle w:val="Tabulka"/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Metóda</w:t>
            </w:r>
          </w:p>
          <w:p w:rsidR="00CD7851" w:rsidRDefault="00CD7851">
            <w:pPr>
              <w:pStyle w:val="Tabulka"/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odpisovania</w:t>
            </w:r>
          </w:p>
        </w:tc>
        <w:tc>
          <w:tcPr>
            <w:tcW w:w="1695" w:type="dxa"/>
            <w:tcBorders>
              <w:top w:val="single" w:sz="12" w:space="0" w:color="auto"/>
            </w:tcBorders>
          </w:tcPr>
          <w:p w:rsidR="00CD7851" w:rsidRDefault="00CD7851">
            <w:pPr>
              <w:pStyle w:val="Tabulka"/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Ročná odpisová</w:t>
            </w:r>
          </w:p>
          <w:p w:rsidR="00CD7851" w:rsidRDefault="00CD7851">
            <w:pPr>
              <w:pStyle w:val="Tabulka"/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sadzba v %</w:t>
            </w:r>
          </w:p>
        </w:tc>
      </w:tr>
      <w:tr w:rsidR="00CD7851">
        <w:trPr>
          <w:trHeight w:val="250"/>
        </w:trPr>
        <w:tc>
          <w:tcPr>
            <w:tcW w:w="3318" w:type="dxa"/>
          </w:tcPr>
          <w:p w:rsidR="00CD7851" w:rsidRDefault="00CD7851">
            <w:pPr>
              <w:pStyle w:val="Tabulka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Softvér</w:t>
            </w:r>
          </w:p>
        </w:tc>
        <w:tc>
          <w:tcPr>
            <w:tcW w:w="1544" w:type="dxa"/>
          </w:tcPr>
          <w:p w:rsidR="00CD7851" w:rsidRDefault="00CD7851">
            <w:pPr>
              <w:pStyle w:val="Tabulka"/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</w:t>
            </w:r>
          </w:p>
        </w:tc>
        <w:tc>
          <w:tcPr>
            <w:tcW w:w="2289" w:type="dxa"/>
          </w:tcPr>
          <w:p w:rsidR="00CD7851" w:rsidRDefault="00CD7851">
            <w:pPr>
              <w:pStyle w:val="Tabulka"/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lineárna</w:t>
            </w:r>
          </w:p>
        </w:tc>
        <w:tc>
          <w:tcPr>
            <w:tcW w:w="1695" w:type="dxa"/>
          </w:tcPr>
          <w:p w:rsidR="00CD7851" w:rsidRDefault="00CD7851">
            <w:pPr>
              <w:pStyle w:val="Tabulka"/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25</w:t>
            </w:r>
          </w:p>
        </w:tc>
      </w:tr>
      <w:tr w:rsidR="00CD7851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8" w:type="dxa"/>
          </w:tcPr>
          <w:p w:rsidR="00CD7851" w:rsidRDefault="00CD7851">
            <w:pPr>
              <w:pStyle w:val="Tabulka"/>
              <w:ind w:hanging="84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Oceniteľné práva (licencia)</w:t>
            </w:r>
          </w:p>
        </w:tc>
        <w:tc>
          <w:tcPr>
            <w:tcW w:w="1544" w:type="dxa"/>
          </w:tcPr>
          <w:p w:rsidR="00CD7851" w:rsidRDefault="00CD7851">
            <w:pPr>
              <w:pStyle w:val="Tabulka"/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</w:t>
            </w:r>
          </w:p>
        </w:tc>
        <w:tc>
          <w:tcPr>
            <w:tcW w:w="2289" w:type="dxa"/>
          </w:tcPr>
          <w:p w:rsidR="00CD7851" w:rsidRDefault="00CD7851">
            <w:pPr>
              <w:pStyle w:val="Tabulka"/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lineárna</w:t>
            </w:r>
          </w:p>
        </w:tc>
        <w:tc>
          <w:tcPr>
            <w:tcW w:w="1695" w:type="dxa"/>
          </w:tcPr>
          <w:p w:rsidR="00CD7851" w:rsidRDefault="00CD7851">
            <w:pPr>
              <w:pStyle w:val="Tabulka"/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25</w:t>
            </w:r>
          </w:p>
        </w:tc>
      </w:tr>
      <w:tr w:rsidR="00CD7851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8" w:type="dxa"/>
            <w:tcBorders>
              <w:bottom w:val="single" w:sz="12" w:space="0" w:color="auto"/>
            </w:tcBorders>
          </w:tcPr>
          <w:p w:rsidR="00CD7851" w:rsidRDefault="00CD7851">
            <w:pPr>
              <w:pStyle w:val="Tabulka"/>
              <w:ind w:hanging="84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Drobný dlhodobý nehmotný majetok</w:t>
            </w:r>
          </w:p>
        </w:tc>
        <w:tc>
          <w:tcPr>
            <w:tcW w:w="1544" w:type="dxa"/>
            <w:tcBorders>
              <w:bottom w:val="single" w:sz="12" w:space="0" w:color="auto"/>
            </w:tcBorders>
          </w:tcPr>
          <w:p w:rsidR="00CD7851" w:rsidRDefault="00CD7851">
            <w:pPr>
              <w:pStyle w:val="Tabulka"/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rôzna</w:t>
            </w:r>
          </w:p>
        </w:tc>
        <w:tc>
          <w:tcPr>
            <w:tcW w:w="2289" w:type="dxa"/>
            <w:tcBorders>
              <w:bottom w:val="single" w:sz="12" w:space="0" w:color="auto"/>
            </w:tcBorders>
          </w:tcPr>
          <w:p w:rsidR="00CD7851" w:rsidRDefault="00CD7851">
            <w:pPr>
              <w:pStyle w:val="Tabulka"/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jednorazový odpis</w:t>
            </w:r>
          </w:p>
        </w:tc>
        <w:tc>
          <w:tcPr>
            <w:tcW w:w="1695" w:type="dxa"/>
            <w:tcBorders>
              <w:bottom w:val="single" w:sz="12" w:space="0" w:color="auto"/>
            </w:tcBorders>
          </w:tcPr>
          <w:p w:rsidR="00CD7851" w:rsidRDefault="00CD7851">
            <w:pPr>
              <w:pStyle w:val="Tabulka"/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100</w:t>
            </w:r>
          </w:p>
        </w:tc>
      </w:tr>
    </w:tbl>
    <w:p w:rsidR="00CD7851" w:rsidRDefault="00CD7851">
      <w:pPr>
        <w:pStyle w:val="Zkladntext"/>
        <w:rPr>
          <w:b w:val="0"/>
          <w:sz w:val="21"/>
          <w:szCs w:val="21"/>
        </w:rPr>
      </w:pPr>
    </w:p>
    <w:p w:rsidR="00CD7851" w:rsidRDefault="00CD7851">
      <w:pPr>
        <w:pStyle w:val="Zkladntext"/>
        <w:ind w:left="284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Dotácie na obstaranie dlhodobého hmotného majetku  z prostriedkov Európskeho spoločenstva a zo štátneho rozpočtu  sa účtujú oproti tržbám a na  výnosy budúcich období.</w:t>
      </w:r>
    </w:p>
    <w:p w:rsidR="00CD7851" w:rsidRDefault="00CD7851">
      <w:pPr>
        <w:pStyle w:val="Zkladntext"/>
        <w:ind w:left="284"/>
        <w:rPr>
          <w:b w:val="0"/>
          <w:sz w:val="21"/>
          <w:szCs w:val="21"/>
        </w:rPr>
      </w:pPr>
    </w:p>
    <w:p w:rsidR="00CD7851" w:rsidRDefault="00CD7851">
      <w:pPr>
        <w:pStyle w:val="Zkladntext"/>
        <w:ind w:left="284"/>
        <w:rPr>
          <w:sz w:val="21"/>
          <w:szCs w:val="21"/>
        </w:rPr>
      </w:pPr>
    </w:p>
    <w:p w:rsidR="00CD7851" w:rsidRDefault="00CD7851">
      <w:pPr>
        <w:pStyle w:val="Zkladntext"/>
        <w:ind w:left="284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CD7851" w:rsidRDefault="00CD7851">
      <w:pPr>
        <w:pStyle w:val="Zkladntext"/>
        <w:ind w:left="284"/>
        <w:rPr>
          <w:b w:val="0"/>
          <w:sz w:val="21"/>
          <w:szCs w:val="21"/>
        </w:rPr>
      </w:pPr>
    </w:p>
    <w:p w:rsidR="00CD7851" w:rsidRDefault="00CD7851">
      <w:pPr>
        <w:pStyle w:val="Zkladntext"/>
        <w:ind w:left="284"/>
        <w:rPr>
          <w:sz w:val="21"/>
          <w:szCs w:val="21"/>
        </w:rPr>
      </w:pPr>
    </w:p>
    <w:p w:rsidR="00CD7851" w:rsidRDefault="00CD7851">
      <w:pPr>
        <w:pStyle w:val="Zkladntext"/>
        <w:ind w:left="284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 xml:space="preserve">            Majetok obstaraný počas existencie</w:t>
      </w:r>
      <w:r w:rsidR="00526928">
        <w:rPr>
          <w:b w:val="0"/>
          <w:sz w:val="21"/>
          <w:szCs w:val="21"/>
        </w:rPr>
        <w:t xml:space="preserve"> účtovnej jednotky sa účtovne odpisoval:</w:t>
      </w:r>
    </w:p>
    <w:tbl>
      <w:tblPr>
        <w:tblW w:w="7140" w:type="dxa"/>
        <w:tblInd w:w="880" w:type="dxa"/>
        <w:tblCellMar>
          <w:left w:w="70" w:type="dxa"/>
          <w:right w:w="70" w:type="dxa"/>
        </w:tblCellMar>
        <w:tblLook w:val="0000"/>
      </w:tblPr>
      <w:tblGrid>
        <w:gridCol w:w="3260"/>
        <w:gridCol w:w="1660"/>
        <w:gridCol w:w="2220"/>
      </w:tblGrid>
      <w:tr w:rsidR="00CD7851">
        <w:trPr>
          <w:cantSplit/>
          <w:trHeight w:val="255"/>
        </w:trPr>
        <w:tc>
          <w:tcPr>
            <w:tcW w:w="32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nil"/>
            </w:tcBorders>
            <w:noWrap/>
            <w:vAlign w:val="center"/>
          </w:tcPr>
          <w:p w:rsidR="00CD7851" w:rsidRDefault="00CD7851">
            <w:pPr>
              <w:ind w:left="284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od 7.9.2006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D7851" w:rsidRDefault="00CD7851">
            <w:pPr>
              <w:ind w:left="284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1 - NM</w:t>
            </w:r>
          </w:p>
        </w:tc>
        <w:tc>
          <w:tcPr>
            <w:tcW w:w="222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CD7851" w:rsidRDefault="00CD7851">
            <w:pPr>
              <w:ind w:left="284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4</w:t>
            </w:r>
          </w:p>
        </w:tc>
      </w:tr>
      <w:tr w:rsidR="00CD7851">
        <w:trPr>
          <w:cantSplit/>
          <w:trHeight w:val="255"/>
        </w:trPr>
        <w:tc>
          <w:tcPr>
            <w:tcW w:w="3260" w:type="dxa"/>
            <w:vMerge/>
            <w:tcBorders>
              <w:top w:val="nil"/>
              <w:left w:val="single" w:sz="12" w:space="0" w:color="auto"/>
              <w:bottom w:val="single" w:sz="4" w:space="0" w:color="000000"/>
              <w:right w:val="nil"/>
            </w:tcBorders>
            <w:vAlign w:val="center"/>
          </w:tcPr>
          <w:p w:rsidR="00CD7851" w:rsidRDefault="00CD7851">
            <w:pPr>
              <w:ind w:left="284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D7851" w:rsidRDefault="00CD7851">
            <w:pPr>
              <w:ind w:left="284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CD7851" w:rsidRDefault="00CD7851">
            <w:pPr>
              <w:ind w:left="284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8</w:t>
            </w:r>
          </w:p>
        </w:tc>
      </w:tr>
      <w:tr w:rsidR="00CD7851">
        <w:trPr>
          <w:cantSplit/>
          <w:trHeight w:val="255"/>
        </w:trPr>
        <w:tc>
          <w:tcPr>
            <w:tcW w:w="3260" w:type="dxa"/>
            <w:vMerge/>
            <w:tcBorders>
              <w:top w:val="nil"/>
              <w:left w:val="single" w:sz="12" w:space="0" w:color="auto"/>
              <w:bottom w:val="single" w:sz="4" w:space="0" w:color="000000"/>
              <w:right w:val="nil"/>
            </w:tcBorders>
            <w:vAlign w:val="center"/>
          </w:tcPr>
          <w:p w:rsidR="00CD7851" w:rsidRDefault="00CD7851">
            <w:pPr>
              <w:ind w:left="284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D7851" w:rsidRDefault="00CD7851">
            <w:pPr>
              <w:ind w:left="284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CD7851" w:rsidRDefault="00CD7851">
            <w:pPr>
              <w:ind w:left="284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12</w:t>
            </w:r>
          </w:p>
        </w:tc>
      </w:tr>
      <w:tr w:rsidR="00CD7851">
        <w:trPr>
          <w:cantSplit/>
          <w:trHeight w:val="255"/>
        </w:trPr>
        <w:tc>
          <w:tcPr>
            <w:tcW w:w="3260" w:type="dxa"/>
            <w:vMerge/>
            <w:tcBorders>
              <w:top w:val="nil"/>
              <w:left w:val="single" w:sz="12" w:space="0" w:color="auto"/>
              <w:bottom w:val="single" w:sz="4" w:space="0" w:color="000000"/>
              <w:right w:val="nil"/>
            </w:tcBorders>
            <w:vAlign w:val="center"/>
          </w:tcPr>
          <w:p w:rsidR="00CD7851" w:rsidRDefault="00CD7851">
            <w:pPr>
              <w:ind w:left="284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D7851" w:rsidRDefault="00CD7851">
            <w:pPr>
              <w:ind w:left="284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CD7851" w:rsidRDefault="00CD7851">
            <w:pPr>
              <w:ind w:left="284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24</w:t>
            </w:r>
          </w:p>
        </w:tc>
      </w:tr>
      <w:tr w:rsidR="00CD7851">
        <w:trPr>
          <w:cantSplit/>
          <w:trHeight w:val="255"/>
        </w:trPr>
        <w:tc>
          <w:tcPr>
            <w:tcW w:w="326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CD7851" w:rsidRDefault="00CD7851">
            <w:pPr>
              <w:ind w:left="284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CD7851" w:rsidRDefault="00CD7851">
            <w:pPr>
              <w:ind w:left="284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CD7851" w:rsidRDefault="00CD7851">
            <w:pPr>
              <w:ind w:left="284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40</w:t>
            </w:r>
          </w:p>
        </w:tc>
      </w:tr>
    </w:tbl>
    <w:p w:rsidR="00CD7851" w:rsidRDefault="00CD7851">
      <w:pPr>
        <w:pStyle w:val="Zkladntext"/>
        <w:ind w:left="284"/>
        <w:rPr>
          <w:sz w:val="21"/>
          <w:szCs w:val="21"/>
        </w:rPr>
      </w:pPr>
      <w:r>
        <w:rPr>
          <w:sz w:val="21"/>
          <w:szCs w:val="21"/>
        </w:rPr>
        <w:t xml:space="preserve">        </w:t>
      </w:r>
    </w:p>
    <w:tbl>
      <w:tblPr>
        <w:tblW w:w="7140" w:type="dxa"/>
        <w:tblInd w:w="880" w:type="dxa"/>
        <w:tblCellMar>
          <w:left w:w="70" w:type="dxa"/>
          <w:right w:w="70" w:type="dxa"/>
        </w:tblCellMar>
        <w:tblLook w:val="0000"/>
      </w:tblPr>
      <w:tblGrid>
        <w:gridCol w:w="3260"/>
        <w:gridCol w:w="1660"/>
        <w:gridCol w:w="2220"/>
      </w:tblGrid>
      <w:tr w:rsidR="00CD7851">
        <w:trPr>
          <w:cantSplit/>
          <w:trHeight w:val="255"/>
        </w:trPr>
        <w:tc>
          <w:tcPr>
            <w:tcW w:w="32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nil"/>
            </w:tcBorders>
            <w:noWrap/>
            <w:vAlign w:val="center"/>
          </w:tcPr>
          <w:p w:rsidR="00CD7851" w:rsidRDefault="00CD7851">
            <w:pPr>
              <w:ind w:left="284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lastRenderedPageBreak/>
              <w:t>od 1.1.2012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D7851" w:rsidRDefault="00CD7851">
            <w:pPr>
              <w:ind w:left="284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1 - NM</w:t>
            </w:r>
          </w:p>
        </w:tc>
        <w:tc>
          <w:tcPr>
            <w:tcW w:w="222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CD7851" w:rsidRDefault="00CD7851">
            <w:pPr>
              <w:ind w:left="284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4</w:t>
            </w:r>
          </w:p>
        </w:tc>
      </w:tr>
      <w:tr w:rsidR="00CD7851">
        <w:trPr>
          <w:cantSplit/>
          <w:trHeight w:val="255"/>
        </w:trPr>
        <w:tc>
          <w:tcPr>
            <w:tcW w:w="3260" w:type="dxa"/>
            <w:vMerge/>
            <w:tcBorders>
              <w:top w:val="nil"/>
              <w:left w:val="single" w:sz="12" w:space="0" w:color="auto"/>
              <w:bottom w:val="single" w:sz="4" w:space="0" w:color="000000"/>
              <w:right w:val="nil"/>
            </w:tcBorders>
            <w:vAlign w:val="center"/>
          </w:tcPr>
          <w:p w:rsidR="00CD7851" w:rsidRDefault="00CD7851">
            <w:pPr>
              <w:ind w:left="284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D7851" w:rsidRDefault="00CD7851">
            <w:pPr>
              <w:ind w:left="284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CD7851" w:rsidRDefault="00CD7851">
            <w:pPr>
              <w:ind w:left="284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4</w:t>
            </w:r>
          </w:p>
        </w:tc>
      </w:tr>
      <w:tr w:rsidR="00CD7851">
        <w:trPr>
          <w:cantSplit/>
          <w:trHeight w:val="255"/>
        </w:trPr>
        <w:tc>
          <w:tcPr>
            <w:tcW w:w="3260" w:type="dxa"/>
            <w:vMerge/>
            <w:tcBorders>
              <w:top w:val="nil"/>
              <w:left w:val="single" w:sz="12" w:space="0" w:color="auto"/>
              <w:bottom w:val="single" w:sz="4" w:space="0" w:color="000000"/>
              <w:right w:val="nil"/>
            </w:tcBorders>
            <w:vAlign w:val="center"/>
          </w:tcPr>
          <w:p w:rsidR="00CD7851" w:rsidRDefault="00CD7851">
            <w:pPr>
              <w:ind w:left="284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D7851" w:rsidRDefault="00CD7851">
            <w:pPr>
              <w:ind w:left="284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CD7851" w:rsidRDefault="00CD7851">
            <w:pPr>
              <w:ind w:left="284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</w:tr>
      <w:tr w:rsidR="00CD7851">
        <w:trPr>
          <w:cantSplit/>
          <w:trHeight w:val="255"/>
        </w:trPr>
        <w:tc>
          <w:tcPr>
            <w:tcW w:w="3260" w:type="dxa"/>
            <w:vMerge/>
            <w:tcBorders>
              <w:top w:val="nil"/>
              <w:left w:val="single" w:sz="12" w:space="0" w:color="auto"/>
              <w:bottom w:val="single" w:sz="4" w:space="0" w:color="000000"/>
              <w:right w:val="nil"/>
            </w:tcBorders>
            <w:vAlign w:val="center"/>
          </w:tcPr>
          <w:p w:rsidR="00CD7851" w:rsidRDefault="00CD7851">
            <w:pPr>
              <w:ind w:left="284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D7851" w:rsidRDefault="00CD7851">
            <w:pPr>
              <w:ind w:left="284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CD7851" w:rsidRDefault="00CD7851">
            <w:pPr>
              <w:ind w:left="284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12</w:t>
            </w:r>
          </w:p>
        </w:tc>
      </w:tr>
      <w:tr w:rsidR="00CD7851">
        <w:trPr>
          <w:cantSplit/>
          <w:trHeight w:val="255"/>
        </w:trPr>
        <w:tc>
          <w:tcPr>
            <w:tcW w:w="326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CD7851" w:rsidRDefault="00CD7851">
            <w:pPr>
              <w:ind w:left="284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CD7851" w:rsidRDefault="00CD7851">
            <w:pPr>
              <w:ind w:left="284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CD7851" w:rsidRDefault="00CD7851">
            <w:pPr>
              <w:ind w:left="284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30</w:t>
            </w:r>
          </w:p>
        </w:tc>
      </w:tr>
    </w:tbl>
    <w:p w:rsidR="00CD7851" w:rsidRDefault="00204FB2">
      <w:pPr>
        <w:pStyle w:val="Zkladntext"/>
        <w:rPr>
          <w:sz w:val="21"/>
          <w:szCs w:val="21"/>
        </w:rPr>
      </w:pPr>
      <w:r>
        <w:rPr>
          <w:sz w:val="21"/>
          <w:szCs w:val="21"/>
        </w:rPr>
        <w:t xml:space="preserve"> </w:t>
      </w:r>
    </w:p>
    <w:p w:rsidR="00204FB2" w:rsidRDefault="00204FB2">
      <w:pPr>
        <w:pStyle w:val="Zkladntext"/>
        <w:rPr>
          <w:sz w:val="21"/>
          <w:szCs w:val="21"/>
        </w:rPr>
      </w:pPr>
      <w:r w:rsidRPr="00204FB2">
        <w:rPr>
          <w:b w:val="0"/>
          <w:sz w:val="21"/>
          <w:szCs w:val="21"/>
        </w:rPr>
        <w:t xml:space="preserve">               </w:t>
      </w:r>
      <w:r w:rsidR="00526928">
        <w:rPr>
          <w:b w:val="0"/>
          <w:sz w:val="21"/>
          <w:szCs w:val="21"/>
        </w:rPr>
        <w:t xml:space="preserve"> </w:t>
      </w:r>
      <w:r>
        <w:rPr>
          <w:b w:val="0"/>
          <w:sz w:val="21"/>
          <w:szCs w:val="21"/>
        </w:rPr>
        <w:t>a</w:t>
      </w:r>
      <w:r w:rsidR="00526928">
        <w:rPr>
          <w:b w:val="0"/>
          <w:sz w:val="21"/>
          <w:szCs w:val="21"/>
        </w:rPr>
        <w:t> od 1.1.2015 boli zmenené odpisové skupiny –zmena zákona</w:t>
      </w:r>
    </w:p>
    <w:tbl>
      <w:tblPr>
        <w:tblW w:w="7140" w:type="dxa"/>
        <w:tblInd w:w="880" w:type="dxa"/>
        <w:tblCellMar>
          <w:left w:w="70" w:type="dxa"/>
          <w:right w:w="70" w:type="dxa"/>
        </w:tblCellMar>
        <w:tblLook w:val="0000"/>
      </w:tblPr>
      <w:tblGrid>
        <w:gridCol w:w="3260"/>
        <w:gridCol w:w="1660"/>
        <w:gridCol w:w="2220"/>
      </w:tblGrid>
      <w:tr w:rsidR="00204FB2" w:rsidTr="00204FB2">
        <w:trPr>
          <w:cantSplit/>
          <w:trHeight w:val="255"/>
        </w:trPr>
        <w:tc>
          <w:tcPr>
            <w:tcW w:w="32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nil"/>
            </w:tcBorders>
            <w:noWrap/>
            <w:vAlign w:val="center"/>
          </w:tcPr>
          <w:p w:rsidR="00204FB2" w:rsidRDefault="00204FB2" w:rsidP="00204FB2">
            <w:pPr>
              <w:ind w:left="284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od 1.1.2015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204FB2" w:rsidRDefault="00204FB2" w:rsidP="00204FB2">
            <w:pPr>
              <w:ind w:left="284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1 - NM</w:t>
            </w:r>
          </w:p>
        </w:tc>
        <w:tc>
          <w:tcPr>
            <w:tcW w:w="222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204FB2" w:rsidRDefault="00204FB2" w:rsidP="00204FB2">
            <w:pPr>
              <w:ind w:left="284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4</w:t>
            </w:r>
          </w:p>
        </w:tc>
      </w:tr>
      <w:tr w:rsidR="00204FB2" w:rsidTr="00204FB2">
        <w:trPr>
          <w:cantSplit/>
          <w:trHeight w:val="255"/>
        </w:trPr>
        <w:tc>
          <w:tcPr>
            <w:tcW w:w="3260" w:type="dxa"/>
            <w:vMerge/>
            <w:tcBorders>
              <w:top w:val="nil"/>
              <w:left w:val="single" w:sz="12" w:space="0" w:color="auto"/>
              <w:bottom w:val="single" w:sz="4" w:space="0" w:color="000000"/>
              <w:right w:val="nil"/>
            </w:tcBorders>
            <w:vAlign w:val="center"/>
          </w:tcPr>
          <w:p w:rsidR="00204FB2" w:rsidRDefault="00204FB2" w:rsidP="00204FB2">
            <w:pPr>
              <w:ind w:left="284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204FB2" w:rsidRDefault="00204FB2" w:rsidP="00204FB2">
            <w:pPr>
              <w:ind w:left="284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204FB2" w:rsidRDefault="00204FB2" w:rsidP="00204FB2">
            <w:pPr>
              <w:ind w:left="284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4</w:t>
            </w:r>
          </w:p>
        </w:tc>
      </w:tr>
      <w:tr w:rsidR="00204FB2" w:rsidTr="00204FB2">
        <w:trPr>
          <w:cantSplit/>
          <w:trHeight w:val="255"/>
        </w:trPr>
        <w:tc>
          <w:tcPr>
            <w:tcW w:w="3260" w:type="dxa"/>
            <w:vMerge/>
            <w:tcBorders>
              <w:top w:val="nil"/>
              <w:left w:val="single" w:sz="12" w:space="0" w:color="auto"/>
              <w:bottom w:val="single" w:sz="4" w:space="0" w:color="000000"/>
              <w:right w:val="nil"/>
            </w:tcBorders>
            <w:vAlign w:val="center"/>
          </w:tcPr>
          <w:p w:rsidR="00204FB2" w:rsidRDefault="00204FB2" w:rsidP="00204FB2">
            <w:pPr>
              <w:ind w:left="284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204FB2" w:rsidRDefault="00204FB2" w:rsidP="00204FB2">
            <w:pPr>
              <w:ind w:left="284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526928" w:rsidRDefault="00526928" w:rsidP="00526928">
            <w:pPr>
              <w:ind w:left="284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</w:tr>
      <w:tr w:rsidR="00204FB2" w:rsidTr="00204FB2">
        <w:trPr>
          <w:cantSplit/>
          <w:trHeight w:val="255"/>
        </w:trPr>
        <w:tc>
          <w:tcPr>
            <w:tcW w:w="3260" w:type="dxa"/>
            <w:vMerge/>
            <w:tcBorders>
              <w:top w:val="nil"/>
              <w:left w:val="single" w:sz="12" w:space="0" w:color="auto"/>
              <w:bottom w:val="single" w:sz="4" w:space="0" w:color="000000"/>
              <w:right w:val="nil"/>
            </w:tcBorders>
            <w:vAlign w:val="center"/>
          </w:tcPr>
          <w:p w:rsidR="00204FB2" w:rsidRDefault="00204FB2" w:rsidP="00204FB2">
            <w:pPr>
              <w:ind w:left="284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204FB2" w:rsidRDefault="00204FB2" w:rsidP="00204FB2">
            <w:pPr>
              <w:ind w:left="284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  <w:p w:rsidR="00204FB2" w:rsidRDefault="00204FB2" w:rsidP="00204FB2">
            <w:pPr>
              <w:ind w:left="284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526928" w:rsidRDefault="00526928" w:rsidP="00204FB2">
            <w:pPr>
              <w:ind w:left="284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8</w:t>
            </w:r>
          </w:p>
          <w:p w:rsidR="00526928" w:rsidRDefault="00526928" w:rsidP="00204FB2">
            <w:pPr>
              <w:ind w:left="284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12</w:t>
            </w:r>
          </w:p>
        </w:tc>
      </w:tr>
      <w:tr w:rsidR="00204FB2" w:rsidTr="00204FB2">
        <w:trPr>
          <w:cantSplit/>
          <w:trHeight w:val="255"/>
        </w:trPr>
        <w:tc>
          <w:tcPr>
            <w:tcW w:w="326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204FB2" w:rsidRDefault="00204FB2" w:rsidP="00204FB2">
            <w:pPr>
              <w:ind w:left="284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204FB2" w:rsidRDefault="00204FB2" w:rsidP="00204FB2">
            <w:pPr>
              <w:ind w:left="284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  <w:p w:rsidR="00204FB2" w:rsidRDefault="00204FB2" w:rsidP="00204FB2">
            <w:pPr>
              <w:ind w:left="284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204FB2" w:rsidRDefault="00526928" w:rsidP="00526928">
            <w:pPr>
              <w:ind w:left="284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30</w:t>
            </w:r>
          </w:p>
          <w:p w:rsidR="00526928" w:rsidRDefault="00526928" w:rsidP="00526928">
            <w:pPr>
              <w:ind w:left="284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40</w:t>
            </w:r>
          </w:p>
        </w:tc>
      </w:tr>
    </w:tbl>
    <w:p w:rsidR="00204FB2" w:rsidRDefault="00204FB2" w:rsidP="00204FB2">
      <w:pPr>
        <w:pStyle w:val="Zkladntext"/>
        <w:rPr>
          <w:sz w:val="21"/>
          <w:szCs w:val="21"/>
        </w:rPr>
      </w:pPr>
    </w:p>
    <w:p w:rsidR="00204FB2" w:rsidRDefault="00204FB2">
      <w:pPr>
        <w:pStyle w:val="Zkladntext"/>
        <w:rPr>
          <w:sz w:val="21"/>
          <w:szCs w:val="21"/>
        </w:rPr>
      </w:pPr>
    </w:p>
    <w:p w:rsidR="00204FB2" w:rsidRDefault="00204FB2">
      <w:pPr>
        <w:pStyle w:val="Zkladntext"/>
        <w:rPr>
          <w:sz w:val="21"/>
          <w:szCs w:val="21"/>
        </w:rPr>
      </w:pPr>
    </w:p>
    <w:p w:rsidR="00CD7851" w:rsidRDefault="00CD7851">
      <w:pPr>
        <w:pStyle w:val="Pismenka"/>
        <w:tabs>
          <w:tab w:val="clear" w:pos="426"/>
        </w:tabs>
        <w:ind w:left="709" w:hanging="425"/>
        <w:rPr>
          <w:rFonts w:ascii="Arial Narrow" w:hAnsi="Arial Narrow"/>
          <w:sz w:val="21"/>
          <w:szCs w:val="21"/>
        </w:rPr>
      </w:pPr>
      <w:r>
        <w:rPr>
          <w:rFonts w:ascii="Arial Narrow" w:hAnsi="Arial Narrow"/>
          <w:sz w:val="21"/>
          <w:szCs w:val="21"/>
        </w:rPr>
        <w:t>Cenné papiere a podiely</w:t>
      </w:r>
    </w:p>
    <w:p w:rsidR="00CD7851" w:rsidRDefault="00CD7851">
      <w:pPr>
        <w:pStyle w:val="Zkladntext"/>
        <w:ind w:left="709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CD7851" w:rsidRDefault="00CD7851">
      <w:pPr>
        <w:pStyle w:val="Pismenka"/>
        <w:tabs>
          <w:tab w:val="clear" w:pos="426"/>
        </w:tabs>
        <w:ind w:left="709"/>
        <w:rPr>
          <w:rFonts w:ascii="Arial Narrow" w:hAnsi="Arial Narrow"/>
          <w:sz w:val="21"/>
          <w:szCs w:val="21"/>
        </w:rPr>
      </w:pPr>
      <w:r>
        <w:rPr>
          <w:rFonts w:ascii="Arial Narrow" w:hAnsi="Arial Narrow"/>
          <w:sz w:val="21"/>
          <w:szCs w:val="21"/>
        </w:rPr>
        <w:t xml:space="preserve">Zásoby </w:t>
      </w:r>
    </w:p>
    <w:p w:rsidR="00CD7851" w:rsidRDefault="00CD7851">
      <w:pPr>
        <w:pStyle w:val="Zkladntext"/>
        <w:ind w:left="709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 xml:space="preserve">Zásoby sa oceňujú nižšou z nasledujúcich hodnôt: obstarávacou cenou (nakupované zásoby) </w:t>
      </w:r>
    </w:p>
    <w:p w:rsidR="00CD7851" w:rsidRDefault="00CD7851">
      <w:pPr>
        <w:pStyle w:val="Zkladntext"/>
        <w:ind w:left="709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Obstarávacia cena zahŕňa cenu zásob a náklady súvisiace s obstaraním (clo, prepravu, poistné, provízie, skonto a pod.). Úroky z cudzích zdrojov nie sú súčasťou obstarávacej ceny. Nakupované zásoby sa oceňujú FIFO metódou.</w:t>
      </w:r>
    </w:p>
    <w:p w:rsidR="00CD7851" w:rsidRDefault="00CD7851">
      <w:pPr>
        <w:pStyle w:val="Pismenka"/>
        <w:numPr>
          <w:ilvl w:val="0"/>
          <w:numId w:val="0"/>
        </w:numPr>
        <w:ind w:left="284"/>
        <w:rPr>
          <w:rFonts w:ascii="Arial Narrow" w:hAnsi="Arial Narrow"/>
          <w:sz w:val="21"/>
          <w:szCs w:val="21"/>
        </w:rPr>
      </w:pPr>
      <w:r>
        <w:rPr>
          <w:rFonts w:ascii="Arial Narrow" w:hAnsi="Arial Narrow"/>
          <w:sz w:val="21"/>
          <w:szCs w:val="21"/>
        </w:rPr>
        <w:t>(f)      Pohľadávky</w:t>
      </w:r>
    </w:p>
    <w:p w:rsidR="00CD7851" w:rsidRDefault="00CD7851">
      <w:pPr>
        <w:pStyle w:val="Zkladntext"/>
        <w:ind w:left="709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Pohľadávky pri ich vzniku sa oceňujú ich menovitou hodnotou. Toto ocenenie sa znižuje o pochybné a nevymožiteľné pohľadávky podľa interných predpisov spoločnosti.</w:t>
      </w:r>
    </w:p>
    <w:p w:rsidR="00CD7851" w:rsidRDefault="00CD7851">
      <w:pPr>
        <w:pStyle w:val="Pismenka"/>
        <w:numPr>
          <w:ilvl w:val="0"/>
          <w:numId w:val="0"/>
        </w:numPr>
        <w:ind w:left="709" w:hanging="425"/>
        <w:rPr>
          <w:rFonts w:ascii="Arial Narrow" w:hAnsi="Arial Narrow"/>
          <w:sz w:val="21"/>
          <w:szCs w:val="21"/>
        </w:rPr>
      </w:pPr>
      <w:r>
        <w:rPr>
          <w:rFonts w:ascii="Arial Narrow" w:hAnsi="Arial Narrow"/>
          <w:sz w:val="21"/>
          <w:szCs w:val="21"/>
        </w:rPr>
        <w:t>(g)    Peňažné prostriedky a ceniny</w:t>
      </w:r>
    </w:p>
    <w:p w:rsidR="00CD7851" w:rsidRDefault="00CD7851">
      <w:pPr>
        <w:pStyle w:val="Zkladntext"/>
        <w:ind w:left="709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Peňažné prostriedky a ceniny sa oceňujú ich menovitou hodnotou. </w:t>
      </w:r>
    </w:p>
    <w:p w:rsidR="00CD7851" w:rsidRDefault="00CD7851">
      <w:pPr>
        <w:pStyle w:val="Zkladntext"/>
        <w:ind w:left="993" w:hanging="709"/>
        <w:rPr>
          <w:sz w:val="22"/>
          <w:szCs w:val="22"/>
        </w:rPr>
      </w:pPr>
      <w:r>
        <w:rPr>
          <w:sz w:val="22"/>
          <w:szCs w:val="22"/>
        </w:rPr>
        <w:t>(h)    Náklady budúcich období a príjmy budúcich období</w:t>
      </w:r>
    </w:p>
    <w:p w:rsidR="00CD7851" w:rsidRDefault="00CD7851">
      <w:pPr>
        <w:pStyle w:val="Zkladntext"/>
        <w:ind w:left="709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 xml:space="preserve">Náklady budúcich období a príjmy budúcich období sa vykazujú vo výške, ktorá je potrebná na dodržanie zásady vecnej a časovej súvislosti s účtovným obdobím. </w:t>
      </w:r>
    </w:p>
    <w:p w:rsidR="00CD7851" w:rsidRDefault="00CD7851">
      <w:pPr>
        <w:pStyle w:val="Pismenka"/>
        <w:numPr>
          <w:ilvl w:val="0"/>
          <w:numId w:val="0"/>
        </w:numPr>
        <w:ind w:left="993" w:hanging="709"/>
        <w:rPr>
          <w:rFonts w:ascii="Arial Narrow" w:hAnsi="Arial Narrow"/>
          <w:sz w:val="21"/>
          <w:szCs w:val="21"/>
        </w:rPr>
      </w:pPr>
      <w:r>
        <w:rPr>
          <w:rFonts w:ascii="Arial Narrow" w:hAnsi="Arial Narrow"/>
          <w:sz w:val="21"/>
          <w:szCs w:val="21"/>
        </w:rPr>
        <w:t>(j)      Opravné položky</w:t>
      </w:r>
    </w:p>
    <w:p w:rsidR="00CD7851" w:rsidRDefault="00CD7851">
      <w:pPr>
        <w:pStyle w:val="Pismenka"/>
        <w:numPr>
          <w:ilvl w:val="0"/>
          <w:numId w:val="0"/>
        </w:numPr>
        <w:ind w:left="709"/>
        <w:rPr>
          <w:rFonts w:ascii="Arial Narrow" w:hAnsi="Arial Narrow"/>
          <w:b w:val="0"/>
          <w:sz w:val="21"/>
          <w:szCs w:val="21"/>
        </w:rPr>
      </w:pPr>
      <w:r>
        <w:rPr>
          <w:rFonts w:ascii="Arial Narrow" w:hAnsi="Arial Narrow"/>
          <w:b w:val="0"/>
          <w:sz w:val="21"/>
          <w:szCs w:val="21"/>
        </w:rPr>
        <w:t xml:space="preserve">Tvoria sa na základe zásady opatrnosti. Opravná položka sa účtuje v sume opodstatneného predpokladu zníženia majetku oproti jeho oceneniu v účtovníctve </w:t>
      </w:r>
    </w:p>
    <w:p w:rsidR="00CD7851" w:rsidRDefault="00CD7851">
      <w:pPr>
        <w:pStyle w:val="Pismenka"/>
        <w:numPr>
          <w:ilvl w:val="0"/>
          <w:numId w:val="0"/>
        </w:numPr>
        <w:ind w:left="993" w:hanging="709"/>
        <w:rPr>
          <w:rFonts w:ascii="Arial Narrow" w:hAnsi="Arial Narrow"/>
          <w:sz w:val="21"/>
          <w:szCs w:val="21"/>
        </w:rPr>
      </w:pPr>
      <w:r>
        <w:rPr>
          <w:rFonts w:ascii="Arial Narrow" w:hAnsi="Arial Narrow"/>
          <w:sz w:val="21"/>
          <w:szCs w:val="21"/>
        </w:rPr>
        <w:t>(k)    Rezervy</w:t>
      </w:r>
    </w:p>
    <w:p w:rsidR="00CD7851" w:rsidRDefault="00CD7851">
      <w:pPr>
        <w:pStyle w:val="Zkladntext"/>
        <w:ind w:left="709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Rezervy sú záväzky s neurčitým časovým vymedzením alebo výškou; tvoria sa na krytie známych rizík alebo strát z podnikania. Oceňujú sa v očakávanej výške záväzku podľa interného predpisu.</w:t>
      </w:r>
    </w:p>
    <w:p w:rsidR="00CD7851" w:rsidRDefault="00CD7851">
      <w:pPr>
        <w:pStyle w:val="Pismenka"/>
        <w:numPr>
          <w:ilvl w:val="0"/>
          <w:numId w:val="0"/>
        </w:numPr>
        <w:ind w:left="709" w:hanging="425"/>
        <w:rPr>
          <w:rFonts w:ascii="Arial Narrow" w:hAnsi="Arial Narrow"/>
          <w:sz w:val="21"/>
          <w:szCs w:val="21"/>
        </w:rPr>
      </w:pPr>
      <w:r>
        <w:rPr>
          <w:rFonts w:ascii="Arial Narrow" w:hAnsi="Arial Narrow"/>
          <w:sz w:val="21"/>
          <w:szCs w:val="21"/>
        </w:rPr>
        <w:t xml:space="preserve">(l)  </w:t>
      </w:r>
      <w:r>
        <w:rPr>
          <w:rFonts w:ascii="Arial Narrow" w:hAnsi="Arial Narrow"/>
          <w:sz w:val="21"/>
          <w:szCs w:val="21"/>
        </w:rPr>
        <w:tab/>
        <w:t>Záväzky</w:t>
      </w:r>
    </w:p>
    <w:p w:rsidR="00CD7851" w:rsidRDefault="00CD7851">
      <w:pPr>
        <w:pStyle w:val="Zkladntext"/>
        <w:ind w:left="709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CD7851" w:rsidRDefault="00CD7851">
      <w:pPr>
        <w:pStyle w:val="Pismenka"/>
        <w:numPr>
          <w:ilvl w:val="0"/>
          <w:numId w:val="0"/>
        </w:numPr>
        <w:ind w:left="709" w:hanging="425"/>
        <w:rPr>
          <w:rFonts w:ascii="Arial Narrow" w:hAnsi="Arial Narrow"/>
          <w:sz w:val="21"/>
          <w:szCs w:val="21"/>
        </w:rPr>
      </w:pPr>
      <w:r>
        <w:rPr>
          <w:rFonts w:ascii="Arial Narrow" w:hAnsi="Arial Narrow"/>
          <w:sz w:val="21"/>
          <w:szCs w:val="21"/>
        </w:rPr>
        <w:t>(m)   Odložené dane</w:t>
      </w:r>
    </w:p>
    <w:p w:rsidR="00CD7851" w:rsidRDefault="00CD7851">
      <w:pPr>
        <w:pStyle w:val="Zkladntext"/>
        <w:ind w:left="709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 xml:space="preserve">Odložené dane (odložená daňová pohľadávka a odložený daňový záväzok) sa vzťahujú na: </w:t>
      </w:r>
    </w:p>
    <w:p w:rsidR="00CD7851" w:rsidRDefault="00CD7851">
      <w:pPr>
        <w:pStyle w:val="Zkladntext"/>
        <w:numPr>
          <w:ilvl w:val="0"/>
          <w:numId w:val="10"/>
        </w:numPr>
        <w:tabs>
          <w:tab w:val="clear" w:pos="1192"/>
        </w:tabs>
        <w:ind w:left="993" w:hanging="284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dočasné rozdiely medzi účtovnou hodnotou majetku a účtovnou hodnotou záväzkov vykázanou v súvahe a ich daňovou základňou,</w:t>
      </w:r>
    </w:p>
    <w:p w:rsidR="00CD7851" w:rsidRDefault="00CD7851">
      <w:pPr>
        <w:pStyle w:val="Zkladntext"/>
        <w:numPr>
          <w:ilvl w:val="0"/>
          <w:numId w:val="10"/>
        </w:numPr>
        <w:tabs>
          <w:tab w:val="clear" w:pos="1192"/>
        </w:tabs>
        <w:ind w:left="993" w:hanging="284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možnosť umorovať daňovú stratu v budúcnosti, ktorou sa rozumie možnosť odpočítať daňovú stratu od základu dane v budúcnosti,</w:t>
      </w:r>
    </w:p>
    <w:p w:rsidR="00CD7851" w:rsidRDefault="00CD7851">
      <w:pPr>
        <w:pStyle w:val="Zkladntext"/>
        <w:numPr>
          <w:ilvl w:val="0"/>
          <w:numId w:val="10"/>
        </w:numPr>
        <w:tabs>
          <w:tab w:val="clear" w:pos="1192"/>
        </w:tabs>
        <w:ind w:left="993" w:hanging="284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možnosť previesť nevyužité daňové odpočty a iné daňové nároky do budúcich období.</w:t>
      </w:r>
    </w:p>
    <w:p w:rsidR="00CD7851" w:rsidRDefault="00CD7851">
      <w:pPr>
        <w:pStyle w:val="Pismenka"/>
        <w:numPr>
          <w:ilvl w:val="0"/>
          <w:numId w:val="0"/>
        </w:numPr>
        <w:ind w:left="709" w:hanging="425"/>
        <w:rPr>
          <w:rFonts w:ascii="Arial Narrow" w:hAnsi="Arial Narrow"/>
          <w:sz w:val="21"/>
          <w:szCs w:val="21"/>
        </w:rPr>
      </w:pPr>
      <w:r>
        <w:rPr>
          <w:rFonts w:ascii="Arial Narrow" w:hAnsi="Arial Narrow"/>
          <w:sz w:val="21"/>
          <w:szCs w:val="21"/>
        </w:rPr>
        <w:t>(n)    Výdavky budúcich období a výnosy budúcich období</w:t>
      </w:r>
    </w:p>
    <w:p w:rsidR="00CD7851" w:rsidRDefault="00CD7851">
      <w:pPr>
        <w:pStyle w:val="Zkladntext"/>
        <w:ind w:left="720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Výdavky budúcich období a výnosy budúcich období sa vykazujú vo výške, ktorá je potrebná na dodržanie zásady vecnej a časovej súvislosti s účtovným obdobím.</w:t>
      </w:r>
    </w:p>
    <w:p w:rsidR="00CD7851" w:rsidRDefault="00CD7851">
      <w:pPr>
        <w:pStyle w:val="Pismenka"/>
        <w:numPr>
          <w:ilvl w:val="0"/>
          <w:numId w:val="0"/>
        </w:numPr>
        <w:ind w:left="709" w:hanging="425"/>
        <w:rPr>
          <w:rFonts w:ascii="Arial Narrow" w:hAnsi="Arial Narrow"/>
          <w:sz w:val="21"/>
          <w:szCs w:val="21"/>
        </w:rPr>
      </w:pPr>
      <w:r>
        <w:rPr>
          <w:rFonts w:ascii="Arial Narrow" w:hAnsi="Arial Narrow"/>
          <w:sz w:val="21"/>
          <w:szCs w:val="21"/>
        </w:rPr>
        <w:t>(o)</w:t>
      </w:r>
      <w:r>
        <w:rPr>
          <w:rFonts w:ascii="Arial Narrow" w:hAnsi="Arial Narrow"/>
          <w:sz w:val="21"/>
          <w:szCs w:val="21"/>
        </w:rPr>
        <w:tab/>
        <w:t>Dotácie zo štátneho rozpočtu a rozpočtu EÚ na obstaranie majetku</w:t>
      </w:r>
    </w:p>
    <w:p w:rsidR="00CD7851" w:rsidRDefault="00CD7851">
      <w:pPr>
        <w:ind w:left="72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>
        <w:rPr>
          <w:sz w:val="21"/>
          <w:szCs w:val="21"/>
        </w:rPr>
        <w:br/>
        <w:t xml:space="preserve">z tohto dlhodobého majetku. </w:t>
      </w:r>
    </w:p>
    <w:p w:rsidR="00CD7851" w:rsidRDefault="00CD7851">
      <w:pPr>
        <w:pStyle w:val="Pismenka"/>
        <w:numPr>
          <w:ilvl w:val="0"/>
          <w:numId w:val="0"/>
        </w:numPr>
        <w:ind w:left="709" w:hanging="425"/>
        <w:rPr>
          <w:rFonts w:ascii="Arial Narrow" w:hAnsi="Arial Narrow"/>
          <w:sz w:val="21"/>
          <w:szCs w:val="21"/>
        </w:rPr>
      </w:pPr>
      <w:r>
        <w:rPr>
          <w:rFonts w:ascii="Arial Narrow" w:hAnsi="Arial Narrow"/>
          <w:sz w:val="21"/>
          <w:szCs w:val="21"/>
        </w:rPr>
        <w:lastRenderedPageBreak/>
        <w:t>(p)</w:t>
      </w:r>
      <w:r>
        <w:rPr>
          <w:rFonts w:ascii="Arial Narrow" w:hAnsi="Arial Narrow"/>
          <w:sz w:val="21"/>
          <w:szCs w:val="21"/>
        </w:rPr>
        <w:tab/>
        <w:t>Prenájom (lízing)</w:t>
      </w:r>
    </w:p>
    <w:p w:rsidR="00CD7851" w:rsidRDefault="00CD7851">
      <w:pPr>
        <w:pStyle w:val="Zkladntext"/>
        <w:ind w:left="993" w:hanging="273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Finančný lízing sa vykazuje a odpisuje v majetku nájomcu.</w:t>
      </w:r>
    </w:p>
    <w:p w:rsidR="00CD7851" w:rsidRDefault="00CD7851">
      <w:pPr>
        <w:pStyle w:val="Pismenka"/>
        <w:numPr>
          <w:ilvl w:val="0"/>
          <w:numId w:val="0"/>
        </w:numPr>
        <w:ind w:left="709" w:hanging="425"/>
        <w:rPr>
          <w:rFonts w:ascii="Arial Narrow" w:hAnsi="Arial Narrow"/>
          <w:sz w:val="21"/>
          <w:szCs w:val="21"/>
        </w:rPr>
      </w:pPr>
      <w:r>
        <w:rPr>
          <w:rFonts w:ascii="Arial Narrow" w:hAnsi="Arial Narrow"/>
          <w:sz w:val="21"/>
          <w:szCs w:val="21"/>
        </w:rPr>
        <w:t>(r)</w:t>
      </w:r>
      <w:r>
        <w:rPr>
          <w:rFonts w:ascii="Arial Narrow" w:hAnsi="Arial Narrow"/>
          <w:sz w:val="21"/>
          <w:szCs w:val="21"/>
        </w:rPr>
        <w:tab/>
        <w:t>Cudzia mena</w:t>
      </w:r>
    </w:p>
    <w:p w:rsidR="00CD7851" w:rsidRDefault="00CD7851">
      <w:pPr>
        <w:pStyle w:val="Zkladntext"/>
        <w:ind w:left="709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 xml:space="preserve">Majetok a záväzky vyjadrené v cudzej mene sa ku dňu uskutočnenia účtovného prípadu prepočítavajú na menu euro referenčným výmenným kurzom určeným a vyhláseným Európskou centrálnou bankou  v deň predchádzajúci dňu uskutočnenia účtovného prípadu. </w:t>
      </w:r>
    </w:p>
    <w:p w:rsidR="00CD7851" w:rsidRDefault="00CD7851">
      <w:pPr>
        <w:pStyle w:val="Zkladntext"/>
        <w:ind w:left="709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 v deň, ku ktorému sa zostavuje účtovná závierka, a účtujú sa s vplyvom na výsledok hospodárenia. </w:t>
      </w:r>
    </w:p>
    <w:p w:rsidR="00CD7851" w:rsidRDefault="00CD7851">
      <w:pPr>
        <w:pStyle w:val="Pismenka"/>
        <w:numPr>
          <w:ilvl w:val="0"/>
          <w:numId w:val="0"/>
        </w:numPr>
        <w:ind w:left="709" w:hanging="425"/>
        <w:rPr>
          <w:rFonts w:ascii="Arial Narrow" w:hAnsi="Arial Narrow"/>
          <w:sz w:val="21"/>
          <w:szCs w:val="21"/>
        </w:rPr>
      </w:pPr>
      <w:r>
        <w:rPr>
          <w:rFonts w:ascii="Arial Narrow" w:hAnsi="Arial Narrow"/>
          <w:sz w:val="21"/>
          <w:szCs w:val="21"/>
        </w:rPr>
        <w:t>(s)    Vykazovanie výnosov</w:t>
      </w:r>
    </w:p>
    <w:p w:rsidR="00CD7851" w:rsidRDefault="00091598">
      <w:pPr>
        <w:pStyle w:val="Zkladntext"/>
        <w:ind w:left="709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t</w:t>
      </w:r>
      <w:r w:rsidR="00CD7851">
        <w:rPr>
          <w:b w:val="0"/>
          <w:sz w:val="21"/>
          <w:szCs w:val="21"/>
        </w:rPr>
        <w:t>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D7851" w:rsidRDefault="00B52534">
      <w:pPr>
        <w:rPr>
          <w:b/>
          <w:sz w:val="21"/>
          <w:szCs w:val="20"/>
        </w:rPr>
      </w:pPr>
      <w:r w:rsidRPr="00B52534">
        <w:rPr>
          <w:sz w:val="20"/>
          <w:szCs w:val="20"/>
        </w:rPr>
        <w:t xml:space="preserve">      </w:t>
      </w:r>
      <w:r w:rsidR="00A56116" w:rsidRPr="00A56116">
        <w:rPr>
          <w:b/>
          <w:sz w:val="21"/>
          <w:szCs w:val="21"/>
        </w:rPr>
        <w:t>(t)</w:t>
      </w:r>
      <w:r w:rsidR="00A56116">
        <w:rPr>
          <w:sz w:val="21"/>
          <w:szCs w:val="21"/>
        </w:rPr>
        <w:t xml:space="preserve">   </w:t>
      </w:r>
      <w:r w:rsidR="00A56116">
        <w:rPr>
          <w:b/>
          <w:sz w:val="21"/>
          <w:szCs w:val="20"/>
        </w:rPr>
        <w:t xml:space="preserve">  </w:t>
      </w:r>
      <w:r w:rsidR="001F73B3" w:rsidRPr="001F73B3">
        <w:rPr>
          <w:b/>
          <w:sz w:val="21"/>
          <w:szCs w:val="20"/>
        </w:rPr>
        <w:t>Opravy významných chýb minulých období</w:t>
      </w:r>
    </w:p>
    <w:p w:rsidR="00CD7851" w:rsidRPr="001F73B3" w:rsidRDefault="001F73B3">
      <w:pPr>
        <w:rPr>
          <w:b/>
          <w:sz w:val="21"/>
          <w:szCs w:val="20"/>
        </w:rPr>
      </w:pPr>
      <w:r>
        <w:rPr>
          <w:b/>
          <w:sz w:val="21"/>
          <w:szCs w:val="20"/>
        </w:rPr>
        <w:t xml:space="preserve">              </w:t>
      </w:r>
      <w:r w:rsidRPr="001F73B3">
        <w:rPr>
          <w:sz w:val="21"/>
          <w:szCs w:val="20"/>
        </w:rPr>
        <w:t>Op</w:t>
      </w:r>
      <w:r>
        <w:rPr>
          <w:sz w:val="21"/>
          <w:szCs w:val="20"/>
        </w:rPr>
        <w:t xml:space="preserve">ravy významných chýb minulých období nestali. </w:t>
      </w:r>
    </w:p>
    <w:p w:rsidR="00CD7851" w:rsidRPr="001F73B3" w:rsidRDefault="00CD7851">
      <w:pPr>
        <w:rPr>
          <w:sz w:val="21"/>
          <w:szCs w:val="20"/>
        </w:rPr>
      </w:pPr>
    </w:p>
    <w:p w:rsidR="00CD7851" w:rsidRDefault="00CD7851">
      <w:pPr>
        <w:rPr>
          <w:b/>
        </w:rPr>
      </w:pPr>
      <w:r>
        <w:rPr>
          <w:b/>
        </w:rPr>
        <w:t>E. ÚDAJE VYKÁZANÉ  NA  STRANE  AKTÍV  SÚVAHY</w:t>
      </w:r>
    </w:p>
    <w:p w:rsidR="00CD7851" w:rsidRDefault="00CD7851">
      <w:pPr>
        <w:rPr>
          <w:b/>
        </w:rPr>
      </w:pPr>
    </w:p>
    <w:p w:rsidR="00CD7851" w:rsidRDefault="00CD7851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Údaje  o dlhodobom nehmotnom majetku</w:t>
      </w:r>
    </w:p>
    <w:p w:rsidR="00CD7851" w:rsidRDefault="00CD7851">
      <w:pPr>
        <w:rPr>
          <w:sz w:val="21"/>
          <w:szCs w:val="21"/>
        </w:rPr>
      </w:pPr>
      <w:r>
        <w:rPr>
          <w:sz w:val="21"/>
          <w:szCs w:val="21"/>
        </w:rPr>
        <w:t>Tabuľka č.1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081"/>
        <w:gridCol w:w="1028"/>
        <w:gridCol w:w="1129"/>
        <w:gridCol w:w="1114"/>
        <w:gridCol w:w="651"/>
        <w:gridCol w:w="7"/>
        <w:gridCol w:w="31"/>
        <w:gridCol w:w="952"/>
        <w:gridCol w:w="35"/>
        <w:gridCol w:w="36"/>
        <w:gridCol w:w="16"/>
        <w:gridCol w:w="978"/>
        <w:gridCol w:w="1054"/>
        <w:gridCol w:w="1284"/>
      </w:tblGrid>
      <w:tr w:rsidR="00CD7851">
        <w:trPr>
          <w:cantSplit/>
          <w:trHeight w:val="334"/>
          <w:jc w:val="center"/>
        </w:trPr>
        <w:tc>
          <w:tcPr>
            <w:tcW w:w="208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831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CD7851">
        <w:trPr>
          <w:cantSplit/>
          <w:trHeight w:val="1124"/>
          <w:jc w:val="center"/>
        </w:trPr>
        <w:tc>
          <w:tcPr>
            <w:tcW w:w="2081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10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Aktivova-né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Oceniteľ-né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106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2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</w:tr>
      <w:tr w:rsidR="00CD7851">
        <w:trPr>
          <w:trHeight w:val="80"/>
          <w:jc w:val="center"/>
        </w:trPr>
        <w:tc>
          <w:tcPr>
            <w:tcW w:w="20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0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65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106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</w:t>
            </w:r>
          </w:p>
        </w:tc>
        <w:tc>
          <w:tcPr>
            <w:tcW w:w="12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7851" w:rsidRDefault="00636D76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</w:t>
            </w:r>
          </w:p>
        </w:tc>
      </w:tr>
      <w:tr w:rsidR="00CD7851">
        <w:trPr>
          <w:trHeight w:val="266"/>
          <w:jc w:val="center"/>
        </w:trPr>
        <w:tc>
          <w:tcPr>
            <w:tcW w:w="10396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Prvotné ocenenie</w:t>
            </w:r>
          </w:p>
        </w:tc>
      </w:tr>
      <w:tr w:rsidR="00CD7851">
        <w:trPr>
          <w:trHeight w:val="278"/>
          <w:jc w:val="center"/>
        </w:trPr>
        <w:tc>
          <w:tcPr>
            <w:tcW w:w="20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10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82460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330 560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FD71BA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193 727</w:t>
            </w: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82460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524 287</w:t>
            </w:r>
          </w:p>
        </w:tc>
      </w:tr>
      <w:tr w:rsidR="00CD7851">
        <w:trPr>
          <w:trHeight w:val="278"/>
          <w:jc w:val="center"/>
        </w:trPr>
        <w:tc>
          <w:tcPr>
            <w:tcW w:w="20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10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</w:tr>
      <w:tr w:rsidR="00CD7851">
        <w:trPr>
          <w:trHeight w:val="278"/>
          <w:jc w:val="center"/>
        </w:trPr>
        <w:tc>
          <w:tcPr>
            <w:tcW w:w="20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10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82460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6 121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82460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6 121</w:t>
            </w:r>
          </w:p>
        </w:tc>
      </w:tr>
      <w:tr w:rsidR="00CD7851">
        <w:trPr>
          <w:trHeight w:val="278"/>
          <w:jc w:val="center"/>
        </w:trPr>
        <w:tc>
          <w:tcPr>
            <w:tcW w:w="20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10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</w:tr>
      <w:tr w:rsidR="00CD7851">
        <w:trPr>
          <w:trHeight w:val="278"/>
          <w:jc w:val="center"/>
        </w:trPr>
        <w:tc>
          <w:tcPr>
            <w:tcW w:w="20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10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82460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336 681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067213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193 727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82460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530 408</w:t>
            </w:r>
          </w:p>
        </w:tc>
      </w:tr>
      <w:tr w:rsidR="00CD7851">
        <w:trPr>
          <w:trHeight w:val="278"/>
          <w:jc w:val="center"/>
        </w:trPr>
        <w:tc>
          <w:tcPr>
            <w:tcW w:w="10396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Oprávky</w:t>
            </w:r>
          </w:p>
        </w:tc>
      </w:tr>
      <w:tr w:rsidR="00CD7851">
        <w:trPr>
          <w:trHeight w:val="278"/>
          <w:jc w:val="center"/>
        </w:trPr>
        <w:tc>
          <w:tcPr>
            <w:tcW w:w="20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10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1102BE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-315 049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067213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-193 727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1102BE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-508 776</w:t>
            </w:r>
          </w:p>
        </w:tc>
      </w:tr>
      <w:tr w:rsidR="00CD7851">
        <w:trPr>
          <w:trHeight w:val="278"/>
          <w:jc w:val="center"/>
        </w:trPr>
        <w:tc>
          <w:tcPr>
            <w:tcW w:w="20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10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1102B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14 868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1102B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14 868</w:t>
            </w:r>
          </w:p>
        </w:tc>
      </w:tr>
      <w:tr w:rsidR="00CD7851">
        <w:trPr>
          <w:trHeight w:val="278"/>
          <w:jc w:val="center"/>
        </w:trPr>
        <w:tc>
          <w:tcPr>
            <w:tcW w:w="20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10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</w:tr>
      <w:tr w:rsidR="00CD7851">
        <w:trPr>
          <w:trHeight w:val="278"/>
          <w:jc w:val="center"/>
        </w:trPr>
        <w:tc>
          <w:tcPr>
            <w:tcW w:w="20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10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1102BE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-329 917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067213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-193 727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1102BE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-523 644</w:t>
            </w:r>
          </w:p>
        </w:tc>
      </w:tr>
      <w:tr w:rsidR="00CD7851">
        <w:trPr>
          <w:trHeight w:val="278"/>
          <w:jc w:val="center"/>
        </w:trPr>
        <w:tc>
          <w:tcPr>
            <w:tcW w:w="10396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Opravné položky</w:t>
            </w:r>
          </w:p>
        </w:tc>
      </w:tr>
      <w:tr w:rsidR="00CD7851">
        <w:trPr>
          <w:trHeight w:val="278"/>
          <w:jc w:val="center"/>
        </w:trPr>
        <w:tc>
          <w:tcPr>
            <w:tcW w:w="20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10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CD7851">
        <w:trPr>
          <w:trHeight w:val="278"/>
          <w:jc w:val="center"/>
        </w:trPr>
        <w:tc>
          <w:tcPr>
            <w:tcW w:w="20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10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</w:tr>
      <w:tr w:rsidR="00CD7851">
        <w:trPr>
          <w:trHeight w:val="278"/>
          <w:jc w:val="center"/>
        </w:trPr>
        <w:tc>
          <w:tcPr>
            <w:tcW w:w="20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10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</w:tr>
      <w:tr w:rsidR="00CD7851">
        <w:trPr>
          <w:trHeight w:val="278"/>
          <w:jc w:val="center"/>
        </w:trPr>
        <w:tc>
          <w:tcPr>
            <w:tcW w:w="20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10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CD7851">
        <w:trPr>
          <w:trHeight w:val="278"/>
          <w:jc w:val="center"/>
        </w:trPr>
        <w:tc>
          <w:tcPr>
            <w:tcW w:w="10396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Zostatková hodnota </w:t>
            </w:r>
          </w:p>
        </w:tc>
      </w:tr>
      <w:tr w:rsidR="00CD7851">
        <w:trPr>
          <w:trHeight w:val="278"/>
          <w:jc w:val="center"/>
        </w:trPr>
        <w:tc>
          <w:tcPr>
            <w:tcW w:w="20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10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47041E" w:rsidP="0047041E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15 511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7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47041E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15 511</w:t>
            </w:r>
          </w:p>
        </w:tc>
      </w:tr>
      <w:tr w:rsidR="00CD7851">
        <w:trPr>
          <w:trHeight w:val="290"/>
          <w:jc w:val="center"/>
        </w:trPr>
        <w:tc>
          <w:tcPr>
            <w:tcW w:w="20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10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47041E" w:rsidP="00F337F0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6 76</w:t>
            </w:r>
            <w:r w:rsidR="00F337F0">
              <w:rPr>
                <w:b/>
                <w:bCs/>
                <w:sz w:val="21"/>
                <w:szCs w:val="21"/>
              </w:rPr>
              <w:t>4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7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47041E" w:rsidP="00F337F0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6 76</w:t>
            </w:r>
            <w:r w:rsidR="00F337F0">
              <w:rPr>
                <w:b/>
                <w:bCs/>
                <w:sz w:val="21"/>
                <w:szCs w:val="21"/>
              </w:rPr>
              <w:t>4</w:t>
            </w:r>
          </w:p>
        </w:tc>
      </w:tr>
    </w:tbl>
    <w:p w:rsidR="00C90C1D" w:rsidRDefault="00C90C1D">
      <w:pPr>
        <w:pStyle w:val="Nzov"/>
        <w:spacing w:before="0" w:beforeAutospacing="0" w:after="0"/>
        <w:jc w:val="left"/>
        <w:rPr>
          <w:b w:val="0"/>
          <w:bCs w:val="0"/>
          <w:sz w:val="21"/>
          <w:szCs w:val="21"/>
        </w:rPr>
      </w:pPr>
    </w:p>
    <w:p w:rsidR="00CD7851" w:rsidRDefault="00C90C1D">
      <w:pPr>
        <w:pStyle w:val="Nzov"/>
        <w:spacing w:before="0" w:beforeAutospacing="0" w:after="0"/>
        <w:jc w:val="left"/>
        <w:rPr>
          <w:b w:val="0"/>
          <w:bCs w:val="0"/>
          <w:sz w:val="21"/>
          <w:szCs w:val="21"/>
        </w:rPr>
      </w:pPr>
      <w:r>
        <w:rPr>
          <w:b w:val="0"/>
          <w:bCs w:val="0"/>
          <w:sz w:val="21"/>
          <w:szCs w:val="21"/>
        </w:rPr>
        <w:t>T</w:t>
      </w:r>
      <w:r w:rsidR="00CD7851">
        <w:rPr>
          <w:b w:val="0"/>
          <w:bCs w:val="0"/>
          <w:sz w:val="21"/>
          <w:szCs w:val="21"/>
        </w:rPr>
        <w:t>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088"/>
        <w:gridCol w:w="1113"/>
        <w:gridCol w:w="1145"/>
        <w:gridCol w:w="990"/>
        <w:gridCol w:w="866"/>
        <w:gridCol w:w="765"/>
        <w:gridCol w:w="10"/>
        <w:gridCol w:w="18"/>
        <w:gridCol w:w="1046"/>
        <w:gridCol w:w="1043"/>
        <w:gridCol w:w="1277"/>
      </w:tblGrid>
      <w:tr w:rsidR="00CD7851">
        <w:trPr>
          <w:cantSplit/>
          <w:trHeight w:val="334"/>
          <w:jc w:val="center"/>
        </w:trPr>
        <w:tc>
          <w:tcPr>
            <w:tcW w:w="208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827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CD7851">
        <w:trPr>
          <w:cantSplit/>
          <w:trHeight w:val="1124"/>
          <w:jc w:val="center"/>
        </w:trPr>
        <w:tc>
          <w:tcPr>
            <w:tcW w:w="208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11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Aktivované náklady na vývoj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Oceniteľ-né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7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0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</w:tr>
      <w:tr w:rsidR="00CD7851">
        <w:trPr>
          <w:trHeight w:val="80"/>
          <w:jc w:val="center"/>
        </w:trPr>
        <w:tc>
          <w:tcPr>
            <w:tcW w:w="20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7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106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  <w:tc>
          <w:tcPr>
            <w:tcW w:w="10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7851" w:rsidRDefault="009E42BC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</w:t>
            </w:r>
          </w:p>
        </w:tc>
      </w:tr>
      <w:tr w:rsidR="00CD7851">
        <w:trPr>
          <w:trHeight w:val="266"/>
          <w:jc w:val="center"/>
        </w:trPr>
        <w:tc>
          <w:tcPr>
            <w:tcW w:w="10361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Prvotné ocenenie</w:t>
            </w:r>
          </w:p>
        </w:tc>
      </w:tr>
      <w:tr w:rsidR="00CD7851">
        <w:trPr>
          <w:trHeight w:val="278"/>
          <w:jc w:val="center"/>
        </w:trPr>
        <w:tc>
          <w:tcPr>
            <w:tcW w:w="20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11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DC060C" w:rsidP="009642D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458 398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FE586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193 727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DC060C" w:rsidP="001102BE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652 125</w:t>
            </w:r>
          </w:p>
        </w:tc>
      </w:tr>
      <w:tr w:rsidR="00CD7851">
        <w:trPr>
          <w:trHeight w:val="278"/>
          <w:jc w:val="center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11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</w:tr>
      <w:tr w:rsidR="00CD7851">
        <w:trPr>
          <w:trHeight w:val="278"/>
          <w:jc w:val="center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11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DC060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127 838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 w:rsidP="008472D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DC060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127 838</w:t>
            </w:r>
          </w:p>
        </w:tc>
      </w:tr>
      <w:tr w:rsidR="00CD7851">
        <w:trPr>
          <w:trHeight w:val="278"/>
          <w:jc w:val="center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11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</w:tr>
      <w:tr w:rsidR="00CD7851">
        <w:trPr>
          <w:trHeight w:val="278"/>
          <w:jc w:val="center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11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DC060C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330 560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FE586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193 727</w:t>
            </w: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B233D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524</w:t>
            </w:r>
            <w:r w:rsidR="002305F7">
              <w:rPr>
                <w:b/>
                <w:bCs/>
                <w:sz w:val="21"/>
                <w:szCs w:val="21"/>
              </w:rPr>
              <w:t xml:space="preserve"> </w:t>
            </w:r>
            <w:r>
              <w:rPr>
                <w:b/>
                <w:bCs/>
                <w:sz w:val="21"/>
                <w:szCs w:val="21"/>
              </w:rPr>
              <w:t>287</w:t>
            </w:r>
          </w:p>
        </w:tc>
      </w:tr>
      <w:tr w:rsidR="00CD7851">
        <w:trPr>
          <w:trHeight w:val="278"/>
          <w:jc w:val="center"/>
        </w:trPr>
        <w:tc>
          <w:tcPr>
            <w:tcW w:w="10361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Oprávky</w:t>
            </w:r>
          </w:p>
        </w:tc>
      </w:tr>
      <w:tr w:rsidR="00CD7851">
        <w:trPr>
          <w:trHeight w:val="278"/>
          <w:jc w:val="center"/>
        </w:trPr>
        <w:tc>
          <w:tcPr>
            <w:tcW w:w="20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11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F73282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-427 518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FE586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-193 727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FE586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-621 245</w:t>
            </w:r>
          </w:p>
        </w:tc>
      </w:tr>
      <w:tr w:rsidR="00CD7851">
        <w:trPr>
          <w:trHeight w:val="278"/>
          <w:jc w:val="center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11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FE58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15 368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FE58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15 368</w:t>
            </w:r>
          </w:p>
        </w:tc>
      </w:tr>
      <w:tr w:rsidR="00CD7851">
        <w:trPr>
          <w:trHeight w:val="278"/>
          <w:jc w:val="center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11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FE58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127 837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FE58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127 837</w:t>
            </w:r>
          </w:p>
        </w:tc>
      </w:tr>
      <w:tr w:rsidR="00CD7851">
        <w:trPr>
          <w:trHeight w:val="278"/>
          <w:jc w:val="center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11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FE586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-315 049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FE586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-193 727</w:t>
            </w: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FE586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-508 776</w:t>
            </w:r>
          </w:p>
        </w:tc>
      </w:tr>
      <w:tr w:rsidR="00CD7851">
        <w:trPr>
          <w:trHeight w:val="278"/>
          <w:jc w:val="center"/>
        </w:trPr>
        <w:tc>
          <w:tcPr>
            <w:tcW w:w="10361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Opravné položky</w:t>
            </w:r>
          </w:p>
        </w:tc>
      </w:tr>
      <w:tr w:rsidR="00CD7851">
        <w:trPr>
          <w:trHeight w:val="278"/>
          <w:jc w:val="center"/>
        </w:trPr>
        <w:tc>
          <w:tcPr>
            <w:tcW w:w="20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11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CD7851">
        <w:trPr>
          <w:trHeight w:val="278"/>
          <w:jc w:val="center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11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</w:tr>
      <w:tr w:rsidR="00CD7851">
        <w:trPr>
          <w:trHeight w:val="278"/>
          <w:jc w:val="center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11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</w:tr>
      <w:tr w:rsidR="00CD7851">
        <w:trPr>
          <w:trHeight w:val="278"/>
          <w:jc w:val="center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11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CD7851">
        <w:trPr>
          <w:trHeight w:val="278"/>
          <w:jc w:val="center"/>
        </w:trPr>
        <w:tc>
          <w:tcPr>
            <w:tcW w:w="10361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Zostatková hodnota </w:t>
            </w:r>
          </w:p>
        </w:tc>
      </w:tr>
      <w:tr w:rsidR="00CD7851">
        <w:trPr>
          <w:trHeight w:val="278"/>
          <w:jc w:val="center"/>
        </w:trPr>
        <w:tc>
          <w:tcPr>
            <w:tcW w:w="20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11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FE586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30 880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 w:rsidP="0089298F">
            <w:pPr>
              <w:pStyle w:val="Value"/>
              <w:ind w:right="-18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FE586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30 880</w:t>
            </w:r>
          </w:p>
        </w:tc>
      </w:tr>
      <w:tr w:rsidR="00CD7851">
        <w:trPr>
          <w:trHeight w:val="290"/>
          <w:jc w:val="center"/>
        </w:trPr>
        <w:tc>
          <w:tcPr>
            <w:tcW w:w="20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11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FE5866" w:rsidP="00FE586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15 511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 w:rsidP="0089298F">
            <w:pPr>
              <w:pStyle w:val="Value"/>
              <w:ind w:right="-18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FE586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15 511</w:t>
            </w:r>
          </w:p>
        </w:tc>
      </w:tr>
    </w:tbl>
    <w:p w:rsidR="00CD7851" w:rsidRDefault="00CD7851"/>
    <w:p w:rsidR="00CD7851" w:rsidRDefault="00CD7851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Údaje  o dlhodobom hmotnom majetku</w:t>
      </w:r>
      <w:r>
        <w:rPr>
          <w:sz w:val="21"/>
          <w:szCs w:val="21"/>
        </w:rPr>
        <w:tab/>
      </w:r>
    </w:p>
    <w:p w:rsidR="00CD7851" w:rsidRDefault="00CD7851">
      <w:pPr>
        <w:tabs>
          <w:tab w:val="left" w:pos="4400"/>
        </w:tabs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4990" w:type="pct"/>
        <w:tblLayout w:type="fixed"/>
        <w:tblCellMar>
          <w:left w:w="28" w:type="dxa"/>
          <w:right w:w="28" w:type="dxa"/>
        </w:tblCellMar>
        <w:tblLook w:val="0000"/>
      </w:tblPr>
      <w:tblGrid>
        <w:gridCol w:w="1680"/>
        <w:gridCol w:w="13"/>
        <w:gridCol w:w="1124"/>
        <w:gridCol w:w="1083"/>
        <w:gridCol w:w="1083"/>
        <w:gridCol w:w="857"/>
        <w:gridCol w:w="866"/>
        <w:gridCol w:w="758"/>
        <w:gridCol w:w="974"/>
        <w:gridCol w:w="870"/>
        <w:gridCol w:w="1067"/>
      </w:tblGrid>
      <w:tr w:rsidR="00CD7851">
        <w:trPr>
          <w:cantSplit/>
          <w:trHeight w:val="183"/>
          <w:tblHeader/>
        </w:trPr>
        <w:tc>
          <w:tcPr>
            <w:tcW w:w="16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8695" w:type="dxa"/>
            <w:gridSpan w:val="1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CD7851">
        <w:trPr>
          <w:cantSplit/>
          <w:trHeight w:val="1537"/>
          <w:tblHeader/>
        </w:trPr>
        <w:tc>
          <w:tcPr>
            <w:tcW w:w="168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113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Pesto-vateľské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celky</w:t>
            </w:r>
            <w:r>
              <w:rPr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8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Poskytnuté </w:t>
            </w:r>
            <w:proofErr w:type="spellStart"/>
            <w:r>
              <w:rPr>
                <w:b/>
                <w:bCs/>
                <w:sz w:val="21"/>
                <w:szCs w:val="21"/>
              </w:rPr>
              <w:t>preddav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- </w:t>
            </w:r>
            <w:proofErr w:type="spellStart"/>
            <w:r>
              <w:rPr>
                <w:b/>
                <w:bCs/>
                <w:sz w:val="21"/>
                <w:szCs w:val="21"/>
              </w:rPr>
              <w:t>ky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na DHM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</w:tr>
      <w:tr w:rsidR="00CD7851">
        <w:trPr>
          <w:trHeight w:val="155"/>
          <w:tblHeader/>
        </w:trPr>
        <w:tc>
          <w:tcPr>
            <w:tcW w:w="16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13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0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7851" w:rsidRDefault="009E42BC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</w:t>
            </w:r>
          </w:p>
        </w:tc>
        <w:tc>
          <w:tcPr>
            <w:tcW w:w="10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7851" w:rsidRDefault="009E42BC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j</w:t>
            </w:r>
          </w:p>
        </w:tc>
      </w:tr>
      <w:tr w:rsidR="00CD7851">
        <w:trPr>
          <w:trHeight w:val="278"/>
          <w:tblHeader/>
        </w:trPr>
        <w:tc>
          <w:tcPr>
            <w:tcW w:w="10375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Prvotné ocenenie</w:t>
            </w:r>
          </w:p>
        </w:tc>
      </w:tr>
      <w:tr w:rsidR="00CD7851">
        <w:trPr>
          <w:trHeight w:val="278"/>
          <w:tblHeader/>
        </w:trPr>
        <w:tc>
          <w:tcPr>
            <w:tcW w:w="169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805094" w:rsidP="0061118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</w:t>
            </w:r>
            <w:r w:rsidR="00611185">
              <w:rPr>
                <w:b/>
                <w:bCs/>
                <w:sz w:val="21"/>
                <w:szCs w:val="21"/>
              </w:rPr>
              <w:t> </w:t>
            </w:r>
            <w:r>
              <w:rPr>
                <w:b/>
                <w:bCs/>
                <w:sz w:val="21"/>
                <w:szCs w:val="21"/>
              </w:rPr>
              <w:t>60</w:t>
            </w:r>
            <w:r w:rsidR="00611185">
              <w:rPr>
                <w:b/>
                <w:bCs/>
                <w:sz w:val="21"/>
                <w:szCs w:val="21"/>
              </w:rPr>
              <w:t>6 574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61118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100 307 595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61118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21 465 243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61118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1 517 821</w:t>
            </w: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BB7A5E" w:rsidP="00BB7A5E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124 897 233</w:t>
            </w:r>
          </w:p>
        </w:tc>
      </w:tr>
      <w:tr w:rsidR="00CD7851">
        <w:trPr>
          <w:trHeight w:val="278"/>
          <w:tblHeader/>
        </w:trPr>
        <w:tc>
          <w:tcPr>
            <w:tcW w:w="16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611185" w:rsidP="006111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1 166</w:t>
            </w: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6111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1 402 666</w:t>
            </w: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6111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307 750</w:t>
            </w: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611185" w:rsidP="00F337F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946 61</w:t>
            </w:r>
            <w:r w:rsidR="00F337F0">
              <w:rPr>
                <w:sz w:val="21"/>
                <w:szCs w:val="21"/>
              </w:rPr>
              <w:t>2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BB7A5E" w:rsidP="00F337F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2 658 19</w:t>
            </w:r>
            <w:r w:rsidR="00F337F0">
              <w:rPr>
                <w:sz w:val="21"/>
                <w:szCs w:val="21"/>
              </w:rPr>
              <w:t>4</w:t>
            </w:r>
          </w:p>
        </w:tc>
      </w:tr>
      <w:tr w:rsidR="00CD7851">
        <w:trPr>
          <w:trHeight w:val="278"/>
          <w:tblHeader/>
        </w:trPr>
        <w:tc>
          <w:tcPr>
            <w:tcW w:w="16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611185" w:rsidP="006111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58 309</w:t>
            </w: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6111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56 024</w:t>
            </w: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B233D8" w:rsidP="00B233D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2305F7">
              <w:rPr>
                <w:sz w:val="21"/>
                <w:szCs w:val="21"/>
              </w:rPr>
              <w:t> </w:t>
            </w:r>
            <w:r>
              <w:rPr>
                <w:sz w:val="21"/>
                <w:szCs w:val="21"/>
              </w:rPr>
              <w:t>730</w:t>
            </w:r>
            <w:r w:rsidR="002305F7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080</w:t>
            </w:r>
            <w:r w:rsidR="00BB7A5E">
              <w:rPr>
                <w:sz w:val="21"/>
                <w:szCs w:val="21"/>
              </w:rPr>
              <w:t xml:space="preserve"> </w:t>
            </w:r>
            <w:r w:rsidR="00611185">
              <w:rPr>
                <w:sz w:val="21"/>
                <w:szCs w:val="21"/>
              </w:rPr>
              <w:t xml:space="preserve"> 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B233D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2305F7">
              <w:rPr>
                <w:sz w:val="21"/>
                <w:szCs w:val="21"/>
              </w:rPr>
              <w:t> </w:t>
            </w:r>
            <w:r>
              <w:rPr>
                <w:sz w:val="21"/>
                <w:szCs w:val="21"/>
              </w:rPr>
              <w:t>844</w:t>
            </w:r>
            <w:r w:rsidR="002305F7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413</w:t>
            </w:r>
          </w:p>
        </w:tc>
      </w:tr>
      <w:tr w:rsidR="00CD7851">
        <w:trPr>
          <w:trHeight w:val="278"/>
          <w:tblHeader/>
        </w:trPr>
        <w:tc>
          <w:tcPr>
            <w:tcW w:w="16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Presuny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</w:tr>
      <w:tr w:rsidR="00CD7851">
        <w:trPr>
          <w:trHeight w:val="278"/>
          <w:tblHeader/>
        </w:trPr>
        <w:tc>
          <w:tcPr>
            <w:tcW w:w="169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805094" w:rsidP="0061118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</w:t>
            </w:r>
            <w:r w:rsidR="00611185">
              <w:rPr>
                <w:b/>
                <w:bCs/>
                <w:sz w:val="21"/>
                <w:szCs w:val="21"/>
              </w:rPr>
              <w:t> </w:t>
            </w:r>
            <w:r>
              <w:rPr>
                <w:b/>
                <w:bCs/>
                <w:sz w:val="21"/>
                <w:szCs w:val="21"/>
              </w:rPr>
              <w:t>60</w:t>
            </w:r>
            <w:r w:rsidR="00611185">
              <w:rPr>
                <w:b/>
                <w:bCs/>
                <w:sz w:val="21"/>
                <w:szCs w:val="21"/>
              </w:rPr>
              <w:t>7 740</w:t>
            </w: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61118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101 651 952</w:t>
            </w: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611185" w:rsidP="0061118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21 716 969</w:t>
            </w: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B233D8" w:rsidP="00F337F0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734</w:t>
            </w:r>
            <w:r w:rsidR="00374AE1">
              <w:rPr>
                <w:b/>
                <w:bCs/>
                <w:sz w:val="21"/>
                <w:szCs w:val="21"/>
              </w:rPr>
              <w:t xml:space="preserve"> </w:t>
            </w:r>
            <w:r>
              <w:rPr>
                <w:b/>
                <w:bCs/>
                <w:sz w:val="21"/>
                <w:szCs w:val="21"/>
              </w:rPr>
              <w:t>35</w:t>
            </w:r>
            <w:r w:rsidR="00F337F0">
              <w:rPr>
                <w:b/>
                <w:bCs/>
                <w:sz w:val="21"/>
                <w:szCs w:val="21"/>
              </w:rPr>
              <w:t>3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BB7A5E" w:rsidP="00B233D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125</w:t>
            </w:r>
            <w:r w:rsidR="008C79E7">
              <w:rPr>
                <w:b/>
                <w:bCs/>
                <w:sz w:val="21"/>
                <w:szCs w:val="21"/>
              </w:rPr>
              <w:t> </w:t>
            </w:r>
            <w:r w:rsidR="00B233D8">
              <w:rPr>
                <w:b/>
                <w:bCs/>
                <w:sz w:val="21"/>
                <w:szCs w:val="21"/>
              </w:rPr>
              <w:t>711</w:t>
            </w:r>
            <w:r w:rsidR="008C79E7">
              <w:rPr>
                <w:b/>
                <w:bCs/>
                <w:sz w:val="21"/>
                <w:szCs w:val="21"/>
              </w:rPr>
              <w:t xml:space="preserve"> </w:t>
            </w:r>
            <w:r w:rsidR="00B233D8">
              <w:rPr>
                <w:b/>
                <w:bCs/>
                <w:sz w:val="21"/>
                <w:szCs w:val="21"/>
              </w:rPr>
              <w:t>014</w:t>
            </w:r>
          </w:p>
        </w:tc>
      </w:tr>
      <w:tr w:rsidR="00CD7851">
        <w:trPr>
          <w:trHeight w:val="278"/>
          <w:tblHeader/>
        </w:trPr>
        <w:tc>
          <w:tcPr>
            <w:tcW w:w="10375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Oprávky</w:t>
            </w:r>
          </w:p>
        </w:tc>
      </w:tr>
      <w:tr w:rsidR="00CD7851">
        <w:trPr>
          <w:trHeight w:val="278"/>
          <w:tblHeader/>
        </w:trPr>
        <w:tc>
          <w:tcPr>
            <w:tcW w:w="169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5E206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-31 118 268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B72D07" w:rsidP="005E206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-1</w:t>
            </w:r>
            <w:r w:rsidR="005E2069">
              <w:rPr>
                <w:b/>
                <w:bCs/>
                <w:sz w:val="21"/>
                <w:szCs w:val="21"/>
              </w:rPr>
              <w:t>2 122 004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B72D07" w:rsidP="005E206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</w:t>
            </w:r>
            <w:r w:rsidR="005E2069">
              <w:rPr>
                <w:b/>
                <w:bCs/>
                <w:sz w:val="21"/>
                <w:szCs w:val="21"/>
              </w:rPr>
              <w:t>43 240 272</w:t>
            </w:r>
          </w:p>
        </w:tc>
      </w:tr>
      <w:tr w:rsidR="00CD7851">
        <w:trPr>
          <w:trHeight w:val="278"/>
          <w:tblHeader/>
        </w:trPr>
        <w:tc>
          <w:tcPr>
            <w:tcW w:w="16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B72D07" w:rsidP="005E206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  <w:r w:rsidR="005E2069">
              <w:rPr>
                <w:sz w:val="21"/>
                <w:szCs w:val="21"/>
              </w:rPr>
              <w:t> </w:t>
            </w:r>
            <w:r>
              <w:rPr>
                <w:sz w:val="21"/>
                <w:szCs w:val="21"/>
              </w:rPr>
              <w:t>2</w:t>
            </w:r>
            <w:r w:rsidR="005E2069">
              <w:rPr>
                <w:sz w:val="21"/>
                <w:szCs w:val="21"/>
              </w:rPr>
              <w:t>40 946</w:t>
            </w: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B72D07" w:rsidP="005E206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5E2069">
              <w:rPr>
                <w:sz w:val="21"/>
                <w:szCs w:val="21"/>
              </w:rPr>
              <w:t> </w:t>
            </w:r>
            <w:r>
              <w:rPr>
                <w:sz w:val="21"/>
                <w:szCs w:val="21"/>
              </w:rPr>
              <w:t>6</w:t>
            </w:r>
            <w:r w:rsidR="005E2069">
              <w:rPr>
                <w:sz w:val="21"/>
                <w:szCs w:val="21"/>
              </w:rPr>
              <w:t>02 189</w:t>
            </w: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B72D07" w:rsidP="005E206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  <w:r w:rsidR="005E2069">
              <w:rPr>
                <w:sz w:val="21"/>
                <w:szCs w:val="21"/>
              </w:rPr>
              <w:t> 843 135</w:t>
            </w:r>
          </w:p>
        </w:tc>
      </w:tr>
      <w:tr w:rsidR="00CD7851">
        <w:trPr>
          <w:trHeight w:val="278"/>
          <w:tblHeader/>
        </w:trPr>
        <w:tc>
          <w:tcPr>
            <w:tcW w:w="16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5E2069" w:rsidP="005E206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58 310</w:t>
            </w: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5E206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56 024</w:t>
            </w: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5E206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114 334</w:t>
            </w:r>
          </w:p>
        </w:tc>
      </w:tr>
      <w:tr w:rsidR="00CD7851">
        <w:trPr>
          <w:trHeight w:val="278"/>
          <w:tblHeader/>
        </w:trPr>
        <w:tc>
          <w:tcPr>
            <w:tcW w:w="169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5E2069" w:rsidP="005E206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-34 300 904</w:t>
            </w: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B72D07" w:rsidP="005E206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-1</w:t>
            </w:r>
            <w:r w:rsidR="005E2069">
              <w:rPr>
                <w:b/>
                <w:bCs/>
                <w:sz w:val="21"/>
                <w:szCs w:val="21"/>
              </w:rPr>
              <w:t>4 668 169</w:t>
            </w: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5E206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-48 969 073</w:t>
            </w:r>
          </w:p>
        </w:tc>
      </w:tr>
    </w:tbl>
    <w:p w:rsidR="003643CE" w:rsidRDefault="003643CE"/>
    <w:tbl>
      <w:tblPr>
        <w:tblW w:w="5000" w:type="pct"/>
        <w:tblLayout w:type="fixed"/>
        <w:tblCellMar>
          <w:left w:w="28" w:type="dxa"/>
          <w:right w:w="28" w:type="dxa"/>
        </w:tblCellMar>
        <w:tblLook w:val="0000"/>
      </w:tblPr>
      <w:tblGrid>
        <w:gridCol w:w="1659"/>
        <w:gridCol w:w="21"/>
        <w:gridCol w:w="1051"/>
        <w:gridCol w:w="52"/>
        <w:gridCol w:w="1070"/>
        <w:gridCol w:w="1052"/>
        <w:gridCol w:w="866"/>
        <w:gridCol w:w="661"/>
        <w:gridCol w:w="196"/>
        <w:gridCol w:w="694"/>
        <w:gridCol w:w="55"/>
        <w:gridCol w:w="963"/>
        <w:gridCol w:w="860"/>
        <w:gridCol w:w="1196"/>
      </w:tblGrid>
      <w:tr w:rsidR="00CD7851" w:rsidTr="002D6399">
        <w:trPr>
          <w:trHeight w:val="338"/>
          <w:tblHeader/>
        </w:trPr>
        <w:tc>
          <w:tcPr>
            <w:tcW w:w="10518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Opravné položky</w:t>
            </w:r>
          </w:p>
        </w:tc>
      </w:tr>
      <w:tr w:rsidR="00CD7851" w:rsidTr="002D6399">
        <w:trPr>
          <w:trHeight w:val="278"/>
          <w:tblHeader/>
        </w:trPr>
        <w:tc>
          <w:tcPr>
            <w:tcW w:w="16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11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CD7851" w:rsidTr="002D6399">
        <w:trPr>
          <w:trHeight w:val="278"/>
          <w:tblHeader/>
        </w:trPr>
        <w:tc>
          <w:tcPr>
            <w:tcW w:w="16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</w:tr>
      <w:tr w:rsidR="00CD7851" w:rsidTr="002D6399">
        <w:trPr>
          <w:trHeight w:val="278"/>
          <w:tblHeader/>
        </w:trPr>
        <w:tc>
          <w:tcPr>
            <w:tcW w:w="16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</w:tr>
      <w:tr w:rsidR="00CD7851" w:rsidTr="002D6399">
        <w:trPr>
          <w:trHeight w:val="278"/>
          <w:tblHeader/>
        </w:trPr>
        <w:tc>
          <w:tcPr>
            <w:tcW w:w="16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CD7851" w:rsidTr="002D6399">
        <w:trPr>
          <w:trHeight w:val="278"/>
          <w:tblHeader/>
        </w:trPr>
        <w:tc>
          <w:tcPr>
            <w:tcW w:w="10518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Zostatková hodnota </w:t>
            </w:r>
          </w:p>
        </w:tc>
      </w:tr>
      <w:tr w:rsidR="00CD7851" w:rsidTr="002D6399">
        <w:trPr>
          <w:trHeight w:val="278"/>
          <w:tblHeader/>
        </w:trPr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10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8B5916" w:rsidP="008B591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 1 606 574</w:t>
            </w:r>
          </w:p>
        </w:tc>
        <w:tc>
          <w:tcPr>
            <w:tcW w:w="113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A51D20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69 189 327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A51D20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9 343 239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3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9525C1" w:rsidP="00A51D20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</w:t>
            </w:r>
            <w:r w:rsidR="00A51D20">
              <w:rPr>
                <w:b/>
                <w:bCs/>
                <w:sz w:val="21"/>
                <w:szCs w:val="21"/>
              </w:rPr>
              <w:t> 517 821</w:t>
            </w: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60258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81 656 961</w:t>
            </w:r>
          </w:p>
        </w:tc>
      </w:tr>
      <w:tr w:rsidR="00EF6424" w:rsidTr="002D6399">
        <w:trPr>
          <w:trHeight w:val="278"/>
          <w:tblHeader/>
        </w:trPr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424" w:rsidRDefault="00EF6424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424" w:rsidRDefault="00EF6424" w:rsidP="008B5916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3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424" w:rsidRDefault="00EF6424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424" w:rsidRDefault="00EF6424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424" w:rsidRDefault="00EF6424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424" w:rsidRDefault="00EF6424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424" w:rsidRDefault="00EF6424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3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424" w:rsidRDefault="00EF6424" w:rsidP="00A51D20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424" w:rsidRDefault="00EF6424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424" w:rsidRDefault="00EF6424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CD7851" w:rsidTr="002D6399">
        <w:trPr>
          <w:trHeight w:val="290"/>
          <w:tblHeader/>
        </w:trPr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10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9525C1" w:rsidP="008B591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</w:t>
            </w:r>
            <w:r w:rsidR="008B5916">
              <w:rPr>
                <w:b/>
                <w:bCs/>
                <w:sz w:val="21"/>
                <w:szCs w:val="21"/>
              </w:rPr>
              <w:t> </w:t>
            </w:r>
            <w:r>
              <w:rPr>
                <w:b/>
                <w:bCs/>
                <w:sz w:val="21"/>
                <w:szCs w:val="21"/>
              </w:rPr>
              <w:t>60</w:t>
            </w:r>
            <w:r w:rsidR="008B5916">
              <w:rPr>
                <w:b/>
                <w:bCs/>
                <w:sz w:val="21"/>
                <w:szCs w:val="21"/>
              </w:rPr>
              <w:t>7 740</w:t>
            </w:r>
          </w:p>
        </w:tc>
        <w:tc>
          <w:tcPr>
            <w:tcW w:w="113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9525C1" w:rsidP="00A51D20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</w:t>
            </w:r>
            <w:r w:rsidR="00A51D20">
              <w:rPr>
                <w:b/>
                <w:bCs/>
                <w:sz w:val="21"/>
                <w:szCs w:val="21"/>
              </w:rPr>
              <w:t>7 351 048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A51D20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7 048 800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3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A51D20" w:rsidP="00F10950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</w:t>
            </w:r>
            <w:r w:rsidR="00B233D8">
              <w:rPr>
                <w:b/>
                <w:bCs/>
                <w:sz w:val="21"/>
                <w:szCs w:val="21"/>
              </w:rPr>
              <w:t>34</w:t>
            </w:r>
            <w:r w:rsidR="00374AE1">
              <w:rPr>
                <w:b/>
                <w:bCs/>
                <w:sz w:val="21"/>
                <w:szCs w:val="21"/>
              </w:rPr>
              <w:t xml:space="preserve"> </w:t>
            </w:r>
            <w:r w:rsidR="00B233D8">
              <w:rPr>
                <w:b/>
                <w:bCs/>
                <w:sz w:val="21"/>
                <w:szCs w:val="21"/>
              </w:rPr>
              <w:t>35</w:t>
            </w:r>
            <w:r w:rsidR="00F10950">
              <w:rPr>
                <w:b/>
                <w:bCs/>
                <w:sz w:val="21"/>
                <w:szCs w:val="21"/>
              </w:rPr>
              <w:t>3</w:t>
            </w: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B233D8" w:rsidP="00F10950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76</w:t>
            </w:r>
            <w:r w:rsidR="00374AE1">
              <w:rPr>
                <w:b/>
                <w:bCs/>
                <w:sz w:val="21"/>
                <w:szCs w:val="21"/>
              </w:rPr>
              <w:t> </w:t>
            </w:r>
            <w:r>
              <w:rPr>
                <w:b/>
                <w:bCs/>
                <w:sz w:val="21"/>
                <w:szCs w:val="21"/>
              </w:rPr>
              <w:t>741</w:t>
            </w:r>
            <w:r w:rsidR="00374AE1">
              <w:rPr>
                <w:b/>
                <w:bCs/>
                <w:sz w:val="21"/>
                <w:szCs w:val="21"/>
              </w:rPr>
              <w:t xml:space="preserve"> </w:t>
            </w:r>
            <w:r>
              <w:rPr>
                <w:b/>
                <w:bCs/>
                <w:sz w:val="21"/>
                <w:szCs w:val="21"/>
              </w:rPr>
              <w:t>94</w:t>
            </w:r>
            <w:r w:rsidR="00F10950">
              <w:rPr>
                <w:b/>
                <w:bCs/>
                <w:sz w:val="21"/>
                <w:szCs w:val="21"/>
              </w:rPr>
              <w:t>1</w:t>
            </w:r>
          </w:p>
        </w:tc>
      </w:tr>
    </w:tbl>
    <w:p w:rsidR="00CD7851" w:rsidRDefault="00CD7851">
      <w:pPr>
        <w:rPr>
          <w:sz w:val="21"/>
          <w:szCs w:val="21"/>
        </w:rPr>
      </w:pPr>
    </w:p>
    <w:p w:rsidR="00CD7851" w:rsidRDefault="00CD7851">
      <w:pPr>
        <w:rPr>
          <w:sz w:val="21"/>
          <w:szCs w:val="21"/>
        </w:rPr>
      </w:pPr>
      <w:r>
        <w:rPr>
          <w:sz w:val="21"/>
          <w:szCs w:val="21"/>
        </w:rPr>
        <w:t>Tabuľka č. 2</w:t>
      </w:r>
    </w:p>
    <w:tbl>
      <w:tblPr>
        <w:tblW w:w="495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673"/>
        <w:gridCol w:w="866"/>
        <w:gridCol w:w="70"/>
        <w:gridCol w:w="1012"/>
        <w:gridCol w:w="32"/>
        <w:gridCol w:w="1060"/>
        <w:gridCol w:w="32"/>
        <w:gridCol w:w="831"/>
        <w:gridCol w:w="16"/>
        <w:gridCol w:w="16"/>
        <w:gridCol w:w="16"/>
        <w:gridCol w:w="822"/>
        <w:gridCol w:w="65"/>
        <w:gridCol w:w="835"/>
        <w:gridCol w:w="1080"/>
        <w:gridCol w:w="792"/>
        <w:gridCol w:w="53"/>
        <w:gridCol w:w="1025"/>
      </w:tblGrid>
      <w:tr w:rsidR="00CD7851" w:rsidTr="00134FA1">
        <w:trPr>
          <w:cantSplit/>
          <w:trHeight w:val="145"/>
          <w:tblHeader/>
          <w:jc w:val="center"/>
        </w:trPr>
        <w:tc>
          <w:tcPr>
            <w:tcW w:w="167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8623" w:type="dxa"/>
            <w:gridSpan w:val="1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CD7851" w:rsidTr="00134FA1">
        <w:trPr>
          <w:cantSplit/>
          <w:trHeight w:val="1537"/>
          <w:tblHeader/>
          <w:jc w:val="center"/>
        </w:trPr>
        <w:tc>
          <w:tcPr>
            <w:tcW w:w="167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09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9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Pesto-vateľské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celky</w:t>
            </w:r>
            <w:r>
              <w:rPr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0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 w:rsidP="004A79F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Obsta-r</w:t>
            </w:r>
            <w:r w:rsidR="004A79FF">
              <w:rPr>
                <w:b/>
                <w:bCs/>
                <w:sz w:val="21"/>
                <w:szCs w:val="21"/>
              </w:rPr>
              <w:t>a</w:t>
            </w:r>
            <w:r>
              <w:rPr>
                <w:b/>
                <w:bCs/>
                <w:sz w:val="21"/>
                <w:szCs w:val="21"/>
              </w:rPr>
              <w:t>vaný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</w:tr>
      <w:tr w:rsidR="00CD7851" w:rsidTr="00134FA1">
        <w:trPr>
          <w:trHeight w:val="155"/>
          <w:tblHeader/>
          <w:jc w:val="center"/>
        </w:trPr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89298F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08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7851" w:rsidRDefault="0089298F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89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90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</w:t>
            </w:r>
          </w:p>
        </w:tc>
        <w:tc>
          <w:tcPr>
            <w:tcW w:w="8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7851" w:rsidRDefault="0089298F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j</w:t>
            </w:r>
          </w:p>
        </w:tc>
      </w:tr>
      <w:tr w:rsidR="00CD7851" w:rsidTr="00134FA1">
        <w:trPr>
          <w:trHeight w:val="278"/>
          <w:tblHeader/>
          <w:jc w:val="center"/>
        </w:trPr>
        <w:tc>
          <w:tcPr>
            <w:tcW w:w="10296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Prvotné ocenenie</w:t>
            </w:r>
          </w:p>
        </w:tc>
      </w:tr>
      <w:tr w:rsidR="00CD7851" w:rsidTr="00134FA1">
        <w:trPr>
          <w:trHeight w:val="211"/>
          <w:tblHeader/>
          <w:jc w:val="center"/>
        </w:trPr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2D63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1 602 359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2D63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99 172 769</w:t>
            </w:r>
          </w:p>
        </w:tc>
        <w:tc>
          <w:tcPr>
            <w:tcW w:w="10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2D63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22 430 528</w:t>
            </w:r>
          </w:p>
        </w:tc>
        <w:tc>
          <w:tcPr>
            <w:tcW w:w="8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2D63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1 001 423</w:t>
            </w: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2D6399" w:rsidP="002D639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124 207 079 </w:t>
            </w:r>
          </w:p>
        </w:tc>
      </w:tr>
      <w:tr w:rsidR="00CD7851" w:rsidTr="00134FA1">
        <w:trPr>
          <w:trHeight w:val="278"/>
          <w:tblHeader/>
          <w:jc w:val="center"/>
        </w:trPr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8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2D63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4 787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2D63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1 221 644</w:t>
            </w: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2D63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155 455</w:t>
            </w: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2D63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1 901 295</w:t>
            </w: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Pr="00EA7BFC" w:rsidRDefault="002D63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3 283 181</w:t>
            </w:r>
          </w:p>
        </w:tc>
      </w:tr>
      <w:tr w:rsidR="00CD7851" w:rsidTr="00134FA1">
        <w:trPr>
          <w:trHeight w:val="278"/>
          <w:tblHeader/>
          <w:jc w:val="center"/>
        </w:trPr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2D63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572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2D63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86 818</w:t>
            </w: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2D63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1 120740</w:t>
            </w: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2D63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1 384 897</w:t>
            </w: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2D63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2 593 027</w:t>
            </w:r>
          </w:p>
        </w:tc>
      </w:tr>
      <w:tr w:rsidR="00CD7851" w:rsidTr="00134FA1">
        <w:trPr>
          <w:trHeight w:val="278"/>
          <w:tblHeader/>
          <w:jc w:val="center"/>
        </w:trPr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8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</w:tr>
      <w:tr w:rsidR="00CD7851" w:rsidRPr="00A945B1" w:rsidTr="00134FA1">
        <w:trPr>
          <w:trHeight w:val="278"/>
          <w:tblHeader/>
          <w:jc w:val="center"/>
        </w:trPr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52539E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1 606 574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52539E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100 307 595</w:t>
            </w: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52539E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21 465 243</w:t>
            </w: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52539E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1 517 821</w:t>
            </w: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Pr="00A945B1" w:rsidRDefault="002D427A" w:rsidP="0052539E">
            <w:pPr>
              <w:pStyle w:val="Value"/>
              <w:ind w:left="-79" w:hanging="79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</w:t>
            </w:r>
            <w:r w:rsidR="0052539E">
              <w:rPr>
                <w:b/>
                <w:bCs/>
                <w:sz w:val="20"/>
                <w:szCs w:val="20"/>
              </w:rPr>
              <w:t>24 897 233</w:t>
            </w:r>
          </w:p>
        </w:tc>
      </w:tr>
      <w:tr w:rsidR="00CD7851" w:rsidTr="00134FA1">
        <w:trPr>
          <w:trHeight w:val="278"/>
          <w:tblHeader/>
          <w:jc w:val="center"/>
        </w:trPr>
        <w:tc>
          <w:tcPr>
            <w:tcW w:w="10296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Oprávky</w:t>
            </w:r>
          </w:p>
        </w:tc>
      </w:tr>
      <w:tr w:rsidR="00CD7851" w:rsidTr="00134FA1">
        <w:trPr>
          <w:trHeight w:val="278"/>
          <w:tblHeader/>
          <w:jc w:val="center"/>
        </w:trPr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52539E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-27 945 244</w:t>
            </w:r>
          </w:p>
        </w:tc>
        <w:tc>
          <w:tcPr>
            <w:tcW w:w="10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52539E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-10 593 191</w:t>
            </w:r>
          </w:p>
        </w:tc>
        <w:tc>
          <w:tcPr>
            <w:tcW w:w="8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Pr="0052539E" w:rsidRDefault="0052539E">
            <w:pPr>
              <w:pStyle w:val="Value"/>
              <w:rPr>
                <w:b/>
                <w:bCs/>
                <w:sz w:val="21"/>
                <w:szCs w:val="21"/>
              </w:rPr>
            </w:pPr>
            <w:r w:rsidRPr="0052539E">
              <w:rPr>
                <w:b/>
                <w:bCs/>
                <w:sz w:val="21"/>
                <w:szCs w:val="21"/>
              </w:rPr>
              <w:t>-38 538 415</w:t>
            </w:r>
          </w:p>
        </w:tc>
      </w:tr>
      <w:tr w:rsidR="00CD7851" w:rsidRPr="00081BDA" w:rsidTr="00134FA1">
        <w:trPr>
          <w:trHeight w:val="278"/>
          <w:tblHeader/>
          <w:jc w:val="center"/>
        </w:trPr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8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52539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3 259 862</w:t>
            </w: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52539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2 649 554</w:t>
            </w:r>
          </w:p>
        </w:tc>
        <w:tc>
          <w:tcPr>
            <w:tcW w:w="8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Pr="0052539E" w:rsidRDefault="0052539E" w:rsidP="00EA7BFC">
            <w:pPr>
              <w:pStyle w:val="Value"/>
              <w:rPr>
                <w:sz w:val="21"/>
                <w:szCs w:val="21"/>
              </w:rPr>
            </w:pPr>
            <w:r w:rsidRPr="0052539E">
              <w:rPr>
                <w:sz w:val="21"/>
                <w:szCs w:val="21"/>
              </w:rPr>
              <w:t>5 909 416</w:t>
            </w:r>
          </w:p>
        </w:tc>
      </w:tr>
      <w:tr w:rsidR="00CD7851" w:rsidRPr="00081BDA" w:rsidTr="00134FA1">
        <w:trPr>
          <w:trHeight w:val="278"/>
          <w:tblHeader/>
          <w:jc w:val="center"/>
        </w:trPr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52539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86 818</w:t>
            </w: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52539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1 120 740</w:t>
            </w:r>
          </w:p>
        </w:tc>
        <w:tc>
          <w:tcPr>
            <w:tcW w:w="8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Pr="0052539E" w:rsidRDefault="0052539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1 207 558</w:t>
            </w:r>
          </w:p>
        </w:tc>
      </w:tr>
      <w:tr w:rsidR="00CD7851" w:rsidTr="00134FA1">
        <w:trPr>
          <w:trHeight w:val="278"/>
          <w:tblHeader/>
          <w:jc w:val="center"/>
        </w:trPr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52539E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-31 118 268</w:t>
            </w: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52539E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-12 122 004</w:t>
            </w:r>
          </w:p>
        </w:tc>
        <w:tc>
          <w:tcPr>
            <w:tcW w:w="8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Pr="0052539E" w:rsidRDefault="0052539E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-43 240 272</w:t>
            </w:r>
          </w:p>
        </w:tc>
      </w:tr>
      <w:tr w:rsidR="00CD7851" w:rsidTr="00134FA1">
        <w:trPr>
          <w:trHeight w:val="278"/>
          <w:tblHeader/>
          <w:jc w:val="center"/>
        </w:trPr>
        <w:tc>
          <w:tcPr>
            <w:tcW w:w="10296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Opravné položky</w:t>
            </w:r>
          </w:p>
        </w:tc>
      </w:tr>
      <w:tr w:rsidR="00CD7851" w:rsidTr="00134FA1">
        <w:trPr>
          <w:trHeight w:val="278"/>
          <w:tblHeader/>
          <w:jc w:val="center"/>
        </w:trPr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CD7851" w:rsidTr="00134FA1">
        <w:trPr>
          <w:trHeight w:val="278"/>
          <w:tblHeader/>
          <w:jc w:val="center"/>
        </w:trPr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8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</w:tr>
      <w:tr w:rsidR="00CD7851" w:rsidTr="00134FA1">
        <w:trPr>
          <w:trHeight w:val="278"/>
          <w:tblHeader/>
          <w:jc w:val="center"/>
        </w:trPr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</w:tr>
      <w:tr w:rsidR="00CD7851" w:rsidTr="00134FA1">
        <w:trPr>
          <w:trHeight w:val="278"/>
          <w:tblHeader/>
          <w:jc w:val="center"/>
        </w:trPr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CD7851" w:rsidTr="00134FA1">
        <w:trPr>
          <w:trHeight w:val="278"/>
          <w:tblHeader/>
          <w:jc w:val="center"/>
        </w:trPr>
        <w:tc>
          <w:tcPr>
            <w:tcW w:w="10296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Zostatková hodnota </w:t>
            </w:r>
          </w:p>
        </w:tc>
      </w:tr>
      <w:tr w:rsidR="00134FA1" w:rsidTr="00134FA1">
        <w:trPr>
          <w:trHeight w:val="278"/>
          <w:tblHeader/>
          <w:jc w:val="center"/>
        </w:trPr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FA1" w:rsidRDefault="00134FA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A1" w:rsidRDefault="00134FA1" w:rsidP="00C7075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1 602 359</w:t>
            </w:r>
          </w:p>
        </w:tc>
        <w:tc>
          <w:tcPr>
            <w:tcW w:w="10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A1" w:rsidRDefault="00134FA1" w:rsidP="00C7075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71 227 545</w:t>
            </w:r>
          </w:p>
        </w:tc>
        <w:tc>
          <w:tcPr>
            <w:tcW w:w="10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A1" w:rsidRDefault="00134FA1" w:rsidP="00C7075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11 837 338</w:t>
            </w:r>
          </w:p>
        </w:tc>
        <w:tc>
          <w:tcPr>
            <w:tcW w:w="87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A1" w:rsidRDefault="00134FA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5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A1" w:rsidRDefault="00134FA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A1" w:rsidRDefault="00134FA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A1" w:rsidRDefault="00134FA1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1 001 423</w:t>
            </w: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A1" w:rsidRDefault="00134FA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FA1" w:rsidRDefault="00134FA1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85 668 664</w:t>
            </w:r>
          </w:p>
        </w:tc>
      </w:tr>
      <w:tr w:rsidR="00134FA1" w:rsidTr="00134FA1">
        <w:trPr>
          <w:trHeight w:val="290"/>
          <w:tblHeader/>
          <w:jc w:val="center"/>
        </w:trPr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FA1" w:rsidRDefault="00134FA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A1" w:rsidRDefault="00134FA1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1 606 574</w:t>
            </w:r>
          </w:p>
        </w:tc>
        <w:tc>
          <w:tcPr>
            <w:tcW w:w="10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A1" w:rsidRDefault="00134FA1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69 189 327</w:t>
            </w:r>
          </w:p>
        </w:tc>
        <w:tc>
          <w:tcPr>
            <w:tcW w:w="10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A1" w:rsidRDefault="00134FA1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9 343 239</w:t>
            </w:r>
          </w:p>
        </w:tc>
        <w:tc>
          <w:tcPr>
            <w:tcW w:w="87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A1" w:rsidRDefault="00134FA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5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A1" w:rsidRDefault="00134FA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A1" w:rsidRDefault="00134FA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A1" w:rsidRPr="00134FA1" w:rsidRDefault="00134FA1">
            <w:pPr>
              <w:pStyle w:val="Value"/>
              <w:rPr>
                <w:b/>
                <w:bCs/>
                <w:sz w:val="21"/>
                <w:szCs w:val="21"/>
              </w:rPr>
            </w:pPr>
            <w:r w:rsidRPr="00134FA1">
              <w:rPr>
                <w:b/>
                <w:bCs/>
                <w:sz w:val="21"/>
                <w:szCs w:val="21"/>
              </w:rPr>
              <w:t>1 517 821</w:t>
            </w: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A1" w:rsidRDefault="00134FA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FA1" w:rsidRDefault="00134FA1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81 656 961</w:t>
            </w:r>
          </w:p>
        </w:tc>
      </w:tr>
    </w:tbl>
    <w:p w:rsidR="00CD7851" w:rsidRDefault="00CD7851">
      <w:pPr>
        <w:rPr>
          <w:sz w:val="21"/>
          <w:szCs w:val="21"/>
        </w:rPr>
      </w:pPr>
    </w:p>
    <w:p w:rsidR="00FE504F" w:rsidRDefault="00FE504F">
      <w:pPr>
        <w:rPr>
          <w:sz w:val="21"/>
          <w:szCs w:val="21"/>
        </w:rPr>
      </w:pPr>
    </w:p>
    <w:p w:rsidR="00CD7851" w:rsidRDefault="00CD7851">
      <w:pPr>
        <w:spacing w:after="60"/>
        <w:rPr>
          <w:b/>
          <w:sz w:val="21"/>
          <w:szCs w:val="21"/>
        </w:rPr>
      </w:pPr>
      <w:r>
        <w:rPr>
          <w:b/>
          <w:sz w:val="21"/>
          <w:szCs w:val="21"/>
        </w:rPr>
        <w:t>Dlhodobý majetok, na ktorý je zriadené záložné právo</w:t>
      </w:r>
    </w:p>
    <w:tbl>
      <w:tblPr>
        <w:tblW w:w="4953" w:type="pct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4" w:space="0" w:color="000000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256"/>
        <w:gridCol w:w="3042"/>
      </w:tblGrid>
      <w:tr w:rsidR="00CD7851" w:rsidTr="00EA7BFC">
        <w:trPr>
          <w:jc w:val="center"/>
        </w:trPr>
        <w:tc>
          <w:tcPr>
            <w:tcW w:w="7256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042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Hodnota za bežné účtovné obdobie</w:t>
            </w:r>
          </w:p>
        </w:tc>
      </w:tr>
      <w:tr w:rsidR="00CD7851" w:rsidTr="0005106C">
        <w:trPr>
          <w:jc w:val="center"/>
        </w:trPr>
        <w:tc>
          <w:tcPr>
            <w:tcW w:w="7256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Dlhodobý hmotný majetok, na ktorý je zriadené záložné právo</w:t>
            </w:r>
          </w:p>
        </w:tc>
        <w:tc>
          <w:tcPr>
            <w:tcW w:w="3042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 w:rsidR="00CD7851" w:rsidRDefault="005C4B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4 719 043,26</w:t>
            </w:r>
          </w:p>
        </w:tc>
      </w:tr>
      <w:tr w:rsidR="0005106C" w:rsidRPr="005C4BAA" w:rsidTr="00EA7BFC">
        <w:trPr>
          <w:jc w:val="center"/>
        </w:trPr>
        <w:tc>
          <w:tcPr>
            <w:tcW w:w="7256" w:type="dxa"/>
            <w:tcBorders>
              <w:top w:val="single" w:sz="12" w:space="0" w:color="000000"/>
            </w:tcBorders>
            <w:vAlign w:val="center"/>
          </w:tcPr>
          <w:p w:rsidR="0005106C" w:rsidRDefault="0005106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Dlhodobý hmotný majetok, s ktorým je obmedzené právo nakladať                         </w:t>
            </w:r>
          </w:p>
        </w:tc>
        <w:tc>
          <w:tcPr>
            <w:tcW w:w="3042" w:type="dxa"/>
            <w:tcBorders>
              <w:top w:val="single" w:sz="12" w:space="0" w:color="000000"/>
            </w:tcBorders>
            <w:vAlign w:val="center"/>
          </w:tcPr>
          <w:p w:rsidR="0005106C" w:rsidRPr="00320AA5" w:rsidRDefault="00320AA5">
            <w:pPr>
              <w:pStyle w:val="Value"/>
              <w:rPr>
                <w:sz w:val="21"/>
                <w:szCs w:val="21"/>
              </w:rPr>
            </w:pPr>
            <w:r w:rsidRPr="00320AA5">
              <w:rPr>
                <w:sz w:val="21"/>
                <w:szCs w:val="21"/>
              </w:rPr>
              <w:t>192 870</w:t>
            </w:r>
          </w:p>
        </w:tc>
      </w:tr>
    </w:tbl>
    <w:p w:rsidR="00CD7851" w:rsidRDefault="00CD7851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CD7851" w:rsidRDefault="00CD7851">
      <w:pPr>
        <w:rPr>
          <w:b/>
          <w:sz w:val="21"/>
          <w:szCs w:val="21"/>
        </w:rPr>
      </w:pPr>
      <w:r>
        <w:rPr>
          <w:b/>
          <w:sz w:val="21"/>
          <w:szCs w:val="21"/>
        </w:rPr>
        <w:t>Poistenie majetku</w:t>
      </w:r>
    </w:p>
    <w:p w:rsidR="00CD7851" w:rsidRDefault="00CD7851">
      <w:pPr>
        <w:rPr>
          <w:sz w:val="21"/>
          <w:szCs w:val="21"/>
        </w:rPr>
      </w:pPr>
      <w:r>
        <w:rPr>
          <w:sz w:val="21"/>
          <w:szCs w:val="21"/>
        </w:rPr>
        <w:t xml:space="preserve">Výška poistenia  </w:t>
      </w:r>
      <w:r w:rsidRPr="00F05D9A">
        <w:rPr>
          <w:sz w:val="21"/>
          <w:szCs w:val="21"/>
        </w:rPr>
        <w:t>majetku  je</w:t>
      </w:r>
      <w:r w:rsidR="007356AA" w:rsidRPr="00F05D9A">
        <w:rPr>
          <w:sz w:val="21"/>
          <w:szCs w:val="21"/>
        </w:rPr>
        <w:t xml:space="preserve">  </w:t>
      </w:r>
      <w:r w:rsidRPr="00F05D9A">
        <w:rPr>
          <w:sz w:val="21"/>
          <w:szCs w:val="21"/>
        </w:rPr>
        <w:t xml:space="preserve"> </w:t>
      </w:r>
      <w:r w:rsidR="008440B8" w:rsidRPr="00F05D9A">
        <w:rPr>
          <w:sz w:val="21"/>
          <w:szCs w:val="21"/>
        </w:rPr>
        <w:t>55 406 008</w:t>
      </w:r>
      <w:r w:rsidRPr="00F05D9A">
        <w:rPr>
          <w:sz w:val="21"/>
          <w:szCs w:val="21"/>
        </w:rPr>
        <w:t xml:space="preserve">  EUR.</w:t>
      </w:r>
    </w:p>
    <w:p w:rsidR="00CD7851" w:rsidRDefault="00CD7851">
      <w:pPr>
        <w:rPr>
          <w:sz w:val="21"/>
          <w:szCs w:val="21"/>
        </w:rPr>
      </w:pPr>
      <w:r>
        <w:rPr>
          <w:sz w:val="21"/>
          <w:szCs w:val="21"/>
        </w:rPr>
        <w:t>Poistné riziká:  živelné poistenie, proti odcudzeniu, vandalizmus, environmentálne škody.</w:t>
      </w:r>
    </w:p>
    <w:p w:rsidR="00CD7851" w:rsidRDefault="00CD7851">
      <w:pPr>
        <w:rPr>
          <w:b/>
        </w:rPr>
      </w:pPr>
    </w:p>
    <w:p w:rsidR="00F87ACB" w:rsidRDefault="00F87ACB">
      <w:pPr>
        <w:rPr>
          <w:b/>
        </w:rPr>
      </w:pPr>
    </w:p>
    <w:p w:rsidR="00CD7851" w:rsidRDefault="00CD7851">
      <w:pPr>
        <w:spacing w:after="60"/>
        <w:rPr>
          <w:b/>
          <w:sz w:val="21"/>
          <w:szCs w:val="21"/>
        </w:rPr>
      </w:pPr>
      <w:r>
        <w:rPr>
          <w:b/>
          <w:sz w:val="21"/>
          <w:szCs w:val="21"/>
        </w:rPr>
        <w:t>Štruktúra dlhodobého finančného majetku v členení podľa súvahy</w:t>
      </w:r>
    </w:p>
    <w:p w:rsidR="00F87ACB" w:rsidRDefault="00F87ACB">
      <w:pPr>
        <w:spacing w:after="60"/>
        <w:rPr>
          <w:b/>
        </w:rPr>
      </w:pPr>
    </w:p>
    <w:tbl>
      <w:tblPr>
        <w:tblW w:w="4922" w:type="pct"/>
        <w:jc w:val="center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169"/>
        <w:gridCol w:w="59"/>
        <w:gridCol w:w="1368"/>
        <w:gridCol w:w="1700"/>
        <w:gridCol w:w="1700"/>
        <w:gridCol w:w="1700"/>
        <w:gridCol w:w="1538"/>
      </w:tblGrid>
      <w:tr w:rsidR="00CD7851">
        <w:trPr>
          <w:cantSplit/>
          <w:jc w:val="center"/>
        </w:trPr>
        <w:tc>
          <w:tcPr>
            <w:tcW w:w="216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Obchodné meno a sídlo spoločnosti, v ktorej má ÚJ umiestnený DFM</w:t>
            </w:r>
          </w:p>
        </w:tc>
        <w:tc>
          <w:tcPr>
            <w:tcW w:w="8065" w:type="dxa"/>
            <w:gridSpan w:val="6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CD7851">
        <w:trPr>
          <w:cantSplit/>
          <w:trHeight w:val="1394"/>
          <w:jc w:val="center"/>
        </w:trPr>
        <w:tc>
          <w:tcPr>
            <w:tcW w:w="2169" w:type="dxa"/>
            <w:vMerge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2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Podiel ÚJ na ZI v %</w:t>
            </w:r>
          </w:p>
        </w:tc>
        <w:tc>
          <w:tcPr>
            <w:tcW w:w="1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Podiel ÚJ na hlasovacích právach v %</w:t>
            </w:r>
          </w:p>
        </w:tc>
        <w:tc>
          <w:tcPr>
            <w:tcW w:w="1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Hodnota</w:t>
            </w:r>
            <w:r>
              <w:rPr>
                <w:sz w:val="21"/>
                <w:szCs w:val="21"/>
              </w:rPr>
              <w:br/>
              <w:t> vlastného imania ÚJ, v ktorej má ÚJ umiestnený DFM</w:t>
            </w:r>
          </w:p>
        </w:tc>
        <w:tc>
          <w:tcPr>
            <w:tcW w:w="1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Výsledok hospodárenia ÚJ, v ktorej má ÚJ umiestnený DFM </w:t>
            </w:r>
          </w:p>
        </w:tc>
        <w:tc>
          <w:tcPr>
            <w:tcW w:w="15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Účtovná hodnota DFM</w:t>
            </w:r>
          </w:p>
        </w:tc>
      </w:tr>
      <w:tr w:rsidR="00CD7851">
        <w:trPr>
          <w:trHeight w:hRule="exact" w:val="227"/>
          <w:jc w:val="center"/>
        </w:trPr>
        <w:tc>
          <w:tcPr>
            <w:tcW w:w="216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304E1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304E1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d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e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7851" w:rsidRDefault="00304E1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f</w:t>
            </w:r>
          </w:p>
        </w:tc>
      </w:tr>
      <w:tr w:rsidR="00CD7851">
        <w:trPr>
          <w:trHeight w:hRule="exact" w:val="329"/>
          <w:jc w:val="center"/>
        </w:trPr>
        <w:tc>
          <w:tcPr>
            <w:tcW w:w="10234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7851" w:rsidRDefault="00CD7851">
            <w:pPr>
              <w:spacing w:line="360" w:lineRule="auto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Ostatné realizovateľné CP a podiely </w:t>
            </w:r>
          </w:p>
        </w:tc>
      </w:tr>
      <w:tr w:rsidR="00CD7851" w:rsidRPr="007D7E3A">
        <w:trPr>
          <w:trHeight w:hRule="exact" w:val="329"/>
          <w:jc w:val="center"/>
        </w:trPr>
        <w:tc>
          <w:tcPr>
            <w:tcW w:w="2228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7851" w:rsidRPr="007D7E3A" w:rsidRDefault="00CD7851" w:rsidP="007D7E3A">
            <w:pPr>
              <w:rPr>
                <w:sz w:val="20"/>
                <w:szCs w:val="20"/>
              </w:rPr>
            </w:pPr>
            <w:r w:rsidRPr="007D7E3A">
              <w:rPr>
                <w:sz w:val="20"/>
                <w:szCs w:val="20"/>
              </w:rPr>
              <w:t xml:space="preserve">SVS – projekcia s.r.o. </w:t>
            </w:r>
            <w:r w:rsidR="007D7E3A" w:rsidRPr="007D7E3A">
              <w:rPr>
                <w:sz w:val="20"/>
                <w:szCs w:val="20"/>
              </w:rPr>
              <w:t>V</w:t>
            </w:r>
            <w:r w:rsidRPr="007D7E3A">
              <w:rPr>
                <w:sz w:val="20"/>
                <w:szCs w:val="20"/>
              </w:rPr>
              <w:t>rútky</w:t>
            </w:r>
          </w:p>
        </w:tc>
        <w:tc>
          <w:tcPr>
            <w:tcW w:w="13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7851" w:rsidRPr="007D7E3A" w:rsidRDefault="00C91B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00" w:type="dxa"/>
            <w:tcBorders>
              <w:top w:val="single" w:sz="12" w:space="0" w:color="auto"/>
            </w:tcBorders>
            <w:vAlign w:val="center"/>
          </w:tcPr>
          <w:p w:rsidR="00CD7851" w:rsidRPr="007D7E3A" w:rsidRDefault="00C91B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00" w:type="dxa"/>
            <w:tcBorders>
              <w:top w:val="single" w:sz="12" w:space="0" w:color="auto"/>
            </w:tcBorders>
            <w:vAlign w:val="center"/>
          </w:tcPr>
          <w:p w:rsidR="00CD7851" w:rsidRPr="007D7E3A" w:rsidRDefault="00C91B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00" w:type="dxa"/>
            <w:tcBorders>
              <w:top w:val="single" w:sz="12" w:space="0" w:color="auto"/>
            </w:tcBorders>
            <w:vAlign w:val="center"/>
          </w:tcPr>
          <w:p w:rsidR="00CD7851" w:rsidRPr="007D7E3A" w:rsidRDefault="00C91B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38" w:type="dxa"/>
            <w:tcBorders>
              <w:top w:val="single" w:sz="12" w:space="0" w:color="auto"/>
            </w:tcBorders>
            <w:vAlign w:val="center"/>
          </w:tcPr>
          <w:p w:rsidR="00CD7851" w:rsidRPr="007D7E3A" w:rsidRDefault="00CD7851">
            <w:pPr>
              <w:pStyle w:val="Value"/>
              <w:rPr>
                <w:sz w:val="21"/>
                <w:szCs w:val="21"/>
              </w:rPr>
            </w:pPr>
            <w:r w:rsidRPr="007D7E3A">
              <w:rPr>
                <w:sz w:val="21"/>
                <w:szCs w:val="21"/>
              </w:rPr>
              <w:t>0</w:t>
            </w:r>
          </w:p>
        </w:tc>
      </w:tr>
    </w:tbl>
    <w:p w:rsidR="00D64DB3" w:rsidRDefault="00527A7B" w:rsidP="00C91BA6">
      <w:pPr>
        <w:rPr>
          <w:sz w:val="21"/>
          <w:szCs w:val="21"/>
        </w:rPr>
      </w:pPr>
      <w:r w:rsidRPr="007D7E3A">
        <w:rPr>
          <w:sz w:val="21"/>
          <w:szCs w:val="21"/>
        </w:rPr>
        <w:t xml:space="preserve"> </w:t>
      </w:r>
      <w:r>
        <w:rPr>
          <w:sz w:val="21"/>
          <w:szCs w:val="21"/>
        </w:rPr>
        <w:t xml:space="preserve"> </w:t>
      </w:r>
      <w:r w:rsidR="00C91BA6">
        <w:rPr>
          <w:sz w:val="21"/>
          <w:szCs w:val="21"/>
        </w:rPr>
        <w:t>Spoločnosť dňa 11.12.2014 odpredala obchodný podiel SVS – projekcia s.r.o. Vrútky.</w:t>
      </w:r>
    </w:p>
    <w:p w:rsidR="00D64DB3" w:rsidRDefault="00D64DB3">
      <w:pPr>
        <w:rPr>
          <w:b/>
          <w:sz w:val="21"/>
          <w:szCs w:val="21"/>
        </w:rPr>
      </w:pPr>
    </w:p>
    <w:p w:rsidR="00F87ACB" w:rsidRDefault="00F87ACB">
      <w:pPr>
        <w:rPr>
          <w:b/>
          <w:sz w:val="21"/>
          <w:szCs w:val="21"/>
        </w:rPr>
      </w:pPr>
    </w:p>
    <w:p w:rsidR="00CD7851" w:rsidRDefault="00D61747">
      <w:pPr>
        <w:rPr>
          <w:b/>
          <w:sz w:val="21"/>
          <w:szCs w:val="21"/>
        </w:rPr>
      </w:pPr>
      <w:r>
        <w:rPr>
          <w:b/>
          <w:sz w:val="21"/>
          <w:szCs w:val="21"/>
        </w:rPr>
        <w:t xml:space="preserve"> Informácia o</w:t>
      </w:r>
      <w:r w:rsidR="00CD7851">
        <w:rPr>
          <w:b/>
          <w:sz w:val="21"/>
          <w:szCs w:val="21"/>
        </w:rPr>
        <w:t xml:space="preserve"> dlhodob</w:t>
      </w:r>
      <w:r>
        <w:rPr>
          <w:b/>
          <w:sz w:val="21"/>
          <w:szCs w:val="21"/>
        </w:rPr>
        <w:t>o</w:t>
      </w:r>
      <w:r w:rsidR="00CD7851">
        <w:rPr>
          <w:b/>
          <w:sz w:val="21"/>
          <w:szCs w:val="21"/>
        </w:rPr>
        <w:t>m finančn</w:t>
      </w:r>
      <w:r>
        <w:rPr>
          <w:b/>
          <w:sz w:val="21"/>
          <w:szCs w:val="21"/>
        </w:rPr>
        <w:t>o</w:t>
      </w:r>
      <w:r w:rsidR="00CD7851">
        <w:rPr>
          <w:b/>
          <w:sz w:val="21"/>
          <w:szCs w:val="21"/>
        </w:rPr>
        <w:t>m majetku</w:t>
      </w:r>
      <w:r>
        <w:rPr>
          <w:b/>
          <w:sz w:val="21"/>
          <w:szCs w:val="21"/>
        </w:rPr>
        <w:t xml:space="preserve"> a opravnej položke k nemu</w:t>
      </w:r>
    </w:p>
    <w:p w:rsidR="00CD7851" w:rsidRDefault="00CD7851">
      <w:pPr>
        <w:rPr>
          <w:sz w:val="21"/>
          <w:szCs w:val="21"/>
        </w:rPr>
      </w:pPr>
      <w:r>
        <w:rPr>
          <w:sz w:val="21"/>
          <w:szCs w:val="21"/>
        </w:rPr>
        <w:t>Tabuľka č.1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7"/>
        <w:gridCol w:w="1094"/>
        <w:gridCol w:w="13"/>
        <w:gridCol w:w="1425"/>
        <w:gridCol w:w="53"/>
        <w:gridCol w:w="961"/>
        <w:gridCol w:w="32"/>
        <w:gridCol w:w="17"/>
        <w:gridCol w:w="833"/>
        <w:gridCol w:w="16"/>
        <w:gridCol w:w="837"/>
        <w:gridCol w:w="14"/>
        <w:gridCol w:w="13"/>
        <w:gridCol w:w="1016"/>
        <w:gridCol w:w="11"/>
        <w:gridCol w:w="17"/>
        <w:gridCol w:w="858"/>
        <w:gridCol w:w="14"/>
        <w:gridCol w:w="1000"/>
        <w:gridCol w:w="689"/>
      </w:tblGrid>
      <w:tr w:rsidR="00CD7851">
        <w:trPr>
          <w:cantSplit/>
          <w:trHeight w:val="277"/>
          <w:jc w:val="center"/>
        </w:trPr>
        <w:tc>
          <w:tcPr>
            <w:tcW w:w="148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8913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CD7851">
        <w:trPr>
          <w:cantSplit/>
          <w:trHeight w:val="1393"/>
          <w:jc w:val="center"/>
        </w:trPr>
        <w:tc>
          <w:tcPr>
            <w:tcW w:w="148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110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Podielové CP a podiely v spoločnosti s podstatným vplyvom</w:t>
            </w:r>
          </w:p>
        </w:tc>
        <w:tc>
          <w:tcPr>
            <w:tcW w:w="101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dlhodobé CP a podiely</w:t>
            </w:r>
          </w:p>
        </w:tc>
        <w:tc>
          <w:tcPr>
            <w:tcW w:w="89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Pôžičky ÚJ v</w:t>
            </w:r>
            <w:r>
              <w:rPr>
                <w:sz w:val="21"/>
                <w:szCs w:val="21"/>
              </w:rPr>
              <w:br/>
              <w:t> </w:t>
            </w:r>
            <w:proofErr w:type="spellStart"/>
            <w:r>
              <w:rPr>
                <w:sz w:val="21"/>
                <w:szCs w:val="21"/>
              </w:rPr>
              <w:t>kons</w:t>
            </w:r>
            <w:proofErr w:type="spellEnd"/>
            <w:r>
              <w:rPr>
                <w:sz w:val="21"/>
                <w:szCs w:val="21"/>
              </w:rPr>
              <w:t>.</w:t>
            </w:r>
            <w:r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Ostatný DFM</w:t>
            </w:r>
          </w:p>
        </w:tc>
        <w:tc>
          <w:tcPr>
            <w:tcW w:w="105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Obsta-rávaný</w:t>
            </w:r>
            <w:proofErr w:type="spellEnd"/>
            <w:r>
              <w:rPr>
                <w:sz w:val="21"/>
                <w:szCs w:val="21"/>
              </w:rPr>
              <w:t xml:space="preserve"> DFM</w:t>
            </w:r>
          </w:p>
        </w:tc>
        <w:tc>
          <w:tcPr>
            <w:tcW w:w="101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 w:rsidP="00654D79">
            <w:pPr>
              <w:pStyle w:val="TopHeader"/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Poskyt-nuté</w:t>
            </w:r>
            <w:proofErr w:type="spellEnd"/>
            <w:r>
              <w:rPr>
                <w:sz w:val="21"/>
                <w:szCs w:val="21"/>
              </w:rPr>
              <w:t xml:space="preserve"> preddavky na DFM</w:t>
            </w:r>
          </w:p>
        </w:tc>
        <w:tc>
          <w:tcPr>
            <w:tcW w:w="6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Spolu</w:t>
            </w:r>
          </w:p>
        </w:tc>
      </w:tr>
      <w:tr w:rsidR="00CD7851">
        <w:trPr>
          <w:trHeight w:val="195"/>
          <w:jc w:val="center"/>
        </w:trPr>
        <w:tc>
          <w:tcPr>
            <w:tcW w:w="14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1B6E85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110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1B6E85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101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d</w:t>
            </w:r>
          </w:p>
        </w:tc>
        <w:tc>
          <w:tcPr>
            <w:tcW w:w="89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e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f</w:t>
            </w:r>
          </w:p>
        </w:tc>
        <w:tc>
          <w:tcPr>
            <w:tcW w:w="105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g</w:t>
            </w:r>
          </w:p>
        </w:tc>
        <w:tc>
          <w:tcPr>
            <w:tcW w:w="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h</w:t>
            </w:r>
          </w:p>
        </w:tc>
        <w:tc>
          <w:tcPr>
            <w:tcW w:w="101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i</w:t>
            </w:r>
          </w:p>
        </w:tc>
        <w:tc>
          <w:tcPr>
            <w:tcW w:w="6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7851" w:rsidRDefault="001B6E85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j</w:t>
            </w:r>
          </w:p>
        </w:tc>
      </w:tr>
      <w:tr w:rsidR="00CD7851">
        <w:trPr>
          <w:trHeight w:val="278"/>
          <w:jc w:val="center"/>
        </w:trPr>
        <w:tc>
          <w:tcPr>
            <w:tcW w:w="10400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Prvotné ocenenie</w:t>
            </w:r>
          </w:p>
        </w:tc>
      </w:tr>
      <w:tr w:rsidR="00CD7851">
        <w:trPr>
          <w:trHeight w:val="278"/>
          <w:jc w:val="center"/>
        </w:trPr>
        <w:tc>
          <w:tcPr>
            <w:tcW w:w="14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0D67A0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8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5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0D67A0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</w:tr>
      <w:tr w:rsidR="00CD7851">
        <w:trPr>
          <w:trHeight w:val="278"/>
          <w:jc w:val="center"/>
        </w:trPr>
        <w:tc>
          <w:tcPr>
            <w:tcW w:w="14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1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D7851">
        <w:trPr>
          <w:trHeight w:val="278"/>
          <w:jc w:val="center"/>
        </w:trPr>
        <w:tc>
          <w:tcPr>
            <w:tcW w:w="14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Úbytky</w:t>
            </w:r>
          </w:p>
        </w:tc>
        <w:tc>
          <w:tcPr>
            <w:tcW w:w="1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0D67A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0D67A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D7851">
        <w:trPr>
          <w:trHeight w:val="278"/>
          <w:jc w:val="center"/>
        </w:trPr>
        <w:tc>
          <w:tcPr>
            <w:tcW w:w="14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1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</w:tr>
      <w:tr w:rsidR="00CD7851">
        <w:trPr>
          <w:trHeight w:val="278"/>
          <w:jc w:val="center"/>
        </w:trPr>
        <w:tc>
          <w:tcPr>
            <w:tcW w:w="14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10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8D2537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5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8D2537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</w:tr>
      <w:tr w:rsidR="00CD7851">
        <w:trPr>
          <w:trHeight w:val="278"/>
          <w:jc w:val="center"/>
        </w:trPr>
        <w:tc>
          <w:tcPr>
            <w:tcW w:w="10400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Opravné položky</w:t>
            </w:r>
          </w:p>
        </w:tc>
      </w:tr>
      <w:tr w:rsidR="00CD7851">
        <w:trPr>
          <w:trHeight w:val="278"/>
          <w:jc w:val="center"/>
        </w:trPr>
        <w:tc>
          <w:tcPr>
            <w:tcW w:w="14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</w:t>
            </w:r>
          </w:p>
          <w:p w:rsidR="00CD7851" w:rsidRDefault="00CD785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9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0D67A0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8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0D67A0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</w:tr>
      <w:tr w:rsidR="00CD7851">
        <w:trPr>
          <w:trHeight w:val="278"/>
          <w:jc w:val="center"/>
        </w:trPr>
        <w:tc>
          <w:tcPr>
            <w:tcW w:w="14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1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</w:tr>
      <w:tr w:rsidR="00CD7851">
        <w:trPr>
          <w:trHeight w:val="278"/>
          <w:jc w:val="center"/>
        </w:trPr>
        <w:tc>
          <w:tcPr>
            <w:tcW w:w="14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1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0D67A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0D67A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D7851">
        <w:trPr>
          <w:trHeight w:val="278"/>
          <w:jc w:val="center"/>
        </w:trPr>
        <w:tc>
          <w:tcPr>
            <w:tcW w:w="14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10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9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8D2537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8D2537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</w:tr>
      <w:tr w:rsidR="00CD7851">
        <w:trPr>
          <w:trHeight w:val="278"/>
          <w:jc w:val="center"/>
        </w:trPr>
        <w:tc>
          <w:tcPr>
            <w:tcW w:w="10400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Účtovná hodnota </w:t>
            </w:r>
          </w:p>
        </w:tc>
      </w:tr>
      <w:tr w:rsidR="00CD7851">
        <w:trPr>
          <w:trHeight w:val="278"/>
          <w:jc w:val="center"/>
        </w:trPr>
        <w:tc>
          <w:tcPr>
            <w:tcW w:w="14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9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1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F70DA7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F70DA7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</w:tr>
      <w:tr w:rsidR="00CD7851">
        <w:trPr>
          <w:trHeight w:val="290"/>
          <w:jc w:val="center"/>
        </w:trPr>
        <w:tc>
          <w:tcPr>
            <w:tcW w:w="14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Stav na konci </w:t>
            </w:r>
            <w:proofErr w:type="spellStart"/>
            <w:r>
              <w:rPr>
                <w:b/>
                <w:bCs/>
                <w:sz w:val="21"/>
                <w:szCs w:val="21"/>
              </w:rPr>
              <w:t>účt</w:t>
            </w:r>
            <w:proofErr w:type="spellEnd"/>
            <w:r>
              <w:rPr>
                <w:b/>
                <w:bCs/>
                <w:sz w:val="21"/>
                <w:szCs w:val="21"/>
              </w:rPr>
              <w:t>. obdobia</w:t>
            </w:r>
          </w:p>
        </w:tc>
        <w:tc>
          <w:tcPr>
            <w:tcW w:w="10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9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1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F70DA7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F70DA7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</w:tr>
    </w:tbl>
    <w:p w:rsidR="00CD7851" w:rsidRDefault="00CD7851">
      <w:pPr>
        <w:rPr>
          <w:sz w:val="21"/>
          <w:szCs w:val="21"/>
        </w:rPr>
      </w:pPr>
    </w:p>
    <w:p w:rsidR="003C455E" w:rsidRDefault="003C455E">
      <w:pPr>
        <w:rPr>
          <w:sz w:val="21"/>
          <w:szCs w:val="21"/>
        </w:rPr>
      </w:pPr>
    </w:p>
    <w:p w:rsidR="00CD7851" w:rsidRDefault="00CD7851">
      <w:pPr>
        <w:rPr>
          <w:sz w:val="21"/>
          <w:szCs w:val="21"/>
        </w:rPr>
      </w:pPr>
      <w:r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8"/>
        <w:gridCol w:w="1096"/>
        <w:gridCol w:w="33"/>
        <w:gridCol w:w="1433"/>
        <w:gridCol w:w="27"/>
        <w:gridCol w:w="37"/>
        <w:gridCol w:w="893"/>
        <w:gridCol w:w="37"/>
        <w:gridCol w:w="8"/>
        <w:gridCol w:w="13"/>
        <w:gridCol w:w="815"/>
        <w:gridCol w:w="25"/>
        <w:gridCol w:w="14"/>
        <w:gridCol w:w="761"/>
        <w:gridCol w:w="64"/>
        <w:gridCol w:w="25"/>
        <w:gridCol w:w="14"/>
        <w:gridCol w:w="1060"/>
        <w:gridCol w:w="7"/>
        <w:gridCol w:w="16"/>
        <w:gridCol w:w="831"/>
        <w:gridCol w:w="18"/>
        <w:gridCol w:w="996"/>
        <w:gridCol w:w="689"/>
      </w:tblGrid>
      <w:tr w:rsidR="00CD7851">
        <w:trPr>
          <w:cantSplit/>
          <w:trHeight w:val="340"/>
          <w:jc w:val="center"/>
        </w:trPr>
        <w:tc>
          <w:tcPr>
            <w:tcW w:w="148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8912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D7851">
        <w:trPr>
          <w:cantSplit/>
          <w:trHeight w:val="1393"/>
          <w:jc w:val="center"/>
        </w:trPr>
        <w:tc>
          <w:tcPr>
            <w:tcW w:w="148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112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4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Podielové CP a podiely v spoločnosti s podstatným vplyvom</w:t>
            </w:r>
          </w:p>
        </w:tc>
        <w:tc>
          <w:tcPr>
            <w:tcW w:w="9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dlhodobé CP a podiely</w:t>
            </w:r>
          </w:p>
        </w:tc>
        <w:tc>
          <w:tcPr>
            <w:tcW w:w="86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Pôžičky ÚJ v</w:t>
            </w:r>
            <w:r>
              <w:rPr>
                <w:sz w:val="21"/>
                <w:szCs w:val="21"/>
              </w:rPr>
              <w:br/>
              <w:t> </w:t>
            </w:r>
            <w:proofErr w:type="spellStart"/>
            <w:r>
              <w:rPr>
                <w:sz w:val="21"/>
                <w:szCs w:val="21"/>
              </w:rPr>
              <w:t>kons</w:t>
            </w:r>
            <w:proofErr w:type="spellEnd"/>
            <w:r>
              <w:rPr>
                <w:sz w:val="21"/>
                <w:szCs w:val="21"/>
              </w:rPr>
              <w:t>.</w:t>
            </w:r>
            <w:r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86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Ostatný DFM</w:t>
            </w:r>
          </w:p>
        </w:tc>
        <w:tc>
          <w:tcPr>
            <w:tcW w:w="10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85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Obsta-rávaný</w:t>
            </w:r>
            <w:proofErr w:type="spellEnd"/>
            <w:r>
              <w:rPr>
                <w:sz w:val="21"/>
                <w:szCs w:val="21"/>
              </w:rPr>
              <w:t xml:space="preserve"> DFM</w:t>
            </w:r>
          </w:p>
        </w:tc>
        <w:tc>
          <w:tcPr>
            <w:tcW w:w="101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 w:rsidP="00426E55">
            <w:pPr>
              <w:pStyle w:val="TopHeader"/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Poskyt-nuté</w:t>
            </w:r>
            <w:proofErr w:type="spellEnd"/>
            <w:r>
              <w:rPr>
                <w:sz w:val="21"/>
                <w:szCs w:val="21"/>
              </w:rPr>
              <w:t xml:space="preserve"> preddavky na DFM</w:t>
            </w:r>
          </w:p>
        </w:tc>
        <w:tc>
          <w:tcPr>
            <w:tcW w:w="6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Spolu</w:t>
            </w:r>
          </w:p>
        </w:tc>
      </w:tr>
      <w:tr w:rsidR="00CD7851">
        <w:trPr>
          <w:trHeight w:val="83"/>
          <w:jc w:val="center"/>
        </w:trPr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DD6D60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112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146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DD6D60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9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d</w:t>
            </w:r>
          </w:p>
        </w:tc>
        <w:tc>
          <w:tcPr>
            <w:tcW w:w="86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e</w:t>
            </w:r>
          </w:p>
        </w:tc>
        <w:tc>
          <w:tcPr>
            <w:tcW w:w="86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f</w:t>
            </w:r>
          </w:p>
        </w:tc>
        <w:tc>
          <w:tcPr>
            <w:tcW w:w="10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g</w:t>
            </w:r>
          </w:p>
        </w:tc>
        <w:tc>
          <w:tcPr>
            <w:tcW w:w="85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h</w:t>
            </w:r>
          </w:p>
        </w:tc>
        <w:tc>
          <w:tcPr>
            <w:tcW w:w="101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b w:val="0"/>
                <w:bCs w:val="0"/>
                <w:sz w:val="23"/>
                <w:szCs w:val="23"/>
              </w:rPr>
            </w:pPr>
            <w:r>
              <w:rPr>
                <w:b w:val="0"/>
                <w:bCs w:val="0"/>
                <w:sz w:val="23"/>
                <w:szCs w:val="23"/>
              </w:rPr>
              <w:t>i</w:t>
            </w:r>
          </w:p>
        </w:tc>
        <w:tc>
          <w:tcPr>
            <w:tcW w:w="6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7851" w:rsidRDefault="00DD6D60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j</w:t>
            </w:r>
          </w:p>
        </w:tc>
      </w:tr>
      <w:tr w:rsidR="00CD7851">
        <w:trPr>
          <w:trHeight w:val="278"/>
          <w:jc w:val="center"/>
        </w:trPr>
        <w:tc>
          <w:tcPr>
            <w:tcW w:w="1040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Prvotné ocenenie</w:t>
            </w:r>
          </w:p>
        </w:tc>
      </w:tr>
      <w:tr w:rsidR="00CD7851">
        <w:trPr>
          <w:trHeight w:val="278"/>
          <w:jc w:val="center"/>
        </w:trPr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10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0D67A0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1129</w:t>
            </w:r>
          </w:p>
        </w:tc>
        <w:tc>
          <w:tcPr>
            <w:tcW w:w="89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6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0D67A0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1129</w:t>
            </w:r>
          </w:p>
        </w:tc>
      </w:tr>
      <w:tr w:rsidR="00CD7851">
        <w:trPr>
          <w:trHeight w:val="278"/>
          <w:jc w:val="center"/>
        </w:trPr>
        <w:tc>
          <w:tcPr>
            <w:tcW w:w="14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</w:tr>
      <w:tr w:rsidR="00CD7851">
        <w:trPr>
          <w:trHeight w:val="278"/>
          <w:jc w:val="center"/>
        </w:trPr>
        <w:tc>
          <w:tcPr>
            <w:tcW w:w="14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E00F4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1 129</w:t>
            </w:r>
          </w:p>
        </w:tc>
        <w:tc>
          <w:tcPr>
            <w:tcW w:w="89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E00F4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1 129</w:t>
            </w:r>
          </w:p>
        </w:tc>
      </w:tr>
      <w:tr w:rsidR="00CD7851">
        <w:trPr>
          <w:trHeight w:val="278"/>
          <w:jc w:val="center"/>
        </w:trPr>
        <w:tc>
          <w:tcPr>
            <w:tcW w:w="14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</w:tr>
      <w:tr w:rsidR="00CD7851">
        <w:trPr>
          <w:trHeight w:val="278"/>
          <w:jc w:val="center"/>
        </w:trPr>
        <w:tc>
          <w:tcPr>
            <w:tcW w:w="14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FA6FA7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89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6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FA6FA7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</w:tr>
      <w:tr w:rsidR="00CD7851">
        <w:trPr>
          <w:trHeight w:val="278"/>
          <w:jc w:val="center"/>
        </w:trPr>
        <w:tc>
          <w:tcPr>
            <w:tcW w:w="1040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Opravné položky</w:t>
            </w:r>
          </w:p>
        </w:tc>
      </w:tr>
      <w:tr w:rsidR="00CD7851">
        <w:trPr>
          <w:trHeight w:val="278"/>
          <w:jc w:val="center"/>
        </w:trPr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</w:t>
            </w:r>
          </w:p>
          <w:p w:rsidR="00CD7851" w:rsidRDefault="00CD785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 na začiatku účtovného obdobia</w:t>
            </w:r>
          </w:p>
        </w:tc>
        <w:tc>
          <w:tcPr>
            <w:tcW w:w="10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53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FA6FA7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1129</w:t>
            </w:r>
          </w:p>
        </w:tc>
        <w:tc>
          <w:tcPr>
            <w:tcW w:w="83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6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FA6FA7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1129</w:t>
            </w:r>
          </w:p>
        </w:tc>
      </w:tr>
      <w:tr w:rsidR="00CD7851">
        <w:trPr>
          <w:trHeight w:val="278"/>
          <w:jc w:val="center"/>
        </w:trPr>
        <w:tc>
          <w:tcPr>
            <w:tcW w:w="14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3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</w:tr>
      <w:tr w:rsidR="00CD7851">
        <w:trPr>
          <w:trHeight w:val="278"/>
          <w:jc w:val="center"/>
        </w:trPr>
        <w:tc>
          <w:tcPr>
            <w:tcW w:w="14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3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E00F4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1 129</w:t>
            </w: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E00F4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1 129</w:t>
            </w:r>
          </w:p>
        </w:tc>
      </w:tr>
      <w:tr w:rsidR="00CD7851">
        <w:trPr>
          <w:trHeight w:val="278"/>
          <w:jc w:val="center"/>
        </w:trPr>
        <w:tc>
          <w:tcPr>
            <w:tcW w:w="14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53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FA6FA7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6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FA6FA7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</w:tr>
      <w:tr w:rsidR="00CD7851">
        <w:trPr>
          <w:trHeight w:val="278"/>
          <w:jc w:val="center"/>
        </w:trPr>
        <w:tc>
          <w:tcPr>
            <w:tcW w:w="1040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</w:p>
        </w:tc>
      </w:tr>
      <w:tr w:rsidR="00CD7851">
        <w:trPr>
          <w:trHeight w:val="278"/>
          <w:jc w:val="center"/>
        </w:trPr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lastRenderedPageBreak/>
              <w:t>Stav na začiatku účtovného obdobia</w:t>
            </w:r>
          </w:p>
        </w:tc>
        <w:tc>
          <w:tcPr>
            <w:tcW w:w="10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1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8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0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7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</w:tr>
      <w:tr w:rsidR="00CD7851">
        <w:trPr>
          <w:trHeight w:val="290"/>
          <w:jc w:val="center"/>
        </w:trPr>
        <w:tc>
          <w:tcPr>
            <w:tcW w:w="14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1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7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</w:tr>
    </w:tbl>
    <w:p w:rsidR="003C455E" w:rsidRDefault="003C455E" w:rsidP="0098157E">
      <w:pPr>
        <w:pStyle w:val="Nzov"/>
        <w:keepNext w:val="0"/>
        <w:spacing w:before="120" w:beforeAutospacing="0" w:after="0"/>
        <w:jc w:val="left"/>
      </w:pPr>
    </w:p>
    <w:p w:rsidR="003C455E" w:rsidRDefault="003C455E" w:rsidP="0098157E">
      <w:pPr>
        <w:pStyle w:val="Nzov"/>
        <w:keepNext w:val="0"/>
        <w:spacing w:before="120" w:beforeAutospacing="0" w:after="0"/>
        <w:jc w:val="left"/>
      </w:pPr>
    </w:p>
    <w:p w:rsidR="003C455E" w:rsidRDefault="0098157E" w:rsidP="007C73F5">
      <w:pPr>
        <w:pStyle w:val="Nzov"/>
        <w:keepNext w:val="0"/>
        <w:spacing w:before="120" w:beforeAutospacing="0" w:after="0"/>
        <w:jc w:val="left"/>
      </w:pPr>
      <w:r w:rsidRPr="003F477D">
        <w:t>Informácie k prílohe č. 3  časti F. písm. o) o opravných položkách k</w:t>
      </w:r>
      <w:r w:rsidR="003C455E">
        <w:t> </w:t>
      </w:r>
      <w:r w:rsidR="007C73F5">
        <w:t>zásobám</w:t>
      </w:r>
    </w:p>
    <w:p w:rsidR="003C455E" w:rsidRDefault="003C455E" w:rsidP="0098157E"/>
    <w:p w:rsidR="0098157E" w:rsidRDefault="0098157E" w:rsidP="0098157E"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672"/>
        <w:gridCol w:w="1601"/>
        <w:gridCol w:w="1129"/>
        <w:gridCol w:w="1935"/>
        <w:gridCol w:w="1785"/>
        <w:gridCol w:w="1358"/>
      </w:tblGrid>
      <w:tr w:rsidR="0098157E" w:rsidRPr="003F477D" w:rsidTr="002E1510">
        <w:trPr>
          <w:jc w:val="center"/>
        </w:trPr>
        <w:tc>
          <w:tcPr>
            <w:tcW w:w="267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</w:tcPr>
          <w:p w:rsidR="0098157E" w:rsidRPr="003F477D" w:rsidRDefault="0098157E" w:rsidP="007564B7">
            <w:pPr>
              <w:pStyle w:val="TopHeader"/>
            </w:pPr>
            <w:r w:rsidRPr="003F477D">
              <w:t>Zásoby</w:t>
            </w:r>
          </w:p>
        </w:tc>
        <w:tc>
          <w:tcPr>
            <w:tcW w:w="7808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auto"/>
            <w:vAlign w:val="center"/>
          </w:tcPr>
          <w:p w:rsidR="0098157E" w:rsidRPr="003F477D" w:rsidRDefault="0098157E" w:rsidP="007564B7">
            <w:pPr>
              <w:pStyle w:val="TopHeader"/>
            </w:pPr>
            <w:r w:rsidRPr="003F477D">
              <w:t>Bežné účtovné obdobie</w:t>
            </w:r>
          </w:p>
        </w:tc>
      </w:tr>
      <w:tr w:rsidR="0098157E" w:rsidRPr="003F477D" w:rsidTr="002E1510">
        <w:trPr>
          <w:jc w:val="center"/>
        </w:trPr>
        <w:tc>
          <w:tcPr>
            <w:tcW w:w="267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8157E" w:rsidRPr="003F477D" w:rsidRDefault="0098157E" w:rsidP="007564B7">
            <w:pPr>
              <w:rPr>
                <w:b/>
                <w:bCs/>
              </w:rPr>
            </w:pPr>
          </w:p>
        </w:tc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8157E" w:rsidRPr="003F477D" w:rsidRDefault="0098157E" w:rsidP="007564B7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8157E" w:rsidRPr="003F477D" w:rsidRDefault="0098157E" w:rsidP="007564B7">
            <w:pPr>
              <w:pStyle w:val="TopHeader"/>
            </w:pPr>
            <w:r w:rsidRPr="003F477D">
              <w:t>Tvorba </w:t>
            </w:r>
          </w:p>
          <w:p w:rsidR="0098157E" w:rsidRPr="003F477D" w:rsidRDefault="0098157E" w:rsidP="007564B7">
            <w:pPr>
              <w:pStyle w:val="TopHeader"/>
            </w:pPr>
            <w:r w:rsidRPr="003F477D">
              <w:t>OP</w:t>
            </w:r>
          </w:p>
          <w:p w:rsidR="0098157E" w:rsidRPr="003F477D" w:rsidRDefault="0098157E" w:rsidP="007564B7">
            <w:pPr>
              <w:pStyle w:val="TopHeader"/>
            </w:pPr>
          </w:p>
        </w:tc>
        <w:tc>
          <w:tcPr>
            <w:tcW w:w="19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8157E" w:rsidRPr="003F477D" w:rsidRDefault="0098157E" w:rsidP="007564B7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8157E" w:rsidRPr="003F477D" w:rsidRDefault="0098157E" w:rsidP="007564B7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3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8157E" w:rsidRPr="003F477D" w:rsidRDefault="0098157E" w:rsidP="007564B7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8157E" w:rsidRPr="003F477D" w:rsidTr="002E1510">
        <w:trPr>
          <w:trHeight w:hRule="exact" w:val="277"/>
          <w:jc w:val="center"/>
        </w:trPr>
        <w:tc>
          <w:tcPr>
            <w:tcW w:w="267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8157E" w:rsidRPr="003F477D" w:rsidRDefault="0098157E" w:rsidP="007564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8157E" w:rsidRPr="003F477D" w:rsidRDefault="0098157E" w:rsidP="007564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8157E" w:rsidRPr="003F477D" w:rsidRDefault="0098157E" w:rsidP="007564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8157E" w:rsidRPr="003F477D" w:rsidRDefault="0098157E" w:rsidP="007564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8157E" w:rsidRPr="003F477D" w:rsidRDefault="0098157E" w:rsidP="007564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98157E" w:rsidRPr="003F477D" w:rsidRDefault="0098157E" w:rsidP="007564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8157E" w:rsidRPr="003F477D" w:rsidTr="002E1510">
        <w:trPr>
          <w:trHeight w:val="369"/>
          <w:jc w:val="center"/>
        </w:trPr>
        <w:tc>
          <w:tcPr>
            <w:tcW w:w="2672" w:type="dxa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8157E" w:rsidRPr="003F477D" w:rsidRDefault="0098157E" w:rsidP="007564B7">
            <w:r w:rsidRPr="003F477D">
              <w:t>Materiál</w:t>
            </w:r>
          </w:p>
        </w:tc>
        <w:tc>
          <w:tcPr>
            <w:tcW w:w="1601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98157E" w:rsidRPr="003F477D" w:rsidRDefault="005A595D" w:rsidP="005A595D">
            <w:pPr>
              <w:jc w:val="right"/>
            </w:pPr>
            <w:r>
              <w:t>0</w:t>
            </w:r>
          </w:p>
        </w:tc>
        <w:tc>
          <w:tcPr>
            <w:tcW w:w="1129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98157E" w:rsidRPr="003F477D" w:rsidRDefault="00AE0773" w:rsidP="00AE0773">
            <w:pPr>
              <w:jc w:val="right"/>
            </w:pPr>
            <w:r>
              <w:t>0</w:t>
            </w:r>
          </w:p>
        </w:tc>
        <w:tc>
          <w:tcPr>
            <w:tcW w:w="1935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98157E" w:rsidRPr="003F477D" w:rsidRDefault="005A595D" w:rsidP="005A595D">
            <w:pPr>
              <w:jc w:val="right"/>
            </w:pPr>
            <w:r>
              <w:t>0</w:t>
            </w:r>
          </w:p>
        </w:tc>
        <w:tc>
          <w:tcPr>
            <w:tcW w:w="1785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98157E" w:rsidRPr="003F477D" w:rsidRDefault="00AE0773" w:rsidP="00AE0773">
            <w:pPr>
              <w:jc w:val="right"/>
            </w:pPr>
            <w:r>
              <w:t>0</w:t>
            </w:r>
          </w:p>
        </w:tc>
        <w:tc>
          <w:tcPr>
            <w:tcW w:w="1358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98157E" w:rsidRPr="003F477D" w:rsidRDefault="00AE0773" w:rsidP="00AE0773">
            <w:pPr>
              <w:jc w:val="right"/>
            </w:pPr>
            <w:r>
              <w:t>0</w:t>
            </w:r>
          </w:p>
        </w:tc>
      </w:tr>
      <w:tr w:rsidR="0098157E" w:rsidRPr="003F477D" w:rsidTr="002E1510">
        <w:trPr>
          <w:trHeight w:val="369"/>
          <w:jc w:val="center"/>
        </w:trPr>
        <w:tc>
          <w:tcPr>
            <w:tcW w:w="2672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8157E" w:rsidRPr="003F477D" w:rsidRDefault="0098157E" w:rsidP="007564B7">
            <w:pPr>
              <w:rPr>
                <w:b/>
              </w:rPr>
            </w:pPr>
            <w:r w:rsidRPr="003F477D">
              <w:rPr>
                <w:b/>
              </w:rPr>
              <w:t>Zásoby spolu</w:t>
            </w:r>
          </w:p>
        </w:tc>
        <w:tc>
          <w:tcPr>
            <w:tcW w:w="1601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98157E" w:rsidRPr="003F477D" w:rsidRDefault="005A595D" w:rsidP="00AE0773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129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98157E" w:rsidRPr="003F477D" w:rsidRDefault="00AE0773" w:rsidP="00AE0773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35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98157E" w:rsidRPr="003F477D" w:rsidRDefault="005A595D" w:rsidP="00AE0773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85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98157E" w:rsidRPr="003F477D" w:rsidRDefault="00AE0773" w:rsidP="00AE0773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358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98157E" w:rsidRPr="003F477D" w:rsidRDefault="00AE0773" w:rsidP="00AE0773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83158F" w:rsidRPr="0098157E" w:rsidRDefault="0083158F" w:rsidP="0098157E"/>
    <w:p w:rsidR="00CD7851" w:rsidRDefault="00CD7851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Tvorba  opravnej položky 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170"/>
        <w:gridCol w:w="1447"/>
        <w:gridCol w:w="1286"/>
        <w:gridCol w:w="1929"/>
        <w:gridCol w:w="2090"/>
        <w:gridCol w:w="1474"/>
      </w:tblGrid>
      <w:tr w:rsidR="00CD7851">
        <w:trPr>
          <w:cantSplit/>
          <w:jc w:val="center"/>
        </w:trPr>
        <w:tc>
          <w:tcPr>
            <w:tcW w:w="2170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</w:t>
            </w:r>
          </w:p>
        </w:tc>
        <w:tc>
          <w:tcPr>
            <w:tcW w:w="822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CD7851">
        <w:trPr>
          <w:cantSplit/>
          <w:jc w:val="center"/>
        </w:trPr>
        <w:tc>
          <w:tcPr>
            <w:tcW w:w="2170" w:type="dxa"/>
            <w:vMerge/>
            <w:tcBorders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2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</w:t>
            </w:r>
          </w:p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</w:t>
            </w:r>
          </w:p>
        </w:tc>
        <w:tc>
          <w:tcPr>
            <w:tcW w:w="19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Zúčtovanie OP z dôvodu vyradenia majetku z účtovníctva</w:t>
            </w:r>
          </w:p>
        </w:tc>
        <w:tc>
          <w:tcPr>
            <w:tcW w:w="14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OP na konci účtovného obdobia</w:t>
            </w:r>
          </w:p>
        </w:tc>
      </w:tr>
      <w:tr w:rsidR="00CD7851">
        <w:trPr>
          <w:jc w:val="center"/>
        </w:trPr>
        <w:tc>
          <w:tcPr>
            <w:tcW w:w="21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3C6E4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14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3C6E4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12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19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d</w:t>
            </w:r>
          </w:p>
        </w:tc>
        <w:tc>
          <w:tcPr>
            <w:tcW w:w="20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e</w:t>
            </w:r>
          </w:p>
        </w:tc>
        <w:tc>
          <w:tcPr>
            <w:tcW w:w="14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7851" w:rsidRDefault="003C6E4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f</w:t>
            </w:r>
          </w:p>
        </w:tc>
      </w:tr>
      <w:tr w:rsidR="00CD7851">
        <w:trPr>
          <w:jc w:val="center"/>
        </w:trPr>
        <w:tc>
          <w:tcPr>
            <w:tcW w:w="21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D7851" w:rsidRDefault="00A92F1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  <w:r w:rsidR="00962AA2">
              <w:rPr>
                <w:sz w:val="21"/>
                <w:szCs w:val="21"/>
              </w:rPr>
              <w:t>94 869</w:t>
            </w:r>
          </w:p>
        </w:tc>
        <w:tc>
          <w:tcPr>
            <w:tcW w:w="128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D7851" w:rsidRPr="00CB78E9" w:rsidRDefault="00CB78E9">
            <w:pPr>
              <w:pStyle w:val="Value"/>
              <w:rPr>
                <w:sz w:val="21"/>
                <w:szCs w:val="21"/>
              </w:rPr>
            </w:pPr>
            <w:r w:rsidRPr="00CB78E9">
              <w:rPr>
                <w:sz w:val="21"/>
                <w:szCs w:val="21"/>
              </w:rPr>
              <w:t>8 145</w:t>
            </w:r>
          </w:p>
        </w:tc>
        <w:tc>
          <w:tcPr>
            <w:tcW w:w="192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D7851" w:rsidRPr="00CB78E9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9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D7851" w:rsidRPr="00CB78E9" w:rsidRDefault="00CB78E9" w:rsidP="00CB78E9">
            <w:pPr>
              <w:pStyle w:val="Value"/>
              <w:rPr>
                <w:sz w:val="21"/>
                <w:szCs w:val="21"/>
              </w:rPr>
            </w:pPr>
            <w:r w:rsidRPr="00CB78E9">
              <w:rPr>
                <w:sz w:val="21"/>
                <w:szCs w:val="21"/>
              </w:rPr>
              <w:t>7 273</w:t>
            </w:r>
          </w:p>
        </w:tc>
        <w:tc>
          <w:tcPr>
            <w:tcW w:w="147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D7851" w:rsidRPr="00CB78E9" w:rsidRDefault="00CB78E9">
            <w:pPr>
              <w:pStyle w:val="Value"/>
              <w:rPr>
                <w:sz w:val="21"/>
                <w:szCs w:val="21"/>
              </w:rPr>
            </w:pPr>
            <w:r w:rsidRPr="00CB78E9">
              <w:rPr>
                <w:sz w:val="21"/>
                <w:szCs w:val="21"/>
              </w:rPr>
              <w:t>495 741</w:t>
            </w:r>
          </w:p>
        </w:tc>
      </w:tr>
      <w:tr w:rsidR="00CD7851">
        <w:trPr>
          <w:jc w:val="center"/>
        </w:trPr>
        <w:tc>
          <w:tcPr>
            <w:tcW w:w="21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86" w:type="dxa"/>
            <w:tcBorders>
              <w:top w:val="single" w:sz="6" w:space="0" w:color="auto"/>
            </w:tcBorders>
            <w:vAlign w:val="center"/>
          </w:tcPr>
          <w:p w:rsidR="00CD7851" w:rsidRPr="00320AA5" w:rsidRDefault="00CD7851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929" w:type="dxa"/>
            <w:tcBorders>
              <w:top w:val="single" w:sz="6" w:space="0" w:color="auto"/>
            </w:tcBorders>
            <w:vAlign w:val="center"/>
          </w:tcPr>
          <w:p w:rsidR="00CD7851" w:rsidRPr="00320AA5" w:rsidRDefault="00CD7851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90" w:type="dxa"/>
            <w:tcBorders>
              <w:top w:val="single" w:sz="6" w:space="0" w:color="auto"/>
            </w:tcBorders>
            <w:vAlign w:val="center"/>
          </w:tcPr>
          <w:p w:rsidR="00CD7851" w:rsidRPr="00320AA5" w:rsidRDefault="00CD7851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474" w:type="dxa"/>
            <w:tcBorders>
              <w:top w:val="single" w:sz="6" w:space="0" w:color="auto"/>
            </w:tcBorders>
            <w:vAlign w:val="center"/>
          </w:tcPr>
          <w:p w:rsidR="00CD7851" w:rsidRPr="00320AA5" w:rsidRDefault="00CD7851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CD7851">
        <w:trPr>
          <w:jc w:val="center"/>
        </w:trPr>
        <w:tc>
          <w:tcPr>
            <w:tcW w:w="21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8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D7851" w:rsidRPr="00320AA5" w:rsidRDefault="00CD7851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9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D7851" w:rsidRPr="00320AA5" w:rsidRDefault="00CD7851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9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D7851" w:rsidRPr="00320AA5" w:rsidRDefault="00CD7851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47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D7851" w:rsidRPr="00320AA5" w:rsidRDefault="00CD7851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CD7851">
        <w:trPr>
          <w:trHeight w:val="340"/>
          <w:jc w:val="center"/>
        </w:trPr>
        <w:tc>
          <w:tcPr>
            <w:tcW w:w="21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pohľadávky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86" w:type="dxa"/>
            <w:tcBorders>
              <w:top w:val="single" w:sz="6" w:space="0" w:color="auto"/>
            </w:tcBorders>
            <w:vAlign w:val="center"/>
          </w:tcPr>
          <w:p w:rsidR="00CD7851" w:rsidRPr="00320AA5" w:rsidRDefault="00CD7851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929" w:type="dxa"/>
            <w:tcBorders>
              <w:top w:val="single" w:sz="6" w:space="0" w:color="auto"/>
            </w:tcBorders>
            <w:vAlign w:val="center"/>
          </w:tcPr>
          <w:p w:rsidR="00CD7851" w:rsidRPr="00320AA5" w:rsidRDefault="00CD7851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90" w:type="dxa"/>
            <w:tcBorders>
              <w:top w:val="single" w:sz="6" w:space="0" w:color="auto"/>
            </w:tcBorders>
            <w:vAlign w:val="center"/>
          </w:tcPr>
          <w:p w:rsidR="00CD7851" w:rsidRPr="00320AA5" w:rsidRDefault="00CD7851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474" w:type="dxa"/>
            <w:tcBorders>
              <w:top w:val="single" w:sz="6" w:space="0" w:color="auto"/>
            </w:tcBorders>
            <w:vAlign w:val="center"/>
          </w:tcPr>
          <w:p w:rsidR="00CD7851" w:rsidRPr="00320AA5" w:rsidRDefault="00CD7851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CD7851">
        <w:trPr>
          <w:trHeight w:val="340"/>
          <w:jc w:val="center"/>
        </w:trPr>
        <w:tc>
          <w:tcPr>
            <w:tcW w:w="21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Pohľadávky spolu</w:t>
            </w:r>
          </w:p>
        </w:tc>
        <w:tc>
          <w:tcPr>
            <w:tcW w:w="144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7851" w:rsidRDefault="00962AA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494 869</w:t>
            </w:r>
          </w:p>
        </w:tc>
        <w:tc>
          <w:tcPr>
            <w:tcW w:w="1286" w:type="dxa"/>
            <w:tcBorders>
              <w:bottom w:val="single" w:sz="12" w:space="0" w:color="auto"/>
            </w:tcBorders>
            <w:vAlign w:val="center"/>
          </w:tcPr>
          <w:p w:rsidR="00CD7851" w:rsidRPr="00CB78E9" w:rsidRDefault="00CB78E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8 145</w:t>
            </w:r>
          </w:p>
        </w:tc>
        <w:tc>
          <w:tcPr>
            <w:tcW w:w="1929" w:type="dxa"/>
            <w:tcBorders>
              <w:bottom w:val="single" w:sz="12" w:space="0" w:color="auto"/>
            </w:tcBorders>
            <w:vAlign w:val="center"/>
          </w:tcPr>
          <w:p w:rsidR="00CD7851" w:rsidRPr="00CB78E9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90" w:type="dxa"/>
            <w:tcBorders>
              <w:bottom w:val="single" w:sz="12" w:space="0" w:color="auto"/>
            </w:tcBorders>
            <w:vAlign w:val="center"/>
          </w:tcPr>
          <w:p w:rsidR="00CD7851" w:rsidRPr="00CB78E9" w:rsidRDefault="00CB78E9" w:rsidP="00CB78E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7 273</w:t>
            </w:r>
          </w:p>
        </w:tc>
        <w:tc>
          <w:tcPr>
            <w:tcW w:w="1474" w:type="dxa"/>
            <w:tcBorders>
              <w:bottom w:val="single" w:sz="12" w:space="0" w:color="auto"/>
            </w:tcBorders>
            <w:vAlign w:val="center"/>
          </w:tcPr>
          <w:p w:rsidR="00CD7851" w:rsidRPr="00CB78E9" w:rsidRDefault="00CB78E9" w:rsidP="00A62B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495 741</w:t>
            </w:r>
          </w:p>
        </w:tc>
      </w:tr>
    </w:tbl>
    <w:p w:rsidR="00CD7851" w:rsidRDefault="00CD7851"/>
    <w:p w:rsidR="00CD7851" w:rsidRDefault="00CD7851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Veková  štruktúra pohľadávok v hodnote brutto</w:t>
      </w:r>
    </w:p>
    <w:p w:rsidR="00CD7851" w:rsidRDefault="00CD7851">
      <w:pPr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547"/>
        <w:gridCol w:w="2283"/>
        <w:gridCol w:w="2283"/>
        <w:gridCol w:w="2283"/>
      </w:tblGrid>
      <w:tr w:rsidR="00CD7851">
        <w:trPr>
          <w:jc w:val="center"/>
        </w:trPr>
        <w:tc>
          <w:tcPr>
            <w:tcW w:w="354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 lehote splatnosti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 lehote splatnosti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spolu</w:t>
            </w:r>
          </w:p>
        </w:tc>
      </w:tr>
      <w:tr w:rsidR="00CD7851">
        <w:trPr>
          <w:trHeight w:hRule="exact" w:val="227"/>
          <w:jc w:val="center"/>
        </w:trPr>
        <w:tc>
          <w:tcPr>
            <w:tcW w:w="354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7B501A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22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7B501A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22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22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7851" w:rsidRDefault="007B501A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d</w:t>
            </w:r>
          </w:p>
        </w:tc>
      </w:tr>
      <w:tr w:rsidR="00CD7851">
        <w:trPr>
          <w:trHeight w:hRule="exact" w:val="329"/>
          <w:jc w:val="center"/>
        </w:trPr>
        <w:tc>
          <w:tcPr>
            <w:tcW w:w="10396" w:type="dxa"/>
            <w:gridSpan w:val="4"/>
            <w:tcBorders>
              <w:bottom w:val="single" w:sz="12" w:space="0" w:color="auto"/>
            </w:tcBorders>
            <w:vAlign w:val="center"/>
          </w:tcPr>
          <w:p w:rsidR="00CD7851" w:rsidRDefault="00CD7851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pohľadávky</w:t>
            </w:r>
          </w:p>
        </w:tc>
      </w:tr>
      <w:tr w:rsidR="00CD7851">
        <w:trPr>
          <w:trHeight w:val="340"/>
          <w:jc w:val="center"/>
        </w:trPr>
        <w:tc>
          <w:tcPr>
            <w:tcW w:w="354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z obchodného styku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83" w:type="dxa"/>
            <w:tcBorders>
              <w:top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83" w:type="dxa"/>
            <w:tcBorders>
              <w:top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</w:tr>
      <w:tr w:rsidR="00CD7851">
        <w:trPr>
          <w:trHeight w:val="340"/>
          <w:jc w:val="center"/>
        </w:trPr>
        <w:tc>
          <w:tcPr>
            <w:tcW w:w="3547" w:type="dxa"/>
            <w:tcBorders>
              <w:right w:val="single" w:sz="12" w:space="0" w:color="auto"/>
            </w:tcBorders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283" w:type="dxa"/>
            <w:tcBorders>
              <w:left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83" w:type="dxa"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83" w:type="dxa"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</w:tr>
      <w:tr w:rsidR="00CD7851">
        <w:trPr>
          <w:trHeight w:val="340"/>
          <w:jc w:val="center"/>
        </w:trPr>
        <w:tc>
          <w:tcPr>
            <w:tcW w:w="354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28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83" w:type="dxa"/>
            <w:tcBorders>
              <w:bottom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83" w:type="dxa"/>
            <w:tcBorders>
              <w:bottom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</w:tr>
      <w:tr w:rsidR="00CD7851">
        <w:trPr>
          <w:trHeight w:val="340"/>
          <w:jc w:val="center"/>
        </w:trPr>
        <w:tc>
          <w:tcPr>
            <w:tcW w:w="354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pohľadávky</w:t>
            </w:r>
            <w:r w:rsidR="00A92F1C">
              <w:rPr>
                <w:sz w:val="21"/>
                <w:szCs w:val="21"/>
              </w:rPr>
              <w:t xml:space="preserve"> (48110)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D7851" w:rsidRDefault="006C7F9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788 552</w:t>
            </w:r>
          </w:p>
        </w:tc>
        <w:tc>
          <w:tcPr>
            <w:tcW w:w="2283" w:type="dxa"/>
            <w:tcBorders>
              <w:top w:val="single" w:sz="6" w:space="0" w:color="auto"/>
            </w:tcBorders>
            <w:vAlign w:val="center"/>
          </w:tcPr>
          <w:p w:rsidR="00CD7851" w:rsidRDefault="00A92F1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83" w:type="dxa"/>
            <w:tcBorders>
              <w:top w:val="single" w:sz="6" w:space="0" w:color="auto"/>
            </w:tcBorders>
            <w:vAlign w:val="center"/>
          </w:tcPr>
          <w:p w:rsidR="00CD7851" w:rsidRDefault="006C7F9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788 552</w:t>
            </w:r>
          </w:p>
        </w:tc>
      </w:tr>
      <w:tr w:rsidR="00CD7851">
        <w:trPr>
          <w:trHeight w:val="340"/>
          <w:jc w:val="center"/>
        </w:trPr>
        <w:tc>
          <w:tcPr>
            <w:tcW w:w="354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lastRenderedPageBreak/>
              <w:t>Dlhodobé pohľadávky spolu</w:t>
            </w:r>
          </w:p>
        </w:tc>
        <w:tc>
          <w:tcPr>
            <w:tcW w:w="22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7851" w:rsidRDefault="00B476D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788 552</w:t>
            </w:r>
          </w:p>
        </w:tc>
        <w:tc>
          <w:tcPr>
            <w:tcW w:w="2283" w:type="dxa"/>
            <w:tcBorders>
              <w:bottom w:val="single" w:sz="12" w:space="0" w:color="auto"/>
            </w:tcBorders>
            <w:vAlign w:val="center"/>
          </w:tcPr>
          <w:p w:rsidR="00CD7851" w:rsidRDefault="00A92F1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83" w:type="dxa"/>
            <w:tcBorders>
              <w:bottom w:val="single" w:sz="12" w:space="0" w:color="auto"/>
            </w:tcBorders>
            <w:vAlign w:val="center"/>
          </w:tcPr>
          <w:p w:rsidR="00CD7851" w:rsidRDefault="00B476D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788 552</w:t>
            </w:r>
          </w:p>
        </w:tc>
      </w:tr>
      <w:tr w:rsidR="00CD7851">
        <w:trPr>
          <w:trHeight w:val="340"/>
          <w:jc w:val="center"/>
        </w:trPr>
        <w:tc>
          <w:tcPr>
            <w:tcW w:w="1039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7851" w:rsidRDefault="00CD7851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pohľadávky</w:t>
            </w:r>
          </w:p>
        </w:tc>
      </w:tr>
      <w:tr w:rsidR="00CD7851">
        <w:trPr>
          <w:trHeight w:val="340"/>
          <w:jc w:val="center"/>
        </w:trPr>
        <w:tc>
          <w:tcPr>
            <w:tcW w:w="354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z obchodného styku</w:t>
            </w:r>
            <w:r w:rsidR="00A92F1C">
              <w:rPr>
                <w:sz w:val="21"/>
                <w:szCs w:val="21"/>
              </w:rPr>
              <w:t xml:space="preserve"> (311,314,317)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7851" w:rsidRDefault="006F69A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1 847 599</w:t>
            </w:r>
          </w:p>
        </w:tc>
        <w:tc>
          <w:tcPr>
            <w:tcW w:w="2283" w:type="dxa"/>
            <w:tcBorders>
              <w:top w:val="single" w:sz="12" w:space="0" w:color="auto"/>
            </w:tcBorders>
            <w:vAlign w:val="center"/>
          </w:tcPr>
          <w:p w:rsidR="00CD7851" w:rsidRDefault="00C71F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593 190</w:t>
            </w:r>
          </w:p>
        </w:tc>
        <w:tc>
          <w:tcPr>
            <w:tcW w:w="2283" w:type="dxa"/>
            <w:tcBorders>
              <w:top w:val="single" w:sz="12" w:space="0" w:color="auto"/>
            </w:tcBorders>
            <w:vAlign w:val="center"/>
          </w:tcPr>
          <w:p w:rsidR="00CD7851" w:rsidRPr="006F69AE" w:rsidRDefault="006F69AE">
            <w:pPr>
              <w:pStyle w:val="Value"/>
              <w:rPr>
                <w:sz w:val="21"/>
                <w:szCs w:val="21"/>
              </w:rPr>
            </w:pPr>
            <w:r w:rsidRPr="006F69AE">
              <w:rPr>
                <w:sz w:val="21"/>
                <w:szCs w:val="21"/>
              </w:rPr>
              <w:t>2 440 789</w:t>
            </w:r>
          </w:p>
        </w:tc>
      </w:tr>
      <w:tr w:rsidR="00CD7851">
        <w:trPr>
          <w:trHeight w:val="340"/>
          <w:jc w:val="center"/>
        </w:trPr>
        <w:tc>
          <w:tcPr>
            <w:tcW w:w="3547" w:type="dxa"/>
            <w:tcBorders>
              <w:right w:val="single" w:sz="12" w:space="0" w:color="auto"/>
            </w:tcBorders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283" w:type="dxa"/>
            <w:tcBorders>
              <w:left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83" w:type="dxa"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83" w:type="dxa"/>
            <w:vAlign w:val="center"/>
          </w:tcPr>
          <w:p w:rsidR="00CD7851" w:rsidRPr="006F69AE" w:rsidRDefault="00CD7851">
            <w:pPr>
              <w:pStyle w:val="Value"/>
              <w:rPr>
                <w:sz w:val="21"/>
                <w:szCs w:val="21"/>
              </w:rPr>
            </w:pPr>
            <w:r w:rsidRPr="006F69AE">
              <w:rPr>
                <w:sz w:val="21"/>
                <w:szCs w:val="21"/>
              </w:rPr>
              <w:t>0</w:t>
            </w:r>
          </w:p>
        </w:tc>
      </w:tr>
      <w:tr w:rsidR="00CD7851">
        <w:trPr>
          <w:trHeight w:val="340"/>
          <w:jc w:val="center"/>
        </w:trPr>
        <w:tc>
          <w:tcPr>
            <w:tcW w:w="3547" w:type="dxa"/>
            <w:tcBorders>
              <w:right w:val="single" w:sz="12" w:space="0" w:color="auto"/>
            </w:tcBorders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283" w:type="dxa"/>
            <w:tcBorders>
              <w:left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83" w:type="dxa"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83" w:type="dxa"/>
            <w:vAlign w:val="center"/>
          </w:tcPr>
          <w:p w:rsidR="00CD7851" w:rsidRPr="006F69AE" w:rsidRDefault="00CD7851">
            <w:pPr>
              <w:pStyle w:val="Value"/>
              <w:rPr>
                <w:sz w:val="21"/>
                <w:szCs w:val="21"/>
              </w:rPr>
            </w:pPr>
            <w:r w:rsidRPr="006F69AE">
              <w:rPr>
                <w:sz w:val="21"/>
                <w:szCs w:val="21"/>
              </w:rPr>
              <w:t>0</w:t>
            </w:r>
          </w:p>
        </w:tc>
      </w:tr>
      <w:tr w:rsidR="00CD7851">
        <w:trPr>
          <w:trHeight w:val="340"/>
          <w:jc w:val="center"/>
        </w:trPr>
        <w:tc>
          <w:tcPr>
            <w:tcW w:w="3547" w:type="dxa"/>
            <w:tcBorders>
              <w:right w:val="single" w:sz="12" w:space="0" w:color="auto"/>
            </w:tcBorders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283" w:type="dxa"/>
            <w:tcBorders>
              <w:left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83" w:type="dxa"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83" w:type="dxa"/>
            <w:vAlign w:val="center"/>
          </w:tcPr>
          <w:p w:rsidR="00CD7851" w:rsidRPr="006F69AE" w:rsidRDefault="00CD7851">
            <w:pPr>
              <w:pStyle w:val="Value"/>
              <w:rPr>
                <w:sz w:val="21"/>
                <w:szCs w:val="21"/>
              </w:rPr>
            </w:pPr>
            <w:r w:rsidRPr="006F69AE">
              <w:rPr>
                <w:sz w:val="21"/>
                <w:szCs w:val="21"/>
              </w:rPr>
              <w:t>0</w:t>
            </w:r>
          </w:p>
        </w:tc>
      </w:tr>
      <w:tr w:rsidR="00CD7851">
        <w:trPr>
          <w:trHeight w:val="340"/>
          <w:jc w:val="center"/>
        </w:trPr>
        <w:tc>
          <w:tcPr>
            <w:tcW w:w="354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Sociálne poistenie</w:t>
            </w:r>
          </w:p>
        </w:tc>
        <w:tc>
          <w:tcPr>
            <w:tcW w:w="228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83" w:type="dxa"/>
            <w:tcBorders>
              <w:bottom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83" w:type="dxa"/>
            <w:tcBorders>
              <w:bottom w:val="single" w:sz="6" w:space="0" w:color="auto"/>
            </w:tcBorders>
            <w:vAlign w:val="center"/>
          </w:tcPr>
          <w:p w:rsidR="00CD7851" w:rsidRPr="006F69AE" w:rsidRDefault="00CD7851">
            <w:pPr>
              <w:pStyle w:val="Value"/>
              <w:rPr>
                <w:sz w:val="21"/>
                <w:szCs w:val="21"/>
              </w:rPr>
            </w:pPr>
            <w:r w:rsidRPr="006F69AE">
              <w:rPr>
                <w:sz w:val="21"/>
                <w:szCs w:val="21"/>
              </w:rPr>
              <w:t>0</w:t>
            </w:r>
          </w:p>
        </w:tc>
      </w:tr>
      <w:tr w:rsidR="00CD7851">
        <w:trPr>
          <w:trHeight w:val="340"/>
          <w:jc w:val="center"/>
        </w:trPr>
        <w:tc>
          <w:tcPr>
            <w:tcW w:w="354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pohľadávky a dotácie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D7851" w:rsidRDefault="006F69A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94 239</w:t>
            </w:r>
          </w:p>
        </w:tc>
        <w:tc>
          <w:tcPr>
            <w:tcW w:w="2283" w:type="dxa"/>
            <w:tcBorders>
              <w:top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83" w:type="dxa"/>
            <w:tcBorders>
              <w:top w:val="single" w:sz="6" w:space="0" w:color="auto"/>
            </w:tcBorders>
            <w:vAlign w:val="center"/>
          </w:tcPr>
          <w:p w:rsidR="00CD7851" w:rsidRPr="006F69AE" w:rsidRDefault="006F69AE">
            <w:pPr>
              <w:pStyle w:val="Value"/>
              <w:rPr>
                <w:sz w:val="21"/>
                <w:szCs w:val="21"/>
              </w:rPr>
            </w:pPr>
            <w:r w:rsidRPr="006F69AE">
              <w:rPr>
                <w:sz w:val="21"/>
                <w:szCs w:val="21"/>
              </w:rPr>
              <w:t>94 239</w:t>
            </w:r>
          </w:p>
        </w:tc>
      </w:tr>
      <w:tr w:rsidR="00CD7851">
        <w:trPr>
          <w:trHeight w:val="340"/>
          <w:jc w:val="center"/>
        </w:trPr>
        <w:tc>
          <w:tcPr>
            <w:tcW w:w="3547" w:type="dxa"/>
            <w:tcBorders>
              <w:right w:val="single" w:sz="12" w:space="0" w:color="auto"/>
            </w:tcBorders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pohľadávky</w:t>
            </w:r>
          </w:p>
        </w:tc>
        <w:tc>
          <w:tcPr>
            <w:tcW w:w="2283" w:type="dxa"/>
            <w:tcBorders>
              <w:left w:val="single" w:sz="12" w:space="0" w:color="auto"/>
            </w:tcBorders>
            <w:vAlign w:val="center"/>
          </w:tcPr>
          <w:p w:rsidR="00CD7851" w:rsidRDefault="006F69A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6 294</w:t>
            </w:r>
          </w:p>
        </w:tc>
        <w:tc>
          <w:tcPr>
            <w:tcW w:w="2283" w:type="dxa"/>
            <w:vAlign w:val="center"/>
          </w:tcPr>
          <w:p w:rsidR="00CD7851" w:rsidRDefault="00A92F1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83" w:type="dxa"/>
            <w:vAlign w:val="center"/>
          </w:tcPr>
          <w:p w:rsidR="00CD7851" w:rsidRPr="006F69AE" w:rsidRDefault="006F69AE">
            <w:pPr>
              <w:pStyle w:val="Value"/>
              <w:rPr>
                <w:sz w:val="21"/>
                <w:szCs w:val="21"/>
              </w:rPr>
            </w:pPr>
            <w:r w:rsidRPr="006F69AE">
              <w:rPr>
                <w:sz w:val="21"/>
                <w:szCs w:val="21"/>
              </w:rPr>
              <w:t>6 294</w:t>
            </w:r>
          </w:p>
        </w:tc>
      </w:tr>
      <w:tr w:rsidR="00CD7851">
        <w:trPr>
          <w:trHeight w:val="340"/>
          <w:jc w:val="center"/>
        </w:trPr>
        <w:tc>
          <w:tcPr>
            <w:tcW w:w="354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pohľadávky spolu</w:t>
            </w:r>
          </w:p>
        </w:tc>
        <w:tc>
          <w:tcPr>
            <w:tcW w:w="22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7851" w:rsidRDefault="006F69AE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1 948 132</w:t>
            </w:r>
          </w:p>
        </w:tc>
        <w:tc>
          <w:tcPr>
            <w:tcW w:w="2283" w:type="dxa"/>
            <w:tcBorders>
              <w:bottom w:val="single" w:sz="12" w:space="0" w:color="auto"/>
            </w:tcBorders>
            <w:vAlign w:val="center"/>
          </w:tcPr>
          <w:p w:rsidR="00CD7851" w:rsidRDefault="00C71F5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593 190</w:t>
            </w:r>
          </w:p>
        </w:tc>
        <w:tc>
          <w:tcPr>
            <w:tcW w:w="2283" w:type="dxa"/>
            <w:tcBorders>
              <w:bottom w:val="single" w:sz="12" w:space="0" w:color="auto"/>
            </w:tcBorders>
            <w:vAlign w:val="center"/>
          </w:tcPr>
          <w:p w:rsidR="00CD7851" w:rsidRPr="006F69AE" w:rsidRDefault="006F69AE" w:rsidP="00C00DD1">
            <w:pPr>
              <w:pStyle w:val="Value"/>
              <w:rPr>
                <w:b/>
                <w:bCs/>
                <w:sz w:val="21"/>
                <w:szCs w:val="21"/>
              </w:rPr>
            </w:pPr>
            <w:r w:rsidRPr="006F69AE">
              <w:rPr>
                <w:b/>
                <w:bCs/>
                <w:sz w:val="21"/>
                <w:szCs w:val="21"/>
              </w:rPr>
              <w:t>2</w:t>
            </w:r>
            <w:r w:rsidR="00685887">
              <w:rPr>
                <w:b/>
                <w:bCs/>
                <w:sz w:val="21"/>
                <w:szCs w:val="21"/>
              </w:rPr>
              <w:t> </w:t>
            </w:r>
            <w:r w:rsidRPr="006F69AE">
              <w:rPr>
                <w:b/>
                <w:bCs/>
                <w:sz w:val="21"/>
                <w:szCs w:val="21"/>
              </w:rPr>
              <w:t>541</w:t>
            </w:r>
            <w:r w:rsidR="00685887">
              <w:rPr>
                <w:b/>
                <w:bCs/>
                <w:sz w:val="21"/>
                <w:szCs w:val="21"/>
              </w:rPr>
              <w:t xml:space="preserve"> </w:t>
            </w:r>
            <w:r w:rsidRPr="006F69AE">
              <w:rPr>
                <w:b/>
                <w:bCs/>
                <w:sz w:val="21"/>
                <w:szCs w:val="21"/>
              </w:rPr>
              <w:t>322</w:t>
            </w:r>
          </w:p>
        </w:tc>
      </w:tr>
    </w:tbl>
    <w:p w:rsidR="00CD7851" w:rsidRDefault="00CD7851">
      <w:pPr>
        <w:jc w:val="both"/>
        <w:rPr>
          <w:sz w:val="21"/>
          <w:szCs w:val="21"/>
        </w:rPr>
      </w:pPr>
      <w:r>
        <w:rPr>
          <w:sz w:val="21"/>
          <w:szCs w:val="21"/>
        </w:rPr>
        <w:t xml:space="preserve">Ako pohľadávky z obchodného styku sú vykazované aj pohľadávky z titulu dohadu tržieb medzi obdobím posledného odpočtu meradla  do 31.12. príslušného roku , účtované na účte </w:t>
      </w:r>
      <w:r w:rsidR="005739D1">
        <w:rPr>
          <w:sz w:val="21"/>
          <w:szCs w:val="21"/>
        </w:rPr>
        <w:t>31710</w:t>
      </w:r>
      <w:r>
        <w:rPr>
          <w:sz w:val="21"/>
          <w:szCs w:val="21"/>
        </w:rPr>
        <w:t>, ktoré svojou povahou nap</w:t>
      </w:r>
      <w:r w:rsidR="00F5426B">
        <w:rPr>
          <w:sz w:val="21"/>
          <w:szCs w:val="21"/>
        </w:rPr>
        <w:t>ĺ</w:t>
      </w:r>
      <w:r>
        <w:rPr>
          <w:sz w:val="21"/>
          <w:szCs w:val="21"/>
        </w:rPr>
        <w:t>ňajú charakter obchodných pohľadávok.</w:t>
      </w:r>
    </w:p>
    <w:p w:rsidR="00CD7851" w:rsidRDefault="00CD7851">
      <w:pPr>
        <w:jc w:val="both"/>
        <w:rPr>
          <w:sz w:val="21"/>
          <w:szCs w:val="21"/>
        </w:rPr>
      </w:pPr>
      <w:r>
        <w:rPr>
          <w:sz w:val="21"/>
          <w:szCs w:val="21"/>
        </w:rPr>
        <w:t xml:space="preserve">Výška týchto pohľadávok je vyčíslená na základe kvalifikovaného odhadu prepočtom podľa interného postupu účtovnej jednotky.  </w:t>
      </w:r>
    </w:p>
    <w:p w:rsidR="00CD7851" w:rsidRDefault="00CD7851"/>
    <w:p w:rsidR="00486E70" w:rsidRDefault="00486E70"/>
    <w:p w:rsidR="00CD7851" w:rsidRDefault="00CD7851">
      <w:pPr>
        <w:pStyle w:val="Nzov"/>
        <w:keepNext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Hodnota pohľadávok,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742"/>
        <w:gridCol w:w="3054"/>
        <w:gridCol w:w="2600"/>
      </w:tblGrid>
      <w:tr w:rsidR="00CD7851">
        <w:trPr>
          <w:cantSplit/>
          <w:jc w:val="center"/>
        </w:trPr>
        <w:tc>
          <w:tcPr>
            <w:tcW w:w="474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Opis predmetu záložného práva</w:t>
            </w:r>
          </w:p>
        </w:tc>
        <w:tc>
          <w:tcPr>
            <w:tcW w:w="565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CD7851">
        <w:trPr>
          <w:cantSplit/>
          <w:jc w:val="center"/>
        </w:trPr>
        <w:tc>
          <w:tcPr>
            <w:tcW w:w="474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0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Hodnota predmetu</w:t>
            </w:r>
          </w:p>
        </w:tc>
        <w:tc>
          <w:tcPr>
            <w:tcW w:w="26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Hodnota pohľadávky</w:t>
            </w:r>
          </w:p>
        </w:tc>
      </w:tr>
      <w:tr w:rsidR="00CD7851">
        <w:trPr>
          <w:trHeight w:val="340"/>
          <w:jc w:val="center"/>
        </w:trPr>
        <w:tc>
          <w:tcPr>
            <w:tcW w:w="474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kryté záložným právom alebo inou formou zabezpečenia</w:t>
            </w:r>
          </w:p>
        </w:tc>
        <w:tc>
          <w:tcPr>
            <w:tcW w:w="305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600" w:type="dxa"/>
            <w:tcBorders>
              <w:top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</w:tr>
      <w:tr w:rsidR="00CD7851">
        <w:trPr>
          <w:trHeight w:val="340"/>
          <w:jc w:val="center"/>
        </w:trPr>
        <w:tc>
          <w:tcPr>
            <w:tcW w:w="4742" w:type="dxa"/>
            <w:tcBorders>
              <w:right w:val="single" w:sz="12" w:space="0" w:color="auto"/>
            </w:tcBorders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Hodnota pohľadávok, na ktoré sa zriadilo záložné právo</w:t>
            </w:r>
          </w:p>
        </w:tc>
        <w:tc>
          <w:tcPr>
            <w:tcW w:w="3054" w:type="dxa"/>
            <w:tcBorders>
              <w:left w:val="single" w:sz="12" w:space="0" w:color="auto"/>
            </w:tcBorders>
            <w:vAlign w:val="center"/>
          </w:tcPr>
          <w:p w:rsidR="00CD7851" w:rsidRDefault="00CD7851">
            <w:pPr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2600" w:type="dxa"/>
            <w:vAlign w:val="center"/>
          </w:tcPr>
          <w:p w:rsidR="00CD7851" w:rsidRPr="00426E55" w:rsidRDefault="00962AA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1 692 015</w:t>
            </w:r>
          </w:p>
        </w:tc>
      </w:tr>
    </w:tbl>
    <w:p w:rsidR="00150CD7" w:rsidRDefault="00150CD7">
      <w:pPr>
        <w:spacing w:after="60"/>
        <w:rPr>
          <w:b/>
        </w:rPr>
      </w:pPr>
    </w:p>
    <w:p w:rsidR="00CD7851" w:rsidRDefault="00CD7851">
      <w:pPr>
        <w:spacing w:after="60"/>
        <w:rPr>
          <w:b/>
          <w:sz w:val="21"/>
          <w:szCs w:val="21"/>
        </w:rPr>
      </w:pPr>
      <w:r>
        <w:rPr>
          <w:b/>
        </w:rPr>
        <w:t>O</w:t>
      </w:r>
      <w:r>
        <w:rPr>
          <w:b/>
          <w:sz w:val="21"/>
          <w:szCs w:val="21"/>
        </w:rPr>
        <w:t>dložen</w:t>
      </w:r>
      <w:r w:rsidR="00426E55">
        <w:rPr>
          <w:b/>
          <w:sz w:val="21"/>
          <w:szCs w:val="21"/>
        </w:rPr>
        <w:t>á</w:t>
      </w:r>
      <w:r>
        <w:rPr>
          <w:b/>
          <w:sz w:val="21"/>
          <w:szCs w:val="21"/>
        </w:rPr>
        <w:t xml:space="preserve"> daňová  pohľadávka z rozdielu zostatku daňovej a účtovnej   dotácie  a odložený daňový záväzok </w:t>
      </w:r>
    </w:p>
    <w:p w:rsidR="00CD7851" w:rsidRDefault="00CD7851">
      <w:pPr>
        <w:spacing w:after="60"/>
        <w:rPr>
          <w:b/>
          <w:sz w:val="21"/>
          <w:szCs w:val="21"/>
        </w:rPr>
      </w:pPr>
      <w:r>
        <w:rPr>
          <w:b/>
          <w:sz w:val="21"/>
          <w:szCs w:val="21"/>
        </w:rPr>
        <w:t>z rozdielu zostatkových cien účtovných a daňových odpisov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412"/>
        <w:gridCol w:w="2982"/>
        <w:gridCol w:w="3002"/>
      </w:tblGrid>
      <w:tr w:rsidR="00CD7851" w:rsidTr="00876C30">
        <w:trPr>
          <w:trHeight w:val="990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000000"/>
              <w:bottom w:val="single" w:sz="12" w:space="0" w:color="auto"/>
              <w:right w:val="single" w:sz="12" w:space="0" w:color="000000"/>
            </w:tcBorders>
            <w:noWrap/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D7851" w:rsidTr="00876C30">
        <w:trPr>
          <w:trHeight w:val="675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CD7851" w:rsidRDefault="00CD7851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000000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7851" w:rsidRDefault="00397F6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8 537 651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E86B7F" w:rsidP="00E86B7F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7 598 097</w:t>
            </w:r>
          </w:p>
        </w:tc>
      </w:tr>
      <w:tr w:rsidR="00CD7851" w:rsidTr="00876C30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000000"/>
              <w:bottom w:val="single" w:sz="6" w:space="0" w:color="auto"/>
              <w:right w:val="single" w:sz="12" w:space="0" w:color="000000"/>
            </w:tcBorders>
            <w:noWrap/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000000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</w:tr>
      <w:tr w:rsidR="00CD7851" w:rsidTr="00876C30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000000"/>
              <w:bottom w:val="single" w:sz="6" w:space="0" w:color="auto"/>
              <w:right w:val="single" w:sz="12" w:space="0" w:color="000000"/>
            </w:tcBorders>
            <w:noWrap/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000000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D7851" w:rsidRDefault="00397F6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8 537 651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851" w:rsidRDefault="00E86B7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7 598 097</w:t>
            </w:r>
          </w:p>
        </w:tc>
      </w:tr>
      <w:tr w:rsidR="00CD7851" w:rsidTr="00876C30">
        <w:trPr>
          <w:trHeight w:val="6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CD7851" w:rsidRDefault="00CD7851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000000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7851" w:rsidRDefault="00397F69" w:rsidP="00685887">
            <w:pPr>
              <w:pStyle w:val="Value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3 579 7</w:t>
            </w:r>
            <w:r w:rsidR="00685887">
              <w:rPr>
                <w:bCs/>
                <w:sz w:val="21"/>
                <w:szCs w:val="21"/>
              </w:rPr>
              <w:t>0</w:t>
            </w:r>
            <w:r>
              <w:rPr>
                <w:bCs/>
                <w:sz w:val="21"/>
                <w:szCs w:val="21"/>
              </w:rPr>
              <w:t>7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E86B7F">
            <w:pPr>
              <w:pStyle w:val="Value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2 812 985</w:t>
            </w:r>
          </w:p>
        </w:tc>
      </w:tr>
      <w:tr w:rsidR="00CD7851" w:rsidTr="00876C30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000000"/>
              <w:bottom w:val="single" w:sz="6" w:space="0" w:color="auto"/>
              <w:right w:val="single" w:sz="12" w:space="0" w:color="000000"/>
            </w:tcBorders>
            <w:noWrap/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000000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D7851" w:rsidRDefault="00397F69" w:rsidP="0068588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3 579 7</w:t>
            </w:r>
            <w:r w:rsidR="00685887">
              <w:rPr>
                <w:sz w:val="21"/>
                <w:szCs w:val="21"/>
              </w:rPr>
              <w:t>0</w:t>
            </w:r>
            <w:r>
              <w:rPr>
                <w:sz w:val="21"/>
                <w:szCs w:val="21"/>
              </w:rPr>
              <w:t xml:space="preserve">7 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851" w:rsidRDefault="00E86B7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2 812 985</w:t>
            </w:r>
          </w:p>
        </w:tc>
      </w:tr>
      <w:tr w:rsidR="00CD7851" w:rsidTr="00876C30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8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</w:tr>
      <w:tr w:rsidR="00CD7851" w:rsidTr="00876C30">
        <w:trPr>
          <w:trHeight w:val="330"/>
          <w:jc w:val="center"/>
        </w:trPr>
        <w:tc>
          <w:tcPr>
            <w:tcW w:w="2122" w:type="pc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:rsidR="00CD7851" w:rsidRDefault="00CD7851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D7851" w:rsidRDefault="00CD7851">
            <w:pPr>
              <w:pStyle w:val="Value"/>
              <w:rPr>
                <w:bCs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bCs/>
                <w:sz w:val="21"/>
                <w:szCs w:val="21"/>
              </w:rPr>
            </w:pPr>
          </w:p>
        </w:tc>
      </w:tr>
      <w:tr w:rsidR="00CD7851" w:rsidTr="00DD7348">
        <w:trPr>
          <w:trHeight w:val="330"/>
          <w:jc w:val="center"/>
        </w:trPr>
        <w:tc>
          <w:tcPr>
            <w:tcW w:w="2122" w:type="pc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:rsidR="00CD7851" w:rsidRDefault="00CD7851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D7851" w:rsidRDefault="00CD7851">
            <w:pPr>
              <w:pStyle w:val="Value"/>
              <w:rPr>
                <w:bCs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bCs/>
                <w:sz w:val="21"/>
                <w:szCs w:val="21"/>
              </w:rPr>
            </w:pPr>
          </w:p>
        </w:tc>
      </w:tr>
      <w:tr w:rsidR="00CD7851" w:rsidTr="00DD7348">
        <w:trPr>
          <w:trHeight w:val="330"/>
          <w:jc w:val="center"/>
        </w:trPr>
        <w:tc>
          <w:tcPr>
            <w:tcW w:w="2122" w:type="pct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000000"/>
            </w:tcBorders>
            <w:noWrap/>
            <w:vAlign w:val="center"/>
          </w:tcPr>
          <w:p w:rsidR="00CD7851" w:rsidRDefault="00CD7851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Sadzba dane z príjmov ( v %)</w:t>
            </w:r>
          </w:p>
        </w:tc>
        <w:tc>
          <w:tcPr>
            <w:tcW w:w="1434" w:type="pct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4" w:space="0" w:color="000000"/>
            </w:tcBorders>
            <w:noWrap/>
            <w:vAlign w:val="center"/>
          </w:tcPr>
          <w:p w:rsidR="00CD7851" w:rsidRDefault="00570351">
            <w:pPr>
              <w:pStyle w:val="Value"/>
              <w:rPr>
                <w:bCs/>
                <w:color w:val="000000"/>
                <w:sz w:val="21"/>
                <w:szCs w:val="21"/>
              </w:rPr>
            </w:pPr>
            <w:r>
              <w:rPr>
                <w:bCs/>
                <w:color w:val="000000"/>
                <w:sz w:val="21"/>
                <w:szCs w:val="21"/>
              </w:rPr>
              <w:t>22 %</w:t>
            </w:r>
          </w:p>
        </w:tc>
        <w:tc>
          <w:tcPr>
            <w:tcW w:w="1444" w:type="pct"/>
            <w:tcBorders>
              <w:top w:val="single" w:sz="4" w:space="0" w:color="000000"/>
              <w:left w:val="singl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397F69" w:rsidP="00397F69">
            <w:pPr>
              <w:pStyle w:val="Value"/>
              <w:rPr>
                <w:bCs/>
                <w:color w:val="000000"/>
                <w:sz w:val="21"/>
                <w:szCs w:val="21"/>
              </w:rPr>
            </w:pPr>
            <w:r>
              <w:rPr>
                <w:bCs/>
                <w:color w:val="000000"/>
                <w:sz w:val="21"/>
                <w:szCs w:val="21"/>
              </w:rPr>
              <w:t>22%</w:t>
            </w:r>
          </w:p>
        </w:tc>
      </w:tr>
      <w:tr w:rsidR="00CD7851" w:rsidTr="00DD7348">
        <w:trPr>
          <w:trHeight w:val="330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Odložená daňová pohľadávka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7851" w:rsidRDefault="00397F69">
            <w:pPr>
              <w:pStyle w:val="Value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788 552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E86B7F">
            <w:pPr>
              <w:pStyle w:val="Value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619 972</w:t>
            </w:r>
          </w:p>
        </w:tc>
      </w:tr>
      <w:tr w:rsidR="00CD7851" w:rsidTr="005156BF">
        <w:trPr>
          <w:trHeight w:val="330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D7851" w:rsidRDefault="00397F69">
            <w:pPr>
              <w:pStyle w:val="Value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168 580</w:t>
            </w:r>
          </w:p>
        </w:tc>
        <w:tc>
          <w:tcPr>
            <w:tcW w:w="1444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851" w:rsidRDefault="00E86B7F" w:rsidP="00E86B7F">
            <w:pPr>
              <w:pStyle w:val="Value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170 607</w:t>
            </w:r>
          </w:p>
        </w:tc>
      </w:tr>
      <w:tr w:rsidR="00CD7851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Zaúčtovaná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D7851" w:rsidRDefault="00397F6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168 580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851" w:rsidRDefault="00E86B7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170 607</w:t>
            </w:r>
          </w:p>
        </w:tc>
      </w:tr>
      <w:tr w:rsidR="00CD7851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</w:tr>
      <w:tr w:rsidR="00CD7851">
        <w:trPr>
          <w:trHeight w:val="345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D7851" w:rsidRDefault="008246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1 878 253</w:t>
            </w:r>
            <w:r w:rsidR="00C87CF7">
              <w:rPr>
                <w:sz w:val="21"/>
                <w:szCs w:val="21"/>
              </w:rPr>
              <w:t xml:space="preserve"> 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851" w:rsidRDefault="008246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1 671 551</w:t>
            </w:r>
          </w:p>
        </w:tc>
      </w:tr>
      <w:tr w:rsidR="00CD7851">
        <w:trPr>
          <w:trHeight w:val="330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D7851" w:rsidRDefault="008246C7" w:rsidP="008246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206 702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851" w:rsidRDefault="008246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252 702</w:t>
            </w:r>
          </w:p>
        </w:tc>
      </w:tr>
      <w:tr w:rsidR="00CD7851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D7851" w:rsidRDefault="008246C7" w:rsidP="008246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206 702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851" w:rsidRDefault="008246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252 702</w:t>
            </w:r>
          </w:p>
        </w:tc>
      </w:tr>
      <w:tr w:rsidR="00CD7851">
        <w:trPr>
          <w:trHeight w:val="345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D7851" w:rsidRDefault="00C87CF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C87CF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70351" w:rsidRDefault="00CD7851">
      <w:pPr>
        <w:rPr>
          <w:sz w:val="21"/>
          <w:szCs w:val="21"/>
        </w:rPr>
      </w:pPr>
      <w:r>
        <w:rPr>
          <w:sz w:val="21"/>
          <w:szCs w:val="21"/>
        </w:rPr>
        <w:t xml:space="preserve">   </w:t>
      </w:r>
    </w:p>
    <w:p w:rsidR="00570351" w:rsidRDefault="00570351">
      <w:pPr>
        <w:rPr>
          <w:sz w:val="21"/>
          <w:szCs w:val="21"/>
        </w:rPr>
      </w:pPr>
    </w:p>
    <w:p w:rsidR="00570351" w:rsidRDefault="00570351" w:rsidP="00570351">
      <w:pPr>
        <w:spacing w:after="60"/>
        <w:rPr>
          <w:b/>
        </w:rPr>
      </w:pPr>
      <w:r>
        <w:rPr>
          <w:b/>
          <w:sz w:val="21"/>
          <w:szCs w:val="21"/>
        </w:rPr>
        <w:t>Krátkodobý finančný majetok</w:t>
      </w:r>
    </w:p>
    <w:tbl>
      <w:tblPr>
        <w:tblpPr w:leftFromText="141" w:rightFromText="141" w:vertAnchor="text" w:horzAnchor="margin" w:tblpY="37"/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4745"/>
        <w:gridCol w:w="3029"/>
        <w:gridCol w:w="2622"/>
      </w:tblGrid>
      <w:tr w:rsidR="00570351" w:rsidTr="003434C8">
        <w:tc>
          <w:tcPr>
            <w:tcW w:w="474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0351" w:rsidRDefault="00570351" w:rsidP="003434C8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30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0351" w:rsidRDefault="00570351" w:rsidP="003434C8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0351" w:rsidRDefault="00570351" w:rsidP="003434C8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70351" w:rsidTr="003434C8">
        <w:trPr>
          <w:trHeight w:val="340"/>
        </w:trPr>
        <w:tc>
          <w:tcPr>
            <w:tcW w:w="474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0351" w:rsidRDefault="00570351" w:rsidP="000A2C4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Pokladnica, ceniny</w:t>
            </w:r>
            <w:r w:rsidR="005A595D">
              <w:rPr>
                <w:sz w:val="21"/>
                <w:szCs w:val="21"/>
              </w:rPr>
              <w:t xml:space="preserve">              </w:t>
            </w:r>
          </w:p>
        </w:tc>
        <w:tc>
          <w:tcPr>
            <w:tcW w:w="30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0351" w:rsidRDefault="000A2C4D" w:rsidP="000A2C4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3 512</w:t>
            </w:r>
          </w:p>
        </w:tc>
        <w:tc>
          <w:tcPr>
            <w:tcW w:w="2622" w:type="dxa"/>
            <w:tcBorders>
              <w:top w:val="single" w:sz="12" w:space="0" w:color="auto"/>
            </w:tcBorders>
            <w:vAlign w:val="center"/>
          </w:tcPr>
          <w:p w:rsidR="00570351" w:rsidRDefault="001844AE" w:rsidP="001844A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3 385</w:t>
            </w:r>
          </w:p>
        </w:tc>
      </w:tr>
      <w:tr w:rsidR="00570351" w:rsidTr="003434C8">
        <w:trPr>
          <w:trHeight w:val="340"/>
        </w:trPr>
        <w:tc>
          <w:tcPr>
            <w:tcW w:w="4745" w:type="dxa"/>
            <w:tcBorders>
              <w:right w:val="single" w:sz="12" w:space="0" w:color="auto"/>
            </w:tcBorders>
            <w:vAlign w:val="center"/>
          </w:tcPr>
          <w:p w:rsidR="00570351" w:rsidRDefault="00570351" w:rsidP="003434C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bankové účty</w:t>
            </w:r>
          </w:p>
        </w:tc>
        <w:tc>
          <w:tcPr>
            <w:tcW w:w="3029" w:type="dxa"/>
            <w:tcBorders>
              <w:left w:val="single" w:sz="12" w:space="0" w:color="auto"/>
            </w:tcBorders>
            <w:vAlign w:val="center"/>
          </w:tcPr>
          <w:p w:rsidR="00570351" w:rsidRDefault="00CD11B1" w:rsidP="003434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256 799</w:t>
            </w:r>
          </w:p>
        </w:tc>
        <w:tc>
          <w:tcPr>
            <w:tcW w:w="2622" w:type="dxa"/>
            <w:vAlign w:val="center"/>
          </w:tcPr>
          <w:p w:rsidR="00570351" w:rsidRDefault="001844AE" w:rsidP="003434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370 295</w:t>
            </w:r>
          </w:p>
        </w:tc>
      </w:tr>
      <w:tr w:rsidR="00570351" w:rsidTr="003434C8">
        <w:trPr>
          <w:trHeight w:val="340"/>
        </w:trPr>
        <w:tc>
          <w:tcPr>
            <w:tcW w:w="4745" w:type="dxa"/>
            <w:tcBorders>
              <w:right w:val="single" w:sz="12" w:space="0" w:color="auto"/>
            </w:tcBorders>
            <w:vAlign w:val="center"/>
          </w:tcPr>
          <w:p w:rsidR="00570351" w:rsidRDefault="00570351" w:rsidP="003434C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Bankové účty termínované</w:t>
            </w:r>
          </w:p>
        </w:tc>
        <w:tc>
          <w:tcPr>
            <w:tcW w:w="3029" w:type="dxa"/>
            <w:tcBorders>
              <w:left w:val="single" w:sz="12" w:space="0" w:color="auto"/>
            </w:tcBorders>
            <w:vAlign w:val="center"/>
          </w:tcPr>
          <w:p w:rsidR="00570351" w:rsidRDefault="001631B9" w:rsidP="003434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622" w:type="dxa"/>
            <w:vAlign w:val="center"/>
          </w:tcPr>
          <w:p w:rsidR="00570351" w:rsidRDefault="001631B9" w:rsidP="003434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70351" w:rsidTr="003434C8">
        <w:trPr>
          <w:trHeight w:val="340"/>
        </w:trPr>
        <w:tc>
          <w:tcPr>
            <w:tcW w:w="4745" w:type="dxa"/>
            <w:tcBorders>
              <w:right w:val="single" w:sz="12" w:space="0" w:color="auto"/>
            </w:tcBorders>
            <w:vAlign w:val="center"/>
          </w:tcPr>
          <w:p w:rsidR="00570351" w:rsidRDefault="00570351" w:rsidP="003434C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Peniaze na ceste</w:t>
            </w:r>
          </w:p>
        </w:tc>
        <w:tc>
          <w:tcPr>
            <w:tcW w:w="3029" w:type="dxa"/>
            <w:tcBorders>
              <w:left w:val="single" w:sz="12" w:space="0" w:color="auto"/>
            </w:tcBorders>
            <w:vAlign w:val="center"/>
          </w:tcPr>
          <w:p w:rsidR="00570351" w:rsidRDefault="001631B9" w:rsidP="003434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622" w:type="dxa"/>
            <w:vAlign w:val="center"/>
          </w:tcPr>
          <w:p w:rsidR="00570351" w:rsidRDefault="001631B9" w:rsidP="003434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70351" w:rsidTr="003434C8">
        <w:trPr>
          <w:trHeight w:val="340"/>
        </w:trPr>
        <w:tc>
          <w:tcPr>
            <w:tcW w:w="474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0351" w:rsidRDefault="00570351" w:rsidP="003434C8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30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0351" w:rsidRDefault="00CD11B1" w:rsidP="000A2C4D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260 3</w:t>
            </w:r>
            <w:r w:rsidR="000A2C4D">
              <w:rPr>
                <w:b/>
                <w:bCs/>
                <w:sz w:val="21"/>
                <w:szCs w:val="21"/>
              </w:rPr>
              <w:t>11</w:t>
            </w:r>
          </w:p>
        </w:tc>
        <w:tc>
          <w:tcPr>
            <w:tcW w:w="2622" w:type="dxa"/>
            <w:tcBorders>
              <w:bottom w:val="single" w:sz="12" w:space="0" w:color="auto"/>
            </w:tcBorders>
            <w:vAlign w:val="center"/>
          </w:tcPr>
          <w:p w:rsidR="00570351" w:rsidRDefault="001844AE" w:rsidP="003434C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373 680</w:t>
            </w:r>
          </w:p>
        </w:tc>
      </w:tr>
    </w:tbl>
    <w:p w:rsidR="00570351" w:rsidRDefault="00570351" w:rsidP="00570351">
      <w:pPr>
        <w:rPr>
          <w:color w:val="000000"/>
          <w:sz w:val="21"/>
          <w:szCs w:val="21"/>
        </w:rPr>
      </w:pPr>
      <w:r>
        <w:rPr>
          <w:sz w:val="21"/>
          <w:szCs w:val="21"/>
        </w:rPr>
        <w:t>Úrokové sadzby na bežných bankových účtoch sa pohybujú od 0,010%.</w:t>
      </w:r>
    </w:p>
    <w:p w:rsidR="00570351" w:rsidRDefault="00570351">
      <w:pPr>
        <w:rPr>
          <w:sz w:val="21"/>
          <w:szCs w:val="21"/>
        </w:rPr>
      </w:pPr>
    </w:p>
    <w:p w:rsidR="00CD7851" w:rsidRDefault="00CD7851">
      <w:pPr>
        <w:rPr>
          <w:sz w:val="21"/>
          <w:szCs w:val="21"/>
        </w:rPr>
      </w:pPr>
      <w:r>
        <w:rPr>
          <w:sz w:val="21"/>
          <w:szCs w:val="21"/>
        </w:rPr>
        <w:t xml:space="preserve">    </w:t>
      </w:r>
    </w:p>
    <w:p w:rsidR="00CD7851" w:rsidRDefault="00CD7851">
      <w:pPr>
        <w:rPr>
          <w:sz w:val="21"/>
          <w:szCs w:val="21"/>
        </w:rPr>
      </w:pPr>
      <w:r>
        <w:rPr>
          <w:sz w:val="21"/>
          <w:szCs w:val="21"/>
        </w:rPr>
        <w:t>Tabuľka č.2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77"/>
        <w:gridCol w:w="1929"/>
        <w:gridCol w:w="1342"/>
        <w:gridCol w:w="1414"/>
        <w:gridCol w:w="1934"/>
      </w:tblGrid>
      <w:tr w:rsidR="00CD7851">
        <w:trPr>
          <w:cantSplit/>
          <w:jc w:val="center"/>
        </w:trPr>
        <w:tc>
          <w:tcPr>
            <w:tcW w:w="3777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Krátkodobý finančný majetok</w:t>
            </w:r>
          </w:p>
        </w:tc>
        <w:tc>
          <w:tcPr>
            <w:tcW w:w="661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CD7851">
        <w:trPr>
          <w:cantSplit/>
          <w:jc w:val="center"/>
        </w:trPr>
        <w:tc>
          <w:tcPr>
            <w:tcW w:w="3777" w:type="dxa"/>
            <w:vMerge/>
            <w:tcBorders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9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13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  <w:p w:rsidR="00CD7851" w:rsidRDefault="00CD785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  <w:p w:rsidR="00CD7851" w:rsidRDefault="00CD785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93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na konci účtovného obdobia</w:t>
            </w:r>
          </w:p>
        </w:tc>
      </w:tr>
      <w:tr w:rsidR="00CD7851">
        <w:trPr>
          <w:trHeight w:val="74"/>
          <w:jc w:val="center"/>
        </w:trPr>
        <w:tc>
          <w:tcPr>
            <w:tcW w:w="37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8404EE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19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13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14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d</w:t>
            </w:r>
          </w:p>
        </w:tc>
        <w:tc>
          <w:tcPr>
            <w:tcW w:w="19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7851" w:rsidRDefault="008404EE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e</w:t>
            </w:r>
          </w:p>
        </w:tc>
      </w:tr>
      <w:tr w:rsidR="00CD7851">
        <w:trPr>
          <w:trHeight w:val="340"/>
          <w:jc w:val="center"/>
        </w:trPr>
        <w:tc>
          <w:tcPr>
            <w:tcW w:w="377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Majetkové CP na obchodovanie</w:t>
            </w:r>
          </w:p>
        </w:tc>
        <w:tc>
          <w:tcPr>
            <w:tcW w:w="19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42" w:type="dxa"/>
            <w:tcBorders>
              <w:top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4" w:type="dxa"/>
            <w:tcBorders>
              <w:top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34" w:type="dxa"/>
            <w:tcBorders>
              <w:top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D7851">
        <w:trPr>
          <w:trHeight w:val="340"/>
          <w:jc w:val="center"/>
        </w:trPr>
        <w:tc>
          <w:tcPr>
            <w:tcW w:w="3777" w:type="dxa"/>
            <w:tcBorders>
              <w:right w:val="single" w:sz="12" w:space="0" w:color="auto"/>
            </w:tcBorders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Dlhové CP na obchodovanie</w:t>
            </w:r>
          </w:p>
        </w:tc>
        <w:tc>
          <w:tcPr>
            <w:tcW w:w="1929" w:type="dxa"/>
            <w:tcBorders>
              <w:left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42" w:type="dxa"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4" w:type="dxa"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34" w:type="dxa"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</w:tr>
      <w:tr w:rsidR="00CD7851">
        <w:trPr>
          <w:trHeight w:val="340"/>
          <w:jc w:val="center"/>
        </w:trPr>
        <w:tc>
          <w:tcPr>
            <w:tcW w:w="377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realizovateľné CP</w:t>
            </w:r>
          </w:p>
        </w:tc>
        <w:tc>
          <w:tcPr>
            <w:tcW w:w="19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D7851" w:rsidRDefault="00D6610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63 968</w:t>
            </w:r>
          </w:p>
        </w:tc>
        <w:tc>
          <w:tcPr>
            <w:tcW w:w="1342" w:type="dxa"/>
            <w:tcBorders>
              <w:top w:val="single" w:sz="6" w:space="0" w:color="auto"/>
            </w:tcBorders>
            <w:vAlign w:val="center"/>
          </w:tcPr>
          <w:p w:rsidR="00CD7851" w:rsidRDefault="00D6610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4" w:type="dxa"/>
            <w:tcBorders>
              <w:top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34" w:type="dxa"/>
            <w:tcBorders>
              <w:top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63 968</w:t>
            </w:r>
          </w:p>
        </w:tc>
      </w:tr>
      <w:tr w:rsidR="00CD7851">
        <w:trPr>
          <w:trHeight w:val="340"/>
          <w:jc w:val="center"/>
        </w:trPr>
        <w:tc>
          <w:tcPr>
            <w:tcW w:w="3777" w:type="dxa"/>
            <w:tcBorders>
              <w:right w:val="single" w:sz="12" w:space="0" w:color="auto"/>
            </w:tcBorders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929" w:type="dxa"/>
            <w:tcBorders>
              <w:left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42" w:type="dxa"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4" w:type="dxa"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34" w:type="dxa"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D7851">
        <w:trPr>
          <w:trHeight w:val="340"/>
          <w:jc w:val="center"/>
        </w:trPr>
        <w:tc>
          <w:tcPr>
            <w:tcW w:w="37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Krátkodobý finančný majetok spolu</w:t>
            </w:r>
          </w:p>
        </w:tc>
        <w:tc>
          <w:tcPr>
            <w:tcW w:w="19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7851" w:rsidRDefault="00D66103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63 968</w:t>
            </w:r>
          </w:p>
        </w:tc>
        <w:tc>
          <w:tcPr>
            <w:tcW w:w="1342" w:type="dxa"/>
            <w:tcBorders>
              <w:bottom w:val="single" w:sz="12" w:space="0" w:color="auto"/>
            </w:tcBorders>
            <w:vAlign w:val="center"/>
          </w:tcPr>
          <w:p w:rsidR="00CD7851" w:rsidRDefault="00D66103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414" w:type="dxa"/>
            <w:tcBorders>
              <w:bottom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934" w:type="dxa"/>
            <w:tcBorders>
              <w:bottom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63 968</w:t>
            </w:r>
          </w:p>
        </w:tc>
      </w:tr>
    </w:tbl>
    <w:p w:rsidR="00CD7851" w:rsidRDefault="00CD7851">
      <w:pPr>
        <w:rPr>
          <w:color w:val="FF0000"/>
          <w:sz w:val="21"/>
          <w:szCs w:val="21"/>
        </w:rPr>
      </w:pPr>
    </w:p>
    <w:p w:rsidR="00CD7851" w:rsidRPr="00185D97" w:rsidRDefault="00CD7851">
      <w:pPr>
        <w:ind w:left="284" w:hanging="284"/>
        <w:jc w:val="both"/>
        <w:rPr>
          <w:color w:val="FF0000"/>
          <w:sz w:val="21"/>
          <w:szCs w:val="21"/>
        </w:rPr>
      </w:pPr>
      <w:r>
        <w:rPr>
          <w:sz w:val="21"/>
          <w:szCs w:val="21"/>
        </w:rPr>
        <w:t>1)</w:t>
      </w:r>
      <w:r>
        <w:rPr>
          <w:sz w:val="21"/>
          <w:szCs w:val="21"/>
        </w:rPr>
        <w:tab/>
        <w:t xml:space="preserve">Ide o vlastné akcie obstarané kúpou v súlade s „Projektom rozdelenia“  v počte </w:t>
      </w:r>
      <w:r w:rsidR="00B1236D">
        <w:rPr>
          <w:sz w:val="21"/>
          <w:szCs w:val="21"/>
        </w:rPr>
        <w:t>9 271</w:t>
      </w:r>
      <w:r>
        <w:rPr>
          <w:sz w:val="21"/>
          <w:szCs w:val="21"/>
        </w:rPr>
        <w:t xml:space="preserve"> ks ( 91 ks v nominálnej hodnote 33,20 a</w:t>
      </w:r>
      <w:r w:rsidR="00B1236D">
        <w:rPr>
          <w:sz w:val="21"/>
          <w:szCs w:val="21"/>
        </w:rPr>
        <w:t>        9 180</w:t>
      </w:r>
      <w:r>
        <w:rPr>
          <w:sz w:val="21"/>
          <w:szCs w:val="21"/>
        </w:rPr>
        <w:t xml:space="preserve"> ks v nominálnej hodnote  6,64 )</w:t>
      </w:r>
      <w:r w:rsidR="00185D97">
        <w:rPr>
          <w:sz w:val="21"/>
          <w:szCs w:val="21"/>
        </w:rPr>
        <w:t xml:space="preserve">, </w:t>
      </w:r>
      <w:r w:rsidR="00CC320E" w:rsidRPr="00046B7A">
        <w:rPr>
          <w:color w:val="000000" w:themeColor="text1"/>
          <w:sz w:val="21"/>
          <w:szCs w:val="21"/>
        </w:rPr>
        <w:t>percentuálny podiel na základom imaní</w:t>
      </w:r>
      <w:r w:rsidR="00185D97" w:rsidRPr="00046B7A">
        <w:rPr>
          <w:color w:val="000000" w:themeColor="text1"/>
          <w:sz w:val="21"/>
          <w:szCs w:val="21"/>
        </w:rPr>
        <w:t xml:space="preserve"> je 1,52%.</w:t>
      </w:r>
    </w:p>
    <w:p w:rsidR="00CD7851" w:rsidRDefault="00CD7851">
      <w:pPr>
        <w:ind w:left="284" w:hanging="284"/>
        <w:jc w:val="both"/>
        <w:rPr>
          <w:sz w:val="21"/>
          <w:szCs w:val="21"/>
        </w:rPr>
      </w:pPr>
      <w:r>
        <w:rPr>
          <w:sz w:val="21"/>
          <w:szCs w:val="21"/>
        </w:rPr>
        <w:t>2)</w:t>
      </w:r>
      <w:r>
        <w:rPr>
          <w:sz w:val="21"/>
          <w:szCs w:val="21"/>
        </w:rPr>
        <w:tab/>
        <w:t xml:space="preserve">Tieto cenné papiere nie sú určené na predaj, preto k nim bola tvorená opravná položka do výšky </w:t>
      </w:r>
      <w:r w:rsidR="00B1236D">
        <w:rPr>
          <w:sz w:val="21"/>
          <w:szCs w:val="21"/>
        </w:rPr>
        <w:t xml:space="preserve">74 </w:t>
      </w:r>
      <w:r>
        <w:rPr>
          <w:sz w:val="21"/>
          <w:szCs w:val="21"/>
        </w:rPr>
        <w:t>%</w:t>
      </w:r>
    </w:p>
    <w:p w:rsidR="00CD7851" w:rsidRDefault="00CD7851">
      <w:pPr>
        <w:ind w:left="284" w:hanging="284"/>
        <w:jc w:val="both"/>
        <w:rPr>
          <w:sz w:val="21"/>
          <w:szCs w:val="21"/>
        </w:rPr>
      </w:pPr>
      <w:r>
        <w:rPr>
          <w:sz w:val="21"/>
          <w:szCs w:val="21"/>
        </w:rPr>
        <w:t>3)</w:t>
      </w:r>
      <w:r>
        <w:rPr>
          <w:sz w:val="21"/>
          <w:szCs w:val="21"/>
        </w:rPr>
        <w:tab/>
        <w:t>V súlade s „Projektom rozdelenia“ budú v budúcnosti po ukončení celého procesu odkupovania prevedené akcionárom spoločnosti.</w:t>
      </w:r>
    </w:p>
    <w:p w:rsidR="00CD7851" w:rsidRDefault="00CD7851">
      <w:pPr>
        <w:jc w:val="both"/>
        <w:rPr>
          <w:color w:val="FF0000"/>
          <w:sz w:val="21"/>
          <w:szCs w:val="21"/>
        </w:rPr>
      </w:pPr>
    </w:p>
    <w:p w:rsidR="00CD7851" w:rsidRDefault="00CD7851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  <w:lang w:eastAsia="sk-SK"/>
        </w:rPr>
        <w:t>Opravná  položka 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095"/>
        <w:gridCol w:w="1318"/>
        <w:gridCol w:w="937"/>
        <w:gridCol w:w="1825"/>
        <w:gridCol w:w="1953"/>
        <w:gridCol w:w="1268"/>
      </w:tblGrid>
      <w:tr w:rsidR="00CD7851">
        <w:trPr>
          <w:jc w:val="center"/>
        </w:trPr>
        <w:tc>
          <w:tcPr>
            <w:tcW w:w="273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 </w:t>
            </w:r>
            <w:r>
              <w:rPr>
                <w:sz w:val="21"/>
                <w:szCs w:val="21"/>
              </w:rPr>
              <w:br/>
              <w:t>OP</w:t>
            </w:r>
          </w:p>
          <w:p w:rsidR="00CD7851" w:rsidRDefault="00CD785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Zúčtovanie OP z dôvodu zániku opodstatnenosti</w:t>
            </w:r>
          </w:p>
          <w:p w:rsidR="00CD7851" w:rsidRDefault="00CD785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Zúčtovanie OP z dôvodu vyradenia majetku z účtovníctva</w:t>
            </w:r>
          </w:p>
          <w:p w:rsidR="00CD7851" w:rsidRDefault="00CD785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OP na konci účtovného obdobia</w:t>
            </w:r>
          </w:p>
        </w:tc>
      </w:tr>
      <w:tr w:rsidR="00CD7851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8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16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d</w:t>
            </w:r>
          </w:p>
        </w:tc>
        <w:tc>
          <w:tcPr>
            <w:tcW w:w="17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e</w:t>
            </w:r>
          </w:p>
        </w:tc>
        <w:tc>
          <w:tcPr>
            <w:tcW w:w="11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7851" w:rsidRDefault="008404EE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f</w:t>
            </w:r>
          </w:p>
        </w:tc>
      </w:tr>
      <w:tr w:rsidR="00CD7851">
        <w:trPr>
          <w:trHeight w:val="340"/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47 613</w:t>
            </w: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D7851" w:rsidRDefault="002F276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47 613</w:t>
            </w: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D7851" w:rsidRDefault="002F276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D7851">
        <w:trPr>
          <w:trHeight w:val="340"/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D7851">
        <w:trPr>
          <w:trHeight w:val="340"/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47 613</w:t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CD7851" w:rsidRDefault="002F276F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47 613</w:t>
            </w: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CD7851" w:rsidRDefault="002F276F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</w:tr>
    </w:tbl>
    <w:p w:rsidR="00CD7851" w:rsidRDefault="00CD7851">
      <w:pPr>
        <w:rPr>
          <w:b/>
          <w:sz w:val="21"/>
          <w:szCs w:val="21"/>
        </w:rPr>
      </w:pPr>
    </w:p>
    <w:p w:rsidR="004E66B7" w:rsidRDefault="004E66B7">
      <w:pPr>
        <w:rPr>
          <w:b/>
          <w:sz w:val="21"/>
          <w:szCs w:val="21"/>
        </w:rPr>
      </w:pPr>
    </w:p>
    <w:p w:rsidR="00BC2D18" w:rsidRDefault="00BC2D18">
      <w:pPr>
        <w:rPr>
          <w:b/>
          <w:sz w:val="21"/>
          <w:szCs w:val="21"/>
        </w:rPr>
      </w:pPr>
    </w:p>
    <w:p w:rsidR="00CD7851" w:rsidRDefault="00CD7851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lastRenderedPageBreak/>
        <w:t>Významné  položky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742"/>
        <w:gridCol w:w="2894"/>
        <w:gridCol w:w="2760"/>
      </w:tblGrid>
      <w:tr w:rsidR="00CD7851">
        <w:trPr>
          <w:jc w:val="center"/>
        </w:trPr>
        <w:tc>
          <w:tcPr>
            <w:tcW w:w="47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8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D7851">
        <w:trPr>
          <w:trHeight w:val="340"/>
          <w:jc w:val="center"/>
        </w:trPr>
        <w:tc>
          <w:tcPr>
            <w:tcW w:w="47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Náklady budúcich období dlhodobé, z toho: </w:t>
            </w:r>
          </w:p>
        </w:tc>
        <w:tc>
          <w:tcPr>
            <w:tcW w:w="28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D7851">
        <w:trPr>
          <w:trHeight w:val="340"/>
          <w:jc w:val="center"/>
        </w:trPr>
        <w:tc>
          <w:tcPr>
            <w:tcW w:w="47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8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7851" w:rsidRDefault="009656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20 015</w:t>
            </w:r>
          </w:p>
        </w:tc>
        <w:tc>
          <w:tcPr>
            <w:tcW w:w="27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7851" w:rsidRDefault="0059100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18 793</w:t>
            </w:r>
          </w:p>
        </w:tc>
      </w:tr>
      <w:tr w:rsidR="00CD7851">
        <w:trPr>
          <w:trHeight w:val="340"/>
          <w:jc w:val="center"/>
        </w:trPr>
        <w:tc>
          <w:tcPr>
            <w:tcW w:w="474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Zákonné a havarijné poistenie</w:t>
            </w:r>
          </w:p>
        </w:tc>
        <w:tc>
          <w:tcPr>
            <w:tcW w:w="28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7851" w:rsidRDefault="009656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10 547</w:t>
            </w:r>
          </w:p>
        </w:tc>
        <w:tc>
          <w:tcPr>
            <w:tcW w:w="2760" w:type="dxa"/>
            <w:tcBorders>
              <w:top w:val="single" w:sz="12" w:space="0" w:color="auto"/>
            </w:tcBorders>
            <w:vAlign w:val="center"/>
          </w:tcPr>
          <w:p w:rsidR="00CD7851" w:rsidRDefault="0059100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9 323</w:t>
            </w:r>
          </w:p>
        </w:tc>
      </w:tr>
      <w:tr w:rsidR="00CD7851">
        <w:trPr>
          <w:trHeight w:val="340"/>
          <w:jc w:val="center"/>
        </w:trPr>
        <w:tc>
          <w:tcPr>
            <w:tcW w:w="474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Poistenie majetku, podnikateľov, ISPA</w:t>
            </w:r>
          </w:p>
        </w:tc>
        <w:tc>
          <w:tcPr>
            <w:tcW w:w="28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7851" w:rsidRDefault="009656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4 536</w:t>
            </w:r>
          </w:p>
        </w:tc>
        <w:tc>
          <w:tcPr>
            <w:tcW w:w="2760" w:type="dxa"/>
            <w:tcBorders>
              <w:top w:val="single" w:sz="12" w:space="0" w:color="auto"/>
            </w:tcBorders>
            <w:vAlign w:val="center"/>
          </w:tcPr>
          <w:p w:rsidR="00CD7851" w:rsidRDefault="0059100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3 481</w:t>
            </w:r>
          </w:p>
        </w:tc>
      </w:tr>
      <w:tr w:rsidR="00CD7851">
        <w:trPr>
          <w:trHeight w:val="340"/>
          <w:jc w:val="center"/>
        </w:trPr>
        <w:tc>
          <w:tcPr>
            <w:tcW w:w="474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Licencie, telefón, predplatné</w:t>
            </w:r>
          </w:p>
        </w:tc>
        <w:tc>
          <w:tcPr>
            <w:tcW w:w="28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7851" w:rsidRDefault="009656D3" w:rsidP="00BC2D1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4 932</w:t>
            </w:r>
          </w:p>
        </w:tc>
        <w:tc>
          <w:tcPr>
            <w:tcW w:w="2760" w:type="dxa"/>
            <w:tcBorders>
              <w:top w:val="single" w:sz="12" w:space="0" w:color="auto"/>
            </w:tcBorders>
            <w:vAlign w:val="center"/>
          </w:tcPr>
          <w:p w:rsidR="00CD7851" w:rsidRDefault="0059100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5 989</w:t>
            </w:r>
          </w:p>
        </w:tc>
      </w:tr>
      <w:tr w:rsidR="00CD7851">
        <w:trPr>
          <w:trHeight w:val="340"/>
          <w:jc w:val="center"/>
        </w:trPr>
        <w:tc>
          <w:tcPr>
            <w:tcW w:w="47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8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7851" w:rsidRDefault="009656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D7851">
        <w:trPr>
          <w:trHeight w:val="340"/>
          <w:jc w:val="center"/>
        </w:trPr>
        <w:tc>
          <w:tcPr>
            <w:tcW w:w="47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8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CD7851" w:rsidRDefault="00CD7851"/>
    <w:p w:rsidR="00FF51F4" w:rsidRDefault="00FF51F4"/>
    <w:p w:rsidR="00CD7851" w:rsidRDefault="00CD7851">
      <w:r>
        <w:rPr>
          <w:b/>
        </w:rPr>
        <w:t>G</w:t>
      </w:r>
      <w:r>
        <w:t>.</w:t>
      </w:r>
      <w:r>
        <w:rPr>
          <w:b/>
        </w:rPr>
        <w:t xml:space="preserve"> ÚDAJE VYKÁZANÉ  NA  STRANE  PASÍV  SÚVAHY</w:t>
      </w:r>
      <w:r>
        <w:t xml:space="preserve"> </w:t>
      </w:r>
    </w:p>
    <w:p w:rsidR="00CC320E" w:rsidRPr="00046B7A" w:rsidRDefault="00CC320E" w:rsidP="00CC320E">
      <w:pPr>
        <w:rPr>
          <w:b/>
          <w:color w:val="000000" w:themeColor="text1"/>
          <w:sz w:val="21"/>
          <w:szCs w:val="21"/>
          <w:lang w:eastAsia="sk-SK"/>
        </w:rPr>
      </w:pPr>
      <w:r w:rsidRPr="00046B7A">
        <w:rPr>
          <w:b/>
          <w:color w:val="000000" w:themeColor="text1"/>
          <w:sz w:val="21"/>
          <w:szCs w:val="21"/>
          <w:lang w:eastAsia="sk-SK"/>
        </w:rPr>
        <w:t>Opis základného imania -štruktúra akcionárov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2950"/>
        <w:gridCol w:w="1820"/>
        <w:gridCol w:w="1820"/>
        <w:gridCol w:w="1986"/>
        <w:gridCol w:w="1820"/>
      </w:tblGrid>
      <w:tr w:rsidR="00CC320E" w:rsidTr="004E1B85">
        <w:trPr>
          <w:cantSplit/>
          <w:trHeight w:val="231"/>
          <w:jc w:val="center"/>
        </w:trPr>
        <w:tc>
          <w:tcPr>
            <w:tcW w:w="2950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C320E" w:rsidRDefault="00CC320E" w:rsidP="004E1B85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Spoločník, akcionár</w:t>
            </w:r>
          </w:p>
        </w:tc>
        <w:tc>
          <w:tcPr>
            <w:tcW w:w="364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C320E" w:rsidRDefault="00CC320E" w:rsidP="004E1B85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98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C320E" w:rsidRDefault="00CC320E" w:rsidP="004E1B85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Podiel na hlasovacích</w:t>
            </w:r>
            <w:r>
              <w:rPr>
                <w:b/>
                <w:bCs/>
                <w:sz w:val="21"/>
                <w:szCs w:val="21"/>
              </w:rPr>
              <w:br/>
              <w:t>právach v %</w:t>
            </w:r>
          </w:p>
        </w:tc>
        <w:tc>
          <w:tcPr>
            <w:tcW w:w="1820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C320E" w:rsidRDefault="00CC320E" w:rsidP="004E1B85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Iný podiel na ostatných položkách VI ako na ZI</w:t>
            </w:r>
          </w:p>
          <w:p w:rsidR="00CC320E" w:rsidRDefault="00CC320E" w:rsidP="004E1B85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 %</w:t>
            </w:r>
          </w:p>
        </w:tc>
      </w:tr>
      <w:tr w:rsidR="00CC320E" w:rsidTr="004E1B85">
        <w:trPr>
          <w:cantSplit/>
          <w:trHeight w:val="231"/>
          <w:jc w:val="center"/>
        </w:trPr>
        <w:tc>
          <w:tcPr>
            <w:tcW w:w="2950" w:type="dxa"/>
            <w:vMerge/>
            <w:tcBorders>
              <w:right w:val="single" w:sz="12" w:space="0" w:color="auto"/>
            </w:tcBorders>
          </w:tcPr>
          <w:p w:rsidR="00CC320E" w:rsidRDefault="00CC320E" w:rsidP="004E1B85">
            <w:pPr>
              <w:rPr>
                <w:sz w:val="21"/>
                <w:szCs w:val="21"/>
              </w:rPr>
            </w:pPr>
          </w:p>
        </w:tc>
        <w:tc>
          <w:tcPr>
            <w:tcW w:w="1820" w:type="dxa"/>
            <w:tcBorders>
              <w:left w:val="single" w:sz="12" w:space="0" w:color="auto"/>
            </w:tcBorders>
            <w:vAlign w:val="center"/>
          </w:tcPr>
          <w:p w:rsidR="00CC320E" w:rsidRDefault="00CC320E" w:rsidP="004E1B85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počet akcií</w:t>
            </w:r>
          </w:p>
        </w:tc>
        <w:tc>
          <w:tcPr>
            <w:tcW w:w="1820" w:type="dxa"/>
            <w:tcBorders>
              <w:right w:val="single" w:sz="12" w:space="0" w:color="auto"/>
            </w:tcBorders>
            <w:vAlign w:val="center"/>
          </w:tcPr>
          <w:p w:rsidR="00CC320E" w:rsidRDefault="00CC320E" w:rsidP="004E1B85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 %</w:t>
            </w:r>
          </w:p>
        </w:tc>
        <w:tc>
          <w:tcPr>
            <w:tcW w:w="1986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CC320E" w:rsidRDefault="00CC320E" w:rsidP="004E1B85">
            <w:pPr>
              <w:rPr>
                <w:sz w:val="21"/>
                <w:szCs w:val="21"/>
              </w:rPr>
            </w:pPr>
          </w:p>
        </w:tc>
        <w:tc>
          <w:tcPr>
            <w:tcW w:w="1820" w:type="dxa"/>
            <w:vMerge/>
            <w:tcBorders>
              <w:left w:val="single" w:sz="12" w:space="0" w:color="auto"/>
            </w:tcBorders>
          </w:tcPr>
          <w:p w:rsidR="00CC320E" w:rsidRDefault="00CC320E" w:rsidP="004E1B85">
            <w:pPr>
              <w:rPr>
                <w:sz w:val="21"/>
                <w:szCs w:val="21"/>
              </w:rPr>
            </w:pPr>
          </w:p>
        </w:tc>
      </w:tr>
      <w:tr w:rsidR="00CC320E" w:rsidTr="004E1B85">
        <w:trPr>
          <w:trHeight w:val="107"/>
          <w:jc w:val="center"/>
        </w:trPr>
        <w:tc>
          <w:tcPr>
            <w:tcW w:w="2950" w:type="dxa"/>
            <w:tcBorders>
              <w:bottom w:val="single" w:sz="12" w:space="0" w:color="auto"/>
              <w:right w:val="single" w:sz="12" w:space="0" w:color="auto"/>
            </w:tcBorders>
          </w:tcPr>
          <w:p w:rsidR="00CC320E" w:rsidRDefault="00CC320E" w:rsidP="004E1B8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82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CC320E" w:rsidRDefault="00CC320E" w:rsidP="004E1B85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820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CC320E" w:rsidRDefault="00CC320E" w:rsidP="004E1B85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320E" w:rsidRDefault="00CC320E" w:rsidP="004E1B8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820" w:type="dxa"/>
            <w:tcBorders>
              <w:left w:val="single" w:sz="12" w:space="0" w:color="auto"/>
              <w:bottom w:val="single" w:sz="12" w:space="0" w:color="auto"/>
            </w:tcBorders>
          </w:tcPr>
          <w:p w:rsidR="00CC320E" w:rsidRDefault="00CC320E" w:rsidP="004E1B8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  <w:tcBorders>
              <w:top w:val="single" w:sz="12" w:space="0" w:color="auto"/>
            </w:tcBorders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Beňadiková</w:t>
            </w:r>
          </w:p>
        </w:tc>
        <w:tc>
          <w:tcPr>
            <w:tcW w:w="1820" w:type="dxa"/>
            <w:tcBorders>
              <w:top w:val="single" w:sz="12" w:space="0" w:color="auto"/>
            </w:tcBorders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3 469</w:t>
            </w:r>
          </w:p>
        </w:tc>
        <w:tc>
          <w:tcPr>
            <w:tcW w:w="1820" w:type="dxa"/>
            <w:tcBorders>
              <w:top w:val="single" w:sz="12" w:space="0" w:color="auto"/>
            </w:tcBorders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0,5690</w:t>
            </w:r>
          </w:p>
        </w:tc>
        <w:tc>
          <w:tcPr>
            <w:tcW w:w="1986" w:type="dxa"/>
            <w:tcBorders>
              <w:top w:val="single" w:sz="12" w:space="0" w:color="auto"/>
            </w:tcBorders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0,5778</w:t>
            </w:r>
          </w:p>
        </w:tc>
        <w:tc>
          <w:tcPr>
            <w:tcW w:w="1820" w:type="dxa"/>
            <w:tcBorders>
              <w:top w:val="single" w:sz="12" w:space="0" w:color="auto"/>
            </w:tcBorders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Bobrovček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1 387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0,2275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0,2310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Bobrovec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14 565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2,3892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2,4261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Bobrovník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694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0,1138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0,1156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Bukovina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1 387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0,2275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0,2310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Demänovská Dolina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1 387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0,2275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0,2310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Dúbrava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10 404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1,7066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1,7330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Galovany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2 081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0,3414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0,3466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Gôtovany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2 775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0,4552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0,4622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Huty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1 387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0,2275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0,2310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Hybe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13 179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2,1618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2,1952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Ižipovce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694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0,1138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0,1156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Jakubovany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3 469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0,5690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0,5778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Jalovec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2 081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0,3414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0,3466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Jamník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2 775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0,4552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0,4622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Konská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2 081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0,3414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0,3466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Kráľova Lehota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4 854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0,7962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0,8085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Kvačany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4 162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0,6827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0,6933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Lazisko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3 469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0,5690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0,5778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Liptovská Anna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694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0,1138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0,1156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Liptovská Kokava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8 323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1,3653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1,3864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Liptovská Porúbka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8 323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1,3653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1,3864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Liptovská Sielnica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4 162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0,6827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0,6933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654D7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Liptovské Beh</w:t>
            </w:r>
            <w:r w:rsidR="00654D79">
              <w:rPr>
                <w:sz w:val="21"/>
                <w:szCs w:val="21"/>
              </w:rPr>
              <w:t>a</w:t>
            </w:r>
            <w:r>
              <w:rPr>
                <w:sz w:val="21"/>
                <w:szCs w:val="21"/>
              </w:rPr>
              <w:t>rovce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694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0,1138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0,1156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Liptovské Kľačany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2 775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0,4552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0,4622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Liptovské Matiašovce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2 081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0,3414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0,3466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Mesto Liptovský Hrádok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67 972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11,1499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11,3221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hRule="exact"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Obec Liptovský Ján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6 242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1,0239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1,0397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Mesto Liptovský Mikuláš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269 807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44,2582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44,9416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Liptovský Ondrej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4 854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0,7962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0,8085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Liptovský Peter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11 098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1,8205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1,8486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Liptovský Trnovec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4 162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0,6827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0,6933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Obec </w:t>
            </w:r>
            <w:proofErr w:type="spellStart"/>
            <w:r>
              <w:rPr>
                <w:sz w:val="21"/>
                <w:szCs w:val="21"/>
              </w:rPr>
              <w:t>Ľubeľa</w:t>
            </w:r>
            <w:proofErr w:type="spellEnd"/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9 017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1,4791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1,5020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Malatíny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1 387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0,2275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0,2310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Malé Borové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2 081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0,3414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0,3466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Malužiná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2 081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0,3414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0,3466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Nižná Boca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1 387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0,2275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0,2310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Obec Partizánska </w:t>
            </w:r>
            <w:proofErr w:type="spellStart"/>
            <w:r>
              <w:rPr>
                <w:sz w:val="21"/>
                <w:szCs w:val="21"/>
              </w:rPr>
              <w:t>Ľupča</w:t>
            </w:r>
            <w:proofErr w:type="spellEnd"/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10 404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1,7066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1,7330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654D7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Pavčin</w:t>
            </w:r>
            <w:r w:rsidR="00654D79">
              <w:rPr>
                <w:sz w:val="21"/>
                <w:szCs w:val="21"/>
              </w:rPr>
              <w:t>a</w:t>
            </w:r>
            <w:r>
              <w:rPr>
                <w:sz w:val="21"/>
                <w:szCs w:val="21"/>
              </w:rPr>
              <w:t xml:space="preserve"> Lehota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2 775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0,4552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0,4622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Pavlová Ves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2 081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0,3414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0,3466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Podtureň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3 469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0,5690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0,5778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Pribylina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10 404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1,7066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1,7330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Prosiek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1 387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0,2275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0,2310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Smrečany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4 854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0,7962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0,8085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Svätý Kríž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4 854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0,7962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0,8085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Trstené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1 387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0,2275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0,2310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Uhorská Ves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3 469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0,5690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0,5778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Vavrišovo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4 162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0,6827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0,6933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Važec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18 728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3,0721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3,1195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Veľké Borové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694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0,1138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0,1156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Veterná Poruba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2 775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0,4552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0,4622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Vlachy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4 854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0,7962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0,8085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Východná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19 421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3,1857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3,2349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Vyšná Boca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694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0,1138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0,1156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Závažná Poruba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9 711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1,5930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1,6176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Žiar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3 469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0,5690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0,5778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Región Liptovský Mikuláš spolu: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593 032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97,2788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98,7810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Vršatské Podhradie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148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0,0243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0,0247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Región Považská Bystrica spolu: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148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0,0243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0,0247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Beňadovo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415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0,0681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0,0691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Mesto Námestovo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4 886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0,8015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0,8139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Oravská Jasenica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883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0,1448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0,1471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Oravská Poruba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519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0,0851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0,0864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Obec Vasiľov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467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0,0766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0,0778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Región Dolný Kubín spolu: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7 170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1,1761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1,1943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</w:tcPr>
          <w:p w:rsidR="00CC320E" w:rsidRDefault="00CC320E" w:rsidP="004E1B85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Vlastné akcie: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9 271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1,5208</w:t>
            </w:r>
          </w:p>
        </w:tc>
        <w:tc>
          <w:tcPr>
            <w:tcW w:w="1986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820" w:type="dxa"/>
            <w:vAlign w:val="center"/>
          </w:tcPr>
          <w:p w:rsidR="00CC320E" w:rsidRDefault="00CC320E" w:rsidP="004E1B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320E" w:rsidTr="004E1B85">
        <w:trPr>
          <w:trHeight w:val="278"/>
          <w:jc w:val="center"/>
        </w:trPr>
        <w:tc>
          <w:tcPr>
            <w:tcW w:w="2950" w:type="dxa"/>
            <w:tcBorders>
              <w:bottom w:val="single" w:sz="12" w:space="0" w:color="auto"/>
            </w:tcBorders>
          </w:tcPr>
          <w:p w:rsidR="00CC320E" w:rsidRDefault="00CC320E" w:rsidP="004E1B85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Spolu:</w:t>
            </w:r>
          </w:p>
        </w:tc>
        <w:tc>
          <w:tcPr>
            <w:tcW w:w="1820" w:type="dxa"/>
            <w:tcBorders>
              <w:bottom w:val="single" w:sz="12" w:space="0" w:color="auto"/>
            </w:tcBorders>
            <w:vAlign w:val="center"/>
          </w:tcPr>
          <w:p w:rsidR="00CC320E" w:rsidRDefault="00CC320E" w:rsidP="004E1B85">
            <w:pPr>
              <w:pStyle w:val="Value"/>
              <w:rPr>
                <w:b/>
                <w:bCs/>
                <w:sz w:val="21"/>
                <w:szCs w:val="21"/>
                <w:lang w:eastAsia="sk-SK"/>
              </w:rPr>
            </w:pPr>
            <w:r>
              <w:rPr>
                <w:b/>
                <w:bCs/>
                <w:sz w:val="21"/>
                <w:szCs w:val="21"/>
                <w:lang w:eastAsia="sk-SK"/>
              </w:rPr>
              <w:t>609 621</w:t>
            </w:r>
          </w:p>
        </w:tc>
        <w:tc>
          <w:tcPr>
            <w:tcW w:w="1820" w:type="dxa"/>
            <w:tcBorders>
              <w:bottom w:val="single" w:sz="12" w:space="0" w:color="auto"/>
            </w:tcBorders>
            <w:vAlign w:val="center"/>
          </w:tcPr>
          <w:p w:rsidR="00CC320E" w:rsidRDefault="00CC320E" w:rsidP="004E1B85">
            <w:pPr>
              <w:pStyle w:val="Value"/>
              <w:rPr>
                <w:b/>
                <w:bCs/>
                <w:sz w:val="21"/>
                <w:szCs w:val="21"/>
                <w:lang w:eastAsia="sk-SK"/>
              </w:rPr>
            </w:pPr>
            <w:r>
              <w:rPr>
                <w:b/>
                <w:bCs/>
                <w:sz w:val="21"/>
                <w:szCs w:val="21"/>
                <w:lang w:eastAsia="sk-SK"/>
              </w:rPr>
              <w:t>100,000</w:t>
            </w:r>
          </w:p>
        </w:tc>
        <w:tc>
          <w:tcPr>
            <w:tcW w:w="1986" w:type="dxa"/>
            <w:tcBorders>
              <w:bottom w:val="single" w:sz="12" w:space="0" w:color="auto"/>
            </w:tcBorders>
            <w:vAlign w:val="center"/>
          </w:tcPr>
          <w:p w:rsidR="00CC320E" w:rsidRDefault="00CC320E" w:rsidP="004E1B8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100,000</w:t>
            </w:r>
          </w:p>
        </w:tc>
        <w:tc>
          <w:tcPr>
            <w:tcW w:w="1820" w:type="dxa"/>
            <w:tcBorders>
              <w:bottom w:val="single" w:sz="12" w:space="0" w:color="auto"/>
            </w:tcBorders>
            <w:vAlign w:val="center"/>
          </w:tcPr>
          <w:p w:rsidR="00CC320E" w:rsidRDefault="00CC320E" w:rsidP="004E1B8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</w:tr>
    </w:tbl>
    <w:p w:rsidR="00CC320E" w:rsidRDefault="00CC320E" w:rsidP="00CC320E">
      <w:pPr>
        <w:rPr>
          <w:b/>
          <w:sz w:val="21"/>
          <w:szCs w:val="21"/>
        </w:rPr>
      </w:pPr>
    </w:p>
    <w:p w:rsidR="00CC320E" w:rsidRDefault="00CC320E"/>
    <w:p w:rsidR="00CC320E" w:rsidRDefault="00CC320E"/>
    <w:p w:rsidR="00B83271" w:rsidRDefault="00B83271"/>
    <w:p w:rsidR="00B83271" w:rsidRDefault="00B83271"/>
    <w:p w:rsidR="00B83271" w:rsidRDefault="00B83271"/>
    <w:p w:rsidR="00B83271" w:rsidRDefault="00B83271"/>
    <w:p w:rsidR="00CD7851" w:rsidRDefault="00CD7851">
      <w:pPr>
        <w:pStyle w:val="Nzov"/>
        <w:spacing w:before="0" w:beforeAutospacing="0" w:after="60"/>
        <w:jc w:val="both"/>
        <w:rPr>
          <w:sz w:val="21"/>
          <w:szCs w:val="21"/>
        </w:rPr>
      </w:pPr>
      <w:proofErr w:type="spellStart"/>
      <w:r>
        <w:rPr>
          <w:sz w:val="21"/>
          <w:szCs w:val="21"/>
        </w:rPr>
        <w:lastRenderedPageBreak/>
        <w:t>Vysporiadanie</w:t>
      </w:r>
      <w:proofErr w:type="spellEnd"/>
      <w:r>
        <w:rPr>
          <w:sz w:val="21"/>
          <w:szCs w:val="21"/>
        </w:rPr>
        <w:t xml:space="preserve"> účtovnej straty</w:t>
      </w:r>
    </w:p>
    <w:p w:rsidR="00CD7851" w:rsidRDefault="00CD7851">
      <w:pPr>
        <w:rPr>
          <w:sz w:val="21"/>
          <w:szCs w:val="21"/>
        </w:rPr>
      </w:pPr>
      <w:r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7774"/>
        <w:gridCol w:w="2622"/>
      </w:tblGrid>
      <w:tr w:rsidR="00CD785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CD785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51723F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58 836</w:t>
            </w:r>
          </w:p>
        </w:tc>
      </w:tr>
      <w:tr w:rsidR="00CD785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CD785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851" w:rsidRDefault="00E2389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D7851" w:rsidTr="00E2389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E2389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D7851" w:rsidTr="00E2389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nerozdeleného zisku minulých rokov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851" w:rsidRDefault="00E2389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D785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E2389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D785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851" w:rsidRDefault="005172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58 836</w:t>
            </w:r>
          </w:p>
        </w:tc>
      </w:tr>
      <w:tr w:rsidR="00CD785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E2389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D785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51723F" w:rsidP="0051723F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58 836</w:t>
            </w:r>
          </w:p>
        </w:tc>
      </w:tr>
    </w:tbl>
    <w:p w:rsidR="007164D7" w:rsidRPr="007164D7" w:rsidRDefault="007164D7" w:rsidP="007164D7"/>
    <w:p w:rsidR="00CD7851" w:rsidRDefault="00CD7851">
      <w:pPr>
        <w:spacing w:after="60"/>
        <w:rPr>
          <w:b/>
          <w:sz w:val="21"/>
          <w:szCs w:val="21"/>
        </w:rPr>
      </w:pPr>
      <w:r>
        <w:rPr>
          <w:b/>
          <w:sz w:val="21"/>
          <w:szCs w:val="21"/>
        </w:rPr>
        <w:t>Vytvorené rezervy</w:t>
      </w:r>
    </w:p>
    <w:p w:rsidR="005156BF" w:rsidRPr="005156BF" w:rsidRDefault="005156BF">
      <w:pPr>
        <w:spacing w:after="60"/>
        <w:rPr>
          <w:sz w:val="21"/>
          <w:szCs w:val="21"/>
        </w:rPr>
      </w:pPr>
      <w:r>
        <w:rPr>
          <w:sz w:val="21"/>
          <w:szCs w:val="21"/>
        </w:rPr>
        <w:t xml:space="preserve"> Tabuľka č.1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473"/>
        <w:gridCol w:w="1911"/>
        <w:gridCol w:w="1131"/>
        <w:gridCol w:w="15"/>
        <w:gridCol w:w="1102"/>
        <w:gridCol w:w="31"/>
        <w:gridCol w:w="1123"/>
        <w:gridCol w:w="1612"/>
      </w:tblGrid>
      <w:tr w:rsidR="00CD7851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56BF" w:rsidRDefault="005156BF">
            <w:pPr>
              <w:pStyle w:val="TopHeader"/>
              <w:rPr>
                <w:sz w:val="21"/>
                <w:szCs w:val="21"/>
              </w:rPr>
            </w:pPr>
          </w:p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CD7851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na konci účtovného obdobia</w:t>
            </w:r>
          </w:p>
        </w:tc>
      </w:tr>
      <w:tr w:rsidR="00CD785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90686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90686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CD785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jc w:val="righ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jc w:val="righ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CD785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7851" w:rsidRDefault="00F51654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30 536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7851" w:rsidRDefault="00F51654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42 661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7851" w:rsidRDefault="00F51654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32 177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7851" w:rsidRDefault="00F51654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1 641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F51654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42 661</w:t>
            </w:r>
          </w:p>
        </w:tc>
      </w:tr>
      <w:tr w:rsidR="00CD785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851" w:rsidRDefault="00CD7851" w:rsidP="00F5165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Rezerva na audit, vývoz kalov, </w:t>
            </w:r>
            <w:r w:rsidR="00F51654">
              <w:rPr>
                <w:sz w:val="21"/>
                <w:szCs w:val="21"/>
              </w:rPr>
              <w:t>súdny spor,</w:t>
            </w:r>
          </w:p>
          <w:p w:rsidR="00F51654" w:rsidRDefault="00F51654" w:rsidP="00F5165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reklamácie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7851" w:rsidRDefault="00F516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8 736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7851" w:rsidRDefault="00F516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12 088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7851" w:rsidRDefault="00F516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8 736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7851" w:rsidRDefault="00F516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851" w:rsidRDefault="00F516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12 088</w:t>
            </w:r>
          </w:p>
        </w:tc>
      </w:tr>
      <w:tr w:rsidR="00CD785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Rezervy na prémie, zákonné poistné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7851" w:rsidRDefault="00F516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17 711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7851" w:rsidRDefault="00F516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11 435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7851" w:rsidRDefault="00F516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19 352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7851" w:rsidRDefault="00F516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1 641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851" w:rsidRDefault="00F516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11 435</w:t>
            </w:r>
          </w:p>
        </w:tc>
      </w:tr>
      <w:tr w:rsidR="00CD785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Rezervy na dovolenku, zákonné poistné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7851" w:rsidRDefault="00F51654" w:rsidP="00F516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3 653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7851" w:rsidRDefault="00F516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3 138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7851" w:rsidRDefault="00F516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3 653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7851" w:rsidRDefault="00F516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851" w:rsidRDefault="00F516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3 138</w:t>
            </w:r>
          </w:p>
        </w:tc>
      </w:tr>
      <w:tr w:rsidR="00CD7851" w:rsidTr="0090686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– nájom pozemkov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F516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191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F51654" w:rsidP="00F516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F51654" w:rsidP="00F516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191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F516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F51654" w:rsidP="00F516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D7851" w:rsidTr="00906867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– el. energia, plyn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7851" w:rsidRDefault="00F51654" w:rsidP="00F516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245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7851" w:rsidRDefault="00F516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7851" w:rsidRDefault="00F516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245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7851" w:rsidRDefault="00F516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F516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362EE" w:rsidTr="00C362E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EE" w:rsidRDefault="00C362EE" w:rsidP="00C362E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– právne služby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EE" w:rsidRDefault="00C362EE" w:rsidP="0035340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EE" w:rsidRDefault="00C362EE" w:rsidP="0035340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16 000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EE" w:rsidRDefault="00C362EE" w:rsidP="0035340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EE" w:rsidRDefault="00C362EE" w:rsidP="0035340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EE" w:rsidRDefault="00C362EE" w:rsidP="00C362E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16 000  </w:t>
            </w:r>
          </w:p>
        </w:tc>
      </w:tr>
    </w:tbl>
    <w:p w:rsidR="00486E70" w:rsidRDefault="00486E70">
      <w:pPr>
        <w:rPr>
          <w:sz w:val="21"/>
          <w:szCs w:val="21"/>
        </w:rPr>
      </w:pPr>
    </w:p>
    <w:p w:rsidR="003A6765" w:rsidRDefault="003A6765">
      <w:pPr>
        <w:rPr>
          <w:sz w:val="21"/>
          <w:szCs w:val="21"/>
        </w:rPr>
      </w:pPr>
    </w:p>
    <w:p w:rsidR="00CD7851" w:rsidRDefault="00CD7851">
      <w:pPr>
        <w:rPr>
          <w:sz w:val="21"/>
          <w:szCs w:val="21"/>
        </w:rPr>
      </w:pPr>
      <w:r>
        <w:rPr>
          <w:sz w:val="21"/>
          <w:szCs w:val="21"/>
        </w:rPr>
        <w:t>Tabuľka č. 2</w:t>
      </w:r>
    </w:p>
    <w:tbl>
      <w:tblPr>
        <w:tblW w:w="5005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472"/>
        <w:gridCol w:w="1908"/>
        <w:gridCol w:w="1147"/>
        <w:gridCol w:w="1132"/>
        <w:gridCol w:w="8"/>
        <w:gridCol w:w="1116"/>
        <w:gridCol w:w="8"/>
        <w:gridCol w:w="1607"/>
        <w:gridCol w:w="8"/>
      </w:tblGrid>
      <w:tr w:rsidR="00CD7851" w:rsidTr="002250EB">
        <w:trPr>
          <w:gridAfter w:val="1"/>
          <w:wAfter w:w="4" w:type="pct"/>
          <w:cantSplit/>
          <w:trHeight w:val="330"/>
          <w:jc w:val="center"/>
        </w:trPr>
        <w:tc>
          <w:tcPr>
            <w:tcW w:w="166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3328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D7851" w:rsidTr="002250EB">
        <w:trPr>
          <w:cantSplit/>
          <w:trHeight w:val="345"/>
          <w:jc w:val="center"/>
        </w:trPr>
        <w:tc>
          <w:tcPr>
            <w:tcW w:w="1668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</w:t>
            </w:r>
          </w:p>
        </w:tc>
        <w:tc>
          <w:tcPr>
            <w:tcW w:w="548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Použitie</w:t>
            </w:r>
          </w:p>
        </w:tc>
        <w:tc>
          <w:tcPr>
            <w:tcW w:w="540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Zrušenie</w:t>
            </w: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na konci účtovného obdobia</w:t>
            </w:r>
          </w:p>
        </w:tc>
      </w:tr>
      <w:tr w:rsidR="00CD7851" w:rsidTr="002250EB">
        <w:trPr>
          <w:trHeight w:val="330"/>
          <w:jc w:val="center"/>
        </w:trPr>
        <w:tc>
          <w:tcPr>
            <w:tcW w:w="16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D7851" w:rsidRDefault="0090686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D7851" w:rsidRDefault="00CD7851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D7851" w:rsidRDefault="00CD7851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548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D7851" w:rsidRDefault="00CD7851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540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D7851" w:rsidRDefault="00CD7851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776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D7851" w:rsidRDefault="0090686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CD7851" w:rsidTr="002250EB">
        <w:trPr>
          <w:trHeight w:val="330"/>
          <w:jc w:val="center"/>
        </w:trPr>
        <w:tc>
          <w:tcPr>
            <w:tcW w:w="16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D7851" w:rsidRDefault="00CD7851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Dlhodobé rezervy, z toho: </w:t>
            </w: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851" w:rsidRDefault="00CD7851">
            <w:pPr>
              <w:jc w:val="righ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851" w:rsidRDefault="00CD7851">
            <w:pPr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548" w:type="pct"/>
            <w:gridSpan w:val="2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851" w:rsidRDefault="00CD7851">
            <w:pPr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gridSpan w:val="2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851" w:rsidRDefault="00CD7851">
            <w:pPr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D7851" w:rsidRDefault="00CD7851">
            <w:pPr>
              <w:jc w:val="righ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59100E" w:rsidTr="0059100E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59100E" w:rsidRDefault="0059100E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00E" w:rsidRDefault="0059100E" w:rsidP="00C7075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68 862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00E" w:rsidRDefault="0059100E" w:rsidP="00C7075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31 118</w:t>
            </w:r>
          </w:p>
        </w:tc>
        <w:tc>
          <w:tcPr>
            <w:tcW w:w="5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00E" w:rsidRDefault="0059100E" w:rsidP="00C7075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69 444</w:t>
            </w:r>
          </w:p>
        </w:tc>
        <w:tc>
          <w:tcPr>
            <w:tcW w:w="540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00E" w:rsidRDefault="0059100E" w:rsidP="00C7075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9100E" w:rsidRDefault="0059100E" w:rsidP="00C7075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30 536 </w:t>
            </w:r>
          </w:p>
        </w:tc>
      </w:tr>
      <w:tr w:rsidR="0059100E" w:rsidTr="0059100E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9100E" w:rsidRDefault="0059100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audit, vývoz kalov, paušálne</w:t>
            </w:r>
          </w:p>
          <w:p w:rsidR="0059100E" w:rsidRDefault="0059100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náhrady, poštový úver</w:t>
            </w: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00E" w:rsidRDefault="0059100E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44 624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00E" w:rsidRDefault="0059100E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9 318</w:t>
            </w:r>
          </w:p>
        </w:tc>
        <w:tc>
          <w:tcPr>
            <w:tcW w:w="548" w:type="pct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00E" w:rsidRDefault="0059100E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45 206</w:t>
            </w:r>
          </w:p>
        </w:tc>
        <w:tc>
          <w:tcPr>
            <w:tcW w:w="540" w:type="pct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00E" w:rsidRDefault="0059100E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000000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9100E" w:rsidRDefault="0059100E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8 736</w:t>
            </w:r>
          </w:p>
        </w:tc>
      </w:tr>
      <w:tr w:rsidR="0059100E" w:rsidTr="002250EB">
        <w:trPr>
          <w:gridAfter w:val="1"/>
          <w:wAfter w:w="4" w:type="pct"/>
          <w:trHeight w:val="330"/>
          <w:jc w:val="center"/>
        </w:trPr>
        <w:tc>
          <w:tcPr>
            <w:tcW w:w="1668" w:type="pc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59100E" w:rsidRDefault="0059100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Rezervy na prémie, zákonné poistné</w:t>
            </w:r>
          </w:p>
        </w:tc>
        <w:tc>
          <w:tcPr>
            <w:tcW w:w="917" w:type="pc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9100E" w:rsidRDefault="0059100E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18 206</w:t>
            </w: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9100E" w:rsidRDefault="0059100E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17 711</w:t>
            </w:r>
          </w:p>
        </w:tc>
        <w:tc>
          <w:tcPr>
            <w:tcW w:w="5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9100E" w:rsidRDefault="0059100E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18 206</w:t>
            </w:r>
          </w:p>
        </w:tc>
        <w:tc>
          <w:tcPr>
            <w:tcW w:w="54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9100E" w:rsidRDefault="0059100E" w:rsidP="00C7075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59100E" w:rsidRDefault="0059100E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17 711</w:t>
            </w:r>
          </w:p>
        </w:tc>
      </w:tr>
      <w:tr w:rsidR="0059100E" w:rsidTr="002250EB">
        <w:trPr>
          <w:gridAfter w:val="1"/>
          <w:wAfter w:w="4" w:type="pct"/>
          <w:trHeight w:val="330"/>
          <w:jc w:val="center"/>
        </w:trPr>
        <w:tc>
          <w:tcPr>
            <w:tcW w:w="1668" w:type="pc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59100E" w:rsidRDefault="0059100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Rezervy na dovolenku, zákonné poistné</w:t>
            </w:r>
          </w:p>
        </w:tc>
        <w:tc>
          <w:tcPr>
            <w:tcW w:w="917" w:type="pc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9100E" w:rsidRDefault="0059100E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5 023</w:t>
            </w: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9100E" w:rsidRDefault="0059100E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3 653</w:t>
            </w:r>
          </w:p>
        </w:tc>
        <w:tc>
          <w:tcPr>
            <w:tcW w:w="5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9100E" w:rsidRDefault="0059100E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5 023</w:t>
            </w:r>
          </w:p>
        </w:tc>
        <w:tc>
          <w:tcPr>
            <w:tcW w:w="54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9100E" w:rsidRDefault="0059100E" w:rsidP="00C7075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59100E" w:rsidRDefault="0059100E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3 653</w:t>
            </w:r>
          </w:p>
        </w:tc>
      </w:tr>
      <w:tr w:rsidR="0059100E" w:rsidTr="002250EB">
        <w:trPr>
          <w:gridAfter w:val="1"/>
          <w:wAfter w:w="4" w:type="pct"/>
          <w:trHeight w:val="330"/>
          <w:jc w:val="center"/>
        </w:trPr>
        <w:tc>
          <w:tcPr>
            <w:tcW w:w="1668" w:type="pc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59100E" w:rsidRDefault="0059100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– nájom pozemkov</w:t>
            </w:r>
          </w:p>
        </w:tc>
        <w:tc>
          <w:tcPr>
            <w:tcW w:w="917" w:type="pc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9100E" w:rsidRDefault="0059100E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429</w:t>
            </w: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9100E" w:rsidRDefault="0059100E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191</w:t>
            </w:r>
          </w:p>
        </w:tc>
        <w:tc>
          <w:tcPr>
            <w:tcW w:w="5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9100E" w:rsidRDefault="0059100E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429</w:t>
            </w:r>
          </w:p>
        </w:tc>
        <w:tc>
          <w:tcPr>
            <w:tcW w:w="54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9100E" w:rsidRDefault="0059100E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59100E" w:rsidRDefault="0059100E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191</w:t>
            </w:r>
          </w:p>
        </w:tc>
      </w:tr>
      <w:tr w:rsidR="0059100E" w:rsidTr="002250EB">
        <w:trPr>
          <w:gridAfter w:val="1"/>
          <w:wAfter w:w="4" w:type="pct"/>
          <w:trHeight w:val="330"/>
          <w:jc w:val="center"/>
        </w:trPr>
        <w:tc>
          <w:tcPr>
            <w:tcW w:w="1668" w:type="pct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59100E" w:rsidRDefault="0059100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Rezerva – el. energia, plyn</w:t>
            </w:r>
          </w:p>
        </w:tc>
        <w:tc>
          <w:tcPr>
            <w:tcW w:w="917" w:type="pct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9100E" w:rsidRDefault="0059100E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580</w:t>
            </w: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9100E" w:rsidRDefault="0059100E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245</w:t>
            </w:r>
          </w:p>
        </w:tc>
        <w:tc>
          <w:tcPr>
            <w:tcW w:w="544" w:type="pct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9100E" w:rsidRDefault="0059100E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580</w:t>
            </w:r>
          </w:p>
        </w:tc>
        <w:tc>
          <w:tcPr>
            <w:tcW w:w="540" w:type="pct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9100E" w:rsidRDefault="0059100E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6" w:type="pct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59100E" w:rsidRDefault="0059100E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245</w:t>
            </w:r>
          </w:p>
        </w:tc>
      </w:tr>
    </w:tbl>
    <w:p w:rsidR="00CD7851" w:rsidRDefault="00CD7851"/>
    <w:p w:rsidR="00142B41" w:rsidRDefault="00142B41"/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204"/>
        <w:gridCol w:w="3271"/>
        <w:gridCol w:w="2921"/>
      </w:tblGrid>
      <w:tr w:rsidR="00CD785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337CD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37CD" w:rsidRDefault="009337CD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37CD" w:rsidRDefault="009B3431" w:rsidP="006C3230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2 </w:t>
            </w:r>
            <w:r w:rsidR="006C3230">
              <w:rPr>
                <w:b/>
                <w:bCs/>
                <w:sz w:val="21"/>
                <w:szCs w:val="21"/>
              </w:rPr>
              <w:t xml:space="preserve"> 657 917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337CD" w:rsidRDefault="009337CD" w:rsidP="00C7075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2 863 020</w:t>
            </w:r>
          </w:p>
        </w:tc>
      </w:tr>
      <w:tr w:rsidR="009337CD" w:rsidTr="0065598E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37CD" w:rsidRDefault="009337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so zostatkovou dobou splatnosti jeden rok až päť rokov 481,479,472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37CD" w:rsidRDefault="009B3431" w:rsidP="006C323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6C3230">
              <w:rPr>
                <w:sz w:val="21"/>
                <w:szCs w:val="21"/>
              </w:rPr>
              <w:t> 578 150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337CD" w:rsidRDefault="009337CD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2 661 014</w:t>
            </w:r>
          </w:p>
        </w:tc>
      </w:tr>
      <w:tr w:rsidR="009337CD" w:rsidTr="00727ECB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37CD" w:rsidRDefault="009337CD">
            <w:pPr>
              <w:rPr>
                <w:b/>
                <w:bCs/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so zostatkovou dobou splatnosti nad päť rokov 479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37CD" w:rsidRPr="00CA70EE" w:rsidRDefault="009B3431">
            <w:pPr>
              <w:pStyle w:val="Value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79 767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37CD" w:rsidRPr="00CA70EE" w:rsidRDefault="009337CD" w:rsidP="00C70755">
            <w:pPr>
              <w:pStyle w:val="Value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202 006</w:t>
            </w:r>
          </w:p>
        </w:tc>
      </w:tr>
      <w:tr w:rsidR="009337CD" w:rsidTr="0065598E">
        <w:trPr>
          <w:trHeight w:val="3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37CD" w:rsidRDefault="009337CD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337CD" w:rsidRDefault="009B3431" w:rsidP="006C3230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2 </w:t>
            </w:r>
            <w:r w:rsidR="006C3230">
              <w:rPr>
                <w:b/>
                <w:bCs/>
                <w:sz w:val="21"/>
                <w:szCs w:val="21"/>
              </w:rPr>
              <w:t xml:space="preserve"> 603 186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337CD" w:rsidRDefault="009337CD" w:rsidP="00C7075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2 152 959</w:t>
            </w:r>
          </w:p>
        </w:tc>
      </w:tr>
      <w:tr w:rsidR="009337CD" w:rsidTr="00CA70EE">
        <w:trPr>
          <w:trHeight w:val="518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37CD" w:rsidRDefault="009337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337CD" w:rsidRDefault="009B343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30 107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337CD" w:rsidRDefault="009337CD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33 603</w:t>
            </w:r>
          </w:p>
        </w:tc>
      </w:tr>
      <w:tr w:rsidR="009337C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7CD" w:rsidRDefault="009337CD">
            <w:pPr>
              <w:rPr>
                <w:b/>
                <w:bCs/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so zostatkovou dobou splatnosti do jedného roka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37CD" w:rsidRDefault="009B3431" w:rsidP="006C323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6C3230">
              <w:rPr>
                <w:sz w:val="21"/>
                <w:szCs w:val="21"/>
              </w:rPr>
              <w:t> 573 079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7CD" w:rsidRDefault="009337CD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2 119 356</w:t>
            </w:r>
          </w:p>
        </w:tc>
      </w:tr>
    </w:tbl>
    <w:p w:rsidR="00B7056C" w:rsidRDefault="006F4D06">
      <w:r>
        <w:t>Od 1.1.2015 evidujeme pohľadávky a </w:t>
      </w:r>
      <w:proofErr w:type="spellStart"/>
      <w:r>
        <w:t>závazky</w:t>
      </w:r>
      <w:proofErr w:type="spellEnd"/>
      <w:r>
        <w:t xml:space="preserve"> </w:t>
      </w:r>
      <w:r w:rsidR="00B7056C">
        <w:t xml:space="preserve">z obchodného styku </w:t>
      </w:r>
      <w:r>
        <w:t>voči účtovnej jednotke s podielovou účasťou nad 25%</w:t>
      </w:r>
      <w:r w:rsidR="00B7056C">
        <w:t>:</w:t>
      </w:r>
    </w:p>
    <w:p w:rsidR="003C455E" w:rsidRDefault="006F4D06">
      <w:r>
        <w:t xml:space="preserve"> Mesto Liptovský Mikuláš</w:t>
      </w:r>
    </w:p>
    <w:p w:rsidR="0004748B" w:rsidRDefault="0004748B"/>
    <w:p w:rsidR="00CD7851" w:rsidRDefault="00CD7851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Záväzky 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814"/>
        <w:gridCol w:w="2786"/>
        <w:gridCol w:w="2796"/>
      </w:tblGrid>
      <w:tr w:rsidR="00CD7851">
        <w:trPr>
          <w:trHeight w:val="825"/>
          <w:jc w:val="center"/>
        </w:trPr>
        <w:tc>
          <w:tcPr>
            <w:tcW w:w="48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27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36581">
        <w:trPr>
          <w:trHeight w:val="330"/>
          <w:jc w:val="center"/>
        </w:trPr>
        <w:tc>
          <w:tcPr>
            <w:tcW w:w="48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581" w:rsidRDefault="00236581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7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36581" w:rsidRDefault="00236581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818</w:t>
            </w:r>
          </w:p>
        </w:tc>
        <w:tc>
          <w:tcPr>
            <w:tcW w:w="279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581" w:rsidRDefault="00236581" w:rsidP="00C7075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1 339</w:t>
            </w:r>
          </w:p>
        </w:tc>
      </w:tr>
      <w:tr w:rsidR="00236581">
        <w:trPr>
          <w:trHeight w:val="330"/>
          <w:jc w:val="center"/>
        </w:trPr>
        <w:tc>
          <w:tcPr>
            <w:tcW w:w="48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36581" w:rsidRDefault="0023658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78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36581" w:rsidRDefault="0023658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16 913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581" w:rsidRDefault="00236581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16 008</w:t>
            </w:r>
          </w:p>
        </w:tc>
      </w:tr>
      <w:tr w:rsidR="00236581">
        <w:trPr>
          <w:trHeight w:val="330"/>
          <w:jc w:val="center"/>
        </w:trPr>
        <w:tc>
          <w:tcPr>
            <w:tcW w:w="48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581" w:rsidRDefault="0023658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 sociálneho fondu zo zisku</w:t>
            </w:r>
          </w:p>
        </w:tc>
        <w:tc>
          <w:tcPr>
            <w:tcW w:w="278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36581" w:rsidRDefault="001E397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581" w:rsidRDefault="001E3976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36581">
        <w:trPr>
          <w:trHeight w:val="330"/>
          <w:jc w:val="center"/>
        </w:trPr>
        <w:tc>
          <w:tcPr>
            <w:tcW w:w="48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581" w:rsidRDefault="0023658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Ostatná tvorba sociálneho fondu</w:t>
            </w:r>
          </w:p>
        </w:tc>
        <w:tc>
          <w:tcPr>
            <w:tcW w:w="278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36581" w:rsidRDefault="001E397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581" w:rsidRDefault="001E3976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36581">
        <w:trPr>
          <w:trHeight w:val="330"/>
          <w:jc w:val="center"/>
        </w:trPr>
        <w:tc>
          <w:tcPr>
            <w:tcW w:w="48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581" w:rsidRDefault="00236581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78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36581" w:rsidRDefault="00236581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16 913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581" w:rsidRDefault="00236581" w:rsidP="00C7075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16 008</w:t>
            </w:r>
          </w:p>
        </w:tc>
      </w:tr>
      <w:tr w:rsidR="00236581">
        <w:trPr>
          <w:trHeight w:val="330"/>
          <w:jc w:val="center"/>
        </w:trPr>
        <w:tc>
          <w:tcPr>
            <w:tcW w:w="48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581" w:rsidRDefault="00236581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7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36581" w:rsidRDefault="00236581" w:rsidP="00236581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16 951</w:t>
            </w:r>
          </w:p>
        </w:tc>
        <w:tc>
          <w:tcPr>
            <w:tcW w:w="279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581" w:rsidRDefault="00236581" w:rsidP="00C7075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16 529</w:t>
            </w:r>
          </w:p>
        </w:tc>
      </w:tr>
      <w:tr w:rsidR="00236581">
        <w:trPr>
          <w:trHeight w:val="345"/>
          <w:jc w:val="center"/>
        </w:trPr>
        <w:tc>
          <w:tcPr>
            <w:tcW w:w="48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6581" w:rsidRDefault="00236581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7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36581" w:rsidRDefault="00236581" w:rsidP="00236581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780</w:t>
            </w:r>
          </w:p>
        </w:tc>
        <w:tc>
          <w:tcPr>
            <w:tcW w:w="279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6581" w:rsidRDefault="00236581" w:rsidP="00C7075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818</w:t>
            </w:r>
          </w:p>
        </w:tc>
      </w:tr>
    </w:tbl>
    <w:p w:rsidR="00486E70" w:rsidRDefault="00486E70" w:rsidP="00486E70"/>
    <w:p w:rsidR="00F30A45" w:rsidRPr="00486E70" w:rsidRDefault="00F30A45" w:rsidP="00486E70"/>
    <w:p w:rsidR="00CD7851" w:rsidRDefault="00CD7851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Bankové úvery</w:t>
      </w:r>
    </w:p>
    <w:p w:rsidR="00CD7851" w:rsidRDefault="00CD7851">
      <w:pPr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380"/>
        <w:gridCol w:w="883"/>
        <w:gridCol w:w="992"/>
        <w:gridCol w:w="1228"/>
        <w:gridCol w:w="1904"/>
        <w:gridCol w:w="2009"/>
      </w:tblGrid>
      <w:tr w:rsidR="00CD7851">
        <w:trPr>
          <w:trHeight w:val="990"/>
          <w:jc w:val="center"/>
        </w:trPr>
        <w:tc>
          <w:tcPr>
            <w:tcW w:w="338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8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Mena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</w:t>
            </w:r>
            <w:r>
              <w:rPr>
                <w:sz w:val="21"/>
                <w:szCs w:val="21"/>
              </w:rPr>
              <w:br/>
              <w:t>p. a.</w:t>
            </w:r>
            <w:r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2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Dátum splatnosti</w:t>
            </w:r>
          </w:p>
        </w:tc>
        <w:tc>
          <w:tcPr>
            <w:tcW w:w="19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200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CD7851">
        <w:trPr>
          <w:trHeight w:val="330"/>
          <w:jc w:val="center"/>
        </w:trPr>
        <w:tc>
          <w:tcPr>
            <w:tcW w:w="338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8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2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9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200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D7851" w:rsidRDefault="00727ECB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CD7851">
        <w:trPr>
          <w:trHeight w:val="330"/>
          <w:jc w:val="center"/>
        </w:trPr>
        <w:tc>
          <w:tcPr>
            <w:tcW w:w="1039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bankové úvery</w:t>
            </w:r>
          </w:p>
        </w:tc>
      </w:tr>
      <w:tr w:rsidR="0001552B">
        <w:trPr>
          <w:trHeight w:val="330"/>
          <w:jc w:val="center"/>
        </w:trPr>
        <w:tc>
          <w:tcPr>
            <w:tcW w:w="338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52B" w:rsidRDefault="0001552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BU K a ČOV Važec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noWrap/>
            <w:vAlign w:val="center"/>
          </w:tcPr>
          <w:p w:rsidR="0001552B" w:rsidRDefault="0001552B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noWrap/>
            <w:vAlign w:val="center"/>
          </w:tcPr>
          <w:p w:rsidR="0001552B" w:rsidRPr="0062769C" w:rsidRDefault="00791EAE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 w:rsidRPr="0062769C">
              <w:rPr>
                <w:color w:val="000000" w:themeColor="text1"/>
                <w:sz w:val="21"/>
                <w:szCs w:val="21"/>
              </w:rPr>
              <w:t>2,809</w:t>
            </w:r>
          </w:p>
        </w:tc>
        <w:tc>
          <w:tcPr>
            <w:tcW w:w="1228" w:type="dxa"/>
            <w:tcBorders>
              <w:top w:val="single" w:sz="6" w:space="0" w:color="auto"/>
              <w:bottom w:val="single" w:sz="6" w:space="0" w:color="auto"/>
            </w:tcBorders>
            <w:noWrap/>
            <w:vAlign w:val="center"/>
          </w:tcPr>
          <w:p w:rsidR="0001552B" w:rsidRDefault="0001552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20.10.2019</w:t>
            </w:r>
          </w:p>
        </w:tc>
        <w:tc>
          <w:tcPr>
            <w:tcW w:w="1904" w:type="dxa"/>
            <w:tcBorders>
              <w:top w:val="single" w:sz="6" w:space="0" w:color="auto"/>
              <w:bottom w:val="single" w:sz="6" w:space="0" w:color="auto"/>
            </w:tcBorders>
            <w:noWrap/>
            <w:vAlign w:val="center"/>
          </w:tcPr>
          <w:p w:rsidR="0001552B" w:rsidRDefault="0001552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554 656 </w:t>
            </w:r>
          </w:p>
        </w:tc>
        <w:tc>
          <w:tcPr>
            <w:tcW w:w="2009" w:type="dxa"/>
            <w:tcBorders>
              <w:top w:val="single" w:sz="6" w:space="0" w:color="auto"/>
              <w:bottom w:val="single" w:sz="6" w:space="0" w:color="auto"/>
            </w:tcBorders>
            <w:noWrap/>
            <w:vAlign w:val="center"/>
          </w:tcPr>
          <w:p w:rsidR="0001552B" w:rsidRDefault="0001552B" w:rsidP="0035340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660 396</w:t>
            </w:r>
          </w:p>
        </w:tc>
      </w:tr>
      <w:tr w:rsidR="0001552B">
        <w:trPr>
          <w:trHeight w:val="330"/>
          <w:jc w:val="center"/>
        </w:trPr>
        <w:tc>
          <w:tcPr>
            <w:tcW w:w="338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52B" w:rsidRDefault="0001552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BÚ K a ČOV Východná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noWrap/>
            <w:vAlign w:val="center"/>
          </w:tcPr>
          <w:p w:rsidR="0001552B" w:rsidRDefault="0001552B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noWrap/>
            <w:vAlign w:val="center"/>
          </w:tcPr>
          <w:p w:rsidR="0001552B" w:rsidRDefault="00791EA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2,809</w:t>
            </w:r>
          </w:p>
        </w:tc>
        <w:tc>
          <w:tcPr>
            <w:tcW w:w="1228" w:type="dxa"/>
            <w:tcBorders>
              <w:top w:val="single" w:sz="6" w:space="0" w:color="auto"/>
              <w:bottom w:val="single" w:sz="6" w:space="0" w:color="auto"/>
            </w:tcBorders>
            <w:noWrap/>
            <w:vAlign w:val="center"/>
          </w:tcPr>
          <w:p w:rsidR="0001552B" w:rsidRDefault="0001552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20.10.2019</w:t>
            </w:r>
          </w:p>
        </w:tc>
        <w:tc>
          <w:tcPr>
            <w:tcW w:w="1904" w:type="dxa"/>
            <w:tcBorders>
              <w:top w:val="single" w:sz="6" w:space="0" w:color="auto"/>
              <w:bottom w:val="single" w:sz="6" w:space="0" w:color="auto"/>
            </w:tcBorders>
            <w:noWrap/>
            <w:vAlign w:val="center"/>
          </w:tcPr>
          <w:p w:rsidR="0001552B" w:rsidRDefault="0001552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519 037</w:t>
            </w:r>
          </w:p>
        </w:tc>
        <w:tc>
          <w:tcPr>
            <w:tcW w:w="2009" w:type="dxa"/>
            <w:tcBorders>
              <w:top w:val="single" w:sz="6" w:space="0" w:color="auto"/>
              <w:bottom w:val="single" w:sz="6" w:space="0" w:color="auto"/>
            </w:tcBorders>
            <w:noWrap/>
            <w:vAlign w:val="center"/>
          </w:tcPr>
          <w:p w:rsidR="0001552B" w:rsidRDefault="0001552B" w:rsidP="0035340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608 509</w:t>
            </w:r>
          </w:p>
        </w:tc>
      </w:tr>
      <w:tr w:rsidR="0001552B">
        <w:trPr>
          <w:trHeight w:val="330"/>
          <w:jc w:val="center"/>
        </w:trPr>
        <w:tc>
          <w:tcPr>
            <w:tcW w:w="338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52B" w:rsidRDefault="0001552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BU – Intenzifikácia ČOV LM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noWrap/>
            <w:vAlign w:val="center"/>
          </w:tcPr>
          <w:p w:rsidR="0001552B" w:rsidRDefault="0001552B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noWrap/>
            <w:vAlign w:val="center"/>
          </w:tcPr>
          <w:p w:rsidR="0001552B" w:rsidRDefault="00791EA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2,809</w:t>
            </w:r>
          </w:p>
        </w:tc>
        <w:tc>
          <w:tcPr>
            <w:tcW w:w="1228" w:type="dxa"/>
            <w:tcBorders>
              <w:top w:val="single" w:sz="6" w:space="0" w:color="auto"/>
              <w:bottom w:val="single" w:sz="6" w:space="0" w:color="auto"/>
            </w:tcBorders>
            <w:noWrap/>
            <w:vAlign w:val="center"/>
          </w:tcPr>
          <w:p w:rsidR="0001552B" w:rsidRDefault="0001552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20.10.2019</w:t>
            </w:r>
          </w:p>
        </w:tc>
        <w:tc>
          <w:tcPr>
            <w:tcW w:w="1904" w:type="dxa"/>
            <w:tcBorders>
              <w:top w:val="single" w:sz="6" w:space="0" w:color="auto"/>
              <w:bottom w:val="single" w:sz="6" w:space="0" w:color="auto"/>
            </w:tcBorders>
            <w:noWrap/>
            <w:vAlign w:val="center"/>
          </w:tcPr>
          <w:p w:rsidR="0001552B" w:rsidRDefault="0001552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690 723</w:t>
            </w:r>
          </w:p>
        </w:tc>
        <w:tc>
          <w:tcPr>
            <w:tcW w:w="2009" w:type="dxa"/>
            <w:tcBorders>
              <w:top w:val="single" w:sz="6" w:space="0" w:color="auto"/>
              <w:bottom w:val="single" w:sz="6" w:space="0" w:color="auto"/>
            </w:tcBorders>
            <w:noWrap/>
            <w:vAlign w:val="center"/>
          </w:tcPr>
          <w:p w:rsidR="0001552B" w:rsidRDefault="0001552B" w:rsidP="0035340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838 519</w:t>
            </w:r>
          </w:p>
        </w:tc>
      </w:tr>
      <w:tr w:rsidR="0001552B">
        <w:trPr>
          <w:trHeight w:val="330"/>
          <w:jc w:val="center"/>
        </w:trPr>
        <w:tc>
          <w:tcPr>
            <w:tcW w:w="338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52B" w:rsidRDefault="0001552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BÚ kanalizácia Beňadik, LM, Z.</w:t>
            </w:r>
            <w:r w:rsidR="00552C5D">
              <w:rPr>
                <w:sz w:val="21"/>
                <w:szCs w:val="21"/>
              </w:rPr>
              <w:t xml:space="preserve"> </w:t>
            </w:r>
            <w:bookmarkStart w:id="5" w:name="_GoBack"/>
            <w:bookmarkEnd w:id="5"/>
            <w:r>
              <w:rPr>
                <w:sz w:val="21"/>
                <w:szCs w:val="21"/>
              </w:rPr>
              <w:t>Poruba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noWrap/>
            <w:vAlign w:val="center"/>
          </w:tcPr>
          <w:p w:rsidR="0001552B" w:rsidRDefault="0001552B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noWrap/>
            <w:vAlign w:val="center"/>
          </w:tcPr>
          <w:p w:rsidR="0001552B" w:rsidRDefault="00791EA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2,326</w:t>
            </w:r>
          </w:p>
        </w:tc>
        <w:tc>
          <w:tcPr>
            <w:tcW w:w="1228" w:type="dxa"/>
            <w:tcBorders>
              <w:top w:val="single" w:sz="6" w:space="0" w:color="auto"/>
              <w:bottom w:val="single" w:sz="6" w:space="0" w:color="auto"/>
            </w:tcBorders>
            <w:noWrap/>
            <w:vAlign w:val="center"/>
          </w:tcPr>
          <w:p w:rsidR="0001552B" w:rsidRDefault="0001552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19.06.2020</w:t>
            </w:r>
          </w:p>
        </w:tc>
        <w:tc>
          <w:tcPr>
            <w:tcW w:w="1904" w:type="dxa"/>
            <w:tcBorders>
              <w:top w:val="single" w:sz="6" w:space="0" w:color="auto"/>
              <w:bottom w:val="single" w:sz="6" w:space="0" w:color="auto"/>
            </w:tcBorders>
            <w:noWrap/>
            <w:vAlign w:val="center"/>
          </w:tcPr>
          <w:p w:rsidR="0001552B" w:rsidRDefault="0001552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106 562</w:t>
            </w:r>
          </w:p>
        </w:tc>
        <w:tc>
          <w:tcPr>
            <w:tcW w:w="2009" w:type="dxa"/>
            <w:tcBorders>
              <w:top w:val="single" w:sz="6" w:space="0" w:color="auto"/>
              <w:bottom w:val="single" w:sz="6" w:space="0" w:color="auto"/>
            </w:tcBorders>
            <w:noWrap/>
            <w:vAlign w:val="center"/>
          </w:tcPr>
          <w:p w:rsidR="0001552B" w:rsidRDefault="0001552B" w:rsidP="0035340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134 986</w:t>
            </w:r>
          </w:p>
        </w:tc>
      </w:tr>
      <w:tr w:rsidR="0001552B">
        <w:trPr>
          <w:trHeight w:val="330"/>
          <w:jc w:val="center"/>
        </w:trPr>
        <w:tc>
          <w:tcPr>
            <w:tcW w:w="338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52B" w:rsidRDefault="0001552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BÚ kanalizácia Jalovec, Bobrovec, Trstené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noWrap/>
            <w:vAlign w:val="center"/>
          </w:tcPr>
          <w:p w:rsidR="0001552B" w:rsidRDefault="0001552B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noWrap/>
            <w:vAlign w:val="center"/>
          </w:tcPr>
          <w:p w:rsidR="0001552B" w:rsidRDefault="00791EA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2,326</w:t>
            </w:r>
          </w:p>
        </w:tc>
        <w:tc>
          <w:tcPr>
            <w:tcW w:w="1228" w:type="dxa"/>
            <w:tcBorders>
              <w:top w:val="single" w:sz="6" w:space="0" w:color="auto"/>
              <w:bottom w:val="single" w:sz="6" w:space="0" w:color="auto"/>
            </w:tcBorders>
            <w:noWrap/>
            <w:vAlign w:val="center"/>
          </w:tcPr>
          <w:p w:rsidR="0001552B" w:rsidRDefault="0001552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19.06.2020</w:t>
            </w:r>
          </w:p>
        </w:tc>
        <w:tc>
          <w:tcPr>
            <w:tcW w:w="1904" w:type="dxa"/>
            <w:tcBorders>
              <w:top w:val="single" w:sz="6" w:space="0" w:color="auto"/>
              <w:bottom w:val="single" w:sz="6" w:space="0" w:color="auto"/>
            </w:tcBorders>
            <w:noWrap/>
            <w:vAlign w:val="center"/>
          </w:tcPr>
          <w:p w:rsidR="0001552B" w:rsidRDefault="0001552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95 175</w:t>
            </w:r>
          </w:p>
        </w:tc>
        <w:tc>
          <w:tcPr>
            <w:tcW w:w="2009" w:type="dxa"/>
            <w:tcBorders>
              <w:top w:val="single" w:sz="6" w:space="0" w:color="auto"/>
              <w:bottom w:val="single" w:sz="6" w:space="0" w:color="auto"/>
            </w:tcBorders>
            <w:noWrap/>
            <w:vAlign w:val="center"/>
          </w:tcPr>
          <w:p w:rsidR="0001552B" w:rsidRDefault="0001552B" w:rsidP="0035340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120 439</w:t>
            </w:r>
          </w:p>
        </w:tc>
      </w:tr>
      <w:tr w:rsidR="0001552B" w:rsidTr="00D977F7">
        <w:trPr>
          <w:trHeight w:val="330"/>
          <w:jc w:val="center"/>
        </w:trPr>
        <w:tc>
          <w:tcPr>
            <w:tcW w:w="338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52B" w:rsidRDefault="0001552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BÚ akcie majetkové </w:t>
            </w:r>
            <w:proofErr w:type="spellStart"/>
            <w:r>
              <w:rPr>
                <w:sz w:val="21"/>
                <w:szCs w:val="21"/>
              </w:rPr>
              <w:t>vysporiadanie</w:t>
            </w:r>
            <w:proofErr w:type="spellEnd"/>
          </w:p>
        </w:tc>
        <w:tc>
          <w:tcPr>
            <w:tcW w:w="8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noWrap/>
            <w:vAlign w:val="center"/>
          </w:tcPr>
          <w:p w:rsidR="0001552B" w:rsidRDefault="0001552B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noWrap/>
            <w:vAlign w:val="center"/>
          </w:tcPr>
          <w:p w:rsidR="0001552B" w:rsidRDefault="00791EA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2,183</w:t>
            </w:r>
          </w:p>
        </w:tc>
        <w:tc>
          <w:tcPr>
            <w:tcW w:w="1228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noWrap/>
            <w:vAlign w:val="center"/>
          </w:tcPr>
          <w:p w:rsidR="0001552B" w:rsidRDefault="0001552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26.10.2016</w:t>
            </w:r>
          </w:p>
        </w:tc>
        <w:tc>
          <w:tcPr>
            <w:tcW w:w="1904" w:type="dxa"/>
            <w:tcBorders>
              <w:top w:val="single" w:sz="6" w:space="0" w:color="auto"/>
              <w:bottom w:val="single" w:sz="6" w:space="0" w:color="auto"/>
            </w:tcBorders>
            <w:noWrap/>
            <w:vAlign w:val="center"/>
          </w:tcPr>
          <w:p w:rsidR="0001552B" w:rsidRDefault="0001552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09" w:type="dxa"/>
            <w:tcBorders>
              <w:top w:val="single" w:sz="6" w:space="0" w:color="auto"/>
              <w:bottom w:val="single" w:sz="6" w:space="0" w:color="auto"/>
            </w:tcBorders>
            <w:noWrap/>
            <w:vAlign w:val="center"/>
          </w:tcPr>
          <w:p w:rsidR="0001552B" w:rsidRDefault="0001552B" w:rsidP="0035340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79 078</w:t>
            </w:r>
          </w:p>
        </w:tc>
      </w:tr>
      <w:tr w:rsidR="0001552B">
        <w:trPr>
          <w:trHeight w:val="330"/>
          <w:jc w:val="center"/>
        </w:trPr>
        <w:tc>
          <w:tcPr>
            <w:tcW w:w="338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52B" w:rsidRDefault="0001552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 xml:space="preserve">BÚ Úpravňa DD KH </w:t>
            </w:r>
            <w:proofErr w:type="spellStart"/>
            <w:r>
              <w:rPr>
                <w:sz w:val="21"/>
                <w:szCs w:val="21"/>
              </w:rPr>
              <w:t>Kinetic</w:t>
            </w:r>
            <w:proofErr w:type="spellEnd"/>
          </w:p>
        </w:tc>
        <w:tc>
          <w:tcPr>
            <w:tcW w:w="8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noWrap/>
            <w:vAlign w:val="center"/>
          </w:tcPr>
          <w:p w:rsidR="0001552B" w:rsidRDefault="0001552B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noWrap/>
            <w:vAlign w:val="center"/>
          </w:tcPr>
          <w:p w:rsidR="0001552B" w:rsidRDefault="00791EA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2,278</w:t>
            </w:r>
          </w:p>
        </w:tc>
        <w:tc>
          <w:tcPr>
            <w:tcW w:w="1228" w:type="dxa"/>
            <w:tcBorders>
              <w:top w:val="single" w:sz="6" w:space="0" w:color="auto"/>
              <w:bottom w:val="single" w:sz="6" w:space="0" w:color="auto"/>
            </w:tcBorders>
            <w:noWrap/>
            <w:vAlign w:val="center"/>
          </w:tcPr>
          <w:p w:rsidR="0001552B" w:rsidRDefault="0001552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30.11.2022</w:t>
            </w:r>
          </w:p>
        </w:tc>
        <w:tc>
          <w:tcPr>
            <w:tcW w:w="1904" w:type="dxa"/>
            <w:tcBorders>
              <w:top w:val="single" w:sz="6" w:space="0" w:color="auto"/>
              <w:bottom w:val="single" w:sz="6" w:space="0" w:color="auto"/>
            </w:tcBorders>
            <w:noWrap/>
            <w:vAlign w:val="center"/>
          </w:tcPr>
          <w:p w:rsidR="0001552B" w:rsidRDefault="0001552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748 141</w:t>
            </w:r>
          </w:p>
        </w:tc>
        <w:tc>
          <w:tcPr>
            <w:tcW w:w="2009" w:type="dxa"/>
            <w:tcBorders>
              <w:top w:val="single" w:sz="6" w:space="0" w:color="auto"/>
              <w:bottom w:val="single" w:sz="6" w:space="0" w:color="auto"/>
            </w:tcBorders>
            <w:noWrap/>
            <w:vAlign w:val="center"/>
          </w:tcPr>
          <w:p w:rsidR="0001552B" w:rsidRDefault="0001552B" w:rsidP="0035340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879 030</w:t>
            </w:r>
          </w:p>
        </w:tc>
      </w:tr>
      <w:tr w:rsidR="0001552B">
        <w:trPr>
          <w:trHeight w:val="330"/>
          <w:jc w:val="center"/>
        </w:trPr>
        <w:tc>
          <w:tcPr>
            <w:tcW w:w="3380" w:type="dxa"/>
            <w:tcBorders>
              <w:top w:val="single" w:sz="6" w:space="0" w:color="auto"/>
              <w:right w:val="single" w:sz="12" w:space="0" w:color="auto"/>
            </w:tcBorders>
            <w:noWrap/>
            <w:vAlign w:val="center"/>
          </w:tcPr>
          <w:p w:rsidR="0001552B" w:rsidRDefault="0001552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BÚ ČSOB vyvolané investície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12" w:space="0" w:color="auto"/>
            </w:tcBorders>
            <w:noWrap/>
            <w:vAlign w:val="center"/>
          </w:tcPr>
          <w:p w:rsidR="0001552B" w:rsidRDefault="0001552B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992" w:type="dxa"/>
            <w:tcBorders>
              <w:top w:val="single" w:sz="6" w:space="0" w:color="auto"/>
            </w:tcBorders>
            <w:noWrap/>
            <w:vAlign w:val="center"/>
          </w:tcPr>
          <w:p w:rsidR="0001552B" w:rsidRDefault="0001552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28" w:type="dxa"/>
            <w:tcBorders>
              <w:top w:val="single" w:sz="6" w:space="0" w:color="auto"/>
            </w:tcBorders>
            <w:noWrap/>
            <w:vAlign w:val="center"/>
          </w:tcPr>
          <w:p w:rsidR="0001552B" w:rsidRDefault="0001552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20.12.2019</w:t>
            </w:r>
          </w:p>
        </w:tc>
        <w:tc>
          <w:tcPr>
            <w:tcW w:w="1904" w:type="dxa"/>
            <w:tcBorders>
              <w:top w:val="single" w:sz="6" w:space="0" w:color="auto"/>
            </w:tcBorders>
            <w:noWrap/>
            <w:vAlign w:val="center"/>
          </w:tcPr>
          <w:p w:rsidR="0001552B" w:rsidRDefault="0001552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642 412</w:t>
            </w:r>
          </w:p>
        </w:tc>
        <w:tc>
          <w:tcPr>
            <w:tcW w:w="2009" w:type="dxa"/>
            <w:tcBorders>
              <w:top w:val="single" w:sz="6" w:space="0" w:color="auto"/>
            </w:tcBorders>
            <w:noWrap/>
            <w:vAlign w:val="center"/>
          </w:tcPr>
          <w:p w:rsidR="0001552B" w:rsidRDefault="0001552B" w:rsidP="0035340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856 696</w:t>
            </w:r>
          </w:p>
        </w:tc>
      </w:tr>
      <w:tr w:rsidR="0001552B">
        <w:trPr>
          <w:trHeight w:val="330"/>
          <w:jc w:val="center"/>
        </w:trPr>
        <w:tc>
          <w:tcPr>
            <w:tcW w:w="3380" w:type="dxa"/>
            <w:tcBorders>
              <w:right w:val="single" w:sz="12" w:space="0" w:color="auto"/>
            </w:tcBorders>
            <w:noWrap/>
            <w:vAlign w:val="center"/>
          </w:tcPr>
          <w:p w:rsidR="0001552B" w:rsidRDefault="0001552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BÚ VÚB prevádzková budova</w:t>
            </w:r>
          </w:p>
        </w:tc>
        <w:tc>
          <w:tcPr>
            <w:tcW w:w="883" w:type="dxa"/>
            <w:tcBorders>
              <w:left w:val="single" w:sz="12" w:space="0" w:color="auto"/>
            </w:tcBorders>
            <w:noWrap/>
            <w:vAlign w:val="center"/>
          </w:tcPr>
          <w:p w:rsidR="0001552B" w:rsidRDefault="0001552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992" w:type="dxa"/>
            <w:noWrap/>
            <w:vAlign w:val="center"/>
          </w:tcPr>
          <w:p w:rsidR="0001552B" w:rsidRDefault="00791EA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1,950</w:t>
            </w:r>
          </w:p>
        </w:tc>
        <w:tc>
          <w:tcPr>
            <w:tcW w:w="1228" w:type="dxa"/>
            <w:noWrap/>
            <w:vAlign w:val="center"/>
          </w:tcPr>
          <w:p w:rsidR="0001552B" w:rsidRDefault="0001552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20.05.2020</w:t>
            </w:r>
          </w:p>
        </w:tc>
        <w:tc>
          <w:tcPr>
            <w:tcW w:w="1904" w:type="dxa"/>
            <w:noWrap/>
            <w:vAlign w:val="center"/>
          </w:tcPr>
          <w:p w:rsidR="0001552B" w:rsidRDefault="0001552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600 000</w:t>
            </w:r>
          </w:p>
        </w:tc>
        <w:tc>
          <w:tcPr>
            <w:tcW w:w="2009" w:type="dxa"/>
            <w:noWrap/>
            <w:vAlign w:val="center"/>
          </w:tcPr>
          <w:p w:rsidR="0001552B" w:rsidRDefault="0001552B" w:rsidP="0035340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771 428</w:t>
            </w:r>
          </w:p>
        </w:tc>
      </w:tr>
      <w:tr w:rsidR="0001552B">
        <w:trPr>
          <w:trHeight w:val="330"/>
          <w:jc w:val="center"/>
        </w:trPr>
        <w:tc>
          <w:tcPr>
            <w:tcW w:w="3380" w:type="dxa"/>
            <w:tcBorders>
              <w:right w:val="single" w:sz="12" w:space="0" w:color="auto"/>
            </w:tcBorders>
            <w:noWrap/>
            <w:vAlign w:val="center"/>
          </w:tcPr>
          <w:p w:rsidR="0001552B" w:rsidRDefault="0001552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BÚ VÚB – investície 2014</w:t>
            </w:r>
          </w:p>
        </w:tc>
        <w:tc>
          <w:tcPr>
            <w:tcW w:w="883" w:type="dxa"/>
            <w:tcBorders>
              <w:left w:val="single" w:sz="12" w:space="0" w:color="auto"/>
            </w:tcBorders>
            <w:noWrap/>
            <w:vAlign w:val="center"/>
          </w:tcPr>
          <w:p w:rsidR="0001552B" w:rsidRDefault="0001552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992" w:type="dxa"/>
            <w:noWrap/>
            <w:vAlign w:val="center"/>
          </w:tcPr>
          <w:p w:rsidR="0001552B" w:rsidRDefault="00791EA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1,650</w:t>
            </w:r>
          </w:p>
        </w:tc>
        <w:tc>
          <w:tcPr>
            <w:tcW w:w="1228" w:type="dxa"/>
            <w:noWrap/>
            <w:vAlign w:val="center"/>
          </w:tcPr>
          <w:p w:rsidR="0001552B" w:rsidRDefault="0001552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20.11.2024</w:t>
            </w:r>
          </w:p>
        </w:tc>
        <w:tc>
          <w:tcPr>
            <w:tcW w:w="1904" w:type="dxa"/>
            <w:noWrap/>
            <w:vAlign w:val="center"/>
          </w:tcPr>
          <w:p w:rsidR="0001552B" w:rsidRDefault="0001552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1 226 750</w:t>
            </w:r>
          </w:p>
        </w:tc>
        <w:tc>
          <w:tcPr>
            <w:tcW w:w="2009" w:type="dxa"/>
            <w:noWrap/>
            <w:vAlign w:val="center"/>
          </w:tcPr>
          <w:p w:rsidR="0001552B" w:rsidRDefault="0001552B" w:rsidP="0035340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1 381 750</w:t>
            </w:r>
          </w:p>
        </w:tc>
      </w:tr>
      <w:tr w:rsidR="0001552B">
        <w:trPr>
          <w:trHeight w:val="330"/>
          <w:jc w:val="center"/>
        </w:trPr>
        <w:tc>
          <w:tcPr>
            <w:tcW w:w="3380" w:type="dxa"/>
            <w:tcBorders>
              <w:right w:val="single" w:sz="12" w:space="0" w:color="auto"/>
            </w:tcBorders>
            <w:noWrap/>
            <w:vAlign w:val="center"/>
          </w:tcPr>
          <w:p w:rsidR="0001552B" w:rsidRDefault="0001552B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SPOLU:</w:t>
            </w:r>
          </w:p>
        </w:tc>
        <w:tc>
          <w:tcPr>
            <w:tcW w:w="883" w:type="dxa"/>
            <w:tcBorders>
              <w:left w:val="single" w:sz="12" w:space="0" w:color="auto"/>
            </w:tcBorders>
            <w:noWrap/>
            <w:vAlign w:val="center"/>
          </w:tcPr>
          <w:p w:rsidR="0001552B" w:rsidRDefault="0001552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92" w:type="dxa"/>
            <w:noWrap/>
            <w:vAlign w:val="center"/>
          </w:tcPr>
          <w:p w:rsidR="0001552B" w:rsidRDefault="0001552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28" w:type="dxa"/>
            <w:noWrap/>
            <w:vAlign w:val="center"/>
          </w:tcPr>
          <w:p w:rsidR="0001552B" w:rsidRDefault="0001552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04" w:type="dxa"/>
            <w:noWrap/>
            <w:vAlign w:val="center"/>
          </w:tcPr>
          <w:p w:rsidR="0001552B" w:rsidRDefault="0001552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5 183 456</w:t>
            </w:r>
          </w:p>
        </w:tc>
        <w:tc>
          <w:tcPr>
            <w:tcW w:w="2009" w:type="dxa"/>
            <w:noWrap/>
            <w:vAlign w:val="center"/>
          </w:tcPr>
          <w:p w:rsidR="0001552B" w:rsidRDefault="0001552B" w:rsidP="0035340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6 330 831</w:t>
            </w:r>
          </w:p>
        </w:tc>
      </w:tr>
      <w:tr w:rsidR="0001552B">
        <w:trPr>
          <w:trHeight w:val="330"/>
          <w:jc w:val="center"/>
        </w:trPr>
        <w:tc>
          <w:tcPr>
            <w:tcW w:w="1039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1552B" w:rsidRDefault="0001552B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bankové úvery</w:t>
            </w:r>
          </w:p>
        </w:tc>
      </w:tr>
      <w:tr w:rsidR="00F93F75" w:rsidTr="00D977F7">
        <w:trPr>
          <w:trHeight w:val="330"/>
          <w:jc w:val="center"/>
        </w:trPr>
        <w:tc>
          <w:tcPr>
            <w:tcW w:w="338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93F75" w:rsidRDefault="00F93F75" w:rsidP="00326B7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Bežný bankový úver </w:t>
            </w:r>
            <w:proofErr w:type="spellStart"/>
            <w:r>
              <w:rPr>
                <w:sz w:val="21"/>
                <w:szCs w:val="21"/>
              </w:rPr>
              <w:t>Prima</w:t>
            </w:r>
            <w:proofErr w:type="spellEnd"/>
            <w:r w:rsidR="00326B7D">
              <w:rPr>
                <w:sz w:val="21"/>
                <w:szCs w:val="21"/>
              </w:rPr>
              <w:t xml:space="preserve"> B</w:t>
            </w:r>
            <w:r>
              <w:rPr>
                <w:sz w:val="21"/>
                <w:szCs w:val="21"/>
              </w:rPr>
              <w:t>anka</w:t>
            </w:r>
          </w:p>
        </w:tc>
        <w:tc>
          <w:tcPr>
            <w:tcW w:w="883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93F75" w:rsidRDefault="00F93F75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noWrap/>
            <w:vAlign w:val="center"/>
          </w:tcPr>
          <w:p w:rsidR="00F93F75" w:rsidRDefault="00791EA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2,876</w:t>
            </w:r>
          </w:p>
        </w:tc>
        <w:tc>
          <w:tcPr>
            <w:tcW w:w="1228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</w:tcPr>
          <w:p w:rsidR="00F93F75" w:rsidRPr="00046D13" w:rsidRDefault="00F93F75" w:rsidP="00046D13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 w:rsidRPr="00046D13">
              <w:rPr>
                <w:color w:val="000000" w:themeColor="text1"/>
                <w:sz w:val="21"/>
                <w:szCs w:val="21"/>
              </w:rPr>
              <w:t>1</w:t>
            </w:r>
            <w:r w:rsidR="00046D13" w:rsidRPr="00046D13">
              <w:rPr>
                <w:color w:val="000000" w:themeColor="text1"/>
                <w:sz w:val="21"/>
                <w:szCs w:val="21"/>
              </w:rPr>
              <w:t>5</w:t>
            </w:r>
            <w:r w:rsidRPr="00046D13">
              <w:rPr>
                <w:color w:val="000000" w:themeColor="text1"/>
                <w:sz w:val="21"/>
                <w:szCs w:val="21"/>
              </w:rPr>
              <w:t>.11.201</w:t>
            </w:r>
            <w:r w:rsidR="00046D13" w:rsidRPr="00046D13">
              <w:rPr>
                <w:color w:val="000000" w:themeColor="text1"/>
                <w:sz w:val="21"/>
                <w:szCs w:val="21"/>
              </w:rPr>
              <w:t>6</w:t>
            </w:r>
          </w:p>
        </w:tc>
        <w:tc>
          <w:tcPr>
            <w:tcW w:w="190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</w:tcPr>
          <w:p w:rsidR="00F93F75" w:rsidRPr="00955219" w:rsidRDefault="00F93F7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167 195</w:t>
            </w:r>
          </w:p>
        </w:tc>
        <w:tc>
          <w:tcPr>
            <w:tcW w:w="2009" w:type="dxa"/>
            <w:tcBorders>
              <w:top w:val="single" w:sz="12" w:space="0" w:color="auto"/>
            </w:tcBorders>
            <w:noWrap/>
            <w:vAlign w:val="center"/>
          </w:tcPr>
          <w:p w:rsidR="00F93F75" w:rsidRPr="00955219" w:rsidRDefault="00F93F75" w:rsidP="00353405">
            <w:pPr>
              <w:pStyle w:val="Value"/>
              <w:rPr>
                <w:sz w:val="21"/>
                <w:szCs w:val="21"/>
              </w:rPr>
            </w:pPr>
            <w:r w:rsidRPr="00955219">
              <w:rPr>
                <w:sz w:val="21"/>
                <w:szCs w:val="21"/>
              </w:rPr>
              <w:t>525 336</w:t>
            </w:r>
          </w:p>
        </w:tc>
      </w:tr>
      <w:tr w:rsidR="00F93F75">
        <w:trPr>
          <w:trHeight w:val="330"/>
          <w:jc w:val="center"/>
        </w:trPr>
        <w:tc>
          <w:tcPr>
            <w:tcW w:w="3380" w:type="dxa"/>
            <w:tcBorders>
              <w:right w:val="single" w:sz="12" w:space="0" w:color="auto"/>
            </w:tcBorders>
            <w:noWrap/>
            <w:vAlign w:val="center"/>
          </w:tcPr>
          <w:p w:rsidR="00F93F75" w:rsidRDefault="00F93F7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Úvery splatné do roka</w:t>
            </w:r>
          </w:p>
        </w:tc>
        <w:tc>
          <w:tcPr>
            <w:tcW w:w="883" w:type="dxa"/>
            <w:tcBorders>
              <w:left w:val="single" w:sz="12" w:space="0" w:color="auto"/>
            </w:tcBorders>
            <w:noWrap/>
            <w:vAlign w:val="center"/>
          </w:tcPr>
          <w:p w:rsidR="00F93F75" w:rsidRDefault="00F93F75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992" w:type="dxa"/>
            <w:noWrap/>
            <w:vAlign w:val="center"/>
          </w:tcPr>
          <w:p w:rsidR="00F93F75" w:rsidRDefault="00791EA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2,876</w:t>
            </w:r>
          </w:p>
        </w:tc>
        <w:tc>
          <w:tcPr>
            <w:tcW w:w="1228" w:type="dxa"/>
            <w:noWrap/>
            <w:vAlign w:val="center"/>
          </w:tcPr>
          <w:p w:rsidR="00F93F75" w:rsidRDefault="00F93F75" w:rsidP="00CF332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31.12.201</w:t>
            </w:r>
            <w:r w:rsidR="00CF3325">
              <w:rPr>
                <w:sz w:val="21"/>
                <w:szCs w:val="21"/>
              </w:rPr>
              <w:t>6</w:t>
            </w:r>
          </w:p>
        </w:tc>
        <w:tc>
          <w:tcPr>
            <w:tcW w:w="1904" w:type="dxa"/>
            <w:noWrap/>
            <w:vAlign w:val="center"/>
          </w:tcPr>
          <w:p w:rsidR="00F93F75" w:rsidRDefault="00F93F7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1 147 376</w:t>
            </w:r>
          </w:p>
        </w:tc>
        <w:tc>
          <w:tcPr>
            <w:tcW w:w="2009" w:type="dxa"/>
            <w:noWrap/>
            <w:vAlign w:val="center"/>
          </w:tcPr>
          <w:p w:rsidR="00F93F75" w:rsidRDefault="00F93F75" w:rsidP="0035340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1 214 351</w:t>
            </w:r>
          </w:p>
        </w:tc>
      </w:tr>
      <w:tr w:rsidR="00F93F75">
        <w:trPr>
          <w:trHeight w:val="345"/>
          <w:jc w:val="center"/>
        </w:trPr>
        <w:tc>
          <w:tcPr>
            <w:tcW w:w="338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3F75" w:rsidRDefault="00F93F75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SPOLU:</w:t>
            </w:r>
          </w:p>
        </w:tc>
        <w:tc>
          <w:tcPr>
            <w:tcW w:w="883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93F75" w:rsidRDefault="00F93F75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noWrap/>
            <w:vAlign w:val="center"/>
          </w:tcPr>
          <w:p w:rsidR="00F93F75" w:rsidRDefault="00F93F7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28" w:type="dxa"/>
            <w:tcBorders>
              <w:bottom w:val="single" w:sz="12" w:space="0" w:color="auto"/>
            </w:tcBorders>
            <w:noWrap/>
            <w:vAlign w:val="center"/>
          </w:tcPr>
          <w:p w:rsidR="00F93F75" w:rsidRDefault="00F93F7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04" w:type="dxa"/>
            <w:tcBorders>
              <w:bottom w:val="single" w:sz="12" w:space="0" w:color="auto"/>
            </w:tcBorders>
            <w:noWrap/>
            <w:vAlign w:val="center"/>
          </w:tcPr>
          <w:p w:rsidR="00F93F75" w:rsidRDefault="00F93F7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1 314 571</w:t>
            </w:r>
          </w:p>
        </w:tc>
        <w:tc>
          <w:tcPr>
            <w:tcW w:w="2009" w:type="dxa"/>
            <w:tcBorders>
              <w:bottom w:val="single" w:sz="12" w:space="0" w:color="auto"/>
            </w:tcBorders>
            <w:noWrap/>
            <w:vAlign w:val="center"/>
          </w:tcPr>
          <w:p w:rsidR="00F93F75" w:rsidRDefault="00F93F75" w:rsidP="0035340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1 739 687</w:t>
            </w:r>
          </w:p>
        </w:tc>
      </w:tr>
    </w:tbl>
    <w:p w:rsidR="001541A9" w:rsidRDefault="001541A9">
      <w:pPr>
        <w:rPr>
          <w:sz w:val="21"/>
          <w:szCs w:val="21"/>
        </w:rPr>
      </w:pPr>
    </w:p>
    <w:p w:rsidR="002B0B6D" w:rsidRDefault="002B0B6D">
      <w:pPr>
        <w:rPr>
          <w:sz w:val="21"/>
          <w:szCs w:val="21"/>
        </w:rPr>
      </w:pPr>
    </w:p>
    <w:p w:rsidR="00CD7851" w:rsidRPr="00230261" w:rsidRDefault="00CD7851">
      <w:pPr>
        <w:rPr>
          <w:color w:val="000000" w:themeColor="text1"/>
          <w:sz w:val="21"/>
          <w:szCs w:val="21"/>
        </w:rPr>
      </w:pPr>
      <w:r w:rsidRPr="00230261">
        <w:rPr>
          <w:color w:val="000000" w:themeColor="text1"/>
          <w:sz w:val="21"/>
          <w:szCs w:val="21"/>
        </w:rPr>
        <w:t>Formy zabezpečenia úverov sú:</w:t>
      </w:r>
    </w:p>
    <w:p w:rsidR="00CD7851" w:rsidRDefault="00CD7851">
      <w:pPr>
        <w:numPr>
          <w:ilvl w:val="0"/>
          <w:numId w:val="13"/>
        </w:numPr>
        <w:rPr>
          <w:color w:val="000000"/>
          <w:sz w:val="21"/>
          <w:szCs w:val="21"/>
        </w:rPr>
      </w:pPr>
      <w:r w:rsidRPr="00230261">
        <w:rPr>
          <w:color w:val="000000" w:themeColor="text1"/>
          <w:sz w:val="21"/>
          <w:szCs w:val="21"/>
        </w:rPr>
        <w:t>stavby na liste vlastníctva č.518, 28</w:t>
      </w:r>
      <w:r>
        <w:rPr>
          <w:color w:val="000000"/>
          <w:sz w:val="21"/>
          <w:szCs w:val="21"/>
        </w:rPr>
        <w:t>, 1897</w:t>
      </w:r>
    </w:p>
    <w:p w:rsidR="00CD7851" w:rsidRDefault="00CD7851">
      <w:pPr>
        <w:numPr>
          <w:ilvl w:val="0"/>
          <w:numId w:val="13"/>
        </w:numPr>
        <w:rPr>
          <w:color w:val="000000"/>
          <w:sz w:val="21"/>
          <w:szCs w:val="21"/>
        </w:rPr>
      </w:pPr>
      <w:r>
        <w:rPr>
          <w:color w:val="000000"/>
          <w:sz w:val="21"/>
          <w:szCs w:val="21"/>
        </w:rPr>
        <w:t xml:space="preserve">pozemky na liste vlastníctva č. 518,1897 </w:t>
      </w:r>
    </w:p>
    <w:p w:rsidR="00CD7851" w:rsidRDefault="00CD7851">
      <w:pPr>
        <w:numPr>
          <w:ilvl w:val="0"/>
          <w:numId w:val="13"/>
        </w:numPr>
        <w:rPr>
          <w:color w:val="000000"/>
          <w:sz w:val="21"/>
          <w:szCs w:val="21"/>
        </w:rPr>
      </w:pPr>
      <w:r>
        <w:rPr>
          <w:color w:val="000000"/>
          <w:sz w:val="21"/>
          <w:szCs w:val="21"/>
        </w:rPr>
        <w:t xml:space="preserve">technológia v obstarávacej hodnote </w:t>
      </w:r>
      <w:r w:rsidR="00EA6A76">
        <w:rPr>
          <w:color w:val="000000"/>
          <w:sz w:val="21"/>
          <w:szCs w:val="21"/>
        </w:rPr>
        <w:t>1</w:t>
      </w:r>
      <w:r w:rsidR="00230261">
        <w:rPr>
          <w:color w:val="000000"/>
          <w:sz w:val="21"/>
          <w:szCs w:val="21"/>
        </w:rPr>
        <w:t> </w:t>
      </w:r>
      <w:r w:rsidR="00EA6A76">
        <w:rPr>
          <w:color w:val="000000"/>
          <w:sz w:val="21"/>
          <w:szCs w:val="21"/>
        </w:rPr>
        <w:t>3</w:t>
      </w:r>
      <w:r w:rsidR="00230261">
        <w:rPr>
          <w:color w:val="000000"/>
          <w:sz w:val="21"/>
          <w:szCs w:val="21"/>
        </w:rPr>
        <w:t>20 936</w:t>
      </w:r>
      <w:r>
        <w:rPr>
          <w:color w:val="000000"/>
          <w:sz w:val="21"/>
          <w:szCs w:val="21"/>
        </w:rPr>
        <w:t xml:space="preserve"> €</w:t>
      </w:r>
    </w:p>
    <w:p w:rsidR="00CD7851" w:rsidRDefault="00CD7851">
      <w:pPr>
        <w:numPr>
          <w:ilvl w:val="0"/>
          <w:numId w:val="13"/>
        </w:numPr>
        <w:rPr>
          <w:color w:val="000000"/>
          <w:sz w:val="21"/>
          <w:szCs w:val="21"/>
        </w:rPr>
      </w:pPr>
      <w:r>
        <w:rPr>
          <w:color w:val="000000"/>
          <w:sz w:val="21"/>
          <w:szCs w:val="21"/>
        </w:rPr>
        <w:t>pohľadávky</w:t>
      </w:r>
    </w:p>
    <w:p w:rsidR="00CD7851" w:rsidRDefault="00CD7851">
      <w:pPr>
        <w:rPr>
          <w:sz w:val="21"/>
          <w:szCs w:val="21"/>
        </w:rPr>
      </w:pPr>
    </w:p>
    <w:p w:rsidR="00CD7851" w:rsidRDefault="00CD7851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Významné  položky časového rozlíšenia na strane pasív</w:t>
      </w:r>
    </w:p>
    <w:p w:rsidR="003C455E" w:rsidRPr="003C455E" w:rsidRDefault="003C455E" w:rsidP="003C455E"/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905"/>
        <w:gridCol w:w="2869"/>
        <w:gridCol w:w="2622"/>
      </w:tblGrid>
      <w:tr w:rsidR="00CD7851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3658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6581" w:rsidRDefault="00236581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36581" w:rsidRDefault="00236581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6581" w:rsidRDefault="00236581" w:rsidP="00C7075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</w:tr>
      <w:tr w:rsidR="0023658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6581" w:rsidRDefault="00236581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36581" w:rsidRDefault="00576AE1" w:rsidP="00F9431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20 119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6581" w:rsidRDefault="00236581" w:rsidP="00C7075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24 746</w:t>
            </w:r>
          </w:p>
        </w:tc>
      </w:tr>
      <w:tr w:rsidR="0023658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6581" w:rsidRDefault="00236581" w:rsidP="000D770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Bankové úroky z úverov </w:t>
            </w:r>
            <w:proofErr w:type="spellStart"/>
            <w:r>
              <w:rPr>
                <w:sz w:val="21"/>
                <w:szCs w:val="21"/>
              </w:rPr>
              <w:t>P</w:t>
            </w:r>
            <w:r w:rsidR="000D7706">
              <w:rPr>
                <w:sz w:val="21"/>
                <w:szCs w:val="21"/>
              </w:rPr>
              <w:t>rima</w:t>
            </w:r>
            <w:proofErr w:type="spellEnd"/>
            <w:r>
              <w:rPr>
                <w:sz w:val="21"/>
                <w:szCs w:val="21"/>
              </w:rPr>
              <w:t xml:space="preserve"> banka 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36581" w:rsidRDefault="00576AE1">
            <w:pPr>
              <w:pStyle w:val="Value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19 264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6581" w:rsidRDefault="00236581" w:rsidP="00C70755">
            <w:pPr>
              <w:pStyle w:val="Value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23 731</w:t>
            </w:r>
          </w:p>
        </w:tc>
      </w:tr>
      <w:tr w:rsidR="0023658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6581" w:rsidRDefault="0023658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Bankové úroky z úveru VÚB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36581" w:rsidRDefault="00576AE1">
            <w:pPr>
              <w:pStyle w:val="Value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105</w:t>
            </w: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6581" w:rsidRDefault="00236581" w:rsidP="00C70755">
            <w:pPr>
              <w:pStyle w:val="Value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127</w:t>
            </w:r>
          </w:p>
        </w:tc>
      </w:tr>
      <w:tr w:rsidR="00236581">
        <w:trPr>
          <w:trHeight w:val="501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6581" w:rsidRDefault="0023658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Bankové úroky z úveru ČSOB                                  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36581" w:rsidRDefault="00576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750</w:t>
            </w: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6581" w:rsidRDefault="00236581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888</w:t>
            </w:r>
          </w:p>
        </w:tc>
      </w:tr>
      <w:tr w:rsidR="0023658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6581" w:rsidRDefault="00236581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36581" w:rsidRDefault="00576AE1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44 868 809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6581" w:rsidRDefault="00236581" w:rsidP="00C7075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48 502 321</w:t>
            </w:r>
          </w:p>
        </w:tc>
      </w:tr>
      <w:tr w:rsidR="0023658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581" w:rsidRDefault="0023658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SKV Dúbrava ŠR, ISPA ŠR                        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36581" w:rsidRDefault="00576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2 977 687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581" w:rsidRDefault="00236581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3 228 053</w:t>
            </w:r>
          </w:p>
        </w:tc>
      </w:tr>
      <w:tr w:rsidR="0023658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6581" w:rsidRDefault="0023658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ISPA EU</w:t>
            </w: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36581" w:rsidRDefault="00576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4 437 590</w:t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6581" w:rsidRDefault="00236581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4 677 349</w:t>
            </w:r>
          </w:p>
        </w:tc>
      </w:tr>
      <w:tr w:rsidR="0023658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6581" w:rsidRDefault="0023658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 a ČOV Východná ŠR, EU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36581" w:rsidRDefault="00576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9 185 249</w:t>
            </w: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6581" w:rsidRDefault="00236581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9 568 033</w:t>
            </w:r>
          </w:p>
        </w:tc>
      </w:tr>
      <w:tr w:rsidR="0023658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6581" w:rsidRDefault="0023658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 a ČOV Važec ŠR, EU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36581" w:rsidRDefault="00576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8 275 650</w:t>
            </w: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6581" w:rsidRDefault="00236581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9 083 030</w:t>
            </w:r>
          </w:p>
        </w:tc>
      </w:tr>
      <w:tr w:rsidR="0023658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6581" w:rsidRDefault="0023658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Intenzifikácia ČOV LM ŠR, EU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36581" w:rsidRDefault="00576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13 267 790</w:t>
            </w: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6581" w:rsidRDefault="00236581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14 776 077</w:t>
            </w:r>
          </w:p>
        </w:tc>
      </w:tr>
      <w:tr w:rsidR="0023658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6581" w:rsidRDefault="00236581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Ka</w:t>
            </w:r>
            <w:proofErr w:type="spellEnd"/>
            <w:r>
              <w:rPr>
                <w:sz w:val="21"/>
                <w:szCs w:val="21"/>
              </w:rPr>
              <w:t xml:space="preserve"> Beňadiková, Závažná Poruba, L. Mikuláš 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36581" w:rsidRDefault="00576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3 704 909</w:t>
            </w: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6581" w:rsidRDefault="00236581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3 810 141</w:t>
            </w:r>
          </w:p>
        </w:tc>
      </w:tr>
      <w:tr w:rsidR="0023658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6581" w:rsidRDefault="00236581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Ka</w:t>
            </w:r>
            <w:proofErr w:type="spellEnd"/>
            <w:r>
              <w:rPr>
                <w:sz w:val="21"/>
                <w:szCs w:val="21"/>
              </w:rPr>
              <w:t xml:space="preserve"> Bobrovec, Jalovec, Trstené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36581" w:rsidRDefault="00576A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3 016 348</w:t>
            </w: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6581" w:rsidRDefault="00236581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3 354 781</w:t>
            </w:r>
          </w:p>
        </w:tc>
      </w:tr>
      <w:tr w:rsidR="0023658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6581" w:rsidRDefault="0023658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Darovaný DHM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36581" w:rsidRDefault="007337C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3 586</w:t>
            </w: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6581" w:rsidRDefault="00236581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4 857</w:t>
            </w:r>
          </w:p>
        </w:tc>
      </w:tr>
      <w:tr w:rsidR="00236581" w:rsidTr="0047163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6581" w:rsidRDefault="00236581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36581" w:rsidRDefault="007337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3 584 225</w:t>
            </w: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6581" w:rsidRDefault="00236581" w:rsidP="00C7075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3 569 246</w:t>
            </w:r>
          </w:p>
        </w:tc>
      </w:tr>
      <w:tr w:rsidR="00236581" w:rsidTr="0047163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6581" w:rsidRDefault="0023658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SKV Dúbrava ,ISPA , ČOV a kanalizácie   ŠR , EU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36581" w:rsidRDefault="007337C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3 584 225</w:t>
            </w: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6581" w:rsidRDefault="00236581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3 569 246</w:t>
            </w:r>
          </w:p>
        </w:tc>
      </w:tr>
    </w:tbl>
    <w:p w:rsidR="003D234E" w:rsidRDefault="003D234E"/>
    <w:p w:rsidR="00ED4ED2" w:rsidRDefault="00ED4ED2"/>
    <w:p w:rsidR="00ED4ED2" w:rsidRDefault="00ED4ED2"/>
    <w:p w:rsidR="00ED4ED2" w:rsidRDefault="00ED4ED2"/>
    <w:p w:rsidR="00841808" w:rsidRPr="003C455E" w:rsidRDefault="00841808" w:rsidP="003C455E">
      <w:pPr>
        <w:pStyle w:val="Nzov"/>
        <w:spacing w:before="0" w:after="0"/>
        <w:jc w:val="left"/>
        <w:rPr>
          <w:bCs w:val="0"/>
          <w:sz w:val="21"/>
          <w:szCs w:val="20"/>
        </w:rPr>
      </w:pPr>
      <w:r w:rsidRPr="003C455E">
        <w:rPr>
          <w:bCs w:val="0"/>
          <w:sz w:val="21"/>
          <w:szCs w:val="20"/>
        </w:rPr>
        <w:lastRenderedPageBreak/>
        <w:t>Informácie  o majetku prenajatom formou finančného prenájmu</w:t>
      </w:r>
    </w:p>
    <w:p w:rsidR="003C455E" w:rsidRPr="003C455E" w:rsidRDefault="003C455E" w:rsidP="003C455E"/>
    <w:tbl>
      <w:tblPr>
        <w:tblW w:w="4993" w:type="pct"/>
        <w:tblLayout w:type="fixed"/>
        <w:tblCellMar>
          <w:left w:w="28" w:type="dxa"/>
          <w:right w:w="28" w:type="dxa"/>
        </w:tblCellMar>
        <w:tblLook w:val="00A0"/>
      </w:tblPr>
      <w:tblGrid>
        <w:gridCol w:w="1943"/>
        <w:gridCol w:w="1360"/>
        <w:gridCol w:w="1479"/>
        <w:gridCol w:w="1244"/>
        <w:gridCol w:w="1385"/>
        <w:gridCol w:w="1701"/>
        <w:gridCol w:w="1269"/>
      </w:tblGrid>
      <w:tr w:rsidR="00841808" w:rsidTr="0063441C">
        <w:trPr>
          <w:cantSplit/>
          <w:trHeight w:val="421"/>
        </w:trPr>
        <w:tc>
          <w:tcPr>
            <w:tcW w:w="19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1808" w:rsidRDefault="00841808" w:rsidP="0063441C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</w:t>
            </w:r>
            <w:r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40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1808" w:rsidRDefault="00841808" w:rsidP="0063441C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435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1808" w:rsidRDefault="00841808" w:rsidP="0063441C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41808" w:rsidTr="0063441C">
        <w:trPr>
          <w:cantSplit/>
          <w:trHeight w:val="187"/>
        </w:trPr>
        <w:tc>
          <w:tcPr>
            <w:tcW w:w="194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1808" w:rsidRDefault="00841808" w:rsidP="0063441C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40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1808" w:rsidRDefault="00841808" w:rsidP="0063441C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Splatnosť</w:t>
            </w:r>
          </w:p>
        </w:tc>
        <w:tc>
          <w:tcPr>
            <w:tcW w:w="435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1808" w:rsidRDefault="00841808" w:rsidP="0063441C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Splatnosť</w:t>
            </w:r>
          </w:p>
        </w:tc>
      </w:tr>
      <w:tr w:rsidR="00841808" w:rsidTr="0063441C">
        <w:trPr>
          <w:cantSplit/>
          <w:trHeight w:val="345"/>
        </w:trPr>
        <w:tc>
          <w:tcPr>
            <w:tcW w:w="1943" w:type="dxa"/>
            <w:vMerge/>
            <w:tcBorders>
              <w:top w:val="single" w:sz="8" w:space="0" w:color="000000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41808" w:rsidRDefault="00841808" w:rsidP="0063441C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1808" w:rsidRDefault="00841808" w:rsidP="0063441C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1808" w:rsidRDefault="00841808" w:rsidP="0063441C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24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1808" w:rsidRDefault="00841808" w:rsidP="0063441C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viac ako päť rokov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1808" w:rsidRDefault="00841808" w:rsidP="0063441C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1808" w:rsidRDefault="00841808" w:rsidP="0063441C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26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1808" w:rsidRDefault="00841808" w:rsidP="0063441C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viac ako päť rokov</w:t>
            </w:r>
          </w:p>
        </w:tc>
      </w:tr>
      <w:tr w:rsidR="00841808" w:rsidTr="0063441C">
        <w:trPr>
          <w:trHeight w:val="151"/>
        </w:trPr>
        <w:tc>
          <w:tcPr>
            <w:tcW w:w="194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1808" w:rsidRDefault="00841808" w:rsidP="0063441C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36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1808" w:rsidRDefault="00841808" w:rsidP="0063441C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47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1808" w:rsidRDefault="00841808" w:rsidP="0063441C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1808" w:rsidRDefault="00841808" w:rsidP="0063441C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3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1808" w:rsidRDefault="00841808" w:rsidP="0063441C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1808" w:rsidRDefault="00841808" w:rsidP="0063441C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126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1808" w:rsidRDefault="00841808" w:rsidP="0063441C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</w:tr>
      <w:tr w:rsidR="00841808" w:rsidRPr="008548CD" w:rsidTr="0063441C">
        <w:trPr>
          <w:trHeight w:val="330"/>
        </w:trPr>
        <w:tc>
          <w:tcPr>
            <w:tcW w:w="194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1808" w:rsidRPr="008548CD" w:rsidRDefault="00841808" w:rsidP="0063441C">
            <w:pPr>
              <w:rPr>
                <w:color w:val="000000" w:themeColor="text1"/>
                <w:sz w:val="21"/>
                <w:szCs w:val="21"/>
              </w:rPr>
            </w:pPr>
            <w:proofErr w:type="spellStart"/>
            <w:r w:rsidRPr="008548CD">
              <w:rPr>
                <w:color w:val="000000" w:themeColor="text1"/>
                <w:sz w:val="21"/>
                <w:szCs w:val="21"/>
              </w:rPr>
              <w:t>Nisan</w:t>
            </w:r>
            <w:proofErr w:type="spellEnd"/>
            <w:r w:rsidRPr="008548CD">
              <w:rPr>
                <w:color w:val="000000" w:themeColor="text1"/>
                <w:sz w:val="21"/>
                <w:szCs w:val="21"/>
              </w:rPr>
              <w:t xml:space="preserve"> </w:t>
            </w:r>
            <w:proofErr w:type="spellStart"/>
            <w:r w:rsidRPr="008548CD">
              <w:rPr>
                <w:color w:val="000000" w:themeColor="text1"/>
                <w:sz w:val="21"/>
                <w:szCs w:val="21"/>
              </w:rPr>
              <w:t>Pick-UP</w:t>
            </w:r>
            <w:proofErr w:type="spellEnd"/>
          </w:p>
        </w:tc>
        <w:tc>
          <w:tcPr>
            <w:tcW w:w="13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1808" w:rsidRPr="008548CD" w:rsidRDefault="00CF3325" w:rsidP="0063441C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0</w:t>
            </w:r>
          </w:p>
        </w:tc>
        <w:tc>
          <w:tcPr>
            <w:tcW w:w="147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1808" w:rsidRPr="008548CD" w:rsidRDefault="00841808" w:rsidP="0063441C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 w:rsidRPr="008548CD">
              <w:rPr>
                <w:color w:val="000000" w:themeColor="text1"/>
                <w:sz w:val="21"/>
                <w:szCs w:val="21"/>
              </w:rPr>
              <w:t>0</w:t>
            </w:r>
          </w:p>
        </w:tc>
        <w:tc>
          <w:tcPr>
            <w:tcW w:w="124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41808" w:rsidRPr="008548CD" w:rsidRDefault="00841808" w:rsidP="0063441C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 w:rsidRPr="008548CD">
              <w:rPr>
                <w:color w:val="000000" w:themeColor="text1"/>
                <w:sz w:val="21"/>
                <w:szCs w:val="21"/>
              </w:rPr>
              <w:t>0</w:t>
            </w:r>
          </w:p>
        </w:tc>
        <w:tc>
          <w:tcPr>
            <w:tcW w:w="13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1808" w:rsidRPr="008548CD" w:rsidRDefault="00CF3325" w:rsidP="0063441C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397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1808" w:rsidRPr="008548CD" w:rsidRDefault="00CF3325" w:rsidP="0063441C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0</w:t>
            </w:r>
          </w:p>
        </w:tc>
        <w:tc>
          <w:tcPr>
            <w:tcW w:w="1269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1808" w:rsidRPr="008548CD" w:rsidRDefault="00841808" w:rsidP="0063441C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 w:rsidRPr="008548CD">
              <w:rPr>
                <w:color w:val="000000" w:themeColor="text1"/>
                <w:sz w:val="21"/>
                <w:szCs w:val="21"/>
              </w:rPr>
              <w:t>0</w:t>
            </w:r>
          </w:p>
        </w:tc>
      </w:tr>
    </w:tbl>
    <w:p w:rsidR="00942AE5" w:rsidRDefault="00942AE5">
      <w:pPr>
        <w:rPr>
          <w:b/>
        </w:rPr>
      </w:pPr>
    </w:p>
    <w:p w:rsidR="00942AE5" w:rsidRDefault="00942AE5">
      <w:pPr>
        <w:rPr>
          <w:b/>
        </w:rPr>
      </w:pPr>
    </w:p>
    <w:p w:rsidR="00942AE5" w:rsidRDefault="00942AE5">
      <w:pPr>
        <w:rPr>
          <w:b/>
        </w:rPr>
      </w:pPr>
    </w:p>
    <w:p w:rsidR="00077629" w:rsidRDefault="00077629">
      <w:pPr>
        <w:rPr>
          <w:b/>
        </w:rPr>
      </w:pPr>
      <w:r w:rsidRPr="00077629">
        <w:rPr>
          <w:b/>
        </w:rPr>
        <w:t>H. Informácia o</w:t>
      </w:r>
      <w:r w:rsidR="00CC320E">
        <w:rPr>
          <w:b/>
        </w:rPr>
        <w:t> </w:t>
      </w:r>
      <w:r w:rsidRPr="00077629">
        <w:rPr>
          <w:b/>
        </w:rPr>
        <w:t>výnosoch</w:t>
      </w:r>
    </w:p>
    <w:p w:rsidR="00CC320E" w:rsidRDefault="00CC320E">
      <w:pPr>
        <w:rPr>
          <w:b/>
        </w:rPr>
      </w:pPr>
    </w:p>
    <w:tbl>
      <w:tblPr>
        <w:tblW w:w="10363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149"/>
        <w:gridCol w:w="5245"/>
        <w:gridCol w:w="1985"/>
        <w:gridCol w:w="1984"/>
      </w:tblGrid>
      <w:tr w:rsidR="00942AE5" w:rsidRPr="000B5769" w:rsidTr="00AC68D8">
        <w:trPr>
          <w:trHeight w:val="840"/>
        </w:trPr>
        <w:tc>
          <w:tcPr>
            <w:tcW w:w="63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42AE5" w:rsidRPr="000B5769" w:rsidRDefault="00942AE5" w:rsidP="00946FE1">
            <w:pPr>
              <w:jc w:val="center"/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0B5769"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  <w:t>Názov 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42AE5" w:rsidRPr="000B5769" w:rsidRDefault="00942AE5" w:rsidP="00946FE1">
            <w:pPr>
              <w:jc w:val="center"/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0B5769"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42AE5" w:rsidRPr="000B5769" w:rsidRDefault="00942AE5" w:rsidP="00AC68D8">
            <w:pPr>
              <w:jc w:val="center"/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0B5769"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  <w:t>Bezprostredne predchádzajúce účtovné obdobie</w:t>
            </w:r>
          </w:p>
        </w:tc>
      </w:tr>
      <w:tr w:rsidR="00A8051A" w:rsidRPr="000B5769" w:rsidTr="00A8051A">
        <w:trPr>
          <w:trHeight w:val="300"/>
        </w:trPr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51A" w:rsidRPr="000B5769" w:rsidRDefault="00A8051A" w:rsidP="00946FE1">
            <w:pPr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0B5769"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  <w:t>účet 601</w:t>
            </w:r>
          </w:p>
        </w:tc>
        <w:tc>
          <w:tcPr>
            <w:tcW w:w="524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8051A" w:rsidRPr="000B5769" w:rsidRDefault="00A8051A" w:rsidP="00946FE1">
            <w:pPr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0B5769"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  <w:t>Tržby za vlastné výrobky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8051A" w:rsidRPr="000B5769" w:rsidRDefault="00ED4ED2" w:rsidP="00946FE1">
            <w:pPr>
              <w:jc w:val="right"/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  <w:t>2 839 955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8051A" w:rsidRPr="000B5769" w:rsidRDefault="00A8051A" w:rsidP="00C70755">
            <w:pPr>
              <w:jc w:val="right"/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0B5769"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  <w:t>7 696 749</w:t>
            </w:r>
          </w:p>
        </w:tc>
      </w:tr>
      <w:tr w:rsidR="00A8051A" w:rsidRPr="000B5769" w:rsidTr="00A8051A">
        <w:trPr>
          <w:trHeight w:val="300"/>
        </w:trPr>
        <w:tc>
          <w:tcPr>
            <w:tcW w:w="114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51A" w:rsidRPr="000B5769" w:rsidRDefault="00A8051A" w:rsidP="00946FE1">
            <w:pPr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0B5769">
              <w:rPr>
                <w:rFonts w:cs="Calibri"/>
                <w:color w:val="000000"/>
                <w:sz w:val="21"/>
                <w:szCs w:val="21"/>
                <w:lang w:eastAsia="sk-SK"/>
              </w:rPr>
              <w:t>z toho:</w:t>
            </w:r>
          </w:p>
        </w:tc>
        <w:tc>
          <w:tcPr>
            <w:tcW w:w="524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8051A" w:rsidRPr="000B5769" w:rsidRDefault="00A8051A" w:rsidP="00946FE1">
            <w:pPr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0B5769">
              <w:rPr>
                <w:rFonts w:cs="Calibri"/>
                <w:color w:val="000000"/>
                <w:sz w:val="21"/>
                <w:szCs w:val="21"/>
                <w:lang w:eastAsia="sk-SK"/>
              </w:rPr>
              <w:t>tržby za vlastné výrobky (vodné)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8051A" w:rsidRPr="000B5769" w:rsidRDefault="00ED4ED2" w:rsidP="00946FE1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color w:val="000000"/>
                <w:sz w:val="21"/>
                <w:szCs w:val="21"/>
                <w:lang w:eastAsia="sk-SK"/>
              </w:rPr>
              <w:t>2 839 955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8051A" w:rsidRPr="000B5769" w:rsidRDefault="00A8051A" w:rsidP="00C70755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0B5769">
              <w:rPr>
                <w:rFonts w:cs="Calibri"/>
                <w:color w:val="000000"/>
                <w:sz w:val="21"/>
                <w:szCs w:val="21"/>
                <w:lang w:eastAsia="sk-SK"/>
              </w:rPr>
              <w:t>2 794 169</w:t>
            </w:r>
          </w:p>
        </w:tc>
      </w:tr>
      <w:tr w:rsidR="00A8051A" w:rsidRPr="000B5769" w:rsidTr="00A8051A">
        <w:trPr>
          <w:trHeight w:val="300"/>
        </w:trPr>
        <w:tc>
          <w:tcPr>
            <w:tcW w:w="114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51A" w:rsidRPr="000B5769" w:rsidRDefault="00A8051A" w:rsidP="00946FE1">
            <w:pPr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0B5769">
              <w:rPr>
                <w:rFonts w:cs="Calibri"/>
                <w:color w:val="00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524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8051A" w:rsidRPr="000B5769" w:rsidRDefault="00A8051A" w:rsidP="00946FE1">
            <w:pPr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0B5769">
              <w:rPr>
                <w:rFonts w:cs="Calibri"/>
                <w:color w:val="000000"/>
                <w:sz w:val="21"/>
                <w:szCs w:val="21"/>
                <w:lang w:eastAsia="sk-SK"/>
              </w:rPr>
              <w:t>tržby, ktoré možno považovať za tržby z predaja služieb</w:t>
            </w:r>
            <w:r w:rsidR="00ED4ED2">
              <w:rPr>
                <w:rFonts w:cs="Calibri"/>
                <w:color w:val="000000"/>
                <w:sz w:val="21"/>
                <w:szCs w:val="21"/>
                <w:lang w:eastAsia="sk-SK"/>
              </w:rPr>
              <w:t>- stočné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8051A" w:rsidRPr="000B5769" w:rsidRDefault="00ED4ED2" w:rsidP="00946FE1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8051A" w:rsidRPr="000B5769" w:rsidRDefault="00A8051A" w:rsidP="00C70755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0B5769">
              <w:rPr>
                <w:rFonts w:cs="Calibri"/>
                <w:color w:val="000000"/>
                <w:sz w:val="21"/>
                <w:szCs w:val="21"/>
                <w:lang w:eastAsia="sk-SK"/>
              </w:rPr>
              <w:t>4 902 580</w:t>
            </w:r>
          </w:p>
        </w:tc>
      </w:tr>
      <w:tr w:rsidR="00A8051A" w:rsidRPr="000B5769" w:rsidTr="00A8051A">
        <w:trPr>
          <w:trHeight w:val="315"/>
        </w:trPr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51A" w:rsidRPr="000B5769" w:rsidRDefault="00A8051A" w:rsidP="00946FE1">
            <w:pPr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0B5769"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  <w:t>účet 602</w:t>
            </w:r>
          </w:p>
        </w:tc>
        <w:tc>
          <w:tcPr>
            <w:tcW w:w="524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8051A" w:rsidRPr="000B5769" w:rsidRDefault="00A8051A" w:rsidP="00ED4ED2">
            <w:pPr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0B5769"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  <w:t>Tržby z predaja služieb</w:t>
            </w:r>
            <w:r w:rsidR="00ED4ED2"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  <w:t xml:space="preserve">  (stočné)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8051A" w:rsidRPr="000B5769" w:rsidRDefault="00ED4ED2" w:rsidP="00946FE1">
            <w:pPr>
              <w:jc w:val="right"/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  <w:t>5 066 366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8051A" w:rsidRPr="000B5769" w:rsidRDefault="00A8051A" w:rsidP="00C70755">
            <w:pPr>
              <w:jc w:val="right"/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0B5769"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  <w:t>39 627</w:t>
            </w:r>
          </w:p>
        </w:tc>
      </w:tr>
    </w:tbl>
    <w:p w:rsidR="00942AE5" w:rsidRDefault="00942AE5">
      <w:pPr>
        <w:rPr>
          <w:color w:val="FF0000"/>
        </w:rPr>
      </w:pPr>
    </w:p>
    <w:p w:rsidR="00942AE5" w:rsidRPr="00E20811" w:rsidRDefault="00942AE5">
      <w:pPr>
        <w:rPr>
          <w:color w:val="FF0000"/>
        </w:rPr>
      </w:pPr>
    </w:p>
    <w:p w:rsidR="00CD7851" w:rsidRDefault="00CD7851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Výnosy  pri aktivácii nákladov a výnosy z hospodárskej činnosti  a finančnej činnosti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6463"/>
        <w:gridCol w:w="1964"/>
        <w:gridCol w:w="1969"/>
      </w:tblGrid>
      <w:tr w:rsidR="00CD7851" w:rsidTr="00696E89">
        <w:trPr>
          <w:trHeight w:val="884"/>
          <w:jc w:val="center"/>
        </w:trPr>
        <w:tc>
          <w:tcPr>
            <w:tcW w:w="64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19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8051A" w:rsidTr="00696E89">
        <w:trPr>
          <w:trHeight w:val="330"/>
          <w:jc w:val="center"/>
        </w:trPr>
        <w:tc>
          <w:tcPr>
            <w:tcW w:w="646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8051A" w:rsidRDefault="00A8051A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Významné položky pri aktivácii nákladov, z toho:</w:t>
            </w:r>
            <w:r>
              <w:rPr>
                <w:sz w:val="21"/>
                <w:szCs w:val="21"/>
              </w:rPr>
              <w:t> </w:t>
            </w:r>
          </w:p>
        </w:tc>
        <w:tc>
          <w:tcPr>
            <w:tcW w:w="1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8051A" w:rsidRDefault="00713AAD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479 857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8051A" w:rsidRDefault="00A8051A" w:rsidP="00C7075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1 245 959</w:t>
            </w:r>
          </w:p>
        </w:tc>
      </w:tr>
      <w:tr w:rsidR="00A8051A" w:rsidTr="00942AE5">
        <w:trPr>
          <w:trHeight w:val="330"/>
          <w:jc w:val="center"/>
        </w:trPr>
        <w:tc>
          <w:tcPr>
            <w:tcW w:w="646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8051A" w:rsidRDefault="00A8051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Dlhodobý hmotný majetok vytvorený vlastnou činnosťou</w:t>
            </w:r>
          </w:p>
        </w:tc>
        <w:tc>
          <w:tcPr>
            <w:tcW w:w="1964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8051A" w:rsidRDefault="00713AAD" w:rsidP="00713AA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479 857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noWrap/>
            <w:vAlign w:val="center"/>
          </w:tcPr>
          <w:p w:rsidR="00A8051A" w:rsidRDefault="00A8051A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1 245 959</w:t>
            </w:r>
          </w:p>
        </w:tc>
      </w:tr>
      <w:tr w:rsidR="00A8051A" w:rsidTr="00942AE5">
        <w:trPr>
          <w:trHeight w:val="330"/>
          <w:jc w:val="center"/>
        </w:trPr>
        <w:tc>
          <w:tcPr>
            <w:tcW w:w="646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8051A" w:rsidRPr="00CF3325" w:rsidRDefault="00A8051A">
            <w:pPr>
              <w:rPr>
                <w:b/>
                <w:sz w:val="21"/>
                <w:szCs w:val="21"/>
              </w:rPr>
            </w:pPr>
            <w:r w:rsidRPr="00CF3325"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964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8051A" w:rsidRPr="00CF3325" w:rsidRDefault="00713AAD">
            <w:pPr>
              <w:pStyle w:val="Value"/>
              <w:rPr>
                <w:b/>
                <w:bCs/>
                <w:sz w:val="21"/>
                <w:szCs w:val="21"/>
              </w:rPr>
            </w:pPr>
            <w:r w:rsidRPr="00CF3325">
              <w:rPr>
                <w:b/>
                <w:bCs/>
                <w:sz w:val="21"/>
                <w:szCs w:val="21"/>
              </w:rPr>
              <w:t>3 624 551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noWrap/>
            <w:vAlign w:val="center"/>
          </w:tcPr>
          <w:p w:rsidR="00A8051A" w:rsidRPr="00CF3325" w:rsidRDefault="00A8051A" w:rsidP="00C70755">
            <w:pPr>
              <w:pStyle w:val="Value"/>
              <w:rPr>
                <w:b/>
                <w:bCs/>
                <w:sz w:val="21"/>
                <w:szCs w:val="21"/>
              </w:rPr>
            </w:pPr>
            <w:r w:rsidRPr="00CF3325">
              <w:rPr>
                <w:b/>
                <w:bCs/>
                <w:sz w:val="21"/>
                <w:szCs w:val="21"/>
              </w:rPr>
              <w:t>3 584 953</w:t>
            </w:r>
          </w:p>
        </w:tc>
      </w:tr>
      <w:tr w:rsidR="00A8051A" w:rsidTr="00942AE5">
        <w:trPr>
          <w:trHeight w:val="330"/>
          <w:jc w:val="center"/>
        </w:trPr>
        <w:tc>
          <w:tcPr>
            <w:tcW w:w="646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8051A" w:rsidRDefault="00A8051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Dotácie SKV Dúbrava, ISPA, ČOV a kanalizácie z fondov EU ŠR</w:t>
            </w:r>
          </w:p>
        </w:tc>
        <w:tc>
          <w:tcPr>
            <w:tcW w:w="1964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8051A" w:rsidRDefault="00713AAD" w:rsidP="00713AA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3 624 551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noWrap/>
            <w:vAlign w:val="center"/>
          </w:tcPr>
          <w:p w:rsidR="00A8051A" w:rsidRDefault="00A8051A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3 578 490</w:t>
            </w:r>
          </w:p>
        </w:tc>
      </w:tr>
      <w:tr w:rsidR="00A8051A" w:rsidTr="00942AE5">
        <w:trPr>
          <w:trHeight w:val="330"/>
          <w:jc w:val="center"/>
        </w:trPr>
        <w:tc>
          <w:tcPr>
            <w:tcW w:w="646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8051A" w:rsidRDefault="00A8051A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964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8051A" w:rsidRDefault="00713AAD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noWrap/>
            <w:vAlign w:val="center"/>
          </w:tcPr>
          <w:p w:rsidR="00A8051A" w:rsidRDefault="00A8051A" w:rsidP="00C7075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600</w:t>
            </w:r>
          </w:p>
        </w:tc>
      </w:tr>
      <w:tr w:rsidR="00A8051A" w:rsidTr="00942AE5">
        <w:trPr>
          <w:trHeight w:val="330"/>
          <w:jc w:val="center"/>
        </w:trPr>
        <w:tc>
          <w:tcPr>
            <w:tcW w:w="646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8051A" w:rsidRDefault="00A8051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 cenných papierov</w:t>
            </w:r>
          </w:p>
        </w:tc>
        <w:tc>
          <w:tcPr>
            <w:tcW w:w="1964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8051A" w:rsidRPr="00DF4BA9" w:rsidRDefault="00713AAD" w:rsidP="00713AAD">
            <w:pPr>
              <w:pStyle w:val="Value"/>
              <w:rPr>
                <w:iCs/>
                <w:sz w:val="21"/>
                <w:szCs w:val="21"/>
              </w:rPr>
            </w:pPr>
            <w:r>
              <w:rPr>
                <w:iCs/>
                <w:sz w:val="21"/>
                <w:szCs w:val="21"/>
              </w:rPr>
              <w:t>0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noWrap/>
            <w:vAlign w:val="center"/>
          </w:tcPr>
          <w:p w:rsidR="00A8051A" w:rsidRPr="00DF4BA9" w:rsidRDefault="00A8051A" w:rsidP="00C70755">
            <w:pPr>
              <w:pStyle w:val="Value"/>
              <w:rPr>
                <w:iCs/>
                <w:sz w:val="21"/>
                <w:szCs w:val="21"/>
              </w:rPr>
            </w:pPr>
            <w:r>
              <w:rPr>
                <w:iCs/>
                <w:sz w:val="21"/>
                <w:szCs w:val="21"/>
              </w:rPr>
              <w:t>600</w:t>
            </w:r>
          </w:p>
        </w:tc>
      </w:tr>
      <w:tr w:rsidR="00A8051A" w:rsidTr="00942AE5">
        <w:trPr>
          <w:trHeight w:val="330"/>
          <w:jc w:val="center"/>
        </w:trPr>
        <w:tc>
          <w:tcPr>
            <w:tcW w:w="646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8051A" w:rsidRPr="008548CD" w:rsidRDefault="00A8051A">
            <w:pPr>
              <w:rPr>
                <w:color w:val="000000" w:themeColor="text1"/>
                <w:sz w:val="21"/>
                <w:szCs w:val="21"/>
              </w:rPr>
            </w:pPr>
            <w:r w:rsidRPr="008548CD">
              <w:rPr>
                <w:color w:val="000000" w:themeColor="text1"/>
                <w:sz w:val="21"/>
                <w:szCs w:val="21"/>
              </w:rPr>
              <w:t>Kurzové zisky</w:t>
            </w:r>
          </w:p>
        </w:tc>
        <w:tc>
          <w:tcPr>
            <w:tcW w:w="1964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8051A" w:rsidRPr="008548CD" w:rsidRDefault="00A8051A">
            <w:pPr>
              <w:pStyle w:val="Value"/>
              <w:rPr>
                <w:iCs/>
                <w:color w:val="000000" w:themeColor="text1"/>
                <w:sz w:val="21"/>
                <w:szCs w:val="21"/>
              </w:rPr>
            </w:pPr>
            <w:r w:rsidRPr="008548CD">
              <w:rPr>
                <w:iCs/>
                <w:color w:val="000000" w:themeColor="text1"/>
                <w:sz w:val="21"/>
                <w:szCs w:val="21"/>
              </w:rPr>
              <w:t>0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noWrap/>
            <w:vAlign w:val="center"/>
          </w:tcPr>
          <w:p w:rsidR="00A8051A" w:rsidRPr="008548CD" w:rsidRDefault="00A8051A" w:rsidP="00C70755">
            <w:pPr>
              <w:pStyle w:val="Value"/>
              <w:rPr>
                <w:iCs/>
                <w:color w:val="000000" w:themeColor="text1"/>
                <w:sz w:val="21"/>
                <w:szCs w:val="21"/>
              </w:rPr>
            </w:pPr>
            <w:r w:rsidRPr="008548CD">
              <w:rPr>
                <w:iCs/>
                <w:color w:val="000000" w:themeColor="text1"/>
                <w:sz w:val="21"/>
                <w:szCs w:val="21"/>
              </w:rPr>
              <w:t>0</w:t>
            </w:r>
          </w:p>
        </w:tc>
      </w:tr>
      <w:tr w:rsidR="00A8051A" w:rsidRPr="009E4C46" w:rsidTr="00942AE5">
        <w:trPr>
          <w:trHeight w:val="330"/>
          <w:jc w:val="center"/>
        </w:trPr>
        <w:tc>
          <w:tcPr>
            <w:tcW w:w="646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8051A" w:rsidRPr="008548CD" w:rsidRDefault="00A8051A">
            <w:pPr>
              <w:rPr>
                <w:color w:val="000000" w:themeColor="text1"/>
                <w:sz w:val="21"/>
                <w:szCs w:val="21"/>
              </w:rPr>
            </w:pPr>
            <w:r w:rsidRPr="008548CD">
              <w:rPr>
                <w:i/>
                <w:color w:val="000000" w:themeColor="text1"/>
                <w:sz w:val="21"/>
                <w:szCs w:val="21"/>
              </w:rPr>
              <w:t>z toho ku dňu, ku ktorému sa zostavuje účtovná závierka</w:t>
            </w:r>
          </w:p>
        </w:tc>
        <w:tc>
          <w:tcPr>
            <w:tcW w:w="1964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8051A" w:rsidRPr="008548CD" w:rsidRDefault="00A8051A">
            <w:pPr>
              <w:pStyle w:val="Value"/>
              <w:rPr>
                <w:iCs/>
                <w:color w:val="000000" w:themeColor="text1"/>
                <w:sz w:val="21"/>
                <w:szCs w:val="21"/>
              </w:rPr>
            </w:pPr>
            <w:r w:rsidRPr="008548CD">
              <w:rPr>
                <w:iCs/>
                <w:color w:val="000000" w:themeColor="text1"/>
                <w:sz w:val="21"/>
                <w:szCs w:val="21"/>
              </w:rPr>
              <w:t>0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noWrap/>
            <w:vAlign w:val="center"/>
          </w:tcPr>
          <w:p w:rsidR="00A8051A" w:rsidRPr="008548CD" w:rsidRDefault="00A8051A">
            <w:pPr>
              <w:pStyle w:val="Value"/>
              <w:rPr>
                <w:iCs/>
                <w:color w:val="000000" w:themeColor="text1"/>
                <w:sz w:val="21"/>
                <w:szCs w:val="21"/>
              </w:rPr>
            </w:pPr>
            <w:r w:rsidRPr="008548CD">
              <w:rPr>
                <w:iCs/>
                <w:color w:val="000000" w:themeColor="text1"/>
                <w:sz w:val="21"/>
                <w:szCs w:val="21"/>
              </w:rPr>
              <w:t>0</w:t>
            </w:r>
          </w:p>
        </w:tc>
      </w:tr>
    </w:tbl>
    <w:p w:rsidR="00CD7851" w:rsidRDefault="00CD7851"/>
    <w:p w:rsidR="00CD7851" w:rsidRDefault="00CD7851"/>
    <w:p w:rsidR="00CD7851" w:rsidRDefault="00CD7851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Čistý obrat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6634"/>
        <w:gridCol w:w="1881"/>
        <w:gridCol w:w="1881"/>
      </w:tblGrid>
      <w:tr w:rsidR="00CD7851">
        <w:trPr>
          <w:trHeight w:val="947"/>
          <w:jc w:val="center"/>
        </w:trPr>
        <w:tc>
          <w:tcPr>
            <w:tcW w:w="66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18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8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8051A">
        <w:trPr>
          <w:trHeight w:val="330"/>
          <w:jc w:val="center"/>
        </w:trPr>
        <w:tc>
          <w:tcPr>
            <w:tcW w:w="66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051A" w:rsidRDefault="00A8051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za vlastné výrobky  (vodné/stočné)</w:t>
            </w:r>
          </w:p>
        </w:tc>
        <w:tc>
          <w:tcPr>
            <w:tcW w:w="18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051A" w:rsidRDefault="00095E1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7 332 762</w:t>
            </w:r>
          </w:p>
        </w:tc>
        <w:tc>
          <w:tcPr>
            <w:tcW w:w="18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051A" w:rsidRDefault="00A8051A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7 696 749</w:t>
            </w:r>
          </w:p>
        </w:tc>
      </w:tr>
      <w:tr w:rsidR="00A8051A">
        <w:trPr>
          <w:trHeight w:val="330"/>
          <w:jc w:val="center"/>
        </w:trPr>
        <w:tc>
          <w:tcPr>
            <w:tcW w:w="66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051A" w:rsidRDefault="00A8051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051A" w:rsidRDefault="00095E1C" w:rsidP="00942AE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573 529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051A" w:rsidRDefault="00A8051A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39 627</w:t>
            </w:r>
          </w:p>
        </w:tc>
      </w:tr>
      <w:tr w:rsidR="00A8051A">
        <w:trPr>
          <w:trHeight w:val="330"/>
          <w:jc w:val="center"/>
        </w:trPr>
        <w:tc>
          <w:tcPr>
            <w:tcW w:w="66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051A" w:rsidRDefault="00A8051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Iné výnosy súvisiace s bežnou činnosťou </w:t>
            </w:r>
          </w:p>
        </w:tc>
        <w:tc>
          <w:tcPr>
            <w:tcW w:w="188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051A" w:rsidRDefault="00115110" w:rsidP="0044323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88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051A" w:rsidRDefault="00115110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8051A">
        <w:trPr>
          <w:trHeight w:val="345"/>
          <w:jc w:val="center"/>
        </w:trPr>
        <w:tc>
          <w:tcPr>
            <w:tcW w:w="66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8051A" w:rsidRDefault="00A8051A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8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8051A" w:rsidRPr="008548CD" w:rsidRDefault="00095E1C">
            <w:pPr>
              <w:pStyle w:val="Value"/>
              <w:rPr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b/>
                <w:bCs/>
                <w:color w:val="000000" w:themeColor="text1"/>
                <w:sz w:val="21"/>
                <w:szCs w:val="21"/>
              </w:rPr>
              <w:t>7 906 291</w:t>
            </w:r>
          </w:p>
        </w:tc>
        <w:tc>
          <w:tcPr>
            <w:tcW w:w="18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8051A" w:rsidRPr="008548CD" w:rsidRDefault="00A8051A" w:rsidP="00C70755">
            <w:pPr>
              <w:pStyle w:val="Value"/>
              <w:rPr>
                <w:b/>
                <w:bCs/>
                <w:color w:val="000000" w:themeColor="text1"/>
                <w:sz w:val="21"/>
                <w:szCs w:val="21"/>
              </w:rPr>
            </w:pPr>
            <w:r w:rsidRPr="008548CD">
              <w:rPr>
                <w:b/>
                <w:bCs/>
                <w:color w:val="000000" w:themeColor="text1"/>
                <w:sz w:val="21"/>
                <w:szCs w:val="21"/>
              </w:rPr>
              <w:t>7 736 376</w:t>
            </w:r>
          </w:p>
        </w:tc>
      </w:tr>
    </w:tbl>
    <w:p w:rsidR="00486E70" w:rsidRDefault="00486E70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CD7851" w:rsidRDefault="00CD7851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 I. INFORMÁCIA O  NÁKLADOCH</w:t>
      </w:r>
    </w:p>
    <w:p w:rsidR="002D78AC" w:rsidRPr="002D78AC" w:rsidRDefault="002D78AC" w:rsidP="002D78AC"/>
    <w:tbl>
      <w:tblPr>
        <w:tblW w:w="498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6553"/>
        <w:gridCol w:w="1915"/>
        <w:gridCol w:w="1886"/>
      </w:tblGrid>
      <w:tr w:rsidR="00CD7851" w:rsidTr="004D7D9E">
        <w:trPr>
          <w:trHeight w:val="946"/>
          <w:jc w:val="center"/>
        </w:trPr>
        <w:tc>
          <w:tcPr>
            <w:tcW w:w="31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9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C7D72" w:rsidRPr="008548CD" w:rsidTr="004D7D9E">
        <w:trPr>
          <w:trHeight w:val="377"/>
          <w:jc w:val="center"/>
        </w:trPr>
        <w:tc>
          <w:tcPr>
            <w:tcW w:w="31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7D72" w:rsidRDefault="006C7D72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D72" w:rsidRPr="008548CD" w:rsidRDefault="00353405">
            <w:pPr>
              <w:pStyle w:val="Value"/>
              <w:rPr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b/>
                <w:bCs/>
                <w:color w:val="000000" w:themeColor="text1"/>
                <w:sz w:val="21"/>
                <w:szCs w:val="21"/>
              </w:rPr>
              <w:t>871 544</w:t>
            </w:r>
          </w:p>
        </w:tc>
        <w:tc>
          <w:tcPr>
            <w:tcW w:w="9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D72" w:rsidRPr="008548CD" w:rsidRDefault="006C7D72" w:rsidP="00C70755">
            <w:pPr>
              <w:pStyle w:val="Value"/>
              <w:rPr>
                <w:b/>
                <w:bCs/>
                <w:color w:val="000000" w:themeColor="text1"/>
                <w:sz w:val="21"/>
                <w:szCs w:val="21"/>
              </w:rPr>
            </w:pPr>
            <w:r w:rsidRPr="008548CD">
              <w:rPr>
                <w:b/>
                <w:color w:val="000000" w:themeColor="text1"/>
                <w:sz w:val="21"/>
                <w:szCs w:val="21"/>
              </w:rPr>
              <w:t>1 296 426</w:t>
            </w:r>
          </w:p>
        </w:tc>
      </w:tr>
      <w:tr w:rsidR="006C7D72" w:rsidRPr="008548CD" w:rsidTr="004D7D9E">
        <w:trPr>
          <w:trHeight w:val="303"/>
          <w:jc w:val="center"/>
        </w:trPr>
        <w:tc>
          <w:tcPr>
            <w:tcW w:w="31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7D72" w:rsidRDefault="006C7D72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D72" w:rsidRPr="008548CD" w:rsidRDefault="00353405">
            <w:pPr>
              <w:pStyle w:val="Value"/>
              <w:rPr>
                <w:i/>
                <w:iCs/>
                <w:color w:val="000000" w:themeColor="text1"/>
                <w:sz w:val="21"/>
                <w:szCs w:val="21"/>
              </w:rPr>
            </w:pPr>
            <w:r>
              <w:rPr>
                <w:i/>
                <w:iCs/>
                <w:color w:val="000000" w:themeColor="text1"/>
                <w:sz w:val="21"/>
                <w:szCs w:val="21"/>
              </w:rPr>
              <w:t>6 100</w:t>
            </w:r>
          </w:p>
        </w:tc>
        <w:tc>
          <w:tcPr>
            <w:tcW w:w="9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D72" w:rsidRPr="008548CD" w:rsidRDefault="006C7D72" w:rsidP="00C70755">
            <w:pPr>
              <w:pStyle w:val="Value"/>
              <w:rPr>
                <w:i/>
                <w:iCs/>
                <w:color w:val="000000" w:themeColor="text1"/>
                <w:sz w:val="21"/>
                <w:szCs w:val="21"/>
              </w:rPr>
            </w:pPr>
            <w:r w:rsidRPr="008548CD">
              <w:rPr>
                <w:i/>
                <w:iCs/>
                <w:color w:val="000000" w:themeColor="text1"/>
                <w:sz w:val="21"/>
                <w:szCs w:val="21"/>
              </w:rPr>
              <w:t>6 250</w:t>
            </w:r>
          </w:p>
        </w:tc>
      </w:tr>
      <w:tr w:rsidR="006C7D72" w:rsidTr="004D7D9E">
        <w:trPr>
          <w:trHeight w:val="330"/>
          <w:jc w:val="center"/>
        </w:trPr>
        <w:tc>
          <w:tcPr>
            <w:tcW w:w="31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7D72" w:rsidRDefault="006C7D72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7D72" w:rsidRDefault="00353405">
            <w:pPr>
              <w:pStyle w:val="Value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6 100</w:t>
            </w:r>
          </w:p>
        </w:tc>
        <w:tc>
          <w:tcPr>
            <w:tcW w:w="91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7D72" w:rsidRDefault="006C7D72" w:rsidP="00C70755">
            <w:pPr>
              <w:pStyle w:val="Value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6 250</w:t>
            </w:r>
          </w:p>
        </w:tc>
      </w:tr>
      <w:tr w:rsidR="006C7D72" w:rsidTr="004D7D9E">
        <w:trPr>
          <w:trHeight w:val="330"/>
          <w:jc w:val="center"/>
        </w:trPr>
        <w:tc>
          <w:tcPr>
            <w:tcW w:w="31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D72" w:rsidRDefault="006C7D72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iné </w:t>
            </w:r>
            <w:proofErr w:type="spellStart"/>
            <w:r>
              <w:rPr>
                <w:sz w:val="21"/>
                <w:szCs w:val="21"/>
              </w:rPr>
              <w:t>uisťovacie</w:t>
            </w:r>
            <w:proofErr w:type="spellEnd"/>
            <w:r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D72" w:rsidRDefault="006C7D7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D72" w:rsidRDefault="006C7D72" w:rsidP="00C70755">
            <w:pPr>
              <w:pStyle w:val="Value"/>
              <w:rPr>
                <w:sz w:val="21"/>
                <w:szCs w:val="21"/>
              </w:rPr>
            </w:pPr>
          </w:p>
        </w:tc>
      </w:tr>
      <w:tr w:rsidR="006C7D72" w:rsidTr="004D7D9E">
        <w:trPr>
          <w:trHeight w:val="330"/>
          <w:jc w:val="center"/>
        </w:trPr>
        <w:tc>
          <w:tcPr>
            <w:tcW w:w="31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D72" w:rsidRDefault="006C7D72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D72" w:rsidRDefault="006C7D7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D72" w:rsidRDefault="006C7D72" w:rsidP="00C70755">
            <w:pPr>
              <w:pStyle w:val="Value"/>
              <w:rPr>
                <w:sz w:val="21"/>
                <w:szCs w:val="21"/>
              </w:rPr>
            </w:pPr>
          </w:p>
        </w:tc>
      </w:tr>
      <w:tr w:rsidR="006C7D72" w:rsidTr="004D7D9E">
        <w:trPr>
          <w:trHeight w:val="330"/>
          <w:jc w:val="center"/>
        </w:trPr>
        <w:tc>
          <w:tcPr>
            <w:tcW w:w="31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D72" w:rsidRDefault="006C7D72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Daňové poradenstvo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D72" w:rsidRDefault="006C7D72">
            <w:pPr>
              <w:pStyle w:val="Value"/>
              <w:rPr>
                <w:iCs/>
                <w:color w:val="000000"/>
                <w:sz w:val="21"/>
                <w:szCs w:val="21"/>
              </w:rPr>
            </w:pPr>
          </w:p>
        </w:tc>
        <w:tc>
          <w:tcPr>
            <w:tcW w:w="9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D72" w:rsidRDefault="006C7D72" w:rsidP="00C70755">
            <w:pPr>
              <w:pStyle w:val="Value"/>
              <w:rPr>
                <w:iCs/>
                <w:color w:val="000000"/>
                <w:sz w:val="21"/>
                <w:szCs w:val="21"/>
              </w:rPr>
            </w:pPr>
          </w:p>
        </w:tc>
      </w:tr>
      <w:tr w:rsidR="006C7D72" w:rsidTr="004D7D9E">
        <w:trPr>
          <w:trHeight w:val="330"/>
          <w:jc w:val="center"/>
        </w:trPr>
        <w:tc>
          <w:tcPr>
            <w:tcW w:w="31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D72" w:rsidRDefault="006C7D72">
            <w:pPr>
              <w:rPr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Ostatné významné položky nákladov za poskytnuté služby  z toho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D72" w:rsidRPr="008548CD" w:rsidRDefault="00DE70F4">
            <w:pPr>
              <w:pStyle w:val="Value"/>
              <w:rPr>
                <w:b/>
                <w:color w:val="000000" w:themeColor="text1"/>
                <w:sz w:val="21"/>
                <w:szCs w:val="21"/>
              </w:rPr>
            </w:pPr>
            <w:r>
              <w:rPr>
                <w:b/>
                <w:color w:val="000000" w:themeColor="text1"/>
                <w:sz w:val="21"/>
                <w:szCs w:val="21"/>
              </w:rPr>
              <w:t>865 444</w:t>
            </w:r>
          </w:p>
        </w:tc>
        <w:tc>
          <w:tcPr>
            <w:tcW w:w="9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D72" w:rsidRPr="008548CD" w:rsidRDefault="006C7D72" w:rsidP="00C70755">
            <w:pPr>
              <w:pStyle w:val="Value"/>
              <w:rPr>
                <w:b/>
                <w:color w:val="000000" w:themeColor="text1"/>
                <w:sz w:val="21"/>
                <w:szCs w:val="21"/>
              </w:rPr>
            </w:pPr>
            <w:r w:rsidRPr="008548CD">
              <w:rPr>
                <w:b/>
                <w:color w:val="000000" w:themeColor="text1"/>
                <w:sz w:val="21"/>
                <w:szCs w:val="21"/>
              </w:rPr>
              <w:t>1 290 176</w:t>
            </w:r>
          </w:p>
        </w:tc>
      </w:tr>
      <w:tr w:rsidR="006C7D72" w:rsidTr="004D7D9E">
        <w:trPr>
          <w:trHeight w:val="330"/>
          <w:jc w:val="center"/>
        </w:trPr>
        <w:tc>
          <w:tcPr>
            <w:tcW w:w="31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D72" w:rsidRDefault="006C7D72">
            <w:pPr>
              <w:rPr>
                <w:iCs/>
                <w:sz w:val="21"/>
                <w:szCs w:val="21"/>
              </w:rPr>
            </w:pPr>
            <w:r>
              <w:rPr>
                <w:iCs/>
                <w:sz w:val="21"/>
                <w:szCs w:val="21"/>
              </w:rPr>
              <w:t>Telefón, mobilné telefóny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D72" w:rsidRDefault="00353405">
            <w:pPr>
              <w:pStyle w:val="Value"/>
              <w:rPr>
                <w:iCs/>
                <w:sz w:val="21"/>
                <w:szCs w:val="21"/>
              </w:rPr>
            </w:pPr>
            <w:r>
              <w:rPr>
                <w:iCs/>
                <w:sz w:val="21"/>
                <w:szCs w:val="21"/>
              </w:rPr>
              <w:t>21 995</w:t>
            </w:r>
          </w:p>
        </w:tc>
        <w:tc>
          <w:tcPr>
            <w:tcW w:w="9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D72" w:rsidRDefault="006C7D72" w:rsidP="00C70755">
            <w:pPr>
              <w:pStyle w:val="Value"/>
              <w:rPr>
                <w:iCs/>
                <w:sz w:val="21"/>
                <w:szCs w:val="21"/>
              </w:rPr>
            </w:pPr>
            <w:r>
              <w:rPr>
                <w:iCs/>
                <w:sz w:val="21"/>
                <w:szCs w:val="21"/>
              </w:rPr>
              <w:t>22 613</w:t>
            </w:r>
          </w:p>
        </w:tc>
      </w:tr>
      <w:tr w:rsidR="006C7D72" w:rsidTr="004D7D9E">
        <w:trPr>
          <w:trHeight w:val="330"/>
          <w:jc w:val="center"/>
        </w:trPr>
        <w:tc>
          <w:tcPr>
            <w:tcW w:w="31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D72" w:rsidRDefault="006C7D72">
            <w:pPr>
              <w:rPr>
                <w:iCs/>
                <w:sz w:val="21"/>
                <w:szCs w:val="21"/>
              </w:rPr>
            </w:pPr>
            <w:r>
              <w:rPr>
                <w:iCs/>
                <w:sz w:val="21"/>
                <w:szCs w:val="21"/>
              </w:rPr>
              <w:t>Likvidácia odpadu, (kalov, KO, tukov, oleje)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D72" w:rsidRDefault="00353405">
            <w:pPr>
              <w:pStyle w:val="Value"/>
              <w:rPr>
                <w:iCs/>
                <w:sz w:val="21"/>
                <w:szCs w:val="21"/>
              </w:rPr>
            </w:pPr>
            <w:r>
              <w:rPr>
                <w:iCs/>
                <w:sz w:val="21"/>
                <w:szCs w:val="21"/>
              </w:rPr>
              <w:t>144 751</w:t>
            </w:r>
          </w:p>
        </w:tc>
        <w:tc>
          <w:tcPr>
            <w:tcW w:w="9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D72" w:rsidRDefault="006C7D72" w:rsidP="00C70755">
            <w:pPr>
              <w:pStyle w:val="Value"/>
              <w:rPr>
                <w:iCs/>
                <w:sz w:val="21"/>
                <w:szCs w:val="21"/>
              </w:rPr>
            </w:pPr>
            <w:r>
              <w:rPr>
                <w:iCs/>
                <w:sz w:val="21"/>
                <w:szCs w:val="21"/>
              </w:rPr>
              <w:t>115 882</w:t>
            </w:r>
          </w:p>
        </w:tc>
      </w:tr>
      <w:tr w:rsidR="006C7D72" w:rsidTr="004D7D9E">
        <w:trPr>
          <w:trHeight w:val="330"/>
          <w:jc w:val="center"/>
        </w:trPr>
        <w:tc>
          <w:tcPr>
            <w:tcW w:w="31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D72" w:rsidRDefault="006C7D72">
            <w:pPr>
              <w:rPr>
                <w:iCs/>
                <w:sz w:val="21"/>
                <w:szCs w:val="21"/>
              </w:rPr>
            </w:pPr>
            <w:r>
              <w:rPr>
                <w:iCs/>
                <w:sz w:val="21"/>
                <w:szCs w:val="21"/>
              </w:rPr>
              <w:t>Služby – software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D72" w:rsidRDefault="00353405">
            <w:pPr>
              <w:pStyle w:val="Value"/>
              <w:rPr>
                <w:iCs/>
                <w:sz w:val="21"/>
                <w:szCs w:val="21"/>
              </w:rPr>
            </w:pPr>
            <w:r>
              <w:rPr>
                <w:iCs/>
                <w:sz w:val="21"/>
                <w:szCs w:val="21"/>
              </w:rPr>
              <w:t>91 380</w:t>
            </w:r>
          </w:p>
        </w:tc>
        <w:tc>
          <w:tcPr>
            <w:tcW w:w="9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D72" w:rsidRDefault="006C7D72" w:rsidP="00C70755">
            <w:pPr>
              <w:pStyle w:val="Value"/>
              <w:rPr>
                <w:iCs/>
                <w:sz w:val="21"/>
                <w:szCs w:val="21"/>
              </w:rPr>
            </w:pPr>
            <w:r>
              <w:rPr>
                <w:iCs/>
                <w:sz w:val="21"/>
                <w:szCs w:val="21"/>
              </w:rPr>
              <w:t>77 323</w:t>
            </w:r>
          </w:p>
        </w:tc>
      </w:tr>
      <w:tr w:rsidR="006C7D72" w:rsidTr="004D7D9E">
        <w:trPr>
          <w:trHeight w:val="330"/>
          <w:jc w:val="center"/>
        </w:trPr>
        <w:tc>
          <w:tcPr>
            <w:tcW w:w="31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7D72" w:rsidRDefault="006C7D72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Dopravné služby, zemné práce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7D72" w:rsidRDefault="0035340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12 565</w:t>
            </w:r>
          </w:p>
        </w:tc>
        <w:tc>
          <w:tcPr>
            <w:tcW w:w="91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7D72" w:rsidRDefault="006C7D72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18 489</w:t>
            </w:r>
          </w:p>
        </w:tc>
      </w:tr>
      <w:tr w:rsidR="006C7D72" w:rsidTr="004D7D9E">
        <w:trPr>
          <w:trHeight w:val="330"/>
          <w:jc w:val="center"/>
        </w:trPr>
        <w:tc>
          <w:tcPr>
            <w:tcW w:w="31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D72" w:rsidRDefault="006C7D72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Poddodávky k vlastným investíciám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D72" w:rsidRDefault="0035340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286 359</w:t>
            </w:r>
          </w:p>
        </w:tc>
        <w:tc>
          <w:tcPr>
            <w:tcW w:w="9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D72" w:rsidRDefault="006C7D72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658 314</w:t>
            </w:r>
          </w:p>
        </w:tc>
      </w:tr>
      <w:tr w:rsidR="00353405" w:rsidTr="004D7D9E">
        <w:trPr>
          <w:trHeight w:val="330"/>
          <w:jc w:val="center"/>
        </w:trPr>
        <w:tc>
          <w:tcPr>
            <w:tcW w:w="31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3405" w:rsidRDefault="003534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Prenájmy pozemkov, vodohospodárskeho diela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3405" w:rsidRPr="008548CD" w:rsidRDefault="00353405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39 823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3405" w:rsidRPr="008548CD" w:rsidRDefault="00353405" w:rsidP="00C70755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34 115</w:t>
            </w:r>
          </w:p>
        </w:tc>
      </w:tr>
      <w:tr w:rsidR="006C7D72" w:rsidTr="004D7D9E">
        <w:trPr>
          <w:trHeight w:val="330"/>
          <w:jc w:val="center"/>
        </w:trPr>
        <w:tc>
          <w:tcPr>
            <w:tcW w:w="31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D72" w:rsidRDefault="006C7D72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služby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D72" w:rsidRPr="008548CD" w:rsidRDefault="00DE70F4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268 571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D72" w:rsidRPr="008548CD" w:rsidRDefault="00353405" w:rsidP="00C70755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363 440</w:t>
            </w:r>
          </w:p>
        </w:tc>
      </w:tr>
      <w:tr w:rsidR="006C7D72" w:rsidTr="004D7D9E">
        <w:trPr>
          <w:trHeight w:val="330"/>
          <w:jc w:val="center"/>
        </w:trPr>
        <w:tc>
          <w:tcPr>
            <w:tcW w:w="31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D72" w:rsidRDefault="006C7D72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Ostatné významné položky nákladov z hospodárskej činnosti, z toho: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D72" w:rsidRDefault="00DE70F4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10 842 578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D72" w:rsidRDefault="006C7D72" w:rsidP="00C7075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10 979 436</w:t>
            </w:r>
          </w:p>
        </w:tc>
      </w:tr>
      <w:tr w:rsidR="006C7D72" w:rsidTr="004D7D9E">
        <w:trPr>
          <w:trHeight w:val="330"/>
          <w:jc w:val="center"/>
        </w:trPr>
        <w:tc>
          <w:tcPr>
            <w:tcW w:w="316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7D72" w:rsidRDefault="006C7D72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materiálu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7D72" w:rsidRDefault="00353405" w:rsidP="00EA6A7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761 217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7D72" w:rsidRDefault="006C7D72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908 265</w:t>
            </w:r>
          </w:p>
        </w:tc>
      </w:tr>
      <w:tr w:rsidR="006C7D72" w:rsidTr="004D7D9E">
        <w:trPr>
          <w:trHeight w:val="330"/>
          <w:jc w:val="center"/>
        </w:trPr>
        <w:tc>
          <w:tcPr>
            <w:tcW w:w="31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7D72" w:rsidRDefault="006C7D72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elektrickej energie, plyn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D72" w:rsidRDefault="0035340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880 898</w:t>
            </w:r>
          </w:p>
        </w:tc>
        <w:tc>
          <w:tcPr>
            <w:tcW w:w="9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D72" w:rsidRDefault="006C7D72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943 816</w:t>
            </w:r>
          </w:p>
        </w:tc>
      </w:tr>
      <w:tr w:rsidR="006C7D72" w:rsidTr="004D7D9E">
        <w:trPr>
          <w:trHeight w:val="330"/>
          <w:jc w:val="center"/>
        </w:trPr>
        <w:tc>
          <w:tcPr>
            <w:tcW w:w="31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7D72" w:rsidRDefault="006C7D72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Opravy dodávateľské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7D72" w:rsidRDefault="0035340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409 781</w:t>
            </w:r>
          </w:p>
        </w:tc>
        <w:tc>
          <w:tcPr>
            <w:tcW w:w="91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7D72" w:rsidRDefault="006C7D72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367 715</w:t>
            </w:r>
          </w:p>
        </w:tc>
      </w:tr>
      <w:tr w:rsidR="006C7D72" w:rsidTr="004D7D9E">
        <w:trPr>
          <w:trHeight w:val="330"/>
          <w:jc w:val="center"/>
        </w:trPr>
        <w:tc>
          <w:tcPr>
            <w:tcW w:w="31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7D72" w:rsidRDefault="006C7D72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náklady, sociálne poistenie, DDP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7D72" w:rsidRDefault="00DE70F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2 448 040</w:t>
            </w:r>
          </w:p>
        </w:tc>
        <w:tc>
          <w:tcPr>
            <w:tcW w:w="91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7D72" w:rsidRDefault="006C7D72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2 335 215</w:t>
            </w:r>
          </w:p>
        </w:tc>
      </w:tr>
      <w:tr w:rsidR="006C7D72" w:rsidTr="004D7D9E">
        <w:trPr>
          <w:trHeight w:val="330"/>
          <w:jc w:val="center"/>
        </w:trPr>
        <w:tc>
          <w:tcPr>
            <w:tcW w:w="31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7D72" w:rsidRDefault="006C7D72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 majetku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7D72" w:rsidRDefault="00DE70F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5 857 415</w:t>
            </w:r>
          </w:p>
        </w:tc>
        <w:tc>
          <w:tcPr>
            <w:tcW w:w="91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7D72" w:rsidRDefault="006C7D72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5 924 441</w:t>
            </w:r>
          </w:p>
        </w:tc>
      </w:tr>
      <w:tr w:rsidR="006C7D72" w:rsidTr="004D7D9E">
        <w:trPr>
          <w:trHeight w:val="330"/>
          <w:jc w:val="center"/>
        </w:trPr>
        <w:tc>
          <w:tcPr>
            <w:tcW w:w="31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7D72" w:rsidRDefault="006C7D72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Sociálne náklady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7D72" w:rsidRDefault="00DE70F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198 768</w:t>
            </w:r>
          </w:p>
        </w:tc>
        <w:tc>
          <w:tcPr>
            <w:tcW w:w="91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7D72" w:rsidRDefault="006C7D72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134 639</w:t>
            </w:r>
          </w:p>
        </w:tc>
      </w:tr>
      <w:tr w:rsidR="006C7D72" w:rsidTr="004D7D9E">
        <w:trPr>
          <w:trHeight w:val="330"/>
          <w:jc w:val="center"/>
        </w:trPr>
        <w:tc>
          <w:tcPr>
            <w:tcW w:w="31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7D72" w:rsidRDefault="006C7D72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Dane a poplatky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7D72" w:rsidRDefault="00DE70F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216 888</w:t>
            </w:r>
          </w:p>
        </w:tc>
        <w:tc>
          <w:tcPr>
            <w:tcW w:w="91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7D72" w:rsidRDefault="006C7D72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289 502</w:t>
            </w:r>
          </w:p>
        </w:tc>
      </w:tr>
      <w:tr w:rsidR="006C7D72" w:rsidTr="004D7D9E">
        <w:trPr>
          <w:trHeight w:val="330"/>
          <w:jc w:val="center"/>
        </w:trPr>
        <w:tc>
          <w:tcPr>
            <w:tcW w:w="31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7D72" w:rsidRDefault="006C7D72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náklady na HČ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7D72" w:rsidRDefault="00DE70F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69 571</w:t>
            </w:r>
          </w:p>
        </w:tc>
        <w:tc>
          <w:tcPr>
            <w:tcW w:w="91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7D72" w:rsidRDefault="006C7D72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75 843</w:t>
            </w:r>
          </w:p>
        </w:tc>
      </w:tr>
      <w:tr w:rsidR="006C7D72" w:rsidTr="004D7D9E">
        <w:trPr>
          <w:trHeight w:val="330"/>
          <w:jc w:val="center"/>
        </w:trPr>
        <w:tc>
          <w:tcPr>
            <w:tcW w:w="31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D72" w:rsidRDefault="006C7D72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D72" w:rsidRDefault="00DE70F4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214 215</w:t>
            </w:r>
          </w:p>
        </w:tc>
        <w:tc>
          <w:tcPr>
            <w:tcW w:w="9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D72" w:rsidRDefault="006C7D72" w:rsidP="00C7075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261 703</w:t>
            </w:r>
          </w:p>
        </w:tc>
      </w:tr>
      <w:tr w:rsidR="006C7D72" w:rsidTr="004D7D9E">
        <w:trPr>
          <w:trHeight w:val="330"/>
          <w:jc w:val="center"/>
        </w:trPr>
        <w:tc>
          <w:tcPr>
            <w:tcW w:w="31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7D72" w:rsidRDefault="006C7D72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Bankové poplatky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D72" w:rsidRDefault="00DE70F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24 153</w:t>
            </w:r>
          </w:p>
        </w:tc>
        <w:tc>
          <w:tcPr>
            <w:tcW w:w="9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D72" w:rsidRDefault="006C7D72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26 827</w:t>
            </w:r>
          </w:p>
        </w:tc>
      </w:tr>
      <w:tr w:rsidR="006C7D72" w:rsidTr="004D7D9E">
        <w:trPr>
          <w:trHeight w:val="383"/>
          <w:jc w:val="center"/>
        </w:trPr>
        <w:tc>
          <w:tcPr>
            <w:tcW w:w="31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7D72" w:rsidRDefault="006C7D72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Bankové úroky k úverom, úroky z finančného prenájmu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D72" w:rsidRDefault="00DE70F4" w:rsidP="00DE70F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190 055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D72" w:rsidRDefault="006C7D72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234 876</w:t>
            </w:r>
          </w:p>
        </w:tc>
      </w:tr>
      <w:tr w:rsidR="006C7D72" w:rsidTr="004D7D9E">
        <w:trPr>
          <w:trHeight w:val="383"/>
          <w:jc w:val="center"/>
        </w:trPr>
        <w:tc>
          <w:tcPr>
            <w:tcW w:w="31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7D72" w:rsidRPr="008548CD" w:rsidRDefault="006C7D72" w:rsidP="00CA571A">
            <w:pPr>
              <w:rPr>
                <w:bCs/>
                <w:color w:val="000000" w:themeColor="text1"/>
                <w:sz w:val="21"/>
                <w:szCs w:val="21"/>
              </w:rPr>
            </w:pPr>
            <w:r w:rsidRPr="008548CD">
              <w:rPr>
                <w:bCs/>
                <w:color w:val="000000" w:themeColor="text1"/>
                <w:sz w:val="21"/>
                <w:szCs w:val="21"/>
              </w:rPr>
              <w:t>Kurzové straty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D72" w:rsidRPr="008548CD" w:rsidRDefault="00DE70F4" w:rsidP="00CA571A">
            <w:pPr>
              <w:pStyle w:val="Value"/>
              <w:rPr>
                <w:bCs/>
                <w:color w:val="000000" w:themeColor="text1"/>
                <w:sz w:val="21"/>
                <w:szCs w:val="21"/>
              </w:rPr>
            </w:pPr>
            <w:r>
              <w:rPr>
                <w:bCs/>
                <w:color w:val="000000" w:themeColor="text1"/>
                <w:sz w:val="21"/>
                <w:szCs w:val="21"/>
              </w:rPr>
              <w:t>7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D72" w:rsidRPr="008548CD" w:rsidRDefault="006C7D72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3</w:t>
            </w:r>
          </w:p>
        </w:tc>
      </w:tr>
      <w:tr w:rsidR="006C7D72" w:rsidTr="004D7D9E">
        <w:trPr>
          <w:trHeight w:val="330"/>
          <w:jc w:val="center"/>
        </w:trPr>
        <w:tc>
          <w:tcPr>
            <w:tcW w:w="31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7D72" w:rsidRPr="008548CD" w:rsidRDefault="006C7D72">
            <w:pPr>
              <w:rPr>
                <w:i/>
                <w:color w:val="000000" w:themeColor="text1"/>
                <w:sz w:val="21"/>
                <w:szCs w:val="21"/>
              </w:rPr>
            </w:pPr>
            <w:r w:rsidRPr="008548CD">
              <w:rPr>
                <w:i/>
                <w:color w:val="000000" w:themeColor="text1"/>
                <w:sz w:val="21"/>
                <w:szCs w:val="21"/>
              </w:rPr>
              <w:t xml:space="preserve"> z toho ku dňu, ku ktorému sa zostavuje účtovná závierka: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D72" w:rsidRPr="008548CD" w:rsidRDefault="00DE70F4">
            <w:pPr>
              <w:pStyle w:val="Value"/>
              <w:rPr>
                <w:bCs/>
                <w:color w:val="000000" w:themeColor="text1"/>
                <w:sz w:val="21"/>
                <w:szCs w:val="21"/>
              </w:rPr>
            </w:pPr>
            <w:r>
              <w:rPr>
                <w:bCs/>
                <w:color w:val="000000" w:themeColor="text1"/>
                <w:sz w:val="21"/>
                <w:szCs w:val="21"/>
              </w:rPr>
              <w:t>0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D72" w:rsidRPr="008548CD" w:rsidRDefault="006C7D72">
            <w:pPr>
              <w:pStyle w:val="Value"/>
              <w:rPr>
                <w:bCs/>
                <w:color w:val="000000" w:themeColor="text1"/>
                <w:sz w:val="21"/>
                <w:szCs w:val="21"/>
              </w:rPr>
            </w:pPr>
            <w:r>
              <w:rPr>
                <w:bCs/>
                <w:color w:val="000000" w:themeColor="text1"/>
                <w:sz w:val="21"/>
                <w:szCs w:val="21"/>
              </w:rPr>
              <w:t>0</w:t>
            </w:r>
          </w:p>
        </w:tc>
      </w:tr>
      <w:tr w:rsidR="006C7D72" w:rsidTr="004D7D9E">
        <w:trPr>
          <w:trHeight w:val="330"/>
          <w:jc w:val="center"/>
        </w:trPr>
        <w:tc>
          <w:tcPr>
            <w:tcW w:w="31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7D72" w:rsidRDefault="006C7D72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2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7D72" w:rsidRDefault="006C7D7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7D72" w:rsidRDefault="006C7D7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</w:tbl>
    <w:p w:rsidR="00486E70" w:rsidRDefault="00486E70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B5367B" w:rsidRDefault="00B5367B" w:rsidP="00B5367B"/>
    <w:p w:rsidR="00B5367B" w:rsidRDefault="00B5367B" w:rsidP="00B5367B"/>
    <w:p w:rsidR="00B5367B" w:rsidRDefault="00B5367B" w:rsidP="00B5367B"/>
    <w:p w:rsidR="00B5367B" w:rsidRDefault="00B5367B" w:rsidP="00B5367B"/>
    <w:p w:rsidR="00B5367B" w:rsidRDefault="00B5367B" w:rsidP="00B5367B"/>
    <w:p w:rsidR="00B5367B" w:rsidRDefault="00B5367B" w:rsidP="00B5367B"/>
    <w:p w:rsidR="00B5367B" w:rsidRPr="00B5367B" w:rsidRDefault="00B5367B" w:rsidP="00B5367B"/>
    <w:p w:rsidR="00CD7851" w:rsidRDefault="00CD7851" w:rsidP="00486E70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sz w:val="21"/>
          <w:szCs w:val="21"/>
        </w:rPr>
        <w:lastRenderedPageBreak/>
        <w:t>J.   INFORMÁCIA  O DANIACH  Z PRÍJMOV</w:t>
      </w:r>
    </w:p>
    <w:p w:rsidR="00CD7851" w:rsidRDefault="00CD7851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Tabuľka č.2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953"/>
        <w:gridCol w:w="1753"/>
        <w:gridCol w:w="1225"/>
        <w:gridCol w:w="744"/>
        <w:gridCol w:w="1717"/>
        <w:gridCol w:w="1260"/>
        <w:gridCol w:w="744"/>
      </w:tblGrid>
      <w:tr w:rsidR="00CD7851" w:rsidTr="00955219">
        <w:trPr>
          <w:cantSplit/>
          <w:trHeight w:val="756"/>
          <w:jc w:val="center"/>
        </w:trPr>
        <w:tc>
          <w:tcPr>
            <w:tcW w:w="295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37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72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D7851" w:rsidTr="00955219">
        <w:trPr>
          <w:trHeight w:val="345"/>
          <w:jc w:val="center"/>
        </w:trPr>
        <w:tc>
          <w:tcPr>
            <w:tcW w:w="2953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Základ dane</w:t>
            </w:r>
          </w:p>
        </w:tc>
        <w:tc>
          <w:tcPr>
            <w:tcW w:w="12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</w:t>
            </w:r>
          </w:p>
        </w:tc>
        <w:tc>
          <w:tcPr>
            <w:tcW w:w="7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v %</w:t>
            </w:r>
          </w:p>
        </w:tc>
        <w:tc>
          <w:tcPr>
            <w:tcW w:w="1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Základ dane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</w:t>
            </w:r>
          </w:p>
        </w:tc>
        <w:tc>
          <w:tcPr>
            <w:tcW w:w="7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v %</w:t>
            </w:r>
          </w:p>
        </w:tc>
      </w:tr>
      <w:tr w:rsidR="00CD7851" w:rsidTr="00955219">
        <w:trPr>
          <w:trHeight w:val="330"/>
          <w:jc w:val="center"/>
        </w:trPr>
        <w:tc>
          <w:tcPr>
            <w:tcW w:w="2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D7851" w:rsidRDefault="00CD7851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7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851" w:rsidRDefault="00CD7851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851" w:rsidRDefault="00CD7851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D7851" w:rsidRDefault="00CD7851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851" w:rsidRDefault="00CD7851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851" w:rsidRDefault="00CD7851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D7851" w:rsidRDefault="0046030A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</w:tr>
      <w:tr w:rsidR="00970404" w:rsidTr="00955219">
        <w:trPr>
          <w:trHeight w:val="330"/>
          <w:jc w:val="center"/>
        </w:trPr>
        <w:tc>
          <w:tcPr>
            <w:tcW w:w="2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70404" w:rsidRDefault="0097040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0404" w:rsidRDefault="00970404" w:rsidP="00DA739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35 083</w:t>
            </w:r>
          </w:p>
        </w:tc>
        <w:tc>
          <w:tcPr>
            <w:tcW w:w="12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0404" w:rsidRDefault="00970404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74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70404" w:rsidRDefault="00970404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0404" w:rsidRDefault="00970404" w:rsidP="0035340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26 141</w:t>
            </w:r>
          </w:p>
        </w:tc>
        <w:tc>
          <w:tcPr>
            <w:tcW w:w="12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0404" w:rsidRDefault="00970404" w:rsidP="00353405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74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70404" w:rsidRDefault="00970404" w:rsidP="00353405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</w:tr>
      <w:tr w:rsidR="00970404" w:rsidTr="00955219">
        <w:trPr>
          <w:trHeight w:val="330"/>
          <w:jc w:val="center"/>
        </w:trPr>
        <w:tc>
          <w:tcPr>
            <w:tcW w:w="29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70404" w:rsidRDefault="0097040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0404" w:rsidRDefault="00970404" w:rsidP="00DA7395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0404" w:rsidRDefault="009704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70404" w:rsidRDefault="009704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0404" w:rsidRDefault="00970404" w:rsidP="00353405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0404" w:rsidRDefault="00970404" w:rsidP="0035340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70404" w:rsidRDefault="00970404" w:rsidP="00353405">
            <w:pPr>
              <w:pStyle w:val="Value"/>
              <w:rPr>
                <w:sz w:val="21"/>
                <w:szCs w:val="21"/>
              </w:rPr>
            </w:pPr>
          </w:p>
        </w:tc>
      </w:tr>
      <w:tr w:rsidR="00970404" w:rsidTr="00955219">
        <w:trPr>
          <w:trHeight w:val="330"/>
          <w:jc w:val="center"/>
        </w:trPr>
        <w:tc>
          <w:tcPr>
            <w:tcW w:w="2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70404" w:rsidRDefault="0097040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0404" w:rsidRDefault="00B5367B" w:rsidP="00DA739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860 830</w:t>
            </w:r>
          </w:p>
        </w:tc>
        <w:tc>
          <w:tcPr>
            <w:tcW w:w="122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0404" w:rsidRDefault="009704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70404" w:rsidRDefault="009704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0404" w:rsidRDefault="00970404" w:rsidP="0035340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833 557</w:t>
            </w:r>
          </w:p>
        </w:tc>
        <w:tc>
          <w:tcPr>
            <w:tcW w:w="12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0404" w:rsidRDefault="00970404" w:rsidP="0035340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70404" w:rsidRDefault="00970404" w:rsidP="00353405">
            <w:pPr>
              <w:pStyle w:val="Value"/>
              <w:rPr>
                <w:sz w:val="21"/>
                <w:szCs w:val="21"/>
              </w:rPr>
            </w:pPr>
          </w:p>
        </w:tc>
      </w:tr>
      <w:tr w:rsidR="00970404" w:rsidTr="00955219">
        <w:trPr>
          <w:trHeight w:val="330"/>
          <w:jc w:val="center"/>
        </w:trPr>
        <w:tc>
          <w:tcPr>
            <w:tcW w:w="2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70404" w:rsidRDefault="0097040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0404" w:rsidRDefault="00970404" w:rsidP="00DA739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941 877</w:t>
            </w:r>
          </w:p>
        </w:tc>
        <w:tc>
          <w:tcPr>
            <w:tcW w:w="122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0404" w:rsidRDefault="009704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70404" w:rsidRDefault="009704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0404" w:rsidRDefault="00970404" w:rsidP="0035340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1 148 763</w:t>
            </w:r>
          </w:p>
        </w:tc>
        <w:tc>
          <w:tcPr>
            <w:tcW w:w="12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0404" w:rsidRDefault="00970404" w:rsidP="0035340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70404" w:rsidRDefault="00970404" w:rsidP="00353405">
            <w:pPr>
              <w:pStyle w:val="Value"/>
              <w:rPr>
                <w:sz w:val="21"/>
                <w:szCs w:val="21"/>
              </w:rPr>
            </w:pPr>
          </w:p>
        </w:tc>
      </w:tr>
      <w:tr w:rsidR="00970404" w:rsidTr="00955219">
        <w:trPr>
          <w:trHeight w:val="330"/>
          <w:jc w:val="center"/>
        </w:trPr>
        <w:tc>
          <w:tcPr>
            <w:tcW w:w="29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70404" w:rsidRDefault="0097040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0404" w:rsidRDefault="00970404" w:rsidP="00DA739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0404" w:rsidRDefault="009704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70404" w:rsidRDefault="009704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0404" w:rsidRDefault="00970404" w:rsidP="0035340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0404" w:rsidRDefault="00970404" w:rsidP="0035340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70404" w:rsidRDefault="00970404" w:rsidP="00353405">
            <w:pPr>
              <w:pStyle w:val="Value"/>
              <w:rPr>
                <w:sz w:val="21"/>
                <w:szCs w:val="21"/>
              </w:rPr>
            </w:pPr>
          </w:p>
        </w:tc>
      </w:tr>
      <w:tr w:rsidR="00970404" w:rsidTr="00955219">
        <w:trPr>
          <w:trHeight w:val="330"/>
          <w:jc w:val="center"/>
        </w:trPr>
        <w:tc>
          <w:tcPr>
            <w:tcW w:w="29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70404" w:rsidRDefault="0097040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Spolu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0404" w:rsidRPr="00B14BDD" w:rsidRDefault="00B5367B" w:rsidP="00B5367B">
            <w:pPr>
              <w:pStyle w:val="Value"/>
              <w:jc w:val="center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-45 964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0404" w:rsidRPr="00B14BDD" w:rsidRDefault="00970404" w:rsidP="00955219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70404" w:rsidRPr="00B14BDD" w:rsidRDefault="00970404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 w:rsidRPr="00B14BDD">
              <w:rPr>
                <w:color w:val="000000" w:themeColor="text1"/>
                <w:sz w:val="21"/>
                <w:szCs w:val="21"/>
              </w:rPr>
              <w:t>22%</w:t>
            </w:r>
          </w:p>
        </w:tc>
        <w:tc>
          <w:tcPr>
            <w:tcW w:w="17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0404" w:rsidRPr="00B14BDD" w:rsidRDefault="00970404" w:rsidP="00353405">
            <w:pPr>
              <w:pStyle w:val="Value"/>
              <w:jc w:val="center"/>
              <w:rPr>
                <w:color w:val="000000" w:themeColor="text1"/>
                <w:sz w:val="21"/>
                <w:szCs w:val="21"/>
              </w:rPr>
            </w:pPr>
            <w:r w:rsidRPr="00B14BDD">
              <w:rPr>
                <w:color w:val="000000" w:themeColor="text1"/>
                <w:sz w:val="21"/>
                <w:szCs w:val="21"/>
              </w:rPr>
              <w:t>-289 065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0404" w:rsidRPr="00B14BDD" w:rsidRDefault="00970404" w:rsidP="00353405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70404" w:rsidRPr="00B14BDD" w:rsidRDefault="00970404" w:rsidP="00353405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 w:rsidRPr="00B14BDD">
              <w:rPr>
                <w:color w:val="000000" w:themeColor="text1"/>
                <w:sz w:val="21"/>
                <w:szCs w:val="21"/>
              </w:rPr>
              <w:t>22%</w:t>
            </w:r>
          </w:p>
        </w:tc>
      </w:tr>
      <w:tr w:rsidR="00970404" w:rsidTr="00955219">
        <w:trPr>
          <w:trHeight w:val="330"/>
          <w:jc w:val="center"/>
        </w:trPr>
        <w:tc>
          <w:tcPr>
            <w:tcW w:w="29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70404" w:rsidRDefault="0097040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0404" w:rsidRDefault="00970404" w:rsidP="00DA739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0404" w:rsidRPr="00A2362B" w:rsidRDefault="00970404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2</w:t>
            </w:r>
            <w:r w:rsidR="00B5367B">
              <w:rPr>
                <w:color w:val="000000" w:themeColor="text1"/>
                <w:sz w:val="21"/>
                <w:szCs w:val="21"/>
              </w:rPr>
              <w:t xml:space="preserve"> </w:t>
            </w:r>
            <w:r>
              <w:rPr>
                <w:color w:val="000000" w:themeColor="text1"/>
                <w:sz w:val="21"/>
                <w:szCs w:val="21"/>
              </w:rPr>
              <w:t>884</w:t>
            </w: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70404" w:rsidRDefault="009704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0404" w:rsidRDefault="00970404" w:rsidP="0035340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0404" w:rsidRPr="00A2362B" w:rsidRDefault="00970404" w:rsidP="00353405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 w:rsidRPr="00A2362B">
              <w:rPr>
                <w:color w:val="000000" w:themeColor="text1"/>
                <w:sz w:val="21"/>
                <w:szCs w:val="21"/>
              </w:rPr>
              <w:t>2 881</w:t>
            </w: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70404" w:rsidRDefault="00970404" w:rsidP="00353405">
            <w:pPr>
              <w:pStyle w:val="Value"/>
              <w:rPr>
                <w:sz w:val="21"/>
                <w:szCs w:val="21"/>
              </w:rPr>
            </w:pPr>
          </w:p>
        </w:tc>
      </w:tr>
      <w:tr w:rsidR="00970404" w:rsidTr="00353405">
        <w:trPr>
          <w:trHeight w:val="330"/>
          <w:jc w:val="center"/>
        </w:trPr>
        <w:tc>
          <w:tcPr>
            <w:tcW w:w="29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70404" w:rsidRDefault="00970404" w:rsidP="00EC6D9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70404" w:rsidRDefault="00970404" w:rsidP="00EC6D9C">
            <w:pPr>
              <w:jc w:val="center"/>
            </w:pP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0404" w:rsidRPr="00A2362B" w:rsidRDefault="00970404" w:rsidP="00EC6D9C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38</w:t>
            </w:r>
            <w:r w:rsidR="00B5367B">
              <w:rPr>
                <w:color w:val="000000" w:themeColor="text1"/>
                <w:sz w:val="21"/>
                <w:szCs w:val="21"/>
              </w:rPr>
              <w:t xml:space="preserve"> </w:t>
            </w:r>
            <w:r>
              <w:rPr>
                <w:color w:val="000000" w:themeColor="text1"/>
                <w:sz w:val="21"/>
                <w:szCs w:val="21"/>
              </w:rPr>
              <w:t>122</w:t>
            </w: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70404" w:rsidRDefault="00970404" w:rsidP="00EC6D9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70404" w:rsidRDefault="00970404" w:rsidP="00353405">
            <w:pPr>
              <w:jc w:val="center"/>
            </w:pPr>
            <w:r w:rsidRPr="00A12DCF">
              <w:rPr>
                <w:sz w:val="21"/>
                <w:szCs w:val="21"/>
              </w:rPr>
              <w:t>x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0404" w:rsidRPr="00A2362B" w:rsidRDefault="00970404" w:rsidP="00353405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 w:rsidRPr="00A2362B">
              <w:rPr>
                <w:color w:val="000000" w:themeColor="text1"/>
                <w:sz w:val="21"/>
                <w:szCs w:val="21"/>
              </w:rPr>
              <w:t>82 095</w:t>
            </w: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70404" w:rsidRDefault="00970404" w:rsidP="00353405">
            <w:pPr>
              <w:pStyle w:val="Value"/>
              <w:rPr>
                <w:sz w:val="21"/>
                <w:szCs w:val="21"/>
              </w:rPr>
            </w:pPr>
          </w:p>
        </w:tc>
      </w:tr>
      <w:tr w:rsidR="00970404" w:rsidTr="00353405">
        <w:trPr>
          <w:trHeight w:val="345"/>
          <w:jc w:val="center"/>
        </w:trPr>
        <w:tc>
          <w:tcPr>
            <w:tcW w:w="2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70404" w:rsidRDefault="00970404" w:rsidP="00EC6D9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</w:tcPr>
          <w:p w:rsidR="00970404" w:rsidRDefault="00970404" w:rsidP="00EC6D9C">
            <w:pPr>
              <w:jc w:val="center"/>
            </w:pP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0404" w:rsidRPr="00A2362B" w:rsidRDefault="00970404" w:rsidP="00970404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41 006</w:t>
            </w:r>
          </w:p>
        </w:tc>
        <w:tc>
          <w:tcPr>
            <w:tcW w:w="74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70404" w:rsidRDefault="00970404" w:rsidP="00EC6D9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</w:tcPr>
          <w:p w:rsidR="00970404" w:rsidRDefault="00970404" w:rsidP="00353405">
            <w:pPr>
              <w:jc w:val="center"/>
            </w:pPr>
            <w:r w:rsidRPr="00A12DCF">
              <w:rPr>
                <w:sz w:val="21"/>
                <w:szCs w:val="21"/>
              </w:rPr>
              <w:t>x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0404" w:rsidRPr="00A2362B" w:rsidRDefault="00970404" w:rsidP="00353405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 w:rsidRPr="00A2362B">
              <w:rPr>
                <w:color w:val="000000" w:themeColor="text1"/>
                <w:sz w:val="21"/>
                <w:szCs w:val="21"/>
              </w:rPr>
              <w:t>84 976</w:t>
            </w:r>
          </w:p>
        </w:tc>
        <w:tc>
          <w:tcPr>
            <w:tcW w:w="74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70404" w:rsidRDefault="00970404" w:rsidP="0035340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D7851" w:rsidRDefault="00CD7851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F30A45" w:rsidRDefault="00F30A45" w:rsidP="00F30A4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Tabuľka č.1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6598"/>
        <w:gridCol w:w="1916"/>
        <w:gridCol w:w="1882"/>
      </w:tblGrid>
      <w:tr w:rsidR="00F30A45" w:rsidTr="00CA571A">
        <w:trPr>
          <w:trHeight w:val="840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A45" w:rsidRDefault="00F30A45" w:rsidP="00CA571A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30A45" w:rsidRDefault="00F30A45" w:rsidP="00CA571A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30A45" w:rsidRDefault="00F30A45" w:rsidP="00CA571A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30A45" w:rsidTr="00CA571A">
        <w:trPr>
          <w:trHeight w:val="475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30A45" w:rsidRDefault="00F30A45" w:rsidP="00CA571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A45" w:rsidRDefault="00F30A45" w:rsidP="00CA57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A45" w:rsidRDefault="003F1C88" w:rsidP="00CA57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-20 389</w:t>
            </w:r>
          </w:p>
        </w:tc>
      </w:tr>
      <w:tr w:rsidR="00F30A45" w:rsidTr="00CA571A">
        <w:trPr>
          <w:trHeight w:val="535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30A45" w:rsidRDefault="00F30A45" w:rsidP="00CA571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A45" w:rsidRDefault="00F30A45" w:rsidP="00CA57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A45" w:rsidRDefault="003F1C88" w:rsidP="00CA57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-64 494</w:t>
            </w:r>
          </w:p>
        </w:tc>
      </w:tr>
      <w:tr w:rsidR="00F30A45" w:rsidTr="00CA571A">
        <w:trPr>
          <w:trHeight w:val="1290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0A45" w:rsidRDefault="00F30A45" w:rsidP="00CA571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0A45" w:rsidRDefault="00F30A45" w:rsidP="00CA57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0A45" w:rsidRDefault="00F30A45" w:rsidP="00CA57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30A45" w:rsidTr="00CA571A">
        <w:trPr>
          <w:trHeight w:val="807"/>
          <w:jc w:val="center"/>
        </w:trPr>
        <w:tc>
          <w:tcPr>
            <w:tcW w:w="5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30A45" w:rsidRDefault="00F30A45" w:rsidP="00CA571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A45" w:rsidRDefault="00F30A45" w:rsidP="00CA57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A45" w:rsidRDefault="00F30A45" w:rsidP="00CA57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30A45" w:rsidTr="00CA571A">
        <w:trPr>
          <w:trHeight w:val="838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30A45" w:rsidRDefault="00F30A45" w:rsidP="00CA571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A45" w:rsidRDefault="00F30A45" w:rsidP="00CA57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A45" w:rsidRDefault="00F30A45" w:rsidP="00CA57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30A45" w:rsidTr="00CA571A">
        <w:trPr>
          <w:trHeight w:val="553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0A45" w:rsidRDefault="00F30A45" w:rsidP="00CA571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A45" w:rsidRDefault="00F30A45" w:rsidP="00CA57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A45" w:rsidRDefault="00F30A45" w:rsidP="00CA57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F30A45" w:rsidRDefault="00F30A45" w:rsidP="00F30A45"/>
    <w:p w:rsidR="00F30A45" w:rsidRPr="00A2362B" w:rsidRDefault="00EC6D9C" w:rsidP="00F30A45">
      <w:pPr>
        <w:rPr>
          <w:b/>
          <w:color w:val="000000" w:themeColor="text1"/>
        </w:rPr>
      </w:pPr>
      <w:r w:rsidRPr="00A2362B">
        <w:rPr>
          <w:b/>
          <w:color w:val="000000" w:themeColor="text1"/>
        </w:rPr>
        <w:t>K. ÚDAJE NA PODSÚVAHOVÝCH ÚČTOCH</w:t>
      </w:r>
    </w:p>
    <w:p w:rsidR="00F30A45" w:rsidRPr="00A2362B" w:rsidRDefault="00D84686" w:rsidP="00F30A45">
      <w:pPr>
        <w:rPr>
          <w:color w:val="000000" w:themeColor="text1"/>
        </w:rPr>
      </w:pPr>
      <w:r w:rsidRPr="00A2362B">
        <w:rPr>
          <w:color w:val="000000" w:themeColor="text1"/>
        </w:rPr>
        <w:t>Spoločnosť eviduje  na podsúvahových účtoch materiál v sklade civilnej obrany v celkovej výške  2 37</w:t>
      </w:r>
      <w:r w:rsidR="00100662">
        <w:rPr>
          <w:color w:val="000000" w:themeColor="text1"/>
        </w:rPr>
        <w:t>1</w:t>
      </w:r>
      <w:r w:rsidRPr="00A2362B">
        <w:rPr>
          <w:color w:val="000000" w:themeColor="text1"/>
        </w:rPr>
        <w:t xml:space="preserve"> EUR.</w:t>
      </w:r>
    </w:p>
    <w:p w:rsidR="00CD7851" w:rsidRDefault="00CD7851"/>
    <w:p w:rsidR="00EC6D9C" w:rsidRDefault="00CD7851" w:rsidP="00EC6D9C">
      <w:pPr>
        <w:pStyle w:val="Nzov"/>
        <w:keepNext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L. PODMIENENÉ ZÁV</w:t>
      </w:r>
      <w:r w:rsidR="0046030A">
        <w:rPr>
          <w:sz w:val="21"/>
          <w:szCs w:val="21"/>
        </w:rPr>
        <w:t>Ä</w:t>
      </w:r>
      <w:r>
        <w:rPr>
          <w:sz w:val="21"/>
          <w:szCs w:val="21"/>
        </w:rPr>
        <w:t>ZKY</w:t>
      </w:r>
      <w:r w:rsidR="00D84686">
        <w:rPr>
          <w:sz w:val="21"/>
          <w:szCs w:val="21"/>
        </w:rPr>
        <w:t xml:space="preserve"> A MAJETOK</w:t>
      </w:r>
    </w:p>
    <w:p w:rsidR="00D84686" w:rsidRPr="00CC5600" w:rsidRDefault="00D84686" w:rsidP="00D84686">
      <w:pPr>
        <w:rPr>
          <w:color w:val="000000" w:themeColor="text1"/>
        </w:rPr>
      </w:pPr>
      <w:r w:rsidRPr="00CC5600">
        <w:rPr>
          <w:color w:val="000000" w:themeColor="text1"/>
        </w:rPr>
        <w:t>Podmienené záväzky</w:t>
      </w:r>
    </w:p>
    <w:p w:rsidR="00474754" w:rsidRPr="00474754" w:rsidRDefault="00607362" w:rsidP="00474754">
      <w:pPr>
        <w:jc w:val="both"/>
        <w:rPr>
          <w:bCs/>
          <w:sz w:val="21"/>
        </w:rPr>
      </w:pPr>
      <w:r w:rsidRPr="00CC5600">
        <w:rPr>
          <w:bCs/>
          <w:color w:val="000000" w:themeColor="text1"/>
          <w:sz w:val="21"/>
        </w:rPr>
        <w:t xml:space="preserve">1. </w:t>
      </w:r>
      <w:r w:rsidR="00474754" w:rsidRPr="00CC5600">
        <w:rPr>
          <w:bCs/>
          <w:color w:val="000000" w:themeColor="text1"/>
          <w:sz w:val="21"/>
        </w:rPr>
        <w:t>Súdne konanie</w:t>
      </w:r>
      <w:r w:rsidR="00474754" w:rsidRPr="00474754">
        <w:rPr>
          <w:bCs/>
          <w:sz w:val="21"/>
        </w:rPr>
        <w:t xml:space="preserve"> o neplatnosť zmlúv s Liptovským družstvom OBNOVA bolo právoplatne ukončené v medziach riadnych</w:t>
      </w:r>
    </w:p>
    <w:p w:rsidR="000C3736" w:rsidRDefault="00474754" w:rsidP="00474754">
      <w:pPr>
        <w:jc w:val="both"/>
        <w:rPr>
          <w:bCs/>
          <w:sz w:val="21"/>
        </w:rPr>
      </w:pPr>
      <w:r w:rsidRPr="00474754">
        <w:rPr>
          <w:bCs/>
          <w:sz w:val="21"/>
        </w:rPr>
        <w:t>prostriedkov v prospech Spoločnosti. Liptovské družstvo OBNOVA podalo mimoriadny opravný prostriedok –dovolanie.</w:t>
      </w:r>
      <w:r w:rsidR="0093154C" w:rsidRPr="00474754">
        <w:rPr>
          <w:bCs/>
          <w:sz w:val="21"/>
        </w:rPr>
        <w:tab/>
      </w:r>
    </w:p>
    <w:p w:rsidR="00F929D9" w:rsidRDefault="00607362" w:rsidP="00474754">
      <w:pPr>
        <w:jc w:val="both"/>
        <w:rPr>
          <w:bCs/>
          <w:sz w:val="21"/>
        </w:rPr>
      </w:pPr>
      <w:r>
        <w:rPr>
          <w:bCs/>
          <w:sz w:val="21"/>
        </w:rPr>
        <w:t>2. Žaloba o náhradu škody</w:t>
      </w:r>
      <w:r w:rsidR="00F929D9">
        <w:rPr>
          <w:bCs/>
          <w:sz w:val="21"/>
        </w:rPr>
        <w:t xml:space="preserve"> Ing. Remeň R. Liptovský Peter, voči ktorej LVS a.s. podala odpor z dôvodu, že návrh považuje </w:t>
      </w:r>
    </w:p>
    <w:p w:rsidR="00F929D9" w:rsidRDefault="00F929D9" w:rsidP="00474754">
      <w:pPr>
        <w:jc w:val="both"/>
        <w:rPr>
          <w:bCs/>
          <w:sz w:val="21"/>
        </w:rPr>
      </w:pPr>
      <w:r>
        <w:rPr>
          <w:bCs/>
          <w:sz w:val="21"/>
        </w:rPr>
        <w:t>za nedôvodný.</w:t>
      </w:r>
    </w:p>
    <w:p w:rsidR="00F929D9" w:rsidRDefault="00F929D9" w:rsidP="00474754">
      <w:pPr>
        <w:jc w:val="both"/>
        <w:rPr>
          <w:bCs/>
          <w:sz w:val="21"/>
        </w:rPr>
      </w:pPr>
    </w:p>
    <w:p w:rsidR="00D84686" w:rsidRPr="00A2362B" w:rsidRDefault="00D84686" w:rsidP="00474754">
      <w:pPr>
        <w:jc w:val="both"/>
        <w:rPr>
          <w:bCs/>
          <w:color w:val="000000" w:themeColor="text1"/>
          <w:sz w:val="21"/>
        </w:rPr>
      </w:pPr>
      <w:r w:rsidRPr="00A2362B">
        <w:rPr>
          <w:color w:val="000000" w:themeColor="text1"/>
        </w:rPr>
        <w:t>Podmienený majetok</w:t>
      </w:r>
    </w:p>
    <w:p w:rsidR="00CD7851" w:rsidRPr="00CC5600" w:rsidRDefault="00FE2706" w:rsidP="00474754">
      <w:pPr>
        <w:jc w:val="both"/>
        <w:rPr>
          <w:bCs/>
          <w:color w:val="000000" w:themeColor="text1"/>
          <w:sz w:val="21"/>
          <w:szCs w:val="20"/>
        </w:rPr>
      </w:pPr>
      <w:r w:rsidRPr="00CC5600">
        <w:rPr>
          <w:bCs/>
          <w:color w:val="000000" w:themeColor="text1"/>
          <w:sz w:val="21"/>
          <w:szCs w:val="20"/>
        </w:rPr>
        <w:t>1. Bankové zábezpeky ČSOB na záručné opravy</w:t>
      </w:r>
      <w:r w:rsidR="004862A7" w:rsidRPr="00CC5600">
        <w:rPr>
          <w:bCs/>
          <w:color w:val="000000" w:themeColor="text1"/>
          <w:sz w:val="21"/>
          <w:szCs w:val="20"/>
        </w:rPr>
        <w:t xml:space="preserve"> dodávateľ</w:t>
      </w:r>
      <w:r w:rsidR="00121848" w:rsidRPr="00CC5600">
        <w:rPr>
          <w:bCs/>
          <w:color w:val="000000" w:themeColor="text1"/>
          <w:sz w:val="21"/>
          <w:szCs w:val="20"/>
        </w:rPr>
        <w:t>ov</w:t>
      </w:r>
      <w:r w:rsidR="004862A7" w:rsidRPr="00CC5600">
        <w:rPr>
          <w:bCs/>
          <w:color w:val="000000" w:themeColor="text1"/>
          <w:sz w:val="21"/>
          <w:szCs w:val="20"/>
        </w:rPr>
        <w:t xml:space="preserve"> ZIPP BRATISLAVA spol. s r.o. </w:t>
      </w:r>
      <w:r w:rsidR="00C7453D" w:rsidRPr="00CC5600">
        <w:rPr>
          <w:bCs/>
          <w:color w:val="000000" w:themeColor="text1"/>
          <w:sz w:val="21"/>
          <w:szCs w:val="20"/>
        </w:rPr>
        <w:t>a </w:t>
      </w:r>
      <w:r w:rsidR="00EA2F9C" w:rsidRPr="00CC5600">
        <w:rPr>
          <w:bCs/>
          <w:color w:val="000000" w:themeColor="text1"/>
          <w:sz w:val="21"/>
          <w:szCs w:val="20"/>
        </w:rPr>
        <w:t xml:space="preserve"> VODOHOSPODÁRSKE STAVBY – ekologický podnik a.s.</w:t>
      </w:r>
      <w:r w:rsidR="00A2362B" w:rsidRPr="00CC5600">
        <w:rPr>
          <w:bCs/>
          <w:color w:val="000000" w:themeColor="text1"/>
          <w:sz w:val="21"/>
          <w:szCs w:val="20"/>
        </w:rPr>
        <w:t xml:space="preserve"> Bratislava</w:t>
      </w:r>
      <w:r w:rsidRPr="00CC5600">
        <w:rPr>
          <w:bCs/>
          <w:color w:val="000000" w:themeColor="text1"/>
          <w:sz w:val="21"/>
          <w:szCs w:val="20"/>
        </w:rPr>
        <w:t xml:space="preserve"> v celkovej výške  2 529 820 EUR.</w:t>
      </w:r>
    </w:p>
    <w:p w:rsidR="00FE2706" w:rsidRDefault="00FE2706" w:rsidP="00474754">
      <w:pPr>
        <w:jc w:val="both"/>
        <w:rPr>
          <w:b/>
          <w:bCs/>
          <w:sz w:val="21"/>
          <w:szCs w:val="20"/>
        </w:rPr>
      </w:pPr>
    </w:p>
    <w:p w:rsidR="00474754" w:rsidRPr="00474754" w:rsidRDefault="00474754" w:rsidP="00474754">
      <w:pPr>
        <w:jc w:val="both"/>
        <w:rPr>
          <w:b/>
          <w:bCs/>
          <w:sz w:val="21"/>
          <w:szCs w:val="20"/>
        </w:rPr>
      </w:pPr>
      <w:r w:rsidRPr="00474754">
        <w:rPr>
          <w:b/>
          <w:bCs/>
          <w:sz w:val="21"/>
          <w:szCs w:val="20"/>
        </w:rPr>
        <w:t>M. Informácie o príjmoch a výhodách členov štatutárn</w:t>
      </w:r>
      <w:r>
        <w:rPr>
          <w:b/>
          <w:bCs/>
          <w:sz w:val="21"/>
          <w:szCs w:val="20"/>
        </w:rPr>
        <w:t>yc</w:t>
      </w:r>
      <w:r w:rsidRPr="00474754">
        <w:rPr>
          <w:b/>
          <w:bCs/>
          <w:sz w:val="21"/>
          <w:szCs w:val="20"/>
        </w:rPr>
        <w:t>h a dozorných Orgánov</w:t>
      </w:r>
    </w:p>
    <w:p w:rsidR="005D64B5" w:rsidRDefault="005D64B5" w:rsidP="00474754">
      <w:pPr>
        <w:jc w:val="both"/>
        <w:rPr>
          <w:bCs/>
          <w:sz w:val="21"/>
          <w:szCs w:val="20"/>
        </w:rPr>
      </w:pPr>
      <w:r>
        <w:rPr>
          <w:bCs/>
          <w:sz w:val="21"/>
          <w:szCs w:val="20"/>
        </w:rPr>
        <w:t>Členom štatutárnych a dozo</w:t>
      </w:r>
      <w:r w:rsidR="00FE2706">
        <w:rPr>
          <w:bCs/>
          <w:sz w:val="21"/>
          <w:szCs w:val="20"/>
        </w:rPr>
        <w:t xml:space="preserve">rných orgánov boli vyplácané </w:t>
      </w:r>
      <w:r>
        <w:rPr>
          <w:bCs/>
          <w:sz w:val="21"/>
          <w:szCs w:val="20"/>
        </w:rPr>
        <w:t xml:space="preserve"> </w:t>
      </w:r>
      <w:r w:rsidRPr="002652E0">
        <w:rPr>
          <w:bCs/>
          <w:color w:val="000000" w:themeColor="text1"/>
          <w:sz w:val="21"/>
          <w:szCs w:val="20"/>
        </w:rPr>
        <w:t xml:space="preserve">paušálne </w:t>
      </w:r>
      <w:r w:rsidR="00B5367B">
        <w:rPr>
          <w:bCs/>
          <w:color w:val="000000" w:themeColor="text1"/>
          <w:sz w:val="21"/>
          <w:szCs w:val="20"/>
        </w:rPr>
        <w:t>cestovné</w:t>
      </w:r>
      <w:r w:rsidRPr="002652E0">
        <w:rPr>
          <w:bCs/>
          <w:color w:val="000000" w:themeColor="text1"/>
          <w:sz w:val="21"/>
          <w:szCs w:val="20"/>
        </w:rPr>
        <w:t xml:space="preserve"> </w:t>
      </w:r>
      <w:r w:rsidR="00FE2706" w:rsidRPr="002652E0">
        <w:rPr>
          <w:bCs/>
          <w:color w:val="000000" w:themeColor="text1"/>
          <w:sz w:val="21"/>
          <w:szCs w:val="20"/>
        </w:rPr>
        <w:t xml:space="preserve">náhrady </w:t>
      </w:r>
      <w:r>
        <w:rPr>
          <w:bCs/>
          <w:sz w:val="21"/>
          <w:szCs w:val="20"/>
        </w:rPr>
        <w:t xml:space="preserve">v súvislosti s výkonom činnosti podľa </w:t>
      </w:r>
      <w:r w:rsidR="002D78AC">
        <w:rPr>
          <w:bCs/>
          <w:sz w:val="21"/>
          <w:szCs w:val="20"/>
        </w:rPr>
        <w:t>interného predpisu.</w:t>
      </w:r>
    </w:p>
    <w:p w:rsidR="005019F3" w:rsidRDefault="005019F3" w:rsidP="00474754">
      <w:pPr>
        <w:jc w:val="both"/>
        <w:rPr>
          <w:bCs/>
          <w:sz w:val="21"/>
          <w:szCs w:val="20"/>
        </w:rPr>
      </w:pPr>
    </w:p>
    <w:p w:rsidR="005D64B5" w:rsidRDefault="005D64B5" w:rsidP="00474754">
      <w:pPr>
        <w:jc w:val="both"/>
        <w:rPr>
          <w:b/>
          <w:bCs/>
          <w:sz w:val="21"/>
          <w:szCs w:val="20"/>
        </w:rPr>
      </w:pPr>
      <w:r w:rsidRPr="005D64B5">
        <w:rPr>
          <w:b/>
          <w:bCs/>
          <w:sz w:val="21"/>
          <w:szCs w:val="20"/>
        </w:rPr>
        <w:t>N. Informácie o ekonomických vzťahoch účtovnej jednotky a spriaznených osôb</w:t>
      </w:r>
    </w:p>
    <w:p w:rsidR="00205F78" w:rsidRPr="00D26E73" w:rsidRDefault="00205F78" w:rsidP="00205F78">
      <w:pPr>
        <w:pStyle w:val="Nzov"/>
        <w:keepNext w:val="0"/>
        <w:spacing w:before="0" w:beforeAutospacing="0" w:after="0"/>
        <w:jc w:val="left"/>
        <w:rPr>
          <w:b w:val="0"/>
          <w:bCs w:val="0"/>
          <w:sz w:val="21"/>
          <w:szCs w:val="21"/>
        </w:rPr>
      </w:pPr>
      <w:r w:rsidRPr="00D26E73">
        <w:rPr>
          <w:b w:val="0"/>
          <w:bCs w:val="0"/>
          <w:sz w:val="21"/>
          <w:szCs w:val="21"/>
        </w:rPr>
        <w:t>Tabuľka č. 1</w:t>
      </w:r>
    </w:p>
    <w:tbl>
      <w:tblPr>
        <w:tblW w:w="503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4235"/>
        <w:gridCol w:w="1248"/>
        <w:gridCol w:w="2495"/>
        <w:gridCol w:w="2495"/>
      </w:tblGrid>
      <w:tr w:rsidR="00205F78" w:rsidRPr="00D26E73" w:rsidTr="00F92833">
        <w:trPr>
          <w:trHeight w:val="208"/>
          <w:jc w:val="center"/>
        </w:trPr>
        <w:tc>
          <w:tcPr>
            <w:tcW w:w="423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F78" w:rsidRPr="00D26E73" w:rsidRDefault="00205F78" w:rsidP="00F9283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5F78" w:rsidRDefault="00205F78" w:rsidP="00F9283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  <w:p w:rsidR="00AC11D7" w:rsidRPr="00D26E73" w:rsidRDefault="00AC11D7" w:rsidP="00AC11D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tovar, služby</w:t>
            </w:r>
          </w:p>
        </w:tc>
        <w:tc>
          <w:tcPr>
            <w:tcW w:w="49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05F78" w:rsidRPr="00D26E73" w:rsidRDefault="00205F78" w:rsidP="00F9283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205F78" w:rsidRPr="00D26E73" w:rsidTr="00F92833">
        <w:trPr>
          <w:trHeight w:val="455"/>
          <w:jc w:val="center"/>
        </w:trPr>
        <w:tc>
          <w:tcPr>
            <w:tcW w:w="4235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F78" w:rsidRPr="00D26E73" w:rsidRDefault="00205F78" w:rsidP="00F92833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4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5F78" w:rsidRPr="00D26E73" w:rsidRDefault="00205F78" w:rsidP="00F92833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4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5F78" w:rsidRPr="00D26E73" w:rsidRDefault="00AC11D7" w:rsidP="00F92833">
            <w:pPr>
              <w:pStyle w:val="TopHeader"/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N</w:t>
            </w:r>
            <w:r w:rsidR="00A258C3">
              <w:rPr>
                <w:sz w:val="21"/>
                <w:szCs w:val="21"/>
              </w:rPr>
              <w:t>áklady</w:t>
            </w:r>
            <w:r>
              <w:rPr>
                <w:sz w:val="21"/>
                <w:szCs w:val="21"/>
              </w:rPr>
              <w:t>-služby</w:t>
            </w:r>
            <w:proofErr w:type="spellEnd"/>
          </w:p>
        </w:tc>
        <w:tc>
          <w:tcPr>
            <w:tcW w:w="24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05F78" w:rsidRPr="00D26E73" w:rsidRDefault="00AC11D7" w:rsidP="00F92833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</w:t>
            </w:r>
            <w:r w:rsidR="00A258C3">
              <w:rPr>
                <w:sz w:val="21"/>
                <w:szCs w:val="21"/>
              </w:rPr>
              <w:t>ržby</w:t>
            </w:r>
            <w:r>
              <w:rPr>
                <w:sz w:val="21"/>
                <w:szCs w:val="21"/>
              </w:rPr>
              <w:t xml:space="preserve">- </w:t>
            </w:r>
            <w:proofErr w:type="spellStart"/>
            <w:r>
              <w:rPr>
                <w:sz w:val="21"/>
                <w:szCs w:val="21"/>
              </w:rPr>
              <w:t>tovar,služby</w:t>
            </w:r>
            <w:proofErr w:type="spellEnd"/>
          </w:p>
        </w:tc>
      </w:tr>
      <w:tr w:rsidR="00205F78" w:rsidRPr="00D26E73" w:rsidTr="00F92833">
        <w:trPr>
          <w:trHeight w:val="307"/>
          <w:jc w:val="center"/>
        </w:trPr>
        <w:tc>
          <w:tcPr>
            <w:tcW w:w="4235" w:type="dxa"/>
            <w:tcBorders>
              <w:top w:val="single" w:sz="12" w:space="0" w:color="auto"/>
            </w:tcBorders>
            <w:noWrap/>
            <w:vAlign w:val="center"/>
          </w:tcPr>
          <w:p w:rsidR="00205F78" w:rsidRPr="00CB41A9" w:rsidRDefault="00205F78" w:rsidP="00F92833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1248" w:type="dxa"/>
            <w:tcBorders>
              <w:top w:val="single" w:sz="12" w:space="0" w:color="auto"/>
            </w:tcBorders>
            <w:vAlign w:val="center"/>
          </w:tcPr>
          <w:p w:rsidR="00205F78" w:rsidRPr="00CB41A9" w:rsidRDefault="00205F78" w:rsidP="00F92833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2495" w:type="dxa"/>
            <w:tcBorders>
              <w:top w:val="single" w:sz="12" w:space="0" w:color="auto"/>
            </w:tcBorders>
            <w:vAlign w:val="center"/>
          </w:tcPr>
          <w:p w:rsidR="00205F78" w:rsidRPr="00CB41A9" w:rsidRDefault="00205F78" w:rsidP="00F92833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2495" w:type="dxa"/>
            <w:tcBorders>
              <w:top w:val="single" w:sz="12" w:space="0" w:color="auto"/>
            </w:tcBorders>
            <w:vAlign w:val="center"/>
          </w:tcPr>
          <w:p w:rsidR="00205F78" w:rsidRPr="003921A5" w:rsidRDefault="00205F78" w:rsidP="00F92833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3921A5">
              <w:rPr>
                <w:b w:val="0"/>
                <w:bCs w:val="0"/>
                <w:sz w:val="21"/>
                <w:szCs w:val="21"/>
              </w:rPr>
              <w:t>d</w:t>
            </w:r>
          </w:p>
        </w:tc>
      </w:tr>
      <w:tr w:rsidR="00205F78" w:rsidRPr="006B71F6" w:rsidTr="00F92833">
        <w:trPr>
          <w:trHeight w:val="307"/>
          <w:jc w:val="center"/>
        </w:trPr>
        <w:tc>
          <w:tcPr>
            <w:tcW w:w="4235" w:type="dxa"/>
            <w:noWrap/>
            <w:vAlign w:val="center"/>
          </w:tcPr>
          <w:p w:rsidR="00205F78" w:rsidRPr="006B71F6" w:rsidRDefault="00A258C3" w:rsidP="00A258C3">
            <w:pPr>
              <w:pStyle w:val="TopHeader"/>
              <w:jc w:val="left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Mesto  Liptovský</w:t>
            </w:r>
            <w:r w:rsidR="00205F78">
              <w:rPr>
                <w:b w:val="0"/>
                <w:bCs w:val="0"/>
                <w:sz w:val="21"/>
                <w:szCs w:val="21"/>
              </w:rPr>
              <w:t xml:space="preserve"> Mikuláš</w:t>
            </w:r>
            <w:r>
              <w:rPr>
                <w:b w:val="0"/>
                <w:bCs w:val="0"/>
                <w:sz w:val="21"/>
                <w:szCs w:val="21"/>
              </w:rPr>
              <w:t xml:space="preserve"> </w:t>
            </w:r>
          </w:p>
        </w:tc>
        <w:tc>
          <w:tcPr>
            <w:tcW w:w="1248" w:type="dxa"/>
            <w:vAlign w:val="center"/>
          </w:tcPr>
          <w:p w:rsidR="00205F78" w:rsidRPr="006B71F6" w:rsidRDefault="00205F78" w:rsidP="00F92833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01</w:t>
            </w:r>
          </w:p>
        </w:tc>
        <w:tc>
          <w:tcPr>
            <w:tcW w:w="2495" w:type="dxa"/>
            <w:vAlign w:val="center"/>
          </w:tcPr>
          <w:p w:rsidR="00205F78" w:rsidRPr="006B71F6" w:rsidRDefault="00A258C3" w:rsidP="00F92833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24 128</w:t>
            </w:r>
          </w:p>
        </w:tc>
        <w:tc>
          <w:tcPr>
            <w:tcW w:w="2495" w:type="dxa"/>
            <w:vAlign w:val="center"/>
          </w:tcPr>
          <w:p w:rsidR="00205F78" w:rsidRPr="0075666C" w:rsidRDefault="008E3606" w:rsidP="00F92833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323 826</w:t>
            </w:r>
          </w:p>
        </w:tc>
      </w:tr>
      <w:tr w:rsidR="00205F78" w:rsidRPr="006B71F6" w:rsidTr="00F92833">
        <w:trPr>
          <w:trHeight w:val="307"/>
          <w:jc w:val="center"/>
        </w:trPr>
        <w:tc>
          <w:tcPr>
            <w:tcW w:w="4235" w:type="dxa"/>
            <w:noWrap/>
            <w:vAlign w:val="center"/>
          </w:tcPr>
          <w:p w:rsidR="00205F78" w:rsidRPr="006B71F6" w:rsidRDefault="00A258C3" w:rsidP="00A258C3">
            <w:pPr>
              <w:pStyle w:val="TopHeader"/>
              <w:jc w:val="left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Mesto Liptovský Hrádok</w:t>
            </w:r>
          </w:p>
        </w:tc>
        <w:tc>
          <w:tcPr>
            <w:tcW w:w="1248" w:type="dxa"/>
            <w:vAlign w:val="center"/>
          </w:tcPr>
          <w:p w:rsidR="00205F78" w:rsidRDefault="00205F78" w:rsidP="00AC11D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0</w:t>
            </w:r>
            <w:r w:rsidR="00AC11D7">
              <w:rPr>
                <w:b w:val="0"/>
                <w:bCs w:val="0"/>
                <w:sz w:val="21"/>
                <w:szCs w:val="21"/>
              </w:rPr>
              <w:t>1</w:t>
            </w:r>
          </w:p>
        </w:tc>
        <w:tc>
          <w:tcPr>
            <w:tcW w:w="2495" w:type="dxa"/>
            <w:vAlign w:val="center"/>
          </w:tcPr>
          <w:p w:rsidR="00205F78" w:rsidRDefault="00E110C7" w:rsidP="00E110C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11 520</w:t>
            </w:r>
          </w:p>
        </w:tc>
        <w:tc>
          <w:tcPr>
            <w:tcW w:w="2495" w:type="dxa"/>
            <w:vAlign w:val="center"/>
          </w:tcPr>
          <w:p w:rsidR="00205F78" w:rsidRPr="0075666C" w:rsidRDefault="008E3606" w:rsidP="00F92833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17 313</w:t>
            </w:r>
          </w:p>
        </w:tc>
      </w:tr>
      <w:tr w:rsidR="00205F78" w:rsidRPr="006B71F6" w:rsidTr="00F92833">
        <w:trPr>
          <w:trHeight w:val="307"/>
          <w:jc w:val="center"/>
        </w:trPr>
        <w:tc>
          <w:tcPr>
            <w:tcW w:w="4235" w:type="dxa"/>
            <w:noWrap/>
            <w:vAlign w:val="center"/>
          </w:tcPr>
          <w:p w:rsidR="00205F78" w:rsidRDefault="00A258C3" w:rsidP="00A258C3">
            <w:pPr>
              <w:pStyle w:val="TopHeader"/>
              <w:jc w:val="left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Obec Važec</w:t>
            </w:r>
          </w:p>
        </w:tc>
        <w:tc>
          <w:tcPr>
            <w:tcW w:w="1248" w:type="dxa"/>
            <w:vAlign w:val="center"/>
          </w:tcPr>
          <w:p w:rsidR="00205F78" w:rsidRDefault="00205F78" w:rsidP="00AC11D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0</w:t>
            </w:r>
            <w:r w:rsidR="00AC11D7">
              <w:rPr>
                <w:b w:val="0"/>
                <w:bCs w:val="0"/>
                <w:sz w:val="21"/>
                <w:szCs w:val="21"/>
              </w:rPr>
              <w:t>1</w:t>
            </w:r>
          </w:p>
        </w:tc>
        <w:tc>
          <w:tcPr>
            <w:tcW w:w="2495" w:type="dxa"/>
            <w:vAlign w:val="center"/>
          </w:tcPr>
          <w:p w:rsidR="00205F78" w:rsidRDefault="00E110C7" w:rsidP="00E110C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43</w:t>
            </w:r>
          </w:p>
        </w:tc>
        <w:tc>
          <w:tcPr>
            <w:tcW w:w="2495" w:type="dxa"/>
            <w:vAlign w:val="center"/>
          </w:tcPr>
          <w:p w:rsidR="00205F78" w:rsidRPr="006B71F6" w:rsidRDefault="008E3606" w:rsidP="00F92833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10 298</w:t>
            </w:r>
          </w:p>
        </w:tc>
      </w:tr>
      <w:tr w:rsidR="00205F78" w:rsidRPr="006B71F6" w:rsidTr="00F92833">
        <w:trPr>
          <w:trHeight w:val="307"/>
          <w:jc w:val="center"/>
        </w:trPr>
        <w:tc>
          <w:tcPr>
            <w:tcW w:w="4235" w:type="dxa"/>
            <w:tcBorders>
              <w:bottom w:val="single" w:sz="12" w:space="0" w:color="auto"/>
            </w:tcBorders>
            <w:noWrap/>
            <w:vAlign w:val="center"/>
          </w:tcPr>
          <w:p w:rsidR="00205F78" w:rsidRDefault="00A258C3" w:rsidP="00A258C3">
            <w:pPr>
              <w:pStyle w:val="TopHeader"/>
              <w:jc w:val="left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Obec Bobrovec</w:t>
            </w:r>
          </w:p>
        </w:tc>
        <w:tc>
          <w:tcPr>
            <w:tcW w:w="1248" w:type="dxa"/>
            <w:tcBorders>
              <w:bottom w:val="single" w:sz="12" w:space="0" w:color="auto"/>
            </w:tcBorders>
            <w:vAlign w:val="center"/>
          </w:tcPr>
          <w:p w:rsidR="00205F78" w:rsidRDefault="00205F78" w:rsidP="00F92833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01</w:t>
            </w:r>
          </w:p>
        </w:tc>
        <w:tc>
          <w:tcPr>
            <w:tcW w:w="2495" w:type="dxa"/>
            <w:tcBorders>
              <w:bottom w:val="single" w:sz="12" w:space="0" w:color="auto"/>
            </w:tcBorders>
            <w:vAlign w:val="center"/>
          </w:tcPr>
          <w:p w:rsidR="00205F78" w:rsidRDefault="00E110C7" w:rsidP="00F92833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11</w:t>
            </w:r>
          </w:p>
        </w:tc>
        <w:tc>
          <w:tcPr>
            <w:tcW w:w="2495" w:type="dxa"/>
            <w:tcBorders>
              <w:bottom w:val="single" w:sz="12" w:space="0" w:color="auto"/>
            </w:tcBorders>
            <w:vAlign w:val="center"/>
          </w:tcPr>
          <w:p w:rsidR="00205F78" w:rsidRPr="006B71F6" w:rsidRDefault="008E3606" w:rsidP="00F92833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19 916</w:t>
            </w:r>
          </w:p>
        </w:tc>
      </w:tr>
    </w:tbl>
    <w:p w:rsidR="00205F78" w:rsidRPr="00DB03B7" w:rsidRDefault="00205F78" w:rsidP="00205F78">
      <w:pPr>
        <w:rPr>
          <w:sz w:val="21"/>
          <w:szCs w:val="21"/>
        </w:rPr>
      </w:pPr>
      <w:r w:rsidRPr="00DB03B7">
        <w:rPr>
          <w:sz w:val="21"/>
          <w:szCs w:val="21"/>
        </w:rPr>
        <w:t xml:space="preserve">Medzi transakciami so spriaznenými osobami  sú uvedené transakcie, ktoré vyplývajú z predmetu činností účtovnej jednotky. </w:t>
      </w:r>
    </w:p>
    <w:p w:rsidR="0047228B" w:rsidRDefault="0047228B" w:rsidP="00474754">
      <w:pPr>
        <w:jc w:val="both"/>
        <w:rPr>
          <w:b/>
          <w:bCs/>
          <w:sz w:val="21"/>
          <w:szCs w:val="20"/>
        </w:rPr>
      </w:pPr>
    </w:p>
    <w:p w:rsidR="00CD7851" w:rsidRDefault="00CD7851">
      <w:pPr>
        <w:rPr>
          <w:b/>
          <w:sz w:val="21"/>
          <w:szCs w:val="21"/>
        </w:rPr>
      </w:pPr>
      <w:r>
        <w:rPr>
          <w:b/>
          <w:sz w:val="21"/>
          <w:szCs w:val="21"/>
        </w:rPr>
        <w:t xml:space="preserve">O.  Významné udalosti po dni, ku ktorému sa zostavuje účtovná závierka, do dňa zostavenia účtovnej závierky </w:t>
      </w:r>
    </w:p>
    <w:p w:rsidR="00CD7851" w:rsidRPr="002652E0" w:rsidRDefault="00FE2706">
      <w:pPr>
        <w:pStyle w:val="Nzov"/>
        <w:spacing w:before="0" w:beforeAutospacing="0" w:after="60"/>
        <w:jc w:val="left"/>
        <w:rPr>
          <w:b w:val="0"/>
          <w:color w:val="000000" w:themeColor="text1"/>
          <w:sz w:val="21"/>
          <w:szCs w:val="21"/>
        </w:rPr>
      </w:pPr>
      <w:r w:rsidRPr="002652E0">
        <w:rPr>
          <w:b w:val="0"/>
          <w:color w:val="000000" w:themeColor="text1"/>
          <w:sz w:val="21"/>
          <w:szCs w:val="21"/>
        </w:rPr>
        <w:t>Valné zhrom</w:t>
      </w:r>
      <w:r w:rsidR="004862A7" w:rsidRPr="002652E0">
        <w:rPr>
          <w:b w:val="0"/>
          <w:color w:val="000000" w:themeColor="text1"/>
          <w:sz w:val="21"/>
          <w:szCs w:val="21"/>
        </w:rPr>
        <w:t>a</w:t>
      </w:r>
      <w:r w:rsidRPr="002652E0">
        <w:rPr>
          <w:b w:val="0"/>
          <w:color w:val="000000" w:themeColor="text1"/>
          <w:sz w:val="21"/>
          <w:szCs w:val="21"/>
        </w:rPr>
        <w:t xml:space="preserve">ždenie dňa </w:t>
      </w:r>
      <w:r w:rsidR="009E1ED1" w:rsidRPr="002652E0">
        <w:rPr>
          <w:b w:val="0"/>
          <w:color w:val="000000" w:themeColor="text1"/>
          <w:sz w:val="21"/>
          <w:szCs w:val="21"/>
        </w:rPr>
        <w:t>30.1.2015</w:t>
      </w:r>
      <w:r w:rsidRPr="002652E0">
        <w:rPr>
          <w:b w:val="0"/>
          <w:color w:val="000000" w:themeColor="text1"/>
          <w:sz w:val="21"/>
          <w:szCs w:val="21"/>
        </w:rPr>
        <w:t xml:space="preserve"> schválilo zmenu štatutárnych a</w:t>
      </w:r>
      <w:r w:rsidR="004862A7" w:rsidRPr="002652E0">
        <w:rPr>
          <w:b w:val="0"/>
          <w:color w:val="000000" w:themeColor="text1"/>
          <w:sz w:val="21"/>
          <w:szCs w:val="21"/>
        </w:rPr>
        <w:t> dozorných orgánov.</w:t>
      </w:r>
    </w:p>
    <w:p w:rsidR="004862A7" w:rsidRDefault="004862A7">
      <w:pPr>
        <w:pStyle w:val="Nzov"/>
        <w:spacing w:before="0" w:beforeAutospacing="0" w:after="60"/>
        <w:jc w:val="left"/>
        <w:rPr>
          <w:color w:val="000000" w:themeColor="text1"/>
          <w:sz w:val="21"/>
          <w:szCs w:val="21"/>
        </w:rPr>
      </w:pPr>
    </w:p>
    <w:p w:rsidR="00CD7851" w:rsidRDefault="00CD7851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P.  INFORMÁCIA  O ZMENÁCH  VLASTNÉHO  IMANIA</w:t>
      </w:r>
    </w:p>
    <w:p w:rsidR="00CD7851" w:rsidRDefault="00CD7851">
      <w:pPr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431"/>
        <w:gridCol w:w="1593"/>
        <w:gridCol w:w="1593"/>
        <w:gridCol w:w="1593"/>
        <w:gridCol w:w="1593"/>
        <w:gridCol w:w="1593"/>
      </w:tblGrid>
      <w:tr w:rsidR="00CD7851">
        <w:trPr>
          <w:cantSplit/>
          <w:trHeight w:val="183"/>
          <w:jc w:val="center"/>
        </w:trPr>
        <w:tc>
          <w:tcPr>
            <w:tcW w:w="24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96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CD7851">
        <w:trPr>
          <w:cantSplit/>
          <w:jc w:val="center"/>
        </w:trPr>
        <w:tc>
          <w:tcPr>
            <w:tcW w:w="2431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5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5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5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5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15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na konci účtovného obdobia</w:t>
            </w:r>
          </w:p>
        </w:tc>
      </w:tr>
      <w:tr w:rsidR="00CD7851">
        <w:trPr>
          <w:trHeight w:val="159"/>
          <w:jc w:val="center"/>
        </w:trPr>
        <w:tc>
          <w:tcPr>
            <w:tcW w:w="24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9D6B98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d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e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9D6B98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f</w:t>
            </w:r>
          </w:p>
        </w:tc>
      </w:tr>
      <w:tr w:rsidR="00CD7851">
        <w:trPr>
          <w:trHeight w:val="330"/>
          <w:jc w:val="center"/>
        </w:trPr>
        <w:tc>
          <w:tcPr>
            <w:tcW w:w="24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Základné imanie</w:t>
            </w:r>
          </w:p>
        </w:tc>
        <w:tc>
          <w:tcPr>
            <w:tcW w:w="15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20 239 417</w:t>
            </w:r>
          </w:p>
        </w:tc>
        <w:tc>
          <w:tcPr>
            <w:tcW w:w="15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9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20 239 417</w:t>
            </w:r>
          </w:p>
        </w:tc>
      </w:tr>
      <w:tr w:rsidR="00CD7851">
        <w:trPr>
          <w:trHeight w:val="330"/>
          <w:jc w:val="center"/>
        </w:trPr>
        <w:tc>
          <w:tcPr>
            <w:tcW w:w="24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D7851">
        <w:trPr>
          <w:trHeight w:val="330"/>
          <w:jc w:val="center"/>
        </w:trPr>
        <w:tc>
          <w:tcPr>
            <w:tcW w:w="24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</w:tr>
      <w:tr w:rsidR="00CD7851">
        <w:trPr>
          <w:trHeight w:val="330"/>
          <w:jc w:val="center"/>
        </w:trPr>
        <w:tc>
          <w:tcPr>
            <w:tcW w:w="24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</w:tr>
      <w:tr w:rsidR="00CD7851">
        <w:trPr>
          <w:trHeight w:val="330"/>
          <w:jc w:val="center"/>
        </w:trPr>
        <w:tc>
          <w:tcPr>
            <w:tcW w:w="24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Emisné ážio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</w:tr>
      <w:tr w:rsidR="00CD7851">
        <w:trPr>
          <w:trHeight w:val="330"/>
          <w:jc w:val="center"/>
        </w:trPr>
        <w:tc>
          <w:tcPr>
            <w:tcW w:w="24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D7851">
        <w:trPr>
          <w:trHeight w:val="330"/>
          <w:jc w:val="center"/>
        </w:trPr>
        <w:tc>
          <w:tcPr>
            <w:tcW w:w="24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</w:tr>
      <w:tr w:rsidR="00CD7851">
        <w:trPr>
          <w:trHeight w:val="330"/>
          <w:jc w:val="center"/>
        </w:trPr>
        <w:tc>
          <w:tcPr>
            <w:tcW w:w="24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</w:tr>
      <w:tr w:rsidR="00CD7851">
        <w:trPr>
          <w:trHeight w:val="330"/>
          <w:jc w:val="center"/>
        </w:trPr>
        <w:tc>
          <w:tcPr>
            <w:tcW w:w="24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</w:tr>
      <w:tr w:rsidR="00CD7851">
        <w:trPr>
          <w:trHeight w:val="660"/>
          <w:jc w:val="center"/>
        </w:trPr>
        <w:tc>
          <w:tcPr>
            <w:tcW w:w="24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</w:tr>
      <w:tr w:rsidR="00CD7851">
        <w:trPr>
          <w:trHeight w:val="330"/>
          <w:jc w:val="center"/>
        </w:trPr>
        <w:tc>
          <w:tcPr>
            <w:tcW w:w="24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202 394</w:t>
            </w: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7851" w:rsidRDefault="0010066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63 968</w:t>
            </w: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7851" w:rsidRDefault="0010066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7851" w:rsidRDefault="0010066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851" w:rsidRDefault="0010066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266 362</w:t>
            </w:r>
          </w:p>
        </w:tc>
      </w:tr>
      <w:tr w:rsidR="00CD7851">
        <w:trPr>
          <w:trHeight w:val="330"/>
          <w:jc w:val="center"/>
        </w:trPr>
        <w:tc>
          <w:tcPr>
            <w:tcW w:w="24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Nedeliteľný fond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</w:tr>
      <w:tr w:rsidR="00CD7851">
        <w:trPr>
          <w:trHeight w:val="330"/>
          <w:jc w:val="center"/>
        </w:trPr>
        <w:tc>
          <w:tcPr>
            <w:tcW w:w="24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Štatutárne fondy a ostatné fondy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10066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10066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16 354</w:t>
            </w:r>
          </w:p>
        </w:tc>
        <w:tc>
          <w:tcPr>
            <w:tcW w:w="15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100662" w:rsidP="0010066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16 354</w:t>
            </w:r>
          </w:p>
        </w:tc>
        <w:tc>
          <w:tcPr>
            <w:tcW w:w="15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10066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9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10066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D7851">
        <w:trPr>
          <w:trHeight w:val="330"/>
          <w:jc w:val="center"/>
        </w:trPr>
        <w:tc>
          <w:tcPr>
            <w:tcW w:w="24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10066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10066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47 613</w:t>
            </w: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10066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47 613</w:t>
            </w: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10066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10066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D7851">
        <w:trPr>
          <w:trHeight w:val="330"/>
          <w:jc w:val="center"/>
        </w:trPr>
        <w:tc>
          <w:tcPr>
            <w:tcW w:w="24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7851" w:rsidRDefault="0010066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-696 422</w:t>
            </w: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7851" w:rsidRDefault="00100662" w:rsidP="0010066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72 190</w:t>
            </w: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7851" w:rsidRDefault="0010066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7851" w:rsidRDefault="0010066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851" w:rsidRDefault="0010066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771 612</w:t>
            </w:r>
          </w:p>
        </w:tc>
      </w:tr>
      <w:tr w:rsidR="00CD7851">
        <w:trPr>
          <w:trHeight w:val="330"/>
          <w:jc w:val="center"/>
        </w:trPr>
        <w:tc>
          <w:tcPr>
            <w:tcW w:w="24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10066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- 58 836</w:t>
            </w:r>
          </w:p>
        </w:tc>
        <w:tc>
          <w:tcPr>
            <w:tcW w:w="15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100662" w:rsidP="005A56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-5 923</w:t>
            </w:r>
          </w:p>
        </w:tc>
        <w:tc>
          <w:tcPr>
            <w:tcW w:w="15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10066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-58 836</w:t>
            </w:r>
          </w:p>
        </w:tc>
        <w:tc>
          <w:tcPr>
            <w:tcW w:w="15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10066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  <w:p w:rsidR="00100662" w:rsidRDefault="0010066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7540" w:rsidRDefault="00C17540">
            <w:pPr>
              <w:pStyle w:val="Value"/>
              <w:rPr>
                <w:sz w:val="21"/>
                <w:szCs w:val="21"/>
              </w:rPr>
            </w:pPr>
          </w:p>
          <w:p w:rsidR="00CD7851" w:rsidRDefault="00C175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-5 923</w:t>
            </w:r>
          </w:p>
          <w:p w:rsidR="00C17540" w:rsidRDefault="00C17540">
            <w:pPr>
              <w:pStyle w:val="Value"/>
              <w:rPr>
                <w:sz w:val="21"/>
                <w:szCs w:val="21"/>
              </w:rPr>
            </w:pPr>
          </w:p>
        </w:tc>
      </w:tr>
      <w:tr w:rsidR="00CD7851">
        <w:trPr>
          <w:trHeight w:val="330"/>
          <w:jc w:val="center"/>
        </w:trPr>
        <w:tc>
          <w:tcPr>
            <w:tcW w:w="24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Vyplatené dividendy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</w:tr>
      <w:tr w:rsidR="00CD7851">
        <w:trPr>
          <w:trHeight w:val="330"/>
          <w:jc w:val="center"/>
        </w:trPr>
        <w:tc>
          <w:tcPr>
            <w:tcW w:w="24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E55F3" w:rsidRDefault="00EE55F3">
      <w:pPr>
        <w:rPr>
          <w:sz w:val="21"/>
          <w:szCs w:val="21"/>
        </w:rPr>
      </w:pPr>
    </w:p>
    <w:p w:rsidR="00EE55F3" w:rsidRDefault="00EE55F3">
      <w:pPr>
        <w:rPr>
          <w:sz w:val="21"/>
          <w:szCs w:val="21"/>
        </w:rPr>
      </w:pPr>
    </w:p>
    <w:p w:rsidR="00CD7851" w:rsidRDefault="00CD7851">
      <w:pPr>
        <w:rPr>
          <w:sz w:val="21"/>
          <w:szCs w:val="21"/>
        </w:rPr>
      </w:pPr>
      <w:r>
        <w:rPr>
          <w:sz w:val="21"/>
          <w:szCs w:val="21"/>
        </w:rPr>
        <w:t>Tabuľka č.2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411"/>
        <w:gridCol w:w="1597"/>
        <w:gridCol w:w="1597"/>
        <w:gridCol w:w="1597"/>
        <w:gridCol w:w="1597"/>
        <w:gridCol w:w="1597"/>
      </w:tblGrid>
      <w:tr w:rsidR="00CD7851">
        <w:trPr>
          <w:cantSplit/>
          <w:trHeight w:val="221"/>
          <w:jc w:val="center"/>
        </w:trPr>
        <w:tc>
          <w:tcPr>
            <w:tcW w:w="241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D7851">
        <w:trPr>
          <w:cantSplit/>
          <w:jc w:val="center"/>
        </w:trPr>
        <w:tc>
          <w:tcPr>
            <w:tcW w:w="2411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5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15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5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15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na konci účtovného obdobia</w:t>
            </w:r>
          </w:p>
        </w:tc>
      </w:tr>
      <w:tr w:rsidR="00CD7851">
        <w:trPr>
          <w:trHeight w:val="185"/>
          <w:jc w:val="center"/>
        </w:trPr>
        <w:tc>
          <w:tcPr>
            <w:tcW w:w="24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d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e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851" w:rsidRDefault="00FE0508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f</w:t>
            </w:r>
          </w:p>
        </w:tc>
      </w:tr>
      <w:tr w:rsidR="00CD7851" w:rsidTr="009431D1">
        <w:trPr>
          <w:trHeight w:val="330"/>
          <w:jc w:val="center"/>
        </w:trPr>
        <w:tc>
          <w:tcPr>
            <w:tcW w:w="24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Základné imanie</w:t>
            </w:r>
          </w:p>
        </w:tc>
        <w:tc>
          <w:tcPr>
            <w:tcW w:w="15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20  239 417</w:t>
            </w:r>
          </w:p>
        </w:tc>
        <w:tc>
          <w:tcPr>
            <w:tcW w:w="15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20 239 417</w:t>
            </w:r>
          </w:p>
        </w:tc>
      </w:tr>
      <w:tr w:rsidR="00CD7851" w:rsidTr="009431D1">
        <w:trPr>
          <w:trHeight w:val="330"/>
          <w:jc w:val="center"/>
        </w:trPr>
        <w:tc>
          <w:tcPr>
            <w:tcW w:w="24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</w:tr>
      <w:tr w:rsidR="00CD7851">
        <w:trPr>
          <w:trHeight w:val="330"/>
          <w:jc w:val="center"/>
        </w:trPr>
        <w:tc>
          <w:tcPr>
            <w:tcW w:w="24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</w:tr>
      <w:tr w:rsidR="00CD7851">
        <w:trPr>
          <w:trHeight w:val="330"/>
          <w:jc w:val="center"/>
        </w:trPr>
        <w:tc>
          <w:tcPr>
            <w:tcW w:w="24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</w:tr>
      <w:tr w:rsidR="00CD7851">
        <w:trPr>
          <w:trHeight w:val="330"/>
          <w:jc w:val="center"/>
        </w:trPr>
        <w:tc>
          <w:tcPr>
            <w:tcW w:w="241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Emisné ážio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</w:tr>
      <w:tr w:rsidR="00CD7851">
        <w:trPr>
          <w:trHeight w:val="330"/>
          <w:jc w:val="center"/>
        </w:trPr>
        <w:tc>
          <w:tcPr>
            <w:tcW w:w="24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5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</w:tr>
      <w:tr w:rsidR="00CD7851">
        <w:trPr>
          <w:trHeight w:val="330"/>
          <w:jc w:val="center"/>
        </w:trPr>
        <w:tc>
          <w:tcPr>
            <w:tcW w:w="24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</w:tr>
      <w:tr w:rsidR="00CD7851">
        <w:trPr>
          <w:trHeight w:val="330"/>
          <w:jc w:val="center"/>
        </w:trPr>
        <w:tc>
          <w:tcPr>
            <w:tcW w:w="241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</w:tr>
      <w:tr w:rsidR="00CD7851">
        <w:trPr>
          <w:trHeight w:val="330"/>
          <w:jc w:val="center"/>
        </w:trPr>
        <w:tc>
          <w:tcPr>
            <w:tcW w:w="24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5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</w:tr>
      <w:tr w:rsidR="00CD7851">
        <w:trPr>
          <w:trHeight w:val="660"/>
          <w:jc w:val="center"/>
        </w:trPr>
        <w:tc>
          <w:tcPr>
            <w:tcW w:w="24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</w:tr>
      <w:tr w:rsidR="00CD7851">
        <w:trPr>
          <w:trHeight w:val="330"/>
          <w:jc w:val="center"/>
        </w:trPr>
        <w:tc>
          <w:tcPr>
            <w:tcW w:w="24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BB7A8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202 394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BB7A8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202 394</w:t>
            </w:r>
          </w:p>
        </w:tc>
      </w:tr>
      <w:tr w:rsidR="00CD7851">
        <w:trPr>
          <w:trHeight w:val="330"/>
          <w:jc w:val="center"/>
        </w:trPr>
        <w:tc>
          <w:tcPr>
            <w:tcW w:w="24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Nedeliteľný fond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BB7A8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BB7A8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BB7A8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</w:tr>
      <w:tr w:rsidR="00CD7851">
        <w:trPr>
          <w:trHeight w:val="330"/>
          <w:jc w:val="center"/>
        </w:trPr>
        <w:tc>
          <w:tcPr>
            <w:tcW w:w="24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</w:tr>
      <w:tr w:rsidR="00CD7851">
        <w:trPr>
          <w:trHeight w:val="330"/>
          <w:jc w:val="center"/>
        </w:trPr>
        <w:tc>
          <w:tcPr>
            <w:tcW w:w="24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5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7851" w:rsidRDefault="00BB7A8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9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851" w:rsidRDefault="00CD7851">
            <w:pPr>
              <w:pStyle w:val="Value"/>
              <w:rPr>
                <w:sz w:val="21"/>
                <w:szCs w:val="21"/>
              </w:rPr>
            </w:pPr>
          </w:p>
        </w:tc>
      </w:tr>
      <w:tr w:rsidR="00C17540">
        <w:trPr>
          <w:trHeight w:val="330"/>
          <w:jc w:val="center"/>
        </w:trPr>
        <w:tc>
          <w:tcPr>
            <w:tcW w:w="24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7540" w:rsidRDefault="00C17540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5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7540" w:rsidRDefault="00C17540" w:rsidP="0035340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-658 120</w:t>
            </w:r>
          </w:p>
        </w:tc>
        <w:tc>
          <w:tcPr>
            <w:tcW w:w="15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7540" w:rsidRDefault="00C175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-38 302</w:t>
            </w:r>
          </w:p>
        </w:tc>
        <w:tc>
          <w:tcPr>
            <w:tcW w:w="15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7540" w:rsidRDefault="00C1754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7540" w:rsidRDefault="00C1754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7540" w:rsidRDefault="009B4432" w:rsidP="009B443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-696 442</w:t>
            </w:r>
          </w:p>
        </w:tc>
      </w:tr>
      <w:tr w:rsidR="00C17540">
        <w:trPr>
          <w:trHeight w:val="330"/>
          <w:jc w:val="center"/>
        </w:trPr>
        <w:tc>
          <w:tcPr>
            <w:tcW w:w="24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7540" w:rsidRDefault="00C17540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hospodár. bežného účtovného obdobia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7540" w:rsidRDefault="00C17540" w:rsidP="0035340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-38 302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7540" w:rsidRDefault="00C175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-58 836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7540" w:rsidRDefault="00C175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-38 302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7540" w:rsidRDefault="00C1754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7540" w:rsidRDefault="00C17540">
            <w:pPr>
              <w:pStyle w:val="Value"/>
              <w:rPr>
                <w:sz w:val="21"/>
                <w:szCs w:val="21"/>
              </w:rPr>
            </w:pPr>
          </w:p>
          <w:p w:rsidR="00C17540" w:rsidRDefault="00C175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-58 836</w:t>
            </w:r>
          </w:p>
          <w:p w:rsidR="00C17540" w:rsidRDefault="00C17540">
            <w:pPr>
              <w:pStyle w:val="Value"/>
              <w:rPr>
                <w:sz w:val="21"/>
                <w:szCs w:val="21"/>
              </w:rPr>
            </w:pPr>
          </w:p>
        </w:tc>
      </w:tr>
      <w:tr w:rsidR="00C17540">
        <w:trPr>
          <w:trHeight w:val="330"/>
          <w:jc w:val="center"/>
        </w:trPr>
        <w:tc>
          <w:tcPr>
            <w:tcW w:w="24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7540" w:rsidRDefault="00C17540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Vyplatené dividendy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7540" w:rsidRDefault="00C1754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7540" w:rsidRDefault="00C1754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7540" w:rsidRDefault="00C1754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7540" w:rsidRDefault="00C1754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7540" w:rsidRDefault="00C17540">
            <w:pPr>
              <w:pStyle w:val="Value"/>
              <w:rPr>
                <w:sz w:val="21"/>
                <w:szCs w:val="21"/>
              </w:rPr>
            </w:pPr>
          </w:p>
        </w:tc>
      </w:tr>
      <w:tr w:rsidR="00C17540">
        <w:trPr>
          <w:trHeight w:val="330"/>
          <w:jc w:val="center"/>
        </w:trPr>
        <w:tc>
          <w:tcPr>
            <w:tcW w:w="24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7540" w:rsidRDefault="00C17540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7540" w:rsidRDefault="00C1754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7540" w:rsidRDefault="00C1754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7540" w:rsidRDefault="00C1754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7540" w:rsidRDefault="00C1754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7540" w:rsidRDefault="00C17540">
            <w:pPr>
              <w:pStyle w:val="Value"/>
              <w:rPr>
                <w:sz w:val="21"/>
                <w:szCs w:val="21"/>
              </w:rPr>
            </w:pPr>
          </w:p>
        </w:tc>
      </w:tr>
      <w:tr w:rsidR="00C17540">
        <w:trPr>
          <w:trHeight w:val="345"/>
          <w:jc w:val="center"/>
        </w:trPr>
        <w:tc>
          <w:tcPr>
            <w:tcW w:w="24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7540" w:rsidRDefault="00C17540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Účet 491 - Vlastné imanie fyzickej osoby - podnikateľa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7540" w:rsidRDefault="00C1754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7540" w:rsidRDefault="00C1754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7540" w:rsidRDefault="00C1754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7540" w:rsidRDefault="00C1754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7540" w:rsidRDefault="00C17540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A83AA8" w:rsidRDefault="00A83AA8"/>
    <w:p w:rsidR="00A83AA8" w:rsidRDefault="00A83AA8"/>
    <w:p w:rsidR="005019F3" w:rsidRDefault="005019F3"/>
    <w:p w:rsidR="00CD7851" w:rsidRDefault="00CD7851"/>
    <w:p w:rsidR="00CD7851" w:rsidRDefault="00F27C74" w:rsidP="00F27C74">
      <w:pPr>
        <w:pStyle w:val="Nzov"/>
        <w:keepNext w:val="0"/>
        <w:widowControl w:val="0"/>
        <w:numPr>
          <w:ilvl w:val="0"/>
          <w:numId w:val="14"/>
        </w:numPr>
        <w:tabs>
          <w:tab w:val="clear" w:pos="720"/>
          <w:tab w:val="num" w:pos="180"/>
        </w:tabs>
        <w:spacing w:before="0" w:beforeAutospacing="0" w:after="60"/>
        <w:ind w:left="0" w:firstLine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  </w:t>
      </w:r>
      <w:r w:rsidR="00CD7851">
        <w:rPr>
          <w:sz w:val="21"/>
          <w:szCs w:val="21"/>
        </w:rPr>
        <w:t>PREHĽAD PEŇAŽNÝCH  TOKOV PRI POUŽITÍ  NEPRIAMEJ METÓDY</w:t>
      </w:r>
    </w:p>
    <w:p w:rsidR="00CD7851" w:rsidRDefault="00C42763" w:rsidP="00F27C74">
      <w:pPr>
        <w:ind w:left="284" w:hanging="104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Pre zostavenie výkazu  </w:t>
      </w:r>
      <w:proofErr w:type="spellStart"/>
      <w:r>
        <w:rPr>
          <w:sz w:val="21"/>
          <w:szCs w:val="21"/>
        </w:rPr>
        <w:t>Cash</w:t>
      </w:r>
      <w:proofErr w:type="spellEnd"/>
      <w:r>
        <w:rPr>
          <w:sz w:val="21"/>
          <w:szCs w:val="21"/>
        </w:rPr>
        <w:t xml:space="preserve"> </w:t>
      </w:r>
      <w:proofErr w:type="spellStart"/>
      <w:r>
        <w:rPr>
          <w:sz w:val="21"/>
          <w:szCs w:val="21"/>
        </w:rPr>
        <w:t>F</w:t>
      </w:r>
      <w:r w:rsidR="00CD7851">
        <w:rPr>
          <w:sz w:val="21"/>
          <w:szCs w:val="21"/>
        </w:rPr>
        <w:t>low</w:t>
      </w:r>
      <w:proofErr w:type="spellEnd"/>
      <w:r w:rsidR="00CD7851">
        <w:rPr>
          <w:sz w:val="21"/>
          <w:szCs w:val="21"/>
        </w:rPr>
        <w:t xml:space="preserve"> </w:t>
      </w:r>
      <w:r w:rsidR="00897DEE">
        <w:rPr>
          <w:sz w:val="21"/>
          <w:szCs w:val="21"/>
        </w:rPr>
        <w:t>bola</w:t>
      </w:r>
      <w:r w:rsidR="00CD7851">
        <w:rPr>
          <w:sz w:val="21"/>
          <w:szCs w:val="21"/>
        </w:rPr>
        <w:t xml:space="preserve"> použitá nepriama metóda.</w:t>
      </w:r>
    </w:p>
    <w:p w:rsidR="00CD7851" w:rsidRDefault="00CD7851" w:rsidP="00F27C74">
      <w:pPr>
        <w:ind w:left="180"/>
        <w:rPr>
          <w:sz w:val="21"/>
          <w:szCs w:val="21"/>
        </w:rPr>
      </w:pPr>
      <w:r>
        <w:rPr>
          <w:sz w:val="21"/>
          <w:szCs w:val="21"/>
        </w:rPr>
        <w:t>Ako peňažné prostriedky a ekvivalenty sú vykázané: peňažná hotovosť, ceniny, peňažné prostriedky na bežných účtoch v bankách a kontokorentn</w:t>
      </w:r>
      <w:r w:rsidR="00897DEE">
        <w:rPr>
          <w:sz w:val="21"/>
          <w:szCs w:val="21"/>
        </w:rPr>
        <w:t>é</w:t>
      </w:r>
      <w:r>
        <w:rPr>
          <w:sz w:val="21"/>
          <w:szCs w:val="21"/>
        </w:rPr>
        <w:t xml:space="preserve"> úver</w:t>
      </w:r>
      <w:r w:rsidR="00897DEE">
        <w:rPr>
          <w:sz w:val="21"/>
          <w:szCs w:val="21"/>
        </w:rPr>
        <w:t>y.</w:t>
      </w:r>
      <w:r>
        <w:rPr>
          <w:sz w:val="21"/>
          <w:szCs w:val="21"/>
        </w:rPr>
        <w:t xml:space="preserve"> </w:t>
      </w:r>
    </w:p>
    <w:p w:rsidR="00B83271" w:rsidRDefault="00B83271"/>
    <w:p w:rsidR="007362C1" w:rsidRDefault="000D7706" w:rsidP="007362C1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P</w:t>
      </w:r>
      <w:r w:rsidR="007362C1">
        <w:rPr>
          <w:sz w:val="21"/>
          <w:szCs w:val="21"/>
        </w:rPr>
        <w:t>rehľad peňažných tokov pri použití nepriamej metódy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1324"/>
        <w:gridCol w:w="5740"/>
        <w:gridCol w:w="1469"/>
        <w:gridCol w:w="1863"/>
      </w:tblGrid>
      <w:tr w:rsidR="007362C1" w:rsidTr="00BB67BC">
        <w:trPr>
          <w:cantSplit/>
          <w:trHeight w:val="300"/>
          <w:tblHeader/>
          <w:jc w:val="center"/>
        </w:trPr>
        <w:tc>
          <w:tcPr>
            <w:tcW w:w="132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62C1" w:rsidRDefault="007362C1" w:rsidP="00BB67BC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Označenie položky</w:t>
            </w:r>
          </w:p>
        </w:tc>
        <w:tc>
          <w:tcPr>
            <w:tcW w:w="574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62C1" w:rsidRDefault="007362C1" w:rsidP="00BB67BC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Obsah položky</w:t>
            </w:r>
          </w:p>
        </w:tc>
        <w:tc>
          <w:tcPr>
            <w:tcW w:w="14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62C1" w:rsidRDefault="007362C1" w:rsidP="00BB67BC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86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62C1" w:rsidRDefault="007362C1" w:rsidP="00BB67BC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7362C1" w:rsidTr="00BB67BC">
        <w:trPr>
          <w:cantSplit/>
          <w:trHeight w:val="770"/>
          <w:tblHeader/>
          <w:jc w:val="center"/>
        </w:trPr>
        <w:tc>
          <w:tcPr>
            <w:tcW w:w="132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62C1" w:rsidRDefault="007362C1" w:rsidP="00BB67BC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574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62C1" w:rsidRDefault="007362C1" w:rsidP="00BB67BC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6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62C1" w:rsidRDefault="007362C1" w:rsidP="00BB67BC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86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62C1" w:rsidRDefault="007362C1" w:rsidP="00BB67BC">
            <w:pPr>
              <w:rPr>
                <w:b/>
                <w:bCs/>
                <w:sz w:val="21"/>
                <w:szCs w:val="21"/>
              </w:rPr>
            </w:pPr>
          </w:p>
        </w:tc>
      </w:tr>
      <w:tr w:rsidR="007362C1" w:rsidTr="00BB67BC">
        <w:trPr>
          <w:trHeight w:val="330"/>
          <w:jc w:val="center"/>
        </w:trPr>
        <w:tc>
          <w:tcPr>
            <w:tcW w:w="13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62C1" w:rsidRDefault="007362C1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574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62C1" w:rsidRDefault="007362C1" w:rsidP="00BB67BC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Peňažné toky z prevádzkovej činnosti</w:t>
            </w:r>
          </w:p>
        </w:tc>
        <w:tc>
          <w:tcPr>
            <w:tcW w:w="14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62C1" w:rsidRDefault="007362C1" w:rsidP="00BB67B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62C1" w:rsidRDefault="007362C1" w:rsidP="00BB67B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0C5538" w:rsidTr="00BB67BC">
        <w:trPr>
          <w:trHeight w:val="36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Z/S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z bežnej činnosti pred zdanením daňou z príjmov (+/-)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C70755" w:rsidP="00BB67B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35 083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26 140</w:t>
            </w:r>
          </w:p>
        </w:tc>
      </w:tr>
      <w:tr w:rsidR="000C5538" w:rsidTr="00BB67BC">
        <w:trPr>
          <w:trHeight w:val="66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66FFFF"/>
            <w:noWrap/>
            <w:vAlign w:val="center"/>
          </w:tcPr>
          <w:p w:rsidR="000C5538" w:rsidRDefault="000C5538" w:rsidP="00BB67B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A. 1.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66FFFF"/>
            <w:vAlign w:val="center"/>
          </w:tcPr>
          <w:p w:rsidR="000C5538" w:rsidRDefault="000C5538" w:rsidP="00BB67B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 xml:space="preserve">Nepeňažné operácie ovplyvňujúce výsledok hospodárenia z bežnej činnosti pred zdanením daňou z príjmov (+/-), </w:t>
            </w:r>
            <w:r>
              <w:rPr>
                <w:i/>
                <w:iCs/>
                <w:sz w:val="21"/>
                <w:szCs w:val="21"/>
              </w:rPr>
              <w:br/>
              <w:t>(súčet A. 1. 1. až A. 1. 13.)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66FFFF"/>
            <w:noWrap/>
            <w:vAlign w:val="center"/>
          </w:tcPr>
          <w:p w:rsidR="000C5538" w:rsidRDefault="006719D5" w:rsidP="00BB67B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2 394 571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66FFFF"/>
            <w:noWrap/>
            <w:vAlign w:val="center"/>
          </w:tcPr>
          <w:p w:rsidR="000C5538" w:rsidRDefault="00BD0473" w:rsidP="00BD047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2 807 542</w:t>
            </w:r>
          </w:p>
        </w:tc>
      </w:tr>
      <w:tr w:rsidR="000C5538" w:rsidTr="00BB67BC">
        <w:trPr>
          <w:trHeight w:val="42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1.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 dlhodobého nehmotného majetku a dlhodobého hmotného majetku</w:t>
            </w:r>
            <w:r>
              <w:rPr>
                <w:sz w:val="21"/>
                <w:szCs w:val="21"/>
                <w:vertAlign w:val="superscript"/>
              </w:rPr>
              <w:t xml:space="preserve"> </w:t>
            </w:r>
            <w:r>
              <w:rPr>
                <w:sz w:val="21"/>
                <w:szCs w:val="21"/>
              </w:rPr>
              <w:t>(+)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38" w:rsidRDefault="00C70755" w:rsidP="006719D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5 857 41</w:t>
            </w:r>
            <w:r w:rsidR="006719D5">
              <w:rPr>
                <w:sz w:val="21"/>
                <w:szCs w:val="21"/>
              </w:rPr>
              <w:t>4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D047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5 924 44</w:t>
            </w:r>
            <w:r w:rsidR="00BD0473">
              <w:rPr>
                <w:sz w:val="21"/>
                <w:szCs w:val="21"/>
              </w:rPr>
              <w:t>0</w:t>
            </w:r>
          </w:p>
        </w:tc>
      </w:tr>
      <w:tr w:rsidR="000C5538" w:rsidTr="00BB67BC">
        <w:trPr>
          <w:trHeight w:val="1020"/>
          <w:jc w:val="center"/>
        </w:trPr>
        <w:tc>
          <w:tcPr>
            <w:tcW w:w="13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2.</w:t>
            </w:r>
          </w:p>
        </w:tc>
        <w:tc>
          <w:tcPr>
            <w:tcW w:w="574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4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</w:tr>
      <w:tr w:rsidR="000C5538" w:rsidTr="00BB67BC">
        <w:trPr>
          <w:trHeight w:val="36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3.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 opravnej položky k nadobudnutému majetku (+/-)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</w:tr>
      <w:tr w:rsidR="000C5538" w:rsidTr="00BB67BC">
        <w:trPr>
          <w:trHeight w:val="36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4.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dlhodobých rezerv (+/-)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</w:tr>
      <w:tr w:rsidR="000C5538" w:rsidTr="00BB67BC">
        <w:trPr>
          <w:trHeight w:val="36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5.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opravných položiek (+/-)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6719D5" w:rsidP="006719D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-46 741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BD0473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-45</w:t>
            </w:r>
          </w:p>
        </w:tc>
      </w:tr>
      <w:tr w:rsidR="000C5538" w:rsidTr="00BB67BC">
        <w:trPr>
          <w:trHeight w:val="36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6.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položiek časového rozlíšenia nákladov a výnosov (+/-)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C70755" w:rsidP="00BB67B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-3 624 381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D047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-3 314 9</w:t>
            </w:r>
            <w:r w:rsidR="00BD0473">
              <w:rPr>
                <w:sz w:val="21"/>
                <w:szCs w:val="21"/>
              </w:rPr>
              <w:t>79</w:t>
            </w:r>
          </w:p>
        </w:tc>
      </w:tr>
      <w:tr w:rsidR="000C5538" w:rsidTr="00BB67BC">
        <w:trPr>
          <w:trHeight w:val="36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7.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Dividendy a iné podiely na zisku účtované do výnosov (-)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C5538" w:rsidTr="00BB67BC">
        <w:trPr>
          <w:trHeight w:val="36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8.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 účtované do nákladov (+)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C70755" w:rsidP="006719D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190 05</w:t>
            </w:r>
            <w:r w:rsidR="006719D5">
              <w:rPr>
                <w:sz w:val="21"/>
                <w:szCs w:val="21"/>
              </w:rPr>
              <w:t>4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234 876</w:t>
            </w:r>
          </w:p>
        </w:tc>
      </w:tr>
      <w:tr w:rsidR="000C5538" w:rsidTr="00BB67BC">
        <w:trPr>
          <w:trHeight w:val="36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9.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 účtované do výnosov (-)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C70755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-673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-10</w:t>
            </w:r>
          </w:p>
        </w:tc>
      </w:tr>
      <w:tr w:rsidR="000C5538" w:rsidTr="00BB67BC">
        <w:trPr>
          <w:trHeight w:val="69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A.1. 10.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Kurzový zisk vyčíslený k peňažným prostriedkom a peňažným ekvivalentom ku dňu, ku ktorému sa zostavuje účtovná závierka </w:t>
            </w:r>
            <w:r>
              <w:rPr>
                <w:sz w:val="21"/>
                <w:szCs w:val="21"/>
              </w:rPr>
              <w:br/>
              <w:t>(-)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</w:tr>
      <w:tr w:rsidR="000C5538" w:rsidTr="00BB67BC">
        <w:trPr>
          <w:trHeight w:val="735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11.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</w:tr>
      <w:tr w:rsidR="000C5538" w:rsidTr="00BB67BC">
        <w:trPr>
          <w:trHeight w:val="543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12.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C70755" w:rsidP="006719D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-5 22</w:t>
            </w:r>
            <w:r w:rsidR="006719D5">
              <w:rPr>
                <w:sz w:val="21"/>
                <w:szCs w:val="21"/>
              </w:rPr>
              <w:t>1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</w:t>
            </w:r>
          </w:p>
        </w:tc>
      </w:tr>
      <w:tr w:rsidR="000C5538" w:rsidTr="00BB67BC">
        <w:trPr>
          <w:trHeight w:val="99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13.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6719D5" w:rsidP="006719D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24 119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BD0473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-36 782</w:t>
            </w:r>
          </w:p>
        </w:tc>
      </w:tr>
      <w:tr w:rsidR="000C5538" w:rsidTr="00BB67BC">
        <w:trPr>
          <w:trHeight w:val="274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66FFFF"/>
            <w:noWrap/>
            <w:vAlign w:val="center"/>
          </w:tcPr>
          <w:p w:rsidR="000C5538" w:rsidRDefault="000C5538" w:rsidP="00BB67B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A. 2.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66FFFF"/>
            <w:vAlign w:val="center"/>
          </w:tcPr>
          <w:p w:rsidR="000C5538" w:rsidRDefault="000C5538" w:rsidP="00BB67B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Vplyv zmien stavu pracovného kapitálu,</w:t>
            </w:r>
            <w:r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>
              <w:rPr>
                <w:i/>
                <w:iCs/>
                <w:sz w:val="21"/>
                <w:szCs w:val="21"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>
              <w:rPr>
                <w:i/>
                <w:iCs/>
                <w:sz w:val="21"/>
                <w:szCs w:val="21"/>
              </w:rPr>
              <w:t xml:space="preserve">s výnimkou položiek obežného majetku, ktoré sú súčasťou </w:t>
            </w:r>
            <w:r>
              <w:rPr>
                <w:i/>
                <w:iCs/>
                <w:sz w:val="21"/>
                <w:szCs w:val="21"/>
              </w:rPr>
              <w:lastRenderedPageBreak/>
              <w:t>peňažných prostriedkov a peňažných ekvivalentov, na výsledok hospodárenia  z bežnej činnosti</w:t>
            </w:r>
            <w:r>
              <w:rPr>
                <w:i/>
                <w:iCs/>
                <w:sz w:val="21"/>
                <w:szCs w:val="21"/>
              </w:rPr>
              <w:br/>
              <w:t>(súčet A. 2. 1. až A. 2. 4.)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66FFFF"/>
            <w:noWrap/>
            <w:vAlign w:val="center"/>
          </w:tcPr>
          <w:p w:rsidR="000C5538" w:rsidRDefault="006719D5" w:rsidP="006719D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-188 901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66FFFF"/>
            <w:noWrap/>
            <w:vAlign w:val="center"/>
          </w:tcPr>
          <w:p w:rsidR="000C5538" w:rsidRDefault="00BD0473" w:rsidP="00BD047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-548 593</w:t>
            </w:r>
          </w:p>
        </w:tc>
      </w:tr>
      <w:tr w:rsidR="000C5538" w:rsidTr="00BB67BC">
        <w:trPr>
          <w:trHeight w:val="33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A. 2. 1.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pohľadávok z prevádzkovej činnosti (-/+)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6719D5" w:rsidP="005019F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94 593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BD0473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160 792</w:t>
            </w:r>
          </w:p>
        </w:tc>
      </w:tr>
      <w:tr w:rsidR="000C5538" w:rsidTr="00BB67BC">
        <w:trPr>
          <w:trHeight w:val="33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2. 2.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záväzkov z prevádzkovej činnosti (+/-)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6719D5" w:rsidP="006719D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-307 593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BD0473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- 745 662</w:t>
            </w:r>
          </w:p>
        </w:tc>
      </w:tr>
      <w:tr w:rsidR="000C5538" w:rsidTr="00BB67BC">
        <w:trPr>
          <w:trHeight w:val="33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2. 3.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zásob (-/+)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225BB1" w:rsidP="006719D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</w:t>
            </w:r>
            <w:r w:rsidR="006719D5">
              <w:rPr>
                <w:sz w:val="21"/>
                <w:szCs w:val="21"/>
              </w:rPr>
              <w:t xml:space="preserve"> 099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D047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</w:t>
            </w:r>
            <w:r w:rsidR="00BD0473">
              <w:rPr>
                <w:sz w:val="21"/>
                <w:szCs w:val="21"/>
              </w:rPr>
              <w:t xml:space="preserve"> 277</w:t>
            </w:r>
          </w:p>
        </w:tc>
      </w:tr>
      <w:tr w:rsidR="000C5538" w:rsidTr="00BB67BC">
        <w:trPr>
          <w:trHeight w:val="66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2. 4.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C5538" w:rsidTr="00BB67BC">
        <w:trPr>
          <w:trHeight w:val="33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3.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Prijaté úroky, s výnimkou tých, ktoré sa začleňujú do investičných činností (+)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225BB1" w:rsidP="00BB67B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673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</w:t>
            </w:r>
          </w:p>
        </w:tc>
      </w:tr>
      <w:tr w:rsidR="000C5538" w:rsidTr="00BB67BC">
        <w:trPr>
          <w:trHeight w:val="557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4.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225BB1" w:rsidP="006719D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-190 05</w:t>
            </w:r>
            <w:r w:rsidR="006719D5">
              <w:rPr>
                <w:sz w:val="21"/>
                <w:szCs w:val="21"/>
              </w:rPr>
              <w:t>4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-234 876</w:t>
            </w:r>
          </w:p>
        </w:tc>
      </w:tr>
      <w:tr w:rsidR="000C5538" w:rsidTr="00BB67BC">
        <w:trPr>
          <w:trHeight w:val="465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5.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C70755">
            <w:pPr>
              <w:pStyle w:val="Value"/>
              <w:rPr>
                <w:sz w:val="21"/>
                <w:szCs w:val="21"/>
              </w:rPr>
            </w:pPr>
          </w:p>
        </w:tc>
      </w:tr>
      <w:tr w:rsidR="000C5538" w:rsidTr="00BB67BC">
        <w:trPr>
          <w:trHeight w:val="660"/>
          <w:jc w:val="center"/>
        </w:trPr>
        <w:tc>
          <w:tcPr>
            <w:tcW w:w="13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6.</w:t>
            </w:r>
          </w:p>
        </w:tc>
        <w:tc>
          <w:tcPr>
            <w:tcW w:w="574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4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C70755">
            <w:pPr>
              <w:pStyle w:val="Value"/>
              <w:rPr>
                <w:sz w:val="21"/>
                <w:szCs w:val="21"/>
              </w:rPr>
            </w:pPr>
          </w:p>
        </w:tc>
      </w:tr>
      <w:tr w:rsidR="000C5538" w:rsidTr="00BB67BC">
        <w:trPr>
          <w:trHeight w:val="33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66FFFF"/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66FFFF"/>
            <w:noWrap/>
            <w:vAlign w:val="center"/>
          </w:tcPr>
          <w:p w:rsidR="000C5538" w:rsidRDefault="000C5538" w:rsidP="0005300D">
            <w:pPr>
              <w:rPr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Peňažné toky z prevádzkovej činnosti (+/-),</w:t>
            </w:r>
            <w:r>
              <w:rPr>
                <w:b/>
                <w:bCs/>
                <w:i/>
                <w:iCs/>
                <w:sz w:val="21"/>
                <w:szCs w:val="21"/>
              </w:rPr>
              <w:br/>
              <w:t>(súčet A. 1. až A. 6.)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66FFFF"/>
            <w:noWrap/>
            <w:vAlign w:val="center"/>
          </w:tcPr>
          <w:p w:rsidR="000C5538" w:rsidRDefault="006719D5" w:rsidP="005019F3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 2 016 289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66FFFF"/>
            <w:noWrap/>
            <w:vAlign w:val="center"/>
          </w:tcPr>
          <w:p w:rsidR="000C5538" w:rsidRDefault="00BD0473" w:rsidP="00C7075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2 024 083</w:t>
            </w:r>
          </w:p>
        </w:tc>
      </w:tr>
      <w:tr w:rsidR="000C5538" w:rsidTr="00BB67BC">
        <w:trPr>
          <w:trHeight w:val="66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7.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225BB1" w:rsidP="006719D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-2 88</w:t>
            </w:r>
            <w:r w:rsidR="006719D5">
              <w:rPr>
                <w:sz w:val="21"/>
                <w:szCs w:val="21"/>
              </w:rPr>
              <w:t>0</w:t>
            </w: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BD0473" w:rsidP="00BD047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-2 881</w:t>
            </w:r>
          </w:p>
        </w:tc>
      </w:tr>
      <w:tr w:rsidR="000C5538" w:rsidTr="00BB67BC">
        <w:trPr>
          <w:trHeight w:val="33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8.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výnimočného rozsahu alebo výskytu vzťahujúce sa na prevádzkovú činnosť (+)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C70755">
            <w:pPr>
              <w:pStyle w:val="Value"/>
              <w:rPr>
                <w:sz w:val="21"/>
                <w:szCs w:val="21"/>
              </w:rPr>
            </w:pPr>
          </w:p>
        </w:tc>
      </w:tr>
      <w:tr w:rsidR="000C5538" w:rsidTr="00BB67BC">
        <w:trPr>
          <w:trHeight w:val="33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9.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výnimočného rozsahu alebo výskytu vzťahujúce sa na prevádzkovú činnosť (-)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C70755">
            <w:pPr>
              <w:pStyle w:val="Value"/>
              <w:rPr>
                <w:sz w:val="21"/>
                <w:szCs w:val="21"/>
              </w:rPr>
            </w:pPr>
          </w:p>
        </w:tc>
      </w:tr>
      <w:tr w:rsidR="000C5538" w:rsidTr="00BB67BC">
        <w:trPr>
          <w:trHeight w:val="599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66FFFF"/>
            <w:noWrap/>
            <w:vAlign w:val="center"/>
          </w:tcPr>
          <w:p w:rsidR="000C5538" w:rsidRDefault="000C5538" w:rsidP="00BB67BC">
            <w:pPr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A.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66FFFF"/>
            <w:noWrap/>
            <w:vAlign w:val="center"/>
          </w:tcPr>
          <w:p w:rsidR="000C5538" w:rsidRDefault="000C5538" w:rsidP="00BB67BC">
            <w:pPr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Čisté peňažné toky z prevádzkovej činnosti (+/-),</w:t>
            </w:r>
            <w:r>
              <w:rPr>
                <w:b/>
                <w:bCs/>
                <w:i/>
                <w:iCs/>
                <w:sz w:val="21"/>
                <w:szCs w:val="21"/>
              </w:rPr>
              <w:br/>
              <w:t>(súčet Z/S + A. 1. až A. 9.)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66FFFF"/>
            <w:noWrap/>
            <w:vAlign w:val="center"/>
          </w:tcPr>
          <w:p w:rsidR="000C5538" w:rsidRDefault="00225BB1" w:rsidP="0005300D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2 </w:t>
            </w:r>
            <w:r w:rsidR="006719D5">
              <w:rPr>
                <w:b/>
                <w:bCs/>
                <w:sz w:val="21"/>
                <w:szCs w:val="21"/>
              </w:rPr>
              <w:t xml:space="preserve"> 0</w:t>
            </w:r>
            <w:r w:rsidR="0005300D">
              <w:rPr>
                <w:b/>
                <w:bCs/>
                <w:sz w:val="21"/>
                <w:szCs w:val="21"/>
              </w:rPr>
              <w:t>48 492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66FFFF"/>
            <w:noWrap/>
            <w:vAlign w:val="center"/>
          </w:tcPr>
          <w:p w:rsidR="000C5538" w:rsidRDefault="00BD0473" w:rsidP="0005300D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</w:t>
            </w:r>
            <w:r w:rsidR="0005300D">
              <w:rPr>
                <w:b/>
                <w:bCs/>
                <w:sz w:val="21"/>
                <w:szCs w:val="21"/>
              </w:rPr>
              <w:t> </w:t>
            </w:r>
            <w:r>
              <w:rPr>
                <w:b/>
                <w:bCs/>
                <w:sz w:val="21"/>
                <w:szCs w:val="21"/>
              </w:rPr>
              <w:t>0</w:t>
            </w:r>
            <w:r w:rsidR="0005300D">
              <w:rPr>
                <w:b/>
                <w:bCs/>
                <w:sz w:val="21"/>
                <w:szCs w:val="21"/>
              </w:rPr>
              <w:t>47 342</w:t>
            </w:r>
          </w:p>
        </w:tc>
      </w:tr>
      <w:tr w:rsidR="000C5538" w:rsidTr="00BB67BC">
        <w:trPr>
          <w:trHeight w:val="33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Peňažné toky z investičnej činnosti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C70755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0C5538" w:rsidTr="00BB67BC">
        <w:trPr>
          <w:trHeight w:val="36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225BB1" w:rsidP="00BB67BC">
            <w:pPr>
              <w:pStyle w:val="Value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-6 121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C70755">
            <w:pPr>
              <w:pStyle w:val="Value"/>
              <w:rPr>
                <w:bCs/>
                <w:sz w:val="21"/>
                <w:szCs w:val="21"/>
              </w:rPr>
            </w:pPr>
          </w:p>
        </w:tc>
      </w:tr>
      <w:tr w:rsidR="000C5538" w:rsidTr="00BB67BC">
        <w:trPr>
          <w:trHeight w:val="36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2.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225BB1" w:rsidP="006719D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-946 </w:t>
            </w:r>
            <w:r w:rsidR="006719D5">
              <w:rPr>
                <w:sz w:val="21"/>
                <w:szCs w:val="21"/>
              </w:rPr>
              <w:t xml:space="preserve"> 611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5019F3" w:rsidP="00BD047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-1 </w:t>
            </w:r>
            <w:r w:rsidR="00BD0473">
              <w:rPr>
                <w:sz w:val="21"/>
                <w:szCs w:val="21"/>
              </w:rPr>
              <w:t xml:space="preserve"> 867 858</w:t>
            </w:r>
          </w:p>
        </w:tc>
      </w:tr>
      <w:tr w:rsidR="000C5538" w:rsidTr="00BB67BC">
        <w:trPr>
          <w:trHeight w:val="1242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3.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dlhodobých cenných papierov a</w:t>
            </w:r>
            <w:r>
              <w:rPr>
                <w:sz w:val="21"/>
                <w:szCs w:val="21"/>
              </w:rPr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C70755">
            <w:pPr>
              <w:pStyle w:val="Value"/>
              <w:rPr>
                <w:sz w:val="21"/>
                <w:szCs w:val="21"/>
              </w:rPr>
            </w:pPr>
          </w:p>
        </w:tc>
      </w:tr>
      <w:tr w:rsidR="000C5538" w:rsidTr="00BB67BC">
        <w:trPr>
          <w:trHeight w:val="33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4.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C70755">
            <w:pPr>
              <w:pStyle w:val="Value"/>
              <w:rPr>
                <w:sz w:val="21"/>
                <w:szCs w:val="21"/>
              </w:rPr>
            </w:pPr>
          </w:p>
        </w:tc>
      </w:tr>
      <w:tr w:rsidR="000C5538" w:rsidTr="00BB67BC">
        <w:trPr>
          <w:trHeight w:val="285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5.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225BB1" w:rsidP="006719D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5 22</w:t>
            </w:r>
            <w:r w:rsidR="006719D5">
              <w:rPr>
                <w:sz w:val="21"/>
                <w:szCs w:val="21"/>
              </w:rPr>
              <w:t>1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C118C7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597398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044</w:t>
            </w:r>
          </w:p>
        </w:tc>
      </w:tr>
      <w:tr w:rsidR="000C5538" w:rsidTr="00BB67BC">
        <w:trPr>
          <w:trHeight w:val="427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6.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C70755">
            <w:pPr>
              <w:pStyle w:val="Value"/>
              <w:rPr>
                <w:sz w:val="21"/>
                <w:szCs w:val="21"/>
              </w:rPr>
            </w:pPr>
          </w:p>
        </w:tc>
      </w:tr>
      <w:tr w:rsidR="000C5538" w:rsidTr="00BB67BC">
        <w:trPr>
          <w:trHeight w:val="66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7.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C70755">
            <w:pPr>
              <w:pStyle w:val="Value"/>
              <w:rPr>
                <w:sz w:val="21"/>
                <w:szCs w:val="21"/>
              </w:rPr>
            </w:pPr>
          </w:p>
        </w:tc>
      </w:tr>
      <w:tr w:rsidR="000C5538" w:rsidTr="00BB67BC">
        <w:trPr>
          <w:trHeight w:val="66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8.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Príjmy zo splácania dlhodobých pôžičiek poskytnutých účtovnou jednotkou inej účtovnej jednotke, ktorá je súčasťou konsolidovaného celku </w:t>
            </w:r>
            <w:r>
              <w:rPr>
                <w:sz w:val="21"/>
                <w:szCs w:val="21"/>
              </w:rPr>
              <w:lastRenderedPageBreak/>
              <w:t>(+)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</w:tr>
      <w:tr w:rsidR="000C5538" w:rsidTr="00BB67BC">
        <w:trPr>
          <w:trHeight w:val="99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B. 9.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</w:tr>
      <w:tr w:rsidR="000C5538" w:rsidTr="00BB67BC">
        <w:trPr>
          <w:trHeight w:val="99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10.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</w:tr>
      <w:tr w:rsidR="000C5538" w:rsidTr="00BB67BC">
        <w:trPr>
          <w:trHeight w:val="33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11.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Prijaté úroky, s výnimkou tých, ktoré sa začleňujú do prevádzkových činností (+)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</w:tr>
      <w:tr w:rsidR="000C5538" w:rsidTr="00BB67BC">
        <w:trPr>
          <w:trHeight w:val="60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12.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</w:tr>
      <w:tr w:rsidR="000C5538" w:rsidTr="00BB67BC">
        <w:trPr>
          <w:trHeight w:val="771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13.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</w:tr>
      <w:tr w:rsidR="000C5538" w:rsidTr="00BB67BC">
        <w:trPr>
          <w:trHeight w:val="809"/>
          <w:jc w:val="center"/>
        </w:trPr>
        <w:tc>
          <w:tcPr>
            <w:tcW w:w="13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14.</w:t>
            </w:r>
          </w:p>
        </w:tc>
        <w:tc>
          <w:tcPr>
            <w:tcW w:w="574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4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</w:tr>
      <w:tr w:rsidR="000C5538" w:rsidTr="00BB67BC">
        <w:trPr>
          <w:trHeight w:val="66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15.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daň z príjmov účtovnej jednotky, ak je ju možné začleniť do investičných činností (-)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</w:tr>
      <w:tr w:rsidR="000C5538" w:rsidTr="00BB67BC">
        <w:trPr>
          <w:trHeight w:val="33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16.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výnimočného rozsahu alebo výskytu vzťahujúce sa na investičnú činnosť (+)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</w:tr>
      <w:tr w:rsidR="000C5538" w:rsidTr="00BB67BC">
        <w:trPr>
          <w:trHeight w:val="33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17.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výnimočného rozsahu alebo výskytu vzťahujúce sa na investičnú činnosť (-)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</w:tr>
      <w:tr w:rsidR="000C5538" w:rsidTr="00BB67BC">
        <w:trPr>
          <w:trHeight w:val="33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18.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príjmy vzťahujúce sa na investičnú činnosť (+)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</w:tr>
      <w:tr w:rsidR="000C5538" w:rsidTr="00BB67BC">
        <w:trPr>
          <w:trHeight w:val="33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19.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výdavky vzťahujúce sa na investičnú činnosť (-)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</w:tr>
      <w:tr w:rsidR="000C5538" w:rsidTr="00BB67BC">
        <w:trPr>
          <w:trHeight w:val="33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66FFFF"/>
            <w:noWrap/>
            <w:vAlign w:val="center"/>
          </w:tcPr>
          <w:p w:rsidR="000C5538" w:rsidRDefault="000C5538" w:rsidP="00BB67BC">
            <w:pPr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B.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66FFFF"/>
            <w:noWrap/>
            <w:vAlign w:val="center"/>
          </w:tcPr>
          <w:p w:rsidR="000C5538" w:rsidRDefault="000C5538" w:rsidP="00BB67BC">
            <w:pPr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Čisté peňažné toky z investičnej činnosti</w:t>
            </w:r>
            <w:r>
              <w:rPr>
                <w:b/>
                <w:bCs/>
                <w:i/>
                <w:iCs/>
                <w:sz w:val="21"/>
                <w:szCs w:val="21"/>
              </w:rPr>
              <w:br/>
              <w:t>(súčet B. 1. až B. 19.)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66FFFF"/>
            <w:noWrap/>
            <w:vAlign w:val="center"/>
          </w:tcPr>
          <w:p w:rsidR="000C5538" w:rsidRDefault="00B01BE2" w:rsidP="006719D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-94</w:t>
            </w:r>
            <w:r w:rsidR="006719D5">
              <w:rPr>
                <w:b/>
                <w:bCs/>
                <w:sz w:val="21"/>
                <w:szCs w:val="21"/>
              </w:rPr>
              <w:t>7 511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66FFFF"/>
            <w:noWrap/>
            <w:vAlign w:val="center"/>
          </w:tcPr>
          <w:p w:rsidR="000C5538" w:rsidRDefault="000C5538" w:rsidP="00BD0473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-1</w:t>
            </w:r>
            <w:r w:rsidR="00BD0473">
              <w:rPr>
                <w:b/>
                <w:bCs/>
                <w:sz w:val="21"/>
                <w:szCs w:val="21"/>
              </w:rPr>
              <w:t> </w:t>
            </w:r>
            <w:r>
              <w:rPr>
                <w:b/>
                <w:bCs/>
                <w:sz w:val="21"/>
                <w:szCs w:val="21"/>
              </w:rPr>
              <w:t>8</w:t>
            </w:r>
            <w:r w:rsidR="00BD0473">
              <w:rPr>
                <w:b/>
                <w:bCs/>
                <w:sz w:val="21"/>
                <w:szCs w:val="21"/>
              </w:rPr>
              <w:t>65 814</w:t>
            </w:r>
          </w:p>
        </w:tc>
      </w:tr>
      <w:tr w:rsidR="000C5538" w:rsidTr="00BB67BC">
        <w:trPr>
          <w:trHeight w:val="33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Peňažné toky z finančnej činnosti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</w:tr>
      <w:tr w:rsidR="000C5538" w:rsidTr="00BB67BC">
        <w:trPr>
          <w:trHeight w:val="33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C. 1.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Peňažné toky vo vlastnom imaní (súčet C. 1. 1. až C. 1. 8.)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</w:tr>
      <w:tr w:rsidR="000C5538" w:rsidTr="00BB67BC">
        <w:trPr>
          <w:trHeight w:val="33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1.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upísaných akcií a obchodných podielov (+)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</w:tr>
      <w:tr w:rsidR="000C5538" w:rsidTr="00BB67BC">
        <w:trPr>
          <w:trHeight w:val="588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2.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</w:tr>
      <w:tr w:rsidR="000C5538" w:rsidTr="00BB67BC">
        <w:trPr>
          <w:trHeight w:val="33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3.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</w:tr>
      <w:tr w:rsidR="000C5538" w:rsidTr="00BB67BC">
        <w:trPr>
          <w:trHeight w:val="33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4.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úhrady straty spoločníkmi (+)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</w:tr>
      <w:tr w:rsidR="000C5538" w:rsidTr="00BB67BC">
        <w:trPr>
          <w:trHeight w:val="568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5.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alebo spätné odkúpenie vlastných akcií a vlastných obchodných podielov (-)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</w:tr>
      <w:tr w:rsidR="000C5538" w:rsidTr="00BB67BC">
        <w:trPr>
          <w:trHeight w:val="33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6.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spojené so znížením fondov vytvorených účtovnou jednotkou (-)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</w:tr>
      <w:tr w:rsidR="000C5538" w:rsidTr="00BB67BC">
        <w:trPr>
          <w:trHeight w:val="66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7.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</w:tr>
      <w:tr w:rsidR="000C5538" w:rsidTr="00BB67BC">
        <w:trPr>
          <w:trHeight w:val="33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C.1. 8.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z iných dôvodov, ktoré súvisia so znížením vlastného imania (-)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</w:tr>
      <w:tr w:rsidR="000C5538" w:rsidTr="00BB67BC">
        <w:trPr>
          <w:trHeight w:val="66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66FFFF"/>
            <w:noWrap/>
            <w:vAlign w:val="center"/>
          </w:tcPr>
          <w:p w:rsidR="000C5538" w:rsidRDefault="000C5538" w:rsidP="00BB67B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lastRenderedPageBreak/>
              <w:t>C. 2.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66FFFF"/>
            <w:vAlign w:val="center"/>
          </w:tcPr>
          <w:p w:rsidR="000C5538" w:rsidRDefault="000C5538" w:rsidP="00BB67B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Peňažné toky vznikajúce z dlhodobých záväzkov a krátkodobých záväzkov z finančnej činnosti,</w:t>
            </w:r>
            <w:r>
              <w:rPr>
                <w:i/>
                <w:iCs/>
                <w:sz w:val="21"/>
                <w:szCs w:val="21"/>
              </w:rPr>
              <w:br/>
              <w:t>(súčet C. 2. 1. až C. 2. 9.)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66FFFF"/>
            <w:noWrap/>
            <w:vAlign w:val="center"/>
          </w:tcPr>
          <w:p w:rsidR="000C5538" w:rsidRDefault="00B01BE2" w:rsidP="006719D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-1 214 35</w:t>
            </w:r>
            <w:r w:rsidR="006719D5">
              <w:rPr>
                <w:sz w:val="21"/>
                <w:szCs w:val="21"/>
              </w:rPr>
              <w:t>0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66FFFF"/>
            <w:noWrap/>
            <w:vAlign w:val="center"/>
          </w:tcPr>
          <w:p w:rsidR="000C5538" w:rsidRDefault="00BD0473" w:rsidP="00BB67B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116 814</w:t>
            </w:r>
          </w:p>
        </w:tc>
      </w:tr>
      <w:tr w:rsidR="000C5538" w:rsidTr="00BB67BC">
        <w:trPr>
          <w:trHeight w:val="33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1.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emisie dlhových cenných papierov (+)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</w:tr>
      <w:tr w:rsidR="000C5538" w:rsidTr="00BB67BC">
        <w:trPr>
          <w:trHeight w:val="33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2.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úhradu záväzkov z dlhových CP (-)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</w:tr>
      <w:tr w:rsidR="000C5538" w:rsidTr="00BB67BC">
        <w:trPr>
          <w:trHeight w:val="99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3.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D047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1 539 04</w:t>
            </w:r>
            <w:r w:rsidR="00BD0473">
              <w:rPr>
                <w:sz w:val="21"/>
                <w:szCs w:val="21"/>
              </w:rPr>
              <w:t>8</w:t>
            </w:r>
          </w:p>
        </w:tc>
      </w:tr>
      <w:tr w:rsidR="000C5538" w:rsidTr="00BB67BC">
        <w:trPr>
          <w:trHeight w:val="99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4.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B01BE2" w:rsidP="006719D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-1 214 35</w:t>
            </w:r>
            <w:r w:rsidR="006719D5">
              <w:rPr>
                <w:sz w:val="21"/>
                <w:szCs w:val="21"/>
              </w:rPr>
              <w:t>0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-1 421 837</w:t>
            </w:r>
          </w:p>
        </w:tc>
      </w:tr>
      <w:tr w:rsidR="000C5538" w:rsidTr="00BB67BC">
        <w:trPr>
          <w:trHeight w:val="33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5.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prijatých pôžičiek (+)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C70755">
            <w:pPr>
              <w:pStyle w:val="Value"/>
              <w:rPr>
                <w:sz w:val="21"/>
                <w:szCs w:val="21"/>
              </w:rPr>
            </w:pPr>
          </w:p>
        </w:tc>
      </w:tr>
      <w:tr w:rsidR="000C5538" w:rsidTr="00BB67BC">
        <w:trPr>
          <w:trHeight w:val="33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6.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splácanie pôžičiek (-)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C70755">
            <w:pPr>
              <w:pStyle w:val="Value"/>
              <w:rPr>
                <w:sz w:val="21"/>
                <w:szCs w:val="21"/>
              </w:rPr>
            </w:pPr>
          </w:p>
        </w:tc>
      </w:tr>
      <w:tr w:rsidR="000C5538" w:rsidTr="00BB67BC">
        <w:trPr>
          <w:trHeight w:val="585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7.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úhradu záväzkov z používania majetku, ktorý je predmetom zmluvy o kúpe prenajatej veci (-)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C70755">
            <w:pPr>
              <w:pStyle w:val="Value"/>
              <w:rPr>
                <w:sz w:val="21"/>
                <w:szCs w:val="21"/>
              </w:rPr>
            </w:pPr>
          </w:p>
        </w:tc>
      </w:tr>
      <w:tr w:rsidR="000C5538" w:rsidTr="00BB36DA">
        <w:trPr>
          <w:trHeight w:val="586"/>
          <w:jc w:val="center"/>
        </w:trPr>
        <w:tc>
          <w:tcPr>
            <w:tcW w:w="13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8.</w:t>
            </w:r>
          </w:p>
        </w:tc>
        <w:tc>
          <w:tcPr>
            <w:tcW w:w="574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38" w:rsidRDefault="00BB36DA" w:rsidP="00BB36D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Výdavky na úhradu </w:t>
            </w:r>
            <w:proofErr w:type="spellStart"/>
            <w:r>
              <w:rPr>
                <w:sz w:val="21"/>
                <w:szCs w:val="21"/>
              </w:rPr>
              <w:t>závazkov</w:t>
            </w:r>
            <w:proofErr w:type="spellEnd"/>
            <w:r>
              <w:rPr>
                <w:sz w:val="21"/>
                <w:szCs w:val="21"/>
              </w:rPr>
              <w:t xml:space="preserve"> za prenájom súboru  hnuteľného a nehnuteľného majetku (-)</w:t>
            </w:r>
          </w:p>
        </w:tc>
        <w:tc>
          <w:tcPr>
            <w:tcW w:w="14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BD0473" w:rsidP="00C70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-397</w:t>
            </w:r>
          </w:p>
        </w:tc>
      </w:tr>
      <w:tr w:rsidR="00BB36DA" w:rsidTr="00BB67BC">
        <w:trPr>
          <w:trHeight w:val="990"/>
          <w:jc w:val="center"/>
        </w:trPr>
        <w:tc>
          <w:tcPr>
            <w:tcW w:w="13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36DA" w:rsidRDefault="00BB36DA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9.</w:t>
            </w:r>
          </w:p>
        </w:tc>
        <w:tc>
          <w:tcPr>
            <w:tcW w:w="574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36DA" w:rsidRDefault="00BB36DA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4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36DA" w:rsidRDefault="00BB36DA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36DA" w:rsidRDefault="00BB36DA" w:rsidP="00C70755">
            <w:pPr>
              <w:pStyle w:val="Value"/>
              <w:rPr>
                <w:sz w:val="21"/>
                <w:szCs w:val="21"/>
              </w:rPr>
            </w:pPr>
          </w:p>
        </w:tc>
      </w:tr>
      <w:tr w:rsidR="000C5538" w:rsidTr="00BB67BC">
        <w:trPr>
          <w:trHeight w:val="99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36D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C. 2. </w:t>
            </w:r>
            <w:r w:rsidR="00BB36DA">
              <w:rPr>
                <w:sz w:val="21"/>
                <w:szCs w:val="21"/>
              </w:rPr>
              <w:t>10</w:t>
            </w:r>
            <w:r>
              <w:rPr>
                <w:sz w:val="21"/>
                <w:szCs w:val="21"/>
              </w:rPr>
              <w:t>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C70755">
            <w:pPr>
              <w:pStyle w:val="Value"/>
              <w:rPr>
                <w:sz w:val="21"/>
                <w:szCs w:val="21"/>
              </w:rPr>
            </w:pPr>
          </w:p>
        </w:tc>
      </w:tr>
      <w:tr w:rsidR="000C5538" w:rsidTr="00BB67BC">
        <w:trPr>
          <w:trHeight w:val="593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3.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</w:tr>
      <w:tr w:rsidR="000C5538" w:rsidTr="00BB67BC">
        <w:trPr>
          <w:trHeight w:val="271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4.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</w:tr>
      <w:tr w:rsidR="000C5538" w:rsidTr="00BB67BC">
        <w:trPr>
          <w:trHeight w:val="66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5.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</w:tr>
      <w:tr w:rsidR="000C5538" w:rsidTr="00BB67BC">
        <w:trPr>
          <w:trHeight w:val="767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6.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</w:tr>
      <w:tr w:rsidR="000C5538" w:rsidTr="00BB67BC">
        <w:trPr>
          <w:trHeight w:val="494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7.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</w:tr>
      <w:tr w:rsidR="000C5538" w:rsidTr="00BB67BC">
        <w:trPr>
          <w:trHeight w:val="33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8.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výnimočného rozsahu alebo výskytu vzťahujúce sa na finančnú činnosť (+)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</w:tr>
      <w:tr w:rsidR="000C5538" w:rsidTr="00BB67BC">
        <w:trPr>
          <w:trHeight w:val="33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9.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výnimočného rozsahu alebo výskytu vzťahujúce sa na finančnú činnosť (-)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C70755">
            <w:pPr>
              <w:pStyle w:val="Value"/>
              <w:rPr>
                <w:sz w:val="21"/>
                <w:szCs w:val="21"/>
              </w:rPr>
            </w:pPr>
          </w:p>
        </w:tc>
      </w:tr>
      <w:tr w:rsidR="000C5538" w:rsidTr="00BB67BC">
        <w:trPr>
          <w:trHeight w:val="33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66FFFF"/>
            <w:noWrap/>
            <w:vAlign w:val="center"/>
          </w:tcPr>
          <w:p w:rsidR="000C5538" w:rsidRDefault="000C5538" w:rsidP="00BB67BC">
            <w:pPr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C.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66FFFF"/>
            <w:noWrap/>
            <w:vAlign w:val="center"/>
          </w:tcPr>
          <w:p w:rsidR="000C5538" w:rsidRDefault="000C5538" w:rsidP="00BB67BC">
            <w:pPr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Čisté peňažné toky z finančnej činnosti</w:t>
            </w:r>
            <w:r>
              <w:rPr>
                <w:b/>
                <w:bCs/>
                <w:i/>
                <w:iCs/>
                <w:sz w:val="21"/>
                <w:szCs w:val="21"/>
              </w:rPr>
              <w:br/>
              <w:t>(súčet C. 1. až C. 9.)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66FFFF"/>
            <w:noWrap/>
            <w:vAlign w:val="center"/>
          </w:tcPr>
          <w:p w:rsidR="000C5538" w:rsidRDefault="00B01BE2" w:rsidP="006719D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-1 214 35</w:t>
            </w:r>
            <w:r w:rsidR="006719D5"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66FFFF"/>
            <w:noWrap/>
            <w:vAlign w:val="center"/>
          </w:tcPr>
          <w:p w:rsidR="000C5538" w:rsidRDefault="003D27E9" w:rsidP="003D27E9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116 814</w:t>
            </w:r>
          </w:p>
        </w:tc>
      </w:tr>
      <w:tr w:rsidR="000C5538" w:rsidTr="00BB67BC">
        <w:trPr>
          <w:trHeight w:val="529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66FFFF"/>
            <w:noWrap/>
            <w:vAlign w:val="center"/>
          </w:tcPr>
          <w:p w:rsidR="000C5538" w:rsidRDefault="000C5538" w:rsidP="00BB67BC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D.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66FFFF"/>
            <w:vAlign w:val="center"/>
          </w:tcPr>
          <w:p w:rsidR="000C5538" w:rsidRDefault="000C5538" w:rsidP="00BB67BC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Čisté zvýšenie alebo čisté zníženie peňažných prostriedkov (+/-), (súčet A + B + C)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66FFFF"/>
            <w:noWrap/>
            <w:vAlign w:val="center"/>
          </w:tcPr>
          <w:p w:rsidR="000C5538" w:rsidRDefault="006719D5" w:rsidP="005019F3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-113 369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66FFFF"/>
            <w:noWrap/>
            <w:vAlign w:val="center"/>
          </w:tcPr>
          <w:p w:rsidR="000C5538" w:rsidRDefault="003D3FCC" w:rsidP="00C7075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298 342</w:t>
            </w:r>
          </w:p>
        </w:tc>
      </w:tr>
      <w:tr w:rsidR="000C5538" w:rsidTr="00BB67BC">
        <w:trPr>
          <w:trHeight w:val="553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lastRenderedPageBreak/>
              <w:t xml:space="preserve">E. 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38" w:rsidRDefault="000C5538" w:rsidP="00BB67BC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peňažných prostriedkov a peňažných ekvivalentov</w:t>
            </w:r>
            <w:r>
              <w:rPr>
                <w:b/>
                <w:bCs/>
                <w:sz w:val="21"/>
                <w:szCs w:val="21"/>
              </w:rPr>
              <w:br/>
              <w:t xml:space="preserve">na začiatku účtovného obdobia (+/-) 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6719D5" w:rsidP="006719D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373 680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3D3FCC" w:rsidP="00D8365C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75 33</w:t>
            </w:r>
            <w:r w:rsidR="00D8365C">
              <w:rPr>
                <w:b/>
                <w:bCs/>
                <w:sz w:val="21"/>
                <w:szCs w:val="21"/>
              </w:rPr>
              <w:t>8</w:t>
            </w:r>
          </w:p>
        </w:tc>
      </w:tr>
      <w:tr w:rsidR="000C5538" w:rsidTr="00BB67BC">
        <w:trPr>
          <w:trHeight w:val="102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66FFFF"/>
            <w:noWrap/>
            <w:vAlign w:val="center"/>
          </w:tcPr>
          <w:p w:rsidR="000C5538" w:rsidRDefault="000C5538" w:rsidP="00BB67BC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F. 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66FFFF"/>
            <w:vAlign w:val="center"/>
          </w:tcPr>
          <w:p w:rsidR="000C5538" w:rsidRDefault="000C5538" w:rsidP="00BB67BC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peňažných prostriedkov a peňažných ekvivalentov</w:t>
            </w:r>
            <w:r>
              <w:rPr>
                <w:b/>
                <w:bCs/>
                <w:sz w:val="21"/>
                <w:szCs w:val="21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66FFFF"/>
            <w:noWrap/>
            <w:vAlign w:val="center"/>
          </w:tcPr>
          <w:p w:rsidR="000C5538" w:rsidRDefault="006719D5" w:rsidP="00BB67BC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260 311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66FFFF"/>
            <w:noWrap/>
            <w:vAlign w:val="center"/>
          </w:tcPr>
          <w:p w:rsidR="000C5538" w:rsidRDefault="003D3FCC" w:rsidP="00C7075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373 680</w:t>
            </w:r>
          </w:p>
        </w:tc>
      </w:tr>
      <w:tr w:rsidR="000C5538" w:rsidTr="00BB67BC">
        <w:trPr>
          <w:trHeight w:val="69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G. 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38" w:rsidRDefault="000C5538" w:rsidP="00BB67BC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BB67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38" w:rsidRDefault="000C5538" w:rsidP="00C70755">
            <w:pPr>
              <w:pStyle w:val="Value"/>
              <w:rPr>
                <w:sz w:val="21"/>
                <w:szCs w:val="21"/>
              </w:rPr>
            </w:pPr>
          </w:p>
        </w:tc>
      </w:tr>
      <w:tr w:rsidR="000C5538" w:rsidTr="00BB67BC">
        <w:trPr>
          <w:trHeight w:val="1035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66FFFF"/>
            <w:noWrap/>
            <w:vAlign w:val="center"/>
          </w:tcPr>
          <w:p w:rsidR="000C5538" w:rsidRDefault="000C5538" w:rsidP="00BB67BC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H. </w:t>
            </w:r>
          </w:p>
        </w:tc>
        <w:tc>
          <w:tcPr>
            <w:tcW w:w="57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66FFFF"/>
            <w:noWrap/>
            <w:vAlign w:val="center"/>
          </w:tcPr>
          <w:p w:rsidR="000C5538" w:rsidRDefault="000C5538" w:rsidP="00BB67BC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66FFFF"/>
            <w:noWrap/>
            <w:vAlign w:val="center"/>
          </w:tcPr>
          <w:p w:rsidR="000C5538" w:rsidRDefault="006719D5" w:rsidP="000C553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260 311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66FFFF"/>
            <w:noWrap/>
            <w:vAlign w:val="center"/>
          </w:tcPr>
          <w:p w:rsidR="000C5538" w:rsidRDefault="003D3FCC" w:rsidP="00BB67BC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373 680</w:t>
            </w:r>
          </w:p>
        </w:tc>
      </w:tr>
    </w:tbl>
    <w:p w:rsidR="007362C1" w:rsidRDefault="007362C1" w:rsidP="007362C1"/>
    <w:p w:rsidR="007362C1" w:rsidRDefault="007362C1" w:rsidP="007362C1"/>
    <w:p w:rsidR="00CD7851" w:rsidRDefault="00CD7851"/>
    <w:p w:rsidR="003A7D26" w:rsidRDefault="003A7D26"/>
    <w:sectPr w:rsidR="003A7D26" w:rsidSect="003A7D26">
      <w:headerReference w:type="default" r:id="rId8"/>
      <w:footerReference w:type="default" r:id="rId9"/>
      <w:pgSz w:w="11907" w:h="16839" w:code="9"/>
      <w:pgMar w:top="1418" w:right="797" w:bottom="1418" w:left="770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3381" w:rsidRDefault="009A3381">
      <w:r>
        <w:separator/>
      </w:r>
    </w:p>
  </w:endnote>
  <w:endnote w:type="continuationSeparator" w:id="0">
    <w:p w:rsidR="009A3381" w:rsidRDefault="009A338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6765" w:rsidRDefault="00F145DB">
    <w:pPr>
      <w:jc w:val="right"/>
      <w:rPr>
        <w:sz w:val="21"/>
        <w:szCs w:val="21"/>
      </w:rPr>
    </w:pPr>
    <w:r>
      <w:rPr>
        <w:sz w:val="21"/>
        <w:szCs w:val="21"/>
      </w:rPr>
      <w:fldChar w:fldCharType="begin"/>
    </w:r>
    <w:r w:rsidR="003A6765">
      <w:rPr>
        <w:sz w:val="21"/>
        <w:szCs w:val="21"/>
      </w:rPr>
      <w:instrText xml:space="preserve"> PAGE   \* MERGEFORMAT </w:instrText>
    </w:r>
    <w:r>
      <w:rPr>
        <w:sz w:val="21"/>
        <w:szCs w:val="21"/>
      </w:rPr>
      <w:fldChar w:fldCharType="separate"/>
    </w:r>
    <w:r w:rsidR="00DF0F2A">
      <w:rPr>
        <w:noProof/>
        <w:sz w:val="21"/>
        <w:szCs w:val="21"/>
      </w:rPr>
      <w:t>27</w:t>
    </w:r>
    <w:r>
      <w:rPr>
        <w:sz w:val="21"/>
        <w:szCs w:val="21"/>
      </w:rPr>
      <w:fldChar w:fldCharType="end"/>
    </w:r>
  </w:p>
  <w:p w:rsidR="003A6765" w:rsidRDefault="003A6765">
    <w:pPr>
      <w:pStyle w:val="Pta"/>
      <w:rPr>
        <w:sz w:val="19"/>
        <w:szCs w:val="19"/>
      </w:rPr>
    </w:pPr>
  </w:p>
  <w:p w:rsidR="003A6765" w:rsidRDefault="003A6765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3381" w:rsidRDefault="009A3381">
      <w:r>
        <w:separator/>
      </w:r>
    </w:p>
  </w:footnote>
  <w:footnote w:type="continuationSeparator" w:id="0">
    <w:p w:rsidR="009A3381" w:rsidRDefault="009A338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790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3A676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3A6765" w:rsidRDefault="003A6765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 xml:space="preserve">Poznámky </w:t>
          </w:r>
          <w:proofErr w:type="spellStart"/>
          <w:r>
            <w:rPr>
              <w:color w:val="000000"/>
              <w:lang w:eastAsia="sk-SK"/>
            </w:rPr>
            <w:t>Úč</w:t>
          </w:r>
          <w:proofErr w:type="spellEnd"/>
          <w:r>
            <w:rPr>
              <w:color w:val="000000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3A6765" w:rsidRDefault="003A6765">
          <w:pPr>
            <w:jc w:val="center"/>
            <w:rPr>
              <w:color w:val="000000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3A6765" w:rsidRDefault="003A6765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A6765" w:rsidRDefault="003A6765">
          <w:pPr>
            <w:jc w:val="center"/>
            <w:rPr>
              <w:lang w:eastAsia="sk-SK"/>
            </w:rPr>
          </w:pPr>
          <w:r>
            <w:rPr>
              <w:lang w:eastAsia="sk-SK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A6765" w:rsidRDefault="003A6765">
          <w:pPr>
            <w:jc w:val="center"/>
            <w:rPr>
              <w:lang w:eastAsia="sk-SK"/>
            </w:rPr>
          </w:pPr>
          <w:r>
            <w:rPr>
              <w:lang w:eastAsia="sk-SK"/>
            </w:rPr>
            <w:t> 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A6765" w:rsidRDefault="003A6765">
          <w:pPr>
            <w:jc w:val="center"/>
            <w:rPr>
              <w:lang w:eastAsia="sk-SK"/>
            </w:rPr>
          </w:pPr>
          <w:r>
            <w:rPr>
              <w:lang w:eastAsia="sk-SK"/>
            </w:rPr>
            <w:t> 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A6765" w:rsidRDefault="003A6765">
          <w:pPr>
            <w:jc w:val="center"/>
            <w:rPr>
              <w:lang w:eastAsia="sk-SK"/>
            </w:rPr>
          </w:pPr>
          <w:r>
            <w:rPr>
              <w:lang w:eastAsia="sk-SK"/>
            </w:rPr>
            <w:t> 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A6765" w:rsidRDefault="003A6765">
          <w:pPr>
            <w:jc w:val="center"/>
            <w:rPr>
              <w:lang w:eastAsia="sk-SK"/>
            </w:rPr>
          </w:pPr>
          <w:r>
            <w:rPr>
              <w:lang w:eastAsia="sk-SK"/>
            </w:rPr>
            <w:t> 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A6765" w:rsidRDefault="003A6765">
          <w:pPr>
            <w:jc w:val="center"/>
            <w:rPr>
              <w:lang w:eastAsia="sk-SK"/>
            </w:rPr>
          </w:pPr>
          <w:r>
            <w:rPr>
              <w:lang w:eastAsia="sk-SK"/>
            </w:rPr>
            <w:t> 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A6765" w:rsidRDefault="003A6765">
          <w:pPr>
            <w:jc w:val="center"/>
            <w:rPr>
              <w:lang w:eastAsia="sk-SK"/>
            </w:rPr>
          </w:pPr>
          <w:r>
            <w:rPr>
              <w:lang w:eastAsia="sk-SK"/>
            </w:rPr>
            <w:t> 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A6765" w:rsidRDefault="003A6765">
          <w:pPr>
            <w:jc w:val="center"/>
            <w:rPr>
              <w:lang w:eastAsia="sk-SK"/>
            </w:rPr>
          </w:pPr>
          <w:r>
            <w:rPr>
              <w:lang w:eastAsia="sk-SK"/>
            </w:rPr>
            <w:t> 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A6765" w:rsidRDefault="003A6765">
          <w:pPr>
            <w:jc w:val="center"/>
            <w:rPr>
              <w:lang w:eastAsia="sk-SK"/>
            </w:rPr>
          </w:pPr>
          <w:r>
            <w:rPr>
              <w:lang w:eastAsia="sk-SK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A6765" w:rsidRDefault="003A6765">
          <w:pPr>
            <w:jc w:val="center"/>
            <w:rPr>
              <w:lang w:eastAsia="sk-SK"/>
            </w:rPr>
          </w:pPr>
          <w:r>
            <w:rPr>
              <w:lang w:eastAsia="sk-SK"/>
            </w:rPr>
            <w:t>7 </w:t>
          </w:r>
        </w:p>
      </w:tc>
    </w:tr>
  </w:tbl>
  <w:p w:rsidR="003A6765" w:rsidRDefault="003A676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33152"/>
    <w:multiLevelType w:val="hybridMultilevel"/>
    <w:tmpl w:val="68AAA6E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39F0F4F4">
      <w:start w:val="18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9594D29E">
      <w:start w:val="10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F962BA4"/>
    <w:multiLevelType w:val="hybridMultilevel"/>
    <w:tmpl w:val="40EC0D5E"/>
    <w:lvl w:ilvl="0" w:tplc="6F20867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1A7D5703"/>
    <w:multiLevelType w:val="hybridMultilevel"/>
    <w:tmpl w:val="3A287BB8"/>
    <w:lvl w:ilvl="0" w:tplc="C96A91FA">
      <w:start w:val="1"/>
      <w:numFmt w:val="upperLetter"/>
      <w:lvlText w:val="%1."/>
      <w:lvlJc w:val="left"/>
      <w:pPr>
        <w:ind w:left="360" w:hanging="360"/>
      </w:pPr>
      <w:rPr>
        <w:rFonts w:cs="Times New Roman"/>
        <w:sz w:val="21"/>
        <w:szCs w:val="21"/>
      </w:rPr>
    </w:lvl>
    <w:lvl w:ilvl="1" w:tplc="39F0F4F4">
      <w:start w:val="18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  <w:sz w:val="20"/>
      </w:rPr>
    </w:lvl>
    <w:lvl w:ilvl="2" w:tplc="91D8731E">
      <w:start w:val="6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8AF6A816">
      <w:start w:val="12"/>
      <w:numFmt w:val="lowerLetter"/>
      <w:lvlText w:val="(%4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1044D97"/>
    <w:multiLevelType w:val="hybridMultilevel"/>
    <w:tmpl w:val="A344FCF0"/>
    <w:lvl w:ilvl="0" w:tplc="EFB0F904">
      <w:start w:val="19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1E02D4"/>
    <w:multiLevelType w:val="hybridMultilevel"/>
    <w:tmpl w:val="5DE4920C"/>
    <w:lvl w:ilvl="0" w:tplc="39F0F4F4">
      <w:start w:val="18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CD36524"/>
    <w:multiLevelType w:val="hybridMultilevel"/>
    <w:tmpl w:val="D4D818EA"/>
    <w:lvl w:ilvl="0" w:tplc="041B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3F210463"/>
    <w:multiLevelType w:val="hybridMultilevel"/>
    <w:tmpl w:val="78806420"/>
    <w:lvl w:ilvl="0" w:tplc="041B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0">
    <w:nsid w:val="4090219A"/>
    <w:multiLevelType w:val="multilevel"/>
    <w:tmpl w:val="D4D818EA"/>
    <w:lvl w:ilvl="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5C4E55A2"/>
    <w:multiLevelType w:val="hybridMultilevel"/>
    <w:tmpl w:val="EEBE717E"/>
    <w:lvl w:ilvl="0" w:tplc="39F0F4F4">
      <w:start w:val="1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5CC240A1"/>
    <w:multiLevelType w:val="hybridMultilevel"/>
    <w:tmpl w:val="25D0ED62"/>
    <w:lvl w:ilvl="0" w:tplc="0CCAE2D6">
      <w:start w:val="3"/>
      <w:numFmt w:val="upperLetter"/>
      <w:lvlText w:val="%1."/>
      <w:lvlJc w:val="left"/>
      <w:pPr>
        <w:ind w:left="360" w:hanging="360"/>
      </w:pPr>
      <w:rPr>
        <w:rFonts w:cs="Times New Roman" w:hint="default"/>
        <w:sz w:val="21"/>
        <w:szCs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6BA3924"/>
    <w:multiLevelType w:val="hybridMultilevel"/>
    <w:tmpl w:val="84CE759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5"/>
  </w:num>
  <w:num w:numId="3">
    <w:abstractNumId w:val="0"/>
  </w:num>
  <w:num w:numId="4">
    <w:abstractNumId w:val="8"/>
  </w:num>
  <w:num w:numId="5">
    <w:abstractNumId w:val="10"/>
  </w:num>
  <w:num w:numId="6">
    <w:abstractNumId w:val="11"/>
  </w:num>
  <w:num w:numId="7">
    <w:abstractNumId w:val="7"/>
  </w:num>
  <w:num w:numId="8">
    <w:abstractNumId w:val="14"/>
  </w:num>
  <w:num w:numId="9">
    <w:abstractNumId w:val="1"/>
  </w:num>
  <w:num w:numId="10">
    <w:abstractNumId w:val="3"/>
  </w:num>
  <w:num w:numId="11">
    <w:abstractNumId w:val="4"/>
  </w:num>
  <w:num w:numId="12">
    <w:abstractNumId w:val="13"/>
  </w:num>
  <w:num w:numId="13">
    <w:abstractNumId w:val="9"/>
  </w:num>
  <w:num w:numId="14">
    <w:abstractNumId w:val="6"/>
  </w:num>
  <w:num w:numId="15">
    <w:abstractNumId w:val="2"/>
  </w:num>
  <w:num w:numId="16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proofState w:spelling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11F2C"/>
    <w:rsid w:val="000014A4"/>
    <w:rsid w:val="00001F8C"/>
    <w:rsid w:val="00012E64"/>
    <w:rsid w:val="0001552B"/>
    <w:rsid w:val="00022936"/>
    <w:rsid w:val="000253DD"/>
    <w:rsid w:val="00043FCE"/>
    <w:rsid w:val="0004669A"/>
    <w:rsid w:val="00046B7A"/>
    <w:rsid w:val="00046D13"/>
    <w:rsid w:val="0004748B"/>
    <w:rsid w:val="000503AF"/>
    <w:rsid w:val="0005106C"/>
    <w:rsid w:val="0005300D"/>
    <w:rsid w:val="000569DC"/>
    <w:rsid w:val="00067213"/>
    <w:rsid w:val="00077629"/>
    <w:rsid w:val="00081BDA"/>
    <w:rsid w:val="00085E07"/>
    <w:rsid w:val="00086395"/>
    <w:rsid w:val="00091598"/>
    <w:rsid w:val="00093549"/>
    <w:rsid w:val="00094DA6"/>
    <w:rsid w:val="00095E1C"/>
    <w:rsid w:val="000972BC"/>
    <w:rsid w:val="000A2C4D"/>
    <w:rsid w:val="000A79A7"/>
    <w:rsid w:val="000B390D"/>
    <w:rsid w:val="000B709E"/>
    <w:rsid w:val="000B7552"/>
    <w:rsid w:val="000C05B8"/>
    <w:rsid w:val="000C1FC7"/>
    <w:rsid w:val="000C3736"/>
    <w:rsid w:val="000C5538"/>
    <w:rsid w:val="000C68A6"/>
    <w:rsid w:val="000D67A0"/>
    <w:rsid w:val="000D7706"/>
    <w:rsid w:val="000F0E5E"/>
    <w:rsid w:val="000F369A"/>
    <w:rsid w:val="00100662"/>
    <w:rsid w:val="00101310"/>
    <w:rsid w:val="0010516E"/>
    <w:rsid w:val="001102BE"/>
    <w:rsid w:val="00115110"/>
    <w:rsid w:val="00116800"/>
    <w:rsid w:val="00121848"/>
    <w:rsid w:val="00134FA1"/>
    <w:rsid w:val="001402B1"/>
    <w:rsid w:val="00142B41"/>
    <w:rsid w:val="00150CD7"/>
    <w:rsid w:val="00150E75"/>
    <w:rsid w:val="00151EEB"/>
    <w:rsid w:val="001541A9"/>
    <w:rsid w:val="001631B9"/>
    <w:rsid w:val="00174C85"/>
    <w:rsid w:val="00181F8F"/>
    <w:rsid w:val="001844AE"/>
    <w:rsid w:val="001845E3"/>
    <w:rsid w:val="00185D97"/>
    <w:rsid w:val="001A61E5"/>
    <w:rsid w:val="001A7175"/>
    <w:rsid w:val="001B5355"/>
    <w:rsid w:val="001B6E85"/>
    <w:rsid w:val="001B6FBD"/>
    <w:rsid w:val="001C4AA0"/>
    <w:rsid w:val="001D3DB7"/>
    <w:rsid w:val="001E3976"/>
    <w:rsid w:val="001F3729"/>
    <w:rsid w:val="001F73B3"/>
    <w:rsid w:val="00204FB2"/>
    <w:rsid w:val="00205F78"/>
    <w:rsid w:val="002250EB"/>
    <w:rsid w:val="00225BB1"/>
    <w:rsid w:val="00230261"/>
    <w:rsid w:val="002305F7"/>
    <w:rsid w:val="00236581"/>
    <w:rsid w:val="002652E0"/>
    <w:rsid w:val="00267F59"/>
    <w:rsid w:val="00291B0E"/>
    <w:rsid w:val="002A01AB"/>
    <w:rsid w:val="002B0B6D"/>
    <w:rsid w:val="002B2B77"/>
    <w:rsid w:val="002C3FEC"/>
    <w:rsid w:val="002D427A"/>
    <w:rsid w:val="002D6399"/>
    <w:rsid w:val="002D78AC"/>
    <w:rsid w:val="002D7E48"/>
    <w:rsid w:val="002E1510"/>
    <w:rsid w:val="002E3DF8"/>
    <w:rsid w:val="002E64EE"/>
    <w:rsid w:val="002F276F"/>
    <w:rsid w:val="0030207A"/>
    <w:rsid w:val="00304E17"/>
    <w:rsid w:val="0030747E"/>
    <w:rsid w:val="00312DCE"/>
    <w:rsid w:val="00320AA5"/>
    <w:rsid w:val="00326A84"/>
    <w:rsid w:val="00326B7D"/>
    <w:rsid w:val="0032727A"/>
    <w:rsid w:val="00340686"/>
    <w:rsid w:val="003408F5"/>
    <w:rsid w:val="003434C8"/>
    <w:rsid w:val="00351300"/>
    <w:rsid w:val="00353405"/>
    <w:rsid w:val="003542E7"/>
    <w:rsid w:val="00355243"/>
    <w:rsid w:val="003643CE"/>
    <w:rsid w:val="0036531D"/>
    <w:rsid w:val="00374AE1"/>
    <w:rsid w:val="003925F2"/>
    <w:rsid w:val="00394FED"/>
    <w:rsid w:val="00396F55"/>
    <w:rsid w:val="00397F69"/>
    <w:rsid w:val="003A50D1"/>
    <w:rsid w:val="003A5AAE"/>
    <w:rsid w:val="003A6765"/>
    <w:rsid w:val="003A7D26"/>
    <w:rsid w:val="003C0A27"/>
    <w:rsid w:val="003C455E"/>
    <w:rsid w:val="003C6E41"/>
    <w:rsid w:val="003D234E"/>
    <w:rsid w:val="003D27E9"/>
    <w:rsid w:val="003D2CF8"/>
    <w:rsid w:val="003D3FCC"/>
    <w:rsid w:val="003E14C3"/>
    <w:rsid w:val="003E1634"/>
    <w:rsid w:val="003F1C88"/>
    <w:rsid w:val="003F20B8"/>
    <w:rsid w:val="00400783"/>
    <w:rsid w:val="004203A2"/>
    <w:rsid w:val="00425CE8"/>
    <w:rsid w:val="00426E55"/>
    <w:rsid w:val="00443238"/>
    <w:rsid w:val="004540BD"/>
    <w:rsid w:val="0046030A"/>
    <w:rsid w:val="00465FBF"/>
    <w:rsid w:val="0047041E"/>
    <w:rsid w:val="00471638"/>
    <w:rsid w:val="0047228B"/>
    <w:rsid w:val="00474754"/>
    <w:rsid w:val="00484C0A"/>
    <w:rsid w:val="004862A7"/>
    <w:rsid w:val="004863FD"/>
    <w:rsid w:val="00486E70"/>
    <w:rsid w:val="00493F0B"/>
    <w:rsid w:val="004A79FF"/>
    <w:rsid w:val="004B3413"/>
    <w:rsid w:val="004C28D7"/>
    <w:rsid w:val="004C4D33"/>
    <w:rsid w:val="004D71D9"/>
    <w:rsid w:val="004D79E8"/>
    <w:rsid w:val="004D7D9E"/>
    <w:rsid w:val="004E1B85"/>
    <w:rsid w:val="004E2D44"/>
    <w:rsid w:val="004E66B7"/>
    <w:rsid w:val="004F1988"/>
    <w:rsid w:val="004F2FFE"/>
    <w:rsid w:val="004F5A16"/>
    <w:rsid w:val="005019F3"/>
    <w:rsid w:val="0050584E"/>
    <w:rsid w:val="00511F2C"/>
    <w:rsid w:val="005156BF"/>
    <w:rsid w:val="00515BB0"/>
    <w:rsid w:val="0051723F"/>
    <w:rsid w:val="00517B39"/>
    <w:rsid w:val="0052539E"/>
    <w:rsid w:val="00526928"/>
    <w:rsid w:val="00527A7B"/>
    <w:rsid w:val="00552C5D"/>
    <w:rsid w:val="00556F24"/>
    <w:rsid w:val="00560ED2"/>
    <w:rsid w:val="005620E7"/>
    <w:rsid w:val="00562EA2"/>
    <w:rsid w:val="00563811"/>
    <w:rsid w:val="005642C3"/>
    <w:rsid w:val="00570351"/>
    <w:rsid w:val="00573138"/>
    <w:rsid w:val="005739D1"/>
    <w:rsid w:val="00576AE1"/>
    <w:rsid w:val="0058587F"/>
    <w:rsid w:val="0058781C"/>
    <w:rsid w:val="00587B4F"/>
    <w:rsid w:val="0059100E"/>
    <w:rsid w:val="00597398"/>
    <w:rsid w:val="005A1655"/>
    <w:rsid w:val="005A5613"/>
    <w:rsid w:val="005A595D"/>
    <w:rsid w:val="005B1720"/>
    <w:rsid w:val="005B2215"/>
    <w:rsid w:val="005B7C1C"/>
    <w:rsid w:val="005C4BAA"/>
    <w:rsid w:val="005C644D"/>
    <w:rsid w:val="005C6B06"/>
    <w:rsid w:val="005C78E2"/>
    <w:rsid w:val="005D64B5"/>
    <w:rsid w:val="005D7E40"/>
    <w:rsid w:val="005E09C1"/>
    <w:rsid w:val="005E2069"/>
    <w:rsid w:val="00602588"/>
    <w:rsid w:val="00604D17"/>
    <w:rsid w:val="00606658"/>
    <w:rsid w:val="00607362"/>
    <w:rsid w:val="006105A1"/>
    <w:rsid w:val="00611185"/>
    <w:rsid w:val="00617AE8"/>
    <w:rsid w:val="00621FDB"/>
    <w:rsid w:val="00624CFA"/>
    <w:rsid w:val="0062769C"/>
    <w:rsid w:val="006324A8"/>
    <w:rsid w:val="0063441C"/>
    <w:rsid w:val="00636D76"/>
    <w:rsid w:val="00640FA7"/>
    <w:rsid w:val="006439F5"/>
    <w:rsid w:val="006451C8"/>
    <w:rsid w:val="00653954"/>
    <w:rsid w:val="00654D79"/>
    <w:rsid w:val="0065598E"/>
    <w:rsid w:val="00660F93"/>
    <w:rsid w:val="00661A64"/>
    <w:rsid w:val="006719D5"/>
    <w:rsid w:val="00675B28"/>
    <w:rsid w:val="00677803"/>
    <w:rsid w:val="0068407F"/>
    <w:rsid w:val="00685887"/>
    <w:rsid w:val="006872C5"/>
    <w:rsid w:val="00696E89"/>
    <w:rsid w:val="006A27E5"/>
    <w:rsid w:val="006A2D1F"/>
    <w:rsid w:val="006B0CCD"/>
    <w:rsid w:val="006C1AEB"/>
    <w:rsid w:val="006C3230"/>
    <w:rsid w:val="006C7D72"/>
    <w:rsid w:val="006C7F94"/>
    <w:rsid w:val="006D4B8B"/>
    <w:rsid w:val="006D703A"/>
    <w:rsid w:val="006E0A1D"/>
    <w:rsid w:val="006E2686"/>
    <w:rsid w:val="006F4D06"/>
    <w:rsid w:val="006F69AE"/>
    <w:rsid w:val="00704AA5"/>
    <w:rsid w:val="00706247"/>
    <w:rsid w:val="0071186D"/>
    <w:rsid w:val="0071266A"/>
    <w:rsid w:val="00712940"/>
    <w:rsid w:val="00713AAD"/>
    <w:rsid w:val="00716326"/>
    <w:rsid w:val="007164D7"/>
    <w:rsid w:val="00727ECB"/>
    <w:rsid w:val="007337CB"/>
    <w:rsid w:val="007356AA"/>
    <w:rsid w:val="007362C1"/>
    <w:rsid w:val="00736DCD"/>
    <w:rsid w:val="00750BA8"/>
    <w:rsid w:val="007512D8"/>
    <w:rsid w:val="00752CAB"/>
    <w:rsid w:val="007564B7"/>
    <w:rsid w:val="00760FF9"/>
    <w:rsid w:val="00761AEB"/>
    <w:rsid w:val="00762088"/>
    <w:rsid w:val="007778F4"/>
    <w:rsid w:val="0078362D"/>
    <w:rsid w:val="00790299"/>
    <w:rsid w:val="00791EAE"/>
    <w:rsid w:val="007B501A"/>
    <w:rsid w:val="007B6B38"/>
    <w:rsid w:val="007B6ED5"/>
    <w:rsid w:val="007C168A"/>
    <w:rsid w:val="007C6E7D"/>
    <w:rsid w:val="007C73F5"/>
    <w:rsid w:val="007D3A98"/>
    <w:rsid w:val="007D44D9"/>
    <w:rsid w:val="007D570C"/>
    <w:rsid w:val="007D7E3A"/>
    <w:rsid w:val="007E3A1F"/>
    <w:rsid w:val="007F0044"/>
    <w:rsid w:val="007F4C27"/>
    <w:rsid w:val="007F6460"/>
    <w:rsid w:val="0080145A"/>
    <w:rsid w:val="00805094"/>
    <w:rsid w:val="00824609"/>
    <w:rsid w:val="008246C7"/>
    <w:rsid w:val="0083158F"/>
    <w:rsid w:val="0083238F"/>
    <w:rsid w:val="008326C3"/>
    <w:rsid w:val="008404EE"/>
    <w:rsid w:val="00841808"/>
    <w:rsid w:val="008422C8"/>
    <w:rsid w:val="008440B8"/>
    <w:rsid w:val="00846797"/>
    <w:rsid w:val="00846850"/>
    <w:rsid w:val="008472DB"/>
    <w:rsid w:val="00850C6A"/>
    <w:rsid w:val="00851110"/>
    <w:rsid w:val="00851B8E"/>
    <w:rsid w:val="008548CD"/>
    <w:rsid w:val="00862912"/>
    <w:rsid w:val="00873AC8"/>
    <w:rsid w:val="008764F2"/>
    <w:rsid w:val="00876C30"/>
    <w:rsid w:val="0089298F"/>
    <w:rsid w:val="00895C25"/>
    <w:rsid w:val="00897DEE"/>
    <w:rsid w:val="008A1960"/>
    <w:rsid w:val="008A249C"/>
    <w:rsid w:val="008A348C"/>
    <w:rsid w:val="008B0FAD"/>
    <w:rsid w:val="008B1741"/>
    <w:rsid w:val="008B21A3"/>
    <w:rsid w:val="008B3D8F"/>
    <w:rsid w:val="008B5916"/>
    <w:rsid w:val="008C06FC"/>
    <w:rsid w:val="008C325B"/>
    <w:rsid w:val="008C79E7"/>
    <w:rsid w:val="008D2537"/>
    <w:rsid w:val="008D6837"/>
    <w:rsid w:val="008E3606"/>
    <w:rsid w:val="008F2D6F"/>
    <w:rsid w:val="008F3B0D"/>
    <w:rsid w:val="008F5ED0"/>
    <w:rsid w:val="00906867"/>
    <w:rsid w:val="00911944"/>
    <w:rsid w:val="009231BB"/>
    <w:rsid w:val="0092481D"/>
    <w:rsid w:val="009273DB"/>
    <w:rsid w:val="009310D5"/>
    <w:rsid w:val="0093154C"/>
    <w:rsid w:val="009337CD"/>
    <w:rsid w:val="00935A04"/>
    <w:rsid w:val="00941CB3"/>
    <w:rsid w:val="00942AE5"/>
    <w:rsid w:val="009431D1"/>
    <w:rsid w:val="00944A7C"/>
    <w:rsid w:val="009465DC"/>
    <w:rsid w:val="00946FE1"/>
    <w:rsid w:val="009525C1"/>
    <w:rsid w:val="00955219"/>
    <w:rsid w:val="00956698"/>
    <w:rsid w:val="00962AA2"/>
    <w:rsid w:val="009642D9"/>
    <w:rsid w:val="009643D2"/>
    <w:rsid w:val="009656D3"/>
    <w:rsid w:val="00965F90"/>
    <w:rsid w:val="00966FF9"/>
    <w:rsid w:val="00970404"/>
    <w:rsid w:val="0097671C"/>
    <w:rsid w:val="0098157E"/>
    <w:rsid w:val="00996D0E"/>
    <w:rsid w:val="009A0FD8"/>
    <w:rsid w:val="009A3381"/>
    <w:rsid w:val="009B3431"/>
    <w:rsid w:val="009B4432"/>
    <w:rsid w:val="009D0698"/>
    <w:rsid w:val="009D6B98"/>
    <w:rsid w:val="009E1ED1"/>
    <w:rsid w:val="009E42BC"/>
    <w:rsid w:val="009E4C46"/>
    <w:rsid w:val="009E7043"/>
    <w:rsid w:val="00A05F8F"/>
    <w:rsid w:val="00A216FE"/>
    <w:rsid w:val="00A23338"/>
    <w:rsid w:val="00A2362B"/>
    <w:rsid w:val="00A24489"/>
    <w:rsid w:val="00A258C3"/>
    <w:rsid w:val="00A45886"/>
    <w:rsid w:val="00A51D20"/>
    <w:rsid w:val="00A5313E"/>
    <w:rsid w:val="00A56116"/>
    <w:rsid w:val="00A62B5A"/>
    <w:rsid w:val="00A63759"/>
    <w:rsid w:val="00A67350"/>
    <w:rsid w:val="00A679C2"/>
    <w:rsid w:val="00A72BA2"/>
    <w:rsid w:val="00A7621C"/>
    <w:rsid w:val="00A8051A"/>
    <w:rsid w:val="00A805FE"/>
    <w:rsid w:val="00A833DC"/>
    <w:rsid w:val="00A83AA8"/>
    <w:rsid w:val="00A92F1C"/>
    <w:rsid w:val="00A945B1"/>
    <w:rsid w:val="00AA1CF2"/>
    <w:rsid w:val="00AA6896"/>
    <w:rsid w:val="00AB2F2F"/>
    <w:rsid w:val="00AC0AEC"/>
    <w:rsid w:val="00AC11D7"/>
    <w:rsid w:val="00AC27D1"/>
    <w:rsid w:val="00AC4329"/>
    <w:rsid w:val="00AC4760"/>
    <w:rsid w:val="00AC649F"/>
    <w:rsid w:val="00AC68D8"/>
    <w:rsid w:val="00AC6CB6"/>
    <w:rsid w:val="00AD20E6"/>
    <w:rsid w:val="00AD7452"/>
    <w:rsid w:val="00AE0773"/>
    <w:rsid w:val="00AE72A0"/>
    <w:rsid w:val="00B01BE2"/>
    <w:rsid w:val="00B05359"/>
    <w:rsid w:val="00B05657"/>
    <w:rsid w:val="00B1236D"/>
    <w:rsid w:val="00B14BDD"/>
    <w:rsid w:val="00B2139C"/>
    <w:rsid w:val="00B233D8"/>
    <w:rsid w:val="00B35A6A"/>
    <w:rsid w:val="00B41EFE"/>
    <w:rsid w:val="00B4268F"/>
    <w:rsid w:val="00B476DC"/>
    <w:rsid w:val="00B4788E"/>
    <w:rsid w:val="00B52534"/>
    <w:rsid w:val="00B5361D"/>
    <w:rsid w:val="00B5367B"/>
    <w:rsid w:val="00B53E37"/>
    <w:rsid w:val="00B7056C"/>
    <w:rsid w:val="00B72D07"/>
    <w:rsid w:val="00B75B08"/>
    <w:rsid w:val="00B81235"/>
    <w:rsid w:val="00B83271"/>
    <w:rsid w:val="00B84F02"/>
    <w:rsid w:val="00B873EC"/>
    <w:rsid w:val="00B904BE"/>
    <w:rsid w:val="00B907C2"/>
    <w:rsid w:val="00BA5F9A"/>
    <w:rsid w:val="00BB36DA"/>
    <w:rsid w:val="00BB3DE0"/>
    <w:rsid w:val="00BB5F90"/>
    <w:rsid w:val="00BB67BC"/>
    <w:rsid w:val="00BB7A5E"/>
    <w:rsid w:val="00BB7A8D"/>
    <w:rsid w:val="00BB7B40"/>
    <w:rsid w:val="00BC2D18"/>
    <w:rsid w:val="00BD0473"/>
    <w:rsid w:val="00BE0D29"/>
    <w:rsid w:val="00BE4D09"/>
    <w:rsid w:val="00C00DD1"/>
    <w:rsid w:val="00C03D92"/>
    <w:rsid w:val="00C070EC"/>
    <w:rsid w:val="00C118C7"/>
    <w:rsid w:val="00C13F60"/>
    <w:rsid w:val="00C17540"/>
    <w:rsid w:val="00C25664"/>
    <w:rsid w:val="00C26DD2"/>
    <w:rsid w:val="00C31CCD"/>
    <w:rsid w:val="00C32CBE"/>
    <w:rsid w:val="00C362EE"/>
    <w:rsid w:val="00C42763"/>
    <w:rsid w:val="00C46245"/>
    <w:rsid w:val="00C50997"/>
    <w:rsid w:val="00C51BC3"/>
    <w:rsid w:val="00C5731A"/>
    <w:rsid w:val="00C70755"/>
    <w:rsid w:val="00C71F59"/>
    <w:rsid w:val="00C7453D"/>
    <w:rsid w:val="00C830C2"/>
    <w:rsid w:val="00C87CF7"/>
    <w:rsid w:val="00C90C1D"/>
    <w:rsid w:val="00C91BA6"/>
    <w:rsid w:val="00C9541E"/>
    <w:rsid w:val="00C956B8"/>
    <w:rsid w:val="00CA1AB9"/>
    <w:rsid w:val="00CA1CD8"/>
    <w:rsid w:val="00CA3354"/>
    <w:rsid w:val="00CA4842"/>
    <w:rsid w:val="00CA571A"/>
    <w:rsid w:val="00CA70EE"/>
    <w:rsid w:val="00CB78E9"/>
    <w:rsid w:val="00CC320E"/>
    <w:rsid w:val="00CC3A0D"/>
    <w:rsid w:val="00CC5600"/>
    <w:rsid w:val="00CD11B1"/>
    <w:rsid w:val="00CD7851"/>
    <w:rsid w:val="00CE41E6"/>
    <w:rsid w:val="00CF3325"/>
    <w:rsid w:val="00CF46C6"/>
    <w:rsid w:val="00D00DB8"/>
    <w:rsid w:val="00D248FB"/>
    <w:rsid w:val="00D25B67"/>
    <w:rsid w:val="00D36234"/>
    <w:rsid w:val="00D41755"/>
    <w:rsid w:val="00D60B4D"/>
    <w:rsid w:val="00D61747"/>
    <w:rsid w:val="00D6387C"/>
    <w:rsid w:val="00D64DB3"/>
    <w:rsid w:val="00D66103"/>
    <w:rsid w:val="00D8365C"/>
    <w:rsid w:val="00D84686"/>
    <w:rsid w:val="00D977F7"/>
    <w:rsid w:val="00DA519C"/>
    <w:rsid w:val="00DA6223"/>
    <w:rsid w:val="00DA70D1"/>
    <w:rsid w:val="00DA7395"/>
    <w:rsid w:val="00DB1856"/>
    <w:rsid w:val="00DB6413"/>
    <w:rsid w:val="00DC060C"/>
    <w:rsid w:val="00DD29DE"/>
    <w:rsid w:val="00DD6D60"/>
    <w:rsid w:val="00DD7348"/>
    <w:rsid w:val="00DE70F4"/>
    <w:rsid w:val="00DF0F2A"/>
    <w:rsid w:val="00DF4BA9"/>
    <w:rsid w:val="00E00F4A"/>
    <w:rsid w:val="00E02150"/>
    <w:rsid w:val="00E110C7"/>
    <w:rsid w:val="00E16672"/>
    <w:rsid w:val="00E20811"/>
    <w:rsid w:val="00E23897"/>
    <w:rsid w:val="00E26E15"/>
    <w:rsid w:val="00E347B5"/>
    <w:rsid w:val="00E454F4"/>
    <w:rsid w:val="00E708B2"/>
    <w:rsid w:val="00E717B7"/>
    <w:rsid w:val="00E7486A"/>
    <w:rsid w:val="00E82D52"/>
    <w:rsid w:val="00E8469E"/>
    <w:rsid w:val="00E8516A"/>
    <w:rsid w:val="00E86B7F"/>
    <w:rsid w:val="00E87E34"/>
    <w:rsid w:val="00E922E7"/>
    <w:rsid w:val="00E94E29"/>
    <w:rsid w:val="00E959F9"/>
    <w:rsid w:val="00EA2F9C"/>
    <w:rsid w:val="00EA6974"/>
    <w:rsid w:val="00EA6A76"/>
    <w:rsid w:val="00EA75E0"/>
    <w:rsid w:val="00EA7BFC"/>
    <w:rsid w:val="00EC6D9C"/>
    <w:rsid w:val="00ED4ED2"/>
    <w:rsid w:val="00EE55F3"/>
    <w:rsid w:val="00EF6424"/>
    <w:rsid w:val="00EF6F76"/>
    <w:rsid w:val="00F01F51"/>
    <w:rsid w:val="00F03863"/>
    <w:rsid w:val="00F05D9A"/>
    <w:rsid w:val="00F10950"/>
    <w:rsid w:val="00F13192"/>
    <w:rsid w:val="00F145DB"/>
    <w:rsid w:val="00F16F80"/>
    <w:rsid w:val="00F22A0D"/>
    <w:rsid w:val="00F27C74"/>
    <w:rsid w:val="00F30A45"/>
    <w:rsid w:val="00F337F0"/>
    <w:rsid w:val="00F36609"/>
    <w:rsid w:val="00F42CF4"/>
    <w:rsid w:val="00F44411"/>
    <w:rsid w:val="00F51654"/>
    <w:rsid w:val="00F53F4A"/>
    <w:rsid w:val="00F5426B"/>
    <w:rsid w:val="00F70DA7"/>
    <w:rsid w:val="00F73282"/>
    <w:rsid w:val="00F75525"/>
    <w:rsid w:val="00F81945"/>
    <w:rsid w:val="00F83645"/>
    <w:rsid w:val="00F85000"/>
    <w:rsid w:val="00F87ACB"/>
    <w:rsid w:val="00F929D9"/>
    <w:rsid w:val="00F92E8E"/>
    <w:rsid w:val="00F93F75"/>
    <w:rsid w:val="00F94315"/>
    <w:rsid w:val="00FA31A5"/>
    <w:rsid w:val="00FA6FA7"/>
    <w:rsid w:val="00FD1A3D"/>
    <w:rsid w:val="00FD71BA"/>
    <w:rsid w:val="00FE0508"/>
    <w:rsid w:val="00FE2706"/>
    <w:rsid w:val="00FE504F"/>
    <w:rsid w:val="00FE5866"/>
    <w:rsid w:val="00FF51F4"/>
    <w:rsid w:val="00FF5E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13192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qFormat/>
    <w:rsid w:val="00F13192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F13192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F13192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rsid w:val="00F1319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rsid w:val="00F1319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rsid w:val="00F13192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qFormat/>
    <w:rsid w:val="00F13192"/>
    <w:p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F13192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rsid w:val="00F13192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ocked/>
    <w:rsid w:val="00F13192"/>
    <w:rPr>
      <w:rFonts w:ascii="Cambria" w:hAnsi="Cambria" w:cs="Cambria"/>
      <w:b/>
      <w:bCs/>
      <w:kern w:val="32"/>
      <w:sz w:val="32"/>
      <w:szCs w:val="32"/>
      <w:lang w:val="sk-SK" w:eastAsia="en-US" w:bidi="ar-SA"/>
    </w:rPr>
  </w:style>
  <w:style w:type="character" w:customStyle="1" w:styleId="Nadpis2Char">
    <w:name w:val="Nadpis 2 Char"/>
    <w:locked/>
    <w:rsid w:val="00F13192"/>
    <w:rPr>
      <w:rFonts w:ascii="Cambria" w:hAnsi="Cambria" w:cs="Cambria"/>
      <w:b/>
      <w:bCs/>
      <w:i/>
      <w:iCs/>
      <w:sz w:val="28"/>
      <w:szCs w:val="28"/>
      <w:lang w:val="sk-SK" w:eastAsia="en-US" w:bidi="ar-SA"/>
    </w:rPr>
  </w:style>
  <w:style w:type="character" w:customStyle="1" w:styleId="Nadpis3Char">
    <w:name w:val="Nadpis 3 Char"/>
    <w:locked/>
    <w:rsid w:val="00F13192"/>
    <w:rPr>
      <w:rFonts w:ascii="Cambria" w:hAnsi="Cambria" w:cs="Cambria"/>
      <w:b/>
      <w:bCs/>
      <w:sz w:val="26"/>
      <w:szCs w:val="26"/>
      <w:lang w:val="sk-SK" w:eastAsia="en-US" w:bidi="ar-SA"/>
    </w:rPr>
  </w:style>
  <w:style w:type="character" w:customStyle="1" w:styleId="Nadpis4Char">
    <w:name w:val="Nadpis 4 Char"/>
    <w:locked/>
    <w:rsid w:val="00F13192"/>
    <w:rPr>
      <w:rFonts w:ascii="Arial Narrow" w:hAnsi="Arial Narrow" w:cs="Arial Narrow"/>
      <w:b/>
      <w:bCs/>
      <w:sz w:val="28"/>
      <w:szCs w:val="28"/>
      <w:lang w:val="sk-SK" w:eastAsia="en-US" w:bidi="ar-SA"/>
    </w:rPr>
  </w:style>
  <w:style w:type="character" w:customStyle="1" w:styleId="Nadpis5Char">
    <w:name w:val="Nadpis 5 Char"/>
    <w:locked/>
    <w:rsid w:val="00F13192"/>
    <w:rPr>
      <w:rFonts w:ascii="Arial Narrow" w:hAnsi="Arial Narrow" w:cs="Arial Narrow"/>
      <w:b/>
      <w:bCs/>
      <w:i/>
      <w:iCs/>
      <w:sz w:val="26"/>
      <w:szCs w:val="26"/>
      <w:lang w:val="sk-SK" w:eastAsia="en-US" w:bidi="ar-SA"/>
    </w:rPr>
  </w:style>
  <w:style w:type="character" w:customStyle="1" w:styleId="Nadpis6Char">
    <w:name w:val="Nadpis 6 Char"/>
    <w:semiHidden/>
    <w:locked/>
    <w:rsid w:val="00F13192"/>
    <w:rPr>
      <w:rFonts w:ascii="Arial Narrow" w:hAnsi="Arial Narrow" w:cs="Arial Narrow"/>
      <w:b/>
      <w:bCs/>
      <w:sz w:val="22"/>
      <w:szCs w:val="22"/>
      <w:lang w:val="sk-SK" w:eastAsia="en-US" w:bidi="ar-SA"/>
    </w:rPr>
  </w:style>
  <w:style w:type="character" w:customStyle="1" w:styleId="Nadpis7Char">
    <w:name w:val="Nadpis 7 Char"/>
    <w:semiHidden/>
    <w:locked/>
    <w:rsid w:val="00F13192"/>
    <w:rPr>
      <w:rFonts w:ascii="Arial Narrow" w:hAnsi="Arial Narrow" w:cs="Arial Narrow"/>
      <w:sz w:val="22"/>
      <w:szCs w:val="22"/>
      <w:lang w:val="sk-SK" w:eastAsia="en-US" w:bidi="ar-SA"/>
    </w:rPr>
  </w:style>
  <w:style w:type="character" w:customStyle="1" w:styleId="Nadpis8Char">
    <w:name w:val="Nadpis 8 Char"/>
    <w:semiHidden/>
    <w:locked/>
    <w:rsid w:val="00F13192"/>
    <w:rPr>
      <w:rFonts w:ascii="Arial Narrow" w:hAnsi="Arial Narrow" w:cs="Arial Narrow"/>
      <w:i/>
      <w:iCs/>
      <w:sz w:val="22"/>
      <w:szCs w:val="22"/>
      <w:lang w:val="sk-SK" w:eastAsia="en-US" w:bidi="ar-SA"/>
    </w:rPr>
  </w:style>
  <w:style w:type="character" w:customStyle="1" w:styleId="Nadpis9Char">
    <w:name w:val="Nadpis 9 Char"/>
    <w:semiHidden/>
    <w:locked/>
    <w:rsid w:val="00F13192"/>
    <w:rPr>
      <w:rFonts w:ascii="Cambria" w:hAnsi="Cambria" w:cs="Cambria"/>
      <w:sz w:val="22"/>
      <w:szCs w:val="22"/>
      <w:lang w:val="sk-SK" w:eastAsia="en-US" w:bidi="ar-SA"/>
    </w:rPr>
  </w:style>
  <w:style w:type="paragraph" w:styleId="Nzov">
    <w:name w:val="Title"/>
    <w:basedOn w:val="Normlny"/>
    <w:next w:val="Normlny"/>
    <w:uiPriority w:val="99"/>
    <w:qFormat/>
    <w:rsid w:val="00F13192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uiPriority w:val="99"/>
    <w:locked/>
    <w:rsid w:val="00F13192"/>
    <w:rPr>
      <w:rFonts w:ascii="Arial Narrow" w:hAnsi="Arial Narrow" w:cs="Arial Narrow"/>
      <w:b/>
      <w:bCs/>
      <w:kern w:val="28"/>
      <w:sz w:val="22"/>
      <w:szCs w:val="22"/>
      <w:lang w:val="sk-SK" w:eastAsia="en-US" w:bidi="ar-SA"/>
    </w:rPr>
  </w:style>
  <w:style w:type="paragraph" w:styleId="Podtitul">
    <w:name w:val="Subtitle"/>
    <w:basedOn w:val="Normlny"/>
    <w:next w:val="Normlny"/>
    <w:qFormat/>
    <w:rsid w:val="00F13192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ocked/>
    <w:rsid w:val="00F13192"/>
    <w:rPr>
      <w:rFonts w:ascii="Cambria" w:hAnsi="Cambria" w:cs="Cambria"/>
      <w:sz w:val="22"/>
      <w:szCs w:val="22"/>
      <w:lang w:val="sk-SK" w:eastAsia="en-US" w:bidi="ar-SA"/>
    </w:rPr>
  </w:style>
  <w:style w:type="paragraph" w:customStyle="1" w:styleId="TopHeader">
    <w:name w:val="Top Header"/>
    <w:basedOn w:val="Normlny"/>
    <w:uiPriority w:val="99"/>
    <w:rsid w:val="00F13192"/>
    <w:pPr>
      <w:jc w:val="center"/>
    </w:pPr>
    <w:rPr>
      <w:b/>
      <w:bCs/>
    </w:rPr>
  </w:style>
  <w:style w:type="paragraph" w:styleId="Zkladntext">
    <w:name w:val="Body Text"/>
    <w:basedOn w:val="Normlny"/>
    <w:rsid w:val="00F13192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ocked/>
    <w:rsid w:val="00F13192"/>
    <w:rPr>
      <w:rFonts w:ascii="Arial Narrow" w:hAnsi="Arial Narrow"/>
      <w:b/>
      <w:bCs/>
      <w:sz w:val="24"/>
      <w:szCs w:val="24"/>
      <w:lang w:val="sk-SK" w:eastAsia="cs-CZ" w:bidi="ar-SA"/>
    </w:rPr>
  </w:style>
  <w:style w:type="paragraph" w:styleId="Textpoznmkypodiarou">
    <w:name w:val="footnote text"/>
    <w:basedOn w:val="Normlny"/>
    <w:semiHidden/>
    <w:rsid w:val="00F13192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semiHidden/>
    <w:locked/>
    <w:rsid w:val="00F13192"/>
    <w:rPr>
      <w:rFonts w:ascii="Arial Narrow" w:hAnsi="Arial Narrow"/>
      <w:lang w:val="sk-SK" w:eastAsia="cs-CZ" w:bidi="ar-SA"/>
    </w:rPr>
  </w:style>
  <w:style w:type="paragraph" w:styleId="Zkladntext2">
    <w:name w:val="Body Text 2"/>
    <w:basedOn w:val="Normlny"/>
    <w:rsid w:val="00F13192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ocked/>
    <w:rsid w:val="00F13192"/>
    <w:rPr>
      <w:rFonts w:ascii="Arial Narrow" w:hAnsi="Arial Narrow"/>
      <w:sz w:val="24"/>
      <w:szCs w:val="24"/>
      <w:lang w:val="sk-SK" w:eastAsia="cs-CZ" w:bidi="ar-SA"/>
    </w:rPr>
  </w:style>
  <w:style w:type="paragraph" w:styleId="Zarkazkladnhotextu2">
    <w:name w:val="Body Text Indent 2"/>
    <w:basedOn w:val="Normlny"/>
    <w:rsid w:val="00F13192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ocked/>
    <w:rsid w:val="00F13192"/>
    <w:rPr>
      <w:rFonts w:ascii="Arial Narrow" w:hAnsi="Arial Narrow"/>
      <w:sz w:val="24"/>
      <w:szCs w:val="24"/>
      <w:lang w:val="sk-SK" w:eastAsia="cs-CZ" w:bidi="ar-SA"/>
    </w:rPr>
  </w:style>
  <w:style w:type="paragraph" w:styleId="Pta">
    <w:name w:val="footer"/>
    <w:basedOn w:val="Normlny"/>
    <w:rsid w:val="00F13192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locked/>
    <w:rsid w:val="00F13192"/>
    <w:rPr>
      <w:rFonts w:ascii="Arial Narrow" w:hAnsi="Arial Narrow"/>
      <w:lang w:val="sk-SK" w:eastAsia="cs-CZ" w:bidi="ar-SA"/>
    </w:rPr>
  </w:style>
  <w:style w:type="paragraph" w:styleId="Zarkazkladnhotextu3">
    <w:name w:val="Body Text Indent 3"/>
    <w:basedOn w:val="Normlny"/>
    <w:rsid w:val="00F13192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ocked/>
    <w:rsid w:val="00F13192"/>
    <w:rPr>
      <w:rFonts w:ascii="Arial Narrow" w:hAnsi="Arial Narrow"/>
      <w:sz w:val="24"/>
      <w:szCs w:val="24"/>
      <w:lang w:val="sk-SK" w:eastAsia="cs-CZ" w:bidi="ar-SA"/>
    </w:rPr>
  </w:style>
  <w:style w:type="paragraph" w:styleId="Textbubliny">
    <w:name w:val="Balloon Text"/>
    <w:basedOn w:val="Normlny"/>
    <w:semiHidden/>
    <w:rsid w:val="00F13192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semiHidden/>
    <w:locked/>
    <w:rsid w:val="00F13192"/>
    <w:rPr>
      <w:rFonts w:ascii="Tahoma" w:hAnsi="Tahoma" w:cs="Tahoma"/>
      <w:sz w:val="16"/>
      <w:szCs w:val="16"/>
      <w:lang w:val="sk-SK" w:eastAsia="cs-CZ" w:bidi="ar-SA"/>
    </w:rPr>
  </w:style>
  <w:style w:type="paragraph" w:styleId="Hlavika">
    <w:name w:val="header"/>
    <w:basedOn w:val="Normlny"/>
    <w:rsid w:val="00F13192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ocked/>
    <w:rsid w:val="00F13192"/>
    <w:rPr>
      <w:rFonts w:ascii="Arial Narrow" w:hAnsi="Arial Narrow"/>
      <w:lang w:val="sk-SK" w:eastAsia="cs-CZ" w:bidi="ar-SA"/>
    </w:rPr>
  </w:style>
  <w:style w:type="paragraph" w:customStyle="1" w:styleId="Value">
    <w:name w:val="Value"/>
    <w:basedOn w:val="Normlny"/>
    <w:rsid w:val="00F13192"/>
    <w:pPr>
      <w:jc w:val="right"/>
    </w:pPr>
  </w:style>
  <w:style w:type="character" w:customStyle="1" w:styleId="ValueChar">
    <w:name w:val="Value Char"/>
    <w:locked/>
    <w:rsid w:val="00F13192"/>
    <w:rPr>
      <w:rFonts w:ascii="Arial Narrow" w:hAnsi="Arial Narrow" w:cs="Arial Narrow"/>
      <w:sz w:val="22"/>
      <w:szCs w:val="22"/>
      <w:lang w:val="sk-SK" w:eastAsia="en-US" w:bidi="ar-SA"/>
    </w:rPr>
  </w:style>
  <w:style w:type="paragraph" w:customStyle="1" w:styleId="ValueCentered">
    <w:name w:val="Value Centered"/>
    <w:basedOn w:val="Value"/>
    <w:rsid w:val="00F13192"/>
    <w:pPr>
      <w:jc w:val="center"/>
    </w:pPr>
  </w:style>
  <w:style w:type="character" w:customStyle="1" w:styleId="ValueCenteredChar">
    <w:name w:val="Value Centered Char"/>
    <w:basedOn w:val="ValueChar"/>
    <w:locked/>
    <w:rsid w:val="00F13192"/>
    <w:rPr>
      <w:rFonts w:ascii="Arial Narrow" w:hAnsi="Arial Narrow" w:cs="Arial Narrow"/>
      <w:sz w:val="22"/>
      <w:szCs w:val="22"/>
      <w:lang w:val="sk-SK" w:eastAsia="en-US" w:bidi="ar-SA"/>
    </w:rPr>
  </w:style>
  <w:style w:type="character" w:customStyle="1" w:styleId="tl">
    <w:name w:val="tl"/>
    <w:rsid w:val="00F13192"/>
    <w:rPr>
      <w:rFonts w:cs="Times New Roman"/>
    </w:rPr>
  </w:style>
  <w:style w:type="character" w:customStyle="1" w:styleId="ra">
    <w:name w:val="ra"/>
    <w:rsid w:val="00F13192"/>
    <w:rPr>
      <w:rFonts w:cs="Times New Roman"/>
    </w:rPr>
  </w:style>
  <w:style w:type="paragraph" w:customStyle="1" w:styleId="Pismenka">
    <w:name w:val="Pismenka"/>
    <w:basedOn w:val="Zkladntext"/>
    <w:rsid w:val="00F13192"/>
    <w:pPr>
      <w:numPr>
        <w:numId w:val="8"/>
      </w:numPr>
      <w:tabs>
        <w:tab w:val="clear" w:pos="360"/>
        <w:tab w:val="num" w:pos="426"/>
      </w:tabs>
      <w:ind w:left="426" w:hanging="426"/>
    </w:pPr>
    <w:rPr>
      <w:rFonts w:ascii="Times New Roman" w:hAnsi="Times New Roman"/>
      <w:bCs w:val="0"/>
      <w:sz w:val="18"/>
      <w:szCs w:val="20"/>
      <w:lang w:eastAsia="en-US"/>
    </w:rPr>
  </w:style>
  <w:style w:type="paragraph" w:customStyle="1" w:styleId="Tabulka">
    <w:name w:val="Tabulka"/>
    <w:basedOn w:val="Normlny"/>
    <w:rsid w:val="00F13192"/>
    <w:rPr>
      <w:rFonts w:ascii="Times New Roman" w:hAnsi="Times New Roman" w:cs="Times New Roman"/>
      <w:color w:val="000000"/>
      <w:sz w:val="18"/>
      <w:szCs w:val="20"/>
    </w:rPr>
  </w:style>
  <w:style w:type="character" w:styleId="slostrany">
    <w:name w:val="page number"/>
    <w:basedOn w:val="Predvolenpsmoodseku"/>
    <w:rsid w:val="003A7D2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B60E7A-9332-419B-AA49-6FE4AADE78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737</TotalTime>
  <Pages>26</Pages>
  <Words>7258</Words>
  <Characters>41371</Characters>
  <Application>Microsoft Office Word</Application>
  <DocSecurity>0</DocSecurity>
  <Lines>344</Lines>
  <Paragraphs>97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HP</Company>
  <LinksUpToDate>false</LinksUpToDate>
  <CharactersWithSpaces>48532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creator>slabejova</dc:creator>
  <cp:lastModifiedBy>Daniela Slabejová</cp:lastModifiedBy>
  <cp:revision>168</cp:revision>
  <cp:lastPrinted>2016-03-16T08:31:00Z</cp:lastPrinted>
  <dcterms:created xsi:type="dcterms:W3CDTF">2015-02-25T07:11:00Z</dcterms:created>
  <dcterms:modified xsi:type="dcterms:W3CDTF">2016-03-16T11:16:00Z</dcterms:modified>
</cp:coreProperties>
</file>