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4F09" w:rsidRDefault="00534F09" w:rsidP="006A4709">
      <w:pPr>
        <w:spacing w:after="0"/>
        <w:rPr>
          <w:szCs w:val="22"/>
        </w:rPr>
      </w:pP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9072"/>
      </w:tblGrid>
      <w:tr w:rsidR="00534F09" w:rsidRPr="00534F09" w:rsidTr="00534F09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534F09" w:rsidRPr="00534F09" w:rsidRDefault="00534F09" w:rsidP="00534F09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34F0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Vložka číslo: </w:t>
            </w:r>
            <w:r w:rsidRPr="00534F09">
              <w:rPr>
                <w:rFonts w:ascii="Times New Roman" w:hAnsi="Times New Roman"/>
                <w:sz w:val="24"/>
                <w:szCs w:val="24"/>
                <w:lang w:eastAsia="sk-SK"/>
              </w:rPr>
              <w:t> </w:t>
            </w:r>
            <w:r w:rsidRPr="00534F0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18418/S</w:t>
            </w:r>
          </w:p>
        </w:tc>
      </w:tr>
    </w:tbl>
    <w:p w:rsidR="00534F09" w:rsidRPr="00534F09" w:rsidRDefault="00534F09" w:rsidP="00534F09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34F09" w:rsidRPr="00534F09" w:rsidTr="00534F0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34F0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United</w:t>
                  </w:r>
                  <w:proofErr w:type="spellEnd"/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 IT </w:t>
                  </w:r>
                  <w:proofErr w:type="spellStart"/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Services</w:t>
                  </w:r>
                  <w:proofErr w:type="spellEnd"/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, s.r.o.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534F09" w:rsidRPr="00534F09" w:rsidRDefault="00534F09" w:rsidP="00534F0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34F09" w:rsidRPr="00534F09" w:rsidTr="00534F0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34F0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Horná 10 </w:t>
                  </w: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01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534F09" w:rsidRPr="00534F09" w:rsidRDefault="00534F09" w:rsidP="00534F0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34F09" w:rsidRPr="00534F09" w:rsidTr="00534F0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34F0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45 578 028 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534F09" w:rsidRPr="00534F09" w:rsidRDefault="00534F09" w:rsidP="00534F0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34F09" w:rsidRPr="00534F09" w:rsidTr="00534F0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34F0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11.06.2010 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534F09" w:rsidRPr="00534F09" w:rsidRDefault="00534F09" w:rsidP="00534F0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34F09" w:rsidRPr="00534F09" w:rsidTr="00534F0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34F0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534F09" w:rsidRPr="00534F09" w:rsidRDefault="00534F09" w:rsidP="00534F0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34F09" w:rsidRPr="00534F09" w:rsidTr="00534F0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34F0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výroby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počítačové služby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činnosť podnikateľských, organizačných a ekonomických poradcov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vedenie účtovníctva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služby súvisiace s počítačovým spracovaním údajov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534F09" w:rsidRPr="00534F09" w:rsidRDefault="00534F09" w:rsidP="00534F0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34F09" w:rsidRPr="00534F09" w:rsidTr="00534F0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34F0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Ing. </w:t>
                  </w:r>
                  <w:hyperlink r:id="rId8" w:history="1">
                    <w:r w:rsidRPr="00534F09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Tomáš </w:t>
                    </w:r>
                    <w:proofErr w:type="spellStart"/>
                    <w:r w:rsidRPr="00534F09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Žaloudek</w:t>
                    </w:r>
                    <w:proofErr w:type="spellEnd"/>
                    <w:r w:rsidRPr="00534F09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Potočná ulica 539/20 </w:t>
                  </w: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Selce 976 11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534F09" w:rsidRPr="00534F09" w:rsidRDefault="00534F09" w:rsidP="00534F0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34F09" w:rsidRPr="00534F09" w:rsidTr="00534F0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34F0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Ing. Tomáš </w:t>
                  </w:r>
                  <w:proofErr w:type="spellStart"/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Žaloudek</w:t>
                  </w:r>
                  <w:proofErr w:type="spellEnd"/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</w:t>
                  </w: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Vklad: 5 000 EUR Splatené: 5 000 EUR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534F09" w:rsidRPr="00534F09" w:rsidRDefault="00534F09" w:rsidP="00534F09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534F09" w:rsidRPr="00534F09" w:rsidTr="00534F09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534F09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konateľ </w:t>
                  </w:r>
                </w:p>
              </w:tc>
              <w:tc>
                <w:tcPr>
                  <w:tcW w:w="1650" w:type="pct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534F09" w:rsidRPr="00534F09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34F09" w:rsidRPr="00534F09" w:rsidRDefault="00534F09" w:rsidP="00534F09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Ing. </w:t>
                  </w:r>
                  <w:hyperlink r:id="rId9" w:history="1">
                    <w:r w:rsidRPr="00534F09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Tomáš </w:t>
                    </w:r>
                    <w:proofErr w:type="spellStart"/>
                    <w:r w:rsidRPr="00534F09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Žaloudek</w:t>
                    </w:r>
                    <w:proofErr w:type="spellEnd"/>
                    <w:r w:rsidRPr="00534F09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Potočná ulica 539/20 </w:t>
                  </w: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Selce 976 11 </w:t>
                  </w:r>
                  <w:r w:rsidRPr="00534F09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534F09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11.06.2010 </w:t>
                  </w:r>
                </w:p>
              </w:tc>
            </w:tr>
          </w:tbl>
          <w:p w:rsidR="00534F09" w:rsidRPr="00534F09" w:rsidRDefault="00534F09" w:rsidP="00534F09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534F09" w:rsidRDefault="00534F09" w:rsidP="00534F09"/>
    <w:p w:rsidR="00534F09" w:rsidRDefault="00534F09" w:rsidP="00534F09"/>
    <w:p w:rsidR="00534F09" w:rsidRDefault="00534F09" w:rsidP="00534F09"/>
    <w:p w:rsidR="00534F09" w:rsidRDefault="00534F09" w:rsidP="00534F09"/>
    <w:p w:rsidR="00534F09" w:rsidRDefault="00534F09" w:rsidP="00534F09"/>
    <w:p w:rsidR="00534F09" w:rsidRDefault="00534F09" w:rsidP="00534F09"/>
    <w:p w:rsidR="00534F09" w:rsidRDefault="00534F09" w:rsidP="00534F09"/>
    <w:p w:rsidR="00534F09" w:rsidRDefault="00534F09" w:rsidP="00534F09"/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70046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70046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782C0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34F0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534F0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34F09" w:rsidRPr="00FD3474" w:rsidRDefault="00534F09" w:rsidP="00534F09">
      <w:pPr>
        <w:pStyle w:val="Nadpis1"/>
        <w:tabs>
          <w:tab w:val="left" w:pos="426"/>
        </w:tabs>
        <w:rPr>
          <w:szCs w:val="18"/>
        </w:rPr>
      </w:pPr>
      <w:bookmarkStart w:id="0" w:name="_Toc530739899"/>
      <w:r w:rsidRPr="00FD3474">
        <w:rPr>
          <w:caps/>
          <w:szCs w:val="18"/>
        </w:rPr>
        <w:t>E</w:t>
      </w:r>
      <w:r w:rsidRPr="00FD3474">
        <w:rPr>
          <w:b w:val="0"/>
          <w:caps/>
          <w:szCs w:val="18"/>
        </w:rPr>
        <w:t>.</w:t>
      </w:r>
      <w:r w:rsidRPr="00891481">
        <w:rPr>
          <w:caps/>
          <w:szCs w:val="18"/>
        </w:rPr>
        <w:tab/>
      </w:r>
      <w:r w:rsidRPr="00FD3474">
        <w:rPr>
          <w:szCs w:val="18"/>
        </w:rPr>
        <w:t xml:space="preserve">Informácie o účtovných zásadách a účtovných metódach  </w:t>
      </w:r>
      <w:bookmarkEnd w:id="0"/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Východiská pre zostavenie účtovnej závierky</w:t>
      </w:r>
    </w:p>
    <w:p w:rsidR="00534F09" w:rsidRPr="00416638" w:rsidRDefault="00534F09" w:rsidP="00534F09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Účtovná závierka bola zostavená za predpokladu, že Spoločnosť bude nepretržite pokračovať vo svojej činnosti (</w:t>
      </w:r>
      <w:proofErr w:type="spellStart"/>
      <w:r w:rsidRPr="00416638">
        <w:rPr>
          <w:b w:val="0"/>
          <w:sz w:val="20"/>
          <w:szCs w:val="20"/>
        </w:rPr>
        <w:t>going</w:t>
      </w:r>
      <w:proofErr w:type="spellEnd"/>
      <w:r w:rsidRPr="00416638">
        <w:rPr>
          <w:b w:val="0"/>
          <w:sz w:val="20"/>
          <w:szCs w:val="20"/>
        </w:rPr>
        <w:t xml:space="preserve"> </w:t>
      </w:r>
      <w:proofErr w:type="spellStart"/>
      <w:r w:rsidRPr="00416638">
        <w:rPr>
          <w:b w:val="0"/>
          <w:sz w:val="20"/>
          <w:szCs w:val="20"/>
        </w:rPr>
        <w:t>concern</w:t>
      </w:r>
      <w:proofErr w:type="spellEnd"/>
      <w:r w:rsidRPr="00416638">
        <w:rPr>
          <w:b w:val="0"/>
          <w:sz w:val="20"/>
          <w:szCs w:val="20"/>
        </w:rPr>
        <w:t>).</w:t>
      </w:r>
    </w:p>
    <w:p w:rsidR="00534F09" w:rsidRPr="00416638" w:rsidRDefault="00534F09" w:rsidP="00534F09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Účtovné metódy a všeobecné účtovné zásady boli účtovnou jednotkou konzistentne aplikované.</w:t>
      </w:r>
    </w:p>
    <w:p w:rsidR="00534F09" w:rsidRPr="00416638" w:rsidRDefault="00534F09" w:rsidP="00534F09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V účtovnom období 2014 spoločnosť nevykonala žiadne opravy významných chýb minulých účtovných období. 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Dlhodobý nehmotný majetok a dlhodobý hmotný majetok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 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534F09" w:rsidRPr="006E56E6" w:rsidRDefault="00534F09" w:rsidP="00534F09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29"/>
        <w:gridCol w:w="406"/>
        <w:gridCol w:w="1537"/>
        <w:gridCol w:w="222"/>
        <w:gridCol w:w="1797"/>
        <w:gridCol w:w="222"/>
        <w:gridCol w:w="1663"/>
      </w:tblGrid>
      <w:tr w:rsidR="00534F09" w:rsidRPr="006E56E6" w:rsidTr="0027067E">
        <w:trPr>
          <w:trHeight w:val="250"/>
        </w:trPr>
        <w:tc>
          <w:tcPr>
            <w:tcW w:w="3402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br w:type="page"/>
            </w:r>
          </w:p>
        </w:tc>
        <w:tc>
          <w:tcPr>
            <w:tcW w:w="1559" w:type="dxa"/>
          </w:tcPr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Default="00534F09" w:rsidP="0027067E">
            <w:pPr>
              <w:pStyle w:val="Tabulka"/>
              <w:jc w:val="center"/>
              <w:rPr>
                <w:sz w:val="20"/>
              </w:rPr>
            </w:pPr>
          </w:p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534F09" w:rsidRPr="006E56E6" w:rsidTr="0027067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</w:t>
            </w:r>
            <w:r w:rsidRPr="006E56E6">
              <w:rPr>
                <w:sz w:val="20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534F09" w:rsidRPr="006E56E6" w:rsidTr="0027067E">
        <w:trPr>
          <w:trHeight w:val="250"/>
        </w:trPr>
        <w:tc>
          <w:tcPr>
            <w:tcW w:w="3402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5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20</w:t>
            </w:r>
          </w:p>
        </w:tc>
      </w:tr>
      <w:tr w:rsidR="00534F09" w:rsidRPr="006E56E6" w:rsidTr="0027067E">
        <w:trPr>
          <w:trHeight w:val="250"/>
        </w:trPr>
        <w:tc>
          <w:tcPr>
            <w:tcW w:w="3402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Softvér</w:t>
            </w:r>
          </w:p>
        </w:tc>
        <w:tc>
          <w:tcPr>
            <w:tcW w:w="1559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25</w:t>
            </w:r>
          </w:p>
        </w:tc>
      </w:tr>
      <w:tr w:rsidR="00534F09" w:rsidRPr="006E56E6" w:rsidTr="0027067E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534F09" w:rsidRPr="006E56E6" w:rsidRDefault="00534F09" w:rsidP="0027067E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12,5</w:t>
            </w:r>
          </w:p>
        </w:tc>
      </w:tr>
      <w:tr w:rsidR="00534F09" w:rsidRPr="006E56E6" w:rsidTr="0027067E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534F09" w:rsidRPr="006E56E6" w:rsidRDefault="00534F09" w:rsidP="0027067E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534F09" w:rsidRPr="006E56E6" w:rsidRDefault="00534F09" w:rsidP="00534F09">
      <w:pPr>
        <w:pStyle w:val="Zkladntext"/>
        <w:rPr>
          <w:sz w:val="20"/>
          <w:szCs w:val="20"/>
        </w:rPr>
      </w:pP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</w:t>
      </w:r>
      <w:r w:rsidRPr="00416638">
        <w:rPr>
          <w:b w:val="0"/>
          <w:sz w:val="20"/>
          <w:szCs w:val="20"/>
        </w:rPr>
        <w:lastRenderedPageBreak/>
        <w:t>neodpisujú. Predpokladaná doba používania, metóda odpisovania a odpisová sadzba sú uvedené v nasledujúcej tabuľke:</w:t>
      </w:r>
    </w:p>
    <w:p w:rsidR="00534F09" w:rsidRPr="006E56E6" w:rsidRDefault="00534F09" w:rsidP="00534F09">
      <w:pPr>
        <w:pStyle w:val="Zkladntext"/>
        <w:rPr>
          <w:sz w:val="20"/>
          <w:szCs w:val="20"/>
        </w:rPr>
      </w:pPr>
    </w:p>
    <w:p w:rsidR="00534F09" w:rsidRPr="006E56E6" w:rsidRDefault="00534F09" w:rsidP="00534F09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534F09" w:rsidRPr="006E56E6" w:rsidTr="0027067E">
        <w:trPr>
          <w:trHeight w:val="250"/>
        </w:trPr>
        <w:tc>
          <w:tcPr>
            <w:tcW w:w="3118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534F09" w:rsidRPr="006E56E6" w:rsidTr="0027067E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534F09" w:rsidRPr="006E56E6" w:rsidTr="0027067E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2,5</w:t>
            </w:r>
          </w:p>
        </w:tc>
      </w:tr>
      <w:tr w:rsidR="00534F09" w:rsidRPr="006E56E6" w:rsidTr="0027067E">
        <w:trPr>
          <w:trHeight w:val="250"/>
        </w:trPr>
        <w:tc>
          <w:tcPr>
            <w:tcW w:w="3118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8,3 až 12,5</w:t>
            </w:r>
          </w:p>
        </w:tc>
      </w:tr>
      <w:tr w:rsidR="00534F09" w:rsidRPr="006E56E6" w:rsidTr="0027067E">
        <w:trPr>
          <w:trHeight w:val="250"/>
        </w:trPr>
        <w:tc>
          <w:tcPr>
            <w:tcW w:w="3118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16 až 30</w:t>
            </w:r>
          </w:p>
        </w:tc>
      </w:tr>
      <w:tr w:rsidR="00534F09" w:rsidRPr="006E56E6" w:rsidTr="0027067E">
        <w:trPr>
          <w:trHeight w:val="250"/>
        </w:trPr>
        <w:tc>
          <w:tcPr>
            <w:tcW w:w="3118" w:type="dxa"/>
            <w:gridSpan w:val="2"/>
          </w:tcPr>
          <w:p w:rsidR="00534F09" w:rsidRPr="006E56E6" w:rsidRDefault="00534F09" w:rsidP="0027067E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534F09" w:rsidRPr="006E56E6" w:rsidRDefault="00534F09" w:rsidP="0027067E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534F09" w:rsidRPr="006E56E6" w:rsidRDefault="00534F09" w:rsidP="00534F09">
      <w:pPr>
        <w:pStyle w:val="Pismenka"/>
        <w:numPr>
          <w:ilvl w:val="0"/>
          <w:numId w:val="0"/>
        </w:numPr>
        <w:rPr>
          <w:sz w:val="20"/>
        </w:rPr>
      </w:pP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Cenné papiere a podiely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na obchodovanie sa pri ich obstaraní oceňujú reálnou hodnotou. 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 xml:space="preserve">Zásoby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Zníženie hodnoty zásob sa zohľadňuje vytvorením opravnej položky.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Pohľadávky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Peňažné prostriedky a ceniny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Náklady budúcich období a príjmy budúcich období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Rezervy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Záväzky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Odložené dane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:rsidR="00534F09" w:rsidRPr="00416638" w:rsidRDefault="00534F09" w:rsidP="00534F09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534F09" w:rsidRPr="00416638" w:rsidRDefault="00534F09" w:rsidP="00534F09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534F09" w:rsidRPr="00416638" w:rsidRDefault="00534F09" w:rsidP="00534F09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Výdavky budúcich období a výnosy budúcich období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lastRenderedPageBreak/>
        <w:t>Výdavky budúcich období a výnosy budúcich období sa vykazujú vo výške, ktorá je potrebná na dodržanie zásady vecnej a časovej súvislosti s účtovným obdobím.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Cudzia mena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Na ocenenie prírastku cudzej meny nakúpenej za euro sa použije kurz, za ktorý bola táto cudzia mena nakúpená.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534F09" w:rsidRPr="00416638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534F09" w:rsidRPr="00416638" w:rsidRDefault="00534F09" w:rsidP="00534F09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Výnosy</w:t>
      </w:r>
    </w:p>
    <w:p w:rsidR="00534F09" w:rsidRDefault="00534F09" w:rsidP="00534F09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534F09" w:rsidRDefault="00534F09" w:rsidP="00534F09">
      <w:pPr>
        <w:pStyle w:val="Zkladntext"/>
        <w:rPr>
          <w:b w:val="0"/>
          <w:sz w:val="20"/>
          <w:szCs w:val="20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00462" w:rsidP="006A24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29514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004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004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00462" w:rsidP="006A24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004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004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0046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00462" w:rsidP="006A24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31837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7004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0046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2970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00462" w:rsidP="00860A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3644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0046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15592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70046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7181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70046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0046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22773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36440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0046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22773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  <w:r w:rsidR="00700462">
              <w:rPr>
                <w:szCs w:val="22"/>
              </w:rPr>
              <w:t>, banky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0046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-2126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0046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6726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05176E" w:rsidRPr="0005176E" w:rsidRDefault="0003344F" w:rsidP="0005176E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72617">
        <w:rPr>
          <w:szCs w:val="22"/>
        </w:rPr>
        <w:t>Informácie k </w:t>
      </w:r>
      <w:r w:rsidR="00EB5202" w:rsidRPr="00372617">
        <w:rPr>
          <w:szCs w:val="22"/>
        </w:rPr>
        <w:t xml:space="preserve">prílohe č. 3 časti F. písm. y) </w:t>
      </w:r>
      <w:r w:rsidRPr="00372617">
        <w:rPr>
          <w:szCs w:val="22"/>
        </w:rPr>
        <w:t xml:space="preserve">o krátkodobom finančnom majetku, na ktorý bolo zriadené záložné právo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7261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7261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9693F" w:rsidP="003726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372617">
              <w:rPr>
                <w:szCs w:val="22"/>
              </w:rPr>
              <w:t>67</w:t>
            </w:r>
          </w:p>
        </w:tc>
      </w:tr>
    </w:tbl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372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2617">
              <w:rPr>
                <w:szCs w:val="22"/>
              </w:rPr>
              <w:t>156441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37261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72617">
              <w:rPr>
                <w:szCs w:val="22"/>
              </w:rPr>
              <w:t>85570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693F"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2319">
              <w:rPr>
                <w:szCs w:val="22"/>
              </w:rPr>
              <w:t>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1969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2319">
              <w:rPr>
                <w:szCs w:val="22"/>
              </w:rPr>
              <w:t>48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23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1969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23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B23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2319">
              <w:rPr>
                <w:szCs w:val="22"/>
              </w:rPr>
              <w:t>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693F">
              <w:rPr>
                <w:szCs w:val="22"/>
              </w:rPr>
              <w:t>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6F5C">
              <w:rPr>
                <w:szCs w:val="22"/>
              </w:rPr>
              <w:t>TB LD1330200269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6F5C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B23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2319">
              <w:rPr>
                <w:szCs w:val="22"/>
              </w:rPr>
              <w:t>7500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B23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TB LD1521700123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1969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6B23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2319">
              <w:rPr>
                <w:szCs w:val="22"/>
              </w:rPr>
              <w:t>4865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6B2319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6B2319" w:rsidRDefault="006B231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TB LD 1532300382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6B23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</w:tcPr>
          <w:p w:rsidR="005E3B59" w:rsidRPr="003F477D" w:rsidRDefault="006B23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1946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B231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2319" w:rsidRDefault="006B231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Tatra Leasing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B2319" w:rsidRDefault="006B23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6B2319" w:rsidRPr="003F477D" w:rsidRDefault="006B231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6B2319" w:rsidRPr="003F477D" w:rsidRDefault="006B231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6B2319" w:rsidRDefault="006B23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2082</w:t>
            </w: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6B2319" w:rsidRPr="003F477D" w:rsidRDefault="006B231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B2319" w:rsidRPr="003F477D" w:rsidRDefault="006B231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B23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2319">
              <w:rPr>
                <w:szCs w:val="22"/>
              </w:rPr>
              <w:t>3945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B23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2319">
              <w:rPr>
                <w:szCs w:val="22"/>
              </w:rPr>
              <w:t>13700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B23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9693F">
              <w:rPr>
                <w:szCs w:val="22"/>
              </w:rPr>
              <w:t>1495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B23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2319">
              <w:rPr>
                <w:szCs w:val="22"/>
              </w:rPr>
              <w:t>3945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B23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2319">
              <w:rPr>
                <w:szCs w:val="22"/>
              </w:rPr>
              <w:t>15195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5E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231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2319">
              <w:rPr>
                <w:szCs w:val="22"/>
              </w:rPr>
              <w:t>23823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5E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648044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850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50AD">
              <w:rPr>
                <w:szCs w:val="22"/>
              </w:rPr>
              <w:t>268392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45EF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Predaj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5EFF">
              <w:rPr>
                <w:szCs w:val="22"/>
              </w:rPr>
              <w:t>9083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5E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5EFF">
              <w:rPr>
                <w:szCs w:val="22"/>
              </w:rPr>
              <w:t>1202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850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50AD">
              <w:rPr>
                <w:szCs w:val="22"/>
              </w:rPr>
              <w:t>3159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45E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5EFF">
              <w:rPr>
                <w:szCs w:val="22"/>
              </w:rPr>
              <w:t>661194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850A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850AD">
              <w:rPr>
                <w:szCs w:val="22"/>
              </w:rPr>
              <w:t>295392</w:t>
            </w: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D77F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D77F7" w:rsidP="005D04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77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77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77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5213" w:rsidP="005D04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D04CE">
              <w:rPr>
                <w:szCs w:val="22"/>
              </w:rPr>
              <w:t>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04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D77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04CE" w:rsidP="003D77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D77F7">
              <w:rPr>
                <w:szCs w:val="22"/>
              </w:rPr>
              <w:t>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77F7" w:rsidP="000352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D04C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D77F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6A2458" w:rsidRDefault="006A2458" w:rsidP="0003344F">
      <w:pPr>
        <w:spacing w:after="0" w:line="240" w:lineRule="auto"/>
        <w:rPr>
          <w:szCs w:val="22"/>
        </w:rPr>
      </w:pPr>
    </w:p>
    <w:p w:rsidR="003D77F7" w:rsidRDefault="003D77F7" w:rsidP="0003344F">
      <w:pPr>
        <w:spacing w:after="0" w:line="240" w:lineRule="auto"/>
        <w:rPr>
          <w:szCs w:val="22"/>
        </w:rPr>
      </w:pPr>
    </w:p>
    <w:p w:rsidR="003D77F7" w:rsidRDefault="003D77F7" w:rsidP="0003344F">
      <w:pPr>
        <w:spacing w:after="0" w:line="240" w:lineRule="auto"/>
        <w:rPr>
          <w:szCs w:val="22"/>
        </w:rPr>
      </w:pPr>
    </w:p>
    <w:p w:rsidR="006A2458" w:rsidRDefault="006A2458" w:rsidP="006A2458">
      <w:pPr>
        <w:pStyle w:val="Nadpis1"/>
        <w:numPr>
          <w:ilvl w:val="0"/>
          <w:numId w:val="8"/>
        </w:numPr>
        <w:spacing w:before="120"/>
        <w:rPr>
          <w:rFonts w:ascii="Times New Roman" w:hAnsi="Times New Roman"/>
          <w:sz w:val="20"/>
          <w:szCs w:val="20"/>
        </w:rPr>
      </w:pPr>
      <w:bookmarkStart w:id="1" w:name="_Toc530739925"/>
      <w:r>
        <w:rPr>
          <w:rFonts w:ascii="Times New Roman" w:hAnsi="Times New Roman"/>
          <w:sz w:val="20"/>
          <w:szCs w:val="20"/>
        </w:rPr>
        <w:lastRenderedPageBreak/>
        <w:t xml:space="preserve">Informácie k prílohe č.3 časti N </w:t>
      </w:r>
      <w:r w:rsidRPr="00B02518">
        <w:rPr>
          <w:rFonts w:ascii="Times New Roman" w:hAnsi="Times New Roman"/>
          <w:sz w:val="20"/>
          <w:szCs w:val="20"/>
        </w:rPr>
        <w:t>o ekonomických vzťahoch účtovnej jednotky a spriaznených osôb</w:t>
      </w:r>
    </w:p>
    <w:tbl>
      <w:tblPr>
        <w:tblStyle w:val="Mriekatabuky"/>
        <w:tblW w:w="0" w:type="auto"/>
        <w:tblLayout w:type="fixed"/>
        <w:tblLook w:val="04A0"/>
      </w:tblPr>
      <w:tblGrid>
        <w:gridCol w:w="9212"/>
      </w:tblGrid>
      <w:tr w:rsidR="006A2458" w:rsidTr="00700462">
        <w:tc>
          <w:tcPr>
            <w:tcW w:w="9212" w:type="dxa"/>
            <w:tcBorders>
              <w:top w:val="nil"/>
              <w:left w:val="nil"/>
              <w:bottom w:val="nil"/>
              <w:right w:val="nil"/>
            </w:tcBorders>
          </w:tcPr>
          <w:tbl>
            <w:tblPr>
              <w:tblpPr w:leftFromText="141" w:rightFromText="141" w:vertAnchor="text" w:horzAnchor="page" w:tblpX="389" w:tblpY="339"/>
              <w:tblOverlap w:val="never"/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/>
            </w:tblPr>
            <w:tblGrid>
              <w:gridCol w:w="2405"/>
              <w:gridCol w:w="1559"/>
              <w:gridCol w:w="1276"/>
              <w:gridCol w:w="1134"/>
              <w:gridCol w:w="567"/>
            </w:tblGrid>
            <w:tr w:rsidR="006A2458" w:rsidTr="003D77F7">
              <w:trPr>
                <w:trHeight w:val="488"/>
              </w:trPr>
              <w:tc>
                <w:tcPr>
                  <w:tcW w:w="2405" w:type="dxa"/>
                </w:tcPr>
                <w:p w:rsidR="006A2458" w:rsidRDefault="006A2458" w:rsidP="00700462">
                  <w:r>
                    <w:t>Názov</w:t>
                  </w:r>
                </w:p>
              </w:tc>
              <w:tc>
                <w:tcPr>
                  <w:tcW w:w="1559" w:type="dxa"/>
                </w:tcPr>
                <w:p w:rsidR="006A2458" w:rsidRDefault="006A2458" w:rsidP="00700462">
                  <w:r>
                    <w:t>Druh obchodu</w:t>
                  </w:r>
                </w:p>
              </w:tc>
              <w:tc>
                <w:tcPr>
                  <w:tcW w:w="1276" w:type="dxa"/>
                </w:tcPr>
                <w:p w:rsidR="006A2458" w:rsidRDefault="006A2458" w:rsidP="00700462">
                  <w:r>
                    <w:t>Nákup v eur</w:t>
                  </w:r>
                </w:p>
              </w:tc>
              <w:tc>
                <w:tcPr>
                  <w:tcW w:w="1134" w:type="dxa"/>
                </w:tcPr>
                <w:p w:rsidR="006A2458" w:rsidRDefault="006A2458" w:rsidP="00700462">
                  <w:r>
                    <w:t>Predaj v eur</w:t>
                  </w:r>
                </w:p>
              </w:tc>
              <w:tc>
                <w:tcPr>
                  <w:tcW w:w="567" w:type="dxa"/>
                </w:tcPr>
                <w:p w:rsidR="006A2458" w:rsidRDefault="006A2458" w:rsidP="00700462"/>
              </w:tc>
            </w:tr>
            <w:tr w:rsidR="006A2458" w:rsidTr="003D77F7">
              <w:trPr>
                <w:trHeight w:val="425"/>
              </w:trPr>
              <w:tc>
                <w:tcPr>
                  <w:tcW w:w="2405" w:type="dxa"/>
                </w:tcPr>
                <w:p w:rsidR="006A2458" w:rsidRDefault="006A2458" w:rsidP="00700462">
                  <w:proofErr w:type="spellStart"/>
                  <w:r>
                    <w:t>ProfiTTsport</w:t>
                  </w:r>
                  <w:proofErr w:type="spellEnd"/>
                  <w:r>
                    <w:t>, s.r.o..</w:t>
                  </w:r>
                </w:p>
              </w:tc>
              <w:tc>
                <w:tcPr>
                  <w:tcW w:w="1559" w:type="dxa"/>
                </w:tcPr>
                <w:p w:rsidR="006A2458" w:rsidRDefault="006A2458" w:rsidP="00700462">
                  <w:r>
                    <w:t xml:space="preserve">Sprostredkovanie predaja </w:t>
                  </w:r>
                </w:p>
              </w:tc>
              <w:tc>
                <w:tcPr>
                  <w:tcW w:w="1276" w:type="dxa"/>
                </w:tcPr>
                <w:p w:rsidR="006A2458" w:rsidRDefault="003D77F7" w:rsidP="00700462">
                  <w:r>
                    <w:t>10309</w:t>
                  </w:r>
                </w:p>
              </w:tc>
              <w:tc>
                <w:tcPr>
                  <w:tcW w:w="1134" w:type="dxa"/>
                </w:tcPr>
                <w:p w:rsidR="006A2458" w:rsidRDefault="006A2458" w:rsidP="00700462"/>
              </w:tc>
              <w:tc>
                <w:tcPr>
                  <w:tcW w:w="567" w:type="dxa"/>
                </w:tcPr>
                <w:p w:rsidR="006A2458" w:rsidRDefault="006A2458" w:rsidP="00700462"/>
              </w:tc>
            </w:tr>
            <w:tr w:rsidR="006A2458" w:rsidTr="003D77F7">
              <w:trPr>
                <w:trHeight w:val="476"/>
              </w:trPr>
              <w:tc>
                <w:tcPr>
                  <w:tcW w:w="2405" w:type="dxa"/>
                </w:tcPr>
                <w:p w:rsidR="006A2458" w:rsidRDefault="006A2458" w:rsidP="00700462"/>
              </w:tc>
              <w:tc>
                <w:tcPr>
                  <w:tcW w:w="1559" w:type="dxa"/>
                </w:tcPr>
                <w:p w:rsidR="006A2458" w:rsidRDefault="003D77F7" w:rsidP="00700462">
                  <w:r>
                    <w:t>Predaj tovaru</w:t>
                  </w:r>
                </w:p>
              </w:tc>
              <w:tc>
                <w:tcPr>
                  <w:tcW w:w="1276" w:type="dxa"/>
                </w:tcPr>
                <w:p w:rsidR="006A2458" w:rsidRDefault="003D77F7" w:rsidP="00700462">
                  <w:r>
                    <w:t>82297</w:t>
                  </w:r>
                </w:p>
              </w:tc>
              <w:tc>
                <w:tcPr>
                  <w:tcW w:w="1134" w:type="dxa"/>
                </w:tcPr>
                <w:p w:rsidR="006A2458" w:rsidRDefault="006A2458" w:rsidP="00700462"/>
              </w:tc>
              <w:tc>
                <w:tcPr>
                  <w:tcW w:w="567" w:type="dxa"/>
                </w:tcPr>
                <w:p w:rsidR="006A2458" w:rsidRDefault="006A2458" w:rsidP="00700462"/>
              </w:tc>
            </w:tr>
            <w:tr w:rsidR="003D77F7" w:rsidTr="003D77F7">
              <w:trPr>
                <w:trHeight w:val="476"/>
              </w:trPr>
              <w:tc>
                <w:tcPr>
                  <w:tcW w:w="2405" w:type="dxa"/>
                </w:tcPr>
                <w:p w:rsidR="003D77F7" w:rsidRDefault="003D77F7" w:rsidP="00700462"/>
              </w:tc>
              <w:tc>
                <w:tcPr>
                  <w:tcW w:w="1559" w:type="dxa"/>
                </w:tcPr>
                <w:p w:rsidR="003D77F7" w:rsidRDefault="003D77F7" w:rsidP="00700462"/>
              </w:tc>
              <w:tc>
                <w:tcPr>
                  <w:tcW w:w="1276" w:type="dxa"/>
                </w:tcPr>
                <w:p w:rsidR="003D77F7" w:rsidRDefault="003D77F7" w:rsidP="00700462"/>
              </w:tc>
              <w:tc>
                <w:tcPr>
                  <w:tcW w:w="1134" w:type="dxa"/>
                </w:tcPr>
                <w:p w:rsidR="003D77F7" w:rsidRDefault="003D77F7" w:rsidP="00700462"/>
              </w:tc>
              <w:tc>
                <w:tcPr>
                  <w:tcW w:w="567" w:type="dxa"/>
                </w:tcPr>
                <w:p w:rsidR="003D77F7" w:rsidRDefault="003D77F7" w:rsidP="00700462"/>
              </w:tc>
            </w:tr>
          </w:tbl>
          <w:p w:rsidR="006A2458" w:rsidRDefault="006A2458" w:rsidP="00700462"/>
        </w:tc>
      </w:tr>
    </w:tbl>
    <w:p w:rsidR="006A2458" w:rsidRDefault="006A2458" w:rsidP="006A2458">
      <w:pPr>
        <w:pStyle w:val="Nadpis1"/>
        <w:spacing w:before="120"/>
        <w:ind w:left="720"/>
        <w:rPr>
          <w:rFonts w:ascii="Times New Roman" w:hAnsi="Times New Roman"/>
          <w:sz w:val="20"/>
          <w:szCs w:val="20"/>
        </w:rPr>
      </w:pPr>
    </w:p>
    <w:p w:rsidR="006A2458" w:rsidRPr="008A716B" w:rsidRDefault="006A2458" w:rsidP="006A2458">
      <w:pPr>
        <w:pStyle w:val="Nadpis1"/>
        <w:numPr>
          <w:ilvl w:val="0"/>
          <w:numId w:val="8"/>
        </w:numPr>
        <w:spacing w:before="120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Informácie k prílohe č.3 časti O </w:t>
      </w:r>
      <w:r w:rsidRPr="008A716B">
        <w:rPr>
          <w:rFonts w:ascii="Times New Roman" w:hAnsi="Times New Roman"/>
          <w:sz w:val="20"/>
          <w:szCs w:val="20"/>
        </w:rPr>
        <w:t>Informácie o skutočnostiach, ktoré nastali po dni, ku ktorému sa zostavuje účtovná závierka, do dňa zostavenia účtovnej závierky</w:t>
      </w:r>
      <w:bookmarkEnd w:id="1"/>
    </w:p>
    <w:p w:rsidR="006A2458" w:rsidRPr="008A716B" w:rsidRDefault="006A2458" w:rsidP="006A2458">
      <w:pPr>
        <w:pStyle w:val="Zkladntext"/>
        <w:rPr>
          <w:sz w:val="20"/>
          <w:szCs w:val="20"/>
        </w:rPr>
      </w:pPr>
    </w:p>
    <w:p w:rsidR="006A2458" w:rsidRDefault="006A2458" w:rsidP="006A2458">
      <w:pPr>
        <w:pStyle w:val="Zkladntext"/>
        <w:rPr>
          <w:b w:val="0"/>
          <w:sz w:val="20"/>
          <w:szCs w:val="20"/>
        </w:rPr>
      </w:pPr>
      <w:r w:rsidRPr="00B02518">
        <w:rPr>
          <w:b w:val="0"/>
          <w:sz w:val="20"/>
          <w:szCs w:val="20"/>
        </w:rPr>
        <w:t>Po 31. decembri 201</w:t>
      </w:r>
      <w:r w:rsidR="003D77F7">
        <w:rPr>
          <w:b w:val="0"/>
          <w:sz w:val="20"/>
          <w:szCs w:val="20"/>
        </w:rPr>
        <w:t>5</w:t>
      </w:r>
      <w:r w:rsidRPr="00B02518">
        <w:rPr>
          <w:b w:val="0"/>
          <w:sz w:val="20"/>
          <w:szCs w:val="20"/>
        </w:rPr>
        <w:t xml:space="preserve"> nenastali žiadne udalosti majúce významný vplyv na verné zobrazenie skutočností, ktoré sú predmetom účtovníctva</w:t>
      </w:r>
    </w:p>
    <w:p w:rsidR="006A2458" w:rsidRDefault="006A2458" w:rsidP="006A2458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521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35213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68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68A0">
              <w:rPr>
                <w:szCs w:val="22"/>
              </w:rPr>
              <w:t>834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B68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68A0">
              <w:rPr>
                <w:szCs w:val="22"/>
              </w:rPr>
              <w:t>167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68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D04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D04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04CE" w:rsidP="00FB68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B68A0">
              <w:rPr>
                <w:szCs w:val="22"/>
              </w:rPr>
              <w:t>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D04CE" w:rsidP="00FB68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B68A0">
              <w:rPr>
                <w:szCs w:val="22"/>
              </w:rPr>
              <w:t>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D04CE" w:rsidRDefault="005D04CE" w:rsidP="005D04CE">
      <w:pPr>
        <w:tabs>
          <w:tab w:val="left" w:pos="1525"/>
        </w:tabs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  </w:t>
      </w:r>
    </w:p>
    <w:p w:rsidR="005D04CE" w:rsidRDefault="005D04CE" w:rsidP="005D04CE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5D04CE" w:rsidRDefault="005D04CE" w:rsidP="005D04CE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5D04CE" w:rsidRDefault="005D04CE" w:rsidP="005D04CE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5D04CE" w:rsidRDefault="005D04CE" w:rsidP="005D04CE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5D04CE" w:rsidRDefault="005D04CE" w:rsidP="005D04CE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5D04CE" w:rsidRDefault="005D04CE" w:rsidP="005D04CE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5D04CE" w:rsidRDefault="005D04CE" w:rsidP="005D04CE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5D04CE" w:rsidRDefault="005D04CE" w:rsidP="005D04CE">
      <w:pPr>
        <w:tabs>
          <w:tab w:val="left" w:pos="1525"/>
        </w:tabs>
        <w:spacing w:after="0" w:line="240" w:lineRule="auto"/>
        <w:rPr>
          <w:b/>
          <w:szCs w:val="22"/>
        </w:rPr>
      </w:pPr>
    </w:p>
    <w:p w:rsidR="005D04CE" w:rsidRDefault="005D04CE" w:rsidP="005D04CE">
      <w:pPr>
        <w:tabs>
          <w:tab w:val="left" w:pos="1525"/>
        </w:tabs>
        <w:spacing w:after="0" w:line="240" w:lineRule="auto"/>
        <w:rPr>
          <w:b/>
          <w:szCs w:val="22"/>
        </w:rPr>
      </w:pPr>
    </w:p>
    <w:sectPr w:rsidR="005D04CE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3A16" w:rsidRDefault="00B53A16" w:rsidP="00107589">
      <w:pPr>
        <w:spacing w:after="0" w:line="240" w:lineRule="auto"/>
      </w:pPr>
      <w:r>
        <w:separator/>
      </w:r>
    </w:p>
  </w:endnote>
  <w:endnote w:type="continuationSeparator" w:id="0">
    <w:p w:rsidR="00B53A16" w:rsidRDefault="00B53A1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3A16" w:rsidRDefault="00B53A16" w:rsidP="00107589">
      <w:pPr>
        <w:spacing w:after="0" w:line="240" w:lineRule="auto"/>
      </w:pPr>
      <w:r>
        <w:separator/>
      </w:r>
    </w:p>
  </w:footnote>
  <w:footnote w:type="continuationSeparator" w:id="0">
    <w:p w:rsidR="00B53A16" w:rsidRDefault="00B53A1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0462" w:rsidRDefault="00700462">
    <w:pPr>
      <w:pStyle w:val="Hlavika"/>
    </w:pPr>
  </w:p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700462" w:rsidRPr="003F477D" w:rsidTr="00700462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00462" w:rsidRPr="003F477D" w:rsidRDefault="00700462" w:rsidP="00700462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00462" w:rsidRPr="003F477D" w:rsidRDefault="00700462" w:rsidP="00700462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00462" w:rsidRPr="003F477D" w:rsidRDefault="00700462" w:rsidP="00700462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0462" w:rsidRPr="003F477D" w:rsidRDefault="00700462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0462" w:rsidRPr="003F477D" w:rsidRDefault="00700462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0462" w:rsidRPr="003F477D" w:rsidRDefault="00700462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0462" w:rsidRPr="003F477D" w:rsidRDefault="00700462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0462" w:rsidRPr="003F477D" w:rsidRDefault="00700462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0462" w:rsidRPr="003F477D" w:rsidRDefault="00700462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0462" w:rsidRPr="003F477D" w:rsidRDefault="00700462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0462" w:rsidRPr="003F477D" w:rsidRDefault="00700462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0462" w:rsidRPr="003F477D" w:rsidRDefault="00700462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00462" w:rsidRPr="003F477D" w:rsidRDefault="00700462" w:rsidP="0070046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</w:tr>
  </w:tbl>
  <w:p w:rsidR="00700462" w:rsidRDefault="00700462">
    <w:pPr>
      <w:pStyle w:val="Hlavika"/>
    </w:pPr>
  </w:p>
  <w:p w:rsidR="00700462" w:rsidRPr="004268D2" w:rsidRDefault="0070046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FC1564A"/>
    <w:multiLevelType w:val="hybridMultilevel"/>
    <w:tmpl w:val="BA54AAA6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5"/>
  </w:num>
  <w:num w:numId="10">
    <w:abstractNumId w:val="7"/>
  </w:num>
  <w:num w:numId="11">
    <w:abstractNumId w:val="13"/>
  </w:num>
  <w:num w:numId="12">
    <w:abstractNumId w:val="6"/>
  </w:num>
  <w:num w:numId="13">
    <w:abstractNumId w:val="12"/>
  </w:num>
  <w:num w:numId="14">
    <w:abstractNumId w:val="14"/>
  </w:num>
  <w:num w:numId="15">
    <w:abstractNumId w:val="3"/>
  </w:num>
  <w:num w:numId="16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5213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1617"/>
    <w:rsid w:val="000D22CE"/>
    <w:rsid w:val="00107589"/>
    <w:rsid w:val="00151C69"/>
    <w:rsid w:val="00186CFF"/>
    <w:rsid w:val="001923C8"/>
    <w:rsid w:val="0019693F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26416"/>
    <w:rsid w:val="002351F7"/>
    <w:rsid w:val="002410BD"/>
    <w:rsid w:val="0025187B"/>
    <w:rsid w:val="00257882"/>
    <w:rsid w:val="00266CC9"/>
    <w:rsid w:val="0027067E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64403"/>
    <w:rsid w:val="00372617"/>
    <w:rsid w:val="0037431D"/>
    <w:rsid w:val="00390CFF"/>
    <w:rsid w:val="00395E72"/>
    <w:rsid w:val="003A0628"/>
    <w:rsid w:val="003C6761"/>
    <w:rsid w:val="003D38D7"/>
    <w:rsid w:val="003D77F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4F09"/>
    <w:rsid w:val="00537F98"/>
    <w:rsid w:val="0054020D"/>
    <w:rsid w:val="00544F4D"/>
    <w:rsid w:val="005649E2"/>
    <w:rsid w:val="005750C1"/>
    <w:rsid w:val="005852EB"/>
    <w:rsid w:val="005922FF"/>
    <w:rsid w:val="005A765F"/>
    <w:rsid w:val="005C4DA9"/>
    <w:rsid w:val="005D04CE"/>
    <w:rsid w:val="005D066F"/>
    <w:rsid w:val="005D2F62"/>
    <w:rsid w:val="005D6688"/>
    <w:rsid w:val="005E3B59"/>
    <w:rsid w:val="00645466"/>
    <w:rsid w:val="00687B87"/>
    <w:rsid w:val="006A2458"/>
    <w:rsid w:val="006A4709"/>
    <w:rsid w:val="006A5428"/>
    <w:rsid w:val="006B2319"/>
    <w:rsid w:val="006B42EC"/>
    <w:rsid w:val="006B5F4E"/>
    <w:rsid w:val="006C695D"/>
    <w:rsid w:val="006E4959"/>
    <w:rsid w:val="006E5B26"/>
    <w:rsid w:val="00700462"/>
    <w:rsid w:val="00704155"/>
    <w:rsid w:val="00741B22"/>
    <w:rsid w:val="007449B8"/>
    <w:rsid w:val="00746B7E"/>
    <w:rsid w:val="00750E7E"/>
    <w:rsid w:val="00760D6D"/>
    <w:rsid w:val="00764E4C"/>
    <w:rsid w:val="00772363"/>
    <w:rsid w:val="00782646"/>
    <w:rsid w:val="00782C0B"/>
    <w:rsid w:val="00796024"/>
    <w:rsid w:val="007B2E0B"/>
    <w:rsid w:val="007C1BBA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60A9D"/>
    <w:rsid w:val="008725BC"/>
    <w:rsid w:val="00886F5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9F53D1"/>
    <w:rsid w:val="00A533B1"/>
    <w:rsid w:val="00A62542"/>
    <w:rsid w:val="00A657E1"/>
    <w:rsid w:val="00A8025E"/>
    <w:rsid w:val="00AB03FB"/>
    <w:rsid w:val="00B12DE5"/>
    <w:rsid w:val="00B53A16"/>
    <w:rsid w:val="00B5583E"/>
    <w:rsid w:val="00B6221B"/>
    <w:rsid w:val="00B6262B"/>
    <w:rsid w:val="00B7696D"/>
    <w:rsid w:val="00B80DB6"/>
    <w:rsid w:val="00B86FC2"/>
    <w:rsid w:val="00BF4EE9"/>
    <w:rsid w:val="00C04782"/>
    <w:rsid w:val="00C13B7E"/>
    <w:rsid w:val="00C270D3"/>
    <w:rsid w:val="00C45EFF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25971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02D3"/>
    <w:rsid w:val="00E7732E"/>
    <w:rsid w:val="00E83BE6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850AD"/>
    <w:rsid w:val="00FB290D"/>
    <w:rsid w:val="00FB68A0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F53D1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9F53D1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9F53D1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9F53D1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9F53D1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9F53D1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F53D1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9F53D1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9F53D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9F53D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9F53D1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9F53D1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9F53D1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9F53D1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9F53D1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9F53D1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9F53D1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9F53D1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53D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9F53D1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9F53D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9F53D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9F53D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9F53D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tl">
    <w:name w:val="tl"/>
    <w:basedOn w:val="Predvolenpsmoodseku"/>
    <w:rsid w:val="00534F09"/>
  </w:style>
  <w:style w:type="character" w:customStyle="1" w:styleId="apple-converted-space">
    <w:name w:val="apple-converted-space"/>
    <w:basedOn w:val="Predvolenpsmoodseku"/>
    <w:rsid w:val="00534F09"/>
  </w:style>
  <w:style w:type="character" w:customStyle="1" w:styleId="ra">
    <w:name w:val="ra"/>
    <w:basedOn w:val="Predvolenpsmoodseku"/>
    <w:rsid w:val="00534F09"/>
  </w:style>
  <w:style w:type="paragraph" w:customStyle="1" w:styleId="Tabulka">
    <w:name w:val="Tabulka"/>
    <w:basedOn w:val="Normlny"/>
    <w:rsid w:val="00534F09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534F09"/>
    <w:pPr>
      <w:numPr>
        <w:numId w:val="1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449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9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97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%8Ealoudek&amp;MENO=Tom%E1%9A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%8Ealoudek&amp;MENO=Tom%E1%9A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2F7E72-28CE-407F-B094-3327090D76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13</Pages>
  <Words>3227</Words>
  <Characters>18400</Characters>
  <Application>Microsoft Office Word</Application>
  <DocSecurity>0</DocSecurity>
  <Lines>153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5</cp:revision>
  <cp:lastPrinted>2013-12-05T12:47:00Z</cp:lastPrinted>
  <dcterms:created xsi:type="dcterms:W3CDTF">2016-03-19T17:47:00Z</dcterms:created>
  <dcterms:modified xsi:type="dcterms:W3CDTF">2016-03-19T18:20:00Z</dcterms:modified>
</cp:coreProperties>
</file>