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B6471">
        <w:rPr>
          <w:rFonts w:ascii="Times New Roman" w:hAnsi="Times New Roman" w:cs="Times New Roman"/>
          <w:b/>
          <w:sz w:val="24"/>
          <w:szCs w:val="24"/>
        </w:rPr>
        <w:t xml:space="preserve">  REALITY INVEST,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B6471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proofErr w:type="spellStart"/>
      <w:r w:rsidR="005B6471">
        <w:rPr>
          <w:rFonts w:ascii="Times New Roman" w:hAnsi="Times New Roman" w:cs="Times New Roman"/>
          <w:b/>
          <w:sz w:val="24"/>
          <w:szCs w:val="24"/>
        </w:rPr>
        <w:t>Mičinská</w:t>
      </w:r>
      <w:proofErr w:type="spellEnd"/>
      <w:r w:rsidR="005B6471">
        <w:rPr>
          <w:rFonts w:ascii="Times New Roman" w:hAnsi="Times New Roman" w:cs="Times New Roman"/>
          <w:b/>
          <w:sz w:val="24"/>
          <w:szCs w:val="24"/>
        </w:rPr>
        <w:t xml:space="preserve"> cesta 35,  Banská Bystrica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</w:t>
      </w:r>
      <w:r w:rsidR="005B6471">
        <w:rPr>
          <w:rFonts w:ascii="Times New Roman" w:hAnsi="Times New Roman" w:cs="Times New Roman"/>
          <w:sz w:val="24"/>
          <w:szCs w:val="24"/>
        </w:rPr>
        <w:t>ovnej jednotky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090EEC" w:rsidRPr="00C5195B" w:rsidRDefault="005B647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PSJ </w:t>
      </w:r>
      <w:proofErr w:type="spellStart"/>
      <w:r>
        <w:rPr>
          <w:rFonts w:ascii="Times New Roman" w:hAnsi="Times New Roman" w:cs="Times New Roman"/>
          <w:sz w:val="24"/>
          <w:szCs w:val="24"/>
        </w:rPr>
        <w:t>Hydrotranzit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a.s.,  Vlčie hrdlo 90, Bratislava  </w:t>
      </w:r>
      <w:r w:rsidR="0030426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position-horizontal-relative:text;mso-position-vertical-relative:text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30426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position-horizontal-relative:text;mso-position-vertical-relative:text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B647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B647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5B6471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B64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0530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Štúdie, prieskumné, geodetické, projektové práce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B64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B64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B64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0530DA" w:rsidRPr="000530DA" w:rsidRDefault="000530D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D2D9E" w:rsidRPr="000530DA" w:rsidRDefault="000530DA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997389" w:rsidRPr="000530DA" w:rsidRDefault="000530D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Účtovná jednotka v priebehu roka 2015 nemenila účtovné zásady a účtovné metódy.</w:t>
      </w: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997389" w:rsidRDefault="000530D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530DA" w:rsidRDefault="000530DA" w:rsidP="00053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0530DA" w:rsidRPr="00C5195B" w:rsidRDefault="000530D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30DA" w:rsidRDefault="001D099A" w:rsidP="000530DA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0530DA">
        <w:rPr>
          <w:rFonts w:ascii="Times New Roman" w:eastAsia="MS Gothic" w:hAnsi="Times New Roman" w:cs="Times New Roman"/>
          <w:b/>
          <w:sz w:val="24"/>
          <w:szCs w:val="24"/>
        </w:rPr>
        <w:t>Informácie o sume a dôvodoch vzniku jednot</w:t>
      </w:r>
      <w:r w:rsidR="000530DA">
        <w:rPr>
          <w:rFonts w:ascii="Times New Roman" w:eastAsia="MS Gothic" w:hAnsi="Times New Roman" w:cs="Times New Roman"/>
          <w:b/>
          <w:sz w:val="24"/>
          <w:szCs w:val="24"/>
        </w:rPr>
        <w:t xml:space="preserve">livých položiek nákladov alebo </w:t>
      </w:r>
      <w:r w:rsidRPr="000530DA">
        <w:rPr>
          <w:rFonts w:ascii="Times New Roman" w:eastAsia="MS Gothic" w:hAnsi="Times New Roman" w:cs="Times New Roman"/>
          <w:b/>
          <w:sz w:val="24"/>
          <w:szCs w:val="24"/>
        </w:rPr>
        <w:t>výnosov, ktoré majú výnimočný rozsah alebo výskyt</w:t>
      </w:r>
    </w:p>
    <w:p w:rsidR="000530DA" w:rsidRPr="000530DA" w:rsidRDefault="000530DA" w:rsidP="000530DA">
      <w:pPr>
        <w:spacing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30DA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0530DA"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ED71A7" w:rsidRPr="000530DA" w:rsidRDefault="00ED71A7" w:rsidP="000530D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5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96 637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96 637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5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96 637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96 637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5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10 869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10 869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5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5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10 869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5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10 200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8F52EC" w:rsidRPr="00C5195B" w:rsidRDefault="008F52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 w:rsidRPr="000530DA"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8F52EC" w:rsidRDefault="008F52EC" w:rsidP="008F52EC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8F52EC" w:rsidP="008F52E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8F52EC">
        <w:rPr>
          <w:rFonts w:ascii="Times New Roman" w:eastAsia="MS Gothic" w:hAnsi="Times New Roman" w:cs="Times New Roman"/>
          <w:b/>
          <w:sz w:val="24"/>
          <w:szCs w:val="24"/>
        </w:rPr>
        <w:t>3.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CD1824" w:rsidRPr="008F52EC">
        <w:rPr>
          <w:rFonts w:ascii="Times New Roman" w:eastAsia="MS Gothic" w:hAnsi="Times New Roman" w:cs="Times New Roman"/>
          <w:b/>
          <w:sz w:val="24"/>
          <w:szCs w:val="24"/>
        </w:rPr>
        <w:t>Informácie o vlastných akciách:</w:t>
      </w:r>
    </w:p>
    <w:p w:rsidR="008F52EC" w:rsidRPr="00C5195B" w:rsidRDefault="008F52EC" w:rsidP="008F52E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 w:rsidRPr="000530DA"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8F52EC" w:rsidRDefault="008F52EC" w:rsidP="008F52EC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8F52EC" w:rsidRDefault="00CD1824" w:rsidP="008F52EC"/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8F52EC" w:rsidRPr="00C5195B" w:rsidRDefault="008F52EC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 w:rsidRPr="000530DA"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8F52EC" w:rsidRPr="00C5195B" w:rsidRDefault="008F52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</w:t>
      </w:r>
      <w:r w:rsidRPr="000530DA"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8F52EC" w:rsidRPr="00C5195B" w:rsidRDefault="008F52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 w:rsidRPr="000530DA"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8F52EC" w:rsidP="008F52E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0530DA"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8F52EC" w:rsidRPr="00C5195B" w:rsidRDefault="008F52EC" w:rsidP="008F52E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8F52EC" w:rsidRPr="00C5195B" w:rsidRDefault="008F52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 w:rsidRPr="000530DA"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F52EC" w:rsidRPr="00811FFA" w:rsidRDefault="008F52EC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0530DA"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Default="008F52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 w:rsidRPr="000530DA"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</w:t>
      </w:r>
    </w:p>
    <w:p w:rsidR="008F52EC" w:rsidRPr="00C5195B" w:rsidRDefault="008F52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8F52EC" w:rsidRDefault="008F52EC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</w:t>
      </w:r>
      <w:r w:rsidRPr="000530DA"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791B9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125D" w:rsidRDefault="00F9125D" w:rsidP="00CE03EC">
      <w:pPr>
        <w:spacing w:after="0" w:line="240" w:lineRule="auto"/>
      </w:pPr>
      <w:r>
        <w:separator/>
      </w:r>
    </w:p>
  </w:endnote>
  <w:endnote w:type="continuationSeparator" w:id="0">
    <w:p w:rsidR="00F9125D" w:rsidRDefault="00F9125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125D" w:rsidRDefault="00F9125D" w:rsidP="00CE03EC">
      <w:pPr>
        <w:spacing w:after="0" w:line="240" w:lineRule="auto"/>
      </w:pPr>
      <w:r>
        <w:separator/>
      </w:r>
    </w:p>
  </w:footnote>
  <w:footnote w:type="continuationSeparator" w:id="0">
    <w:p w:rsidR="00F9125D" w:rsidRDefault="00F9125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0426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0426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B6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94C0022"/>
    <w:multiLevelType w:val="hybridMultilevel"/>
    <w:tmpl w:val="7C52C8A6"/>
    <w:lvl w:ilvl="0" w:tplc="DB54B5A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30DA"/>
    <w:rsid w:val="00090EEC"/>
    <w:rsid w:val="000B4576"/>
    <w:rsid w:val="00173C34"/>
    <w:rsid w:val="001A7CA5"/>
    <w:rsid w:val="001D099A"/>
    <w:rsid w:val="00220153"/>
    <w:rsid w:val="0030426E"/>
    <w:rsid w:val="003A2A62"/>
    <w:rsid w:val="003F3E00"/>
    <w:rsid w:val="00502C66"/>
    <w:rsid w:val="00547F9F"/>
    <w:rsid w:val="005B6471"/>
    <w:rsid w:val="006E4085"/>
    <w:rsid w:val="00757BBC"/>
    <w:rsid w:val="00765283"/>
    <w:rsid w:val="00787C52"/>
    <w:rsid w:val="00791B9B"/>
    <w:rsid w:val="007952A6"/>
    <w:rsid w:val="007F59AA"/>
    <w:rsid w:val="00811FFA"/>
    <w:rsid w:val="008777C2"/>
    <w:rsid w:val="008E4E28"/>
    <w:rsid w:val="008F52EC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A6A58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  <w:rsid w:val="00F9125D"/>
    <w:rsid w:val="00F928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1B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0D160D-353D-475A-A12A-B7C44ED12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555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Pobisova</cp:lastModifiedBy>
  <cp:revision>4</cp:revision>
  <cp:lastPrinted>2016-01-13T16:38:00Z</cp:lastPrinted>
  <dcterms:created xsi:type="dcterms:W3CDTF">2016-03-19T14:11:00Z</dcterms:created>
  <dcterms:modified xsi:type="dcterms:W3CDTF">2016-03-19T19:30:00Z</dcterms:modified>
</cp:coreProperties>
</file>