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D9EA4" w14:textId="77777777" w:rsidR="002A6B50" w:rsidRPr="00AE45C5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AE45C5">
        <w:rPr>
          <w:rFonts w:ascii="Arial" w:hAnsi="Arial" w:cs="Arial"/>
          <w:b/>
          <w:sz w:val="28"/>
          <w:szCs w:val="28"/>
        </w:rPr>
        <w:t>Poznámky k účtovnej závierke</w:t>
      </w:r>
    </w:p>
    <w:p w14:paraId="2BDBCBED" w14:textId="7F7D2136" w:rsidR="002A6B50" w:rsidRPr="00796393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AE45C5">
        <w:rPr>
          <w:rFonts w:ascii="Arial" w:hAnsi="Arial" w:cs="Arial"/>
          <w:b/>
          <w:sz w:val="28"/>
          <w:szCs w:val="28"/>
        </w:rPr>
        <w:t>zostavenej k</w:t>
      </w:r>
      <w:r w:rsidR="00027942" w:rsidRPr="00AE45C5">
        <w:rPr>
          <w:rFonts w:ascii="Arial" w:hAnsi="Arial" w:cs="Arial"/>
          <w:b/>
          <w:sz w:val="28"/>
          <w:szCs w:val="28"/>
        </w:rPr>
        <w:t xml:space="preserve"> </w:t>
      </w:r>
      <w:r w:rsidRPr="00AE45C5">
        <w:rPr>
          <w:rFonts w:ascii="Arial" w:hAnsi="Arial" w:cs="Arial"/>
          <w:b/>
          <w:sz w:val="28"/>
          <w:szCs w:val="28"/>
        </w:rPr>
        <w:t> </w:t>
      </w:r>
      <w:bookmarkStart w:id="1" w:name="EntityDateEnd"/>
      <w:r w:rsidR="00C67EDF">
        <w:rPr>
          <w:rFonts w:ascii="Arial" w:hAnsi="Arial" w:cs="Arial"/>
          <w:b/>
          <w:sz w:val="28"/>
          <w:szCs w:val="28"/>
        </w:rPr>
        <w:t>31. decembru 2015</w:t>
      </w:r>
      <w:bookmarkEnd w:id="1"/>
      <w:r w:rsidR="007B49BC" w:rsidRPr="00796393">
        <w:rPr>
          <w:rFonts w:ascii="Arial" w:hAnsi="Arial" w:cs="Arial"/>
          <w:b/>
          <w:sz w:val="20"/>
          <w:szCs w:val="20"/>
        </w:rPr>
        <w:t xml:space="preserve"> </w:t>
      </w:r>
    </w:p>
    <w:p w14:paraId="2A2B0E7A" w14:textId="77777777" w:rsidR="00A3677A" w:rsidRPr="00796393" w:rsidRDefault="00A3677A" w:rsidP="00A154F1">
      <w:pPr>
        <w:pStyle w:val="odstavec"/>
        <w:rPr>
          <w:rFonts w:ascii="Arial" w:hAnsi="Arial" w:cs="Arial"/>
        </w:rPr>
      </w:pPr>
    </w:p>
    <w:p w14:paraId="50D72DD2" w14:textId="77777777" w:rsidR="00A3677A" w:rsidRPr="00796393" w:rsidRDefault="00A3677A" w:rsidP="00A154F1">
      <w:pPr>
        <w:pStyle w:val="odstavec"/>
        <w:rPr>
          <w:rFonts w:ascii="Arial" w:hAnsi="Arial" w:cs="Arial"/>
        </w:rPr>
      </w:pPr>
    </w:p>
    <w:p w14:paraId="6A05A069" w14:textId="77777777" w:rsidR="002A6B50" w:rsidRPr="00796393" w:rsidRDefault="00C264E9" w:rsidP="007C487B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VŠEOBECNÉ INFORMÁCIE</w:t>
      </w:r>
    </w:p>
    <w:p w14:paraId="74E7D527" w14:textId="77777777" w:rsidR="002A6B50" w:rsidRPr="00796393" w:rsidRDefault="00C264E9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Názov a sídlo</w:t>
      </w:r>
    </w:p>
    <w:p w14:paraId="7CE9206A" w14:textId="77777777" w:rsidR="00DA5FE5" w:rsidRPr="00796393" w:rsidRDefault="00D81FBA" w:rsidP="00A154F1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fldChar w:fldCharType="begin"/>
      </w:r>
      <w:r w:rsidRPr="00796393">
        <w:rPr>
          <w:rFonts w:ascii="Arial" w:hAnsi="Arial" w:cs="Arial"/>
        </w:rPr>
        <w:instrText xml:space="preserve"> REF EntityName \h  \* MERGEFORMAT </w:instrText>
      </w:r>
      <w:r w:rsidRPr="00796393">
        <w:rPr>
          <w:rFonts w:ascii="Arial" w:hAnsi="Arial" w:cs="Arial"/>
        </w:rPr>
      </w:r>
      <w:r w:rsidRPr="00796393">
        <w:rPr>
          <w:rFonts w:ascii="Arial" w:hAnsi="Arial" w:cs="Arial"/>
        </w:rPr>
        <w:fldChar w:fldCharType="separate"/>
      </w:r>
      <w:r w:rsidR="009B71E6">
        <w:rPr>
          <w:rFonts w:ascii="Arial" w:hAnsi="Arial" w:cs="Arial"/>
        </w:rPr>
        <w:t>HW</w:t>
      </w:r>
      <w:r w:rsidR="009B71E6" w:rsidRPr="009B71E6">
        <w:rPr>
          <w:rFonts w:ascii="Georgia" w:hAnsi="Georgia" w:cs="Arial"/>
        </w:rPr>
        <w:t xml:space="preserve"> International s.r.</w:t>
      </w:r>
      <w:r w:rsidR="009B71E6">
        <w:rPr>
          <w:rFonts w:ascii="Arial" w:hAnsi="Arial" w:cs="Arial"/>
        </w:rPr>
        <w:t>o.</w:t>
      </w:r>
      <w:r w:rsidRPr="00796393">
        <w:rPr>
          <w:rFonts w:ascii="Arial" w:hAnsi="Arial" w:cs="Arial"/>
        </w:rPr>
        <w:fldChar w:fldCharType="end"/>
      </w:r>
      <w:r w:rsidR="00074520" w:rsidRPr="00796393">
        <w:rPr>
          <w:rFonts w:ascii="Arial" w:hAnsi="Arial" w:cs="Arial"/>
        </w:rPr>
        <w:t xml:space="preserve">  </w:t>
      </w:r>
    </w:p>
    <w:p w14:paraId="168D8E67" w14:textId="18CE6313" w:rsidR="00074520" w:rsidRPr="00796393" w:rsidRDefault="00C67EDF" w:rsidP="00A154F1">
      <w:pPr>
        <w:pStyle w:val="odstavec"/>
        <w:rPr>
          <w:rFonts w:ascii="Arial" w:hAnsi="Arial" w:cs="Arial"/>
        </w:rPr>
      </w:pPr>
      <w:bookmarkStart w:id="2" w:name="EntityAddressL1"/>
      <w:r>
        <w:rPr>
          <w:rFonts w:ascii="Arial" w:hAnsi="Arial" w:cs="Arial"/>
        </w:rPr>
        <w:t>1.mája  90/25</w:t>
      </w:r>
      <w:bookmarkEnd w:id="2"/>
    </w:p>
    <w:p w14:paraId="4F9CBDB0" w14:textId="75D294A7" w:rsidR="00074520" w:rsidRPr="00796393" w:rsidRDefault="00C67EDF" w:rsidP="00A154F1">
      <w:pPr>
        <w:pStyle w:val="odstavec"/>
        <w:rPr>
          <w:rFonts w:ascii="Arial" w:hAnsi="Arial" w:cs="Arial"/>
        </w:rPr>
      </w:pPr>
      <w:bookmarkStart w:id="3" w:name="EntityAddressL2"/>
      <w:r>
        <w:rPr>
          <w:rFonts w:ascii="Arial" w:hAnsi="Arial" w:cs="Arial"/>
        </w:rPr>
        <w:t>031 01 Liptovský Mikuláš</w:t>
      </w:r>
      <w:bookmarkEnd w:id="3"/>
    </w:p>
    <w:p w14:paraId="4B25F296" w14:textId="77777777" w:rsidR="00074520" w:rsidRPr="00796393" w:rsidRDefault="00074520" w:rsidP="00A154F1">
      <w:pPr>
        <w:pStyle w:val="odstavec"/>
        <w:rPr>
          <w:rFonts w:ascii="Arial" w:hAnsi="Arial" w:cs="Arial"/>
        </w:rPr>
      </w:pPr>
    </w:p>
    <w:p w14:paraId="09D842AE" w14:textId="55003F77" w:rsidR="00A3677A" w:rsidRPr="00796393" w:rsidRDefault="005125E4" w:rsidP="00A154F1">
      <w:pPr>
        <w:pStyle w:val="body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Spoločnosť </w:t>
      </w:r>
      <w:r w:rsidRPr="00796393">
        <w:rPr>
          <w:rFonts w:ascii="Arial" w:hAnsi="Arial" w:cs="Arial"/>
        </w:rPr>
        <w:fldChar w:fldCharType="begin"/>
      </w:r>
      <w:r w:rsidRPr="00796393">
        <w:rPr>
          <w:rFonts w:ascii="Arial" w:hAnsi="Arial" w:cs="Arial"/>
        </w:rPr>
        <w:instrText xml:space="preserve"> REF EntityName \h </w:instrText>
      </w:r>
      <w:r w:rsidR="00D81FBA" w:rsidRPr="00796393">
        <w:rPr>
          <w:rFonts w:ascii="Arial" w:hAnsi="Arial" w:cs="Arial"/>
        </w:rPr>
        <w:instrText xml:space="preserve"> \* MERGEFORMAT </w:instrText>
      </w:r>
      <w:r w:rsidRPr="00796393">
        <w:rPr>
          <w:rFonts w:ascii="Arial" w:hAnsi="Arial" w:cs="Arial"/>
        </w:rPr>
      </w:r>
      <w:r w:rsidRPr="00796393">
        <w:rPr>
          <w:rFonts w:ascii="Arial" w:hAnsi="Arial" w:cs="Arial"/>
        </w:rPr>
        <w:fldChar w:fldCharType="separate"/>
      </w:r>
      <w:r w:rsidR="009B71E6">
        <w:rPr>
          <w:rFonts w:ascii="Arial" w:hAnsi="Arial" w:cs="Arial"/>
        </w:rPr>
        <w:t>HW</w:t>
      </w:r>
      <w:r w:rsidR="009B71E6" w:rsidRPr="009B71E6">
        <w:rPr>
          <w:rFonts w:cs="Arial"/>
        </w:rPr>
        <w:t xml:space="preserve"> </w:t>
      </w:r>
      <w:r w:rsidR="009B71E6">
        <w:rPr>
          <w:rFonts w:ascii="Arial" w:hAnsi="Arial" w:cs="Arial"/>
        </w:rPr>
        <w:t>International s.r</w:t>
      </w:r>
      <w:r w:rsidR="009B71E6" w:rsidRPr="009B71E6">
        <w:rPr>
          <w:rFonts w:cs="Arial"/>
        </w:rPr>
        <w:t>.</w:t>
      </w:r>
      <w:r w:rsidR="009B71E6">
        <w:rPr>
          <w:rFonts w:ascii="Arial" w:hAnsi="Arial" w:cs="Arial"/>
        </w:rPr>
        <w:t>o.</w:t>
      </w:r>
      <w:r w:rsidRPr="00796393">
        <w:rPr>
          <w:rFonts w:ascii="Arial" w:hAnsi="Arial" w:cs="Arial"/>
        </w:rPr>
        <w:fldChar w:fldCharType="end"/>
      </w:r>
      <w:r w:rsidRPr="00796393">
        <w:rPr>
          <w:rFonts w:ascii="Arial" w:hAnsi="Arial" w:cs="Arial"/>
        </w:rPr>
        <w:t xml:space="preserve"> </w:t>
      </w:r>
      <w:r w:rsidR="001A02BF" w:rsidRPr="00796393">
        <w:rPr>
          <w:rFonts w:ascii="Arial" w:hAnsi="Arial" w:cs="Arial"/>
        </w:rPr>
        <w:t>(ďalej len „Spoločnosť“) bola</w:t>
      </w:r>
      <w:r w:rsidR="004D210B" w:rsidRPr="00796393">
        <w:rPr>
          <w:rFonts w:ascii="Arial" w:hAnsi="Arial" w:cs="Arial"/>
        </w:rPr>
        <w:t xml:space="preserve"> </w:t>
      </w:r>
      <w:r w:rsidR="004D210B" w:rsidRPr="0039058A">
        <w:rPr>
          <w:rFonts w:ascii="Arial" w:hAnsi="Arial" w:cs="Arial"/>
        </w:rPr>
        <w:t>založená</w:t>
      </w:r>
      <w:bookmarkStart w:id="4" w:name="EstDate"/>
      <w:r w:rsidR="00C67EDF">
        <w:rPr>
          <w:rFonts w:ascii="Arial" w:hAnsi="Arial" w:cs="Arial"/>
        </w:rPr>
        <w:t xml:space="preserve"> 13. mája 1999</w:t>
      </w:r>
      <w:bookmarkEnd w:id="4"/>
      <w:r w:rsidR="00DF707D">
        <w:rPr>
          <w:rFonts w:ascii="Arial" w:hAnsi="Arial" w:cs="Arial"/>
        </w:rPr>
        <w:t> </w:t>
      </w:r>
      <w:r w:rsidR="001A02BF" w:rsidRPr="0039058A">
        <w:rPr>
          <w:rFonts w:ascii="Arial" w:hAnsi="Arial" w:cs="Arial"/>
        </w:rPr>
        <w:t>a</w:t>
      </w:r>
      <w:r w:rsidR="001A02BF" w:rsidRPr="00796393">
        <w:rPr>
          <w:rFonts w:ascii="Arial" w:hAnsi="Arial" w:cs="Arial"/>
        </w:rPr>
        <w:t xml:space="preserve"> do </w:t>
      </w:r>
      <w:r w:rsidR="00DD5F18" w:rsidRPr="00796393">
        <w:rPr>
          <w:rFonts w:ascii="Arial" w:hAnsi="Arial" w:cs="Arial"/>
        </w:rPr>
        <w:t>O</w:t>
      </w:r>
      <w:r w:rsidR="001A02BF" w:rsidRPr="00796393">
        <w:rPr>
          <w:rFonts w:ascii="Arial" w:hAnsi="Arial" w:cs="Arial"/>
        </w:rPr>
        <w:t>bchodného registra bola zapísaná</w:t>
      </w:r>
      <w:r w:rsidR="00DF707D">
        <w:rPr>
          <w:rFonts w:ascii="Arial" w:hAnsi="Arial" w:cs="Arial"/>
        </w:rPr>
        <w:t> </w:t>
      </w:r>
      <w:bookmarkStart w:id="5" w:name="EntryDate"/>
      <w:r w:rsidR="00C67EDF">
        <w:rPr>
          <w:rFonts w:ascii="Arial" w:hAnsi="Arial" w:cs="Arial"/>
        </w:rPr>
        <w:t>13. mája 1999</w:t>
      </w:r>
      <w:bookmarkEnd w:id="5"/>
      <w:r w:rsidR="004D210B" w:rsidRPr="00796393">
        <w:rPr>
          <w:rFonts w:ascii="Arial" w:hAnsi="Arial" w:cs="Arial"/>
          <w:color w:val="FFFFFF" w:themeColor="background1"/>
        </w:rPr>
        <w:t>.</w:t>
      </w:r>
      <w:r w:rsidR="001A02BF" w:rsidRPr="00796393">
        <w:rPr>
          <w:rFonts w:ascii="Arial" w:hAnsi="Arial" w:cs="Arial"/>
        </w:rPr>
        <w:t>(Obchodný register Okresného súd</w:t>
      </w:r>
      <w:r w:rsidR="00802E99">
        <w:rPr>
          <w:rFonts w:ascii="Arial" w:hAnsi="Arial" w:cs="Arial"/>
        </w:rPr>
        <w:t xml:space="preserve">u </w:t>
      </w:r>
      <w:r w:rsidR="004852B1">
        <w:rPr>
          <w:rFonts w:ascii="Arial" w:hAnsi="Arial" w:cs="Arial"/>
        </w:rPr>
        <w:t> </w:t>
      </w:r>
      <w:bookmarkStart w:id="6" w:name="DistrictCourt"/>
      <w:r w:rsidR="00C67EDF">
        <w:rPr>
          <w:rFonts w:ascii="Arial" w:hAnsi="Arial" w:cs="Arial"/>
        </w:rPr>
        <w:t>ý súd Žilina</w:t>
      </w:r>
      <w:bookmarkEnd w:id="6"/>
      <w:r w:rsidR="004D210B" w:rsidRPr="00796393">
        <w:rPr>
          <w:rFonts w:ascii="Arial" w:hAnsi="Arial" w:cs="Arial"/>
          <w:color w:val="FFFFFF" w:themeColor="background1"/>
        </w:rPr>
        <w:t>.</w:t>
      </w:r>
      <w:r w:rsidR="001A02BF" w:rsidRPr="00796393">
        <w:rPr>
          <w:rFonts w:ascii="Arial" w:hAnsi="Arial" w:cs="Arial"/>
        </w:rPr>
        <w:t>v ,</w:t>
      </w:r>
      <w:r w:rsidR="004D210B" w:rsidRPr="00796393">
        <w:rPr>
          <w:rFonts w:ascii="Arial" w:hAnsi="Arial" w:cs="Arial"/>
        </w:rPr>
        <w:t xml:space="preserve"> oddiel</w:t>
      </w:r>
      <w:r w:rsidR="004D210B" w:rsidRPr="00796393">
        <w:rPr>
          <w:rFonts w:ascii="Arial" w:hAnsi="Arial" w:cs="Arial"/>
          <w:color w:val="FFFFFF" w:themeColor="background1"/>
        </w:rPr>
        <w:t>.</w:t>
      </w:r>
      <w:r w:rsidR="001A02BF" w:rsidRPr="00796393">
        <w:rPr>
          <w:rFonts w:ascii="Arial" w:hAnsi="Arial" w:cs="Arial"/>
        </w:rPr>
        <w:t xml:space="preserve"> </w:t>
      </w:r>
      <w:r w:rsidR="002A6B50" w:rsidRPr="00796393">
        <w:rPr>
          <w:rFonts w:ascii="Arial" w:hAnsi="Arial" w:cs="Arial"/>
        </w:rPr>
        <w:t>l</w:t>
      </w:r>
      <w:bookmarkStart w:id="7" w:name="Section"/>
      <w:r w:rsidR="00C67EDF">
        <w:rPr>
          <w:rFonts w:ascii="Arial" w:hAnsi="Arial" w:cs="Arial"/>
        </w:rPr>
        <w:t>Sro</w:t>
      </w:r>
      <w:bookmarkEnd w:id="7"/>
      <w:r w:rsidR="001A02BF" w:rsidRPr="00796393">
        <w:rPr>
          <w:rFonts w:ascii="Arial" w:hAnsi="Arial" w:cs="Arial"/>
        </w:rPr>
        <w:t xml:space="preserve">, vložka </w:t>
      </w:r>
      <w:r w:rsidR="00314E35" w:rsidRPr="00796393">
        <w:rPr>
          <w:rFonts w:ascii="Arial" w:hAnsi="Arial" w:cs="Arial"/>
        </w:rPr>
        <w:t>č</w:t>
      </w:r>
      <w:r w:rsidR="001D2F1F" w:rsidRPr="00796393">
        <w:rPr>
          <w:rFonts w:ascii="Arial" w:hAnsi="Arial" w:cs="Arial"/>
        </w:rPr>
        <w:t>.</w:t>
      </w:r>
      <w:bookmarkStart w:id="8" w:name="FileNum"/>
      <w:r w:rsidR="00C67EDF">
        <w:rPr>
          <w:rFonts w:ascii="Arial" w:hAnsi="Arial" w:cs="Arial"/>
        </w:rPr>
        <w:t>11644/L</w:t>
      </w:r>
      <w:bookmarkEnd w:id="8"/>
      <w:r w:rsidR="001A02BF" w:rsidRPr="00796393">
        <w:rPr>
          <w:rFonts w:ascii="Arial" w:hAnsi="Arial" w:cs="Arial"/>
        </w:rPr>
        <w:t>).</w:t>
      </w:r>
    </w:p>
    <w:p w14:paraId="4882CD0D" w14:textId="77777777" w:rsidR="00A3677A" w:rsidRPr="00796393" w:rsidRDefault="00A3677A" w:rsidP="00A154F1">
      <w:pPr>
        <w:pStyle w:val="odstavec"/>
        <w:rPr>
          <w:rFonts w:ascii="Arial" w:hAnsi="Arial" w:cs="Arial"/>
        </w:rPr>
      </w:pPr>
    </w:p>
    <w:p w14:paraId="5D013C45" w14:textId="77777777" w:rsidR="002A6B50" w:rsidRPr="00796393" w:rsidRDefault="00C264E9" w:rsidP="00316030">
      <w:pPr>
        <w:pStyle w:val="body"/>
        <w:spacing w:line="276" w:lineRule="auto"/>
        <w:rPr>
          <w:rFonts w:ascii="Arial" w:hAnsi="Arial" w:cs="Arial"/>
          <w:b/>
          <w:i/>
        </w:rPr>
      </w:pPr>
      <w:r w:rsidRPr="00796393">
        <w:rPr>
          <w:rFonts w:ascii="Arial" w:hAnsi="Arial" w:cs="Arial"/>
          <w:b/>
          <w:i/>
        </w:rPr>
        <w:t>Opis vykonávanej činnosti</w:t>
      </w:r>
      <w:r w:rsidR="00B55096" w:rsidRPr="00796393">
        <w:rPr>
          <w:rFonts w:ascii="Arial" w:hAnsi="Arial" w:cs="Arial"/>
          <w:b/>
          <w:i/>
        </w:rPr>
        <w:t xml:space="preserve"> Spoločnosti</w:t>
      </w:r>
    </w:p>
    <w:p w14:paraId="09B84363" w14:textId="77777777" w:rsidR="00C67EDF" w:rsidRPr="001272C0" w:rsidRDefault="00C67EDF" w:rsidP="00C67EDF">
      <w:pPr>
        <w:pStyle w:val="odstavec"/>
      </w:pPr>
      <w:r w:rsidRPr="00E63C40">
        <w:t xml:space="preserve">- </w:t>
      </w:r>
      <w:r>
        <w:t>Obchodná činnosť v rozsahu voľných živností,</w:t>
      </w:r>
    </w:p>
    <w:p w14:paraId="7CFDDC64" w14:textId="77777777" w:rsidR="00C67EDF" w:rsidRPr="001272C0" w:rsidRDefault="00C67EDF" w:rsidP="00C67EDF">
      <w:pPr>
        <w:pStyle w:val="odstavec"/>
      </w:pPr>
      <w:r w:rsidRPr="001272C0">
        <w:t xml:space="preserve">- </w:t>
      </w:r>
      <w:r>
        <w:t>Sprostredkovateľská činnosť a sprostredkovanie služieb v rozsahu voľných živností,</w:t>
      </w:r>
    </w:p>
    <w:p w14:paraId="31FCE7B5" w14:textId="77777777" w:rsidR="00C67EDF" w:rsidRDefault="00C67EDF" w:rsidP="00C67EDF">
      <w:pPr>
        <w:pStyle w:val="odstavec"/>
      </w:pPr>
      <w:r w:rsidRPr="001272C0">
        <w:t xml:space="preserve">- </w:t>
      </w:r>
      <w:r>
        <w:t>Reklamná činnosť,</w:t>
      </w:r>
    </w:p>
    <w:p w14:paraId="4E51DC80" w14:textId="77777777" w:rsidR="00C67EDF" w:rsidRDefault="00C67EDF" w:rsidP="00C67EDF">
      <w:pPr>
        <w:pStyle w:val="odstavec"/>
      </w:pPr>
      <w:r>
        <w:t>- Výroba reklamy v rozsahu voľných živností</w:t>
      </w:r>
    </w:p>
    <w:p w14:paraId="3584FADC" w14:textId="77777777" w:rsidR="00C67EDF" w:rsidRDefault="00C67EDF" w:rsidP="00C67EDF">
      <w:pPr>
        <w:pStyle w:val="odstavec"/>
      </w:pPr>
      <w:r>
        <w:t>- Tlmočnícka a prekladateľská činnosť</w:t>
      </w:r>
    </w:p>
    <w:p w14:paraId="49989407" w14:textId="77777777" w:rsidR="00C67EDF" w:rsidRDefault="00C67EDF" w:rsidP="00C67EDF">
      <w:pPr>
        <w:pStyle w:val="odstavec"/>
      </w:pPr>
      <w:r>
        <w:t>- Podnikateľská poradenstvo</w:t>
      </w:r>
    </w:p>
    <w:p w14:paraId="7D739CAB" w14:textId="77777777" w:rsidR="00C67EDF" w:rsidRPr="00E63C40" w:rsidRDefault="00C67EDF" w:rsidP="00C67EDF">
      <w:pPr>
        <w:pStyle w:val="odstavec"/>
      </w:pPr>
      <w:r>
        <w:t>- Faktoring a forfaiting v rozsahu voľných živností</w:t>
      </w:r>
      <w:r w:rsidRPr="00E63C40">
        <w:t>...</w:t>
      </w:r>
    </w:p>
    <w:p w14:paraId="22453E46" w14:textId="77777777" w:rsidR="00C264E9" w:rsidRPr="00796393" w:rsidRDefault="00C264E9" w:rsidP="00A154F1">
      <w:pPr>
        <w:pStyle w:val="odstavec"/>
        <w:rPr>
          <w:rFonts w:ascii="Arial" w:hAnsi="Arial" w:cs="Arial"/>
        </w:rPr>
      </w:pPr>
    </w:p>
    <w:p w14:paraId="5572B781" w14:textId="77777777" w:rsidR="002A6B50" w:rsidRPr="00796393" w:rsidRDefault="006A14AA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Neobmedzené ručenie</w:t>
      </w:r>
    </w:p>
    <w:p w14:paraId="6F37FBE6" w14:textId="77777777" w:rsidR="00C67EDF" w:rsidRPr="00A154F1" w:rsidRDefault="00C67EDF" w:rsidP="00C67EDF">
      <w:pPr>
        <w:pStyle w:val="body"/>
      </w:pPr>
      <w:r w:rsidRPr="00E63C40">
        <w:rPr>
          <w:rFonts w:ascii="Arial" w:hAnsi="Arial"/>
          <w:bCs w:val="0"/>
          <w:iCs w:val="0"/>
          <w:szCs w:val="24"/>
        </w:rPr>
        <w:t xml:space="preserve">Spoločnosť </w:t>
      </w:r>
      <w:r w:rsidRPr="002240DA">
        <w:rPr>
          <w:rFonts w:ascii="Arial" w:hAnsi="Arial"/>
          <w:bCs w:val="0"/>
          <w:iCs w:val="0"/>
          <w:szCs w:val="24"/>
        </w:rPr>
        <w:t>nie je</w:t>
      </w:r>
      <w:r w:rsidRPr="002240DA">
        <w:rPr>
          <w:rFonts w:ascii="Arial" w:hAnsi="Arial"/>
          <w:bCs w:val="0"/>
          <w:iCs w:val="0"/>
          <w:color w:val="00B0F0"/>
          <w:szCs w:val="24"/>
        </w:rPr>
        <w:t xml:space="preserve"> </w:t>
      </w:r>
      <w:r w:rsidRPr="00E63C40">
        <w:rPr>
          <w:rFonts w:ascii="Arial" w:hAnsi="Arial"/>
          <w:bCs w:val="0"/>
          <w:iCs w:val="0"/>
          <w:szCs w:val="24"/>
        </w:rPr>
        <w:t xml:space="preserve"> neobmedzene ručiacim spoločníkom v iných účtovných jednotkách.</w:t>
      </w:r>
    </w:p>
    <w:p w14:paraId="5BEA8FC1" w14:textId="77777777" w:rsidR="007A0452" w:rsidRPr="00796393" w:rsidRDefault="007A0452" w:rsidP="007A0452">
      <w:pPr>
        <w:pStyle w:val="odstavec"/>
        <w:rPr>
          <w:rFonts w:ascii="Arial" w:hAnsi="Arial" w:cs="Arial"/>
        </w:rPr>
      </w:pPr>
    </w:p>
    <w:p w14:paraId="5099B50E" w14:textId="77777777" w:rsidR="007A0452" w:rsidRPr="00796393" w:rsidRDefault="007A0452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Dátum schválenia účtovnej závierky za predchádzajúce účtovné obdobie</w:t>
      </w:r>
    </w:p>
    <w:p w14:paraId="33C3C10A" w14:textId="59330B6C" w:rsidR="007A0452" w:rsidRPr="00796393" w:rsidRDefault="007A0452" w:rsidP="007A0452">
      <w:pPr>
        <w:pStyle w:val="body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Valné zhromaždenie schválilo dňa </w:t>
      </w:r>
      <w:r w:rsidR="00C67EDF">
        <w:rPr>
          <w:rFonts w:ascii="Arial" w:hAnsi="Arial" w:cs="Arial"/>
        </w:rPr>
        <w:t>31.3.2015</w:t>
      </w:r>
      <w:r w:rsidRPr="00796393">
        <w:rPr>
          <w:rFonts w:ascii="Arial" w:hAnsi="Arial" w:cs="Arial"/>
        </w:rPr>
        <w:t xml:space="preserve"> účtovnú závierku Spoločnosti za predchádzajúce účtovné obdobie.</w:t>
      </w:r>
    </w:p>
    <w:p w14:paraId="77D16622" w14:textId="77777777" w:rsidR="006E7F81" w:rsidRPr="00796393" w:rsidRDefault="006E7F81" w:rsidP="007A0452">
      <w:pPr>
        <w:pStyle w:val="body"/>
        <w:rPr>
          <w:rFonts w:ascii="Arial" w:hAnsi="Arial" w:cs="Arial"/>
        </w:rPr>
      </w:pPr>
    </w:p>
    <w:p w14:paraId="3716A499" w14:textId="77777777" w:rsidR="002A6B50" w:rsidRPr="00796393" w:rsidRDefault="005C39C1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Počet zamestnancov</w:t>
      </w:r>
    </w:p>
    <w:p w14:paraId="0D7ED07D" w14:textId="77777777" w:rsidR="00C67EDF" w:rsidRDefault="00C67EDF" w:rsidP="00D46487">
      <w:pPr>
        <w:ind w:left="482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C67EDF" w14:paraId="31AA4052" w14:textId="77777777" w:rsidTr="00C67EDF">
        <w:trPr>
          <w:trHeight w:val="48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111178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9" w:name="RANGE!B3:D6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 položky</w:t>
            </w:r>
            <w:bookmarkEnd w:id="9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D7FC11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EDD8FE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31.12.2014</w:t>
            </w:r>
          </w:p>
        </w:tc>
      </w:tr>
      <w:tr w:rsidR="00C67EDF" w14:paraId="16ACA7F6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25E88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171F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9D82B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67EDF" w14:paraId="206719D8" w14:textId="77777777" w:rsidTr="00C67EDF">
        <w:trPr>
          <w:trHeight w:val="48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4370B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0A76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13887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67EDF" w14:paraId="1F45830C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73A6D" w14:textId="77777777" w:rsidR="00C67EDF" w:rsidRDefault="00C67EDF">
            <w:pPr>
              <w:ind w:firstLineChars="200" w:firstLine="36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počet vedúcich zamestnancov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941F6" w14:textId="77777777" w:rsidR="00C67EDF" w:rsidRDefault="00C67ED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45674" w14:textId="77777777" w:rsidR="00C67EDF" w:rsidRDefault="00C67ED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</w:tr>
    </w:tbl>
    <w:p w14:paraId="7B717056" w14:textId="387F7A2D" w:rsidR="00D726A3" w:rsidRDefault="00D726A3" w:rsidP="00D46487">
      <w:pPr>
        <w:ind w:left="482"/>
        <w:rPr>
          <w:rFonts w:ascii="Arial" w:hAnsi="Arial" w:cs="Arial"/>
        </w:rPr>
      </w:pPr>
    </w:p>
    <w:p w14:paraId="1A4A725E" w14:textId="77777777" w:rsidR="00FB6F88" w:rsidRPr="00796393" w:rsidRDefault="00FB6F88" w:rsidP="00EA5975">
      <w:pPr>
        <w:pStyle w:val="body"/>
        <w:jc w:val="center"/>
        <w:rPr>
          <w:rFonts w:ascii="Arial" w:hAnsi="Arial" w:cs="Arial"/>
        </w:rPr>
      </w:pPr>
    </w:p>
    <w:p w14:paraId="598240F8" w14:textId="30E222F8" w:rsidR="002A6B50" w:rsidRDefault="00FD2075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 xml:space="preserve">Orgány a spoločníci </w:t>
      </w:r>
      <w:r w:rsidR="00033D10">
        <w:rPr>
          <w:rFonts w:ascii="Arial" w:hAnsi="Arial"/>
        </w:rPr>
        <w:t>S</w:t>
      </w:r>
      <w:r w:rsidRPr="00796393">
        <w:rPr>
          <w:rFonts w:ascii="Arial" w:hAnsi="Arial"/>
        </w:rPr>
        <w:t>poločnosti</w:t>
      </w:r>
      <w:r w:rsidR="00601773">
        <w:rPr>
          <w:rFonts w:ascii="Arial" w:hAnsi="Arial"/>
        </w:rPr>
        <w:t xml:space="preserve"> </w:t>
      </w:r>
    </w:p>
    <w:p w14:paraId="75034A39" w14:textId="77777777" w:rsidR="00E1515F" w:rsidRPr="00796393" w:rsidRDefault="001A02BF" w:rsidP="00316030">
      <w:pPr>
        <w:pStyle w:val="body1"/>
        <w:spacing w:line="276" w:lineRule="auto"/>
        <w:rPr>
          <w:rFonts w:ascii="Arial" w:hAnsi="Arial" w:cs="Arial"/>
          <w:b/>
          <w:i/>
        </w:rPr>
      </w:pPr>
      <w:r w:rsidRPr="00796393">
        <w:rPr>
          <w:rFonts w:ascii="Arial" w:hAnsi="Arial" w:cs="Arial"/>
          <w:b/>
          <w:i/>
        </w:rPr>
        <w:t xml:space="preserve">Orgány Spoločnosti </w:t>
      </w:r>
    </w:p>
    <w:p w14:paraId="27F8157E" w14:textId="77777777" w:rsidR="008E698C" w:rsidRPr="00796393" w:rsidRDefault="008E698C" w:rsidP="008E698C">
      <w:pPr>
        <w:pStyle w:val="body"/>
        <w:rPr>
          <w:rFonts w:ascii="Arial" w:hAnsi="Arial" w:cs="Arial"/>
        </w:rPr>
      </w:pPr>
    </w:p>
    <w:tbl>
      <w:tblPr>
        <w:tblW w:w="9205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3"/>
        <w:gridCol w:w="1701"/>
        <w:gridCol w:w="1701"/>
      </w:tblGrid>
      <w:tr w:rsidR="00D76F42" w:rsidRPr="00796393" w14:paraId="6F95762A" w14:textId="77777777" w:rsidTr="00AA65A7">
        <w:trPr>
          <w:cantSplit/>
          <w:trHeight w:val="170"/>
        </w:trPr>
        <w:tc>
          <w:tcPr>
            <w:tcW w:w="5803" w:type="dxa"/>
            <w:tcBorders>
              <w:bottom w:val="single" w:sz="4" w:space="0" w:color="auto"/>
            </w:tcBorders>
          </w:tcPr>
          <w:p w14:paraId="735D580A" w14:textId="77777777" w:rsidR="00D76F42" w:rsidRPr="009C31EB" w:rsidRDefault="00D76F42" w:rsidP="00FB6F8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6A52CC6" w14:textId="77777777" w:rsidR="00033D10" w:rsidRDefault="00D76F42" w:rsidP="00033D10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Stav</w:t>
            </w:r>
          </w:p>
          <w:p w14:paraId="5F076C98" w14:textId="2300502D" w:rsidR="00D76F42" w:rsidRPr="009C31EB" w:rsidRDefault="00D76F42" w:rsidP="00033D10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k 31.12.201</w:t>
            </w:r>
            <w:r w:rsidR="00862001" w:rsidRPr="009C31EB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A46490C" w14:textId="5E1080C6" w:rsidR="00033D10" w:rsidRDefault="00D76F42" w:rsidP="00033D10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Stav</w:t>
            </w:r>
          </w:p>
          <w:p w14:paraId="3ADDF1E3" w14:textId="656D0907" w:rsidR="00D76F42" w:rsidRPr="009C31EB" w:rsidRDefault="00D76F42" w:rsidP="00033D10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k 31.12.201</w:t>
            </w:r>
            <w:r w:rsidR="00862001" w:rsidRPr="009C31EB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</w:tr>
      <w:tr w:rsidR="00E07B05" w:rsidRPr="00796393" w14:paraId="679DB1C5" w14:textId="77777777" w:rsidTr="00AA65A7">
        <w:trPr>
          <w:cantSplit/>
          <w:trHeight w:val="170"/>
        </w:trPr>
        <w:tc>
          <w:tcPr>
            <w:tcW w:w="5803" w:type="dxa"/>
            <w:vAlign w:val="bottom"/>
          </w:tcPr>
          <w:p w14:paraId="53E32E41" w14:textId="77777777" w:rsidR="00E07B05" w:rsidRPr="009C31EB" w:rsidRDefault="00E07B05" w:rsidP="00FB6F8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D725D56" w14:textId="77777777" w:rsidR="00E07B05" w:rsidRPr="009C31EB" w:rsidRDefault="00E07B05" w:rsidP="00FB6F88">
            <w:pPr>
              <w:suppressAutoHyphens/>
              <w:ind w:left="113"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7739165" w14:textId="77777777" w:rsidR="00E07B05" w:rsidRPr="009C31EB" w:rsidRDefault="00E07B05" w:rsidP="00FB6F88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67EDF" w:rsidRPr="00796393" w14:paraId="355DF952" w14:textId="77777777" w:rsidTr="00AA65A7">
        <w:trPr>
          <w:cantSplit/>
          <w:trHeight w:val="170"/>
        </w:trPr>
        <w:tc>
          <w:tcPr>
            <w:tcW w:w="5803" w:type="dxa"/>
            <w:vAlign w:val="bottom"/>
          </w:tcPr>
          <w:p w14:paraId="27B9C9DB" w14:textId="3407848B" w:rsidR="00C67EDF" w:rsidRPr="009C31EB" w:rsidRDefault="00C67EDF" w:rsidP="009C31EB">
            <w:pPr>
              <w:pStyle w:val="body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927DA">
              <w:t>Konatelia:</w:t>
            </w:r>
          </w:p>
        </w:tc>
        <w:tc>
          <w:tcPr>
            <w:tcW w:w="1701" w:type="dxa"/>
            <w:vAlign w:val="bottom"/>
          </w:tcPr>
          <w:p w14:paraId="1D8190A1" w14:textId="1F74A02A" w:rsidR="00C67EDF" w:rsidRPr="009C31EB" w:rsidRDefault="00C67EDF" w:rsidP="00FB6F88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Nataša Hanigová</w:t>
            </w:r>
          </w:p>
        </w:tc>
        <w:tc>
          <w:tcPr>
            <w:tcW w:w="1701" w:type="dxa"/>
            <w:vAlign w:val="bottom"/>
          </w:tcPr>
          <w:p w14:paraId="0E964190" w14:textId="583132AA" w:rsidR="00C67EDF" w:rsidRPr="009C31EB" w:rsidRDefault="00C67EDF" w:rsidP="00FB6F88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Nataša Hanigová</w:t>
            </w:r>
          </w:p>
        </w:tc>
      </w:tr>
    </w:tbl>
    <w:p w14:paraId="589791E3" w14:textId="77777777" w:rsidR="00E07B05" w:rsidRDefault="00E07B05" w:rsidP="00FB6F88">
      <w:pPr>
        <w:suppressAutoHyphens/>
        <w:rPr>
          <w:rFonts w:ascii="Arial" w:hAnsi="Arial" w:cs="Arial"/>
          <w:sz w:val="20"/>
          <w:szCs w:val="20"/>
        </w:rPr>
      </w:pPr>
    </w:p>
    <w:p w14:paraId="72718191" w14:textId="77777777" w:rsidR="00C67EDF" w:rsidRPr="00796393" w:rsidRDefault="00C67EDF" w:rsidP="00FB6F88">
      <w:pPr>
        <w:suppressAutoHyphens/>
        <w:rPr>
          <w:rFonts w:ascii="Arial" w:hAnsi="Arial" w:cs="Arial"/>
          <w:sz w:val="20"/>
          <w:szCs w:val="20"/>
        </w:rPr>
      </w:pPr>
    </w:p>
    <w:p w14:paraId="49C483BC" w14:textId="269B955A" w:rsidR="002A6B50" w:rsidRPr="00796393" w:rsidRDefault="00FF1879" w:rsidP="00316030">
      <w:pPr>
        <w:pStyle w:val="body1"/>
        <w:spacing w:line="276" w:lineRule="auto"/>
        <w:rPr>
          <w:rFonts w:ascii="Arial" w:hAnsi="Arial" w:cs="Arial"/>
          <w:b/>
          <w:i/>
        </w:rPr>
      </w:pPr>
      <w:r w:rsidRPr="00796393">
        <w:rPr>
          <w:rFonts w:ascii="Arial" w:hAnsi="Arial" w:cs="Arial"/>
          <w:b/>
          <w:i/>
        </w:rPr>
        <w:t xml:space="preserve">Spoločníci </w:t>
      </w:r>
      <w:r w:rsidR="001A02BF" w:rsidRPr="00796393">
        <w:rPr>
          <w:rFonts w:ascii="Arial" w:hAnsi="Arial" w:cs="Arial"/>
          <w:b/>
          <w:i/>
        </w:rPr>
        <w:t xml:space="preserve"> Spoločnosti</w:t>
      </w:r>
    </w:p>
    <w:p w14:paraId="12FEAE13" w14:textId="37CD9C7C" w:rsidR="00E1515F" w:rsidRPr="00796393" w:rsidRDefault="001A02BF" w:rsidP="00DF6823">
      <w:pPr>
        <w:pStyle w:val="odstavec"/>
        <w:rPr>
          <w:rFonts w:ascii="Arial" w:hAnsi="Arial" w:cs="Arial"/>
        </w:rPr>
      </w:pPr>
      <w:r w:rsidRPr="00C67EDF">
        <w:rPr>
          <w:rFonts w:ascii="Arial" w:hAnsi="Arial" w:cs="Arial"/>
        </w:rPr>
        <w:t>Štruktúra spoločníkov</w:t>
      </w:r>
      <w:r w:rsidR="00C67EDF" w:rsidRPr="00C67EDF">
        <w:rPr>
          <w:rFonts w:ascii="Arial" w:hAnsi="Arial" w:cs="Arial"/>
        </w:rPr>
        <w:t xml:space="preserve"> </w:t>
      </w:r>
      <w:r w:rsidRPr="00C67EDF">
        <w:rPr>
          <w:rFonts w:ascii="Arial" w:hAnsi="Arial" w:cs="Arial"/>
        </w:rPr>
        <w:t>Spoločnosti</w:t>
      </w:r>
      <w:r w:rsidRPr="00796393">
        <w:rPr>
          <w:rFonts w:ascii="Arial" w:hAnsi="Arial" w:cs="Arial"/>
        </w:rPr>
        <w:t xml:space="preserve"> k</w:t>
      </w:r>
      <w:r w:rsidR="00D81FBA" w:rsidRPr="00796393">
        <w:rPr>
          <w:rFonts w:ascii="Arial" w:hAnsi="Arial" w:cs="Arial"/>
        </w:rPr>
        <w:t xml:space="preserve"> </w:t>
      </w:r>
      <w:r w:rsidR="00AC7D6D" w:rsidRPr="00796393">
        <w:rPr>
          <w:rFonts w:ascii="Arial" w:hAnsi="Arial" w:cs="Arial"/>
        </w:rPr>
        <w:fldChar w:fldCharType="begin"/>
      </w:r>
      <w:r w:rsidR="00AC7D6D" w:rsidRPr="00796393">
        <w:rPr>
          <w:rFonts w:ascii="Arial" w:hAnsi="Arial" w:cs="Arial"/>
        </w:rPr>
        <w:instrText xml:space="preserve"> REF EntityDateEnd1 \h </w:instrText>
      </w:r>
      <w:r w:rsidR="00CE19D0" w:rsidRPr="00796393">
        <w:rPr>
          <w:rFonts w:ascii="Arial" w:hAnsi="Arial" w:cs="Arial"/>
        </w:rPr>
        <w:instrText xml:space="preserve"> \* MERGEFORMAT </w:instrText>
      </w:r>
      <w:r w:rsidR="00AC7D6D" w:rsidRPr="00796393">
        <w:rPr>
          <w:rFonts w:ascii="Arial" w:hAnsi="Arial" w:cs="Arial"/>
        </w:rPr>
        <w:fldChar w:fldCharType="separate"/>
      </w:r>
      <w:r w:rsidR="009B71E6">
        <w:rPr>
          <w:rFonts w:ascii="Arial" w:hAnsi="Arial" w:cs="Arial"/>
          <w:b/>
          <w:bCs w:val="0"/>
        </w:rPr>
        <w:t>Chyba! Nenašiel sa žiaden zdroj odkazov.</w:t>
      </w:r>
      <w:r w:rsidR="00AC7D6D" w:rsidRPr="00796393">
        <w:rPr>
          <w:rFonts w:ascii="Arial" w:hAnsi="Arial" w:cs="Arial"/>
        </w:rPr>
        <w:fldChar w:fldCharType="end"/>
      </w:r>
      <w:r w:rsidR="00D81FBA" w:rsidRPr="00796393">
        <w:rPr>
          <w:rFonts w:ascii="Arial" w:hAnsi="Arial" w:cs="Arial"/>
        </w:rPr>
        <w:t xml:space="preserve"> </w:t>
      </w:r>
      <w:r w:rsidR="00CB663D" w:rsidRPr="00796393">
        <w:rPr>
          <w:rFonts w:ascii="Arial" w:hAnsi="Arial" w:cs="Arial"/>
        </w:rPr>
        <w:t>a k</w:t>
      </w:r>
      <w:r w:rsidR="00516C0E" w:rsidRPr="00796393">
        <w:rPr>
          <w:rFonts w:ascii="Arial" w:hAnsi="Arial" w:cs="Arial"/>
        </w:rPr>
        <w:t> </w:t>
      </w:r>
      <w:bookmarkStart w:id="10" w:name="EntityDateEndLY"/>
      <w:r w:rsidR="00C67EDF">
        <w:rPr>
          <w:rFonts w:ascii="Arial" w:hAnsi="Arial" w:cs="Arial"/>
        </w:rPr>
        <w:t>31. decembru 2014</w:t>
      </w:r>
      <w:bookmarkEnd w:id="10"/>
      <w:r w:rsidRPr="00796393">
        <w:rPr>
          <w:rFonts w:ascii="Arial" w:hAnsi="Arial" w:cs="Arial"/>
        </w:rPr>
        <w:t>:</w:t>
      </w:r>
    </w:p>
    <w:p w14:paraId="24203B8B" w14:textId="77777777" w:rsidR="00C67EDF" w:rsidRDefault="00C67EDF" w:rsidP="00DD4CC3">
      <w:pPr>
        <w:pStyle w:val="odstavec"/>
        <w:ind w:left="482"/>
        <w:rPr>
          <w:rFonts w:ascii="Arial" w:hAnsi="Arial" w:cs="Arial"/>
        </w:rPr>
      </w:pPr>
      <w:bookmarkStart w:id="11" w:name="FWT_T2a"/>
      <w:r>
        <w:rPr>
          <w:rFonts w:ascii="Arial" w:hAnsi="Arial" w:cs="Arial"/>
        </w:rPr>
        <w:lastRenderedPageBreak/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0"/>
        <w:gridCol w:w="1400"/>
        <w:gridCol w:w="1400"/>
        <w:gridCol w:w="1400"/>
        <w:gridCol w:w="1400"/>
      </w:tblGrid>
      <w:tr w:rsidR="00C67EDF" w14:paraId="69DB717A" w14:textId="77777777" w:rsidTr="00C67EDF">
        <w:trPr>
          <w:trHeight w:val="255"/>
        </w:trPr>
        <w:tc>
          <w:tcPr>
            <w:tcW w:w="36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3990E6E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2" w:name="RANGE!B4:F16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Spoločník, akcionár</w:t>
            </w:r>
            <w:bookmarkEnd w:id="12"/>
          </w:p>
        </w:tc>
        <w:tc>
          <w:tcPr>
            <w:tcW w:w="28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B37A7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Výška podielu na základnom imaní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C22C329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Podiel na hlasovacích právach v %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CA5A5EE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Iný podiel na ostatných položkách VI ako na ZI v %</w:t>
            </w:r>
          </w:p>
        </w:tc>
      </w:tr>
      <w:tr w:rsidR="00C67EDF" w14:paraId="62A2C50F" w14:textId="77777777" w:rsidTr="00C67EDF">
        <w:trPr>
          <w:trHeight w:val="255"/>
        </w:trPr>
        <w:tc>
          <w:tcPr>
            <w:tcW w:w="36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9D433E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966E9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5DB3C2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C625BF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67EDF" w14:paraId="797BC32D" w14:textId="77777777" w:rsidTr="00C67EDF">
        <w:trPr>
          <w:trHeight w:val="255"/>
        </w:trPr>
        <w:tc>
          <w:tcPr>
            <w:tcW w:w="36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6EC4E4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41CA5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4BBA29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319707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67EDF" w14:paraId="2FE48E86" w14:textId="77777777" w:rsidTr="00C67EDF">
        <w:trPr>
          <w:trHeight w:val="255"/>
        </w:trPr>
        <w:tc>
          <w:tcPr>
            <w:tcW w:w="36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FB9B2C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7CAA33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9A1762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7FCE90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243A7C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67EDF" w14:paraId="5FD811BB" w14:textId="77777777" w:rsidTr="00C67EDF">
        <w:trPr>
          <w:trHeight w:val="25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C7E99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Nataša Hanigová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19E3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F1D0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50,00%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8DA0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50,00%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D1F60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4D32A77F" w14:textId="77777777" w:rsidTr="00C67EDF">
        <w:trPr>
          <w:trHeight w:val="25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D0CB2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Verner Wúrkner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CF9B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1 660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5588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25,00%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1BB3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25,00%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7D8B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0D2B35EE" w14:textId="77777777" w:rsidTr="00C67EDF">
        <w:trPr>
          <w:trHeight w:val="25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08F00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Dornitz Wúrkner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AC10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1 660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AFA3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25,00%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FDC1F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25,00%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06B3C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6F9DD952" w14:textId="77777777" w:rsidTr="00C67EDF">
        <w:trPr>
          <w:trHeight w:val="27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D76553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A56E51D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6 640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2A059B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C9E5C3A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245175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</w:tbl>
    <w:p w14:paraId="175EB54D" w14:textId="495A3140" w:rsidR="00DD4CC3" w:rsidRDefault="00DD4CC3" w:rsidP="00DD4CC3">
      <w:pPr>
        <w:pStyle w:val="odstavec"/>
        <w:ind w:left="482"/>
        <w:rPr>
          <w:rFonts w:ascii="Arial" w:hAnsi="Arial" w:cs="Arial"/>
        </w:rPr>
      </w:pPr>
    </w:p>
    <w:p w14:paraId="1F5D3389" w14:textId="77777777" w:rsidR="00DD4CC3" w:rsidRPr="00796393" w:rsidRDefault="00DD4CC3" w:rsidP="00DD4CC3">
      <w:pPr>
        <w:pStyle w:val="odstavec"/>
        <w:ind w:left="482"/>
        <w:rPr>
          <w:rFonts w:ascii="Arial" w:hAnsi="Arial" w:cs="Arial"/>
        </w:rPr>
      </w:pPr>
    </w:p>
    <w:bookmarkEnd w:id="11"/>
    <w:p w14:paraId="494BCA4A" w14:textId="77777777" w:rsidR="002A6B50" w:rsidRPr="00796393" w:rsidRDefault="00C469B9" w:rsidP="00046F2D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INFORMÁCIE O PRIJATÝCH POSTUPOCH</w:t>
      </w:r>
    </w:p>
    <w:p w14:paraId="7B9C5E1C" w14:textId="77777777" w:rsidR="002A6B50" w:rsidRPr="00BC07C9" w:rsidRDefault="00DD1079" w:rsidP="00FB6F88">
      <w:pPr>
        <w:pStyle w:val="abc"/>
        <w:suppressAutoHyphens/>
      </w:pPr>
      <w:r w:rsidRPr="00BC07C9">
        <w:t>Východiská pre zostavenie účtovnej závierky</w:t>
      </w:r>
    </w:p>
    <w:p w14:paraId="47A692E7" w14:textId="77777777" w:rsidR="00C67EDF" w:rsidRPr="00E63C40" w:rsidRDefault="00C67EDF" w:rsidP="00C67EDF">
      <w:pPr>
        <w:pStyle w:val="odstavec"/>
      </w:pPr>
      <w:r w:rsidRPr="00E63C40">
        <w:t>Účtovná závierka Spoločnosti bola zostavená za predpokladu nepretržitého trvania jej činnosti v súlade so zákonom o účtovníctve platným v Slovenskej republike a nadväzujúcimi postupmi účtovania.</w:t>
      </w:r>
    </w:p>
    <w:p w14:paraId="5C5E85F4" w14:textId="77777777" w:rsidR="00C67EDF" w:rsidRPr="00E63C40" w:rsidRDefault="00C67EDF" w:rsidP="00C67EDF">
      <w:pPr>
        <w:pStyle w:val="odstavec"/>
      </w:pPr>
    </w:p>
    <w:p w14:paraId="3145B9E8" w14:textId="77777777" w:rsidR="00C67EDF" w:rsidRPr="00E63C40" w:rsidRDefault="00C67EDF" w:rsidP="00C67EDF">
      <w:pPr>
        <w:pStyle w:val="odstavec"/>
      </w:pPr>
      <w:r w:rsidRPr="00E63C40">
        <w:t>Účtovníctvo Spoločnosť vedie na základe dodržania časovej a vecnej súvislosti nákladov a výnosov. Za základ sa berú všetky náklady a výnosy, ktoré sa vzťahujú na účtovné obdobie bez ohľadu na dátum ich platenia.</w:t>
      </w:r>
    </w:p>
    <w:p w14:paraId="5AF9D212" w14:textId="77777777" w:rsidR="00C67EDF" w:rsidRPr="00E63C40" w:rsidRDefault="00C67EDF" w:rsidP="00C67EDF">
      <w:pPr>
        <w:pStyle w:val="odstavec"/>
      </w:pPr>
    </w:p>
    <w:p w14:paraId="3CFCDFBF" w14:textId="77777777" w:rsidR="00C67EDF" w:rsidRPr="00E63C40" w:rsidRDefault="00C67EDF" w:rsidP="00C67EDF">
      <w:pPr>
        <w:pStyle w:val="odstavec"/>
      </w:pPr>
      <w:r w:rsidRPr="00E63C40">
        <w:t>Peňažné údaje v účtovnej závierke sú uvedené v celých EUR, pokiaľ nie je určené inak.</w:t>
      </w:r>
    </w:p>
    <w:p w14:paraId="4C2068BE" w14:textId="77777777" w:rsidR="00C67EDF" w:rsidRPr="00E63C40" w:rsidRDefault="00C67EDF" w:rsidP="00C67EDF">
      <w:pPr>
        <w:pStyle w:val="odstavec"/>
      </w:pPr>
    </w:p>
    <w:p w14:paraId="125F305F" w14:textId="77777777" w:rsidR="00C67EDF" w:rsidRPr="00E63C40" w:rsidRDefault="00C67EDF" w:rsidP="00C67EDF">
      <w:pPr>
        <w:pStyle w:val="odstavec"/>
      </w:pPr>
      <w:r w:rsidRPr="00E63C40">
        <w:t xml:space="preserve">Účtovné metódy a všeobecné účtovné zásady Spoločnosť aplikovala konzistentne s predchádzajúcim účtovným obdobím. </w:t>
      </w:r>
    </w:p>
    <w:p w14:paraId="68CF5CD7" w14:textId="77777777" w:rsidR="00C67EDF" w:rsidRPr="00E63C40" w:rsidRDefault="00C67EDF" w:rsidP="00C67EDF">
      <w:pPr>
        <w:pStyle w:val="odstavec"/>
      </w:pPr>
    </w:p>
    <w:p w14:paraId="76298403" w14:textId="77777777" w:rsidR="00C67EDF" w:rsidRPr="00E63C40" w:rsidRDefault="00C67EDF" w:rsidP="00C67EDF">
      <w:pPr>
        <w:pStyle w:val="odstavec"/>
      </w:pPr>
      <w:r w:rsidRPr="00DC0D91">
        <w:t>Zmeny metódy, dôvod zmeny a ich vplyv na vlastné imanie, hospodársky výsledok, celkovú výšku majetku a záväzkov sú podrobne popísané nižšie (v relevantných častiach)</w:t>
      </w:r>
    </w:p>
    <w:p w14:paraId="31BA541D" w14:textId="77777777" w:rsidR="00C67EDF" w:rsidRPr="00E63C40" w:rsidRDefault="00C67EDF" w:rsidP="00C67EDF">
      <w:pPr>
        <w:pStyle w:val="odstavec"/>
      </w:pPr>
    </w:p>
    <w:p w14:paraId="54399B19" w14:textId="77777777" w:rsidR="00C67EDF" w:rsidRPr="00E63C40" w:rsidRDefault="00C67EDF" w:rsidP="00C67EDF">
      <w:pPr>
        <w:pStyle w:val="abc"/>
        <w:suppressAutoHyphens/>
      </w:pPr>
      <w:r w:rsidRPr="00E63C40">
        <w:t>Dlhodobý nehmotný a dlhodobý hmotný majetok</w:t>
      </w:r>
    </w:p>
    <w:p w14:paraId="4100019F" w14:textId="77777777" w:rsidR="00C67EDF" w:rsidRPr="001B1B20" w:rsidRDefault="00C67EDF" w:rsidP="00C67EDF">
      <w:pPr>
        <w:pStyle w:val="odstavec"/>
      </w:pPr>
      <w:r w:rsidRPr="00E63C40">
        <w:t xml:space="preserve">Dlhodobý majetok nakupovaný sa oceňuje obstarávacou cenou, ktorá zahrňuje cenu, za ktorú sa majetok obstaral, a náklady súvisiace s obstaraním (clo, prepravu, montáž, poistné a pod.). </w:t>
      </w:r>
      <w:r w:rsidRPr="001B1B20">
        <w:t>Súčasťou obstarávacej ceny dlhodobého nehmotného a hmotného majetku môžu byť aj úroky z úverov, ak sa tak Spoločnosť rozhodla do momentu zaradenia majetku do používania.</w:t>
      </w:r>
    </w:p>
    <w:p w14:paraId="384B0E0C" w14:textId="77777777" w:rsidR="00C67EDF" w:rsidRPr="00E63C40" w:rsidRDefault="00C67EDF" w:rsidP="00C67EDF">
      <w:pPr>
        <w:pStyle w:val="odstavec"/>
      </w:pPr>
    </w:p>
    <w:p w14:paraId="3266C1AB" w14:textId="77777777" w:rsidR="00C67EDF" w:rsidRPr="00DC0D91" w:rsidRDefault="00C67EDF" w:rsidP="00C67EDF">
      <w:pPr>
        <w:pStyle w:val="odstavec"/>
      </w:pPr>
      <w:r w:rsidRPr="00DC0D91">
        <w:t>Hodnota obstarávaného dlhodobého hmotného majetku, ktorý sa používa, sa zníži o opravnú položku vo výške zodpovedajúcej opotrebeniu.</w:t>
      </w:r>
    </w:p>
    <w:p w14:paraId="08029F67" w14:textId="77777777" w:rsidR="00C67EDF" w:rsidRPr="00E63C40" w:rsidRDefault="00C67EDF" w:rsidP="00C67EDF">
      <w:pPr>
        <w:pStyle w:val="odstavec"/>
      </w:pPr>
      <w:r w:rsidRPr="00E63C40">
        <w:t xml:space="preserve">Dlhodobý hmotný majetok sa odpisuje podľa odpisového plánu, ktorý bol zostavený na základe predpokladanej doby jeho používania zodpovedajúcej spotrebe budúcich ekonomických úžitkov z majetku. Odpisovať sa začína prvým dňom mesiaca nasledujúceho po uvedení majetku do používania. Hmotný majetok, ktorého obstarávacia cena (resp. vlastné náklady) neprevýši 1 700 EUR, sa </w:t>
      </w:r>
      <w:r w:rsidRPr="00E63C40">
        <w:rPr>
          <w:color w:val="00B0F0"/>
        </w:rPr>
        <w:t xml:space="preserve"> </w:t>
      </w:r>
      <w:r w:rsidRPr="001B1B20">
        <w:t>nezaraďuje</w:t>
      </w:r>
      <w:r w:rsidRPr="00E63C40">
        <w:t xml:space="preserve"> na účty dlhodobého majetku a odpisuje sa jednorazovo pri uvedení do používania </w:t>
      </w:r>
    </w:p>
    <w:p w14:paraId="5C69A9F9" w14:textId="77777777" w:rsidR="00C67EDF" w:rsidRPr="00E63C40" w:rsidRDefault="00C67EDF" w:rsidP="00C67EDF">
      <w:pPr>
        <w:pStyle w:val="odstavec"/>
      </w:pPr>
    </w:p>
    <w:p w14:paraId="5CAAAFBD" w14:textId="77777777" w:rsidR="00C67EDF" w:rsidRDefault="00C67EDF" w:rsidP="00C67EDF">
      <w:pPr>
        <w:pStyle w:val="abc"/>
      </w:pPr>
      <w:r w:rsidRPr="00E63C40">
        <w:t>Zásoby</w:t>
      </w:r>
    </w:p>
    <w:p w14:paraId="1B24D049" w14:textId="77777777" w:rsidR="00C67EDF" w:rsidRPr="00782453" w:rsidRDefault="00C67EDF" w:rsidP="00C67EDF">
      <w:pPr>
        <w:pStyle w:val="abc"/>
        <w:numPr>
          <w:ilvl w:val="0"/>
          <w:numId w:val="0"/>
        </w:numPr>
        <w:ind w:left="425"/>
        <w:rPr>
          <w:b w:val="0"/>
          <w:bCs/>
          <w:iCs/>
        </w:rPr>
      </w:pPr>
      <w:r w:rsidRPr="00782453">
        <w:rPr>
          <w:b w:val="0"/>
          <w:bCs/>
          <w:iCs/>
        </w:rPr>
        <w:t>Zásoby</w:t>
      </w:r>
      <w:r w:rsidRPr="00E63C40">
        <w:t xml:space="preserve"> </w:t>
      </w:r>
      <w:r w:rsidRPr="00782453">
        <w:rPr>
          <w:b w:val="0"/>
          <w:bCs/>
          <w:iCs/>
        </w:rPr>
        <w:t>nakupované sa oceňujú obstarávacou cenou, ktorá zahrňuje cenu, za ktorú sa majetok obstaral, a náklady súvisiace s obstaraním (clo, prepravu, poistné, provízie a pod.) znížené o zľavy z ceny. Zľava z ceny poskytnutá k už predaným alebo spotrebovaným zásobám sa účtuje ako zníženie nákladov na predané alebo spotrebované zásoby. Spoločnosť účtuje o zásobách spôsobom A tak, ako to definujú postupy účtovania. Úbytok zásob sa účtuje v cene zistenej metódou váženého aritmetického priemeru</w:t>
      </w:r>
    </w:p>
    <w:p w14:paraId="6E574633" w14:textId="77777777" w:rsidR="00C67EDF" w:rsidRDefault="00C67EDF" w:rsidP="00C67EDF">
      <w:pPr>
        <w:pStyle w:val="abc"/>
        <w:suppressAutoHyphens/>
      </w:pPr>
      <w:r w:rsidRPr="00E63C40">
        <w:t>Pohľadávky</w:t>
      </w:r>
    </w:p>
    <w:p w14:paraId="252D0FE2" w14:textId="77777777" w:rsidR="00C67EDF" w:rsidRPr="00E63C40" w:rsidRDefault="00C67EDF" w:rsidP="00C67EDF">
      <w:pPr>
        <w:pStyle w:val="odstavec"/>
      </w:pPr>
      <w:r w:rsidRPr="00E63C40">
        <w:t>Pohľadávky sa pri ich vzniku oceňujú ich menovitou hodnotou</w:t>
      </w:r>
      <w:r>
        <w:t xml:space="preserve">. </w:t>
      </w:r>
      <w:r w:rsidRPr="00E63C40">
        <w:t>Opravná položka sa vytvára k pochybným a nedobytným pohľadávkam, kde existuje riziko nevymožiteľnosti pohľadávok.</w:t>
      </w:r>
    </w:p>
    <w:p w14:paraId="0F2078BA" w14:textId="77777777" w:rsidR="00C67EDF" w:rsidRPr="00E63C40" w:rsidRDefault="00C67EDF" w:rsidP="00C67EDF">
      <w:pPr>
        <w:pStyle w:val="abc"/>
        <w:suppressAutoHyphens/>
      </w:pPr>
      <w:r w:rsidRPr="00E63C40">
        <w:t>Finančné účty</w:t>
      </w:r>
    </w:p>
    <w:p w14:paraId="6BC43370" w14:textId="77777777" w:rsidR="00C67EDF" w:rsidRDefault="00C67EDF" w:rsidP="00C67EDF">
      <w:pPr>
        <w:pStyle w:val="odstavec"/>
      </w:pPr>
      <w:r w:rsidRPr="00E63C40">
        <w:t xml:space="preserve">Finančné Finančné účty tvorí peňažná hotovosť </w:t>
      </w:r>
      <w:r w:rsidRPr="004036AA">
        <w:t xml:space="preserve">a </w:t>
      </w:r>
      <w:r w:rsidRPr="00E63C40">
        <w:t>zostatky na bankových účtoch</w:t>
      </w:r>
      <w:r w:rsidRPr="00E63C40">
        <w:rPr>
          <w:color w:val="00B0F0"/>
        </w:rPr>
        <w:t>,</w:t>
      </w:r>
      <w:r w:rsidRPr="00E63C40">
        <w:t xml:space="preserve"> pričom riziko zmeny hodnoty tohto majetku je zanedbateľne nízke. </w:t>
      </w:r>
    </w:p>
    <w:p w14:paraId="60F62E8C" w14:textId="77777777" w:rsidR="00C67EDF" w:rsidRPr="00E63C40" w:rsidRDefault="00C67EDF" w:rsidP="00C67EDF">
      <w:pPr>
        <w:pStyle w:val="odstavec"/>
      </w:pPr>
    </w:p>
    <w:p w14:paraId="5F64890C" w14:textId="77777777" w:rsidR="00C67EDF" w:rsidRPr="00E63C40" w:rsidRDefault="00C67EDF" w:rsidP="00C67EDF">
      <w:pPr>
        <w:pStyle w:val="abc"/>
        <w:suppressAutoHyphens/>
      </w:pPr>
      <w:r w:rsidRPr="00E63C40">
        <w:t>Náklady budúcich období a príjmy budúcich období</w:t>
      </w:r>
    </w:p>
    <w:p w14:paraId="2EEA898C" w14:textId="77777777" w:rsidR="00C67EDF" w:rsidRPr="00E63C40" w:rsidRDefault="00C67EDF" w:rsidP="00C67EDF">
      <w:pPr>
        <w:pStyle w:val="odstavec"/>
      </w:pPr>
      <w:r w:rsidRPr="00E63C40">
        <w:t>Náklady budúcich období a príjmy budúcich období sú vykázané vo výške, ktorá je potrebná na dodržanie zásady vecnej a časovej súvislosti s účtovným obdobím.</w:t>
      </w:r>
    </w:p>
    <w:p w14:paraId="76AB80D2" w14:textId="77777777" w:rsidR="00C67EDF" w:rsidRPr="00E63C40" w:rsidRDefault="00C67EDF" w:rsidP="00C67EDF">
      <w:pPr>
        <w:pStyle w:val="odstavec"/>
      </w:pPr>
    </w:p>
    <w:p w14:paraId="2C79E4A3" w14:textId="77777777" w:rsidR="00C67EDF" w:rsidRPr="00E63C40" w:rsidRDefault="00C67EDF" w:rsidP="00C67EDF">
      <w:pPr>
        <w:pStyle w:val="abc"/>
        <w:suppressAutoHyphens/>
      </w:pPr>
      <w:r w:rsidRPr="00E63C40">
        <w:t>Opravné položky</w:t>
      </w:r>
    </w:p>
    <w:p w14:paraId="5B450DB7" w14:textId="77777777" w:rsidR="00C67EDF" w:rsidRPr="00E63C40" w:rsidRDefault="00C67EDF" w:rsidP="00C67EDF">
      <w:pPr>
        <w:pStyle w:val="odstavec"/>
      </w:pPr>
      <w:r w:rsidRPr="00E63C40"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14:paraId="032C10C8" w14:textId="77777777" w:rsidR="00C67EDF" w:rsidRPr="00E63C40" w:rsidRDefault="00C67EDF" w:rsidP="00C67EDF">
      <w:pPr>
        <w:pStyle w:val="odstavec"/>
      </w:pPr>
    </w:p>
    <w:p w14:paraId="4C8C8054" w14:textId="77777777" w:rsidR="00C67EDF" w:rsidRPr="00E63C40" w:rsidRDefault="00C67EDF" w:rsidP="00C67EDF">
      <w:pPr>
        <w:pStyle w:val="abc"/>
        <w:suppressAutoHyphens/>
      </w:pPr>
      <w:r w:rsidRPr="00E63C40">
        <w:t>Rezervy</w:t>
      </w:r>
    </w:p>
    <w:p w14:paraId="4523EEC9" w14:textId="77777777" w:rsidR="00C67EDF" w:rsidRPr="00E63C40" w:rsidRDefault="00C67EDF" w:rsidP="00C67EDF">
      <w:pPr>
        <w:pStyle w:val="odstavec"/>
      </w:pPr>
      <w:r w:rsidRPr="00E63C40"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14:paraId="0E8C5E74" w14:textId="77777777" w:rsidR="00C67EDF" w:rsidRPr="00E63C40" w:rsidRDefault="00C67EDF" w:rsidP="00C67EDF">
      <w:pPr>
        <w:pStyle w:val="odstavec"/>
      </w:pPr>
    </w:p>
    <w:p w14:paraId="3A103BEB" w14:textId="77777777" w:rsidR="00C67EDF" w:rsidRPr="00E63C40" w:rsidRDefault="00C67EDF" w:rsidP="00C67EDF">
      <w:pPr>
        <w:pStyle w:val="odstavec"/>
      </w:pPr>
      <w:r w:rsidRPr="00E63C40">
        <w:t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</w:t>
      </w:r>
    </w:p>
    <w:p w14:paraId="1BD76D8E" w14:textId="77777777" w:rsidR="00C67EDF" w:rsidRDefault="00C67EDF" w:rsidP="00C67EDF">
      <w:pPr>
        <w:pStyle w:val="odstavec"/>
      </w:pPr>
    </w:p>
    <w:p w14:paraId="3CD4EA2B" w14:textId="77777777" w:rsidR="00C67EDF" w:rsidRPr="00E63C40" w:rsidRDefault="00C67EDF" w:rsidP="00C67EDF">
      <w:pPr>
        <w:pStyle w:val="abc"/>
        <w:suppressAutoHyphens/>
      </w:pPr>
      <w:r w:rsidRPr="00E63C40">
        <w:t>Záväzky</w:t>
      </w:r>
    </w:p>
    <w:p w14:paraId="4F2839E7" w14:textId="77777777" w:rsidR="00C67EDF" w:rsidRPr="00E63C40" w:rsidRDefault="00C67EDF" w:rsidP="00C67EDF">
      <w:pPr>
        <w:pStyle w:val="odstavec"/>
      </w:pPr>
      <w:r w:rsidRPr="00E63C40"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55423B4B" w14:textId="77777777" w:rsidR="00C67EDF" w:rsidRPr="00E63C40" w:rsidRDefault="00C67EDF" w:rsidP="00C67EDF">
      <w:pPr>
        <w:pStyle w:val="odstavec"/>
      </w:pPr>
    </w:p>
    <w:p w14:paraId="68E9870F" w14:textId="77777777" w:rsidR="00C67EDF" w:rsidRPr="00E63C40" w:rsidRDefault="00C67EDF" w:rsidP="00C67EDF">
      <w:pPr>
        <w:pStyle w:val="abc"/>
        <w:suppressAutoHyphens/>
      </w:pPr>
      <w:r w:rsidRPr="00E63C40">
        <w:t>Splatná daň z príjmu</w:t>
      </w:r>
    </w:p>
    <w:p w14:paraId="61EF29FB" w14:textId="77777777" w:rsidR="00C67EDF" w:rsidRPr="00E63C40" w:rsidRDefault="00C67EDF" w:rsidP="00C67EDF">
      <w:pPr>
        <w:pStyle w:val="odstavec"/>
      </w:pPr>
      <w:r w:rsidRPr="00E63C40">
        <w:t>Daň z príjmov sa účtuje do nákladov Spoločnosti v období vzniku daňovej povinnosti a v priloženom výkaze ziskov a strát Spoločnosti je vypočítaná zo základu vyplývajúceho z hospodárskeho výsledku pred zdanením, ktorý bol upravený o pripočítateľné a odpočítateľné položky z titulu trvalých a dočasných úprav daňového základu a umorenia straty. Daňový záväzok je uvedený po znížení o preddavky na daň z príjmov, ktoré Spoločnosť uhradila v priebehu roka. V prípade, že uhradené preddavky na daň z príjmu v priebehu roka sú vyššie ako daňová povinnosť za tento rok, Spoločnosť vykazuje výslednú daňovú pohľadávku.</w:t>
      </w:r>
    </w:p>
    <w:p w14:paraId="2F2A72BA" w14:textId="77777777" w:rsidR="00C67EDF" w:rsidRPr="00E63C40" w:rsidRDefault="00C67EDF" w:rsidP="00C67EDF">
      <w:pPr>
        <w:pStyle w:val="odstavec"/>
      </w:pPr>
    </w:p>
    <w:p w14:paraId="0A801CAB" w14:textId="77777777" w:rsidR="00C67EDF" w:rsidRDefault="00C67EDF" w:rsidP="00C67EDF">
      <w:pPr>
        <w:pStyle w:val="abc"/>
        <w:suppressAutoHyphens/>
      </w:pPr>
      <w:r w:rsidRPr="00E63C40">
        <w:t>Výdavky budúcich období a výnosy budúcich období</w:t>
      </w:r>
    </w:p>
    <w:p w14:paraId="6FD89074" w14:textId="77777777" w:rsidR="00C67EDF" w:rsidRPr="00E63C40" w:rsidRDefault="00C67EDF" w:rsidP="00C67EDF">
      <w:pPr>
        <w:pStyle w:val="odstavec"/>
      </w:pPr>
      <w:r w:rsidRPr="00E63C40">
        <w:t>Výdavky budúcich období a výnosy budúcich období sú vykázané vo výške, ktorá je potrebná na dodržanie zásady vecnej a časovej súvislosti s účtovným obdobím.</w:t>
      </w:r>
    </w:p>
    <w:p w14:paraId="622AA527" w14:textId="77777777" w:rsidR="00C67EDF" w:rsidRPr="00E63C40" w:rsidRDefault="00C67EDF" w:rsidP="00C67EDF">
      <w:pPr>
        <w:pStyle w:val="odstavec"/>
      </w:pPr>
    </w:p>
    <w:p w14:paraId="190EC27B" w14:textId="77777777" w:rsidR="00C67EDF" w:rsidRDefault="00C67EDF" w:rsidP="00C67EDF">
      <w:pPr>
        <w:pStyle w:val="abc"/>
        <w:suppressAutoHyphens/>
      </w:pPr>
      <w:r w:rsidRPr="00E63C40">
        <w:t>Vykazovanie výnosov</w:t>
      </w:r>
    </w:p>
    <w:p w14:paraId="66479F14" w14:textId="77777777" w:rsidR="00C67EDF" w:rsidRPr="00E63C40" w:rsidRDefault="00C67EDF" w:rsidP="00C67EDF">
      <w:pPr>
        <w:pStyle w:val="odstavec"/>
      </w:pPr>
      <w:r w:rsidRPr="00E63C40">
        <w:t>Výnosy z predaja výrobkov sa vykazujú v momente prenosu rizika a vlastníctva výrobku, obvykle po dodávke. Ak sa Spoločnosť zaviaže dopraviť výrobky na určité miesto, výnosy sa vykazujú v momente doručenia výrobku do cieľového miesta.</w:t>
      </w:r>
    </w:p>
    <w:p w14:paraId="64AEBD85" w14:textId="77777777" w:rsidR="00C67EDF" w:rsidRPr="00E63C40" w:rsidRDefault="00C67EDF" w:rsidP="00C67EDF">
      <w:pPr>
        <w:pStyle w:val="odstavec"/>
      </w:pPr>
    </w:p>
    <w:p w14:paraId="1EA98FCE" w14:textId="77777777" w:rsidR="00C67EDF" w:rsidRPr="00E63C40" w:rsidRDefault="00C67EDF" w:rsidP="00C67EDF">
      <w:pPr>
        <w:pStyle w:val="odstavec"/>
      </w:pPr>
      <w:r w:rsidRPr="00E63C40">
        <w:t>Výnosy Výnosy z predaja výrobkov sa vykazujú v momente prenosu rizika a vlastníctva výrobku, obvykle po dodávke. Ak sa Spoločnosť zaviaže dopraviť výrobky na určité miesto, výnosy sa vykazujú v momente doručenia výrobku do cieľového miesta.</w:t>
      </w:r>
    </w:p>
    <w:p w14:paraId="69FE884E" w14:textId="77777777" w:rsidR="00C67EDF" w:rsidRPr="00E63C40" w:rsidRDefault="00C67EDF" w:rsidP="00C67EDF">
      <w:pPr>
        <w:pStyle w:val="odstavec"/>
      </w:pPr>
    </w:p>
    <w:p w14:paraId="64C01A8F" w14:textId="77777777" w:rsidR="00C67EDF" w:rsidRPr="00E63C40" w:rsidRDefault="00C67EDF" w:rsidP="00C67EDF">
      <w:pPr>
        <w:pStyle w:val="odstavec"/>
      </w:pPr>
      <w:r w:rsidRPr="00E63C40">
        <w:t xml:space="preserve">Výnosy sa vykazujú po odpočítaní dane z pridanej hodnoty, zliav a zrážok (rabaty, bonusy, skontá, dobropisy a pod.). Výnosové úroky sa účtujú </w:t>
      </w:r>
      <w:r w:rsidRPr="004036AA">
        <w:t>rovnomerne v účtovných obdobiach, ktorých sa vecne a časovo</w:t>
      </w:r>
      <w:r w:rsidRPr="00E63C40">
        <w:t xml:space="preserve">. </w:t>
      </w:r>
    </w:p>
    <w:p w14:paraId="38C7D450" w14:textId="77777777" w:rsidR="00C67EDF" w:rsidRPr="00E63C40" w:rsidRDefault="00C67EDF" w:rsidP="00C67EDF">
      <w:pPr>
        <w:pStyle w:val="odstavec"/>
        <w:rPr>
          <w:i/>
        </w:rPr>
      </w:pPr>
      <w:r w:rsidRPr="00E63C40">
        <w:t>Výnosy Spoločnosti tvoria najmä tržby z</w:t>
      </w:r>
      <w:r>
        <w:t> prenájmu nebytových priestorov , výnosy z úrokov na bežnom účte a výnosy z predaja tovaru.</w:t>
      </w:r>
    </w:p>
    <w:p w14:paraId="0159641C" w14:textId="64F93657" w:rsidR="00F714B9" w:rsidRPr="008D7B88" w:rsidRDefault="00F714B9" w:rsidP="00F714B9">
      <w:pPr>
        <w:pStyle w:val="Default"/>
        <w:ind w:left="426"/>
        <w:rPr>
          <w:bCs/>
          <w:i/>
          <w:iCs/>
          <w:color w:val="00B050"/>
          <w:sz w:val="20"/>
          <w:szCs w:val="20"/>
        </w:rPr>
      </w:pPr>
      <w:r w:rsidRPr="008D7B88">
        <w:rPr>
          <w:bCs/>
          <w:i/>
          <w:iCs/>
          <w:color w:val="00B050"/>
          <w:sz w:val="20"/>
          <w:szCs w:val="20"/>
        </w:rPr>
        <w:t xml:space="preserve"> </w:t>
      </w:r>
    </w:p>
    <w:p w14:paraId="53097BBF" w14:textId="77777777" w:rsidR="00F714B9" w:rsidRPr="00796393" w:rsidRDefault="00F714B9" w:rsidP="00A154F1">
      <w:pPr>
        <w:pStyle w:val="odstavec"/>
        <w:rPr>
          <w:rFonts w:ascii="Arial" w:hAnsi="Arial" w:cs="Arial"/>
        </w:rPr>
        <w:sectPr w:rsidR="00F714B9" w:rsidRPr="00796393" w:rsidSect="00FB6913">
          <w:headerReference w:type="default" r:id="rId8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7421DE1F" w14:textId="77777777" w:rsidR="00710CBF" w:rsidRPr="00796393" w:rsidRDefault="00710CBF" w:rsidP="00005B6B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lastRenderedPageBreak/>
        <w:t>INFORMÁCIE, KTORÉ DOPLŇUJÚ A VYSVETĽUJÚ POLOŽKY SÚVAHY</w:t>
      </w:r>
    </w:p>
    <w:p w14:paraId="52533296" w14:textId="77777777" w:rsidR="002A6B50" w:rsidRPr="00796393" w:rsidRDefault="00005B6B" w:rsidP="00710CBF">
      <w:pPr>
        <w:pStyle w:val="Nadpis1"/>
        <w:numPr>
          <w:ilvl w:val="0"/>
          <w:numId w:val="0"/>
        </w:numPr>
        <w:ind w:left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AKTÍVA</w:t>
      </w:r>
    </w:p>
    <w:p w14:paraId="2FC20596" w14:textId="77777777" w:rsidR="00FF2077" w:rsidRPr="00796393" w:rsidRDefault="00FF2077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Dlhodobý hmotný majetok</w:t>
      </w:r>
    </w:p>
    <w:p w14:paraId="415D2256" w14:textId="1F056213" w:rsidR="008D71F7" w:rsidRPr="00796393" w:rsidRDefault="00C2654E" w:rsidP="00624A2D">
      <w:pPr>
        <w:pStyle w:val="odstavec"/>
        <w:rPr>
          <w:rFonts w:ascii="Arial" w:hAnsi="Arial" w:cs="Arial"/>
        </w:rPr>
      </w:pPr>
      <w:r>
        <w:rPr>
          <w:rFonts w:ascii="Arial" w:hAnsi="Arial" w:cs="Arial"/>
        </w:rPr>
        <w:t xml:space="preserve">Prehľad pohybu dlhodobého </w:t>
      </w:r>
      <w:r w:rsidR="008D71F7" w:rsidRPr="00796393">
        <w:rPr>
          <w:rFonts w:ascii="Arial" w:hAnsi="Arial" w:cs="Arial"/>
        </w:rPr>
        <w:t>hmotného majetku za bežné účtovné obdobie je uvedený nižšie:</w:t>
      </w:r>
    </w:p>
    <w:p w14:paraId="3F0E18DE" w14:textId="77777777" w:rsidR="00C67EDF" w:rsidRDefault="00C67EDF" w:rsidP="0036011D">
      <w:pPr>
        <w:pStyle w:val="odstavec"/>
        <w:ind w:left="482"/>
        <w:rPr>
          <w:rFonts w:ascii="Arial" w:hAnsi="Arial" w:cs="Arial"/>
        </w:rPr>
      </w:pPr>
      <w:bookmarkStart w:id="17" w:name="FWT_T5a"/>
      <w:r>
        <w:rPr>
          <w:rFonts w:ascii="Arial" w:hAnsi="Arial" w:cs="Arial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9"/>
        <w:gridCol w:w="1360"/>
        <w:gridCol w:w="1360"/>
        <w:gridCol w:w="1360"/>
        <w:gridCol w:w="1361"/>
        <w:gridCol w:w="1360"/>
        <w:gridCol w:w="1360"/>
        <w:gridCol w:w="1360"/>
        <w:gridCol w:w="1360"/>
        <w:gridCol w:w="1360"/>
      </w:tblGrid>
      <w:tr w:rsidR="00C67EDF" w14:paraId="4B743D55" w14:textId="77777777" w:rsidTr="00C67EDF">
        <w:trPr>
          <w:trHeight w:val="1200"/>
        </w:trPr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DCD5E4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8" w:name="RANGE!B3:K24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Dlhodobý hmotný majetok</w:t>
            </w:r>
            <w:bookmarkEnd w:id="18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064C1E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A2EEE4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B3926B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04FACB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Pestovateľské celky trvalých porastov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163B8D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Základné stádo a ťažné zvieratá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F76929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8A3B0A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Obstarávaný DHM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07ACC0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Poskytnuté preddavky na DHM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7B0B7B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</w:tr>
      <w:tr w:rsidR="00C67EDF" w14:paraId="0D968893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61C2F1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Prvotné ocenenie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8061F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3AB5A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5732E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908C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2CF5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3887D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C0BB3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A307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8189F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7EDF" w14:paraId="0F580F5D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21996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C737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32 231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05C21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309 581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F3D8D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2FDA1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5912E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72D1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8B66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0A3D0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2E997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341 812</w:t>
            </w:r>
          </w:p>
        </w:tc>
      </w:tr>
      <w:tr w:rsidR="00C67EDF" w14:paraId="20ACBEEA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521D87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3AD7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29DE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F669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1F0B3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D1EF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973C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FB337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F15EF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4758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48A5DFFA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4E3D0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445D0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0E34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BF48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1DCA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AD02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C1429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235DA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CD03F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1D35C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0F64F96C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8E56E2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7E68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2CAD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6D5EA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D3C78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AC17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BCA6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903CF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7F930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7DEA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2A62E9BA" w14:textId="77777777" w:rsidTr="00C67EDF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14E6C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5EA42D4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32 231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7127E55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309 581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B854904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34ED28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1EF6819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87965DD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445C6E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3EB2EF4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0752D99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341 812</w:t>
            </w:r>
          </w:p>
        </w:tc>
      </w:tr>
      <w:tr w:rsidR="00C67EDF" w14:paraId="0F382041" w14:textId="77777777" w:rsidTr="00C67EDF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D3F51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Oprávky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2D4F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91C5D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5F95B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FF966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8B53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DF99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D0F8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9FA5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46F52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7EDF" w14:paraId="2A1DB23A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A28EA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4087E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AA7C29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263 058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6A2987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80AD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3C78C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1B149D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27AD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F5F99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35417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263 058</w:t>
            </w:r>
          </w:p>
        </w:tc>
      </w:tr>
      <w:tr w:rsidR="00C67EDF" w14:paraId="03CB71AD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4B1391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A79D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20B7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7 740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5EE1E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0DE0B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2BF5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37E4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FD4B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12EE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F212E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7 740</w:t>
            </w:r>
          </w:p>
        </w:tc>
      </w:tr>
      <w:tr w:rsidR="00C67EDF" w14:paraId="6085C548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499D8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EBC7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305E7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5018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7788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176B2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73D3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3623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8B6A3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75929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6BC954EF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E42DC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87B46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FF1D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E721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BCF2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6A2C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9F41C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AC0DF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0BB4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DB15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57BF67D0" w14:textId="77777777" w:rsidTr="00C67EDF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CC381B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691313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B19B07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270 798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392D85D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3831E3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829C5F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59C8D37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1E253D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2B654CA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7DF9761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270 798</w:t>
            </w:r>
          </w:p>
        </w:tc>
      </w:tr>
      <w:tr w:rsidR="00C67EDF" w14:paraId="1BD915D5" w14:textId="77777777" w:rsidTr="00C67EDF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FE6EE7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Opravné položky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F173A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F92E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4A18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16B06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A6E3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E3AF3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5AC6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73693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99658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7EDF" w14:paraId="42C1C08A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756C8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91EA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59F15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D70ED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1FC6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CE01F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EE3E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9B1D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8634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95F415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C67EDF" w14:paraId="3DB7BA15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04522A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D0DB8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3258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2C70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DAAA2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EFDC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1B8B9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641A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D230F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AD202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40812953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A94C4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9F49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888F4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ED9BD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15DE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FC40F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55C3C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43DCD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7D000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5C13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237A81BD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1B3BA8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CC6D8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93AC0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BD21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7FA7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FE0C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FD5D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6B69E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C9AF3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546A3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263412A5" w14:textId="77777777" w:rsidTr="00C67EDF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00262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FF8317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F8E36C4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DD7A7D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54EA425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4FBEC65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FA8A71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41E493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8EB773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C48F6E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C67EDF" w14:paraId="72C0D838" w14:textId="77777777" w:rsidTr="00C67EDF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C15EA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Zostatková hodnota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180E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B286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92B3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BC13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60F5F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9A08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169E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E7FE6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8C16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7EDF" w14:paraId="39085699" w14:textId="77777777" w:rsidTr="00C67EDF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3DEF1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FFCB47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32 231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CA42F3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46 523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1B53A9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09556E5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C337731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D707123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DB1197D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E2BBF15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F4E470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78 754</w:t>
            </w:r>
          </w:p>
        </w:tc>
      </w:tr>
      <w:tr w:rsidR="00C67EDF" w14:paraId="5FA28812" w14:textId="77777777" w:rsidTr="00C67EDF">
        <w:trPr>
          <w:trHeight w:val="27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EF111D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31.12.2015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1703DB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32 231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9FD119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38 783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C999657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B296D6F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F580F7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05647C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90BBD2A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264A60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A418BF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71 014</w:t>
            </w:r>
          </w:p>
        </w:tc>
      </w:tr>
    </w:tbl>
    <w:p w14:paraId="0F29BD9B" w14:textId="6F237A0C" w:rsidR="0036011D" w:rsidRDefault="0036011D" w:rsidP="0036011D">
      <w:pPr>
        <w:pStyle w:val="odstavec"/>
        <w:ind w:left="482"/>
        <w:rPr>
          <w:rFonts w:ascii="Arial" w:hAnsi="Arial" w:cs="Arial"/>
        </w:rPr>
      </w:pPr>
    </w:p>
    <w:p w14:paraId="74ABF18B" w14:textId="77777777" w:rsidR="0036011D" w:rsidRPr="00796393" w:rsidRDefault="0036011D" w:rsidP="0036011D">
      <w:pPr>
        <w:pStyle w:val="odstavec"/>
        <w:ind w:left="482"/>
        <w:rPr>
          <w:rFonts w:ascii="Arial" w:hAnsi="Arial" w:cs="Arial"/>
        </w:rPr>
      </w:pPr>
    </w:p>
    <w:bookmarkEnd w:id="17"/>
    <w:p w14:paraId="1F4BD627" w14:textId="77777777" w:rsidR="008D71F7" w:rsidRPr="00796393" w:rsidRDefault="008D71F7" w:rsidP="008D71F7">
      <w:pPr>
        <w:pStyle w:val="odstavec"/>
        <w:rPr>
          <w:rFonts w:ascii="Arial" w:hAnsi="Arial" w:cs="Arial"/>
        </w:rPr>
      </w:pPr>
    </w:p>
    <w:p w14:paraId="6CCD7C70" w14:textId="77777777" w:rsidR="008D71F7" w:rsidRPr="00796393" w:rsidRDefault="007A1EA3" w:rsidP="006E03E8">
      <w:pPr>
        <w:pStyle w:val="odstavec"/>
        <w:rPr>
          <w:rFonts w:ascii="Arial" w:hAnsi="Arial" w:cs="Arial"/>
          <w:highlight w:val="yellow"/>
        </w:rPr>
      </w:pPr>
      <w:r w:rsidRPr="00796393">
        <w:rPr>
          <w:rFonts w:ascii="Arial" w:hAnsi="Arial" w:cs="Arial"/>
        </w:rPr>
        <w:lastRenderedPageBreak/>
        <w:t>Informácie za predchádzajúce účtovné obdobie sú uvedené v nasledujúcej tabuľke:</w:t>
      </w:r>
    </w:p>
    <w:p w14:paraId="18554AB0" w14:textId="77777777" w:rsidR="00C67EDF" w:rsidRDefault="00C67EDF" w:rsidP="0036011D">
      <w:pPr>
        <w:pStyle w:val="odstavec"/>
        <w:ind w:left="482"/>
        <w:rPr>
          <w:rFonts w:ascii="Arial" w:hAnsi="Arial" w:cs="Arial"/>
          <w:highlight w:val="yellow"/>
        </w:rPr>
      </w:pPr>
      <w:bookmarkStart w:id="19" w:name="FWT_T5b"/>
      <w:r>
        <w:rPr>
          <w:rFonts w:ascii="Arial" w:hAnsi="Arial" w:cs="Arial"/>
          <w:highlight w:val="yellow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9"/>
        <w:gridCol w:w="1360"/>
        <w:gridCol w:w="1360"/>
        <w:gridCol w:w="1360"/>
        <w:gridCol w:w="1361"/>
        <w:gridCol w:w="1360"/>
        <w:gridCol w:w="1360"/>
        <w:gridCol w:w="1360"/>
        <w:gridCol w:w="1360"/>
        <w:gridCol w:w="1360"/>
      </w:tblGrid>
      <w:tr w:rsidR="00C67EDF" w14:paraId="4E0799E3" w14:textId="77777777" w:rsidTr="00C67EDF">
        <w:trPr>
          <w:trHeight w:val="1200"/>
        </w:trPr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1EF02C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0" w:name="RANGE!B28:K49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Dlhodobý hmotný majetok</w:t>
            </w:r>
            <w:bookmarkEnd w:id="20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F089BD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E0C6E8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3B66B3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DF8388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Pestovateľské celky trvalých porastov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C5EED4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Základné stádo a ťažné zvieratá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67FD2E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689019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Obstarávaný DHM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6CE660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Poskytnuté preddavky na DHM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CEBBCE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</w:tr>
      <w:tr w:rsidR="00C67EDF" w14:paraId="2296A3FB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A78152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Prvotné ocenenie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18D0D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1004A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0020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AB256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5DBB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B07B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B5056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9DF4A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04EA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7EDF" w14:paraId="45D98B42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D8DF5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BA53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32 231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5D946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309 581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123B0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E998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5067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D6F50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81EA0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CC18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9297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341 812</w:t>
            </w:r>
          </w:p>
        </w:tc>
      </w:tr>
      <w:tr w:rsidR="00C67EDF" w14:paraId="485FC68B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C03D91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6AE4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59BCE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AFD5C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A955E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0C57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B39A6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7422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F198C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7DDBA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48931CDF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50A388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E548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C7FE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38CC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B4E5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8EFA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E527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1EDB6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2CF9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73766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2682E034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C778B8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EFF4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4888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37A52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C77C6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CF80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2FDC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8DA23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5054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9356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6C463016" w14:textId="77777777" w:rsidTr="00C67EDF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FE351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920454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32 231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60ED77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309 581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26CB0E4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ECB11A9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F7183B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0D7F9E5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89AB949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2C2D8FF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80B804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341 812</w:t>
            </w:r>
          </w:p>
        </w:tc>
      </w:tr>
      <w:tr w:rsidR="00C67EDF" w14:paraId="520332F3" w14:textId="77777777" w:rsidTr="00C67EDF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AFB0A7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Oprávky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18EFD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B566D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37233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4FD2E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A7F1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9B44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4C58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9BFE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4CDA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7EDF" w14:paraId="20EF97DB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C66A98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F42CA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1B79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251 140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C18A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ABCD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BA62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2E1E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1B87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F24C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35EF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251 140</w:t>
            </w:r>
          </w:p>
        </w:tc>
      </w:tr>
      <w:tr w:rsidR="00C67EDF" w14:paraId="1B676C54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169C7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3BA2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85EB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11 918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6DE2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4B30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54732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34D3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5A52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DD73C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B066E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11 918</w:t>
            </w:r>
          </w:p>
        </w:tc>
      </w:tr>
      <w:tr w:rsidR="00C67EDF" w14:paraId="74501AE2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39AE5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A2ED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F4AEC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2B22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89D1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0F53E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13530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552F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2DA22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B1AD4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64AE2FCB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243781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21CD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8464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E0A0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2C93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F132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4FCCB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6E404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3F66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0796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2A3E0AA9" w14:textId="77777777" w:rsidTr="00C67EDF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C749D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0C253CC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A158BC1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263 058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79F525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6279F2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911DEE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DA048A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9105CF4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3CAC32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4AD5FB9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263 058</w:t>
            </w:r>
          </w:p>
        </w:tc>
      </w:tr>
      <w:tr w:rsidR="00C67EDF" w14:paraId="48949F04" w14:textId="77777777" w:rsidTr="00C67EDF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2BAFB1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Opravné položky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FD8E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316B0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E3426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7746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B9B7D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D6DF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0A0E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29A7A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123B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7EDF" w14:paraId="5F0BD92A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52D61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CA9C4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B53C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99AE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9B20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F329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3F33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7564B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A55FA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5369B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76397751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6FCDE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FBDF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7AD7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263D9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5ACC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185B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C28A6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44669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15CA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ECD87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09864198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344B5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8F9BE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D106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4B730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86FB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32A4B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59CC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D57A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D7E91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16389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1EC1A357" w14:textId="77777777" w:rsidTr="00C67EDF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8F08EE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5692D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4B153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7AEA0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FF33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2708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2D17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9A7F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CD158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0C13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4588A217" w14:textId="77777777" w:rsidTr="00C67EDF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A40F36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1E82C7D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2FF6EC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C49D16A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6F3A96D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CB76CE1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3D8A2A5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8E4628A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CA536B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9315B4F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C67EDF" w14:paraId="404FEA7B" w14:textId="77777777" w:rsidTr="00C67EDF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BF35A2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Zostatková hodnota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9433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3A99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E945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DE98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4E00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3302F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4E3A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EE43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6351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7EDF" w14:paraId="40A3B79D" w14:textId="77777777" w:rsidTr="00C67EDF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347D3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E474D0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32 231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0621A0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58 441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E8D18E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601C6D1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D3500D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56D10F1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42FBE2C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69F88E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1540DD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90 672</w:t>
            </w:r>
          </w:p>
        </w:tc>
      </w:tr>
      <w:tr w:rsidR="00C67EDF" w14:paraId="5AB2E37A" w14:textId="77777777" w:rsidTr="00C67EDF">
        <w:trPr>
          <w:trHeight w:val="27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7D906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31.12.2014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4DDB6F7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32 231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8C0D7E7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46 523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9279F4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015F88C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5ED14F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348FB4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1DBABB3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356EFF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94156F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78 754</w:t>
            </w:r>
          </w:p>
        </w:tc>
      </w:tr>
    </w:tbl>
    <w:p w14:paraId="0F753533" w14:textId="00FA2B21" w:rsidR="0036011D" w:rsidRDefault="0036011D" w:rsidP="0036011D">
      <w:pPr>
        <w:pStyle w:val="odstavec"/>
        <w:ind w:left="482"/>
        <w:rPr>
          <w:rFonts w:ascii="Arial" w:hAnsi="Arial" w:cs="Arial"/>
          <w:highlight w:val="yellow"/>
        </w:rPr>
      </w:pPr>
    </w:p>
    <w:p w14:paraId="59F82AB8" w14:textId="77777777" w:rsidR="0036011D" w:rsidRPr="00796393" w:rsidRDefault="0036011D" w:rsidP="0036011D">
      <w:pPr>
        <w:pStyle w:val="odstavec"/>
        <w:ind w:left="482"/>
        <w:rPr>
          <w:rFonts w:ascii="Arial" w:hAnsi="Arial" w:cs="Arial"/>
          <w:highlight w:val="yellow"/>
        </w:rPr>
      </w:pPr>
    </w:p>
    <w:p w14:paraId="7577F68D" w14:textId="1E7E01C1" w:rsidR="00903126" w:rsidRDefault="00903126" w:rsidP="0036011D">
      <w:pPr>
        <w:pStyle w:val="body"/>
        <w:ind w:left="482"/>
        <w:rPr>
          <w:rFonts w:ascii="Arial" w:hAnsi="Arial" w:cs="Arial"/>
        </w:rPr>
      </w:pPr>
      <w:bookmarkStart w:id="21" w:name="FWT_T6"/>
      <w:bookmarkEnd w:id="19"/>
    </w:p>
    <w:p w14:paraId="3AF1E3E3" w14:textId="17D585BA" w:rsidR="0036011D" w:rsidRDefault="0036011D" w:rsidP="0036011D">
      <w:pPr>
        <w:pStyle w:val="body"/>
        <w:ind w:left="482"/>
        <w:rPr>
          <w:rFonts w:ascii="Arial" w:hAnsi="Arial" w:cs="Arial"/>
        </w:rPr>
      </w:pPr>
    </w:p>
    <w:p w14:paraId="52BC7FBF" w14:textId="77777777" w:rsidR="0036011D" w:rsidRPr="00796393" w:rsidRDefault="0036011D" w:rsidP="0036011D">
      <w:pPr>
        <w:pStyle w:val="body"/>
        <w:ind w:left="482"/>
        <w:rPr>
          <w:rFonts w:ascii="Arial" w:hAnsi="Arial" w:cs="Arial"/>
        </w:rPr>
      </w:pPr>
    </w:p>
    <w:bookmarkEnd w:id="21"/>
    <w:p w14:paraId="42197E0E" w14:textId="77777777" w:rsidR="00C44E89" w:rsidRPr="00796393" w:rsidRDefault="00C44E89" w:rsidP="008D71F7">
      <w:pPr>
        <w:pStyle w:val="body1"/>
        <w:spacing w:line="276" w:lineRule="auto"/>
        <w:rPr>
          <w:rFonts w:ascii="Arial" w:hAnsi="Arial" w:cs="Arial"/>
          <w:b/>
          <w:i/>
        </w:rPr>
      </w:pPr>
    </w:p>
    <w:p w14:paraId="6705C8A8" w14:textId="77777777" w:rsidR="00C44E89" w:rsidRPr="00796393" w:rsidRDefault="00C44E89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796393">
        <w:rPr>
          <w:rFonts w:ascii="Arial" w:hAnsi="Arial" w:cs="Arial"/>
          <w:b/>
          <w:i/>
          <w:sz w:val="20"/>
          <w:szCs w:val="20"/>
        </w:rPr>
        <w:br w:type="page"/>
      </w:r>
    </w:p>
    <w:p w14:paraId="63EFD29C" w14:textId="77777777" w:rsidR="00C44E89" w:rsidRPr="00796393" w:rsidRDefault="00C44E89" w:rsidP="008D71F7">
      <w:pPr>
        <w:pStyle w:val="body1"/>
        <w:spacing w:line="276" w:lineRule="auto"/>
        <w:rPr>
          <w:rFonts w:ascii="Arial" w:hAnsi="Arial" w:cs="Arial"/>
          <w:b/>
          <w:i/>
        </w:rPr>
        <w:sectPr w:rsidR="00C44E89" w:rsidRPr="00796393" w:rsidSect="00C44E89">
          <w:headerReference w:type="default" r:id="rId9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65C679ED" w14:textId="77777777" w:rsidR="002A6B50" w:rsidRPr="00796393" w:rsidRDefault="009353D5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lastRenderedPageBreak/>
        <w:t>Pohľadávky</w:t>
      </w:r>
    </w:p>
    <w:p w14:paraId="1B12574B" w14:textId="71A3E7D2" w:rsidR="00E67702" w:rsidRPr="00796393" w:rsidRDefault="00F04CE9" w:rsidP="00EE1118">
      <w:pPr>
        <w:pStyle w:val="odstavec"/>
        <w:rPr>
          <w:rFonts w:ascii="Arial" w:hAnsi="Arial" w:cs="Arial"/>
          <w:highlight w:val="yellow"/>
        </w:rPr>
      </w:pPr>
      <w:r w:rsidRPr="00796393">
        <w:rPr>
          <w:rFonts w:ascii="Arial" w:hAnsi="Arial" w:cs="Arial"/>
        </w:rPr>
        <w:t>Dlhodobé pohľadávky Spoločnosti sú v lehote splatnosti. Veková štruktúra krátkodobých pohľadávok Spoločnosti k </w:t>
      </w:r>
      <w:r w:rsidR="00EE1118" w:rsidRPr="00796393">
        <w:rPr>
          <w:rFonts w:ascii="Arial" w:hAnsi="Arial" w:cs="Arial"/>
          <w:highlight w:val="yellow"/>
        </w:rPr>
        <w:fldChar w:fldCharType="begin"/>
      </w:r>
      <w:r w:rsidR="00EE1118" w:rsidRPr="00796393">
        <w:rPr>
          <w:rFonts w:ascii="Arial" w:hAnsi="Arial" w:cs="Arial"/>
        </w:rPr>
        <w:instrText xml:space="preserve"> REF EntityDateEnd1 \h </w:instrText>
      </w:r>
      <w:r w:rsidR="00796393">
        <w:rPr>
          <w:rFonts w:ascii="Arial" w:hAnsi="Arial" w:cs="Arial"/>
          <w:highlight w:val="yellow"/>
        </w:rPr>
        <w:instrText xml:space="preserve"> \* MERGEFORMAT </w:instrText>
      </w:r>
      <w:r w:rsidR="00EE1118" w:rsidRPr="00796393">
        <w:rPr>
          <w:rFonts w:ascii="Arial" w:hAnsi="Arial" w:cs="Arial"/>
          <w:highlight w:val="yellow"/>
        </w:rPr>
        <w:fldChar w:fldCharType="separate"/>
      </w:r>
      <w:r w:rsidR="009B71E6">
        <w:rPr>
          <w:rFonts w:ascii="Arial" w:hAnsi="Arial" w:cs="Arial"/>
          <w:b/>
          <w:bCs w:val="0"/>
          <w:highlight w:val="yellow"/>
        </w:rPr>
        <w:t>Chyba! Nenašiel sa žiaden zdroj odkazov.</w:t>
      </w:r>
      <w:r w:rsidR="00EE1118" w:rsidRPr="00796393">
        <w:rPr>
          <w:rFonts w:ascii="Arial" w:hAnsi="Arial" w:cs="Arial"/>
          <w:highlight w:val="yellow"/>
        </w:rPr>
        <w:fldChar w:fldCharType="end"/>
      </w:r>
      <w:r w:rsidRPr="00796393">
        <w:rPr>
          <w:rFonts w:ascii="Arial" w:hAnsi="Arial" w:cs="Arial"/>
        </w:rPr>
        <w:t xml:space="preserve"> </w:t>
      </w:r>
      <w:r w:rsidR="003425E2" w:rsidRPr="00796393">
        <w:rPr>
          <w:rFonts w:ascii="Arial" w:hAnsi="Arial" w:cs="Arial"/>
        </w:rPr>
        <w:t xml:space="preserve">je uvedená </w:t>
      </w:r>
      <w:r w:rsidR="00C10476" w:rsidRPr="00796393">
        <w:rPr>
          <w:rFonts w:ascii="Arial" w:hAnsi="Arial" w:cs="Arial"/>
        </w:rPr>
        <w:t>v</w:t>
      </w:r>
      <w:r w:rsidR="00925889" w:rsidRPr="00796393">
        <w:rPr>
          <w:rFonts w:ascii="Arial" w:hAnsi="Arial" w:cs="Arial"/>
        </w:rPr>
        <w:t> </w:t>
      </w:r>
      <w:r w:rsidR="00C10476" w:rsidRPr="00796393">
        <w:rPr>
          <w:rFonts w:ascii="Arial" w:hAnsi="Arial" w:cs="Arial"/>
        </w:rPr>
        <w:t>nasledujúc</w:t>
      </w:r>
      <w:r w:rsidR="00925889" w:rsidRPr="00796393">
        <w:rPr>
          <w:rFonts w:ascii="Arial" w:hAnsi="Arial" w:cs="Arial"/>
        </w:rPr>
        <w:t>ej tabuľke</w:t>
      </w:r>
      <w:r w:rsidR="00C10476" w:rsidRPr="00796393">
        <w:rPr>
          <w:rFonts w:ascii="Arial" w:hAnsi="Arial" w:cs="Arial"/>
        </w:rPr>
        <w:t>: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0"/>
        <w:gridCol w:w="1300"/>
        <w:gridCol w:w="1300"/>
        <w:gridCol w:w="1300"/>
      </w:tblGrid>
      <w:tr w:rsidR="00C67EDF" w14:paraId="42F03FAC" w14:textId="77777777" w:rsidTr="00C67EDF">
        <w:trPr>
          <w:trHeight w:val="480"/>
        </w:trPr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B12337" w14:textId="2794591C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2" w:name="FWT_T15a"/>
            <w:r>
              <w:rPr>
                <w:rFonts w:ascii="Arial" w:hAnsi="Arial" w:cs="Arial"/>
                <w:highlight w:val="yellow"/>
              </w:rPr>
              <w:t xml:space="preserve"> </w:t>
            </w:r>
            <w:bookmarkStart w:id="23" w:name="RANGE!B3:E17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23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A09D4B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 lehote splatnosti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BF1572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A69007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Pohľadávky spolu</w:t>
            </w:r>
          </w:p>
        </w:tc>
      </w:tr>
      <w:tr w:rsidR="00C67EDF" w14:paraId="27D2AE22" w14:textId="77777777" w:rsidTr="00C67EDF">
        <w:trPr>
          <w:trHeight w:val="255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78F3D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pohľadávky z obchodného styku, z toho: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3CEE443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2 394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317B4A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F7A747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2 394</w:t>
            </w:r>
          </w:p>
        </w:tc>
      </w:tr>
      <w:tr w:rsidR="00C67EDF" w14:paraId="2039B29C" w14:textId="77777777" w:rsidTr="00C67EDF">
        <w:trPr>
          <w:trHeight w:val="24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FBF2D" w14:textId="77777777" w:rsidR="00C67EDF" w:rsidRDefault="00C67ED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Ostatné pohľadávky z obchodného styku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5FC2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2 394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7A76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0E6F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2394</w:t>
            </w:r>
          </w:p>
        </w:tc>
      </w:tr>
      <w:tr w:rsidR="00C67EDF" w14:paraId="71824860" w14:textId="77777777" w:rsidTr="00C67EDF">
        <w:trPr>
          <w:trHeight w:val="24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85CEEE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krátkodobé pohľadávky, z toho: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8606C83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62F8E37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96FCFC4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C67EDF" w14:paraId="30DFE7DA" w14:textId="77777777" w:rsidTr="00C67EDF">
        <w:trPr>
          <w:trHeight w:val="255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175352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BE4644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2 394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3E6E80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C5F58D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2 394</w:t>
            </w:r>
          </w:p>
        </w:tc>
      </w:tr>
    </w:tbl>
    <w:p w14:paraId="0D9A3730" w14:textId="77777777" w:rsidR="005C33EE" w:rsidRPr="00796393" w:rsidRDefault="005C33EE" w:rsidP="005C33EE">
      <w:pPr>
        <w:pStyle w:val="odstavec"/>
        <w:ind w:left="482"/>
        <w:rPr>
          <w:rFonts w:ascii="Arial" w:hAnsi="Arial" w:cs="Arial"/>
          <w:highlight w:val="yellow"/>
        </w:rPr>
      </w:pPr>
    </w:p>
    <w:bookmarkEnd w:id="22"/>
    <w:p w14:paraId="3999D626" w14:textId="77777777" w:rsidR="00F04CE9" w:rsidRPr="00796393" w:rsidRDefault="00925889" w:rsidP="00EE1118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Informácie za predchádzajúce účtovné obdobie sú uvedené v nasledujúcej tabuľke:</w:t>
      </w:r>
    </w:p>
    <w:p w14:paraId="05C43EDB" w14:textId="77777777" w:rsidR="00C67EDF" w:rsidRDefault="00C67EDF" w:rsidP="005C33EE">
      <w:pPr>
        <w:pStyle w:val="odstavec"/>
        <w:ind w:left="482"/>
        <w:rPr>
          <w:rFonts w:ascii="Arial" w:hAnsi="Arial" w:cs="Arial"/>
        </w:rPr>
      </w:pPr>
      <w:bookmarkStart w:id="24" w:name="FWT_T15b"/>
      <w:r>
        <w:rPr>
          <w:rFonts w:ascii="Arial" w:hAnsi="Arial" w:cs="Arial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0"/>
        <w:gridCol w:w="1300"/>
        <w:gridCol w:w="1300"/>
        <w:gridCol w:w="1300"/>
      </w:tblGrid>
      <w:tr w:rsidR="00C67EDF" w14:paraId="19228566" w14:textId="77777777" w:rsidTr="00C67EDF">
        <w:trPr>
          <w:trHeight w:val="480"/>
        </w:trPr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ABFDD9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5" w:name="RANGE!B25:E39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25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364F13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 lehote splatnosti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846C68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3FD02F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Pohľadávky spolu</w:t>
            </w:r>
          </w:p>
        </w:tc>
      </w:tr>
      <w:tr w:rsidR="00C67EDF" w14:paraId="090B890F" w14:textId="77777777" w:rsidTr="00C67EDF">
        <w:trPr>
          <w:trHeight w:val="255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646A3A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pohľadávky z obchodného styku, z toho: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34C1A8D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2 410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9A340C7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6F8FCE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2 410</w:t>
            </w:r>
          </w:p>
        </w:tc>
      </w:tr>
      <w:tr w:rsidR="00C67EDF" w14:paraId="461AA6FA" w14:textId="77777777" w:rsidTr="00C67EDF">
        <w:trPr>
          <w:trHeight w:val="24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A28BB" w14:textId="77777777" w:rsidR="00C67EDF" w:rsidRDefault="00C67ED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Ostatné pohľadávky z obchodného styku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89835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2 410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80B91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4CF7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2 410</w:t>
            </w:r>
          </w:p>
        </w:tc>
      </w:tr>
      <w:tr w:rsidR="00C67EDF" w14:paraId="5114F1D7" w14:textId="77777777" w:rsidTr="00C67EDF">
        <w:trPr>
          <w:trHeight w:val="255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4996B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krátkodobé pohľadávky, z toho: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4FE542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BEDF03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2256EB5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C67EDF" w14:paraId="4A86409B" w14:textId="77777777" w:rsidTr="00C67EDF">
        <w:trPr>
          <w:trHeight w:val="255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096BD9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A7B49BD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2 410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6C88C5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6BC8D51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2 410</w:t>
            </w:r>
          </w:p>
        </w:tc>
      </w:tr>
    </w:tbl>
    <w:p w14:paraId="49F49D3E" w14:textId="00603455" w:rsidR="005C33EE" w:rsidRDefault="005C33EE" w:rsidP="005C33EE">
      <w:pPr>
        <w:pStyle w:val="odstavec"/>
        <w:ind w:left="482"/>
        <w:rPr>
          <w:rFonts w:ascii="Arial" w:hAnsi="Arial" w:cs="Arial"/>
        </w:rPr>
      </w:pPr>
    </w:p>
    <w:bookmarkEnd w:id="24"/>
    <w:p w14:paraId="19F1912F" w14:textId="77777777" w:rsidR="007972C6" w:rsidRPr="00796393" w:rsidRDefault="007972C6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Finančné účty</w:t>
      </w:r>
    </w:p>
    <w:p w14:paraId="635B6E78" w14:textId="74A44A44" w:rsidR="007972C6" w:rsidRPr="00796393" w:rsidRDefault="007972C6" w:rsidP="007972C6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Finančnými účtami  môže Spoločnosť voľne disponovať.</w:t>
      </w:r>
    </w:p>
    <w:p w14:paraId="45A9ECDA" w14:textId="77777777" w:rsidR="007972C6" w:rsidRPr="00796393" w:rsidRDefault="007972C6" w:rsidP="007972C6">
      <w:pPr>
        <w:pStyle w:val="odstavec"/>
        <w:rPr>
          <w:rFonts w:ascii="Arial" w:hAnsi="Arial" w:cs="Arial"/>
        </w:rPr>
      </w:pPr>
    </w:p>
    <w:p w14:paraId="22F03952" w14:textId="77777777" w:rsidR="002A6B50" w:rsidRPr="00796393" w:rsidRDefault="009353D5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Časové rozlíšenie</w:t>
      </w:r>
    </w:p>
    <w:p w14:paraId="74D3B542" w14:textId="77777777" w:rsidR="000328FE" w:rsidRPr="00796393" w:rsidRDefault="009353D5" w:rsidP="00710CBF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Jednotlivé položky časového rozlíšenia sú uvedené</w:t>
      </w:r>
      <w:r w:rsidR="00202611" w:rsidRPr="00796393">
        <w:rPr>
          <w:rFonts w:ascii="Arial" w:hAnsi="Arial" w:cs="Arial"/>
        </w:rPr>
        <w:t xml:space="preserve"> v nasledujúcej tabuľke</w:t>
      </w:r>
      <w:r w:rsidRPr="00796393">
        <w:rPr>
          <w:rFonts w:ascii="Arial" w:hAnsi="Arial" w:cs="Arial"/>
        </w:rPr>
        <w:t>:</w:t>
      </w:r>
    </w:p>
    <w:p w14:paraId="6C28755E" w14:textId="77777777" w:rsidR="00C67EDF" w:rsidRDefault="00C67EDF" w:rsidP="00A85FE3">
      <w:pPr>
        <w:ind w:left="482"/>
        <w:rPr>
          <w:rFonts w:ascii="Arial" w:hAnsi="Arial" w:cs="Arial"/>
          <w:sz w:val="20"/>
          <w:szCs w:val="20"/>
        </w:rPr>
      </w:pPr>
      <w:bookmarkStart w:id="26" w:name="FWT_T21"/>
      <w:r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C67EDF" w14:paraId="267C9925" w14:textId="77777777" w:rsidTr="00C67EDF">
        <w:trPr>
          <w:trHeight w:val="48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2B7961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7" w:name="RANGE!B4:D25"/>
            <w:r>
              <w:rPr>
                <w:rFonts w:ascii="Arial" w:hAnsi="Arial" w:cs="Arial"/>
                <w:b/>
                <w:bCs/>
                <w:sz w:val="18"/>
                <w:szCs w:val="18"/>
              </w:rPr>
              <w:t>Opis položky časového rozlíšenia</w:t>
            </w:r>
            <w:bookmarkEnd w:id="27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DC5D2D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EF4024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31.12.2014</w:t>
            </w:r>
          </w:p>
        </w:tc>
      </w:tr>
      <w:tr w:rsidR="00C67EDF" w14:paraId="0DCEECB5" w14:textId="77777777" w:rsidTr="00C67EDF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BE1C8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Náklady budúcich období dlhodobé,  z toho: </w:t>
            </w:r>
          </w:p>
        </w:tc>
        <w:tc>
          <w:tcPr>
            <w:tcW w:w="14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E1781F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C9F52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C67EDF" w14:paraId="46D89F65" w14:textId="77777777" w:rsidTr="00C67EDF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2E9BC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Náklady budúcich období krátkodobé,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DBAD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16D43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769</w:t>
            </w:r>
          </w:p>
        </w:tc>
      </w:tr>
      <w:tr w:rsidR="00C67EDF" w14:paraId="747CAEF8" w14:textId="77777777" w:rsidTr="00C67EDF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7B5DC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poistenie budovy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8C6C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DFAD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769</w:t>
            </w:r>
          </w:p>
        </w:tc>
      </w:tr>
      <w:tr w:rsidR="00C67EDF" w14:paraId="41574526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514804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telefón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44BF4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6A1FE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359C0140" w14:textId="77777777" w:rsidTr="00C67EDF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0F77D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Príjmy budúcich období dlhodobé,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2334C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AB8863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C67EDF" w14:paraId="0382F765" w14:textId="77777777" w:rsidTr="00C67EDF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C673A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Príjmy budúcich období krátkodobé,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0D13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F63CAF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C67EDF" w14:paraId="5391A110" w14:textId="77777777" w:rsidTr="00C67EDF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6A888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CC2E3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4DDE5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769</w:t>
            </w:r>
          </w:p>
        </w:tc>
      </w:tr>
    </w:tbl>
    <w:p w14:paraId="52E95DCF" w14:textId="468B6181" w:rsidR="00A85FE3" w:rsidRDefault="00A85FE3" w:rsidP="00A85FE3">
      <w:pPr>
        <w:ind w:left="482"/>
        <w:rPr>
          <w:rFonts w:ascii="Arial" w:hAnsi="Arial" w:cs="Arial"/>
          <w:sz w:val="20"/>
          <w:szCs w:val="20"/>
        </w:rPr>
      </w:pPr>
    </w:p>
    <w:bookmarkEnd w:id="26"/>
    <w:p w14:paraId="2E76B602" w14:textId="77777777" w:rsidR="00710CBF" w:rsidRPr="00796393" w:rsidRDefault="00710CBF" w:rsidP="00710CBF">
      <w:pPr>
        <w:pStyle w:val="Nadpis1"/>
        <w:numPr>
          <w:ilvl w:val="0"/>
          <w:numId w:val="0"/>
        </w:numPr>
        <w:ind w:left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PASÍVA</w:t>
      </w:r>
    </w:p>
    <w:p w14:paraId="1B312B18" w14:textId="77777777" w:rsidR="00497802" w:rsidRPr="00796393" w:rsidRDefault="00497802" w:rsidP="00563AB7">
      <w:pPr>
        <w:pStyle w:val="Nadpis2"/>
        <w:numPr>
          <w:ilvl w:val="1"/>
          <w:numId w:val="15"/>
        </w:numPr>
        <w:rPr>
          <w:rFonts w:ascii="Arial" w:hAnsi="Arial"/>
        </w:rPr>
      </w:pPr>
      <w:r w:rsidRPr="00796393">
        <w:rPr>
          <w:rFonts w:ascii="Arial" w:hAnsi="Arial"/>
        </w:rPr>
        <w:t>Vlastné imanie</w:t>
      </w:r>
    </w:p>
    <w:p w14:paraId="484EEC51" w14:textId="5A526FB5" w:rsidR="00497802" w:rsidRPr="00796393" w:rsidRDefault="00497802" w:rsidP="00497802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Informácie o pohyboch vo vlastnom imaní a iné dodatočné informácie o vlastnom imaní Spoločnosti sú uvedené </w:t>
      </w:r>
      <w:r w:rsidR="00832E95">
        <w:rPr>
          <w:rFonts w:ascii="Arial" w:hAnsi="Arial" w:cs="Arial"/>
        </w:rPr>
        <w:t xml:space="preserve">nižšie </w:t>
      </w:r>
      <w:r w:rsidRPr="00796393">
        <w:rPr>
          <w:rFonts w:ascii="Arial" w:hAnsi="Arial" w:cs="Arial"/>
        </w:rPr>
        <w:t>v poznámkach.</w:t>
      </w:r>
    </w:p>
    <w:p w14:paraId="7793F1C7" w14:textId="77777777" w:rsidR="003F6502" w:rsidRPr="00796393" w:rsidRDefault="003F6502" w:rsidP="00497802">
      <w:pPr>
        <w:pStyle w:val="odstavec"/>
        <w:rPr>
          <w:rFonts w:ascii="Arial" w:hAnsi="Arial" w:cs="Arial"/>
          <w:i/>
          <w:color w:val="00B050"/>
        </w:rPr>
      </w:pPr>
    </w:p>
    <w:p w14:paraId="49DD557E" w14:textId="77777777" w:rsidR="007972C6" w:rsidRPr="00796393" w:rsidRDefault="007972C6" w:rsidP="00563AB7">
      <w:pPr>
        <w:pStyle w:val="Nadpis2"/>
        <w:numPr>
          <w:ilvl w:val="1"/>
          <w:numId w:val="15"/>
        </w:numPr>
        <w:rPr>
          <w:rFonts w:ascii="Arial" w:hAnsi="Arial"/>
        </w:rPr>
      </w:pPr>
      <w:r w:rsidRPr="00796393">
        <w:rPr>
          <w:rFonts w:ascii="Arial" w:hAnsi="Arial"/>
        </w:rPr>
        <w:t>Sociálny fond</w:t>
      </w:r>
    </w:p>
    <w:p w14:paraId="4B25969E" w14:textId="1CF21080" w:rsidR="007972C6" w:rsidRPr="00796393" w:rsidRDefault="007972C6" w:rsidP="007972C6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Tvorba a čerpanie sociálneho fondu v priebehu účtovného obdobia sú uvedené v nasledujúcej tabuľke:</w:t>
      </w:r>
    </w:p>
    <w:p w14:paraId="5C393C46" w14:textId="77777777" w:rsidR="00C67EDF" w:rsidRDefault="00C67EDF" w:rsidP="009E172D">
      <w:pPr>
        <w:pStyle w:val="odstavec"/>
        <w:ind w:left="482"/>
        <w:rPr>
          <w:rFonts w:ascii="Arial" w:hAnsi="Arial" w:cs="Arial"/>
        </w:rPr>
      </w:pPr>
      <w:bookmarkStart w:id="28" w:name="FWT_T29"/>
      <w:r>
        <w:rPr>
          <w:rFonts w:ascii="Arial" w:hAnsi="Arial" w:cs="Arial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7"/>
        <w:gridCol w:w="1416"/>
        <w:gridCol w:w="1397"/>
      </w:tblGrid>
      <w:tr w:rsidR="00C67EDF" w14:paraId="4CD2B6D3" w14:textId="77777777" w:rsidTr="00C67EDF">
        <w:trPr>
          <w:trHeight w:val="240"/>
        </w:trPr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CA3029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9" w:name="RANGE!B3:D10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29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6497E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5E543E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2014</w:t>
            </w:r>
          </w:p>
        </w:tc>
      </w:tr>
      <w:tr w:rsidR="00C67EDF" w14:paraId="0B6F8BD8" w14:textId="77777777" w:rsidTr="00C67EDF">
        <w:trPr>
          <w:trHeight w:val="240"/>
        </w:trPr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C907F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Začiatočný stav sociálneho fondu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03BC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-34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02A48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-54</w:t>
            </w:r>
          </w:p>
        </w:tc>
      </w:tr>
      <w:tr w:rsidR="00C67EDF" w14:paraId="5BEDFD5B" w14:textId="77777777" w:rsidTr="00C67EDF">
        <w:trPr>
          <w:trHeight w:val="255"/>
        </w:trPr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DE8F4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Tvorba sociálneho fondu spolu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E9BE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90B14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369777C4" w14:textId="77777777" w:rsidTr="00C67EDF">
        <w:trPr>
          <w:trHeight w:val="255"/>
        </w:trPr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1D82F8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Čerpanie sociálneho fondu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36480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6DA0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-20</w:t>
            </w:r>
          </w:p>
        </w:tc>
      </w:tr>
      <w:tr w:rsidR="00C67EDF" w14:paraId="5F8D996F" w14:textId="77777777" w:rsidTr="00C67EDF">
        <w:trPr>
          <w:trHeight w:val="255"/>
        </w:trPr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DA74A4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Konečný zostatok sociálneho fondu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B99AA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-10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E17A4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-34</w:t>
            </w:r>
          </w:p>
        </w:tc>
      </w:tr>
    </w:tbl>
    <w:p w14:paraId="4DF8DD2D" w14:textId="4A0C7D8C" w:rsidR="009E172D" w:rsidRDefault="009E172D" w:rsidP="009E172D">
      <w:pPr>
        <w:pStyle w:val="odstavec"/>
        <w:ind w:left="482"/>
        <w:rPr>
          <w:rFonts w:ascii="Arial" w:hAnsi="Arial" w:cs="Arial"/>
        </w:rPr>
      </w:pPr>
    </w:p>
    <w:bookmarkEnd w:id="28"/>
    <w:p w14:paraId="249546CF" w14:textId="77777777" w:rsidR="002A6B50" w:rsidRPr="00796393" w:rsidRDefault="00F316C5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lastRenderedPageBreak/>
        <w:t>Záväzky</w:t>
      </w:r>
    </w:p>
    <w:p w14:paraId="0DCA2E3F" w14:textId="7225BE4F" w:rsidR="002F5809" w:rsidRPr="00796393" w:rsidRDefault="00316173" w:rsidP="006441E9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Štruktúra záväzkov</w:t>
      </w:r>
      <w:r w:rsidR="006441E9" w:rsidRPr="00796393">
        <w:rPr>
          <w:rFonts w:ascii="Arial" w:hAnsi="Arial" w:cs="Arial"/>
        </w:rPr>
        <w:t xml:space="preserve"> </w:t>
      </w:r>
      <w:r w:rsidRPr="00796393">
        <w:rPr>
          <w:rFonts w:ascii="Arial" w:hAnsi="Arial" w:cs="Arial"/>
        </w:rPr>
        <w:t>podľa zostatkov</w:t>
      </w:r>
      <w:r w:rsidR="000B2ED1" w:rsidRPr="00796393">
        <w:rPr>
          <w:rFonts w:ascii="Arial" w:hAnsi="Arial" w:cs="Arial"/>
        </w:rPr>
        <w:t xml:space="preserve">ej doby splatnosti </w:t>
      </w:r>
      <w:r w:rsidR="006441E9" w:rsidRPr="00796393">
        <w:rPr>
          <w:rFonts w:ascii="Arial" w:hAnsi="Arial" w:cs="Arial"/>
        </w:rPr>
        <w:t>k </w:t>
      </w:r>
      <w:r w:rsidR="007B78FE" w:rsidRPr="00796393">
        <w:rPr>
          <w:rFonts w:ascii="Arial" w:hAnsi="Arial" w:cs="Arial"/>
          <w:highlight w:val="yellow"/>
        </w:rPr>
        <w:fldChar w:fldCharType="begin"/>
      </w:r>
      <w:r w:rsidR="007B78FE" w:rsidRPr="00796393">
        <w:rPr>
          <w:rFonts w:ascii="Arial" w:hAnsi="Arial" w:cs="Arial"/>
        </w:rPr>
        <w:instrText xml:space="preserve"> REF EntityDateEnd1 \h </w:instrText>
      </w:r>
      <w:r w:rsidR="00796393">
        <w:rPr>
          <w:rFonts w:ascii="Arial" w:hAnsi="Arial" w:cs="Arial"/>
          <w:highlight w:val="yellow"/>
        </w:rPr>
        <w:instrText xml:space="preserve"> \* MERGEFORMAT </w:instrText>
      </w:r>
      <w:r w:rsidR="007B78FE" w:rsidRPr="00796393">
        <w:rPr>
          <w:rFonts w:ascii="Arial" w:hAnsi="Arial" w:cs="Arial"/>
          <w:highlight w:val="yellow"/>
        </w:rPr>
        <w:fldChar w:fldCharType="separate"/>
      </w:r>
      <w:r w:rsidR="009B71E6">
        <w:rPr>
          <w:rFonts w:ascii="Arial" w:hAnsi="Arial" w:cs="Arial"/>
          <w:b/>
          <w:bCs w:val="0"/>
          <w:highlight w:val="yellow"/>
        </w:rPr>
        <w:t>Chyba! Nenašiel sa žiaden zdroj odkazov.</w:t>
      </w:r>
      <w:r w:rsidR="007B78FE" w:rsidRPr="00796393">
        <w:rPr>
          <w:rFonts w:ascii="Arial" w:hAnsi="Arial" w:cs="Arial"/>
          <w:highlight w:val="yellow"/>
        </w:rPr>
        <w:fldChar w:fldCharType="end"/>
      </w:r>
      <w:r w:rsidR="006441E9" w:rsidRPr="00796393">
        <w:rPr>
          <w:rFonts w:ascii="Arial" w:hAnsi="Arial" w:cs="Arial"/>
        </w:rPr>
        <w:t>:</w:t>
      </w:r>
    </w:p>
    <w:p w14:paraId="1B1230FB" w14:textId="77777777" w:rsidR="00C67EDF" w:rsidRDefault="00C67EDF" w:rsidP="00A729BB">
      <w:pPr>
        <w:pStyle w:val="odstavec"/>
        <w:ind w:left="482"/>
        <w:rPr>
          <w:rFonts w:ascii="Arial" w:hAnsi="Arial" w:cs="Arial"/>
        </w:rPr>
      </w:pPr>
      <w:bookmarkStart w:id="30" w:name="FWT_T26a"/>
      <w:r>
        <w:rPr>
          <w:rFonts w:ascii="Arial" w:hAnsi="Arial" w:cs="Arial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0"/>
        <w:gridCol w:w="1100"/>
        <w:gridCol w:w="1100"/>
        <w:gridCol w:w="1100"/>
        <w:gridCol w:w="1100"/>
        <w:gridCol w:w="1100"/>
      </w:tblGrid>
      <w:tr w:rsidR="00C67EDF" w14:paraId="6507E1B9" w14:textId="77777777" w:rsidTr="00C67EDF">
        <w:trPr>
          <w:trHeight w:val="255"/>
        </w:trPr>
        <w:tc>
          <w:tcPr>
            <w:tcW w:w="37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3EDCADA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1" w:name="RANGE!B3:G21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31"/>
          </w:p>
        </w:tc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8BD37A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Záväzky so zostatkovou dobou splatnosti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33CD7B2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Záväzky po lehote splatnosti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402BA28D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 záväzky</w:t>
            </w:r>
          </w:p>
        </w:tc>
      </w:tr>
      <w:tr w:rsidR="00C67EDF" w14:paraId="33ADBFB9" w14:textId="77777777" w:rsidTr="00C67EDF">
        <w:trPr>
          <w:trHeight w:val="720"/>
        </w:trPr>
        <w:tc>
          <w:tcPr>
            <w:tcW w:w="37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6B62A0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B38DF6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viac ako päť rokov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59D72D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jeden rok až päž rokov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A0DE1F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 jedného roka</w:t>
            </w:r>
          </w:p>
        </w:tc>
        <w:tc>
          <w:tcPr>
            <w:tcW w:w="1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762001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B6B0EA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67EDF" w14:paraId="4711920B" w14:textId="77777777" w:rsidTr="00C67EDF">
        <w:trPr>
          <w:trHeight w:val="49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0F752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Dlhodobé záväzky z obchodného styku, z toho: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CD9D5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7DA071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80BD49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A4FC4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2FF87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C67EDF" w14:paraId="053F5E5C" w14:textId="77777777" w:rsidTr="00C67EDF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95458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dlhodobé záväzky, z toho: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5987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E63D81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273E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4357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2D41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-10</w:t>
            </w:r>
          </w:p>
        </w:tc>
      </w:tr>
      <w:tr w:rsidR="00C67EDF" w14:paraId="2833B039" w14:textId="77777777" w:rsidTr="00C67EDF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446BB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zo sociálneho fondu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6A20E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7CA41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AF06D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5C70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0896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</w:t>
            </w:r>
          </w:p>
        </w:tc>
      </w:tr>
      <w:tr w:rsidR="00C67EDF" w14:paraId="76057961" w14:textId="77777777" w:rsidTr="00C67EDF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AFBBD5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5BBB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F0D15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65C1E9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CD50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5F93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-10</w:t>
            </w:r>
          </w:p>
        </w:tc>
      </w:tr>
    </w:tbl>
    <w:p w14:paraId="689BC97B" w14:textId="373C3035" w:rsidR="00A729BB" w:rsidRDefault="00A729BB" w:rsidP="00A729BB">
      <w:pPr>
        <w:pStyle w:val="odstavec"/>
        <w:ind w:left="482"/>
        <w:rPr>
          <w:rFonts w:ascii="Arial" w:hAnsi="Arial" w:cs="Arial"/>
        </w:rPr>
      </w:pPr>
    </w:p>
    <w:p w14:paraId="20641FD9" w14:textId="77777777" w:rsidR="00A729BB" w:rsidRPr="00796393" w:rsidRDefault="00A729BB" w:rsidP="00A729BB">
      <w:pPr>
        <w:pStyle w:val="odstavec"/>
        <w:ind w:left="482"/>
        <w:rPr>
          <w:rFonts w:ascii="Arial" w:hAnsi="Arial" w:cs="Arial"/>
        </w:rPr>
      </w:pPr>
    </w:p>
    <w:p w14:paraId="5FB20BF7" w14:textId="77777777" w:rsidR="00C67EDF" w:rsidRDefault="00C67EDF" w:rsidP="00A729BB">
      <w:pPr>
        <w:pStyle w:val="odstavec"/>
        <w:ind w:left="482"/>
        <w:rPr>
          <w:rFonts w:ascii="Arial" w:hAnsi="Arial" w:cs="Arial"/>
          <w:iCs w:val="0"/>
        </w:rPr>
      </w:pPr>
      <w:bookmarkStart w:id="32" w:name="FWT_T26b"/>
      <w:bookmarkEnd w:id="30"/>
      <w:r>
        <w:rPr>
          <w:rFonts w:ascii="Arial" w:hAnsi="Arial" w:cs="Arial"/>
          <w:iCs w:val="0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0"/>
        <w:gridCol w:w="1116"/>
        <w:gridCol w:w="1116"/>
        <w:gridCol w:w="1116"/>
        <w:gridCol w:w="1116"/>
        <w:gridCol w:w="1116"/>
      </w:tblGrid>
      <w:tr w:rsidR="00C67EDF" w14:paraId="22E9EA6B" w14:textId="77777777" w:rsidTr="00C67EDF">
        <w:trPr>
          <w:trHeight w:val="51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81F7B1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3" w:name="RANGE!B23:G37"/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z obchodného styku, z toho:</w:t>
            </w:r>
            <w:bookmarkEnd w:id="33"/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082FE5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241E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5 952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4803D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8AB7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6FC4C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5 952</w:t>
            </w:r>
          </w:p>
        </w:tc>
      </w:tr>
      <w:tr w:rsidR="00C67EDF" w14:paraId="323359CC" w14:textId="77777777" w:rsidTr="00C67EDF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E8141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Ostatné záväzky z obchodného styku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17DD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4A7A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5 952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0545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B12B2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1804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5 952</w:t>
            </w:r>
          </w:p>
        </w:tc>
      </w:tr>
      <w:tr w:rsidR="00C67EDF" w14:paraId="2355A87C" w14:textId="77777777" w:rsidTr="00C67EDF">
        <w:trPr>
          <w:trHeight w:val="255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8A273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krátkodobé záväzky, z toho: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D109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2193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37 964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F35B1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B9CCC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AFB4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37 964</w:t>
            </w:r>
          </w:p>
        </w:tc>
      </w:tr>
      <w:tr w:rsidR="00C67EDF" w14:paraId="5AA1EF4F" w14:textId="77777777" w:rsidTr="00C67EDF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0E83A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voči spoločníkom a združeniu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29E0D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3AE4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36 393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11A7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41A7D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D1B88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36 393</w:t>
            </w:r>
          </w:p>
        </w:tc>
      </w:tr>
      <w:tr w:rsidR="00C67EDF" w14:paraId="5B6E15BA" w14:textId="77777777" w:rsidTr="00C67EDF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68DBB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voči zamestnancom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58053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CCF75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A38D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A4A28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C9F0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459</w:t>
            </w:r>
          </w:p>
        </w:tc>
      </w:tr>
      <w:tr w:rsidR="00C67EDF" w14:paraId="0EBF0F55" w14:textId="77777777" w:rsidTr="00C67EDF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46B45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zo sociálneho poistenia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402B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91FB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2854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FA77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47922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126</w:t>
            </w:r>
          </w:p>
        </w:tc>
      </w:tr>
      <w:tr w:rsidR="00C67EDF" w14:paraId="1D539657" w14:textId="77777777" w:rsidTr="00C67EDF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BDA97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Daňové záväzky a dotácie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DB1D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D516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09191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14491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3F67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986</w:t>
            </w:r>
          </w:p>
        </w:tc>
      </w:tr>
      <w:tr w:rsidR="00C67EDF" w14:paraId="654AEAA9" w14:textId="77777777" w:rsidTr="00C67EDF">
        <w:trPr>
          <w:trHeight w:val="255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AFF714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6B11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E50F6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43 916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DD8C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17699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FA99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43 916</w:t>
            </w:r>
          </w:p>
        </w:tc>
      </w:tr>
    </w:tbl>
    <w:p w14:paraId="16A9311F" w14:textId="6EA8E04E" w:rsidR="00A729BB" w:rsidRDefault="00A729BB" w:rsidP="00A729BB">
      <w:pPr>
        <w:pStyle w:val="odstavec"/>
        <w:ind w:left="482"/>
        <w:rPr>
          <w:rFonts w:ascii="Arial" w:hAnsi="Arial" w:cs="Arial"/>
          <w:iCs w:val="0"/>
        </w:rPr>
      </w:pPr>
    </w:p>
    <w:p w14:paraId="4D5B5210" w14:textId="77777777" w:rsidR="00A729BB" w:rsidRPr="00796393" w:rsidRDefault="00A729BB" w:rsidP="00A729BB">
      <w:pPr>
        <w:pStyle w:val="odstavec"/>
        <w:ind w:left="482"/>
        <w:rPr>
          <w:rFonts w:ascii="Arial" w:hAnsi="Arial" w:cs="Arial"/>
          <w:iCs w:val="0"/>
        </w:rPr>
      </w:pPr>
    </w:p>
    <w:bookmarkEnd w:id="32"/>
    <w:p w14:paraId="39827535" w14:textId="77777777" w:rsidR="006441E9" w:rsidRPr="00796393" w:rsidRDefault="006441E9" w:rsidP="006441E9">
      <w:pPr>
        <w:pStyle w:val="odstavec"/>
        <w:rPr>
          <w:rFonts w:ascii="Arial" w:hAnsi="Arial" w:cs="Arial"/>
          <w:iCs w:val="0"/>
        </w:rPr>
      </w:pPr>
      <w:r w:rsidRPr="00796393">
        <w:rPr>
          <w:rFonts w:ascii="Arial" w:hAnsi="Arial" w:cs="Arial"/>
          <w:iCs w:val="0"/>
        </w:rPr>
        <w:t>Informácie za predchádzajúce účtovné obdobie sú uvedené v nasledujúcej tabuľke:</w:t>
      </w:r>
    </w:p>
    <w:p w14:paraId="68B7DC7D" w14:textId="77777777" w:rsidR="00C67EDF" w:rsidRDefault="00C67EDF" w:rsidP="00A729BB">
      <w:pPr>
        <w:pStyle w:val="odstavec"/>
        <w:ind w:left="482"/>
        <w:rPr>
          <w:rFonts w:ascii="Arial" w:hAnsi="Arial" w:cs="Arial"/>
        </w:rPr>
      </w:pPr>
      <w:bookmarkStart w:id="34" w:name="FWT_T26c"/>
      <w:r>
        <w:rPr>
          <w:rFonts w:ascii="Arial" w:hAnsi="Arial" w:cs="Arial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0"/>
        <w:gridCol w:w="1100"/>
        <w:gridCol w:w="1100"/>
        <w:gridCol w:w="1100"/>
        <w:gridCol w:w="1100"/>
        <w:gridCol w:w="1100"/>
      </w:tblGrid>
      <w:tr w:rsidR="00C67EDF" w14:paraId="7CDA847B" w14:textId="77777777" w:rsidTr="00C67EDF">
        <w:trPr>
          <w:trHeight w:val="570"/>
        </w:trPr>
        <w:tc>
          <w:tcPr>
            <w:tcW w:w="37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0929062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5" w:name="RANGE!B41:G59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35"/>
          </w:p>
        </w:tc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9EBCC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Záväzky so zostatkovou dobou splatnosti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497D60A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Záväzky po lehote splatnosti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FFB0AD0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 záväzky</w:t>
            </w:r>
          </w:p>
        </w:tc>
      </w:tr>
      <w:tr w:rsidR="00C67EDF" w14:paraId="217FEBB1" w14:textId="77777777" w:rsidTr="00C67EDF">
        <w:trPr>
          <w:trHeight w:val="720"/>
        </w:trPr>
        <w:tc>
          <w:tcPr>
            <w:tcW w:w="37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19685B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C546B1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viac ako päť rokov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35FA1F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jeden rok až päž rokov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C960D6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 jedného roka</w:t>
            </w:r>
          </w:p>
        </w:tc>
        <w:tc>
          <w:tcPr>
            <w:tcW w:w="1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94C8F6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EE4955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67EDF" w14:paraId="03C31FAA" w14:textId="77777777" w:rsidTr="00C67EDF">
        <w:trPr>
          <w:trHeight w:val="49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1A66A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Dlhodobé záväzky z obchodného styku, z toho: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A046D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8B43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56B463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53375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7E1A4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C67EDF" w14:paraId="63AD129E" w14:textId="77777777" w:rsidTr="00C67EDF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DB1B4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dlhodobé záväzky, z toho: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71417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FA9E0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-34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E67E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533FA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17F20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-34</w:t>
            </w:r>
          </w:p>
        </w:tc>
      </w:tr>
      <w:tr w:rsidR="00C67EDF" w14:paraId="7573F47F" w14:textId="77777777" w:rsidTr="00C67EDF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0A436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zo sociálneho fondu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D8779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70E31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C530F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F4496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FB30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-34</w:t>
            </w:r>
          </w:p>
        </w:tc>
      </w:tr>
      <w:tr w:rsidR="00C67EDF" w14:paraId="1D8A6BAD" w14:textId="77777777" w:rsidTr="00C67EDF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CC3A9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AE9B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4B14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-34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0BEB1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048FF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D170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-34</w:t>
            </w:r>
          </w:p>
        </w:tc>
      </w:tr>
    </w:tbl>
    <w:p w14:paraId="1D4174E3" w14:textId="53CC8930" w:rsidR="00A729BB" w:rsidRDefault="00A729BB" w:rsidP="00A729BB">
      <w:pPr>
        <w:pStyle w:val="odstavec"/>
        <w:ind w:left="482"/>
        <w:rPr>
          <w:rFonts w:ascii="Arial" w:hAnsi="Arial" w:cs="Arial"/>
        </w:rPr>
      </w:pPr>
    </w:p>
    <w:p w14:paraId="329B7901" w14:textId="77777777" w:rsidR="00A729BB" w:rsidRPr="00796393" w:rsidRDefault="00A729BB" w:rsidP="00A729BB">
      <w:pPr>
        <w:pStyle w:val="odstavec"/>
        <w:ind w:left="482"/>
        <w:rPr>
          <w:rFonts w:ascii="Arial" w:hAnsi="Arial" w:cs="Arial"/>
        </w:rPr>
      </w:pPr>
    </w:p>
    <w:p w14:paraId="343AB2A8" w14:textId="77777777" w:rsidR="00C67EDF" w:rsidRDefault="00C67EDF" w:rsidP="00A729BB">
      <w:pPr>
        <w:pStyle w:val="odstavec"/>
        <w:ind w:left="482"/>
        <w:rPr>
          <w:rFonts w:ascii="Arial" w:hAnsi="Arial" w:cs="Arial"/>
        </w:rPr>
      </w:pPr>
      <w:bookmarkStart w:id="36" w:name="FWT_T26d"/>
      <w:bookmarkEnd w:id="34"/>
      <w:r>
        <w:rPr>
          <w:rFonts w:ascii="Arial" w:hAnsi="Arial" w:cs="Arial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0"/>
        <w:gridCol w:w="1116"/>
        <w:gridCol w:w="1116"/>
        <w:gridCol w:w="1116"/>
        <w:gridCol w:w="1116"/>
        <w:gridCol w:w="1116"/>
      </w:tblGrid>
      <w:tr w:rsidR="00C67EDF" w14:paraId="4F9D6E94" w14:textId="77777777" w:rsidTr="00C67EDF">
        <w:trPr>
          <w:trHeight w:val="495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4A961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7" w:name="RANGE!B61:G75"/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z obchodného styku, z toho:</w:t>
            </w:r>
            <w:bookmarkEnd w:id="37"/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42B99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D7B1E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8 277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093AD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E4CDC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754D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8 277</w:t>
            </w:r>
          </w:p>
        </w:tc>
      </w:tr>
      <w:tr w:rsidR="00C67EDF" w14:paraId="4C0CB353" w14:textId="77777777" w:rsidTr="00C67EDF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F022C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Ostatné záväzky z obchodného styku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317D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591D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8 277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94BB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B489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C5B7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8 277</w:t>
            </w:r>
          </w:p>
        </w:tc>
      </w:tr>
      <w:tr w:rsidR="00C67EDF" w14:paraId="6DBB9CA2" w14:textId="77777777" w:rsidTr="00C67EDF">
        <w:trPr>
          <w:trHeight w:val="255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8569D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krátkodobé záväzky, z toho: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F883F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AB01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38 085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2BFC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3B8BD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31223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38 085</w:t>
            </w:r>
          </w:p>
        </w:tc>
      </w:tr>
      <w:tr w:rsidR="00C67EDF" w14:paraId="088076AA" w14:textId="77777777" w:rsidTr="00C67EDF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C4810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voči spoločníkom a združeniu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57AD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6223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36 393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C1E0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77EDC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E97D8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36 393</w:t>
            </w:r>
          </w:p>
        </w:tc>
      </w:tr>
      <w:tr w:rsidR="00C67EDF" w14:paraId="1B4C4816" w14:textId="77777777" w:rsidTr="00C67EDF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4FF18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voči zamestnancom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B236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AA8B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692E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F54E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6914B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481</w:t>
            </w:r>
          </w:p>
        </w:tc>
      </w:tr>
      <w:tr w:rsidR="00C67EDF" w14:paraId="4EC5B41C" w14:textId="77777777" w:rsidTr="00C67EDF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62FC9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zo sociálneho poistenia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409E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D0BF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50877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6931A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A1A1B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207</w:t>
            </w:r>
          </w:p>
        </w:tc>
      </w:tr>
      <w:tr w:rsidR="00C67EDF" w14:paraId="1D0178BF" w14:textId="77777777" w:rsidTr="00C67EDF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B6CB8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Daňové záväzky a dotácie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67A7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4830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1 004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3FAB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86F1E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B5BE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1 004</w:t>
            </w:r>
          </w:p>
        </w:tc>
      </w:tr>
      <w:tr w:rsidR="00C67EDF" w14:paraId="5DC83A07" w14:textId="77777777" w:rsidTr="00C67EDF">
        <w:trPr>
          <w:trHeight w:val="255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D6D7A2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1B31F3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817C9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46 362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55210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9F3B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6E33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46 362</w:t>
            </w:r>
          </w:p>
        </w:tc>
      </w:tr>
    </w:tbl>
    <w:p w14:paraId="5914D796" w14:textId="3C37656C" w:rsidR="00A729BB" w:rsidRDefault="00A729BB" w:rsidP="00A729BB">
      <w:pPr>
        <w:pStyle w:val="odstavec"/>
        <w:ind w:left="482"/>
        <w:rPr>
          <w:rFonts w:ascii="Arial" w:hAnsi="Arial" w:cs="Arial"/>
        </w:rPr>
      </w:pPr>
    </w:p>
    <w:p w14:paraId="5A9D6702" w14:textId="77777777" w:rsidR="00A729BB" w:rsidRDefault="00A729BB" w:rsidP="00A729BB">
      <w:pPr>
        <w:pStyle w:val="odstavec"/>
        <w:ind w:left="482"/>
        <w:rPr>
          <w:rFonts w:ascii="Arial" w:hAnsi="Arial" w:cs="Arial"/>
        </w:rPr>
      </w:pPr>
    </w:p>
    <w:p w14:paraId="2EC53031" w14:textId="77777777" w:rsidR="00832E95" w:rsidRPr="00796393" w:rsidRDefault="00832E95" w:rsidP="00A729BB">
      <w:pPr>
        <w:pStyle w:val="odstavec"/>
        <w:ind w:left="482"/>
        <w:rPr>
          <w:rFonts w:ascii="Arial" w:hAnsi="Arial" w:cs="Arial"/>
        </w:rPr>
      </w:pPr>
    </w:p>
    <w:bookmarkEnd w:id="36"/>
    <w:p w14:paraId="53845A04" w14:textId="77777777" w:rsidR="00A14050" w:rsidRPr="00796393" w:rsidRDefault="00A14050" w:rsidP="007972C6">
      <w:pPr>
        <w:pStyle w:val="odstavec"/>
        <w:jc w:val="center"/>
        <w:rPr>
          <w:rFonts w:ascii="Arial" w:hAnsi="Arial" w:cs="Arial"/>
        </w:rPr>
      </w:pPr>
    </w:p>
    <w:p w14:paraId="18CE8976" w14:textId="77777777" w:rsidR="00EF6154" w:rsidRPr="00796393" w:rsidRDefault="006739DD" w:rsidP="00EF6154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lastRenderedPageBreak/>
        <w:t>INFORMÁCIE, KTORÉ DOPLŇUJÚ A VYSVETĽUJÚ POLOŽKY VÝKAZU ZISKOV A</w:t>
      </w:r>
      <w:r w:rsidR="00EF6154" w:rsidRPr="00796393">
        <w:rPr>
          <w:rFonts w:ascii="Arial" w:hAnsi="Arial"/>
          <w:sz w:val="20"/>
          <w:szCs w:val="20"/>
        </w:rPr>
        <w:t> </w:t>
      </w:r>
      <w:r w:rsidRPr="00796393">
        <w:rPr>
          <w:rFonts w:ascii="Arial" w:hAnsi="Arial"/>
          <w:sz w:val="20"/>
          <w:szCs w:val="20"/>
        </w:rPr>
        <w:t>STRÁT</w:t>
      </w:r>
    </w:p>
    <w:p w14:paraId="467C3056" w14:textId="77777777" w:rsidR="00EF6154" w:rsidRPr="00796393" w:rsidRDefault="00EF6154" w:rsidP="00563AB7">
      <w:pPr>
        <w:pStyle w:val="Nadpis2"/>
        <w:numPr>
          <w:ilvl w:val="1"/>
          <w:numId w:val="9"/>
        </w:numPr>
        <w:rPr>
          <w:rFonts w:ascii="Arial" w:hAnsi="Arial"/>
        </w:rPr>
      </w:pPr>
      <w:r w:rsidRPr="00796393">
        <w:rPr>
          <w:rFonts w:ascii="Arial" w:hAnsi="Arial"/>
        </w:rPr>
        <w:t>Čistý obrat</w:t>
      </w:r>
    </w:p>
    <w:p w14:paraId="25571D20" w14:textId="77777777" w:rsidR="00EF6154" w:rsidRPr="00796393" w:rsidRDefault="009044DB" w:rsidP="00EF6154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Infomácie o štruktúre čistého obratu Spoločnosti sú uvedené v nasledujúce tabuľke</w:t>
      </w:r>
      <w:r w:rsidR="00EF6154" w:rsidRPr="00796393">
        <w:rPr>
          <w:rFonts w:ascii="Arial" w:hAnsi="Arial" w:cs="Arial"/>
        </w:rPr>
        <w:t>:</w:t>
      </w:r>
    </w:p>
    <w:p w14:paraId="343361BA" w14:textId="77777777" w:rsidR="00C67EDF" w:rsidRDefault="00C67EDF" w:rsidP="00161FD0">
      <w:pPr>
        <w:pStyle w:val="odstavec"/>
        <w:ind w:left="482"/>
        <w:rPr>
          <w:rFonts w:ascii="Arial" w:hAnsi="Arial" w:cs="Arial"/>
        </w:rPr>
      </w:pPr>
      <w:bookmarkStart w:id="38" w:name="FWT_T37"/>
      <w:r>
        <w:rPr>
          <w:rFonts w:ascii="Arial" w:hAnsi="Arial" w:cs="Arial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C67EDF" w14:paraId="63885476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38F6B6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9" w:name="RANGE!B4:D12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39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5D6B4C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EA31E0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2014</w:t>
            </w:r>
          </w:p>
        </w:tc>
      </w:tr>
      <w:tr w:rsidR="00C67EDF" w14:paraId="3E658D06" w14:textId="77777777" w:rsidTr="00C67EDF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1D16E7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Tržby za vlastné výkony a tovar, z toho:</w:t>
            </w:r>
          </w:p>
        </w:tc>
        <w:tc>
          <w:tcPr>
            <w:tcW w:w="14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43BD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24 021</w:t>
            </w:r>
          </w:p>
        </w:tc>
        <w:tc>
          <w:tcPr>
            <w:tcW w:w="14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8691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22 041</w:t>
            </w:r>
          </w:p>
        </w:tc>
      </w:tr>
      <w:tr w:rsidR="00C67EDF" w14:paraId="005EF07B" w14:textId="77777777" w:rsidTr="00C67EDF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FF306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Tržby za vlastné výrobky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B10D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41AB8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1EEA0324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3C5142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Tržby z predaja služieb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06422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21 465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36BC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22 041</w:t>
            </w:r>
          </w:p>
        </w:tc>
      </w:tr>
      <w:tr w:rsidR="00C67EDF" w14:paraId="62B3A4BA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733C1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Tržby za tovar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9250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2 556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DE33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1C86A9E0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486CB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Iné výnosy súvisiace s bežnou činnosťou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3FD0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FEC2D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67EDF" w14:paraId="1977253B" w14:textId="77777777" w:rsidTr="00C67EDF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FA713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2986A7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24 021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F8D29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22 042</w:t>
            </w:r>
          </w:p>
        </w:tc>
      </w:tr>
    </w:tbl>
    <w:p w14:paraId="71FA1508" w14:textId="62355CBB" w:rsidR="00161FD0" w:rsidRDefault="00161FD0" w:rsidP="00161FD0">
      <w:pPr>
        <w:pStyle w:val="odstavec"/>
        <w:ind w:left="482"/>
        <w:rPr>
          <w:rFonts w:ascii="Arial" w:hAnsi="Arial" w:cs="Arial"/>
        </w:rPr>
      </w:pPr>
    </w:p>
    <w:bookmarkEnd w:id="38"/>
    <w:p w14:paraId="305C7260" w14:textId="77777777" w:rsidR="00EF6154" w:rsidRPr="00796393" w:rsidRDefault="00EF6154" w:rsidP="00EF6154">
      <w:pPr>
        <w:pStyle w:val="odstavec"/>
        <w:jc w:val="center"/>
        <w:rPr>
          <w:rFonts w:ascii="Arial" w:hAnsi="Arial" w:cs="Arial"/>
        </w:rPr>
      </w:pPr>
    </w:p>
    <w:p w14:paraId="659C9E65" w14:textId="77777777" w:rsidR="00EF6154" w:rsidRPr="00796393" w:rsidRDefault="00EF6154" w:rsidP="00EF6154">
      <w:pPr>
        <w:pStyle w:val="Nadpis1"/>
        <w:numPr>
          <w:ilvl w:val="0"/>
          <w:numId w:val="0"/>
        </w:numPr>
        <w:ind w:left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VÝNOSY</w:t>
      </w:r>
    </w:p>
    <w:p w14:paraId="44757A82" w14:textId="77777777" w:rsidR="002A6B50" w:rsidRPr="00796393" w:rsidRDefault="00316173" w:rsidP="00563AB7">
      <w:pPr>
        <w:pStyle w:val="Nadpis2"/>
        <w:numPr>
          <w:ilvl w:val="1"/>
          <w:numId w:val="9"/>
        </w:numPr>
        <w:rPr>
          <w:rFonts w:ascii="Arial" w:hAnsi="Arial"/>
        </w:rPr>
      </w:pPr>
      <w:r w:rsidRPr="00796393">
        <w:rPr>
          <w:rFonts w:ascii="Arial" w:hAnsi="Arial"/>
        </w:rPr>
        <w:t>Tržby za vlastné výkony a tovar</w:t>
      </w:r>
    </w:p>
    <w:p w14:paraId="16EEA925" w14:textId="2F83E580" w:rsidR="009044DB" w:rsidRPr="00796393" w:rsidRDefault="00316173" w:rsidP="005C1E64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Tržby za vlastné výkony a tovar podľa jednotlivých segmentov, t.j. podľa typov výrobkov</w:t>
      </w:r>
      <w:r w:rsidR="009044DB" w:rsidRPr="00796393">
        <w:rPr>
          <w:rFonts w:ascii="Arial" w:hAnsi="Arial" w:cs="Arial"/>
        </w:rPr>
        <w:t xml:space="preserve">, tovarov, </w:t>
      </w:r>
      <w:r w:rsidRPr="00796393">
        <w:rPr>
          <w:rFonts w:ascii="Arial" w:hAnsi="Arial" w:cs="Arial"/>
        </w:rPr>
        <w:t>služieb</w:t>
      </w:r>
      <w:r w:rsidR="009044DB" w:rsidRPr="00796393">
        <w:rPr>
          <w:rFonts w:ascii="Arial" w:hAnsi="Arial" w:cs="Arial"/>
        </w:rPr>
        <w:t xml:space="preserve"> a iných činností Spoločnosti</w:t>
      </w:r>
      <w:r w:rsidRPr="00796393">
        <w:rPr>
          <w:rFonts w:ascii="Arial" w:hAnsi="Arial" w:cs="Arial"/>
        </w:rPr>
        <w:t xml:space="preserve">, a podľa hlavných </w:t>
      </w:r>
      <w:r w:rsidR="009044DB" w:rsidRPr="00796393">
        <w:rPr>
          <w:rFonts w:ascii="Arial" w:hAnsi="Arial" w:cs="Arial"/>
        </w:rPr>
        <w:t>geografických oblastí odbytu</w:t>
      </w:r>
      <w:r w:rsidRPr="00796393">
        <w:rPr>
          <w:rFonts w:ascii="Arial" w:hAnsi="Arial" w:cs="Arial"/>
        </w:rPr>
        <w:t xml:space="preserve"> sú uvedené v nasledujúcej tabuľke: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4711"/>
        <w:gridCol w:w="2693"/>
      </w:tblGrid>
      <w:tr w:rsidR="00832E95" w14:paraId="7E242B2C" w14:textId="77777777" w:rsidTr="00832E95">
        <w:trPr>
          <w:trHeight w:val="300"/>
        </w:trPr>
        <w:tc>
          <w:tcPr>
            <w:tcW w:w="15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AEF9DEE" w14:textId="3C81B78C" w:rsidR="00832E95" w:rsidRDefault="00832E9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40" w:name="FWT_T35"/>
            <w:r>
              <w:rPr>
                <w:rFonts w:ascii="Arial" w:hAnsi="Arial" w:cs="Arial"/>
              </w:rPr>
              <w:t xml:space="preserve"> </w:t>
            </w:r>
            <w:bookmarkStart w:id="41" w:name="RANGE!B3:J26"/>
            <w:r>
              <w:rPr>
                <w:rFonts w:ascii="Arial" w:hAnsi="Arial" w:cs="Arial"/>
                <w:b/>
                <w:bCs/>
                <w:sz w:val="18"/>
                <w:szCs w:val="18"/>
              </w:rPr>
              <w:t>Oblasť odbytu</w:t>
            </w:r>
            <w:bookmarkEnd w:id="41"/>
          </w:p>
        </w:tc>
        <w:tc>
          <w:tcPr>
            <w:tcW w:w="740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A8415" w14:textId="0F293FD0" w:rsidR="00832E95" w:rsidRDefault="00832E9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832E95" w14:paraId="08446A09" w14:textId="77777777" w:rsidTr="00832E95">
        <w:trPr>
          <w:trHeight w:val="615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992BCC" w14:textId="77777777" w:rsidR="00832E95" w:rsidRDefault="00832E9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40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211D8" w14:textId="77777777" w:rsidR="00832E95" w:rsidRDefault="00832E9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832E95" w14:paraId="3E6B4A9C" w14:textId="77777777" w:rsidTr="00832E95">
        <w:trPr>
          <w:trHeight w:val="240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A4975D" w14:textId="77777777" w:rsidR="00832E95" w:rsidRDefault="00832E9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4F9830" w14:textId="00DB5971" w:rsidR="00832E95" w:rsidRDefault="00832E9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                               2015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8E3544" w14:textId="7A02E577" w:rsidR="00832E95" w:rsidRDefault="00832E9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2014</w:t>
            </w:r>
          </w:p>
        </w:tc>
      </w:tr>
      <w:tr w:rsidR="00832E95" w14:paraId="314FFA09" w14:textId="77777777" w:rsidTr="00832E95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A1FE2" w14:textId="77777777" w:rsidR="00832E95" w:rsidRDefault="00832E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 nájom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5F971" w14:textId="77777777" w:rsidR="00832E95" w:rsidRDefault="00832E9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20 760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7F43D0" w14:textId="77777777" w:rsidR="00832E95" w:rsidRDefault="00832E9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21 360</w:t>
            </w:r>
          </w:p>
        </w:tc>
      </w:tr>
      <w:tr w:rsidR="00832E95" w14:paraId="79150637" w14:textId="77777777" w:rsidTr="00832E95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7FAD7" w14:textId="77777777" w:rsidR="00832E95" w:rsidRDefault="00832E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dobropisy réžia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9F0690" w14:textId="77777777" w:rsidR="00832E95" w:rsidRDefault="00832E9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B90D7" w14:textId="77777777" w:rsidR="00832E95" w:rsidRDefault="00832E9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681</w:t>
            </w:r>
          </w:p>
        </w:tc>
      </w:tr>
      <w:tr w:rsidR="00832E95" w14:paraId="07D90B94" w14:textId="77777777" w:rsidTr="00832E95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9C557B" w14:textId="77777777" w:rsidR="00832E95" w:rsidRDefault="00832E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predaj tovaru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881FEF" w14:textId="77777777" w:rsidR="00832E95" w:rsidRDefault="00832E9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2 556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DDBE8" w14:textId="77777777" w:rsidR="00832E95" w:rsidRDefault="00832E9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832E95" w14:paraId="442129ED" w14:textId="77777777" w:rsidTr="00832E95">
        <w:trPr>
          <w:trHeight w:val="25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3F156" w14:textId="77777777" w:rsidR="00832E95" w:rsidRDefault="00832E9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E4DAD" w14:textId="77777777" w:rsidR="00832E95" w:rsidRDefault="00832E9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24 021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26D318" w14:textId="77777777" w:rsidR="00832E95" w:rsidRDefault="00832E9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22 041</w:t>
            </w:r>
          </w:p>
        </w:tc>
      </w:tr>
    </w:tbl>
    <w:p w14:paraId="14CF57D4" w14:textId="5761A665" w:rsidR="00161FD0" w:rsidRDefault="00161FD0" w:rsidP="00161FD0">
      <w:pPr>
        <w:pStyle w:val="odstavec"/>
        <w:ind w:left="482"/>
        <w:rPr>
          <w:rFonts w:ascii="Arial" w:hAnsi="Arial" w:cs="Arial"/>
        </w:rPr>
      </w:pPr>
    </w:p>
    <w:bookmarkEnd w:id="40"/>
    <w:p w14:paraId="1D092AC3" w14:textId="77777777" w:rsidR="002A6B50" w:rsidRPr="00796393" w:rsidRDefault="00316173" w:rsidP="00794CDF">
      <w:pPr>
        <w:pStyle w:val="Nadpis1"/>
        <w:numPr>
          <w:ilvl w:val="0"/>
          <w:numId w:val="0"/>
        </w:numPr>
        <w:ind w:left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NÁKLADY</w:t>
      </w:r>
    </w:p>
    <w:p w14:paraId="03BA4972" w14:textId="77777777" w:rsidR="002078E2" w:rsidRPr="00796393" w:rsidRDefault="002078E2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Náklady z hospodárskej a finančnej činnosti</w:t>
      </w:r>
    </w:p>
    <w:p w14:paraId="0ECA6E54" w14:textId="77777777" w:rsidR="005C1E64" w:rsidRPr="00796393" w:rsidRDefault="002078E2" w:rsidP="005C1E64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Prehľad nákladov Spoločnosti </w:t>
      </w:r>
      <w:r w:rsidR="00D870B8" w:rsidRPr="00796393">
        <w:rPr>
          <w:rFonts w:ascii="Arial" w:hAnsi="Arial" w:cs="Arial"/>
        </w:rPr>
        <w:t xml:space="preserve">z hospodárskej a finančnej činnosti </w:t>
      </w:r>
      <w:r w:rsidRPr="00796393">
        <w:rPr>
          <w:rFonts w:ascii="Arial" w:hAnsi="Arial" w:cs="Arial"/>
        </w:rPr>
        <w:t>okrem osobným nákladov</w:t>
      </w:r>
      <w:r w:rsidR="00C244D9" w:rsidRPr="00796393">
        <w:rPr>
          <w:rFonts w:ascii="Arial" w:hAnsi="Arial" w:cs="Arial"/>
        </w:rPr>
        <w:t xml:space="preserve"> </w:t>
      </w:r>
      <w:r w:rsidR="00316173" w:rsidRPr="00796393">
        <w:rPr>
          <w:rFonts w:ascii="Arial" w:hAnsi="Arial" w:cs="Arial"/>
        </w:rPr>
        <w:t>je uvedený v nasledujúcej tabuľke:</w:t>
      </w:r>
    </w:p>
    <w:p w14:paraId="38BDED5A" w14:textId="77777777" w:rsidR="00C67EDF" w:rsidRDefault="00C67EDF" w:rsidP="005C6382">
      <w:pPr>
        <w:pStyle w:val="odstavec"/>
        <w:ind w:left="482"/>
        <w:rPr>
          <w:rFonts w:ascii="Arial" w:hAnsi="Arial" w:cs="Arial"/>
        </w:rPr>
      </w:pPr>
      <w:bookmarkStart w:id="42" w:name="FWT_T40"/>
      <w:r>
        <w:rPr>
          <w:rFonts w:ascii="Arial" w:hAnsi="Arial" w:cs="Arial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C67EDF" w14:paraId="19914259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4769FD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43" w:name="RANGE!B3:D50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43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B9F602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FA888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2014</w:t>
            </w:r>
          </w:p>
        </w:tc>
      </w:tr>
      <w:tr w:rsidR="00C67EDF" w14:paraId="11D35594" w14:textId="77777777" w:rsidTr="00C67EDF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B1B1C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Náklady za poskytnuté služby,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BE5A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1 480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6017A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695</w:t>
            </w:r>
          </w:p>
        </w:tc>
      </w:tr>
      <w:tr w:rsidR="00C67EDF" w14:paraId="3915B461" w14:textId="77777777" w:rsidTr="00C67EDF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6C157" w14:textId="77777777" w:rsidR="00C67EDF" w:rsidRDefault="00C67ED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Náklady voči audítorovi, audítorskej spoločnosti,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417C0" w14:textId="77777777" w:rsidR="00C67EDF" w:rsidRDefault="00C67ED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FDEDD" w14:textId="77777777" w:rsidR="00C67EDF" w:rsidRDefault="00C67ED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</w:tr>
      <w:tr w:rsidR="00C67EDF" w14:paraId="1B80F4B6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4BD5D" w14:textId="77777777" w:rsidR="00C67EDF" w:rsidRDefault="00C67ED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Ostatné významné položky nákladov za poskytnuté služby,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5F4A" w14:textId="77777777" w:rsidR="00C67EDF" w:rsidRDefault="00C67ED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1 480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1972A" w14:textId="77777777" w:rsidR="00C67EDF" w:rsidRDefault="00C67ED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695</w:t>
            </w:r>
          </w:p>
        </w:tc>
      </w:tr>
      <w:tr w:rsidR="00C67EDF" w14:paraId="73CF9205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8A469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Oprava strojov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08361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11254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212</w:t>
            </w:r>
          </w:p>
        </w:tc>
      </w:tr>
      <w:tr w:rsidR="00C67EDF" w14:paraId="09C2A028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E4180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Náklady na telekomunikačné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3A8C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F065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483</w:t>
            </w:r>
          </w:p>
        </w:tc>
      </w:tr>
      <w:tr w:rsidR="00C67EDF" w14:paraId="230716A4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EFDA98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Cestovné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A1D72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C8D10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745D1D34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C4E0B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Poštovné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AEC3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55BDC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77D33971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64569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Upratovanie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11960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6407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35D192E3" w14:textId="77777777" w:rsidTr="00C67EDF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E45EB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významné položky nákladov z hospodárskej činnosti,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D2955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1 364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7570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</w:p>
        </w:tc>
      </w:tr>
      <w:tr w:rsidR="00C67EDF" w14:paraId="66A88E31" w14:textId="77777777" w:rsidTr="00C67EDF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CD9EB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DPH neupratnený koeficient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0E2D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4B1D1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</w:tr>
      <w:tr w:rsidR="00C67EDF" w14:paraId="529D9CA4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3D187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Poistenie majetku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6A1F2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3AFA3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5B89B5DE" w14:textId="77777777" w:rsidTr="00C67EDF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69A459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Finančné náklady,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2B629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111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A315D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834</w:t>
            </w:r>
          </w:p>
        </w:tc>
      </w:tr>
      <w:tr w:rsidR="00C67EDF" w14:paraId="1D9E207B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FC8B61" w14:textId="77777777" w:rsidR="00C67EDF" w:rsidRDefault="00C67ED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Ostatné významné položky finančných nákladov,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F555" w14:textId="77777777" w:rsidR="00C67EDF" w:rsidRDefault="00C67ED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111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FA9B3" w14:textId="77777777" w:rsidR="00C67EDF" w:rsidRDefault="00C67ED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834</w:t>
            </w:r>
          </w:p>
        </w:tc>
      </w:tr>
      <w:tr w:rsidR="00C67EDF" w14:paraId="6ED543F7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0CA1A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Poistenie proti škodám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622D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41C7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769</w:t>
            </w:r>
          </w:p>
        </w:tc>
      </w:tr>
      <w:tr w:rsidR="00C67EDF" w14:paraId="1B1932FD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D5E29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Bankové poplatky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1EEE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82ED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</w:t>
            </w:r>
          </w:p>
        </w:tc>
      </w:tr>
      <w:bookmarkEnd w:id="42"/>
    </w:tbl>
    <w:p w14:paraId="7612F603" w14:textId="77777777" w:rsidR="00A964E5" w:rsidRDefault="00A964E5" w:rsidP="00EF6154">
      <w:pPr>
        <w:pStyle w:val="odstavec"/>
        <w:rPr>
          <w:rFonts w:ascii="Arial" w:hAnsi="Arial" w:cs="Arial"/>
          <w:b/>
        </w:rPr>
      </w:pPr>
    </w:p>
    <w:p w14:paraId="1D1A8111" w14:textId="77777777" w:rsidR="007E2445" w:rsidRPr="00796393" w:rsidRDefault="007E2445" w:rsidP="00EF6154">
      <w:pPr>
        <w:pStyle w:val="odstavec"/>
        <w:rPr>
          <w:rFonts w:ascii="Arial" w:hAnsi="Arial" w:cs="Arial"/>
          <w:b/>
        </w:rPr>
      </w:pPr>
    </w:p>
    <w:p w14:paraId="5074C90D" w14:textId="77777777" w:rsidR="002078E2" w:rsidRPr="00796393" w:rsidRDefault="002078E2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lastRenderedPageBreak/>
        <w:t>Osobné náklady</w:t>
      </w:r>
    </w:p>
    <w:p w14:paraId="2B51CA38" w14:textId="076B718D" w:rsidR="00D870B8" w:rsidRPr="00796393" w:rsidRDefault="005C1E64" w:rsidP="00D870B8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Prehľad osobných</w:t>
      </w:r>
      <w:r w:rsidR="00D870B8" w:rsidRPr="00796393">
        <w:rPr>
          <w:rFonts w:ascii="Arial" w:hAnsi="Arial" w:cs="Arial"/>
        </w:rPr>
        <w:t xml:space="preserve"> nákladov Spoločnosti je uvedený v nasledujúcej tabuľke:</w:t>
      </w:r>
    </w:p>
    <w:p w14:paraId="07753A45" w14:textId="77777777" w:rsidR="00C67EDF" w:rsidRDefault="00C67EDF" w:rsidP="00161FD0">
      <w:pPr>
        <w:pStyle w:val="odstavec"/>
        <w:ind w:left="482"/>
        <w:rPr>
          <w:rFonts w:ascii="Arial" w:hAnsi="Arial" w:cs="Arial"/>
        </w:rPr>
      </w:pPr>
      <w:bookmarkStart w:id="44" w:name="FWT_T39"/>
      <w:r>
        <w:rPr>
          <w:rFonts w:ascii="Arial" w:hAnsi="Arial" w:cs="Arial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C67EDF" w14:paraId="6D769B96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4922F3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45" w:name="RANGE!B3:D11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45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CE971D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87F2B4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2014</w:t>
            </w:r>
          </w:p>
        </w:tc>
      </w:tr>
      <w:tr w:rsidR="00C67EDF" w14:paraId="5F7715F2" w14:textId="77777777" w:rsidTr="00C67EDF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BAC2B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Osobné náklady,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8F65D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6 937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203AA8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6 197</w:t>
            </w:r>
          </w:p>
        </w:tc>
      </w:tr>
      <w:tr w:rsidR="00C67EDF" w14:paraId="6C70865D" w14:textId="77777777" w:rsidTr="00C67EDF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1D9B9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Mzdy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5A953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5 532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BB80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4 693</w:t>
            </w:r>
          </w:p>
        </w:tc>
      </w:tr>
      <w:tr w:rsidR="00C67EDF" w14:paraId="5393F872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DF8E1B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Ostatné náklady na závislú činnosť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B601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81909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72A5A27C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AF0B39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Sociálne poistenie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4E736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1 381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AF283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1 484</w:t>
            </w:r>
          </w:p>
        </w:tc>
      </w:tr>
      <w:tr w:rsidR="00C67EDF" w14:paraId="3BF44E76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576236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Zdravotné poistenie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5F928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40D0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55DE4530" w14:textId="77777777" w:rsidTr="00C67EDF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72CFF2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Sociálne zabezpečenie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050E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C8D8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</w:tbl>
    <w:p w14:paraId="1D3A0168" w14:textId="294CEEE3" w:rsidR="00161FD0" w:rsidRDefault="00161FD0" w:rsidP="00161FD0">
      <w:pPr>
        <w:pStyle w:val="odstavec"/>
        <w:ind w:left="482"/>
        <w:rPr>
          <w:rFonts w:ascii="Arial" w:hAnsi="Arial" w:cs="Arial"/>
        </w:rPr>
      </w:pPr>
    </w:p>
    <w:p w14:paraId="59E1C2F8" w14:textId="1FBDD307" w:rsidR="00044BED" w:rsidRPr="00796393" w:rsidRDefault="00044BED" w:rsidP="00967F11">
      <w:pPr>
        <w:pStyle w:val="Nadpis2"/>
        <w:rPr>
          <w:rFonts w:ascii="Arial" w:hAnsi="Arial"/>
        </w:rPr>
      </w:pPr>
      <w:bookmarkStart w:id="46" w:name="_Ref434581611"/>
      <w:bookmarkEnd w:id="44"/>
      <w:r w:rsidRPr="00796393">
        <w:rPr>
          <w:rFonts w:ascii="Arial" w:hAnsi="Arial"/>
        </w:rPr>
        <w:t>Dane</w:t>
      </w:r>
      <w:bookmarkEnd w:id="46"/>
    </w:p>
    <w:p w14:paraId="6CF98454" w14:textId="1EFB4FCE" w:rsidR="003A12F3" w:rsidRDefault="003E0EAE" w:rsidP="003E0EAE">
      <w:pPr>
        <w:pStyle w:val="odstavec"/>
        <w:rPr>
          <w:rFonts w:ascii="Arial" w:hAnsi="Arial" w:cs="Arial"/>
          <w:highlight w:val="yellow"/>
        </w:rPr>
      </w:pPr>
      <w:r>
        <w:rPr>
          <w:rFonts w:ascii="Arial" w:hAnsi="Arial" w:cs="Arial"/>
          <w:iCs w:val="0"/>
        </w:rPr>
        <w:t>Odsúhlasenie vzťahu medzi splatnou daňou z príjmov, odloženou daňou z príjmov a výsledkom hospodárenia pred zdanením je uvedené v nasledujúcej tabuľke:</w:t>
      </w:r>
    </w:p>
    <w:p w14:paraId="7FF7DB4C" w14:textId="77777777" w:rsidR="00C67EDF" w:rsidRDefault="00C67EDF" w:rsidP="00A7312F">
      <w:pPr>
        <w:pStyle w:val="odstavec"/>
        <w:ind w:left="482"/>
        <w:rPr>
          <w:rFonts w:ascii="Arial" w:hAnsi="Arial" w:cs="Arial"/>
          <w:highlight w:val="yellow"/>
        </w:rPr>
      </w:pPr>
      <w:bookmarkStart w:id="47" w:name="FWT_T42"/>
      <w:r>
        <w:rPr>
          <w:rFonts w:ascii="Arial" w:hAnsi="Arial" w:cs="Arial"/>
          <w:highlight w:val="yellow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705"/>
        <w:gridCol w:w="553"/>
        <w:gridCol w:w="1138"/>
        <w:gridCol w:w="1361"/>
        <w:gridCol w:w="574"/>
        <w:gridCol w:w="1429"/>
      </w:tblGrid>
      <w:tr w:rsidR="00C67EDF" w14:paraId="78785063" w14:textId="77777777" w:rsidTr="00C67EDF">
        <w:trPr>
          <w:trHeight w:val="240"/>
        </w:trPr>
        <w:tc>
          <w:tcPr>
            <w:tcW w:w="24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2A5011F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48" w:name="RANGE!B4:H17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48"/>
          </w:p>
        </w:tc>
        <w:tc>
          <w:tcPr>
            <w:tcW w:w="3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8EE88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3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53C34E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2014</w:t>
            </w:r>
          </w:p>
        </w:tc>
      </w:tr>
      <w:tr w:rsidR="00C67EDF" w14:paraId="2E1CA6E2" w14:textId="77777777" w:rsidTr="00C67EDF">
        <w:trPr>
          <w:trHeight w:val="240"/>
        </w:trPr>
        <w:tc>
          <w:tcPr>
            <w:tcW w:w="2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B0E9FD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0D6AB3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C31C10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84CC9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Daň v %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466C9F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C1F30A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95BA65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Daň v %</w:t>
            </w:r>
          </w:p>
        </w:tc>
      </w:tr>
      <w:tr w:rsidR="00C67EDF" w14:paraId="7CED5C8B" w14:textId="77777777" w:rsidTr="00C67EDF">
        <w:trPr>
          <w:trHeight w:val="72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AFF0D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Výsledok hospodárenia pred  zdanením, z toho: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4C1F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1 194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01629" w14:textId="77777777" w:rsidR="00C67EDF" w:rsidRDefault="00C67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ECEA8" w14:textId="77777777" w:rsidR="00C67EDF" w:rsidRDefault="00C67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B981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-2 421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65BB" w14:textId="77777777" w:rsidR="00C67EDF" w:rsidRDefault="00C67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A7593" w14:textId="77777777" w:rsidR="00C67EDF" w:rsidRDefault="00C67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7EDF" w14:paraId="3833A4C8" w14:textId="77777777" w:rsidTr="00C67EDF">
        <w:trPr>
          <w:trHeight w:val="24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44006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teoretická daň 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05DC" w14:textId="77777777" w:rsidR="00C67EDF" w:rsidRDefault="00C67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C76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8854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D9383" w14:textId="77777777" w:rsidR="00C67EDF" w:rsidRDefault="00C67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0F49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-533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085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22%</w:t>
            </w:r>
          </w:p>
        </w:tc>
      </w:tr>
      <w:tr w:rsidR="00C67EDF" w14:paraId="67A8B770" w14:textId="77777777" w:rsidTr="00C67EDF">
        <w:trPr>
          <w:trHeight w:val="24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4568D2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Daňovo neuznané náklady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303C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9C3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62A5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429D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1 493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536A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328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7F7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7EDF" w14:paraId="29DB748A" w14:textId="77777777" w:rsidTr="00C67EDF">
        <w:trPr>
          <w:trHeight w:val="24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23607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Výnosy nepodliehajúce dani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F8B6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A91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8B98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52D4A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C54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1 164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76D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7EDF" w14:paraId="4F486E98" w14:textId="77777777" w:rsidTr="00C67EDF">
        <w:trPr>
          <w:trHeight w:val="48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129D95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Vplyv nevykázanej odloženej daňovej pohľadávky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459F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BFD5E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F88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C25D2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BD87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05E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7EDF" w14:paraId="20978656" w14:textId="77777777" w:rsidTr="00C67EDF">
        <w:trPr>
          <w:trHeight w:val="24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7AAD7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Umorenie daňovej straty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1C9F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E6DC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69C6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BC45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8D13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217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7EDF" w14:paraId="4AC32122" w14:textId="77777777" w:rsidTr="00C67EDF">
        <w:trPr>
          <w:trHeight w:val="24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9677B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Zmena sadzby dane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D3DC8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469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4B14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1CC2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F7F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9CE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7EDF" w14:paraId="427DE67C" w14:textId="77777777" w:rsidTr="00C67EDF">
        <w:trPr>
          <w:trHeight w:val="24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AED8B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Iné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7BF5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6DC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4B2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1EAA7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E0B5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00D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7EDF" w14:paraId="3F87DDDC" w14:textId="77777777" w:rsidTr="00C67EDF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00D98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6654C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8EFCC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960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4412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80%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31E34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A5F7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960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EE6439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         39,65%</w:t>
            </w:r>
          </w:p>
        </w:tc>
      </w:tr>
      <w:tr w:rsidR="00C67EDF" w14:paraId="677EFBCA" w14:textId="77777777" w:rsidTr="00C67EDF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72420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Splatná daň z príjmov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CC58" w14:textId="77777777" w:rsidR="00C67EDF" w:rsidRDefault="00C67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93B5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542C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EC606" w14:textId="77777777" w:rsidR="00C67EDF" w:rsidRDefault="00C67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F9AD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3E899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       39,65%</w:t>
            </w:r>
          </w:p>
        </w:tc>
      </w:tr>
      <w:tr w:rsidR="00C67EDF" w14:paraId="3B6F6851" w14:textId="77777777" w:rsidTr="00C67EDF">
        <w:trPr>
          <w:trHeight w:val="24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E55CB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Odložená daň z príjmov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E0552" w14:textId="77777777" w:rsidR="00C67EDF" w:rsidRDefault="00C67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ED39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EF3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01280" w14:textId="77777777" w:rsidR="00C67EDF" w:rsidRDefault="00C67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2A15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CB6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7EDF" w14:paraId="5BFF6EBF" w14:textId="77777777" w:rsidTr="00C67EDF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01B7DA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Celková daň z príjmov 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70A87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B98D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960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321A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80%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E2029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4BCB4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960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8303E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         39,65%</w:t>
            </w:r>
          </w:p>
        </w:tc>
      </w:tr>
    </w:tbl>
    <w:p w14:paraId="1FCDAC48" w14:textId="35079BFC" w:rsidR="0074161C" w:rsidRDefault="0074161C" w:rsidP="00A7312F">
      <w:pPr>
        <w:pStyle w:val="odstavec"/>
        <w:ind w:left="482"/>
        <w:rPr>
          <w:rFonts w:ascii="Arial" w:hAnsi="Arial" w:cs="Arial"/>
          <w:highlight w:val="yellow"/>
        </w:rPr>
      </w:pPr>
    </w:p>
    <w:p w14:paraId="2757F84D" w14:textId="6C83ABE5" w:rsidR="00370341" w:rsidRPr="00796393" w:rsidRDefault="003A12F3" w:rsidP="00A7312F">
      <w:pPr>
        <w:pStyle w:val="odstavec"/>
        <w:ind w:left="482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 xml:space="preserve"> </w:t>
      </w:r>
      <w:bookmarkEnd w:id="47"/>
    </w:p>
    <w:p w14:paraId="74DD7C55" w14:textId="77777777" w:rsidR="00370341" w:rsidRPr="00796393" w:rsidRDefault="00370341" w:rsidP="00370341">
      <w:pPr>
        <w:pStyle w:val="odstavec"/>
        <w:jc w:val="center"/>
        <w:rPr>
          <w:rFonts w:ascii="Arial" w:hAnsi="Arial" w:cs="Arial"/>
        </w:rPr>
      </w:pPr>
    </w:p>
    <w:p w14:paraId="4CF46580" w14:textId="77777777" w:rsidR="009918B7" w:rsidRPr="00796393" w:rsidRDefault="004E46C3" w:rsidP="004E46C3">
      <w:pPr>
        <w:pStyle w:val="Nadpis1"/>
        <w:ind w:left="426" w:hanging="426"/>
        <w:rPr>
          <w:rFonts w:ascii="Arial" w:hAnsi="Arial"/>
          <w:sz w:val="20"/>
          <w:szCs w:val="20"/>
          <w:lang w:val="en-US"/>
        </w:rPr>
      </w:pPr>
      <w:r w:rsidRPr="00796393">
        <w:rPr>
          <w:rFonts w:ascii="Arial" w:hAnsi="Arial"/>
          <w:sz w:val="20"/>
          <w:szCs w:val="20"/>
          <w:lang w:val="en-US"/>
        </w:rPr>
        <w:t>UDALOSTI</w:t>
      </w:r>
      <w:r w:rsidR="009918B7" w:rsidRPr="00796393">
        <w:rPr>
          <w:rFonts w:ascii="Arial" w:hAnsi="Arial"/>
          <w:sz w:val="20"/>
          <w:szCs w:val="20"/>
          <w:lang w:val="en-US"/>
        </w:rPr>
        <w:t>, KTORÉ NASTALI PO DNI, KU KTORÉMU SA ZOSTAVUJE ÚČTOVNÁ ZÁVIERKA</w:t>
      </w:r>
    </w:p>
    <w:p w14:paraId="56E6BB23" w14:textId="26FFA532" w:rsidR="009918B7" w:rsidRDefault="009918B7" w:rsidP="009918B7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Po </w:t>
      </w:r>
      <w:bookmarkStart w:id="49" w:name="EntityDateEnd3"/>
      <w:r w:rsidR="00C67EDF">
        <w:rPr>
          <w:rFonts w:ascii="Arial" w:hAnsi="Arial" w:cs="Arial"/>
        </w:rPr>
        <w:t>31. decembri 2015</w:t>
      </w:r>
      <w:bookmarkEnd w:id="49"/>
      <w:r w:rsidRPr="00796393">
        <w:rPr>
          <w:rFonts w:ascii="Arial" w:hAnsi="Arial" w:cs="Arial"/>
        </w:rPr>
        <w:t xml:space="preserve"> </w:t>
      </w:r>
      <w:r w:rsidR="004E46C3" w:rsidRPr="00796393">
        <w:rPr>
          <w:rFonts w:ascii="Arial" w:hAnsi="Arial" w:cs="Arial"/>
        </w:rPr>
        <w:t>do dňa zostavenia účtovnej závierky Spoločnosti</w:t>
      </w:r>
      <w:r w:rsidRPr="00796393">
        <w:rPr>
          <w:rFonts w:ascii="Arial" w:hAnsi="Arial" w:cs="Arial"/>
        </w:rPr>
        <w:t xml:space="preserve"> </w:t>
      </w:r>
      <w:r w:rsidR="00C415C2" w:rsidRPr="007E2445">
        <w:rPr>
          <w:rFonts w:ascii="Arial" w:hAnsi="Arial" w:cs="Arial"/>
        </w:rPr>
        <w:t>nenastali</w:t>
      </w:r>
      <w:r w:rsidR="00C415C2" w:rsidRPr="00796393">
        <w:rPr>
          <w:rFonts w:ascii="Arial" w:hAnsi="Arial" w:cs="Arial"/>
          <w:color w:val="FF0000"/>
        </w:rPr>
        <w:t xml:space="preserve"> </w:t>
      </w:r>
      <w:r w:rsidRPr="00796393">
        <w:rPr>
          <w:rFonts w:ascii="Arial" w:hAnsi="Arial" w:cs="Arial"/>
        </w:rPr>
        <w:t>také udalosti, ktoré by si vyžadovali zverejnenie alebo vykázanie v účtovnej závierke za rok</w:t>
      </w:r>
      <w:r w:rsidR="009C2CE3">
        <w:rPr>
          <w:rFonts w:ascii="Arial" w:hAnsi="Arial" w:cs="Arial"/>
        </w:rPr>
        <w:t xml:space="preserve"> 2015</w:t>
      </w:r>
      <w:r w:rsidR="004E46C3" w:rsidRPr="00796393">
        <w:rPr>
          <w:rFonts w:ascii="Arial" w:hAnsi="Arial" w:cs="Arial"/>
        </w:rPr>
        <w:t>.</w:t>
      </w:r>
    </w:p>
    <w:p w14:paraId="17069A93" w14:textId="77777777" w:rsidR="007E2445" w:rsidRPr="00796393" w:rsidRDefault="007E2445" w:rsidP="009918B7">
      <w:pPr>
        <w:pStyle w:val="odstavec"/>
        <w:rPr>
          <w:rFonts w:ascii="Arial" w:hAnsi="Arial" w:cs="Arial"/>
        </w:rPr>
      </w:pPr>
    </w:p>
    <w:p w14:paraId="0A2951BA" w14:textId="77777777" w:rsidR="00BC4E38" w:rsidRPr="00796393" w:rsidRDefault="00BC4E38" w:rsidP="00BC4E38">
      <w:pPr>
        <w:pStyle w:val="Nadpis1"/>
        <w:ind w:left="426" w:hanging="426"/>
        <w:rPr>
          <w:rFonts w:ascii="Arial" w:hAnsi="Arial"/>
          <w:sz w:val="20"/>
          <w:szCs w:val="20"/>
          <w:lang w:val="en-US"/>
        </w:rPr>
      </w:pPr>
      <w:bookmarkStart w:id="50" w:name="_Ref434581298"/>
      <w:r w:rsidRPr="00796393">
        <w:rPr>
          <w:rFonts w:ascii="Arial" w:hAnsi="Arial"/>
          <w:sz w:val="20"/>
          <w:szCs w:val="20"/>
          <w:lang w:val="en-US"/>
        </w:rPr>
        <w:t>PREHĽAD POHYBOV VLASTN</w:t>
      </w:r>
      <w:r w:rsidRPr="00796393">
        <w:rPr>
          <w:rFonts w:ascii="Arial" w:hAnsi="Arial"/>
          <w:sz w:val="20"/>
          <w:szCs w:val="20"/>
        </w:rPr>
        <w:t>ÉHO IMANIA</w:t>
      </w:r>
      <w:bookmarkEnd w:id="50"/>
      <w:r w:rsidRPr="00796393">
        <w:rPr>
          <w:rFonts w:ascii="Arial" w:hAnsi="Arial"/>
          <w:sz w:val="20"/>
          <w:szCs w:val="20"/>
          <w:lang w:val="en-US"/>
        </w:rPr>
        <w:t xml:space="preserve"> </w:t>
      </w:r>
    </w:p>
    <w:p w14:paraId="6E30FF98" w14:textId="77777777" w:rsidR="00BC4E38" w:rsidRPr="00796393" w:rsidRDefault="00BC4E38" w:rsidP="00563AB7">
      <w:pPr>
        <w:pStyle w:val="Nadpis2"/>
        <w:numPr>
          <w:ilvl w:val="1"/>
          <w:numId w:val="16"/>
        </w:numPr>
        <w:rPr>
          <w:rFonts w:ascii="Arial" w:hAnsi="Arial"/>
        </w:rPr>
      </w:pPr>
      <w:bookmarkStart w:id="51" w:name="_Ref434581324"/>
      <w:r w:rsidRPr="00796393">
        <w:rPr>
          <w:rFonts w:ascii="Arial" w:hAnsi="Arial"/>
        </w:rPr>
        <w:t>Vlastné imanie</w:t>
      </w:r>
      <w:bookmarkEnd w:id="51"/>
    </w:p>
    <w:p w14:paraId="68CA5ECE" w14:textId="77777777" w:rsidR="00BC4E38" w:rsidRPr="00796393" w:rsidRDefault="00BC4E38" w:rsidP="00BC4E38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Prehľad pohybu vlastného imania v priebehu bežného a predchádzajúceho účtovného obdobia je uvedený v nasledujúcich tabuľkách:</w:t>
      </w:r>
    </w:p>
    <w:p w14:paraId="1FAC2DBA" w14:textId="7364A5C2" w:rsidR="00C67EDF" w:rsidRDefault="00C67EDF" w:rsidP="00941A1D">
      <w:pPr>
        <w:pStyle w:val="odstavec"/>
        <w:ind w:left="482"/>
        <w:jc w:val="left"/>
        <w:rPr>
          <w:rFonts w:ascii="Arial" w:hAnsi="Arial" w:cs="Arial"/>
          <w:highlight w:val="yellow"/>
        </w:rPr>
      </w:pPr>
      <w:bookmarkStart w:id="52" w:name="FWT_T48a"/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9"/>
        <w:gridCol w:w="1020"/>
        <w:gridCol w:w="1020"/>
        <w:gridCol w:w="1020"/>
        <w:gridCol w:w="1020"/>
        <w:gridCol w:w="1041"/>
      </w:tblGrid>
      <w:tr w:rsidR="00C67EDF" w14:paraId="054FF942" w14:textId="77777777" w:rsidTr="00C67EDF">
        <w:trPr>
          <w:trHeight w:val="480"/>
        </w:trPr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62FD6E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53" w:name="RANGE!B3:G19"/>
            <w:r>
              <w:rPr>
                <w:rFonts w:ascii="Arial" w:hAnsi="Arial" w:cs="Arial"/>
                <w:b/>
                <w:bCs/>
                <w:sz w:val="18"/>
                <w:szCs w:val="18"/>
              </w:rPr>
              <w:t>Položka vlastného imania</w:t>
            </w:r>
            <w:bookmarkEnd w:id="53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A13C08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88B4EE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Prírastky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91E6E1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Úbytky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53061B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1DEE69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31.12.2015</w:t>
            </w:r>
          </w:p>
        </w:tc>
      </w:tr>
      <w:tr w:rsidR="00C67EDF" w14:paraId="23C77DB9" w14:textId="77777777" w:rsidTr="00C67EDF">
        <w:trPr>
          <w:trHeight w:val="255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1A0B8D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Základné imanie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A115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6 640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9014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2576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910CF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B898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6 640</w:t>
            </w:r>
          </w:p>
        </w:tc>
      </w:tr>
      <w:tr w:rsidR="00C67EDF" w14:paraId="2564B6E8" w14:textId="77777777" w:rsidTr="00C67EDF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17B082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Pohľadávky za upísané vlastné imanie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2E8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73 027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9435C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FD32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38FE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44E8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73 026</w:t>
            </w:r>
          </w:p>
        </w:tc>
      </w:tr>
      <w:tr w:rsidR="00C67EDF" w14:paraId="728DA7A4" w14:textId="77777777" w:rsidTr="00C67EDF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E9E46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Zákonný rezervný fond a nedeliteľný fond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AA22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B408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85CA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66C9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EB5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664</w:t>
            </w:r>
          </w:p>
        </w:tc>
      </w:tr>
      <w:tr w:rsidR="00C67EDF" w14:paraId="17A57B96" w14:textId="77777777" w:rsidTr="00C67EDF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B79BE4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Nerozdelený zisk minulých rokov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44EA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10 249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AA017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06C67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8785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E0C9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10 124</w:t>
            </w:r>
          </w:p>
        </w:tc>
      </w:tr>
      <w:tr w:rsidR="00C67EDF" w14:paraId="369CBF68" w14:textId="77777777" w:rsidTr="00C67EDF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82D999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Neuhradená strata minulých rokov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28D9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-36 352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E868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B335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CA1A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-3 381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1C3A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-39 733</w:t>
            </w:r>
          </w:p>
        </w:tc>
      </w:tr>
      <w:tr w:rsidR="00C67EDF" w14:paraId="1E180444" w14:textId="77777777" w:rsidTr="00C67EDF">
        <w:trPr>
          <w:trHeight w:val="48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7C07D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Výsledok hospodárenia bežného účtovného obdobia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4EB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-3 381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9352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A9BFA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29A43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3 381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D76E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234</w:t>
            </w:r>
          </w:p>
        </w:tc>
      </w:tr>
      <w:tr w:rsidR="00C67EDF" w14:paraId="59ED463A" w14:textId="77777777" w:rsidTr="00C67EDF">
        <w:trPr>
          <w:trHeight w:val="255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877F3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Vlastné imanie spolu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E778D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50 847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D20A1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234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9BA79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125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382B6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5A2FEB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50 955</w:t>
            </w:r>
          </w:p>
        </w:tc>
      </w:tr>
    </w:tbl>
    <w:p w14:paraId="06C06257" w14:textId="77777777" w:rsidR="00C67EDF" w:rsidRDefault="00C67EDF" w:rsidP="003F5FF5">
      <w:pPr>
        <w:pStyle w:val="odstavec"/>
        <w:ind w:left="482"/>
        <w:jc w:val="left"/>
        <w:rPr>
          <w:rFonts w:ascii="Arial" w:hAnsi="Arial" w:cs="Arial"/>
          <w:highlight w:val="yellow"/>
        </w:rPr>
      </w:pPr>
      <w:bookmarkStart w:id="54" w:name="FWT_T48b"/>
      <w:bookmarkEnd w:id="52"/>
      <w:r>
        <w:rPr>
          <w:rFonts w:ascii="Arial" w:hAnsi="Arial" w:cs="Arial"/>
          <w:highlight w:val="yellow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9"/>
        <w:gridCol w:w="1020"/>
        <w:gridCol w:w="1020"/>
        <w:gridCol w:w="1020"/>
        <w:gridCol w:w="1020"/>
        <w:gridCol w:w="1041"/>
      </w:tblGrid>
      <w:tr w:rsidR="00C67EDF" w14:paraId="71C53A8F" w14:textId="77777777" w:rsidTr="00C67EDF">
        <w:trPr>
          <w:trHeight w:val="720"/>
        </w:trPr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89482C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55" w:name="RANGE!B23:G39"/>
            <w:r>
              <w:rPr>
                <w:rFonts w:ascii="Arial" w:hAnsi="Arial" w:cs="Arial"/>
                <w:b/>
                <w:bCs/>
                <w:sz w:val="18"/>
                <w:szCs w:val="18"/>
              </w:rPr>
              <w:t>Položka vlastného imania</w:t>
            </w:r>
            <w:bookmarkEnd w:id="55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A28C0A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E31D20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Prírastky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E0FEA8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Úbytky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966F6A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3CFD10" w14:textId="77777777" w:rsidR="00C67EDF" w:rsidRDefault="00C67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31.12.2014</w:t>
            </w:r>
          </w:p>
        </w:tc>
      </w:tr>
      <w:tr w:rsidR="00C67EDF" w14:paraId="76E9FBC7" w14:textId="77777777" w:rsidTr="00C67EDF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4616F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Základné imanie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A9EF0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6 640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B03F3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52B1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04027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F85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6 640</w:t>
            </w:r>
          </w:p>
        </w:tc>
      </w:tr>
      <w:tr w:rsidR="00C67EDF" w14:paraId="384D6475" w14:textId="77777777" w:rsidTr="00C67EDF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D0582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Zmena základného imania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78FFD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FC2DC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7608F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37A8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2B6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67EDF" w14:paraId="7897BD48" w14:textId="77777777" w:rsidTr="00C67EDF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3C123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Pohľadávky za upísané vlastné imanie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E50D04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73 027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31403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9A89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45998C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070E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73 027</w:t>
            </w:r>
          </w:p>
        </w:tc>
      </w:tr>
      <w:tr w:rsidR="00C67EDF" w14:paraId="6BFFEA6F" w14:textId="77777777" w:rsidTr="00C67EDF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17748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Zákonný rezervný fond a nedeliteľný fond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9F121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344F0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C7FFA2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A69FA7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78D2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664</w:t>
            </w:r>
          </w:p>
        </w:tc>
      </w:tr>
      <w:tr w:rsidR="00C67EDF" w14:paraId="636CCE68" w14:textId="77777777" w:rsidTr="00C67EDF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F25E3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Nerozdelený zisk minulých rokov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D44B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10 249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E2E73F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E1488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68B8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3D05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10 249</w:t>
            </w:r>
          </w:p>
        </w:tc>
      </w:tr>
      <w:tr w:rsidR="00C67EDF" w14:paraId="59F03591" w14:textId="77777777" w:rsidTr="00C67EDF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75C96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Neuhradená strata minulých rokov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E7BED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-27 316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0D12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B40AC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0F2135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-9 036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9B3B6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-36 352</w:t>
            </w:r>
          </w:p>
        </w:tc>
      </w:tr>
      <w:tr w:rsidR="00C67EDF" w14:paraId="3B19B282" w14:textId="77777777" w:rsidTr="00C67EDF">
        <w:trPr>
          <w:trHeight w:val="48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3DD74" w14:textId="77777777" w:rsidR="00C67EDF" w:rsidRDefault="00C67E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3ACEB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-9 036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D7DE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-3 381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4BCAD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B6E893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9 036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444A" w14:textId="77777777" w:rsidR="00C67EDF" w:rsidRDefault="00C67ED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-3 381</w:t>
            </w:r>
          </w:p>
        </w:tc>
      </w:tr>
      <w:tr w:rsidR="00C67EDF" w14:paraId="0DA41170" w14:textId="77777777" w:rsidTr="00C67EDF">
        <w:trPr>
          <w:trHeight w:val="255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E20715" w14:textId="77777777" w:rsidR="00C67EDF" w:rsidRDefault="00C67E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Vlastné imanie spolu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69302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54 228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2A085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-3 381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504A1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4F670F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318ABC" w14:textId="77777777" w:rsidR="00C67EDF" w:rsidRDefault="00C67ED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50 847</w:t>
            </w:r>
          </w:p>
        </w:tc>
      </w:tr>
    </w:tbl>
    <w:p w14:paraId="754FAE8E" w14:textId="57879087" w:rsidR="003F5FF5" w:rsidRDefault="003F5FF5" w:rsidP="003F5FF5">
      <w:pPr>
        <w:pStyle w:val="odstavec"/>
        <w:ind w:left="482"/>
        <w:jc w:val="left"/>
        <w:rPr>
          <w:rFonts w:ascii="Arial" w:hAnsi="Arial" w:cs="Arial"/>
          <w:highlight w:val="yellow"/>
        </w:rPr>
      </w:pPr>
    </w:p>
    <w:bookmarkEnd w:id="54"/>
    <w:p w14:paraId="27501DA6" w14:textId="76182384" w:rsidR="00BC4E38" w:rsidRPr="00796393" w:rsidRDefault="00E02B08" w:rsidP="00563AB7">
      <w:pPr>
        <w:pStyle w:val="Nadpis2"/>
        <w:numPr>
          <w:ilvl w:val="1"/>
          <w:numId w:val="16"/>
        </w:numPr>
        <w:rPr>
          <w:rFonts w:ascii="Arial" w:hAnsi="Arial"/>
        </w:rPr>
      </w:pPr>
      <w:r>
        <w:rPr>
          <w:rFonts w:ascii="Arial" w:hAnsi="Arial"/>
        </w:rPr>
        <w:t>V</w:t>
      </w:r>
      <w:r w:rsidR="00BC4E38" w:rsidRPr="00796393">
        <w:rPr>
          <w:rFonts w:ascii="Arial" w:hAnsi="Arial"/>
        </w:rPr>
        <w:t>ysporiadanie straty] za predchádzajúci ro</w:t>
      </w:r>
      <w:r w:rsidR="009C2CE3">
        <w:rPr>
          <w:rFonts w:ascii="Arial" w:hAnsi="Arial"/>
        </w:rPr>
        <w:t>k 2014</w:t>
      </w:r>
    </w:p>
    <w:p w14:paraId="478E1E34" w14:textId="0FD1C140" w:rsidR="00BC4E38" w:rsidRDefault="00BC4E38" w:rsidP="00BC4E38">
      <w:pPr>
        <w:pStyle w:val="odstavec"/>
        <w:rPr>
          <w:rFonts w:ascii="Arial" w:hAnsi="Arial" w:cs="Arial"/>
        </w:rPr>
      </w:pPr>
      <w:r w:rsidRPr="003D79D4">
        <w:rPr>
          <w:rFonts w:ascii="Arial" w:hAnsi="Arial" w:cs="Arial"/>
        </w:rPr>
        <w:t>Účtovná strata za rok</w:t>
      </w:r>
      <w:r w:rsidR="009C2CE3">
        <w:rPr>
          <w:rFonts w:ascii="Arial" w:hAnsi="Arial" w:cs="Arial"/>
        </w:rPr>
        <w:t xml:space="preserve"> 2014 </w:t>
      </w:r>
      <w:r w:rsidRPr="003D79D4">
        <w:rPr>
          <w:rFonts w:ascii="Arial" w:hAnsi="Arial" w:cs="Arial"/>
        </w:rPr>
        <w:t xml:space="preserve">vo </w:t>
      </w:r>
      <w:r w:rsidRPr="00E02B08">
        <w:rPr>
          <w:rFonts w:ascii="Arial" w:hAnsi="Arial" w:cs="Arial"/>
        </w:rPr>
        <w:t xml:space="preserve">výške </w:t>
      </w:r>
      <w:r w:rsidR="00E02B08" w:rsidRPr="00E02B08">
        <w:rPr>
          <w:rFonts w:ascii="Arial" w:hAnsi="Arial" w:cs="Arial"/>
        </w:rPr>
        <w:t>3 381</w:t>
      </w:r>
      <w:r w:rsidRPr="00796393">
        <w:rPr>
          <w:rFonts w:ascii="Arial" w:hAnsi="Arial" w:cs="Arial"/>
        </w:rPr>
        <w:t xml:space="preserve"> EUR bola vysporiadaná nasledovne:</w:t>
      </w:r>
    </w:p>
    <w:tbl>
      <w:tblPr>
        <w:tblW w:w="80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0"/>
        <w:gridCol w:w="2200"/>
      </w:tblGrid>
      <w:tr w:rsidR="00E02B08" w14:paraId="269489A0" w14:textId="77777777" w:rsidTr="00E02B08">
        <w:trPr>
          <w:trHeight w:val="480"/>
        </w:trPr>
        <w:tc>
          <w:tcPr>
            <w:tcW w:w="580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3FE43D" w14:textId="77777777" w:rsidR="00E02B08" w:rsidRDefault="00E02B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23EEFF" w14:textId="77777777" w:rsidR="00E02B08" w:rsidRDefault="00E02B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Vysporiadanie účtovnej straty</w:t>
            </w:r>
          </w:p>
        </w:tc>
      </w:tr>
      <w:tr w:rsidR="00E02B08" w14:paraId="39365480" w14:textId="77777777" w:rsidTr="00E02B08">
        <w:trPr>
          <w:trHeight w:val="240"/>
        </w:trPr>
        <w:tc>
          <w:tcPr>
            <w:tcW w:w="58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708290" w14:textId="77777777" w:rsidR="00E02B08" w:rsidRDefault="00E02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4D9413" w14:textId="77777777" w:rsidR="00E02B08" w:rsidRDefault="00E02B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2014</w:t>
            </w:r>
          </w:p>
        </w:tc>
      </w:tr>
      <w:tr w:rsidR="00E02B08" w14:paraId="2155B4F7" w14:textId="77777777" w:rsidTr="00E02B08">
        <w:trPr>
          <w:trHeight w:val="240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01764C" w14:textId="77777777" w:rsidR="00E02B08" w:rsidRDefault="00E02B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Prevod do neuhradenej straty minulých rokov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3FAB5" w14:textId="77777777" w:rsidR="00E02B08" w:rsidRDefault="00E02B0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-3 381</w:t>
            </w:r>
          </w:p>
        </w:tc>
      </w:tr>
      <w:tr w:rsidR="00E02B08" w14:paraId="0E2A5869" w14:textId="77777777" w:rsidTr="00E02B08">
        <w:trPr>
          <w:trHeight w:val="240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C3EF2" w14:textId="77777777" w:rsidR="00E02B08" w:rsidRDefault="00E02B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Iné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D7B43D" w14:textId="77777777" w:rsidR="00E02B08" w:rsidRDefault="00E02B0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E02B08" w14:paraId="59690BA5" w14:textId="77777777" w:rsidTr="00E02B08">
        <w:trPr>
          <w:trHeight w:val="255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8E7C3B" w14:textId="77777777" w:rsidR="00E02B08" w:rsidRDefault="00E02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08CDF" w14:textId="77777777" w:rsidR="00E02B08" w:rsidRDefault="00E02B0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-3 381</w:t>
            </w:r>
          </w:p>
        </w:tc>
      </w:tr>
    </w:tbl>
    <w:p w14:paraId="001AA9D5" w14:textId="77777777" w:rsidR="00BC4E38" w:rsidRPr="00796393" w:rsidRDefault="00BC4E38" w:rsidP="00BC4E38">
      <w:pPr>
        <w:pStyle w:val="odstavec"/>
        <w:rPr>
          <w:rFonts w:ascii="Arial" w:hAnsi="Arial" w:cs="Arial"/>
        </w:rPr>
      </w:pPr>
    </w:p>
    <w:p w14:paraId="19F1FF5D" w14:textId="34798E94" w:rsidR="00BC4E38" w:rsidRPr="00796393" w:rsidRDefault="00BC4E38" w:rsidP="00563AB7">
      <w:pPr>
        <w:pStyle w:val="Nadpis2"/>
        <w:numPr>
          <w:ilvl w:val="1"/>
          <w:numId w:val="16"/>
        </w:numPr>
        <w:rPr>
          <w:rFonts w:ascii="Arial" w:hAnsi="Arial"/>
        </w:rPr>
      </w:pPr>
      <w:r w:rsidRPr="00796393">
        <w:rPr>
          <w:rFonts w:ascii="Arial" w:hAnsi="Arial"/>
        </w:rPr>
        <w:t>[Rozdelenie zisku / vysporiadanie straty] za bežný rok</w:t>
      </w:r>
      <w:r w:rsidR="009C2CE3">
        <w:rPr>
          <w:rFonts w:ascii="Arial" w:hAnsi="Arial"/>
        </w:rPr>
        <w:t xml:space="preserve"> 2015</w:t>
      </w:r>
    </w:p>
    <w:p w14:paraId="531B59B7" w14:textId="4BEEAC96" w:rsidR="00BC4E38" w:rsidRPr="00796393" w:rsidRDefault="00BC4E38" w:rsidP="00BC4E38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Ku dňu zostavenia účtovnej závierky štatutárny orgán zatiaľ nenavrhol </w:t>
      </w:r>
      <w:r w:rsidRPr="00E02B08">
        <w:rPr>
          <w:rFonts w:ascii="Arial" w:hAnsi="Arial" w:cs="Arial"/>
        </w:rPr>
        <w:t>vysporiadanie straty za</w:t>
      </w:r>
      <w:r w:rsidRPr="00796393">
        <w:rPr>
          <w:rFonts w:ascii="Arial" w:hAnsi="Arial" w:cs="Arial"/>
        </w:rPr>
        <w:t xml:space="preserve"> rok</w:t>
      </w:r>
      <w:r w:rsidR="009C2CE3">
        <w:rPr>
          <w:rFonts w:ascii="Arial" w:hAnsi="Arial" w:cs="Arial"/>
        </w:rPr>
        <w:t xml:space="preserve"> 2015</w:t>
      </w:r>
      <w:r w:rsidRPr="00796393">
        <w:rPr>
          <w:rFonts w:ascii="Arial" w:hAnsi="Arial" w:cs="Arial"/>
        </w:rPr>
        <w:t xml:space="preserve">. </w:t>
      </w:r>
    </w:p>
    <w:p w14:paraId="1BC19BA2" w14:textId="33FD797B" w:rsidR="00BC4E38" w:rsidRPr="00796393" w:rsidRDefault="00BC4E38">
      <w:pPr>
        <w:rPr>
          <w:rFonts w:ascii="Arial" w:hAnsi="Arial" w:cs="Arial"/>
          <w:b/>
          <w:bCs/>
          <w:kern w:val="32"/>
          <w:sz w:val="20"/>
          <w:szCs w:val="20"/>
          <w:lang w:val="en-US"/>
        </w:rPr>
      </w:pPr>
    </w:p>
    <w:sectPr w:rsidR="00BC4E38" w:rsidRPr="00796393" w:rsidSect="00EE1118">
      <w:head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F08B81" w14:textId="77777777" w:rsidR="00377D45" w:rsidRDefault="00377D45">
      <w:r>
        <w:separator/>
      </w:r>
    </w:p>
  </w:endnote>
  <w:endnote w:type="continuationSeparator" w:id="0">
    <w:p w14:paraId="4B06A825" w14:textId="77777777" w:rsidR="00377D45" w:rsidRDefault="0037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114A4" w14:textId="77777777" w:rsidR="00377D45" w:rsidRDefault="00377D45">
      <w:r>
        <w:separator/>
      </w:r>
    </w:p>
  </w:footnote>
  <w:footnote w:type="continuationSeparator" w:id="0">
    <w:p w14:paraId="77EF4FE4" w14:textId="77777777" w:rsidR="00377D45" w:rsidRDefault="00377D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7E2445" w:rsidRPr="00400B95" w14:paraId="0C388ED2" w14:textId="77777777" w:rsidTr="00715AFE">
      <w:tc>
        <w:tcPr>
          <w:tcW w:w="3259" w:type="dxa"/>
        </w:tcPr>
        <w:p w14:paraId="79A44B5D" w14:textId="251B7F0D" w:rsidR="007E2445" w:rsidRPr="00400B95" w:rsidRDefault="007E2445" w:rsidP="007F4B1B">
          <w:pPr>
            <w:pStyle w:val="Hlavika"/>
            <w:tabs>
              <w:tab w:val="clear" w:pos="4536"/>
              <w:tab w:val="clear" w:pos="9072"/>
              <w:tab w:val="right" w:pos="9639"/>
            </w:tabs>
            <w:ind w:right="-82"/>
            <w:rPr>
              <w:rFonts w:ascii="Arial" w:hAnsi="Arial" w:cs="Arial"/>
              <w:sz w:val="20"/>
              <w:szCs w:val="20"/>
            </w:rPr>
          </w:pPr>
          <w:bookmarkStart w:id="13" w:name="NotesHeading"/>
          <w:r>
            <w:rPr>
              <w:rFonts w:ascii="Arial" w:hAnsi="Arial" w:cs="Arial"/>
              <w:sz w:val="20"/>
              <w:szCs w:val="20"/>
            </w:rPr>
            <w:t>Poznámky Úč POD 3-01</w:t>
          </w:r>
          <w:bookmarkEnd w:id="13"/>
        </w:p>
      </w:tc>
      <w:tc>
        <w:tcPr>
          <w:tcW w:w="3259" w:type="dxa"/>
        </w:tcPr>
        <w:p w14:paraId="2EEC1B82" w14:textId="77777777" w:rsidR="007E2445" w:rsidRPr="00400B95" w:rsidRDefault="007E2445" w:rsidP="007F4B1B">
          <w:pPr>
            <w:pStyle w:val="Hlavika"/>
            <w:tabs>
              <w:tab w:val="clear" w:pos="4536"/>
              <w:tab w:val="clear" w:pos="9072"/>
              <w:tab w:val="right" w:pos="9639"/>
            </w:tabs>
            <w:ind w:right="-82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</w:tcPr>
        <w:p w14:paraId="32E81348" w14:textId="4DD1AEFC" w:rsidR="007E2445" w:rsidRPr="00400B95" w:rsidRDefault="007E2445" w:rsidP="00C67EDF">
          <w:pPr>
            <w:pStyle w:val="Hlavika"/>
            <w:tabs>
              <w:tab w:val="clear" w:pos="4536"/>
              <w:tab w:val="clear" w:pos="9072"/>
              <w:tab w:val="right" w:pos="9639"/>
            </w:tabs>
            <w:ind w:right="-82"/>
            <w:jc w:val="right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t xml:space="preserve">IČO: </w:t>
          </w:r>
          <w:bookmarkStart w:id="14" w:name="EntityICO"/>
          <w:r>
            <w:rPr>
              <w:rFonts w:ascii="Arial" w:hAnsi="Arial" w:cs="Arial"/>
              <w:sz w:val="20"/>
              <w:szCs w:val="20"/>
            </w:rPr>
            <w:t>36386057</w:t>
          </w:r>
          <w:bookmarkEnd w:id="14"/>
        </w:p>
      </w:tc>
    </w:tr>
    <w:tr w:rsidR="007E2445" w:rsidRPr="00400B95" w14:paraId="73D549B3" w14:textId="77777777" w:rsidTr="00715AFE">
      <w:tc>
        <w:tcPr>
          <w:tcW w:w="3259" w:type="dxa"/>
        </w:tcPr>
        <w:p w14:paraId="70CBC3B6" w14:textId="2663A7C3" w:rsidR="007E2445" w:rsidRPr="00400B95" w:rsidRDefault="007E2445" w:rsidP="00CE19D0">
          <w:pPr>
            <w:pStyle w:val="Hlavika"/>
            <w:tabs>
              <w:tab w:val="clear" w:pos="4536"/>
              <w:tab w:val="clear" w:pos="9072"/>
              <w:tab w:val="center" w:pos="1562"/>
            </w:tabs>
            <w:ind w:right="-82"/>
            <w:rPr>
              <w:rFonts w:ascii="Arial" w:hAnsi="Arial" w:cs="Arial"/>
              <w:sz w:val="20"/>
              <w:szCs w:val="20"/>
            </w:rPr>
          </w:pPr>
          <w:bookmarkStart w:id="15" w:name="EntityName"/>
          <w:r>
            <w:rPr>
              <w:rFonts w:ascii="Arial" w:hAnsi="Arial" w:cs="Arial"/>
              <w:sz w:val="20"/>
              <w:szCs w:val="20"/>
            </w:rPr>
            <w:t>HW International s.r.o.</w:t>
          </w:r>
          <w:bookmarkEnd w:id="15"/>
          <w:r w:rsidRPr="00400B95">
            <w:rPr>
              <w:rFonts w:ascii="Arial" w:hAnsi="Arial" w:cs="Arial"/>
              <w:sz w:val="20"/>
              <w:szCs w:val="20"/>
            </w:rPr>
            <w:tab/>
          </w:r>
        </w:p>
      </w:tc>
      <w:tc>
        <w:tcPr>
          <w:tcW w:w="3259" w:type="dxa"/>
        </w:tcPr>
        <w:p w14:paraId="54200A83" w14:textId="77777777" w:rsidR="007E2445" w:rsidRPr="00400B95" w:rsidRDefault="007E2445" w:rsidP="00650EBC">
          <w:pPr>
            <w:pStyle w:val="Hlavika"/>
            <w:tabs>
              <w:tab w:val="clear" w:pos="4536"/>
              <w:tab w:val="clear" w:pos="9072"/>
              <w:tab w:val="right" w:pos="9639"/>
            </w:tabs>
            <w:ind w:right="-82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9B71E6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260" w:type="dxa"/>
        </w:tcPr>
        <w:p w14:paraId="6C4024EB" w14:textId="6F4325E6" w:rsidR="007E2445" w:rsidRPr="00400B95" w:rsidRDefault="007E2445" w:rsidP="00C67EDF">
          <w:pPr>
            <w:pStyle w:val="Hlavika"/>
            <w:tabs>
              <w:tab w:val="clear" w:pos="4536"/>
              <w:tab w:val="clear" w:pos="9072"/>
              <w:tab w:val="right" w:pos="9639"/>
            </w:tabs>
            <w:ind w:right="-82"/>
            <w:jc w:val="right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t xml:space="preserve">DIČ: </w:t>
          </w:r>
          <w:bookmarkStart w:id="16" w:name="EntityDIC"/>
          <w:r>
            <w:rPr>
              <w:rFonts w:ascii="Arial" w:hAnsi="Arial" w:cs="Arial"/>
              <w:sz w:val="20"/>
              <w:szCs w:val="20"/>
            </w:rPr>
            <w:t>2020126691</w:t>
          </w:r>
          <w:bookmarkEnd w:id="16"/>
        </w:p>
      </w:tc>
    </w:tr>
  </w:tbl>
  <w:p w14:paraId="58793B75" w14:textId="77777777" w:rsidR="007E2445" w:rsidRPr="006A0668" w:rsidRDefault="007E2445" w:rsidP="00650EBC">
    <w:pPr>
      <w:pStyle w:val="Hlavika"/>
      <w:tabs>
        <w:tab w:val="clear" w:pos="4536"/>
        <w:tab w:val="clear" w:pos="9072"/>
        <w:tab w:val="right" w:pos="9639"/>
      </w:tabs>
      <w:ind w:right="-82"/>
      <w:rPr>
        <w:rFonts w:ascii="Georgia" w:hAnsi="Georgia" w:cs="Arial"/>
        <w:sz w:val="20"/>
        <w:szCs w:val="20"/>
      </w:rPr>
    </w:pPr>
    <w:r w:rsidRPr="006A0668">
      <w:rPr>
        <w:rFonts w:ascii="Georgia" w:hAnsi="Georgia" w:cs="Arial"/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03"/>
      <w:gridCol w:w="4903"/>
      <w:gridCol w:w="4904"/>
    </w:tblGrid>
    <w:tr w:rsidR="007E2445" w:rsidRPr="00400B95" w14:paraId="76C1D719" w14:textId="77777777" w:rsidTr="005F347F">
      <w:tc>
        <w:tcPr>
          <w:tcW w:w="4903" w:type="dxa"/>
        </w:tcPr>
        <w:p w14:paraId="11C516CB" w14:textId="77777777" w:rsidR="007E2445" w:rsidRPr="00400B95" w:rsidRDefault="007E2445">
          <w:pPr>
            <w:pStyle w:val="Hlavika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NotesHeading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9B71E6">
            <w:rPr>
              <w:rFonts w:ascii="Arial" w:hAnsi="Arial" w:cs="Arial"/>
              <w:sz w:val="20"/>
              <w:szCs w:val="20"/>
            </w:rPr>
            <w:t>Poznámky Úč POD 3-01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4903" w:type="dxa"/>
        </w:tcPr>
        <w:p w14:paraId="51082311" w14:textId="77777777" w:rsidR="007E2445" w:rsidRPr="00400B95" w:rsidRDefault="007E2445">
          <w:pPr>
            <w:pStyle w:val="Hlavika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904" w:type="dxa"/>
        </w:tcPr>
        <w:p w14:paraId="40361B4B" w14:textId="77777777" w:rsidR="007E2445" w:rsidRPr="00400B95" w:rsidRDefault="007E2445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t xml:space="preserve">IČO: </w:t>
          </w: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EntityICO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9B71E6">
            <w:rPr>
              <w:rFonts w:ascii="Arial" w:hAnsi="Arial" w:cs="Arial"/>
              <w:sz w:val="20"/>
              <w:szCs w:val="20"/>
            </w:rPr>
            <w:t>36386057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  <w:tr w:rsidR="007E2445" w:rsidRPr="00400B95" w14:paraId="24D892A5" w14:textId="77777777" w:rsidTr="005F347F">
      <w:tc>
        <w:tcPr>
          <w:tcW w:w="4903" w:type="dxa"/>
        </w:tcPr>
        <w:p w14:paraId="0565C588" w14:textId="77777777" w:rsidR="007E2445" w:rsidRPr="00400B95" w:rsidRDefault="007E2445">
          <w:pPr>
            <w:pStyle w:val="Hlavika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EntityName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9B71E6">
            <w:rPr>
              <w:rFonts w:ascii="Arial" w:hAnsi="Arial" w:cs="Arial"/>
              <w:sz w:val="20"/>
              <w:szCs w:val="20"/>
            </w:rPr>
            <w:t>HW International s.r.o.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4903" w:type="dxa"/>
        </w:tcPr>
        <w:p w14:paraId="2C57B82B" w14:textId="77777777" w:rsidR="007E2445" w:rsidRPr="00400B95" w:rsidRDefault="007E2445" w:rsidP="00307B6F">
          <w:pPr>
            <w:pStyle w:val="Hlavika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9B71E6">
            <w:rPr>
              <w:rFonts w:ascii="Arial" w:hAnsi="Arial" w:cs="Arial"/>
              <w:noProof/>
              <w:sz w:val="20"/>
              <w:szCs w:val="20"/>
            </w:rPr>
            <w:t>5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4904" w:type="dxa"/>
        </w:tcPr>
        <w:p w14:paraId="3C410138" w14:textId="77777777" w:rsidR="007E2445" w:rsidRPr="00400B95" w:rsidRDefault="007E2445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DIČ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instrText xml:space="preserve"> REF EntityDIC \h  \* MERGEFORMAT </w:instrTex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separate"/>
          </w:r>
          <w:r w:rsidR="009B71E6">
            <w:rPr>
              <w:rFonts w:ascii="Arial" w:hAnsi="Arial" w:cs="Arial"/>
              <w:sz w:val="20"/>
              <w:szCs w:val="20"/>
            </w:rPr>
            <w:t>2020126691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end"/>
          </w:r>
        </w:p>
      </w:tc>
    </w:tr>
  </w:tbl>
  <w:p w14:paraId="237E7A7E" w14:textId="77777777" w:rsidR="007E2445" w:rsidRPr="004D5ED9" w:rsidRDefault="007E2445" w:rsidP="00307B6F">
    <w:pPr>
      <w:pStyle w:val="Hlavika"/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974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2"/>
      <w:gridCol w:w="3685"/>
      <w:gridCol w:w="3260"/>
    </w:tblGrid>
    <w:tr w:rsidR="007E2445" w:rsidRPr="00400B95" w14:paraId="2F21F9EC" w14:textId="77777777" w:rsidTr="00D85075">
      <w:tc>
        <w:tcPr>
          <w:tcW w:w="2802" w:type="dxa"/>
        </w:tcPr>
        <w:p w14:paraId="5EED8E86" w14:textId="77777777" w:rsidR="007E2445" w:rsidRPr="00400B95" w:rsidRDefault="007E2445">
          <w:pPr>
            <w:pStyle w:val="Hlavika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NotesHeading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9B71E6">
            <w:rPr>
              <w:rFonts w:ascii="Arial" w:hAnsi="Arial" w:cs="Arial"/>
              <w:sz w:val="20"/>
              <w:szCs w:val="20"/>
            </w:rPr>
            <w:t>Poznámky Úč POD 3-01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685" w:type="dxa"/>
        </w:tcPr>
        <w:p w14:paraId="5A819ED1" w14:textId="77777777" w:rsidR="007E2445" w:rsidRPr="00400B95" w:rsidRDefault="007E2445">
          <w:pPr>
            <w:pStyle w:val="Hlavika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</w:tcPr>
        <w:p w14:paraId="39B6A698" w14:textId="77777777" w:rsidR="007E2445" w:rsidRPr="00400B95" w:rsidRDefault="007E2445" w:rsidP="00EE1118">
          <w:pPr>
            <w:pStyle w:val="Hlavika"/>
            <w:tabs>
              <w:tab w:val="clear" w:pos="4536"/>
            </w:tabs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IČO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instrText xml:space="preserve"> REF EntityICO \h  \* MERGEFORMAT </w:instrTex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separate"/>
          </w:r>
          <w:r w:rsidR="009B71E6">
            <w:rPr>
              <w:rFonts w:ascii="Arial" w:hAnsi="Arial" w:cs="Arial"/>
              <w:sz w:val="20"/>
              <w:szCs w:val="20"/>
            </w:rPr>
            <w:t>36386057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end"/>
          </w:r>
        </w:p>
      </w:tc>
    </w:tr>
    <w:tr w:rsidR="007E2445" w:rsidRPr="00400B95" w14:paraId="54B17F73" w14:textId="77777777" w:rsidTr="00D85075">
      <w:tc>
        <w:tcPr>
          <w:tcW w:w="2802" w:type="dxa"/>
        </w:tcPr>
        <w:p w14:paraId="457DB15E" w14:textId="77777777" w:rsidR="007E2445" w:rsidRPr="00400B95" w:rsidRDefault="007E2445">
          <w:pPr>
            <w:pStyle w:val="Hlavika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EntityName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9B71E6">
            <w:rPr>
              <w:rFonts w:ascii="Arial" w:hAnsi="Arial" w:cs="Arial"/>
              <w:sz w:val="20"/>
              <w:szCs w:val="20"/>
            </w:rPr>
            <w:t>HW International s.r.o.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685" w:type="dxa"/>
        </w:tcPr>
        <w:p w14:paraId="020A4CCD" w14:textId="77777777" w:rsidR="007E2445" w:rsidRPr="00400B95" w:rsidRDefault="007E2445" w:rsidP="00307B6F">
          <w:pPr>
            <w:pStyle w:val="Hlavika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9B71E6">
            <w:rPr>
              <w:rFonts w:ascii="Arial" w:hAnsi="Arial" w:cs="Arial"/>
              <w:noProof/>
              <w:sz w:val="20"/>
              <w:szCs w:val="20"/>
            </w:rPr>
            <w:t>10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260" w:type="dxa"/>
        </w:tcPr>
        <w:p w14:paraId="60310C4B" w14:textId="77777777" w:rsidR="007E2445" w:rsidRPr="00400B95" w:rsidRDefault="007E2445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DIC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instrText xml:space="preserve"> REF EntityDIC \h  \* MERGEFORMAT </w:instrTex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separate"/>
          </w:r>
          <w:r w:rsidR="009B71E6">
            <w:rPr>
              <w:rFonts w:ascii="Arial" w:hAnsi="Arial" w:cs="Arial"/>
              <w:sz w:val="20"/>
              <w:szCs w:val="20"/>
            </w:rPr>
            <w:t>2020126691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end"/>
          </w:r>
        </w:p>
      </w:tc>
    </w:tr>
  </w:tbl>
  <w:p w14:paraId="38734654" w14:textId="77777777" w:rsidR="007E2445" w:rsidRPr="009918B7" w:rsidRDefault="007E2445">
    <w:pPr>
      <w:pStyle w:val="Hlavika"/>
      <w:rPr>
        <w:rFonts w:ascii="Georgia" w:hAnsi="Georgia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717383"/>
    <w:multiLevelType w:val="hybridMultilevel"/>
    <w:tmpl w:val="74A43BF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2E954D3"/>
    <w:multiLevelType w:val="multilevel"/>
    <w:tmpl w:val="B83C5C64"/>
    <w:lvl w:ilvl="0">
      <w:start w:val="1"/>
      <w:numFmt w:val="upperLetter"/>
      <w:lvlText w:val="%1."/>
      <w:lvlJc w:val="left"/>
      <w:pPr>
        <w:tabs>
          <w:tab w:val="num" w:pos="422"/>
        </w:tabs>
        <w:ind w:left="422" w:hanging="425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hint="default"/>
      </w:rPr>
    </w:lvl>
  </w:abstractNum>
  <w:abstractNum w:abstractNumId="2" w15:restartNumberingAfterBreak="0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C22165"/>
    <w:multiLevelType w:val="hybridMultilevel"/>
    <w:tmpl w:val="C096E8CE"/>
    <w:lvl w:ilvl="0" w:tplc="48D0A836">
      <w:start w:val="20"/>
      <w:numFmt w:val="bullet"/>
      <w:lvlText w:val="-"/>
      <w:lvlJc w:val="left"/>
      <w:pPr>
        <w:ind w:left="786" w:hanging="360"/>
      </w:pPr>
      <w:rPr>
        <w:rFonts w:ascii="Georgia" w:eastAsia="Times New Roman" w:hAnsi="Georgia" w:cs="Helv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07F0E87"/>
    <w:multiLevelType w:val="hybridMultilevel"/>
    <w:tmpl w:val="0C707636"/>
    <w:lvl w:ilvl="0" w:tplc="AF9ED92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096CE3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C9532DA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58016322"/>
    <w:multiLevelType w:val="hybridMultilevel"/>
    <w:tmpl w:val="62A235B6"/>
    <w:lvl w:ilvl="0" w:tplc="FA007B52">
      <w:start w:val="1"/>
      <w:numFmt w:val="upperRoman"/>
      <w:pStyle w:val="Nadpis1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6F294B7A"/>
    <w:multiLevelType w:val="hybridMultilevel"/>
    <w:tmpl w:val="774054E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760326C7"/>
    <w:multiLevelType w:val="hybridMultilevel"/>
    <w:tmpl w:val="A3C42076"/>
    <w:lvl w:ilvl="0" w:tplc="FFFFFFFF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4"/>
  </w:num>
  <w:num w:numId="5">
    <w:abstractNumId w:val="8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5"/>
  </w:num>
  <w:num w:numId="13">
    <w:abstractNumId w:val="9"/>
  </w:num>
  <w:num w:numId="14">
    <w:abstractNumId w:val="6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wC_ExcelHistory" w:val=" "/>
  </w:docVars>
  <w:rsids>
    <w:rsidRoot w:val="00F85729"/>
    <w:rsid w:val="0000153A"/>
    <w:rsid w:val="000021E0"/>
    <w:rsid w:val="0000253B"/>
    <w:rsid w:val="00002853"/>
    <w:rsid w:val="000031B2"/>
    <w:rsid w:val="00003962"/>
    <w:rsid w:val="00003CB8"/>
    <w:rsid w:val="00003D81"/>
    <w:rsid w:val="00005B6B"/>
    <w:rsid w:val="0000618A"/>
    <w:rsid w:val="00006CBE"/>
    <w:rsid w:val="00007B33"/>
    <w:rsid w:val="00010006"/>
    <w:rsid w:val="00013266"/>
    <w:rsid w:val="00013994"/>
    <w:rsid w:val="00014EC1"/>
    <w:rsid w:val="00015744"/>
    <w:rsid w:val="00015C2A"/>
    <w:rsid w:val="00016A6D"/>
    <w:rsid w:val="000228C8"/>
    <w:rsid w:val="00023519"/>
    <w:rsid w:val="00024966"/>
    <w:rsid w:val="00026762"/>
    <w:rsid w:val="00027503"/>
    <w:rsid w:val="00027942"/>
    <w:rsid w:val="000317FE"/>
    <w:rsid w:val="00032370"/>
    <w:rsid w:val="000328FE"/>
    <w:rsid w:val="00032A7A"/>
    <w:rsid w:val="00032E34"/>
    <w:rsid w:val="00033D10"/>
    <w:rsid w:val="00034B92"/>
    <w:rsid w:val="00035552"/>
    <w:rsid w:val="00036E89"/>
    <w:rsid w:val="00041B91"/>
    <w:rsid w:val="00041C17"/>
    <w:rsid w:val="000422B1"/>
    <w:rsid w:val="000448C5"/>
    <w:rsid w:val="00044BED"/>
    <w:rsid w:val="00046F2D"/>
    <w:rsid w:val="00051B9D"/>
    <w:rsid w:val="00051D25"/>
    <w:rsid w:val="00051ED6"/>
    <w:rsid w:val="00052D5F"/>
    <w:rsid w:val="00053F5B"/>
    <w:rsid w:val="0005509D"/>
    <w:rsid w:val="00056331"/>
    <w:rsid w:val="00057B2A"/>
    <w:rsid w:val="00061B46"/>
    <w:rsid w:val="000636E9"/>
    <w:rsid w:val="000644DD"/>
    <w:rsid w:val="00065002"/>
    <w:rsid w:val="000651F1"/>
    <w:rsid w:val="0006540C"/>
    <w:rsid w:val="000659CA"/>
    <w:rsid w:val="00066B8F"/>
    <w:rsid w:val="00066BEF"/>
    <w:rsid w:val="000739E2"/>
    <w:rsid w:val="00074520"/>
    <w:rsid w:val="00075966"/>
    <w:rsid w:val="000763B4"/>
    <w:rsid w:val="0007646D"/>
    <w:rsid w:val="00077BA2"/>
    <w:rsid w:val="00077F87"/>
    <w:rsid w:val="00080547"/>
    <w:rsid w:val="000817FE"/>
    <w:rsid w:val="00081D5A"/>
    <w:rsid w:val="000827FC"/>
    <w:rsid w:val="00084743"/>
    <w:rsid w:val="000854CE"/>
    <w:rsid w:val="00085C9A"/>
    <w:rsid w:val="00090F1B"/>
    <w:rsid w:val="00091898"/>
    <w:rsid w:val="000938FD"/>
    <w:rsid w:val="00095958"/>
    <w:rsid w:val="00096576"/>
    <w:rsid w:val="000966F4"/>
    <w:rsid w:val="0009686E"/>
    <w:rsid w:val="00097389"/>
    <w:rsid w:val="0009775C"/>
    <w:rsid w:val="00097A0A"/>
    <w:rsid w:val="000A2EA7"/>
    <w:rsid w:val="000A3FB9"/>
    <w:rsid w:val="000B283C"/>
    <w:rsid w:val="000B2ED1"/>
    <w:rsid w:val="000B338E"/>
    <w:rsid w:val="000B483B"/>
    <w:rsid w:val="000B5187"/>
    <w:rsid w:val="000B5510"/>
    <w:rsid w:val="000B5DEA"/>
    <w:rsid w:val="000B6DB5"/>
    <w:rsid w:val="000C0E75"/>
    <w:rsid w:val="000C1658"/>
    <w:rsid w:val="000C429D"/>
    <w:rsid w:val="000C4682"/>
    <w:rsid w:val="000C4DE4"/>
    <w:rsid w:val="000C5551"/>
    <w:rsid w:val="000C59E8"/>
    <w:rsid w:val="000C771F"/>
    <w:rsid w:val="000C7925"/>
    <w:rsid w:val="000D0514"/>
    <w:rsid w:val="000D1289"/>
    <w:rsid w:val="000D267B"/>
    <w:rsid w:val="000D330C"/>
    <w:rsid w:val="000D4C36"/>
    <w:rsid w:val="000D592E"/>
    <w:rsid w:val="000D6EC1"/>
    <w:rsid w:val="000E0774"/>
    <w:rsid w:val="000E1F98"/>
    <w:rsid w:val="000E34F6"/>
    <w:rsid w:val="000E4080"/>
    <w:rsid w:val="000E5187"/>
    <w:rsid w:val="000E6466"/>
    <w:rsid w:val="000E6B8A"/>
    <w:rsid w:val="000F0B77"/>
    <w:rsid w:val="000F2C12"/>
    <w:rsid w:val="000F32B8"/>
    <w:rsid w:val="000F450C"/>
    <w:rsid w:val="000F5571"/>
    <w:rsid w:val="000F5A6B"/>
    <w:rsid w:val="000F7D2D"/>
    <w:rsid w:val="00101862"/>
    <w:rsid w:val="0010223C"/>
    <w:rsid w:val="001039A5"/>
    <w:rsid w:val="00106608"/>
    <w:rsid w:val="00106901"/>
    <w:rsid w:val="00107D13"/>
    <w:rsid w:val="00110F3A"/>
    <w:rsid w:val="00111C04"/>
    <w:rsid w:val="00112E94"/>
    <w:rsid w:val="001130AF"/>
    <w:rsid w:val="0011375B"/>
    <w:rsid w:val="00113B90"/>
    <w:rsid w:val="00114937"/>
    <w:rsid w:val="00114DD7"/>
    <w:rsid w:val="00114E78"/>
    <w:rsid w:val="00115694"/>
    <w:rsid w:val="001161B8"/>
    <w:rsid w:val="00117013"/>
    <w:rsid w:val="0011737F"/>
    <w:rsid w:val="00122977"/>
    <w:rsid w:val="00122C5E"/>
    <w:rsid w:val="00125CCD"/>
    <w:rsid w:val="0012634D"/>
    <w:rsid w:val="001277F3"/>
    <w:rsid w:val="00130E35"/>
    <w:rsid w:val="00131666"/>
    <w:rsid w:val="001324FA"/>
    <w:rsid w:val="00136CF8"/>
    <w:rsid w:val="00136EEB"/>
    <w:rsid w:val="00137585"/>
    <w:rsid w:val="00141457"/>
    <w:rsid w:val="00142A8C"/>
    <w:rsid w:val="0014348E"/>
    <w:rsid w:val="00143662"/>
    <w:rsid w:val="00143E0B"/>
    <w:rsid w:val="00144AF6"/>
    <w:rsid w:val="001453EC"/>
    <w:rsid w:val="001466E4"/>
    <w:rsid w:val="001507AA"/>
    <w:rsid w:val="00151DFD"/>
    <w:rsid w:val="001539BF"/>
    <w:rsid w:val="00155E90"/>
    <w:rsid w:val="00156FBE"/>
    <w:rsid w:val="001573C1"/>
    <w:rsid w:val="001574DF"/>
    <w:rsid w:val="0016015D"/>
    <w:rsid w:val="0016039B"/>
    <w:rsid w:val="00160910"/>
    <w:rsid w:val="00161FD0"/>
    <w:rsid w:val="00162183"/>
    <w:rsid w:val="001641FE"/>
    <w:rsid w:val="00164712"/>
    <w:rsid w:val="001657DB"/>
    <w:rsid w:val="001657E7"/>
    <w:rsid w:val="00165970"/>
    <w:rsid w:val="00166ACB"/>
    <w:rsid w:val="0017050C"/>
    <w:rsid w:val="001712B1"/>
    <w:rsid w:val="00174ACF"/>
    <w:rsid w:val="00176AC0"/>
    <w:rsid w:val="00176BAF"/>
    <w:rsid w:val="00180B2A"/>
    <w:rsid w:val="0018128C"/>
    <w:rsid w:val="001826CC"/>
    <w:rsid w:val="0018299E"/>
    <w:rsid w:val="0018585A"/>
    <w:rsid w:val="00185FDB"/>
    <w:rsid w:val="001879D7"/>
    <w:rsid w:val="001918EF"/>
    <w:rsid w:val="00191AAD"/>
    <w:rsid w:val="00194476"/>
    <w:rsid w:val="0019479B"/>
    <w:rsid w:val="001955E5"/>
    <w:rsid w:val="001969D5"/>
    <w:rsid w:val="0019782E"/>
    <w:rsid w:val="001A02B3"/>
    <w:rsid w:val="001A02BF"/>
    <w:rsid w:val="001A08A7"/>
    <w:rsid w:val="001A1457"/>
    <w:rsid w:val="001A1E7F"/>
    <w:rsid w:val="001A3A60"/>
    <w:rsid w:val="001A4557"/>
    <w:rsid w:val="001A6228"/>
    <w:rsid w:val="001A6279"/>
    <w:rsid w:val="001A6ADE"/>
    <w:rsid w:val="001A7936"/>
    <w:rsid w:val="001B09C8"/>
    <w:rsid w:val="001B09E8"/>
    <w:rsid w:val="001B3CB6"/>
    <w:rsid w:val="001B61A7"/>
    <w:rsid w:val="001B66A5"/>
    <w:rsid w:val="001B6B85"/>
    <w:rsid w:val="001B71A2"/>
    <w:rsid w:val="001B747C"/>
    <w:rsid w:val="001C1818"/>
    <w:rsid w:val="001C27E4"/>
    <w:rsid w:val="001C29BF"/>
    <w:rsid w:val="001C4DBB"/>
    <w:rsid w:val="001C510B"/>
    <w:rsid w:val="001C5368"/>
    <w:rsid w:val="001C5D8B"/>
    <w:rsid w:val="001C63C9"/>
    <w:rsid w:val="001C63EA"/>
    <w:rsid w:val="001C6DD9"/>
    <w:rsid w:val="001D0E02"/>
    <w:rsid w:val="001D21E6"/>
    <w:rsid w:val="001D2F1F"/>
    <w:rsid w:val="001D3DFF"/>
    <w:rsid w:val="001D5032"/>
    <w:rsid w:val="001D52F2"/>
    <w:rsid w:val="001D5B35"/>
    <w:rsid w:val="001D7AA1"/>
    <w:rsid w:val="001E1C38"/>
    <w:rsid w:val="001E4DDB"/>
    <w:rsid w:val="001E552C"/>
    <w:rsid w:val="001E6101"/>
    <w:rsid w:val="001E7A77"/>
    <w:rsid w:val="001E7CC7"/>
    <w:rsid w:val="001F1131"/>
    <w:rsid w:val="001F17BA"/>
    <w:rsid w:val="001F2618"/>
    <w:rsid w:val="001F45A4"/>
    <w:rsid w:val="001F4A24"/>
    <w:rsid w:val="001F4BC5"/>
    <w:rsid w:val="001F536A"/>
    <w:rsid w:val="001F74C9"/>
    <w:rsid w:val="001F78C0"/>
    <w:rsid w:val="001F7CC9"/>
    <w:rsid w:val="002002E4"/>
    <w:rsid w:val="002009D5"/>
    <w:rsid w:val="00201B90"/>
    <w:rsid w:val="00202330"/>
    <w:rsid w:val="00202611"/>
    <w:rsid w:val="002038C4"/>
    <w:rsid w:val="0020476C"/>
    <w:rsid w:val="0020507D"/>
    <w:rsid w:val="0020573C"/>
    <w:rsid w:val="00206B9A"/>
    <w:rsid w:val="002078E2"/>
    <w:rsid w:val="0021065A"/>
    <w:rsid w:val="00210797"/>
    <w:rsid w:val="00210C19"/>
    <w:rsid w:val="00211503"/>
    <w:rsid w:val="00211BAA"/>
    <w:rsid w:val="0021202F"/>
    <w:rsid w:val="002146E1"/>
    <w:rsid w:val="0021501F"/>
    <w:rsid w:val="002157E8"/>
    <w:rsid w:val="00215AE1"/>
    <w:rsid w:val="00216166"/>
    <w:rsid w:val="00217E39"/>
    <w:rsid w:val="00220A20"/>
    <w:rsid w:val="00220AAE"/>
    <w:rsid w:val="00220B20"/>
    <w:rsid w:val="0022143D"/>
    <w:rsid w:val="00221877"/>
    <w:rsid w:val="00221F82"/>
    <w:rsid w:val="002220A8"/>
    <w:rsid w:val="00224244"/>
    <w:rsid w:val="00225DD4"/>
    <w:rsid w:val="00226567"/>
    <w:rsid w:val="00227689"/>
    <w:rsid w:val="0023074B"/>
    <w:rsid w:val="002320F4"/>
    <w:rsid w:val="00233519"/>
    <w:rsid w:val="002336C6"/>
    <w:rsid w:val="00233E4C"/>
    <w:rsid w:val="0023587A"/>
    <w:rsid w:val="00236EA3"/>
    <w:rsid w:val="002375B8"/>
    <w:rsid w:val="00241AF0"/>
    <w:rsid w:val="00242854"/>
    <w:rsid w:val="00242B02"/>
    <w:rsid w:val="002433FE"/>
    <w:rsid w:val="0024408C"/>
    <w:rsid w:val="00244751"/>
    <w:rsid w:val="00244D3D"/>
    <w:rsid w:val="00247936"/>
    <w:rsid w:val="002518E0"/>
    <w:rsid w:val="0025243A"/>
    <w:rsid w:val="0025488B"/>
    <w:rsid w:val="00254998"/>
    <w:rsid w:val="002556B7"/>
    <w:rsid w:val="002569EB"/>
    <w:rsid w:val="00260054"/>
    <w:rsid w:val="002627E6"/>
    <w:rsid w:val="00263B75"/>
    <w:rsid w:val="0026401A"/>
    <w:rsid w:val="0026444F"/>
    <w:rsid w:val="00264A5C"/>
    <w:rsid w:val="002654CE"/>
    <w:rsid w:val="00266434"/>
    <w:rsid w:val="00266E05"/>
    <w:rsid w:val="002709B1"/>
    <w:rsid w:val="00270C64"/>
    <w:rsid w:val="00270D8B"/>
    <w:rsid w:val="002719D1"/>
    <w:rsid w:val="00273207"/>
    <w:rsid w:val="002736C2"/>
    <w:rsid w:val="0027459D"/>
    <w:rsid w:val="00281355"/>
    <w:rsid w:val="002814BC"/>
    <w:rsid w:val="002816DF"/>
    <w:rsid w:val="00281EAF"/>
    <w:rsid w:val="00283310"/>
    <w:rsid w:val="00283CD0"/>
    <w:rsid w:val="00283F02"/>
    <w:rsid w:val="00284BBB"/>
    <w:rsid w:val="00290018"/>
    <w:rsid w:val="00291F97"/>
    <w:rsid w:val="002958BA"/>
    <w:rsid w:val="00295A1C"/>
    <w:rsid w:val="002973A5"/>
    <w:rsid w:val="0029783C"/>
    <w:rsid w:val="00297DB7"/>
    <w:rsid w:val="00297F73"/>
    <w:rsid w:val="002A046F"/>
    <w:rsid w:val="002A1ABE"/>
    <w:rsid w:val="002A2803"/>
    <w:rsid w:val="002A4231"/>
    <w:rsid w:val="002A436B"/>
    <w:rsid w:val="002A4CE6"/>
    <w:rsid w:val="002A5627"/>
    <w:rsid w:val="002A57F3"/>
    <w:rsid w:val="002A5F71"/>
    <w:rsid w:val="002A6B50"/>
    <w:rsid w:val="002A7DCC"/>
    <w:rsid w:val="002B1504"/>
    <w:rsid w:val="002B1989"/>
    <w:rsid w:val="002B1CCA"/>
    <w:rsid w:val="002B23F1"/>
    <w:rsid w:val="002B277F"/>
    <w:rsid w:val="002B6BFA"/>
    <w:rsid w:val="002B75A2"/>
    <w:rsid w:val="002C06E6"/>
    <w:rsid w:val="002C0E26"/>
    <w:rsid w:val="002C2A11"/>
    <w:rsid w:val="002C31A8"/>
    <w:rsid w:val="002C44E0"/>
    <w:rsid w:val="002C604E"/>
    <w:rsid w:val="002C6DA1"/>
    <w:rsid w:val="002C7C3C"/>
    <w:rsid w:val="002D123E"/>
    <w:rsid w:val="002D4FF1"/>
    <w:rsid w:val="002D5E54"/>
    <w:rsid w:val="002E1132"/>
    <w:rsid w:val="002E13A2"/>
    <w:rsid w:val="002E1AFD"/>
    <w:rsid w:val="002E22A7"/>
    <w:rsid w:val="002E437F"/>
    <w:rsid w:val="002E444B"/>
    <w:rsid w:val="002E5313"/>
    <w:rsid w:val="002E6102"/>
    <w:rsid w:val="002E6266"/>
    <w:rsid w:val="002E6698"/>
    <w:rsid w:val="002E6712"/>
    <w:rsid w:val="002F0F92"/>
    <w:rsid w:val="002F1A85"/>
    <w:rsid w:val="002F1B81"/>
    <w:rsid w:val="002F339D"/>
    <w:rsid w:val="002F3681"/>
    <w:rsid w:val="002F50AE"/>
    <w:rsid w:val="002F5205"/>
    <w:rsid w:val="002F5809"/>
    <w:rsid w:val="002F75EC"/>
    <w:rsid w:val="002F7E57"/>
    <w:rsid w:val="00302196"/>
    <w:rsid w:val="00302DFA"/>
    <w:rsid w:val="00303172"/>
    <w:rsid w:val="00304575"/>
    <w:rsid w:val="00305C51"/>
    <w:rsid w:val="00306CD8"/>
    <w:rsid w:val="00306FFD"/>
    <w:rsid w:val="0030744E"/>
    <w:rsid w:val="00307B6F"/>
    <w:rsid w:val="00307C7B"/>
    <w:rsid w:val="003101B0"/>
    <w:rsid w:val="003104E8"/>
    <w:rsid w:val="00311023"/>
    <w:rsid w:val="0031177A"/>
    <w:rsid w:val="00312289"/>
    <w:rsid w:val="00312613"/>
    <w:rsid w:val="00312D59"/>
    <w:rsid w:val="003139A1"/>
    <w:rsid w:val="00314485"/>
    <w:rsid w:val="003148C3"/>
    <w:rsid w:val="00314E35"/>
    <w:rsid w:val="00316030"/>
    <w:rsid w:val="00316173"/>
    <w:rsid w:val="003164EF"/>
    <w:rsid w:val="00316602"/>
    <w:rsid w:val="0031788B"/>
    <w:rsid w:val="00317B0A"/>
    <w:rsid w:val="0032016B"/>
    <w:rsid w:val="0032106C"/>
    <w:rsid w:val="00321CFC"/>
    <w:rsid w:val="003221CC"/>
    <w:rsid w:val="003229CD"/>
    <w:rsid w:val="003242AF"/>
    <w:rsid w:val="003248BB"/>
    <w:rsid w:val="00325E01"/>
    <w:rsid w:val="00325FC5"/>
    <w:rsid w:val="0032614F"/>
    <w:rsid w:val="00326920"/>
    <w:rsid w:val="003274B9"/>
    <w:rsid w:val="00327818"/>
    <w:rsid w:val="00327B46"/>
    <w:rsid w:val="00327DE9"/>
    <w:rsid w:val="003305A1"/>
    <w:rsid w:val="003306B0"/>
    <w:rsid w:val="00330B14"/>
    <w:rsid w:val="003314F9"/>
    <w:rsid w:val="003333C5"/>
    <w:rsid w:val="0033388F"/>
    <w:rsid w:val="00334A69"/>
    <w:rsid w:val="0033510A"/>
    <w:rsid w:val="003360A5"/>
    <w:rsid w:val="0033691B"/>
    <w:rsid w:val="003373D8"/>
    <w:rsid w:val="003378E5"/>
    <w:rsid w:val="00340787"/>
    <w:rsid w:val="00340CC3"/>
    <w:rsid w:val="00340EA0"/>
    <w:rsid w:val="00341226"/>
    <w:rsid w:val="00341821"/>
    <w:rsid w:val="003425E0"/>
    <w:rsid w:val="003425E2"/>
    <w:rsid w:val="003429BE"/>
    <w:rsid w:val="00342C64"/>
    <w:rsid w:val="00343B37"/>
    <w:rsid w:val="00345A48"/>
    <w:rsid w:val="00346D2C"/>
    <w:rsid w:val="00347C36"/>
    <w:rsid w:val="0035158B"/>
    <w:rsid w:val="00353B4B"/>
    <w:rsid w:val="0035558D"/>
    <w:rsid w:val="0035657D"/>
    <w:rsid w:val="00360016"/>
    <w:rsid w:val="0036011D"/>
    <w:rsid w:val="00362528"/>
    <w:rsid w:val="003637D4"/>
    <w:rsid w:val="003648E0"/>
    <w:rsid w:val="00367F4B"/>
    <w:rsid w:val="00370341"/>
    <w:rsid w:val="00370769"/>
    <w:rsid w:val="0037086B"/>
    <w:rsid w:val="00370C42"/>
    <w:rsid w:val="003717C9"/>
    <w:rsid w:val="003717FB"/>
    <w:rsid w:val="0037203C"/>
    <w:rsid w:val="00374D21"/>
    <w:rsid w:val="00375F50"/>
    <w:rsid w:val="00376DDB"/>
    <w:rsid w:val="0037705C"/>
    <w:rsid w:val="00377369"/>
    <w:rsid w:val="00377640"/>
    <w:rsid w:val="00377D45"/>
    <w:rsid w:val="00377E25"/>
    <w:rsid w:val="00377E97"/>
    <w:rsid w:val="0038171E"/>
    <w:rsid w:val="00381E9F"/>
    <w:rsid w:val="00382241"/>
    <w:rsid w:val="00382935"/>
    <w:rsid w:val="00383626"/>
    <w:rsid w:val="00383F5B"/>
    <w:rsid w:val="0038430D"/>
    <w:rsid w:val="00384663"/>
    <w:rsid w:val="00386BF9"/>
    <w:rsid w:val="00390587"/>
    <w:rsid w:val="0039058A"/>
    <w:rsid w:val="00391AB4"/>
    <w:rsid w:val="00392827"/>
    <w:rsid w:val="003929A2"/>
    <w:rsid w:val="00394F2A"/>
    <w:rsid w:val="00394F82"/>
    <w:rsid w:val="003960BA"/>
    <w:rsid w:val="003975B2"/>
    <w:rsid w:val="003A0210"/>
    <w:rsid w:val="003A02AC"/>
    <w:rsid w:val="003A12F3"/>
    <w:rsid w:val="003A17CF"/>
    <w:rsid w:val="003A1CA5"/>
    <w:rsid w:val="003A215C"/>
    <w:rsid w:val="003A26B3"/>
    <w:rsid w:val="003A34FC"/>
    <w:rsid w:val="003A359E"/>
    <w:rsid w:val="003A3E68"/>
    <w:rsid w:val="003A3EDF"/>
    <w:rsid w:val="003A6746"/>
    <w:rsid w:val="003A6E8D"/>
    <w:rsid w:val="003A7D29"/>
    <w:rsid w:val="003B0DC1"/>
    <w:rsid w:val="003B1308"/>
    <w:rsid w:val="003B1326"/>
    <w:rsid w:val="003B1FD3"/>
    <w:rsid w:val="003B3343"/>
    <w:rsid w:val="003B44C8"/>
    <w:rsid w:val="003B4D78"/>
    <w:rsid w:val="003B62EB"/>
    <w:rsid w:val="003B69E8"/>
    <w:rsid w:val="003C2332"/>
    <w:rsid w:val="003C2627"/>
    <w:rsid w:val="003C492A"/>
    <w:rsid w:val="003C4A82"/>
    <w:rsid w:val="003C5660"/>
    <w:rsid w:val="003C593B"/>
    <w:rsid w:val="003C7AA4"/>
    <w:rsid w:val="003D073B"/>
    <w:rsid w:val="003D2EFD"/>
    <w:rsid w:val="003D3F39"/>
    <w:rsid w:val="003D519C"/>
    <w:rsid w:val="003D776E"/>
    <w:rsid w:val="003D796D"/>
    <w:rsid w:val="003D79D4"/>
    <w:rsid w:val="003E0EAE"/>
    <w:rsid w:val="003E11CD"/>
    <w:rsid w:val="003E18F2"/>
    <w:rsid w:val="003E2868"/>
    <w:rsid w:val="003E6401"/>
    <w:rsid w:val="003E76F2"/>
    <w:rsid w:val="003E7BB3"/>
    <w:rsid w:val="003F08A8"/>
    <w:rsid w:val="003F13A7"/>
    <w:rsid w:val="003F162E"/>
    <w:rsid w:val="003F1CC9"/>
    <w:rsid w:val="003F31B8"/>
    <w:rsid w:val="003F5FF5"/>
    <w:rsid w:val="003F6502"/>
    <w:rsid w:val="003F75E5"/>
    <w:rsid w:val="003F7F4F"/>
    <w:rsid w:val="00400B95"/>
    <w:rsid w:val="00400CEA"/>
    <w:rsid w:val="0040286B"/>
    <w:rsid w:val="00403F61"/>
    <w:rsid w:val="00404818"/>
    <w:rsid w:val="00405181"/>
    <w:rsid w:val="00406E94"/>
    <w:rsid w:val="0040737F"/>
    <w:rsid w:val="004074E3"/>
    <w:rsid w:val="004074E7"/>
    <w:rsid w:val="00410537"/>
    <w:rsid w:val="00413A4B"/>
    <w:rsid w:val="00414A2C"/>
    <w:rsid w:val="0041607D"/>
    <w:rsid w:val="0041609A"/>
    <w:rsid w:val="00416BD7"/>
    <w:rsid w:val="00420AC7"/>
    <w:rsid w:val="00420C91"/>
    <w:rsid w:val="00420F03"/>
    <w:rsid w:val="00421E76"/>
    <w:rsid w:val="004235C7"/>
    <w:rsid w:val="00424780"/>
    <w:rsid w:val="00424EF2"/>
    <w:rsid w:val="00426E35"/>
    <w:rsid w:val="004305B8"/>
    <w:rsid w:val="004312D3"/>
    <w:rsid w:val="00431641"/>
    <w:rsid w:val="004319E8"/>
    <w:rsid w:val="00432D54"/>
    <w:rsid w:val="0043369D"/>
    <w:rsid w:val="00435073"/>
    <w:rsid w:val="004367C4"/>
    <w:rsid w:val="00436A6D"/>
    <w:rsid w:val="00437841"/>
    <w:rsid w:val="00437C1F"/>
    <w:rsid w:val="004402FA"/>
    <w:rsid w:val="004408AC"/>
    <w:rsid w:val="00440D65"/>
    <w:rsid w:val="004414C9"/>
    <w:rsid w:val="0044171C"/>
    <w:rsid w:val="004420AF"/>
    <w:rsid w:val="004439AF"/>
    <w:rsid w:val="00444280"/>
    <w:rsid w:val="00445B81"/>
    <w:rsid w:val="0044716E"/>
    <w:rsid w:val="004504CB"/>
    <w:rsid w:val="00450D90"/>
    <w:rsid w:val="00451119"/>
    <w:rsid w:val="00451680"/>
    <w:rsid w:val="004531B0"/>
    <w:rsid w:val="004549F6"/>
    <w:rsid w:val="00455E07"/>
    <w:rsid w:val="0046202B"/>
    <w:rsid w:val="0046215D"/>
    <w:rsid w:val="00462C24"/>
    <w:rsid w:val="0046459F"/>
    <w:rsid w:val="00464E48"/>
    <w:rsid w:val="00465521"/>
    <w:rsid w:val="00465A26"/>
    <w:rsid w:val="00465AD3"/>
    <w:rsid w:val="0046601D"/>
    <w:rsid w:val="0046644D"/>
    <w:rsid w:val="00466F90"/>
    <w:rsid w:val="004670A1"/>
    <w:rsid w:val="00470AF0"/>
    <w:rsid w:val="00471341"/>
    <w:rsid w:val="00471A84"/>
    <w:rsid w:val="00473930"/>
    <w:rsid w:val="004746D8"/>
    <w:rsid w:val="00475AF9"/>
    <w:rsid w:val="004810BB"/>
    <w:rsid w:val="00481984"/>
    <w:rsid w:val="00482C1D"/>
    <w:rsid w:val="00482E14"/>
    <w:rsid w:val="00483BB8"/>
    <w:rsid w:val="00484770"/>
    <w:rsid w:val="00484C11"/>
    <w:rsid w:val="00484DA9"/>
    <w:rsid w:val="004852B1"/>
    <w:rsid w:val="00487E9B"/>
    <w:rsid w:val="00490BDB"/>
    <w:rsid w:val="00491E55"/>
    <w:rsid w:val="00492967"/>
    <w:rsid w:val="00492979"/>
    <w:rsid w:val="00495730"/>
    <w:rsid w:val="00496401"/>
    <w:rsid w:val="00496CFD"/>
    <w:rsid w:val="00497802"/>
    <w:rsid w:val="004A0291"/>
    <w:rsid w:val="004A05EE"/>
    <w:rsid w:val="004A071A"/>
    <w:rsid w:val="004A079E"/>
    <w:rsid w:val="004A0DA3"/>
    <w:rsid w:val="004A0F66"/>
    <w:rsid w:val="004A3FCB"/>
    <w:rsid w:val="004A4EB4"/>
    <w:rsid w:val="004A71BD"/>
    <w:rsid w:val="004A783B"/>
    <w:rsid w:val="004B1023"/>
    <w:rsid w:val="004B12E6"/>
    <w:rsid w:val="004B1DDA"/>
    <w:rsid w:val="004B3136"/>
    <w:rsid w:val="004B35C9"/>
    <w:rsid w:val="004B4023"/>
    <w:rsid w:val="004B61C3"/>
    <w:rsid w:val="004B62B3"/>
    <w:rsid w:val="004B6916"/>
    <w:rsid w:val="004B6C7E"/>
    <w:rsid w:val="004B6D08"/>
    <w:rsid w:val="004B6E87"/>
    <w:rsid w:val="004B7766"/>
    <w:rsid w:val="004C2EC5"/>
    <w:rsid w:val="004C43A6"/>
    <w:rsid w:val="004C5BA7"/>
    <w:rsid w:val="004C65A2"/>
    <w:rsid w:val="004C71AC"/>
    <w:rsid w:val="004C7B84"/>
    <w:rsid w:val="004D1F7F"/>
    <w:rsid w:val="004D210B"/>
    <w:rsid w:val="004D283E"/>
    <w:rsid w:val="004D29EB"/>
    <w:rsid w:val="004D3A3C"/>
    <w:rsid w:val="004D3DFA"/>
    <w:rsid w:val="004D50F4"/>
    <w:rsid w:val="004D534A"/>
    <w:rsid w:val="004D5ED9"/>
    <w:rsid w:val="004D7702"/>
    <w:rsid w:val="004D7881"/>
    <w:rsid w:val="004D7F78"/>
    <w:rsid w:val="004E185B"/>
    <w:rsid w:val="004E1D8C"/>
    <w:rsid w:val="004E2188"/>
    <w:rsid w:val="004E372D"/>
    <w:rsid w:val="004E46C3"/>
    <w:rsid w:val="004E55AC"/>
    <w:rsid w:val="004E5707"/>
    <w:rsid w:val="004E5AE0"/>
    <w:rsid w:val="004E5B52"/>
    <w:rsid w:val="004E7349"/>
    <w:rsid w:val="004F01CD"/>
    <w:rsid w:val="004F0A18"/>
    <w:rsid w:val="004F1373"/>
    <w:rsid w:val="004F1405"/>
    <w:rsid w:val="004F5A38"/>
    <w:rsid w:val="004F6094"/>
    <w:rsid w:val="004F664C"/>
    <w:rsid w:val="004F6BF9"/>
    <w:rsid w:val="004F7044"/>
    <w:rsid w:val="004F7948"/>
    <w:rsid w:val="004F7CA1"/>
    <w:rsid w:val="005006BD"/>
    <w:rsid w:val="00504C69"/>
    <w:rsid w:val="00505E44"/>
    <w:rsid w:val="005104A3"/>
    <w:rsid w:val="00511450"/>
    <w:rsid w:val="00511BC1"/>
    <w:rsid w:val="00511C00"/>
    <w:rsid w:val="005125E4"/>
    <w:rsid w:val="00516162"/>
    <w:rsid w:val="00516213"/>
    <w:rsid w:val="005168AA"/>
    <w:rsid w:val="00516C0E"/>
    <w:rsid w:val="0051721F"/>
    <w:rsid w:val="00517626"/>
    <w:rsid w:val="00517D70"/>
    <w:rsid w:val="005225D1"/>
    <w:rsid w:val="00522689"/>
    <w:rsid w:val="0052274F"/>
    <w:rsid w:val="005228FC"/>
    <w:rsid w:val="00523395"/>
    <w:rsid w:val="00523A46"/>
    <w:rsid w:val="0052492D"/>
    <w:rsid w:val="005250B9"/>
    <w:rsid w:val="00525763"/>
    <w:rsid w:val="005257CA"/>
    <w:rsid w:val="00526326"/>
    <w:rsid w:val="00530942"/>
    <w:rsid w:val="005310A4"/>
    <w:rsid w:val="00531116"/>
    <w:rsid w:val="00533416"/>
    <w:rsid w:val="00534CA6"/>
    <w:rsid w:val="00537113"/>
    <w:rsid w:val="00537173"/>
    <w:rsid w:val="00540956"/>
    <w:rsid w:val="00541011"/>
    <w:rsid w:val="005436C9"/>
    <w:rsid w:val="005441F4"/>
    <w:rsid w:val="00545715"/>
    <w:rsid w:val="005464E8"/>
    <w:rsid w:val="00550892"/>
    <w:rsid w:val="00550E18"/>
    <w:rsid w:val="005511CB"/>
    <w:rsid w:val="00551A57"/>
    <w:rsid w:val="005551C2"/>
    <w:rsid w:val="0055568C"/>
    <w:rsid w:val="00555EC8"/>
    <w:rsid w:val="00556518"/>
    <w:rsid w:val="00557203"/>
    <w:rsid w:val="005572EA"/>
    <w:rsid w:val="00557C11"/>
    <w:rsid w:val="005602CF"/>
    <w:rsid w:val="005610DA"/>
    <w:rsid w:val="00561457"/>
    <w:rsid w:val="005634D7"/>
    <w:rsid w:val="00563AB7"/>
    <w:rsid w:val="0056428F"/>
    <w:rsid w:val="00566055"/>
    <w:rsid w:val="00566C02"/>
    <w:rsid w:val="00570F63"/>
    <w:rsid w:val="005715AE"/>
    <w:rsid w:val="00572F4A"/>
    <w:rsid w:val="00573851"/>
    <w:rsid w:val="005739D4"/>
    <w:rsid w:val="00574A94"/>
    <w:rsid w:val="00575DBA"/>
    <w:rsid w:val="00575F0D"/>
    <w:rsid w:val="00576258"/>
    <w:rsid w:val="005764E4"/>
    <w:rsid w:val="005779E3"/>
    <w:rsid w:val="00577A88"/>
    <w:rsid w:val="00581CB7"/>
    <w:rsid w:val="00581D09"/>
    <w:rsid w:val="00582019"/>
    <w:rsid w:val="00582640"/>
    <w:rsid w:val="00583369"/>
    <w:rsid w:val="00583DE1"/>
    <w:rsid w:val="00584620"/>
    <w:rsid w:val="00584BDD"/>
    <w:rsid w:val="0058595C"/>
    <w:rsid w:val="0058663C"/>
    <w:rsid w:val="00586C3F"/>
    <w:rsid w:val="00590746"/>
    <w:rsid w:val="00590E4D"/>
    <w:rsid w:val="00591092"/>
    <w:rsid w:val="00592595"/>
    <w:rsid w:val="005925FC"/>
    <w:rsid w:val="005930D2"/>
    <w:rsid w:val="005937CE"/>
    <w:rsid w:val="00593FE9"/>
    <w:rsid w:val="00594074"/>
    <w:rsid w:val="00594ADE"/>
    <w:rsid w:val="005952C2"/>
    <w:rsid w:val="0059538F"/>
    <w:rsid w:val="00597C78"/>
    <w:rsid w:val="005A05B3"/>
    <w:rsid w:val="005A1D73"/>
    <w:rsid w:val="005A4A9B"/>
    <w:rsid w:val="005A5638"/>
    <w:rsid w:val="005A5C0C"/>
    <w:rsid w:val="005A6F52"/>
    <w:rsid w:val="005A7C36"/>
    <w:rsid w:val="005B02A0"/>
    <w:rsid w:val="005B0A65"/>
    <w:rsid w:val="005B1D66"/>
    <w:rsid w:val="005B4058"/>
    <w:rsid w:val="005B4CC2"/>
    <w:rsid w:val="005B6107"/>
    <w:rsid w:val="005B6492"/>
    <w:rsid w:val="005C0423"/>
    <w:rsid w:val="005C1B31"/>
    <w:rsid w:val="005C1E64"/>
    <w:rsid w:val="005C2240"/>
    <w:rsid w:val="005C2832"/>
    <w:rsid w:val="005C3337"/>
    <w:rsid w:val="005C33EE"/>
    <w:rsid w:val="005C39C1"/>
    <w:rsid w:val="005C4410"/>
    <w:rsid w:val="005C44A6"/>
    <w:rsid w:val="005C5078"/>
    <w:rsid w:val="005C535F"/>
    <w:rsid w:val="005C6382"/>
    <w:rsid w:val="005C65D1"/>
    <w:rsid w:val="005C675B"/>
    <w:rsid w:val="005D0347"/>
    <w:rsid w:val="005D0400"/>
    <w:rsid w:val="005D050A"/>
    <w:rsid w:val="005D16A5"/>
    <w:rsid w:val="005D1A47"/>
    <w:rsid w:val="005D29C3"/>
    <w:rsid w:val="005D2F18"/>
    <w:rsid w:val="005D36E9"/>
    <w:rsid w:val="005D397A"/>
    <w:rsid w:val="005D49D8"/>
    <w:rsid w:val="005D49E9"/>
    <w:rsid w:val="005D6297"/>
    <w:rsid w:val="005D6440"/>
    <w:rsid w:val="005E064C"/>
    <w:rsid w:val="005E0CBE"/>
    <w:rsid w:val="005E1ACC"/>
    <w:rsid w:val="005E21FC"/>
    <w:rsid w:val="005E4D57"/>
    <w:rsid w:val="005E541A"/>
    <w:rsid w:val="005E620A"/>
    <w:rsid w:val="005E7B4F"/>
    <w:rsid w:val="005F058C"/>
    <w:rsid w:val="005F1217"/>
    <w:rsid w:val="005F1676"/>
    <w:rsid w:val="005F16FF"/>
    <w:rsid w:val="005F1FA0"/>
    <w:rsid w:val="005F347F"/>
    <w:rsid w:val="005F377D"/>
    <w:rsid w:val="005F46DF"/>
    <w:rsid w:val="005F56A9"/>
    <w:rsid w:val="005F5F13"/>
    <w:rsid w:val="005F7266"/>
    <w:rsid w:val="005F789A"/>
    <w:rsid w:val="005F78B3"/>
    <w:rsid w:val="0060093A"/>
    <w:rsid w:val="00600E6F"/>
    <w:rsid w:val="0060102F"/>
    <w:rsid w:val="00601773"/>
    <w:rsid w:val="00601777"/>
    <w:rsid w:val="006037E9"/>
    <w:rsid w:val="00604F01"/>
    <w:rsid w:val="0060660F"/>
    <w:rsid w:val="006078D1"/>
    <w:rsid w:val="00611071"/>
    <w:rsid w:val="00611B7B"/>
    <w:rsid w:val="00612B71"/>
    <w:rsid w:val="00612B72"/>
    <w:rsid w:val="00613097"/>
    <w:rsid w:val="006135EA"/>
    <w:rsid w:val="006160BC"/>
    <w:rsid w:val="00616D19"/>
    <w:rsid w:val="0062158C"/>
    <w:rsid w:val="00621619"/>
    <w:rsid w:val="00624A2D"/>
    <w:rsid w:val="00627EB1"/>
    <w:rsid w:val="00627FDC"/>
    <w:rsid w:val="00627FE5"/>
    <w:rsid w:val="0063151D"/>
    <w:rsid w:val="00632AFF"/>
    <w:rsid w:val="00633A1E"/>
    <w:rsid w:val="00633C64"/>
    <w:rsid w:val="00635C99"/>
    <w:rsid w:val="00636056"/>
    <w:rsid w:val="006403BD"/>
    <w:rsid w:val="00641761"/>
    <w:rsid w:val="00642BEF"/>
    <w:rsid w:val="0064368A"/>
    <w:rsid w:val="00644005"/>
    <w:rsid w:val="006441E9"/>
    <w:rsid w:val="006450CD"/>
    <w:rsid w:val="00647209"/>
    <w:rsid w:val="006477D3"/>
    <w:rsid w:val="00650EBC"/>
    <w:rsid w:val="006510D4"/>
    <w:rsid w:val="00651A36"/>
    <w:rsid w:val="00653ACE"/>
    <w:rsid w:val="00654E0F"/>
    <w:rsid w:val="006556B2"/>
    <w:rsid w:val="00657797"/>
    <w:rsid w:val="006578CB"/>
    <w:rsid w:val="0065790C"/>
    <w:rsid w:val="00660036"/>
    <w:rsid w:val="0066112B"/>
    <w:rsid w:val="0066208D"/>
    <w:rsid w:val="00662718"/>
    <w:rsid w:val="0066324E"/>
    <w:rsid w:val="006655F6"/>
    <w:rsid w:val="00665AA5"/>
    <w:rsid w:val="00667406"/>
    <w:rsid w:val="0067177B"/>
    <w:rsid w:val="00671D46"/>
    <w:rsid w:val="006735D3"/>
    <w:rsid w:val="006739DD"/>
    <w:rsid w:val="00674818"/>
    <w:rsid w:val="006774DA"/>
    <w:rsid w:val="00677EDD"/>
    <w:rsid w:val="00680005"/>
    <w:rsid w:val="00683A77"/>
    <w:rsid w:val="00684052"/>
    <w:rsid w:val="00685746"/>
    <w:rsid w:val="0069232C"/>
    <w:rsid w:val="00693428"/>
    <w:rsid w:val="00693B3C"/>
    <w:rsid w:val="006945FA"/>
    <w:rsid w:val="00694D06"/>
    <w:rsid w:val="006965A5"/>
    <w:rsid w:val="006976FC"/>
    <w:rsid w:val="006977E6"/>
    <w:rsid w:val="006A0668"/>
    <w:rsid w:val="006A0E8D"/>
    <w:rsid w:val="006A14AA"/>
    <w:rsid w:val="006A17CB"/>
    <w:rsid w:val="006A30D7"/>
    <w:rsid w:val="006A3A0C"/>
    <w:rsid w:val="006A5CDC"/>
    <w:rsid w:val="006A6DA3"/>
    <w:rsid w:val="006A7AC4"/>
    <w:rsid w:val="006B157C"/>
    <w:rsid w:val="006B16A3"/>
    <w:rsid w:val="006B1842"/>
    <w:rsid w:val="006B364F"/>
    <w:rsid w:val="006B39E4"/>
    <w:rsid w:val="006B4F76"/>
    <w:rsid w:val="006B6FAC"/>
    <w:rsid w:val="006C1097"/>
    <w:rsid w:val="006C27AA"/>
    <w:rsid w:val="006C2D04"/>
    <w:rsid w:val="006C3A49"/>
    <w:rsid w:val="006C576B"/>
    <w:rsid w:val="006C70D6"/>
    <w:rsid w:val="006D100A"/>
    <w:rsid w:val="006D23EB"/>
    <w:rsid w:val="006D2614"/>
    <w:rsid w:val="006D426C"/>
    <w:rsid w:val="006D5184"/>
    <w:rsid w:val="006E03E8"/>
    <w:rsid w:val="006E1337"/>
    <w:rsid w:val="006E13BA"/>
    <w:rsid w:val="006E1993"/>
    <w:rsid w:val="006E377C"/>
    <w:rsid w:val="006E3984"/>
    <w:rsid w:val="006E505B"/>
    <w:rsid w:val="006E57AB"/>
    <w:rsid w:val="006E681B"/>
    <w:rsid w:val="006E6AAE"/>
    <w:rsid w:val="006E6B9C"/>
    <w:rsid w:val="006E6FD9"/>
    <w:rsid w:val="006E71AF"/>
    <w:rsid w:val="006E7880"/>
    <w:rsid w:val="006E7A12"/>
    <w:rsid w:val="006E7D75"/>
    <w:rsid w:val="006E7F81"/>
    <w:rsid w:val="006F16CA"/>
    <w:rsid w:val="006F17D9"/>
    <w:rsid w:val="006F5278"/>
    <w:rsid w:val="006F5656"/>
    <w:rsid w:val="006F5692"/>
    <w:rsid w:val="006F5803"/>
    <w:rsid w:val="006F6100"/>
    <w:rsid w:val="006F71F7"/>
    <w:rsid w:val="006F73C3"/>
    <w:rsid w:val="006F7C7C"/>
    <w:rsid w:val="007008BF"/>
    <w:rsid w:val="00700D5E"/>
    <w:rsid w:val="007018A4"/>
    <w:rsid w:val="00701C28"/>
    <w:rsid w:val="00701C8A"/>
    <w:rsid w:val="0070362D"/>
    <w:rsid w:val="00703718"/>
    <w:rsid w:val="00703A7A"/>
    <w:rsid w:val="00705B3E"/>
    <w:rsid w:val="0070643A"/>
    <w:rsid w:val="0070644C"/>
    <w:rsid w:val="00710A0B"/>
    <w:rsid w:val="00710CBF"/>
    <w:rsid w:val="00712779"/>
    <w:rsid w:val="0071287D"/>
    <w:rsid w:val="007128FF"/>
    <w:rsid w:val="00712DF3"/>
    <w:rsid w:val="00715040"/>
    <w:rsid w:val="007158AE"/>
    <w:rsid w:val="00715AFE"/>
    <w:rsid w:val="00716667"/>
    <w:rsid w:val="00717419"/>
    <w:rsid w:val="007177EF"/>
    <w:rsid w:val="00717AC3"/>
    <w:rsid w:val="00721003"/>
    <w:rsid w:val="00721FF2"/>
    <w:rsid w:val="00722313"/>
    <w:rsid w:val="00722AAF"/>
    <w:rsid w:val="00722D52"/>
    <w:rsid w:val="00724F1F"/>
    <w:rsid w:val="00725E13"/>
    <w:rsid w:val="00726CE7"/>
    <w:rsid w:val="0072767D"/>
    <w:rsid w:val="00727B6D"/>
    <w:rsid w:val="007303FA"/>
    <w:rsid w:val="00731D97"/>
    <w:rsid w:val="00732D89"/>
    <w:rsid w:val="007345D9"/>
    <w:rsid w:val="00735A17"/>
    <w:rsid w:val="007371D1"/>
    <w:rsid w:val="00737E7A"/>
    <w:rsid w:val="0074048E"/>
    <w:rsid w:val="0074135C"/>
    <w:rsid w:val="00741459"/>
    <w:rsid w:val="0074161C"/>
    <w:rsid w:val="00742ED2"/>
    <w:rsid w:val="007439C1"/>
    <w:rsid w:val="00746532"/>
    <w:rsid w:val="00747744"/>
    <w:rsid w:val="00747F9A"/>
    <w:rsid w:val="00750090"/>
    <w:rsid w:val="0075089F"/>
    <w:rsid w:val="00750DCF"/>
    <w:rsid w:val="00751237"/>
    <w:rsid w:val="007528C6"/>
    <w:rsid w:val="007539A5"/>
    <w:rsid w:val="007554E2"/>
    <w:rsid w:val="007561BE"/>
    <w:rsid w:val="00757BFF"/>
    <w:rsid w:val="0076028E"/>
    <w:rsid w:val="0076043E"/>
    <w:rsid w:val="00760810"/>
    <w:rsid w:val="00760CB5"/>
    <w:rsid w:val="00760F82"/>
    <w:rsid w:val="00763C71"/>
    <w:rsid w:val="00763EB7"/>
    <w:rsid w:val="00764326"/>
    <w:rsid w:val="00764E55"/>
    <w:rsid w:val="00765D96"/>
    <w:rsid w:val="007660FC"/>
    <w:rsid w:val="00767DB1"/>
    <w:rsid w:val="007702AE"/>
    <w:rsid w:val="007704F7"/>
    <w:rsid w:val="0077080E"/>
    <w:rsid w:val="0077303C"/>
    <w:rsid w:val="007745AE"/>
    <w:rsid w:val="00774C1A"/>
    <w:rsid w:val="00774E2C"/>
    <w:rsid w:val="00774E94"/>
    <w:rsid w:val="0077550D"/>
    <w:rsid w:val="00776BDD"/>
    <w:rsid w:val="0077707E"/>
    <w:rsid w:val="007775E8"/>
    <w:rsid w:val="0078023F"/>
    <w:rsid w:val="007802EF"/>
    <w:rsid w:val="00780E3D"/>
    <w:rsid w:val="00780F5F"/>
    <w:rsid w:val="00781955"/>
    <w:rsid w:val="007821B5"/>
    <w:rsid w:val="00785779"/>
    <w:rsid w:val="00786A8C"/>
    <w:rsid w:val="007873D0"/>
    <w:rsid w:val="0078755E"/>
    <w:rsid w:val="007875F0"/>
    <w:rsid w:val="007877A6"/>
    <w:rsid w:val="00790655"/>
    <w:rsid w:val="007906FF"/>
    <w:rsid w:val="00790CC1"/>
    <w:rsid w:val="00791D4E"/>
    <w:rsid w:val="007921FE"/>
    <w:rsid w:val="00792594"/>
    <w:rsid w:val="00793C97"/>
    <w:rsid w:val="00793E82"/>
    <w:rsid w:val="00794601"/>
    <w:rsid w:val="00794CDF"/>
    <w:rsid w:val="00796393"/>
    <w:rsid w:val="007972C6"/>
    <w:rsid w:val="00797568"/>
    <w:rsid w:val="007977EA"/>
    <w:rsid w:val="007A0452"/>
    <w:rsid w:val="007A115E"/>
    <w:rsid w:val="007A1958"/>
    <w:rsid w:val="007A1EA3"/>
    <w:rsid w:val="007A3072"/>
    <w:rsid w:val="007A36DD"/>
    <w:rsid w:val="007A39FC"/>
    <w:rsid w:val="007A3E1A"/>
    <w:rsid w:val="007A549A"/>
    <w:rsid w:val="007A5C93"/>
    <w:rsid w:val="007A79AB"/>
    <w:rsid w:val="007B0777"/>
    <w:rsid w:val="007B1EDF"/>
    <w:rsid w:val="007B4897"/>
    <w:rsid w:val="007B49BC"/>
    <w:rsid w:val="007B5E92"/>
    <w:rsid w:val="007B6723"/>
    <w:rsid w:val="007B78FE"/>
    <w:rsid w:val="007B7FCD"/>
    <w:rsid w:val="007C01CE"/>
    <w:rsid w:val="007C0407"/>
    <w:rsid w:val="007C2FE9"/>
    <w:rsid w:val="007C32FD"/>
    <w:rsid w:val="007C45E7"/>
    <w:rsid w:val="007C487B"/>
    <w:rsid w:val="007C61B0"/>
    <w:rsid w:val="007C6250"/>
    <w:rsid w:val="007C6DD8"/>
    <w:rsid w:val="007D2960"/>
    <w:rsid w:val="007D33C7"/>
    <w:rsid w:val="007D3951"/>
    <w:rsid w:val="007D5FFE"/>
    <w:rsid w:val="007D6174"/>
    <w:rsid w:val="007D7587"/>
    <w:rsid w:val="007D766E"/>
    <w:rsid w:val="007E1F29"/>
    <w:rsid w:val="007E2445"/>
    <w:rsid w:val="007E2786"/>
    <w:rsid w:val="007E421F"/>
    <w:rsid w:val="007E5752"/>
    <w:rsid w:val="007E5C88"/>
    <w:rsid w:val="007E60E8"/>
    <w:rsid w:val="007E669F"/>
    <w:rsid w:val="007F4B1B"/>
    <w:rsid w:val="007F6DBC"/>
    <w:rsid w:val="007F70C6"/>
    <w:rsid w:val="007F79CC"/>
    <w:rsid w:val="00800F74"/>
    <w:rsid w:val="00802E99"/>
    <w:rsid w:val="0080334D"/>
    <w:rsid w:val="00803848"/>
    <w:rsid w:val="00803AA4"/>
    <w:rsid w:val="00806179"/>
    <w:rsid w:val="00806AF4"/>
    <w:rsid w:val="00806B40"/>
    <w:rsid w:val="00806CB0"/>
    <w:rsid w:val="00810C39"/>
    <w:rsid w:val="00810C7B"/>
    <w:rsid w:val="00811468"/>
    <w:rsid w:val="008128D2"/>
    <w:rsid w:val="008145BC"/>
    <w:rsid w:val="00814787"/>
    <w:rsid w:val="008167DE"/>
    <w:rsid w:val="008171D3"/>
    <w:rsid w:val="008177A8"/>
    <w:rsid w:val="00817F92"/>
    <w:rsid w:val="00821F6A"/>
    <w:rsid w:val="008220B1"/>
    <w:rsid w:val="00822D7E"/>
    <w:rsid w:val="008232BF"/>
    <w:rsid w:val="0082365D"/>
    <w:rsid w:val="00823F01"/>
    <w:rsid w:val="008244FA"/>
    <w:rsid w:val="00824EAF"/>
    <w:rsid w:val="00825209"/>
    <w:rsid w:val="00825CB6"/>
    <w:rsid w:val="0082610F"/>
    <w:rsid w:val="00830EE6"/>
    <w:rsid w:val="00831752"/>
    <w:rsid w:val="00832E95"/>
    <w:rsid w:val="00834FB3"/>
    <w:rsid w:val="0083684F"/>
    <w:rsid w:val="00836B38"/>
    <w:rsid w:val="00836DEF"/>
    <w:rsid w:val="00840231"/>
    <w:rsid w:val="00840310"/>
    <w:rsid w:val="0084171A"/>
    <w:rsid w:val="008433A3"/>
    <w:rsid w:val="00843833"/>
    <w:rsid w:val="008449FD"/>
    <w:rsid w:val="00845D87"/>
    <w:rsid w:val="008460A7"/>
    <w:rsid w:val="00851002"/>
    <w:rsid w:val="00852214"/>
    <w:rsid w:val="00852564"/>
    <w:rsid w:val="008527A8"/>
    <w:rsid w:val="00853E4F"/>
    <w:rsid w:val="00856D78"/>
    <w:rsid w:val="0086003C"/>
    <w:rsid w:val="00860198"/>
    <w:rsid w:val="00860913"/>
    <w:rsid w:val="0086166E"/>
    <w:rsid w:val="00861949"/>
    <w:rsid w:val="00862001"/>
    <w:rsid w:val="00862119"/>
    <w:rsid w:val="0086239F"/>
    <w:rsid w:val="00863FE1"/>
    <w:rsid w:val="00864DEE"/>
    <w:rsid w:val="0086551D"/>
    <w:rsid w:val="00866232"/>
    <w:rsid w:val="00873784"/>
    <w:rsid w:val="00874FBA"/>
    <w:rsid w:val="008806D9"/>
    <w:rsid w:val="00880B53"/>
    <w:rsid w:val="00883E7C"/>
    <w:rsid w:val="00883EFA"/>
    <w:rsid w:val="00884972"/>
    <w:rsid w:val="0089087C"/>
    <w:rsid w:val="00890B76"/>
    <w:rsid w:val="008912AE"/>
    <w:rsid w:val="00893E5B"/>
    <w:rsid w:val="008953E7"/>
    <w:rsid w:val="008969D8"/>
    <w:rsid w:val="00896A0F"/>
    <w:rsid w:val="00896B84"/>
    <w:rsid w:val="00896D8E"/>
    <w:rsid w:val="00897A48"/>
    <w:rsid w:val="008A0B38"/>
    <w:rsid w:val="008A17B2"/>
    <w:rsid w:val="008A202D"/>
    <w:rsid w:val="008A2207"/>
    <w:rsid w:val="008A2610"/>
    <w:rsid w:val="008A2EF4"/>
    <w:rsid w:val="008A3240"/>
    <w:rsid w:val="008A4293"/>
    <w:rsid w:val="008A4CE8"/>
    <w:rsid w:val="008A5263"/>
    <w:rsid w:val="008A6099"/>
    <w:rsid w:val="008B12BA"/>
    <w:rsid w:val="008B16D7"/>
    <w:rsid w:val="008B1B05"/>
    <w:rsid w:val="008B27BA"/>
    <w:rsid w:val="008B28CA"/>
    <w:rsid w:val="008B4432"/>
    <w:rsid w:val="008B5585"/>
    <w:rsid w:val="008B5ABA"/>
    <w:rsid w:val="008B62EB"/>
    <w:rsid w:val="008B68F4"/>
    <w:rsid w:val="008B6F81"/>
    <w:rsid w:val="008C2944"/>
    <w:rsid w:val="008C53A7"/>
    <w:rsid w:val="008C6D8F"/>
    <w:rsid w:val="008C7E86"/>
    <w:rsid w:val="008D0FE1"/>
    <w:rsid w:val="008D3B5D"/>
    <w:rsid w:val="008D49C5"/>
    <w:rsid w:val="008D4A8F"/>
    <w:rsid w:val="008D4D4F"/>
    <w:rsid w:val="008D541A"/>
    <w:rsid w:val="008D6399"/>
    <w:rsid w:val="008D6608"/>
    <w:rsid w:val="008D71F7"/>
    <w:rsid w:val="008D72E6"/>
    <w:rsid w:val="008D79A4"/>
    <w:rsid w:val="008D7A91"/>
    <w:rsid w:val="008D7BFF"/>
    <w:rsid w:val="008E1DD2"/>
    <w:rsid w:val="008E334F"/>
    <w:rsid w:val="008E4E06"/>
    <w:rsid w:val="008E538E"/>
    <w:rsid w:val="008E59E0"/>
    <w:rsid w:val="008E621E"/>
    <w:rsid w:val="008E698C"/>
    <w:rsid w:val="008E6DF2"/>
    <w:rsid w:val="008F05D3"/>
    <w:rsid w:val="008F0EF9"/>
    <w:rsid w:val="008F1F7A"/>
    <w:rsid w:val="008F2E0F"/>
    <w:rsid w:val="008F52F6"/>
    <w:rsid w:val="00900CB6"/>
    <w:rsid w:val="00901313"/>
    <w:rsid w:val="00903126"/>
    <w:rsid w:val="009044DB"/>
    <w:rsid w:val="00905906"/>
    <w:rsid w:val="0090780E"/>
    <w:rsid w:val="00907BF8"/>
    <w:rsid w:val="00907F2E"/>
    <w:rsid w:val="0091109A"/>
    <w:rsid w:val="00911E36"/>
    <w:rsid w:val="00914C98"/>
    <w:rsid w:val="00915D06"/>
    <w:rsid w:val="00916179"/>
    <w:rsid w:val="0091634B"/>
    <w:rsid w:val="009179AD"/>
    <w:rsid w:val="00920310"/>
    <w:rsid w:val="00920445"/>
    <w:rsid w:val="009207F3"/>
    <w:rsid w:val="00920FB2"/>
    <w:rsid w:val="0092242C"/>
    <w:rsid w:val="00923D9F"/>
    <w:rsid w:val="00923E9C"/>
    <w:rsid w:val="00924DB3"/>
    <w:rsid w:val="00925889"/>
    <w:rsid w:val="00925CF8"/>
    <w:rsid w:val="00927360"/>
    <w:rsid w:val="00927D23"/>
    <w:rsid w:val="00930056"/>
    <w:rsid w:val="00932D85"/>
    <w:rsid w:val="009353D5"/>
    <w:rsid w:val="009357B4"/>
    <w:rsid w:val="009360CD"/>
    <w:rsid w:val="00936E9F"/>
    <w:rsid w:val="0093705A"/>
    <w:rsid w:val="00940198"/>
    <w:rsid w:val="00940BE7"/>
    <w:rsid w:val="00940D39"/>
    <w:rsid w:val="00940F4C"/>
    <w:rsid w:val="00941A1D"/>
    <w:rsid w:val="00942F58"/>
    <w:rsid w:val="00945628"/>
    <w:rsid w:val="009520D4"/>
    <w:rsid w:val="0095230C"/>
    <w:rsid w:val="009527BC"/>
    <w:rsid w:val="00953A07"/>
    <w:rsid w:val="009561F2"/>
    <w:rsid w:val="009563A1"/>
    <w:rsid w:val="00956C06"/>
    <w:rsid w:val="00961624"/>
    <w:rsid w:val="00962EBC"/>
    <w:rsid w:val="00964796"/>
    <w:rsid w:val="00965B1D"/>
    <w:rsid w:val="00966BD0"/>
    <w:rsid w:val="00967689"/>
    <w:rsid w:val="00967F11"/>
    <w:rsid w:val="00970E69"/>
    <w:rsid w:val="00972898"/>
    <w:rsid w:val="009737EB"/>
    <w:rsid w:val="0097440B"/>
    <w:rsid w:val="00975EA6"/>
    <w:rsid w:val="009769DE"/>
    <w:rsid w:val="00976A45"/>
    <w:rsid w:val="009770F2"/>
    <w:rsid w:val="00980076"/>
    <w:rsid w:val="009802DF"/>
    <w:rsid w:val="009810DA"/>
    <w:rsid w:val="00982303"/>
    <w:rsid w:val="0098264E"/>
    <w:rsid w:val="009835FB"/>
    <w:rsid w:val="00983B9F"/>
    <w:rsid w:val="00984AC1"/>
    <w:rsid w:val="009853A2"/>
    <w:rsid w:val="00985E44"/>
    <w:rsid w:val="00985F8E"/>
    <w:rsid w:val="0098603C"/>
    <w:rsid w:val="00986119"/>
    <w:rsid w:val="00987B59"/>
    <w:rsid w:val="00990C60"/>
    <w:rsid w:val="0099169C"/>
    <w:rsid w:val="009918B7"/>
    <w:rsid w:val="00991FD4"/>
    <w:rsid w:val="0099227F"/>
    <w:rsid w:val="0099544C"/>
    <w:rsid w:val="0099710E"/>
    <w:rsid w:val="00997881"/>
    <w:rsid w:val="00997D81"/>
    <w:rsid w:val="009A1E25"/>
    <w:rsid w:val="009A2F1D"/>
    <w:rsid w:val="009A65F8"/>
    <w:rsid w:val="009B0634"/>
    <w:rsid w:val="009B288D"/>
    <w:rsid w:val="009B3423"/>
    <w:rsid w:val="009B4309"/>
    <w:rsid w:val="009B6E73"/>
    <w:rsid w:val="009B71E6"/>
    <w:rsid w:val="009B7336"/>
    <w:rsid w:val="009B7615"/>
    <w:rsid w:val="009C1865"/>
    <w:rsid w:val="009C2672"/>
    <w:rsid w:val="009C2CE3"/>
    <w:rsid w:val="009C2D77"/>
    <w:rsid w:val="009C31EB"/>
    <w:rsid w:val="009C501F"/>
    <w:rsid w:val="009C5C9E"/>
    <w:rsid w:val="009C7145"/>
    <w:rsid w:val="009C7717"/>
    <w:rsid w:val="009C793F"/>
    <w:rsid w:val="009C7FA0"/>
    <w:rsid w:val="009D012E"/>
    <w:rsid w:val="009D1713"/>
    <w:rsid w:val="009D29A5"/>
    <w:rsid w:val="009D2F06"/>
    <w:rsid w:val="009D464C"/>
    <w:rsid w:val="009D4A31"/>
    <w:rsid w:val="009D4B62"/>
    <w:rsid w:val="009D541A"/>
    <w:rsid w:val="009D5835"/>
    <w:rsid w:val="009D70B5"/>
    <w:rsid w:val="009E0BF8"/>
    <w:rsid w:val="009E0F23"/>
    <w:rsid w:val="009E11E0"/>
    <w:rsid w:val="009E172D"/>
    <w:rsid w:val="009E1ECD"/>
    <w:rsid w:val="009E23F8"/>
    <w:rsid w:val="009E2C0B"/>
    <w:rsid w:val="009E2CEB"/>
    <w:rsid w:val="009E2EA3"/>
    <w:rsid w:val="009E36C5"/>
    <w:rsid w:val="009E3835"/>
    <w:rsid w:val="009E532B"/>
    <w:rsid w:val="009E5D7F"/>
    <w:rsid w:val="009E5EDD"/>
    <w:rsid w:val="009E74EA"/>
    <w:rsid w:val="009F271E"/>
    <w:rsid w:val="009F3200"/>
    <w:rsid w:val="009F40C0"/>
    <w:rsid w:val="009F4158"/>
    <w:rsid w:val="009F49FD"/>
    <w:rsid w:val="009F5231"/>
    <w:rsid w:val="009F7212"/>
    <w:rsid w:val="009F7964"/>
    <w:rsid w:val="009F7E76"/>
    <w:rsid w:val="00A02131"/>
    <w:rsid w:val="00A02B4E"/>
    <w:rsid w:val="00A035E6"/>
    <w:rsid w:val="00A037CE"/>
    <w:rsid w:val="00A04A42"/>
    <w:rsid w:val="00A05E67"/>
    <w:rsid w:val="00A079CE"/>
    <w:rsid w:val="00A10A4C"/>
    <w:rsid w:val="00A10AF9"/>
    <w:rsid w:val="00A11CE5"/>
    <w:rsid w:val="00A11D0A"/>
    <w:rsid w:val="00A11F4B"/>
    <w:rsid w:val="00A125A5"/>
    <w:rsid w:val="00A13369"/>
    <w:rsid w:val="00A13472"/>
    <w:rsid w:val="00A13DE6"/>
    <w:rsid w:val="00A13FEF"/>
    <w:rsid w:val="00A14050"/>
    <w:rsid w:val="00A14B53"/>
    <w:rsid w:val="00A154F1"/>
    <w:rsid w:val="00A15B78"/>
    <w:rsid w:val="00A206ED"/>
    <w:rsid w:val="00A21F39"/>
    <w:rsid w:val="00A226D3"/>
    <w:rsid w:val="00A25C03"/>
    <w:rsid w:val="00A26E99"/>
    <w:rsid w:val="00A27531"/>
    <w:rsid w:val="00A27988"/>
    <w:rsid w:val="00A30149"/>
    <w:rsid w:val="00A314C9"/>
    <w:rsid w:val="00A32319"/>
    <w:rsid w:val="00A3310B"/>
    <w:rsid w:val="00A34D05"/>
    <w:rsid w:val="00A355C2"/>
    <w:rsid w:val="00A358C7"/>
    <w:rsid w:val="00A3677A"/>
    <w:rsid w:val="00A36889"/>
    <w:rsid w:val="00A37D91"/>
    <w:rsid w:val="00A40EF5"/>
    <w:rsid w:val="00A436CE"/>
    <w:rsid w:val="00A439C6"/>
    <w:rsid w:val="00A459A2"/>
    <w:rsid w:val="00A46964"/>
    <w:rsid w:val="00A46B6F"/>
    <w:rsid w:val="00A4781B"/>
    <w:rsid w:val="00A5010A"/>
    <w:rsid w:val="00A506D4"/>
    <w:rsid w:val="00A51333"/>
    <w:rsid w:val="00A51897"/>
    <w:rsid w:val="00A52851"/>
    <w:rsid w:val="00A52CF0"/>
    <w:rsid w:val="00A5391D"/>
    <w:rsid w:val="00A54965"/>
    <w:rsid w:val="00A54AF7"/>
    <w:rsid w:val="00A573A3"/>
    <w:rsid w:val="00A57B1F"/>
    <w:rsid w:val="00A6047B"/>
    <w:rsid w:val="00A6145A"/>
    <w:rsid w:val="00A625F3"/>
    <w:rsid w:val="00A62CA6"/>
    <w:rsid w:val="00A631E7"/>
    <w:rsid w:val="00A64CE3"/>
    <w:rsid w:val="00A650EB"/>
    <w:rsid w:val="00A65842"/>
    <w:rsid w:val="00A66DA8"/>
    <w:rsid w:val="00A66DF3"/>
    <w:rsid w:val="00A67D4D"/>
    <w:rsid w:val="00A703B4"/>
    <w:rsid w:val="00A7089D"/>
    <w:rsid w:val="00A70D4B"/>
    <w:rsid w:val="00A717E9"/>
    <w:rsid w:val="00A71A9F"/>
    <w:rsid w:val="00A729BB"/>
    <w:rsid w:val="00A7312F"/>
    <w:rsid w:val="00A75FFF"/>
    <w:rsid w:val="00A7798E"/>
    <w:rsid w:val="00A8019C"/>
    <w:rsid w:val="00A82042"/>
    <w:rsid w:val="00A82487"/>
    <w:rsid w:val="00A831EF"/>
    <w:rsid w:val="00A8479D"/>
    <w:rsid w:val="00A85FE3"/>
    <w:rsid w:val="00A877D3"/>
    <w:rsid w:val="00A90F78"/>
    <w:rsid w:val="00A91EE8"/>
    <w:rsid w:val="00A94507"/>
    <w:rsid w:val="00A949AC"/>
    <w:rsid w:val="00A964E5"/>
    <w:rsid w:val="00A969D5"/>
    <w:rsid w:val="00A96BB7"/>
    <w:rsid w:val="00A96F06"/>
    <w:rsid w:val="00A97BAB"/>
    <w:rsid w:val="00AA10ED"/>
    <w:rsid w:val="00AA183F"/>
    <w:rsid w:val="00AA1847"/>
    <w:rsid w:val="00AA19D1"/>
    <w:rsid w:val="00AA1DDC"/>
    <w:rsid w:val="00AA237E"/>
    <w:rsid w:val="00AA2BE0"/>
    <w:rsid w:val="00AA3182"/>
    <w:rsid w:val="00AA3FB9"/>
    <w:rsid w:val="00AA65A7"/>
    <w:rsid w:val="00AA6861"/>
    <w:rsid w:val="00AA7D77"/>
    <w:rsid w:val="00AB1D4C"/>
    <w:rsid w:val="00AB44B3"/>
    <w:rsid w:val="00AB5CD1"/>
    <w:rsid w:val="00AB60C9"/>
    <w:rsid w:val="00AC08F6"/>
    <w:rsid w:val="00AC117B"/>
    <w:rsid w:val="00AC1977"/>
    <w:rsid w:val="00AC2CFD"/>
    <w:rsid w:val="00AC4255"/>
    <w:rsid w:val="00AC4675"/>
    <w:rsid w:val="00AC5605"/>
    <w:rsid w:val="00AC7372"/>
    <w:rsid w:val="00AC7D6D"/>
    <w:rsid w:val="00AD2322"/>
    <w:rsid w:val="00AD3FAF"/>
    <w:rsid w:val="00AD6968"/>
    <w:rsid w:val="00AD735D"/>
    <w:rsid w:val="00AD7BEC"/>
    <w:rsid w:val="00AE037B"/>
    <w:rsid w:val="00AE0F17"/>
    <w:rsid w:val="00AE14E4"/>
    <w:rsid w:val="00AE170F"/>
    <w:rsid w:val="00AE27BA"/>
    <w:rsid w:val="00AE2BA4"/>
    <w:rsid w:val="00AE36C2"/>
    <w:rsid w:val="00AE424F"/>
    <w:rsid w:val="00AE4340"/>
    <w:rsid w:val="00AE4416"/>
    <w:rsid w:val="00AE45C5"/>
    <w:rsid w:val="00AE55F9"/>
    <w:rsid w:val="00AE5677"/>
    <w:rsid w:val="00AE602F"/>
    <w:rsid w:val="00AE6435"/>
    <w:rsid w:val="00AE7806"/>
    <w:rsid w:val="00AE7DFF"/>
    <w:rsid w:val="00AF258E"/>
    <w:rsid w:val="00AF2D05"/>
    <w:rsid w:val="00AF3BDC"/>
    <w:rsid w:val="00AF457C"/>
    <w:rsid w:val="00AF4BBC"/>
    <w:rsid w:val="00AF5FFE"/>
    <w:rsid w:val="00AF70A7"/>
    <w:rsid w:val="00B01156"/>
    <w:rsid w:val="00B0184F"/>
    <w:rsid w:val="00B0394A"/>
    <w:rsid w:val="00B05DAE"/>
    <w:rsid w:val="00B06B26"/>
    <w:rsid w:val="00B10981"/>
    <w:rsid w:val="00B121EB"/>
    <w:rsid w:val="00B12669"/>
    <w:rsid w:val="00B13E6D"/>
    <w:rsid w:val="00B15F9D"/>
    <w:rsid w:val="00B16227"/>
    <w:rsid w:val="00B206B0"/>
    <w:rsid w:val="00B217B7"/>
    <w:rsid w:val="00B219A3"/>
    <w:rsid w:val="00B22E05"/>
    <w:rsid w:val="00B23C66"/>
    <w:rsid w:val="00B23CBD"/>
    <w:rsid w:val="00B256EE"/>
    <w:rsid w:val="00B26F58"/>
    <w:rsid w:val="00B26F84"/>
    <w:rsid w:val="00B31E01"/>
    <w:rsid w:val="00B3290B"/>
    <w:rsid w:val="00B335FE"/>
    <w:rsid w:val="00B340EE"/>
    <w:rsid w:val="00B34AFD"/>
    <w:rsid w:val="00B3506D"/>
    <w:rsid w:val="00B3520C"/>
    <w:rsid w:val="00B363A8"/>
    <w:rsid w:val="00B36B5D"/>
    <w:rsid w:val="00B37180"/>
    <w:rsid w:val="00B379EE"/>
    <w:rsid w:val="00B37A57"/>
    <w:rsid w:val="00B4047A"/>
    <w:rsid w:val="00B41A23"/>
    <w:rsid w:val="00B41F75"/>
    <w:rsid w:val="00B422BA"/>
    <w:rsid w:val="00B43593"/>
    <w:rsid w:val="00B438F3"/>
    <w:rsid w:val="00B43A82"/>
    <w:rsid w:val="00B43FFC"/>
    <w:rsid w:val="00B45E9B"/>
    <w:rsid w:val="00B47271"/>
    <w:rsid w:val="00B478E3"/>
    <w:rsid w:val="00B5219D"/>
    <w:rsid w:val="00B52EBC"/>
    <w:rsid w:val="00B533C9"/>
    <w:rsid w:val="00B547F6"/>
    <w:rsid w:val="00B548FE"/>
    <w:rsid w:val="00B55096"/>
    <w:rsid w:val="00B551A4"/>
    <w:rsid w:val="00B55CEF"/>
    <w:rsid w:val="00B56723"/>
    <w:rsid w:val="00B56A37"/>
    <w:rsid w:val="00B578B9"/>
    <w:rsid w:val="00B609A3"/>
    <w:rsid w:val="00B61AE6"/>
    <w:rsid w:val="00B623CA"/>
    <w:rsid w:val="00B62EEC"/>
    <w:rsid w:val="00B648A4"/>
    <w:rsid w:val="00B67535"/>
    <w:rsid w:val="00B702E1"/>
    <w:rsid w:val="00B74298"/>
    <w:rsid w:val="00B7509C"/>
    <w:rsid w:val="00B75509"/>
    <w:rsid w:val="00B7624B"/>
    <w:rsid w:val="00B77BA9"/>
    <w:rsid w:val="00B80B80"/>
    <w:rsid w:val="00B82851"/>
    <w:rsid w:val="00B83FA1"/>
    <w:rsid w:val="00B8631F"/>
    <w:rsid w:val="00B87C9F"/>
    <w:rsid w:val="00B9085B"/>
    <w:rsid w:val="00B90D90"/>
    <w:rsid w:val="00B90E35"/>
    <w:rsid w:val="00B923CB"/>
    <w:rsid w:val="00B924FF"/>
    <w:rsid w:val="00B927DA"/>
    <w:rsid w:val="00B956DE"/>
    <w:rsid w:val="00B9669E"/>
    <w:rsid w:val="00B976B5"/>
    <w:rsid w:val="00BA0317"/>
    <w:rsid w:val="00BA22DE"/>
    <w:rsid w:val="00BA239E"/>
    <w:rsid w:val="00BA5351"/>
    <w:rsid w:val="00BA6699"/>
    <w:rsid w:val="00BB2AC2"/>
    <w:rsid w:val="00BB31D9"/>
    <w:rsid w:val="00BB50E1"/>
    <w:rsid w:val="00BB6A46"/>
    <w:rsid w:val="00BB6EC2"/>
    <w:rsid w:val="00BB76BC"/>
    <w:rsid w:val="00BB76F7"/>
    <w:rsid w:val="00BB7CDE"/>
    <w:rsid w:val="00BC06C0"/>
    <w:rsid w:val="00BC07C9"/>
    <w:rsid w:val="00BC0C32"/>
    <w:rsid w:val="00BC10C7"/>
    <w:rsid w:val="00BC2567"/>
    <w:rsid w:val="00BC2A3B"/>
    <w:rsid w:val="00BC2A59"/>
    <w:rsid w:val="00BC4E11"/>
    <w:rsid w:val="00BC4E38"/>
    <w:rsid w:val="00BC6EC1"/>
    <w:rsid w:val="00BC7BE5"/>
    <w:rsid w:val="00BD0B69"/>
    <w:rsid w:val="00BD417A"/>
    <w:rsid w:val="00BD44E5"/>
    <w:rsid w:val="00BD5BEC"/>
    <w:rsid w:val="00BD70A9"/>
    <w:rsid w:val="00BE0140"/>
    <w:rsid w:val="00BE106D"/>
    <w:rsid w:val="00BE1502"/>
    <w:rsid w:val="00BE1FA0"/>
    <w:rsid w:val="00BE34A3"/>
    <w:rsid w:val="00BE3FF2"/>
    <w:rsid w:val="00BE41C4"/>
    <w:rsid w:val="00BE5B05"/>
    <w:rsid w:val="00BE6204"/>
    <w:rsid w:val="00BE6233"/>
    <w:rsid w:val="00BE641A"/>
    <w:rsid w:val="00BF042D"/>
    <w:rsid w:val="00BF0CAD"/>
    <w:rsid w:val="00BF1DF3"/>
    <w:rsid w:val="00C002EA"/>
    <w:rsid w:val="00C0030F"/>
    <w:rsid w:val="00C00565"/>
    <w:rsid w:val="00C00D9B"/>
    <w:rsid w:val="00C01130"/>
    <w:rsid w:val="00C01CF3"/>
    <w:rsid w:val="00C020F2"/>
    <w:rsid w:val="00C02BF2"/>
    <w:rsid w:val="00C040A2"/>
    <w:rsid w:val="00C041F3"/>
    <w:rsid w:val="00C04947"/>
    <w:rsid w:val="00C049FD"/>
    <w:rsid w:val="00C062D6"/>
    <w:rsid w:val="00C0646D"/>
    <w:rsid w:val="00C10140"/>
    <w:rsid w:val="00C10476"/>
    <w:rsid w:val="00C10512"/>
    <w:rsid w:val="00C1053F"/>
    <w:rsid w:val="00C10FFE"/>
    <w:rsid w:val="00C11172"/>
    <w:rsid w:val="00C11BDB"/>
    <w:rsid w:val="00C12F12"/>
    <w:rsid w:val="00C13E56"/>
    <w:rsid w:val="00C14955"/>
    <w:rsid w:val="00C1647A"/>
    <w:rsid w:val="00C16B18"/>
    <w:rsid w:val="00C1733D"/>
    <w:rsid w:val="00C20622"/>
    <w:rsid w:val="00C20EDD"/>
    <w:rsid w:val="00C2304A"/>
    <w:rsid w:val="00C244D9"/>
    <w:rsid w:val="00C264E9"/>
    <w:rsid w:val="00C2654E"/>
    <w:rsid w:val="00C26F18"/>
    <w:rsid w:val="00C2791A"/>
    <w:rsid w:val="00C27B91"/>
    <w:rsid w:val="00C30C6F"/>
    <w:rsid w:val="00C32ADE"/>
    <w:rsid w:val="00C33454"/>
    <w:rsid w:val="00C33D3F"/>
    <w:rsid w:val="00C342F9"/>
    <w:rsid w:val="00C361ED"/>
    <w:rsid w:val="00C36F79"/>
    <w:rsid w:val="00C3763D"/>
    <w:rsid w:val="00C37EA7"/>
    <w:rsid w:val="00C407E6"/>
    <w:rsid w:val="00C415C2"/>
    <w:rsid w:val="00C419E3"/>
    <w:rsid w:val="00C4260D"/>
    <w:rsid w:val="00C42D18"/>
    <w:rsid w:val="00C43D19"/>
    <w:rsid w:val="00C4483E"/>
    <w:rsid w:val="00C44E89"/>
    <w:rsid w:val="00C45F4E"/>
    <w:rsid w:val="00C469B9"/>
    <w:rsid w:val="00C47204"/>
    <w:rsid w:val="00C50C6F"/>
    <w:rsid w:val="00C5156F"/>
    <w:rsid w:val="00C51B78"/>
    <w:rsid w:val="00C52F6E"/>
    <w:rsid w:val="00C56C7A"/>
    <w:rsid w:val="00C572DA"/>
    <w:rsid w:val="00C604E5"/>
    <w:rsid w:val="00C61312"/>
    <w:rsid w:val="00C61F7F"/>
    <w:rsid w:val="00C63597"/>
    <w:rsid w:val="00C6506C"/>
    <w:rsid w:val="00C6568E"/>
    <w:rsid w:val="00C65FFC"/>
    <w:rsid w:val="00C662BA"/>
    <w:rsid w:val="00C66534"/>
    <w:rsid w:val="00C665D5"/>
    <w:rsid w:val="00C666D4"/>
    <w:rsid w:val="00C66B8D"/>
    <w:rsid w:val="00C66D03"/>
    <w:rsid w:val="00C677CE"/>
    <w:rsid w:val="00C67EDF"/>
    <w:rsid w:val="00C723D4"/>
    <w:rsid w:val="00C72939"/>
    <w:rsid w:val="00C742A0"/>
    <w:rsid w:val="00C748FE"/>
    <w:rsid w:val="00C75416"/>
    <w:rsid w:val="00C75D6C"/>
    <w:rsid w:val="00C776CC"/>
    <w:rsid w:val="00C77F66"/>
    <w:rsid w:val="00C80F51"/>
    <w:rsid w:val="00C81530"/>
    <w:rsid w:val="00C8198C"/>
    <w:rsid w:val="00C84848"/>
    <w:rsid w:val="00C85467"/>
    <w:rsid w:val="00C85E01"/>
    <w:rsid w:val="00C86178"/>
    <w:rsid w:val="00C87967"/>
    <w:rsid w:val="00C915D8"/>
    <w:rsid w:val="00C91F45"/>
    <w:rsid w:val="00C92B23"/>
    <w:rsid w:val="00C9320A"/>
    <w:rsid w:val="00C93611"/>
    <w:rsid w:val="00C959B8"/>
    <w:rsid w:val="00C9655D"/>
    <w:rsid w:val="00CA0673"/>
    <w:rsid w:val="00CA33D3"/>
    <w:rsid w:val="00CA3C31"/>
    <w:rsid w:val="00CA417F"/>
    <w:rsid w:val="00CA41FB"/>
    <w:rsid w:val="00CA5269"/>
    <w:rsid w:val="00CA54F7"/>
    <w:rsid w:val="00CA58BD"/>
    <w:rsid w:val="00CA7090"/>
    <w:rsid w:val="00CB3143"/>
    <w:rsid w:val="00CB4BFD"/>
    <w:rsid w:val="00CB6452"/>
    <w:rsid w:val="00CB663D"/>
    <w:rsid w:val="00CB6CC3"/>
    <w:rsid w:val="00CB753B"/>
    <w:rsid w:val="00CC3F15"/>
    <w:rsid w:val="00CC5588"/>
    <w:rsid w:val="00CC566E"/>
    <w:rsid w:val="00CC633C"/>
    <w:rsid w:val="00CC7257"/>
    <w:rsid w:val="00CD121A"/>
    <w:rsid w:val="00CD2AD0"/>
    <w:rsid w:val="00CD34A9"/>
    <w:rsid w:val="00CD449F"/>
    <w:rsid w:val="00CD4BA1"/>
    <w:rsid w:val="00CD5061"/>
    <w:rsid w:val="00CD50C2"/>
    <w:rsid w:val="00CD5EAE"/>
    <w:rsid w:val="00CD79DA"/>
    <w:rsid w:val="00CE19D0"/>
    <w:rsid w:val="00CE24A5"/>
    <w:rsid w:val="00CE3345"/>
    <w:rsid w:val="00CE3DF5"/>
    <w:rsid w:val="00CE4A5A"/>
    <w:rsid w:val="00CE4E95"/>
    <w:rsid w:val="00CE591C"/>
    <w:rsid w:val="00CE62F8"/>
    <w:rsid w:val="00CE644A"/>
    <w:rsid w:val="00CF25AC"/>
    <w:rsid w:val="00CF2ED3"/>
    <w:rsid w:val="00CF3F2C"/>
    <w:rsid w:val="00CF55CA"/>
    <w:rsid w:val="00CF6213"/>
    <w:rsid w:val="00CF632A"/>
    <w:rsid w:val="00CF69E1"/>
    <w:rsid w:val="00CF7510"/>
    <w:rsid w:val="00CF7828"/>
    <w:rsid w:val="00D019FD"/>
    <w:rsid w:val="00D01FC5"/>
    <w:rsid w:val="00D02CAB"/>
    <w:rsid w:val="00D02D50"/>
    <w:rsid w:val="00D03202"/>
    <w:rsid w:val="00D03486"/>
    <w:rsid w:val="00D0396E"/>
    <w:rsid w:val="00D0405D"/>
    <w:rsid w:val="00D05204"/>
    <w:rsid w:val="00D064A5"/>
    <w:rsid w:val="00D06794"/>
    <w:rsid w:val="00D10912"/>
    <w:rsid w:val="00D13054"/>
    <w:rsid w:val="00D14B83"/>
    <w:rsid w:val="00D15956"/>
    <w:rsid w:val="00D16851"/>
    <w:rsid w:val="00D171A4"/>
    <w:rsid w:val="00D17F35"/>
    <w:rsid w:val="00D215F7"/>
    <w:rsid w:val="00D21DCE"/>
    <w:rsid w:val="00D25B4F"/>
    <w:rsid w:val="00D25C63"/>
    <w:rsid w:val="00D320DA"/>
    <w:rsid w:val="00D32DDB"/>
    <w:rsid w:val="00D34F84"/>
    <w:rsid w:val="00D372D7"/>
    <w:rsid w:val="00D40441"/>
    <w:rsid w:val="00D40912"/>
    <w:rsid w:val="00D41045"/>
    <w:rsid w:val="00D418AA"/>
    <w:rsid w:val="00D4564F"/>
    <w:rsid w:val="00D46487"/>
    <w:rsid w:val="00D46618"/>
    <w:rsid w:val="00D5116D"/>
    <w:rsid w:val="00D51856"/>
    <w:rsid w:val="00D51ADC"/>
    <w:rsid w:val="00D546B4"/>
    <w:rsid w:val="00D554C3"/>
    <w:rsid w:val="00D56A3A"/>
    <w:rsid w:val="00D6194D"/>
    <w:rsid w:val="00D64BC4"/>
    <w:rsid w:val="00D6541C"/>
    <w:rsid w:val="00D6636D"/>
    <w:rsid w:val="00D67D6D"/>
    <w:rsid w:val="00D67DDC"/>
    <w:rsid w:val="00D70791"/>
    <w:rsid w:val="00D726A3"/>
    <w:rsid w:val="00D72BB0"/>
    <w:rsid w:val="00D74584"/>
    <w:rsid w:val="00D75506"/>
    <w:rsid w:val="00D758DB"/>
    <w:rsid w:val="00D75BA3"/>
    <w:rsid w:val="00D76F42"/>
    <w:rsid w:val="00D77202"/>
    <w:rsid w:val="00D77C51"/>
    <w:rsid w:val="00D81FBA"/>
    <w:rsid w:val="00D8240A"/>
    <w:rsid w:val="00D82527"/>
    <w:rsid w:val="00D82889"/>
    <w:rsid w:val="00D841B6"/>
    <w:rsid w:val="00D84275"/>
    <w:rsid w:val="00D8452C"/>
    <w:rsid w:val="00D84F5D"/>
    <w:rsid w:val="00D85075"/>
    <w:rsid w:val="00D8555A"/>
    <w:rsid w:val="00D857F3"/>
    <w:rsid w:val="00D86F99"/>
    <w:rsid w:val="00D870B8"/>
    <w:rsid w:val="00D87B74"/>
    <w:rsid w:val="00D92765"/>
    <w:rsid w:val="00D92929"/>
    <w:rsid w:val="00D92B8C"/>
    <w:rsid w:val="00D949DF"/>
    <w:rsid w:val="00D951B7"/>
    <w:rsid w:val="00D96639"/>
    <w:rsid w:val="00D96E5A"/>
    <w:rsid w:val="00D97BF6"/>
    <w:rsid w:val="00DA07EE"/>
    <w:rsid w:val="00DA0C62"/>
    <w:rsid w:val="00DA2643"/>
    <w:rsid w:val="00DA2A98"/>
    <w:rsid w:val="00DA2EAC"/>
    <w:rsid w:val="00DA40DD"/>
    <w:rsid w:val="00DA4200"/>
    <w:rsid w:val="00DA452B"/>
    <w:rsid w:val="00DA46F9"/>
    <w:rsid w:val="00DA5FE5"/>
    <w:rsid w:val="00DA7E41"/>
    <w:rsid w:val="00DB1157"/>
    <w:rsid w:val="00DB1816"/>
    <w:rsid w:val="00DB1D8E"/>
    <w:rsid w:val="00DB3BC5"/>
    <w:rsid w:val="00DB3CA5"/>
    <w:rsid w:val="00DB78B1"/>
    <w:rsid w:val="00DB7AE5"/>
    <w:rsid w:val="00DB7BD7"/>
    <w:rsid w:val="00DB7F78"/>
    <w:rsid w:val="00DC07F7"/>
    <w:rsid w:val="00DC0D91"/>
    <w:rsid w:val="00DC0E46"/>
    <w:rsid w:val="00DC0F78"/>
    <w:rsid w:val="00DC172E"/>
    <w:rsid w:val="00DC2D78"/>
    <w:rsid w:val="00DC4F06"/>
    <w:rsid w:val="00DC7CA7"/>
    <w:rsid w:val="00DD064D"/>
    <w:rsid w:val="00DD0855"/>
    <w:rsid w:val="00DD1079"/>
    <w:rsid w:val="00DD3944"/>
    <w:rsid w:val="00DD4344"/>
    <w:rsid w:val="00DD4CC3"/>
    <w:rsid w:val="00DD5C2C"/>
    <w:rsid w:val="00DD5F18"/>
    <w:rsid w:val="00DD77ED"/>
    <w:rsid w:val="00DE00C3"/>
    <w:rsid w:val="00DE0742"/>
    <w:rsid w:val="00DE0FD6"/>
    <w:rsid w:val="00DE1A9B"/>
    <w:rsid w:val="00DE2AF3"/>
    <w:rsid w:val="00DE44E5"/>
    <w:rsid w:val="00DE4864"/>
    <w:rsid w:val="00DF03AF"/>
    <w:rsid w:val="00DF3F86"/>
    <w:rsid w:val="00DF433B"/>
    <w:rsid w:val="00DF4729"/>
    <w:rsid w:val="00DF5AD5"/>
    <w:rsid w:val="00DF62C7"/>
    <w:rsid w:val="00DF6823"/>
    <w:rsid w:val="00DF707D"/>
    <w:rsid w:val="00DF72B3"/>
    <w:rsid w:val="00DF7F50"/>
    <w:rsid w:val="00E011E9"/>
    <w:rsid w:val="00E01580"/>
    <w:rsid w:val="00E01ABD"/>
    <w:rsid w:val="00E023EB"/>
    <w:rsid w:val="00E0245F"/>
    <w:rsid w:val="00E02B08"/>
    <w:rsid w:val="00E03BB4"/>
    <w:rsid w:val="00E05006"/>
    <w:rsid w:val="00E06442"/>
    <w:rsid w:val="00E064FD"/>
    <w:rsid w:val="00E06D43"/>
    <w:rsid w:val="00E07B05"/>
    <w:rsid w:val="00E10097"/>
    <w:rsid w:val="00E12751"/>
    <w:rsid w:val="00E12969"/>
    <w:rsid w:val="00E12D4D"/>
    <w:rsid w:val="00E13ED8"/>
    <w:rsid w:val="00E145DD"/>
    <w:rsid w:val="00E1515F"/>
    <w:rsid w:val="00E1522B"/>
    <w:rsid w:val="00E16251"/>
    <w:rsid w:val="00E17F96"/>
    <w:rsid w:val="00E20118"/>
    <w:rsid w:val="00E20E32"/>
    <w:rsid w:val="00E2203A"/>
    <w:rsid w:val="00E220A9"/>
    <w:rsid w:val="00E22A6B"/>
    <w:rsid w:val="00E247EF"/>
    <w:rsid w:val="00E24C41"/>
    <w:rsid w:val="00E25646"/>
    <w:rsid w:val="00E264F4"/>
    <w:rsid w:val="00E27543"/>
    <w:rsid w:val="00E27AA9"/>
    <w:rsid w:val="00E3150C"/>
    <w:rsid w:val="00E318DE"/>
    <w:rsid w:val="00E31DE4"/>
    <w:rsid w:val="00E32C3E"/>
    <w:rsid w:val="00E34FE6"/>
    <w:rsid w:val="00E3591E"/>
    <w:rsid w:val="00E363B8"/>
    <w:rsid w:val="00E36744"/>
    <w:rsid w:val="00E40BDC"/>
    <w:rsid w:val="00E40C48"/>
    <w:rsid w:val="00E4155E"/>
    <w:rsid w:val="00E42482"/>
    <w:rsid w:val="00E453B0"/>
    <w:rsid w:val="00E45A12"/>
    <w:rsid w:val="00E45EE1"/>
    <w:rsid w:val="00E4697B"/>
    <w:rsid w:val="00E47AA7"/>
    <w:rsid w:val="00E47C10"/>
    <w:rsid w:val="00E5171E"/>
    <w:rsid w:val="00E52CB7"/>
    <w:rsid w:val="00E5363A"/>
    <w:rsid w:val="00E54467"/>
    <w:rsid w:val="00E54565"/>
    <w:rsid w:val="00E54DC2"/>
    <w:rsid w:val="00E56573"/>
    <w:rsid w:val="00E569E8"/>
    <w:rsid w:val="00E56C8A"/>
    <w:rsid w:val="00E57889"/>
    <w:rsid w:val="00E57A71"/>
    <w:rsid w:val="00E57C0F"/>
    <w:rsid w:val="00E60965"/>
    <w:rsid w:val="00E60B18"/>
    <w:rsid w:val="00E61CAB"/>
    <w:rsid w:val="00E61ECA"/>
    <w:rsid w:val="00E62BC0"/>
    <w:rsid w:val="00E639A3"/>
    <w:rsid w:val="00E63C40"/>
    <w:rsid w:val="00E653D6"/>
    <w:rsid w:val="00E654C4"/>
    <w:rsid w:val="00E65954"/>
    <w:rsid w:val="00E659BC"/>
    <w:rsid w:val="00E65C6D"/>
    <w:rsid w:val="00E66994"/>
    <w:rsid w:val="00E67702"/>
    <w:rsid w:val="00E70ABA"/>
    <w:rsid w:val="00E70DA4"/>
    <w:rsid w:val="00E728A8"/>
    <w:rsid w:val="00E72C0C"/>
    <w:rsid w:val="00E72DDF"/>
    <w:rsid w:val="00E72FA2"/>
    <w:rsid w:val="00E7364C"/>
    <w:rsid w:val="00E753B5"/>
    <w:rsid w:val="00E75C85"/>
    <w:rsid w:val="00E76358"/>
    <w:rsid w:val="00E77C15"/>
    <w:rsid w:val="00E77CA1"/>
    <w:rsid w:val="00E80E51"/>
    <w:rsid w:val="00E8250D"/>
    <w:rsid w:val="00E825EB"/>
    <w:rsid w:val="00E8331F"/>
    <w:rsid w:val="00E834A4"/>
    <w:rsid w:val="00E83CEF"/>
    <w:rsid w:val="00E84BD8"/>
    <w:rsid w:val="00E86721"/>
    <w:rsid w:val="00E87A76"/>
    <w:rsid w:val="00E90640"/>
    <w:rsid w:val="00E90DB9"/>
    <w:rsid w:val="00E92838"/>
    <w:rsid w:val="00E94650"/>
    <w:rsid w:val="00E94DDD"/>
    <w:rsid w:val="00EA20DA"/>
    <w:rsid w:val="00EA21BE"/>
    <w:rsid w:val="00EA2388"/>
    <w:rsid w:val="00EA2B8E"/>
    <w:rsid w:val="00EA2C38"/>
    <w:rsid w:val="00EA3561"/>
    <w:rsid w:val="00EA41CE"/>
    <w:rsid w:val="00EA488F"/>
    <w:rsid w:val="00EA55F2"/>
    <w:rsid w:val="00EA5975"/>
    <w:rsid w:val="00EA7A62"/>
    <w:rsid w:val="00EB1788"/>
    <w:rsid w:val="00EB1B1F"/>
    <w:rsid w:val="00EB2A3E"/>
    <w:rsid w:val="00EB504D"/>
    <w:rsid w:val="00EB55EE"/>
    <w:rsid w:val="00EB5CAF"/>
    <w:rsid w:val="00EB6325"/>
    <w:rsid w:val="00EB6D4E"/>
    <w:rsid w:val="00EC0911"/>
    <w:rsid w:val="00EC250D"/>
    <w:rsid w:val="00EC2C2C"/>
    <w:rsid w:val="00EC4596"/>
    <w:rsid w:val="00EC47D7"/>
    <w:rsid w:val="00EC5101"/>
    <w:rsid w:val="00EC5762"/>
    <w:rsid w:val="00EC5EE3"/>
    <w:rsid w:val="00ED2F54"/>
    <w:rsid w:val="00ED3109"/>
    <w:rsid w:val="00ED4895"/>
    <w:rsid w:val="00ED649E"/>
    <w:rsid w:val="00ED669C"/>
    <w:rsid w:val="00ED7A58"/>
    <w:rsid w:val="00EE0523"/>
    <w:rsid w:val="00EE077C"/>
    <w:rsid w:val="00EE1118"/>
    <w:rsid w:val="00EE2254"/>
    <w:rsid w:val="00EE2B3A"/>
    <w:rsid w:val="00EE3B47"/>
    <w:rsid w:val="00EE4FA1"/>
    <w:rsid w:val="00EE74C2"/>
    <w:rsid w:val="00EF04E2"/>
    <w:rsid w:val="00EF1AC6"/>
    <w:rsid w:val="00EF32BD"/>
    <w:rsid w:val="00EF3E19"/>
    <w:rsid w:val="00EF5330"/>
    <w:rsid w:val="00EF5906"/>
    <w:rsid w:val="00EF5985"/>
    <w:rsid w:val="00EF5BEF"/>
    <w:rsid w:val="00EF5D57"/>
    <w:rsid w:val="00EF5E7F"/>
    <w:rsid w:val="00EF6154"/>
    <w:rsid w:val="00EF77E5"/>
    <w:rsid w:val="00F003CE"/>
    <w:rsid w:val="00F033BD"/>
    <w:rsid w:val="00F03C25"/>
    <w:rsid w:val="00F03FDD"/>
    <w:rsid w:val="00F04573"/>
    <w:rsid w:val="00F04CE9"/>
    <w:rsid w:val="00F04F99"/>
    <w:rsid w:val="00F05E1D"/>
    <w:rsid w:val="00F06555"/>
    <w:rsid w:val="00F15D61"/>
    <w:rsid w:val="00F161EE"/>
    <w:rsid w:val="00F16DA9"/>
    <w:rsid w:val="00F173A1"/>
    <w:rsid w:val="00F17D7E"/>
    <w:rsid w:val="00F20593"/>
    <w:rsid w:val="00F21941"/>
    <w:rsid w:val="00F24572"/>
    <w:rsid w:val="00F25634"/>
    <w:rsid w:val="00F2629C"/>
    <w:rsid w:val="00F26434"/>
    <w:rsid w:val="00F26CED"/>
    <w:rsid w:val="00F2768E"/>
    <w:rsid w:val="00F30375"/>
    <w:rsid w:val="00F30F14"/>
    <w:rsid w:val="00F31613"/>
    <w:rsid w:val="00F316C5"/>
    <w:rsid w:val="00F31ED6"/>
    <w:rsid w:val="00F3251A"/>
    <w:rsid w:val="00F33D4A"/>
    <w:rsid w:val="00F36918"/>
    <w:rsid w:val="00F36E65"/>
    <w:rsid w:val="00F424B2"/>
    <w:rsid w:val="00F42601"/>
    <w:rsid w:val="00F439C5"/>
    <w:rsid w:val="00F44C1F"/>
    <w:rsid w:val="00F45FB4"/>
    <w:rsid w:val="00F50F15"/>
    <w:rsid w:val="00F51D86"/>
    <w:rsid w:val="00F5315E"/>
    <w:rsid w:val="00F53674"/>
    <w:rsid w:val="00F539D5"/>
    <w:rsid w:val="00F53EC5"/>
    <w:rsid w:val="00F56001"/>
    <w:rsid w:val="00F562C0"/>
    <w:rsid w:val="00F562C4"/>
    <w:rsid w:val="00F563AA"/>
    <w:rsid w:val="00F56921"/>
    <w:rsid w:val="00F57849"/>
    <w:rsid w:val="00F618CD"/>
    <w:rsid w:val="00F62FB2"/>
    <w:rsid w:val="00F64630"/>
    <w:rsid w:val="00F646EE"/>
    <w:rsid w:val="00F6574A"/>
    <w:rsid w:val="00F66198"/>
    <w:rsid w:val="00F6750C"/>
    <w:rsid w:val="00F67841"/>
    <w:rsid w:val="00F70006"/>
    <w:rsid w:val="00F7094A"/>
    <w:rsid w:val="00F714B9"/>
    <w:rsid w:val="00F714E3"/>
    <w:rsid w:val="00F716FD"/>
    <w:rsid w:val="00F7183E"/>
    <w:rsid w:val="00F73B36"/>
    <w:rsid w:val="00F74F83"/>
    <w:rsid w:val="00F7614B"/>
    <w:rsid w:val="00F7625D"/>
    <w:rsid w:val="00F766C2"/>
    <w:rsid w:val="00F77460"/>
    <w:rsid w:val="00F80624"/>
    <w:rsid w:val="00F820C6"/>
    <w:rsid w:val="00F83685"/>
    <w:rsid w:val="00F83F84"/>
    <w:rsid w:val="00F84F3D"/>
    <w:rsid w:val="00F851E6"/>
    <w:rsid w:val="00F85729"/>
    <w:rsid w:val="00F85ABF"/>
    <w:rsid w:val="00F85DA1"/>
    <w:rsid w:val="00F86851"/>
    <w:rsid w:val="00F87EB5"/>
    <w:rsid w:val="00F91BAD"/>
    <w:rsid w:val="00F938D3"/>
    <w:rsid w:val="00F93A1E"/>
    <w:rsid w:val="00F96109"/>
    <w:rsid w:val="00F9639B"/>
    <w:rsid w:val="00FA031D"/>
    <w:rsid w:val="00FA12B8"/>
    <w:rsid w:val="00FA2042"/>
    <w:rsid w:val="00FA27AF"/>
    <w:rsid w:val="00FA2A2D"/>
    <w:rsid w:val="00FA3D91"/>
    <w:rsid w:val="00FA4603"/>
    <w:rsid w:val="00FA4885"/>
    <w:rsid w:val="00FA54F9"/>
    <w:rsid w:val="00FA55BC"/>
    <w:rsid w:val="00FA5662"/>
    <w:rsid w:val="00FA6086"/>
    <w:rsid w:val="00FA73B8"/>
    <w:rsid w:val="00FB2BCE"/>
    <w:rsid w:val="00FB2BD3"/>
    <w:rsid w:val="00FB32AE"/>
    <w:rsid w:val="00FB4A28"/>
    <w:rsid w:val="00FB6913"/>
    <w:rsid w:val="00FB6E9B"/>
    <w:rsid w:val="00FB6F88"/>
    <w:rsid w:val="00FC15B0"/>
    <w:rsid w:val="00FC2C7F"/>
    <w:rsid w:val="00FC3626"/>
    <w:rsid w:val="00FC3871"/>
    <w:rsid w:val="00FC41F7"/>
    <w:rsid w:val="00FC4C96"/>
    <w:rsid w:val="00FC4DA5"/>
    <w:rsid w:val="00FD1641"/>
    <w:rsid w:val="00FD2075"/>
    <w:rsid w:val="00FD36D8"/>
    <w:rsid w:val="00FD3A28"/>
    <w:rsid w:val="00FD4DA4"/>
    <w:rsid w:val="00FD5A52"/>
    <w:rsid w:val="00FD5E5E"/>
    <w:rsid w:val="00FD62B7"/>
    <w:rsid w:val="00FD6B02"/>
    <w:rsid w:val="00FD709C"/>
    <w:rsid w:val="00FD7FF5"/>
    <w:rsid w:val="00FE06E2"/>
    <w:rsid w:val="00FE07CC"/>
    <w:rsid w:val="00FE219A"/>
    <w:rsid w:val="00FE23D8"/>
    <w:rsid w:val="00FE31A2"/>
    <w:rsid w:val="00FE4BC4"/>
    <w:rsid w:val="00FE5E3F"/>
    <w:rsid w:val="00FE66A9"/>
    <w:rsid w:val="00FF1879"/>
    <w:rsid w:val="00FF2077"/>
    <w:rsid w:val="00FF47BA"/>
    <w:rsid w:val="00FF49CA"/>
    <w:rsid w:val="00FF4B33"/>
    <w:rsid w:val="00FF5869"/>
    <w:rsid w:val="00FF5970"/>
    <w:rsid w:val="00FF5B00"/>
    <w:rsid w:val="00FF6D1D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E70E38"/>
  <w15:docId w15:val="{1A6B58A1-B567-4C58-9F6F-D2468C488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66ACB"/>
    <w:rPr>
      <w:sz w:val="24"/>
      <w:szCs w:val="24"/>
    </w:rPr>
  </w:style>
  <w:style w:type="paragraph" w:styleId="Nadpis1">
    <w:name w:val="heading 1"/>
    <w:basedOn w:val="Normlny"/>
    <w:next w:val="Normlny"/>
    <w:autoRedefine/>
    <w:qFormat/>
    <w:rsid w:val="00046F2D"/>
    <w:pPr>
      <w:numPr>
        <w:numId w:val="6"/>
      </w:numPr>
      <w:suppressAutoHyphens/>
      <w:spacing w:before="60" w:after="240"/>
      <w:jc w:val="both"/>
      <w:outlineLvl w:val="0"/>
    </w:pPr>
    <w:rPr>
      <w:rFonts w:cs="Arial"/>
      <w:b/>
      <w:bCs/>
      <w:kern w:val="32"/>
      <w:sz w:val="22"/>
      <w:szCs w:val="22"/>
    </w:rPr>
  </w:style>
  <w:style w:type="paragraph" w:styleId="Nadpis2">
    <w:name w:val="heading 2"/>
    <w:basedOn w:val="Normlny"/>
    <w:next w:val="Normlny"/>
    <w:link w:val="Nadpis2Char"/>
    <w:autoRedefine/>
    <w:qFormat/>
    <w:rsid w:val="00967F11"/>
    <w:pPr>
      <w:numPr>
        <w:ilvl w:val="1"/>
        <w:numId w:val="1"/>
      </w:numPr>
      <w:suppressAutoHyphens/>
      <w:spacing w:before="60" w:after="240"/>
      <w:jc w:val="both"/>
      <w:outlineLvl w:val="1"/>
    </w:pPr>
    <w:rPr>
      <w:rFonts w:cs="Arial"/>
      <w:b/>
      <w:bCs/>
      <w:iCs/>
      <w:sz w:val="20"/>
      <w:szCs w:val="20"/>
    </w:rPr>
  </w:style>
  <w:style w:type="paragraph" w:styleId="Nadpis3">
    <w:name w:val="heading 3"/>
    <w:basedOn w:val="Normlny"/>
    <w:next w:val="Normlny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y"/>
    <w:next w:val="Normlny"/>
    <w:qFormat/>
    <w:rsid w:val="00316173"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rsid w:val="00316173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316173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316173"/>
    <w:pPr>
      <w:keepNext/>
      <w:numPr>
        <w:numId w:val="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BB76B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B76B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76BC"/>
  </w:style>
  <w:style w:type="paragraph" w:customStyle="1" w:styleId="1Heading">
    <w:name w:val="1 Heading"/>
    <w:basedOn w:val="Normlny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1A02BF"/>
    <w:rPr>
      <w:lang w:val="en-GB"/>
    </w:rPr>
  </w:style>
  <w:style w:type="paragraph" w:customStyle="1" w:styleId="odstavec">
    <w:name w:val="odstavec"/>
    <w:basedOn w:val="Normlny"/>
    <w:link w:val="odstavecChar"/>
    <w:autoRedefine/>
    <w:rsid w:val="00A154F1"/>
    <w:pPr>
      <w:suppressAutoHyphens/>
      <w:ind w:left="426"/>
      <w:jc w:val="both"/>
    </w:pPr>
    <w:rPr>
      <w:rFonts w:ascii="Helv" w:hAnsi="Helv" w:cs="Helv"/>
      <w:bCs/>
      <w:iCs/>
      <w:sz w:val="20"/>
      <w:szCs w:val="20"/>
    </w:rPr>
  </w:style>
  <w:style w:type="paragraph" w:customStyle="1" w:styleId="lines">
    <w:name w:val="line s"/>
    <w:basedOn w:val="Normlny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lny"/>
    <w:autoRedefine/>
    <w:rsid w:val="00117013"/>
    <w:pPr>
      <w:numPr>
        <w:numId w:val="3"/>
      </w:numPr>
      <w:spacing w:before="60" w:after="120"/>
      <w:jc w:val="both"/>
    </w:pPr>
    <w:rPr>
      <w:rFonts w:ascii="Arial" w:hAnsi="Arial" w:cs="Arial"/>
      <w:b/>
      <w:sz w:val="20"/>
      <w:szCs w:val="20"/>
    </w:rPr>
  </w:style>
  <w:style w:type="paragraph" w:styleId="Zoznam2">
    <w:name w:val="List 2"/>
    <w:basedOn w:val="Normlny"/>
    <w:rsid w:val="00316173"/>
    <w:pPr>
      <w:ind w:left="566" w:hanging="283"/>
    </w:pPr>
  </w:style>
  <w:style w:type="paragraph" w:customStyle="1" w:styleId="Clanok">
    <w:name w:val="Clanok"/>
    <w:basedOn w:val="Normlny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16173"/>
    <w:pPr>
      <w:ind w:left="849" w:hanging="283"/>
    </w:pPr>
  </w:style>
  <w:style w:type="paragraph" w:styleId="Zoznam4">
    <w:name w:val="List 4"/>
    <w:basedOn w:val="Normlny"/>
    <w:rsid w:val="00316173"/>
    <w:pPr>
      <w:ind w:left="1132" w:hanging="283"/>
    </w:pPr>
  </w:style>
  <w:style w:type="paragraph" w:styleId="Zoznam5">
    <w:name w:val="List 5"/>
    <w:basedOn w:val="Normlny"/>
    <w:rsid w:val="00316173"/>
    <w:pPr>
      <w:ind w:left="1415" w:hanging="283"/>
    </w:pPr>
  </w:style>
  <w:style w:type="paragraph" w:styleId="Zoznamsodrkami2">
    <w:name w:val="List Bullet 2"/>
    <w:basedOn w:val="Normlny"/>
    <w:rsid w:val="00316173"/>
    <w:pPr>
      <w:ind w:left="454" w:hanging="170"/>
    </w:pPr>
  </w:style>
  <w:style w:type="paragraph" w:styleId="Zoznamsodrkami3">
    <w:name w:val="List Bullet 3"/>
    <w:basedOn w:val="Normlny"/>
    <w:rsid w:val="00316173"/>
    <w:pPr>
      <w:ind w:left="849" w:hanging="283"/>
    </w:pPr>
  </w:style>
  <w:style w:type="paragraph" w:styleId="Zoznamsodrkami4">
    <w:name w:val="List Bullet 4"/>
    <w:basedOn w:val="Normlny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Zkladntext"/>
    <w:rsid w:val="00316173"/>
    <w:pPr>
      <w:spacing w:before="40" w:after="0"/>
    </w:pPr>
  </w:style>
  <w:style w:type="paragraph" w:styleId="Zkladntext">
    <w:name w:val="Body Text"/>
    <w:basedOn w:val="Normlny"/>
    <w:rsid w:val="00316173"/>
    <w:pPr>
      <w:spacing w:after="120"/>
    </w:pPr>
  </w:style>
  <w:style w:type="paragraph" w:customStyle="1" w:styleId="Tunstred">
    <w:name w:val="Tučný stred"/>
    <w:basedOn w:val="Normlny"/>
    <w:rsid w:val="00316173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Zarkazkladnhotextu2">
    <w:name w:val="Body Text Indent 2"/>
    <w:basedOn w:val="Normlny"/>
    <w:rsid w:val="00316173"/>
    <w:pPr>
      <w:spacing w:before="60"/>
      <w:ind w:firstLine="720"/>
    </w:pPr>
  </w:style>
  <w:style w:type="paragraph" w:styleId="Zkladntext2">
    <w:name w:val="Body Text 2"/>
    <w:basedOn w:val="Normlny"/>
    <w:rsid w:val="00316173"/>
    <w:rPr>
      <w:b/>
      <w:sz w:val="28"/>
    </w:rPr>
  </w:style>
  <w:style w:type="paragraph" w:styleId="Zarkazkladnhotextu3">
    <w:name w:val="Body Text Indent 3"/>
    <w:basedOn w:val="Normlny"/>
    <w:rsid w:val="00316173"/>
    <w:pPr>
      <w:ind w:firstLine="720"/>
      <w:jc w:val="both"/>
    </w:pPr>
  </w:style>
  <w:style w:type="paragraph" w:styleId="Zkladntext3">
    <w:name w:val="Body Text 3"/>
    <w:basedOn w:val="Normlny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lny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Obyaj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y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Zoznam">
    <w:name w:val="List"/>
    <w:basedOn w:val="Normlny"/>
    <w:rsid w:val="00316173"/>
    <w:pPr>
      <w:ind w:left="283" w:hanging="283"/>
    </w:pPr>
  </w:style>
  <w:style w:type="paragraph" w:styleId="Nzov">
    <w:name w:val="Title"/>
    <w:basedOn w:val="Normlny"/>
    <w:link w:val="Nzov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Textpoznmkypodiarou">
    <w:name w:val="footnote text"/>
    <w:basedOn w:val="Normlny"/>
    <w:semiHidden/>
    <w:rsid w:val="00316173"/>
    <w:rPr>
      <w:sz w:val="20"/>
    </w:rPr>
  </w:style>
  <w:style w:type="paragraph" w:styleId="Textbubliny">
    <w:name w:val="Balloon Text"/>
    <w:basedOn w:val="Normlny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y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Predvolenpsmoodseku"/>
    <w:link w:val="odstavec"/>
    <w:rsid w:val="00A154F1"/>
    <w:rPr>
      <w:rFonts w:ascii="Helv" w:hAnsi="Helv" w:cs="Helv"/>
      <w:bCs/>
      <w:iCs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Predvolenpsmoodseku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Zkladn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Mriekatabuky">
    <w:name w:val="Table Grid"/>
    <w:basedOn w:val="Normlnatabuka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lny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Odkaznakomentr">
    <w:name w:val="annotation reference"/>
    <w:basedOn w:val="Predvolenpsmoodseku"/>
    <w:rsid w:val="00C104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104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10476"/>
  </w:style>
  <w:style w:type="paragraph" w:styleId="Predmetkomentra">
    <w:name w:val="annotation subject"/>
    <w:basedOn w:val="Textkomentra"/>
    <w:next w:val="Textkomentra"/>
    <w:link w:val="PredmetkomentraChar"/>
    <w:rsid w:val="00C104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C10476"/>
    <w:rPr>
      <w:b/>
      <w:bCs/>
    </w:rPr>
  </w:style>
  <w:style w:type="character" w:customStyle="1" w:styleId="NzovChar">
    <w:name w:val="Názov Char"/>
    <w:basedOn w:val="Predvolenpsmoodseku"/>
    <w:link w:val="Nzov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truktradokumentu">
    <w:name w:val="Document Map"/>
    <w:basedOn w:val="Normlny"/>
    <w:link w:val="truktradokumentuChar"/>
    <w:rsid w:val="00A314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A314C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C062D6"/>
    <w:pPr>
      <w:ind w:left="720"/>
      <w:contextualSpacing/>
    </w:pPr>
  </w:style>
  <w:style w:type="paragraph" w:customStyle="1" w:styleId="body">
    <w:name w:val="body"/>
    <w:basedOn w:val="odstavec"/>
    <w:link w:val="bodyChar"/>
    <w:qFormat/>
    <w:rsid w:val="00D949DF"/>
    <w:rPr>
      <w:rFonts w:ascii="Georgia" w:hAnsi="Georgia"/>
    </w:rPr>
  </w:style>
  <w:style w:type="character" w:customStyle="1" w:styleId="bodyChar">
    <w:name w:val="body Char"/>
    <w:basedOn w:val="odstavecChar"/>
    <w:link w:val="body"/>
    <w:rsid w:val="00D949DF"/>
    <w:rPr>
      <w:rFonts w:ascii="Georgia" w:hAnsi="Georgia" w:cs="Helv"/>
      <w:bCs/>
      <w:iCs/>
    </w:rPr>
  </w:style>
  <w:style w:type="paragraph" w:customStyle="1" w:styleId="body0">
    <w:name w:val="body"/>
    <w:basedOn w:val="odstavec"/>
    <w:next w:val="body"/>
    <w:qFormat/>
    <w:rsid w:val="00D949DF"/>
    <w:rPr>
      <w:rFonts w:ascii="Georgia" w:hAnsi="Georgia"/>
    </w:rPr>
  </w:style>
  <w:style w:type="paragraph" w:customStyle="1" w:styleId="body1">
    <w:name w:val="body"/>
    <w:basedOn w:val="odstavec"/>
    <w:next w:val="body"/>
    <w:qFormat/>
    <w:rsid w:val="00A154F1"/>
  </w:style>
  <w:style w:type="paragraph" w:customStyle="1" w:styleId="Default">
    <w:name w:val="Default"/>
    <w:rsid w:val="00403F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2Char">
    <w:name w:val="Nadpis 2 Char"/>
    <w:basedOn w:val="Predvolenpsmoodseku"/>
    <w:link w:val="Nadpis2"/>
    <w:rsid w:val="00967F11"/>
    <w:rPr>
      <w:rFonts w:cs="Arial"/>
      <w:b/>
      <w:bCs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992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10663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A35AA-94F1-4A8F-8738-648263B08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2712</Words>
  <Characters>15459</Characters>
  <Application>Microsoft Office Word</Application>
  <DocSecurity>0</DocSecurity>
  <Lines>128</Lines>
  <Paragraphs>36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A)</vt:lpstr>
      <vt:lpstr>A)</vt:lpstr>
    </vt:vector>
  </TitlesOfParts>
  <Company>PwC Slovakia</Company>
  <LinksUpToDate>false</LinksUpToDate>
  <CharactersWithSpaces>18135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birok</dc:creator>
  <cp:lastModifiedBy>Alena Ježková</cp:lastModifiedBy>
  <cp:revision>2</cp:revision>
  <cp:lastPrinted>2016-03-20T09:46:00Z</cp:lastPrinted>
  <dcterms:created xsi:type="dcterms:W3CDTF">2016-03-20T09:47:00Z</dcterms:created>
  <dcterms:modified xsi:type="dcterms:W3CDTF">2016-03-20T09:47:00Z</dcterms:modified>
</cp:coreProperties>
</file>