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- 31.12.201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RBA DESiGN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Suchá 162/57, Vernár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47566507          DIČ:  2023957804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07.12.2013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Účtovná jednotka sa zaoberá elektroinštalačnými prácami, vykonáva hudobnú produkciu a prácu zvukára.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čiaca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iných spolo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17.03.2016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ísm. b) prílohy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 3 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íkov, akcionárov ku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ňa zmeny 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úre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Rastislav Bystrian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metód, s uvedením dôvodu ich uplatnenia a ich vplyvu na hodnotu majetku, záväzkov, vlastného imania a výsledku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majetku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záväzkov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príjmov a odlo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príjmov: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ádza doba odpisovania, sadzby odpisov a odpisové metódy pre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súlade s 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2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žky majetku a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časne 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dlhodobom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 dlhových CP dr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 poskytnutých dlhodobých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p) o zásobách, na ktoré je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ľnosti určenej na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zdru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zdru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zdru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175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175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t) a u) o poh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čenia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9"/>
        <w:gridCol w:w="2642"/>
        <w:gridCol w:w="2405"/>
      </w:tblGrid>
      <w:tr>
        <w:trPr>
          <w:trHeight w:val="1" w:hRule="atLeast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3 324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4 066</w:t>
            </w:r>
          </w:p>
        </w:tc>
      </w:tr>
      <w:tr>
        <w:trPr>
          <w:trHeight w:val="526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banke alebo v 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8 963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1 889</w:t>
            </w:r>
          </w:p>
        </w:tc>
      </w:tr>
      <w:tr>
        <w:trPr>
          <w:trHeight w:val="576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banke alebo v pobo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12 287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5 955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x) o vývoji opravnej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žky ku kr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átkodobému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dôvodu vyradenia majetku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čnom majetku, na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ktorý bolo zriadené zálo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 majetku, ku 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tretiemu bodu o rozdelení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770"/>
        <w:gridCol w:w="2516"/>
      </w:tblGrid>
      <w:tr>
        <w:trPr>
          <w:trHeight w:val="76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251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770"/>
        <w:gridCol w:w="2516"/>
      </w:tblGrid>
      <w:tr>
        <w:trPr>
          <w:trHeight w:val="330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členmi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rokov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326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1 308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v) a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o 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ženej daňovej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175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bankových úveroch,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zmene stavu vnútroorganiza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čistom obrate</w:t>
      </w:r>
    </w:p>
    <w:tbl>
      <w:tblPr/>
      <w:tblGrid>
        <w:gridCol w:w="5884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predaja 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25 236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14 202</w:t>
            </w: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tovar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predaj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8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25 263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14 202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I.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nákladoch vo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či aud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ítorovi, audítorskej spolo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 e)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    3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        175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období, ku ktorým sa v 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 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žnom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čtovalo 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predchádzajúcich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dani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 bez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na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J. 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4 350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2 876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P. 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kapitálových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 pri zlú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kapitálových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precenenia pri zlú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ocRId0" /><Relationship Type="http://schemas.openxmlformats.org/officeDocument/2006/relationships/styles" Target="styles.xml" Id="docRId1" /><Relationship Type="http://schemas.openxmlformats.org/officeDocument/2006/relationships/settings" Target="/word/settings.xml" Id="R29324189b58143bd" /></Relationships>
</file>