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9D9EA4" w14:textId="7B84B584" w:rsidR="002A6B50" w:rsidRPr="00AE79F8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79F8">
        <w:rPr>
          <w:rFonts w:ascii="Arial" w:hAnsi="Arial" w:cs="Arial"/>
          <w:b/>
          <w:sz w:val="28"/>
          <w:szCs w:val="28"/>
        </w:rPr>
        <w:t>Poznámky k účtovnej závierke</w:t>
      </w:r>
      <w:r w:rsidR="005D2F44">
        <w:rPr>
          <w:rFonts w:ascii="Arial" w:hAnsi="Arial" w:cs="Arial"/>
          <w:b/>
          <w:sz w:val="28"/>
          <w:szCs w:val="28"/>
        </w:rPr>
        <w:t xml:space="preserve"> mirko účtovnej jednotky</w:t>
      </w:r>
    </w:p>
    <w:p w14:paraId="0F357E4D" w14:textId="77777777" w:rsidR="005D2F44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79F8">
        <w:rPr>
          <w:rFonts w:ascii="Arial" w:hAnsi="Arial" w:cs="Arial"/>
          <w:b/>
          <w:sz w:val="28"/>
          <w:szCs w:val="28"/>
        </w:rPr>
        <w:t>zostavenej k</w:t>
      </w:r>
      <w:r w:rsidR="00027942" w:rsidRPr="00AE79F8">
        <w:rPr>
          <w:rFonts w:ascii="Arial" w:hAnsi="Arial" w:cs="Arial"/>
          <w:b/>
          <w:sz w:val="28"/>
          <w:szCs w:val="28"/>
        </w:rPr>
        <w:t xml:space="preserve"> </w:t>
      </w:r>
      <w:r w:rsidRPr="00AE79F8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CA3DFB" w:rsidRPr="00AE79F8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AE79F8">
        <w:rPr>
          <w:rFonts w:ascii="Arial" w:hAnsi="Arial" w:cs="Arial"/>
          <w:b/>
          <w:sz w:val="28"/>
          <w:szCs w:val="28"/>
        </w:rPr>
        <w:t xml:space="preserve"> </w:t>
      </w:r>
    </w:p>
    <w:p w14:paraId="2A2B0E7A" w14:textId="77777777" w:rsidR="00A3677A" w:rsidRPr="00AE79F8" w:rsidRDefault="00A3677A" w:rsidP="0004270D">
      <w:pPr>
        <w:pStyle w:val="odstavec"/>
      </w:pPr>
    </w:p>
    <w:p w14:paraId="50D72DD2" w14:textId="77777777" w:rsidR="00A3677A" w:rsidRPr="00AE79F8" w:rsidRDefault="00A3677A" w:rsidP="0004270D">
      <w:pPr>
        <w:pStyle w:val="odstavec"/>
      </w:pPr>
    </w:p>
    <w:p w14:paraId="6A05A069" w14:textId="77777777" w:rsidR="002A6B50" w:rsidRPr="00AE79F8" w:rsidRDefault="00C264E9" w:rsidP="002E5A61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AE79F8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E79F8" w:rsidRDefault="00C264E9" w:rsidP="00967F11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>Názov a sídlo</w:t>
      </w:r>
    </w:p>
    <w:p w14:paraId="767D8800" w14:textId="77777777" w:rsidR="006352A0" w:rsidRDefault="006352A0" w:rsidP="0004270D">
      <w:pPr>
        <w:pStyle w:val="odstavec"/>
      </w:pPr>
      <w:r w:rsidRPr="006352A0">
        <w:t>BH BOOK SERVICES s.r.o.</w:t>
      </w:r>
    </w:p>
    <w:p w14:paraId="3BFAF63C" w14:textId="38901288" w:rsidR="00B8435B" w:rsidRPr="00AE79F8" w:rsidRDefault="006352A0" w:rsidP="0004270D">
      <w:pPr>
        <w:pStyle w:val="odstavec"/>
      </w:pPr>
      <w:r>
        <w:t xml:space="preserve">Tolsteho 5 </w:t>
      </w:r>
    </w:p>
    <w:p w14:paraId="25C53470" w14:textId="3472A350" w:rsidR="00B8435B" w:rsidRDefault="006352A0" w:rsidP="0004270D">
      <w:pPr>
        <w:pStyle w:val="odstavec"/>
      </w:pPr>
      <w:r>
        <w:t>811 06 Bratislava</w:t>
      </w:r>
    </w:p>
    <w:p w14:paraId="5F461D38" w14:textId="77777777" w:rsidR="008F697E" w:rsidRDefault="008F697E" w:rsidP="0004270D">
      <w:pPr>
        <w:pStyle w:val="odstavec"/>
      </w:pPr>
    </w:p>
    <w:p w14:paraId="657B629A" w14:textId="03E75219" w:rsidR="00B8435B" w:rsidRPr="00AE79F8" w:rsidRDefault="00B8435B" w:rsidP="0004270D">
      <w:pPr>
        <w:pStyle w:val="odstavec"/>
      </w:pPr>
      <w:r w:rsidRPr="00AE79F8">
        <w:t xml:space="preserve">Spoločnosť </w:t>
      </w:r>
      <w:r w:rsidR="008F697E">
        <w:t>BH BOOK SERVICES s.r.o.</w:t>
      </w:r>
      <w:r w:rsidRPr="00AE79F8">
        <w:t xml:space="preserve"> (ďalej len „Spoločnosť“) bola založená </w:t>
      </w:r>
      <w:r w:rsidR="005D2F44">
        <w:t xml:space="preserve">26. marca </w:t>
      </w:r>
      <w:r w:rsidRPr="00AE79F8">
        <w:t>20</w:t>
      </w:r>
      <w:r w:rsidR="005D2F44">
        <w:t>15</w:t>
      </w:r>
      <w:r w:rsidRPr="00AE79F8">
        <w:t xml:space="preserve"> a do Obchodného registra bola zapísaná 2</w:t>
      </w:r>
      <w:r w:rsidR="005D2F44">
        <w:t xml:space="preserve">5. mája </w:t>
      </w:r>
      <w:r w:rsidRPr="00AE79F8">
        <w:t>20</w:t>
      </w:r>
      <w:r w:rsidR="005D2F44">
        <w:t>15</w:t>
      </w:r>
      <w:r w:rsidRPr="00AE79F8">
        <w:t xml:space="preserve"> (Obchodný register Okresného súdu v</w:t>
      </w:r>
      <w:r w:rsidR="005D2F44">
        <w:t> Bratislave I,</w:t>
      </w:r>
      <w:r w:rsidRPr="00AE79F8">
        <w:t xml:space="preserve">  oddiel Sro, vložka č. </w:t>
      </w:r>
      <w:r w:rsidR="005D2F44">
        <w:rPr>
          <w:rStyle w:val="ra"/>
        </w:rPr>
        <w:t>104325/B</w:t>
      </w:r>
      <w:r w:rsidRPr="00AE79F8">
        <w:t>).</w:t>
      </w:r>
    </w:p>
    <w:p w14:paraId="4882CD0D" w14:textId="77777777" w:rsidR="00A3677A" w:rsidRPr="00AE79F8" w:rsidRDefault="00A3677A" w:rsidP="0004270D">
      <w:pPr>
        <w:pStyle w:val="odstavec"/>
      </w:pPr>
    </w:p>
    <w:p w14:paraId="5D013C45" w14:textId="77777777" w:rsidR="002A6B50" w:rsidRPr="00AE79F8" w:rsidRDefault="00C264E9" w:rsidP="0004270D">
      <w:pPr>
        <w:pStyle w:val="body"/>
        <w:rPr>
          <w:rFonts w:ascii="Arial" w:hAnsi="Arial"/>
        </w:rPr>
      </w:pPr>
      <w:r w:rsidRPr="00AE79F8">
        <w:rPr>
          <w:rFonts w:ascii="Arial" w:hAnsi="Arial"/>
        </w:rPr>
        <w:t>Opis vykonávanej činnosti</w:t>
      </w:r>
      <w:r w:rsidR="00B55096" w:rsidRPr="00AE79F8">
        <w:rPr>
          <w:rFonts w:ascii="Arial" w:hAnsi="Arial"/>
        </w:rPr>
        <w:t xml:space="preserve"> Spoločnosti</w:t>
      </w:r>
    </w:p>
    <w:p w14:paraId="26C98EF3" w14:textId="11FD615A" w:rsidR="00B8435B" w:rsidRPr="00AE79F8" w:rsidRDefault="00B8435B" w:rsidP="0004270D">
      <w:pPr>
        <w:pStyle w:val="odstavec"/>
      </w:pPr>
      <w:r w:rsidRPr="00AE79F8">
        <w:t xml:space="preserve">- </w:t>
      </w:r>
      <w:r w:rsidRPr="00AE79F8">
        <w:tab/>
      </w:r>
      <w:r w:rsidR="0037463B">
        <w:t>p</w:t>
      </w:r>
      <w:r w:rsidR="005D2F44" w:rsidRPr="005D2F44">
        <w:t>oradensk</w:t>
      </w:r>
      <w:r w:rsidR="005D2F44">
        <w:t>á činnosť v oblasti autorský</w:t>
      </w:r>
      <w:r w:rsidR="005D2F44" w:rsidRPr="005D2F44">
        <w:t>ch prav pre klienov</w:t>
      </w:r>
    </w:p>
    <w:p w14:paraId="5BEA8FC1" w14:textId="77777777" w:rsidR="007A0452" w:rsidRDefault="007A0452" w:rsidP="0004270D">
      <w:pPr>
        <w:pStyle w:val="odstavec"/>
      </w:pPr>
    </w:p>
    <w:p w14:paraId="51824B05" w14:textId="77777777" w:rsidR="008F697E" w:rsidRPr="00AE79F8" w:rsidRDefault="008F697E" w:rsidP="008F697E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>Dátum schválenia účtovnej závierky za predchádzajúce účtovné obdobie</w:t>
      </w:r>
    </w:p>
    <w:p w14:paraId="12D005FC" w14:textId="49EB7ED1" w:rsidR="008F697E" w:rsidRDefault="008F697E" w:rsidP="0004270D">
      <w:pPr>
        <w:pStyle w:val="odstavec"/>
      </w:pPr>
      <w:r w:rsidRPr="008F697E">
        <w:t>Spoločnosť nezostavovala účtovnú závierku za predchádzajúce účtovné obdobie</w:t>
      </w:r>
      <w:r>
        <w:t>.</w:t>
      </w:r>
    </w:p>
    <w:p w14:paraId="338D2C5B" w14:textId="77777777" w:rsidR="008F697E" w:rsidRPr="00AE79F8" w:rsidRDefault="008F697E" w:rsidP="0004270D">
      <w:pPr>
        <w:pStyle w:val="odstavec"/>
      </w:pPr>
    </w:p>
    <w:p w14:paraId="37482DD3" w14:textId="77777777" w:rsidR="00836DEF" w:rsidRPr="00AE79F8" w:rsidRDefault="00836DEF" w:rsidP="00967F11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>Právny dôvod na zostavenie účtovnej závierky</w:t>
      </w:r>
    </w:p>
    <w:p w14:paraId="6712BAB6" w14:textId="0104122E" w:rsidR="00836DEF" w:rsidRPr="00AE79F8" w:rsidRDefault="00836DEF" w:rsidP="0004270D">
      <w:pPr>
        <w:pStyle w:val="odstavec"/>
      </w:pPr>
      <w:r w:rsidRPr="00AE79F8">
        <w:t xml:space="preserve">Účtovná závierka Spoločnosti k </w:t>
      </w:r>
      <w:bookmarkStart w:id="2" w:name="EntityDateEnd1"/>
      <w:r w:rsidR="00CA3DFB" w:rsidRPr="00AE79F8">
        <w:t>31. decembru 2015</w:t>
      </w:r>
      <w:bookmarkEnd w:id="2"/>
      <w:r w:rsidRPr="00AE79F8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CA3DFB" w:rsidRPr="00AE79F8">
        <w:t>1. januára 2015</w:t>
      </w:r>
      <w:bookmarkEnd w:id="3"/>
      <w:r w:rsidRPr="00AE79F8">
        <w:t xml:space="preserve"> do  </w:t>
      </w:r>
      <w:bookmarkStart w:id="4" w:name="EntityDateEnd2"/>
      <w:r w:rsidR="00CA3DFB" w:rsidRPr="00AE79F8">
        <w:t>31. decembra 2015</w:t>
      </w:r>
      <w:bookmarkEnd w:id="4"/>
      <w:r w:rsidRPr="00AE79F8">
        <w:t>.</w:t>
      </w:r>
    </w:p>
    <w:p w14:paraId="5491C7C2" w14:textId="77777777" w:rsidR="00836DEF" w:rsidRPr="00AE79F8" w:rsidRDefault="00836DEF" w:rsidP="0004270D">
      <w:pPr>
        <w:pStyle w:val="odstavec"/>
      </w:pPr>
    </w:p>
    <w:p w14:paraId="3716A499" w14:textId="77179458" w:rsidR="002A6B50" w:rsidRPr="00AE79F8" w:rsidRDefault="005C39C1" w:rsidP="00967F11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:rsidRPr="00AE79F8" w14:paraId="6B2C0000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CA8E9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bookmarkStart w:id="6" w:name="FWT_T1"/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8988E" w14:textId="61BBDB7A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17C57" w14:textId="7EDFD100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k 31.12.2014</w:t>
            </w:r>
          </w:p>
        </w:tc>
      </w:tr>
      <w:tr w:rsidR="00CA3DFB" w:rsidRPr="00AE79F8" w14:paraId="4AE9FF5B" w14:textId="77777777" w:rsidTr="008F697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8FD82" w14:textId="77777777" w:rsidR="00CA3DFB" w:rsidRPr="00AE79F8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2214A" w14:textId="04149520" w:rsidR="00CA3DFB" w:rsidRPr="008F697E" w:rsidRDefault="008F697E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F41582" w14:textId="24A99085" w:rsidR="00CA3DFB" w:rsidRPr="00AE79F8" w:rsidRDefault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6"/>
    </w:tbl>
    <w:p w14:paraId="1A4A725E" w14:textId="77777777" w:rsidR="00FB6F88" w:rsidRDefault="00FB6F88" w:rsidP="0059602C">
      <w:pPr>
        <w:pStyle w:val="body"/>
        <w:ind w:left="0"/>
        <w:rPr>
          <w:rFonts w:ascii="Arial" w:hAnsi="Arial"/>
        </w:rPr>
      </w:pPr>
    </w:p>
    <w:p w14:paraId="20411F93" w14:textId="77777777" w:rsidR="0037463B" w:rsidRPr="00AE79F8" w:rsidRDefault="0037463B" w:rsidP="0037463B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>Údaje o skupine</w:t>
      </w:r>
    </w:p>
    <w:p w14:paraId="7D650119" w14:textId="79D64558" w:rsidR="0037463B" w:rsidRDefault="0037463B" w:rsidP="0037463B">
      <w:pPr>
        <w:pStyle w:val="odstavec"/>
      </w:pPr>
      <w:r>
        <w:t>Spoločnosť nie je za</w:t>
      </w:r>
      <w:r w:rsidR="003D11B7">
        <w:t>hrnut</w:t>
      </w:r>
      <w:r>
        <w:t>á do konsolid</w:t>
      </w:r>
      <w:r w:rsidR="003D11B7">
        <w:t>ovanej účtovnej závierky</w:t>
      </w:r>
      <w:r>
        <w:t xml:space="preserve"> žiadnej účtovnej jednotky.</w:t>
      </w:r>
    </w:p>
    <w:p w14:paraId="667B38DB" w14:textId="77777777" w:rsidR="0037463B" w:rsidRPr="00AE79F8" w:rsidRDefault="0037463B" w:rsidP="0059602C">
      <w:pPr>
        <w:pStyle w:val="body"/>
        <w:ind w:left="0"/>
        <w:rPr>
          <w:rFonts w:ascii="Arial" w:hAnsi="Arial"/>
        </w:rPr>
      </w:pPr>
    </w:p>
    <w:p w14:paraId="598240F8" w14:textId="30C83847" w:rsidR="002A6B50" w:rsidRPr="00AE79F8" w:rsidRDefault="00FD2075" w:rsidP="00967F11">
      <w:pPr>
        <w:pStyle w:val="Heading2"/>
        <w:rPr>
          <w:rFonts w:ascii="Arial" w:hAnsi="Arial"/>
        </w:rPr>
      </w:pPr>
      <w:r w:rsidRPr="00AE79F8">
        <w:rPr>
          <w:rFonts w:ascii="Arial" w:hAnsi="Arial"/>
        </w:rPr>
        <w:t xml:space="preserve">Orgány a spoločníci </w:t>
      </w:r>
      <w:r w:rsidR="00314E35" w:rsidRPr="00AE79F8">
        <w:rPr>
          <w:rFonts w:ascii="Arial" w:hAnsi="Arial"/>
        </w:rPr>
        <w:t xml:space="preserve"> </w:t>
      </w:r>
      <w:r w:rsidR="00667FBF" w:rsidRPr="00AE79F8">
        <w:rPr>
          <w:rFonts w:ascii="Arial" w:hAnsi="Arial"/>
        </w:rPr>
        <w:t>S</w:t>
      </w:r>
      <w:r w:rsidRPr="00AE79F8">
        <w:rPr>
          <w:rFonts w:ascii="Arial" w:hAnsi="Arial"/>
        </w:rPr>
        <w:t>poločnosti</w:t>
      </w:r>
    </w:p>
    <w:p w14:paraId="39515030" w14:textId="77777777" w:rsidR="008F697E" w:rsidRDefault="008F697E" w:rsidP="0004270D">
      <w:pPr>
        <w:pStyle w:val="body1"/>
      </w:pPr>
      <w:r>
        <w:t xml:space="preserve">Konateľ </w:t>
      </w:r>
      <w:r w:rsidR="001A02BF" w:rsidRPr="00AE79F8">
        <w:t xml:space="preserve">Spoločnosti </w:t>
      </w:r>
      <w:r>
        <w:t xml:space="preserve">k 31. decembru 2015 bol </w:t>
      </w:r>
      <w:r w:rsidRPr="008F697E">
        <w:t xml:space="preserve">Ing. </w:t>
      </w:r>
      <w:r w:rsidRPr="008F697E">
        <w:fldChar w:fldCharType="begin"/>
      </w:r>
      <w:r w:rsidRPr="008F697E">
        <w:instrText xml:space="preserve"> HYPERLINK "http://www.orsr.sk/hladaj_osoba.asp?PR=Hrozienčík&amp;MENO=Branislav&amp;SID=0&amp;T=f0&amp;R=0" </w:instrText>
      </w:r>
      <w:r w:rsidRPr="008F697E">
        <w:fldChar w:fldCharType="separate"/>
      </w:r>
      <w:r w:rsidRPr="008F697E">
        <w:t>Branislav Hrozienčík</w:t>
      </w:r>
      <w:r>
        <w:t>.</w:t>
      </w:r>
    </w:p>
    <w:p w14:paraId="1A436EA3" w14:textId="7F7E1AD3" w:rsidR="00E1515F" w:rsidRPr="008F697E" w:rsidRDefault="008F697E" w:rsidP="0004270D">
      <w:pPr>
        <w:pStyle w:val="body1"/>
      </w:pPr>
      <w:r w:rsidRPr="008F697E">
        <w:t xml:space="preserve"> </w:t>
      </w:r>
      <w:r w:rsidRPr="008F697E">
        <w:fldChar w:fldCharType="end"/>
      </w:r>
    </w:p>
    <w:p w14:paraId="223F5BFA" w14:textId="1E341A99" w:rsidR="00CA3DFB" w:rsidRPr="00AE79F8" w:rsidRDefault="001A02BF" w:rsidP="0004270D">
      <w:pPr>
        <w:pStyle w:val="odstavec"/>
      </w:pPr>
      <w:r w:rsidRPr="00AE79F8">
        <w:t>Štruktúra spoločníkov</w:t>
      </w:r>
      <w:r w:rsidR="00D35596" w:rsidRPr="00AE79F8">
        <w:rPr>
          <w:color w:val="FF0000"/>
        </w:rPr>
        <w:t xml:space="preserve"> </w:t>
      </w:r>
      <w:r w:rsidRPr="00AE79F8">
        <w:t>Spoločnosti k</w:t>
      </w:r>
      <w:r w:rsidR="00D81FBA" w:rsidRPr="00AE79F8">
        <w:t xml:space="preserve"> </w:t>
      </w:r>
      <w:r w:rsidR="00AC7D6D" w:rsidRPr="00AE79F8">
        <w:fldChar w:fldCharType="begin"/>
      </w:r>
      <w:r w:rsidR="00AC7D6D" w:rsidRPr="00AE79F8">
        <w:instrText xml:space="preserve"> REF EntityDateEnd1 \h </w:instrText>
      </w:r>
      <w:r w:rsidR="00CE19D0" w:rsidRPr="00AE79F8">
        <w:instrText xml:space="preserve"> \* MERGEFORMAT </w:instrText>
      </w:r>
      <w:r w:rsidR="00AC7D6D" w:rsidRPr="00AE79F8">
        <w:fldChar w:fldCharType="separate"/>
      </w:r>
      <w:r w:rsidR="002175CC" w:rsidRPr="00AE79F8">
        <w:t>31. decembru 2015</w:t>
      </w:r>
      <w:r w:rsidR="00AC7D6D" w:rsidRPr="00AE79F8">
        <w:fldChar w:fldCharType="end"/>
      </w:r>
      <w:r w:rsidRPr="00AE79F8">
        <w:t>:</w:t>
      </w:r>
      <w:bookmarkStart w:id="7" w:name="FWT_T2a"/>
      <w:r w:rsidR="00CA3DFB" w:rsidRPr="00AE79F8"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CA3DFB" w:rsidRPr="008F697E" w14:paraId="6E7D3F6C" w14:textId="77777777" w:rsidTr="00BF4E3E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3B84BA7" w14:textId="77777777" w:rsidR="00CA3DFB" w:rsidRPr="008F697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F16"/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8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B2A9A" w14:textId="77777777" w:rsidR="00CA3DFB" w:rsidRPr="008F697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8DDFCD4" w14:textId="77777777" w:rsidR="00CA3DFB" w:rsidRPr="008F697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395BA2" w14:textId="77777777" w:rsidR="00CA3DFB" w:rsidRPr="008F697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CA3DFB" w:rsidRPr="008F697E" w14:paraId="5F6538C9" w14:textId="77777777" w:rsidTr="00BF4E3E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F70FE3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2968D6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A78667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DBDAC9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F697E" w14:paraId="4C6A8D84" w14:textId="77777777" w:rsidTr="00BF4E3E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40579A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6D8DF4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EBAFC5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2E226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8F697E" w14:paraId="037293A1" w14:textId="77777777" w:rsidTr="0033138F">
        <w:trPr>
          <w:trHeight w:val="70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C3E642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653BA2" w14:textId="77777777" w:rsidR="00CA3DFB" w:rsidRPr="008F697E" w:rsidRDefault="00CA3DFB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AD7E88" w14:textId="77777777" w:rsidR="00CA3DFB" w:rsidRPr="008F697E" w:rsidRDefault="00CA3DFB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DC0897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4252E2" w14:textId="77777777" w:rsidR="00CA3DFB" w:rsidRPr="008F697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F697E" w:rsidRPr="008F697E" w14:paraId="10EBAD63" w14:textId="77777777" w:rsidTr="008F697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62DB3" w14:textId="1D2DF54D" w:rsidR="008F697E" w:rsidRPr="008F697E" w:rsidRDefault="008F697E" w:rsidP="0033138F">
            <w:pPr>
              <w:pStyle w:val="body1"/>
              <w:ind w:left="0"/>
              <w:rPr>
                <w:sz w:val="18"/>
                <w:szCs w:val="18"/>
              </w:rPr>
            </w:pPr>
            <w:r w:rsidRPr="008F697E">
              <w:rPr>
                <w:sz w:val="18"/>
                <w:szCs w:val="18"/>
              </w:rPr>
              <w:t xml:space="preserve">Ing. </w:t>
            </w:r>
            <w:hyperlink r:id="rId9" w:history="1">
              <w:r w:rsidRPr="008F697E">
                <w:rPr>
                  <w:sz w:val="18"/>
                  <w:szCs w:val="18"/>
                </w:rPr>
                <w:t xml:space="preserve">Peter Hrozienčík </w:t>
              </w:r>
            </w:hyperlink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41E4B" w14:textId="103670D9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EAFD29" w14:textId="77F886A3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EE688" w14:textId="05A778E6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EEB09" w14:textId="46ECBFB4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8F697E" w:rsidRPr="008F697E" w14:paraId="73984533" w14:textId="77777777" w:rsidTr="008F697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75EC5" w14:textId="34D6402A" w:rsidR="008F697E" w:rsidRPr="008F697E" w:rsidRDefault="008F697E" w:rsidP="0033138F">
            <w:pPr>
              <w:pStyle w:val="body1"/>
              <w:ind w:left="0"/>
              <w:rPr>
                <w:sz w:val="18"/>
                <w:szCs w:val="18"/>
              </w:rPr>
            </w:pPr>
            <w:r w:rsidRPr="008F697E">
              <w:rPr>
                <w:sz w:val="18"/>
                <w:szCs w:val="18"/>
              </w:rPr>
              <w:t xml:space="preserve">Ing. </w:t>
            </w:r>
            <w:hyperlink r:id="rId10" w:history="1">
              <w:r w:rsidRPr="008F697E">
                <w:rPr>
                  <w:sz w:val="18"/>
                  <w:szCs w:val="18"/>
                </w:rPr>
                <w:t xml:space="preserve">Mária Hrozienčíková </w:t>
              </w:r>
            </w:hyperlink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B810F" w14:textId="7DD00FA2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2FFF5" w14:textId="6A591E9E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215E0" w14:textId="185A1390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DEADE" w14:textId="5AD70ACF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8F697E" w:rsidRPr="008F697E" w14:paraId="313B45D3" w14:textId="77777777" w:rsidTr="00BF4E3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FFF72" w14:textId="03CBE2DC" w:rsidR="008F697E" w:rsidRPr="008F697E" w:rsidRDefault="008F697E" w:rsidP="0033138F">
            <w:pPr>
              <w:pStyle w:val="body1"/>
              <w:ind w:left="0"/>
              <w:rPr>
                <w:sz w:val="18"/>
                <w:szCs w:val="18"/>
              </w:rPr>
            </w:pPr>
            <w:r w:rsidRPr="008F697E">
              <w:rPr>
                <w:sz w:val="18"/>
                <w:szCs w:val="18"/>
              </w:rPr>
              <w:t xml:space="preserve">Ing. </w:t>
            </w:r>
            <w:hyperlink r:id="rId11" w:history="1">
              <w:r w:rsidRPr="008F697E">
                <w:rPr>
                  <w:sz w:val="18"/>
                  <w:szCs w:val="18"/>
                </w:rPr>
                <w:t xml:space="preserve">Branislav Hrozienčík </w:t>
              </w:r>
            </w:hyperlink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7B6F9" w14:textId="176E58E9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3 500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6330EB" w14:textId="3CAA3FAA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5885A1" w14:textId="52AD3B60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0B5EA9" w14:textId="06C687DC" w:rsidR="008F697E" w:rsidRPr="008F697E" w:rsidRDefault="008F697E" w:rsidP="008F69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F697E">
              <w:rPr>
                <w:rFonts w:ascii="Arial" w:hAnsi="Arial" w:cs="Arial"/>
                <w:sz w:val="18"/>
                <w:szCs w:val="18"/>
              </w:rPr>
              <w:t>70</w:t>
            </w:r>
          </w:p>
        </w:tc>
      </w:tr>
      <w:tr w:rsidR="008F697E" w:rsidRPr="008F697E" w14:paraId="42225FC0" w14:textId="77777777" w:rsidTr="00BF4E3E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339E2" w14:textId="77777777" w:rsidR="008F697E" w:rsidRPr="008F697E" w:rsidRDefault="008F697E" w:rsidP="008F697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008E0F" w14:textId="7F559B23" w:rsidR="008F697E" w:rsidRPr="008F697E" w:rsidRDefault="008F697E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56B222" w14:textId="1C7D1125" w:rsidR="008F697E" w:rsidRPr="008F697E" w:rsidRDefault="008F697E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CB6A4" w14:textId="5444E91B" w:rsidR="008F697E" w:rsidRPr="008F697E" w:rsidRDefault="008F697E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F787D2" w14:textId="6071E3C6" w:rsidR="008F697E" w:rsidRPr="008F697E" w:rsidRDefault="008F697E" w:rsidP="008F697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697E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4F68BC29" w14:textId="038F0F01" w:rsidR="00DF6823" w:rsidRPr="00AE79F8" w:rsidRDefault="00DF6823" w:rsidP="0004270D">
      <w:pPr>
        <w:pStyle w:val="odstavec"/>
      </w:pPr>
    </w:p>
    <w:bookmarkEnd w:id="7"/>
    <w:p w14:paraId="00073FA6" w14:textId="77777777" w:rsidR="00DF6823" w:rsidRPr="00AE79F8" w:rsidRDefault="00DF6823" w:rsidP="0004270D">
      <w:pPr>
        <w:pStyle w:val="odstavec"/>
      </w:pPr>
    </w:p>
    <w:p w14:paraId="51BC8EBD" w14:textId="77777777" w:rsidR="007C45E7" w:rsidRPr="00AE79F8" w:rsidRDefault="007C45E7" w:rsidP="0004270D">
      <w:pPr>
        <w:pStyle w:val="body"/>
        <w:rPr>
          <w:rFonts w:ascii="Arial" w:hAnsi="Arial"/>
        </w:rPr>
      </w:pPr>
    </w:p>
    <w:p w14:paraId="49BCD66E" w14:textId="77777777" w:rsidR="007C45E7" w:rsidRPr="00AE79F8" w:rsidRDefault="007C45E7" w:rsidP="0004270D">
      <w:pPr>
        <w:pStyle w:val="body"/>
        <w:rPr>
          <w:rFonts w:ascii="Arial" w:hAnsi="Arial"/>
        </w:rPr>
      </w:pPr>
    </w:p>
    <w:p w14:paraId="6C7B17C5" w14:textId="77777777" w:rsidR="00D019FD" w:rsidRPr="00AE79F8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AE79F8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AE79F8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AE79F8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AE79F8" w:rsidRDefault="00DD1079" w:rsidP="00FB6F88">
      <w:pPr>
        <w:pStyle w:val="abc"/>
        <w:suppressAutoHyphens/>
      </w:pPr>
      <w:r w:rsidRPr="00AE79F8">
        <w:t>Východiská pre zostavenie účtovnej závierky</w:t>
      </w:r>
    </w:p>
    <w:p w14:paraId="38D34139" w14:textId="77777777" w:rsidR="00A3677A" w:rsidRPr="00AE79F8" w:rsidRDefault="00DD1079" w:rsidP="0004270D">
      <w:pPr>
        <w:pStyle w:val="odstavec"/>
      </w:pPr>
      <w:r w:rsidRPr="00AE79F8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AE79F8" w:rsidRDefault="009D1713" w:rsidP="0004270D">
      <w:pPr>
        <w:pStyle w:val="odstavec"/>
      </w:pPr>
    </w:p>
    <w:p w14:paraId="30ABBFC7" w14:textId="77777777" w:rsidR="009D1713" w:rsidRPr="00AE79F8" w:rsidRDefault="009D1713" w:rsidP="0004270D">
      <w:pPr>
        <w:pStyle w:val="odstavec"/>
      </w:pPr>
      <w:r w:rsidRPr="00AE79F8">
        <w:t xml:space="preserve">Účtovníctvo </w:t>
      </w:r>
      <w:r w:rsidR="00164712" w:rsidRPr="00AE79F8">
        <w:t>Spoločnosť</w:t>
      </w:r>
      <w:r w:rsidRPr="00AE79F8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AE79F8" w:rsidRDefault="009D1713" w:rsidP="0004270D">
      <w:pPr>
        <w:pStyle w:val="odstavec"/>
      </w:pPr>
    </w:p>
    <w:p w14:paraId="4FE2C075" w14:textId="77777777" w:rsidR="005B6107" w:rsidRPr="00AE79F8" w:rsidRDefault="005B6107" w:rsidP="0004270D">
      <w:pPr>
        <w:pStyle w:val="odstavec"/>
      </w:pPr>
      <w:r w:rsidRPr="00AE79F8">
        <w:t>Peňažné údaje v účtovnej závierke sú uvedené v celých EUR, pokiaľ nie je určené inak.</w:t>
      </w:r>
    </w:p>
    <w:p w14:paraId="48FE3287" w14:textId="77777777" w:rsidR="005B6107" w:rsidRPr="00AE79F8" w:rsidRDefault="005B6107" w:rsidP="0004270D">
      <w:pPr>
        <w:pStyle w:val="odstavec"/>
      </w:pPr>
    </w:p>
    <w:p w14:paraId="57F2D443" w14:textId="3FAAA772" w:rsidR="002A6B50" w:rsidRPr="00AE79F8" w:rsidRDefault="00DD1079" w:rsidP="00FB6F88">
      <w:pPr>
        <w:pStyle w:val="abc"/>
        <w:suppressAutoHyphens/>
      </w:pPr>
      <w:r w:rsidRPr="00AE79F8">
        <w:t>Dlhodobý nehmotný majetok</w:t>
      </w:r>
    </w:p>
    <w:p w14:paraId="19C60434" w14:textId="0CA74084" w:rsidR="00A3677A" w:rsidRPr="00AE79F8" w:rsidRDefault="00DD1079" w:rsidP="0004270D">
      <w:pPr>
        <w:pStyle w:val="odstavec"/>
      </w:pPr>
      <w:r w:rsidRPr="00AE79F8">
        <w:t>Dlhodobý majetok nakupovaný sa oceňuje obstarávacou cenou, ktorá zahrňuje cenu</w:t>
      </w:r>
      <w:r w:rsidR="00297F73" w:rsidRPr="00AE79F8">
        <w:t>, za ktorú sa majetok obstaral</w:t>
      </w:r>
      <w:r w:rsidR="00264A5C" w:rsidRPr="00AE79F8">
        <w:t>,</w:t>
      </w:r>
      <w:r w:rsidR="00297F73" w:rsidRPr="00AE79F8">
        <w:t xml:space="preserve"> </w:t>
      </w:r>
      <w:r w:rsidRPr="00AE79F8">
        <w:t xml:space="preserve">a náklady súvisiace s obstaraním. </w:t>
      </w:r>
    </w:p>
    <w:p w14:paraId="5C9C0E03" w14:textId="77777777" w:rsidR="004A0F66" w:rsidRPr="00AE79F8" w:rsidRDefault="004A0F66" w:rsidP="0004270D">
      <w:pPr>
        <w:pStyle w:val="odstavec"/>
      </w:pPr>
    </w:p>
    <w:p w14:paraId="092A55B6" w14:textId="4D7347E2" w:rsidR="00A3677A" w:rsidRPr="00AE79F8" w:rsidRDefault="002A6B50" w:rsidP="0004270D">
      <w:pPr>
        <w:pStyle w:val="odstavec"/>
        <w:rPr>
          <w:color w:val="00B0F0"/>
        </w:rPr>
      </w:pPr>
      <w:r w:rsidRPr="00AE79F8">
        <w:t>Nehmotný majetok, ktorého obstarávacia cena neprevýši 2 400 EUR, sa nezaraďuje na účty dlhodobého majetku a odpisuje sa jednorazovo pri uvedení do používania</w:t>
      </w:r>
      <w:r w:rsidR="00384294" w:rsidRPr="00AE79F8">
        <w:rPr>
          <w:color w:val="00B0F0"/>
        </w:rPr>
        <w:t>.</w:t>
      </w:r>
    </w:p>
    <w:p w14:paraId="3826CEE8" w14:textId="77777777" w:rsidR="00A3677A" w:rsidRPr="00AE79F8" w:rsidRDefault="00A3677A" w:rsidP="0004270D">
      <w:pPr>
        <w:pStyle w:val="odstavec"/>
      </w:pPr>
    </w:p>
    <w:p w14:paraId="43DC5F11" w14:textId="77777777" w:rsidR="00A3677A" w:rsidRPr="00AE79F8" w:rsidRDefault="00EF04E2" w:rsidP="0004270D">
      <w:pPr>
        <w:pStyle w:val="odstavec"/>
      </w:pPr>
      <w:r w:rsidRPr="00AE79F8">
        <w:t>Predpokladaná doba používania, metóda odpisovania a odpisová sadzba sú uvedené v 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AE79F8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AE79F8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AE79F8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79F8">
              <w:rPr>
                <w:rFonts w:ascii="Arial" w:hAnsi="Arial" w:cs="Arial"/>
                <w:b/>
                <w:sz w:val="20"/>
                <w:szCs w:val="20"/>
              </w:rPr>
              <w:t xml:space="preserve">Predpokladaná </w:t>
            </w:r>
            <w:r w:rsidR="00EC5101" w:rsidRPr="00AE79F8">
              <w:rPr>
                <w:rFonts w:ascii="Arial" w:hAnsi="Arial" w:cs="Arial"/>
                <w:b/>
                <w:sz w:val="20"/>
                <w:szCs w:val="20"/>
              </w:rPr>
              <w:t>doba</w:t>
            </w:r>
            <w:r w:rsidR="00AA3182" w:rsidRPr="00AE79F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E79F8">
              <w:rPr>
                <w:rFonts w:ascii="Arial" w:hAnsi="Arial" w:cs="Arial"/>
                <w:b/>
                <w:sz w:val="20"/>
                <w:szCs w:val="20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AE79F8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79F8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="008C7E86" w:rsidRPr="00AE79F8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AE79F8">
              <w:rPr>
                <w:rFonts w:ascii="Arial" w:hAnsi="Arial" w:cs="Arial"/>
                <w:b/>
                <w:sz w:val="20"/>
                <w:szCs w:val="20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AE79F8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79F8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590D63AF" w14:textId="77777777" w:rsidR="002A6B50" w:rsidRPr="00AE79F8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79F8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AE79F8" w14:paraId="7E5595C6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7457C106" w14:textId="70D5E221" w:rsidR="002A6B50" w:rsidRPr="00AE79F8" w:rsidRDefault="00384294" w:rsidP="0059602C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AE79F8">
              <w:rPr>
                <w:rFonts w:ascii="Arial" w:hAnsi="Arial" w:cs="Arial"/>
                <w:sz w:val="20"/>
                <w:szCs w:val="20"/>
              </w:rPr>
              <w:t xml:space="preserve">software                                                </w:t>
            </w:r>
          </w:p>
        </w:tc>
        <w:tc>
          <w:tcPr>
            <w:tcW w:w="1980" w:type="dxa"/>
            <w:vAlign w:val="bottom"/>
          </w:tcPr>
          <w:p w14:paraId="6594FD3C" w14:textId="7CA7842F" w:rsidR="002A6B50" w:rsidRPr="00AE79F8" w:rsidRDefault="0059602C" w:rsidP="0059602C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84294" w:rsidRPr="00AE79F8">
              <w:rPr>
                <w:rFonts w:ascii="Arial" w:hAnsi="Arial" w:cs="Arial"/>
                <w:sz w:val="20"/>
                <w:szCs w:val="20"/>
              </w:rPr>
              <w:t xml:space="preserve"> roky</w:t>
            </w:r>
          </w:p>
        </w:tc>
        <w:tc>
          <w:tcPr>
            <w:tcW w:w="1980" w:type="dxa"/>
            <w:vAlign w:val="bottom"/>
          </w:tcPr>
          <w:p w14:paraId="1FC3E2F5" w14:textId="4187045F" w:rsidR="002A6B50" w:rsidRPr="00AE79F8" w:rsidRDefault="003842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E79F8">
              <w:rPr>
                <w:rFonts w:ascii="Arial" w:hAnsi="Arial" w:cs="Arial"/>
                <w:sz w:val="20"/>
                <w:szCs w:val="20"/>
              </w:rPr>
              <w:t>Ro</w:t>
            </w:r>
            <w:r w:rsidR="0059602C">
              <w:rPr>
                <w:rFonts w:ascii="Arial" w:hAnsi="Arial" w:cs="Arial"/>
                <w:sz w:val="20"/>
                <w:szCs w:val="20"/>
              </w:rPr>
              <w:t>v</w:t>
            </w:r>
            <w:r w:rsidRPr="00AE79F8">
              <w:rPr>
                <w:rFonts w:ascii="Arial" w:hAnsi="Arial" w:cs="Arial"/>
                <w:sz w:val="20"/>
                <w:szCs w:val="20"/>
              </w:rPr>
              <w:t xml:space="preserve">nomerná                             </w:t>
            </w:r>
          </w:p>
        </w:tc>
        <w:tc>
          <w:tcPr>
            <w:tcW w:w="1980" w:type="dxa"/>
            <w:vAlign w:val="bottom"/>
          </w:tcPr>
          <w:p w14:paraId="38E683A8" w14:textId="1F5067D1" w:rsidR="002A6B50" w:rsidRPr="00AE79F8" w:rsidRDefault="0059602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50</w:t>
            </w:r>
            <w:r w:rsidR="00384294" w:rsidRPr="00AE79F8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</w:tr>
      <w:tr w:rsidR="00DD1079" w:rsidRPr="00AE79F8" w14:paraId="1A9546F7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3A86AB23" w:rsidR="002A6B50" w:rsidRPr="00AE79F8" w:rsidRDefault="002A6B50" w:rsidP="00FB6F88">
            <w:pPr>
              <w:suppressAutoHyphens/>
              <w:rPr>
                <w:rFonts w:ascii="Arial" w:hAnsi="Arial" w:cs="Arial"/>
                <w:color w:val="00B0F0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B4777EC" w14:textId="77777777" w:rsidR="002A6B50" w:rsidRPr="00AE79F8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FD072CC" w14:textId="77777777" w:rsidR="002A6B50" w:rsidRPr="00AE79F8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AD0E2AF" w14:textId="77777777" w:rsidR="002A6B50" w:rsidRPr="00AE79F8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256A171C" w14:textId="77777777" w:rsidR="005D49E9" w:rsidRPr="00AE79F8" w:rsidRDefault="005C39C1" w:rsidP="00FB6F88">
      <w:pPr>
        <w:pStyle w:val="abc"/>
        <w:suppressAutoHyphens/>
      </w:pPr>
      <w:r w:rsidRPr="00AE79F8">
        <w:t>Pohľadávky</w:t>
      </w:r>
    </w:p>
    <w:p w14:paraId="72056104" w14:textId="77777777" w:rsidR="00A3677A" w:rsidRPr="00AE79F8" w:rsidRDefault="00DD1079" w:rsidP="0004270D">
      <w:pPr>
        <w:pStyle w:val="odstavec"/>
      </w:pPr>
      <w:r w:rsidRPr="00AE79F8">
        <w:t xml:space="preserve">Pohľadávky sa pri ich vzniku oceňujú ich menovitou </w:t>
      </w:r>
      <w:r w:rsidR="007C6250" w:rsidRPr="00AE79F8">
        <w:t>hodnotou</w:t>
      </w:r>
      <w:r w:rsidR="00901313" w:rsidRPr="00AE79F8">
        <w:t xml:space="preserve">. </w:t>
      </w:r>
      <w:r w:rsidRPr="00AE79F8">
        <w:t>Opravná položka sa vytvára k pochybným a nedobytným pohľadávkam, kde existuje riziko nevymožiteľnosti po</w:t>
      </w:r>
      <w:r w:rsidR="005C39C1" w:rsidRPr="00AE79F8">
        <w:t>hľadávok.</w:t>
      </w:r>
    </w:p>
    <w:p w14:paraId="5367BA1B" w14:textId="77777777" w:rsidR="00A3677A" w:rsidRPr="00AE79F8" w:rsidRDefault="00A3677A" w:rsidP="0004270D">
      <w:pPr>
        <w:pStyle w:val="odstavec"/>
      </w:pPr>
    </w:p>
    <w:p w14:paraId="4C68462E" w14:textId="1F8136AC" w:rsidR="00A3677A" w:rsidRPr="00AE79F8" w:rsidRDefault="00DD1079" w:rsidP="0004270D">
      <w:pPr>
        <w:pStyle w:val="odstavec"/>
      </w:pPr>
      <w:r w:rsidRPr="00AE79F8">
        <w:t>Ak je zostatková doba splatnosti pohľadávky dlhšia než jeden rok, vytvára sa opravná položka, ktorá predstavuje rozdiel medzi menovitou a súčasnou hodnotou pohľadávky.</w:t>
      </w:r>
      <w:r w:rsidR="004F664C" w:rsidRPr="00AE79F8">
        <w:t xml:space="preserve"> </w:t>
      </w:r>
    </w:p>
    <w:p w14:paraId="09A29DEA" w14:textId="77777777" w:rsidR="00EA3B6A" w:rsidRPr="00AE79F8" w:rsidRDefault="00EA3B6A" w:rsidP="0004270D">
      <w:pPr>
        <w:pStyle w:val="odstavec"/>
      </w:pPr>
    </w:p>
    <w:p w14:paraId="57592368" w14:textId="77777777" w:rsidR="002A6B50" w:rsidRPr="00AE79F8" w:rsidRDefault="00122C5E" w:rsidP="00FB6F88">
      <w:pPr>
        <w:pStyle w:val="abc"/>
        <w:suppressAutoHyphens/>
      </w:pPr>
      <w:r w:rsidRPr="00AE79F8">
        <w:t>Finančné účty</w:t>
      </w:r>
    </w:p>
    <w:p w14:paraId="11B03EAD" w14:textId="5D1023EC" w:rsidR="00A3677A" w:rsidRPr="00AE79F8" w:rsidRDefault="0090780E" w:rsidP="0004270D">
      <w:pPr>
        <w:pStyle w:val="odstavec"/>
        <w:rPr>
          <w:color w:val="00B0F0"/>
        </w:rPr>
      </w:pPr>
      <w:r w:rsidRPr="00AE79F8">
        <w:t>Finančné účty tvorí peňažná hotovosť</w:t>
      </w:r>
      <w:r w:rsidR="00F618CD" w:rsidRPr="00AE79F8">
        <w:t xml:space="preserve"> </w:t>
      </w:r>
      <w:r w:rsidRPr="00AE79F8">
        <w:t xml:space="preserve">zostatky na bankových účtoch pričom riziko zmeny hodnoty tohto majetku je zanedbateľne nízke. </w:t>
      </w:r>
    </w:p>
    <w:p w14:paraId="316129EC" w14:textId="77777777" w:rsidR="00A459A2" w:rsidRPr="00AE79F8" w:rsidRDefault="00A459A2" w:rsidP="0004270D">
      <w:pPr>
        <w:pStyle w:val="odstavec"/>
      </w:pPr>
    </w:p>
    <w:p w14:paraId="3B293B2E" w14:textId="77777777" w:rsidR="002A6B50" w:rsidRPr="00AE79F8" w:rsidRDefault="00C723D4" w:rsidP="00FB6F88">
      <w:pPr>
        <w:pStyle w:val="abc"/>
        <w:suppressAutoHyphens/>
      </w:pPr>
      <w:r w:rsidRPr="00AE79F8">
        <w:t>Záväzky</w:t>
      </w:r>
    </w:p>
    <w:p w14:paraId="37D03857" w14:textId="77777777" w:rsidR="00A3677A" w:rsidRPr="00AE79F8" w:rsidRDefault="00C723D4" w:rsidP="0004270D">
      <w:pPr>
        <w:pStyle w:val="odstavec"/>
      </w:pPr>
      <w:r w:rsidRPr="00AE79F8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3804F68" w14:textId="77777777" w:rsidR="00EA3B6A" w:rsidRPr="00AE79F8" w:rsidRDefault="00EA3B6A" w:rsidP="0004270D">
      <w:pPr>
        <w:pStyle w:val="odstavec"/>
      </w:pPr>
    </w:p>
    <w:p w14:paraId="3FF106B9" w14:textId="77777777" w:rsidR="002A6B50" w:rsidRPr="00AE79F8" w:rsidRDefault="00B90E35" w:rsidP="00FB6F88">
      <w:pPr>
        <w:pStyle w:val="abc"/>
        <w:suppressAutoHyphens/>
      </w:pPr>
      <w:r w:rsidRPr="00AE79F8">
        <w:t>Splatná daň z príjmu</w:t>
      </w:r>
    </w:p>
    <w:p w14:paraId="1C9BC386" w14:textId="77777777" w:rsidR="00A3677A" w:rsidRPr="00AE79F8" w:rsidRDefault="00523395" w:rsidP="0004270D">
      <w:pPr>
        <w:pStyle w:val="odstavec"/>
      </w:pPr>
      <w:r w:rsidRPr="00AE79F8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54694E" w14:textId="77777777" w:rsidR="001B66A5" w:rsidRDefault="001B66A5" w:rsidP="0004270D">
      <w:pPr>
        <w:pStyle w:val="odstavec"/>
        <w:rPr>
          <w:highlight w:val="red"/>
        </w:rPr>
      </w:pPr>
    </w:p>
    <w:p w14:paraId="4258DEE8" w14:textId="77777777" w:rsidR="002A6B50" w:rsidRPr="00AE79F8" w:rsidRDefault="00DD1079" w:rsidP="00FB6F88">
      <w:pPr>
        <w:pStyle w:val="abc"/>
        <w:suppressAutoHyphens/>
      </w:pPr>
      <w:r w:rsidRPr="00AE79F8">
        <w:t>Cudzia mena</w:t>
      </w:r>
    </w:p>
    <w:p w14:paraId="666C30A3" w14:textId="77777777" w:rsidR="005D49E9" w:rsidRPr="00AE79F8" w:rsidRDefault="00DD1079" w:rsidP="0004270D">
      <w:pPr>
        <w:pStyle w:val="odstavec"/>
      </w:pPr>
      <w:r w:rsidRPr="00AE79F8">
        <w:t>Majetok a záväzky vyjadrené v cudzej mene</w:t>
      </w:r>
      <w:r w:rsidR="00B609A3" w:rsidRPr="00AE79F8">
        <w:t xml:space="preserve"> (okrem preddavkov prijatých a poskytnutých)</w:t>
      </w:r>
      <w:r w:rsidRPr="00AE79F8">
        <w:t xml:space="preserve"> sa prepočítavajú</w:t>
      </w:r>
      <w:r w:rsidR="003A26B3" w:rsidRPr="00AE79F8">
        <w:t xml:space="preserve"> na</w:t>
      </w:r>
      <w:r w:rsidRPr="00AE79F8">
        <w:t xml:space="preserve"> </w:t>
      </w:r>
      <w:r w:rsidR="00B609A3" w:rsidRPr="00AE79F8">
        <w:t xml:space="preserve">eurá referenčným výmenným kurzom určeným a vyhláseným Európskou centrálnou bankou alebo Národnou banku Slovenska v deň predchádzajúci dňu uskutočnenia účtovného prípadu </w:t>
      </w:r>
      <w:r w:rsidR="00B609A3" w:rsidRPr="00AE79F8">
        <w:lastRenderedPageBreak/>
        <w:t xml:space="preserve">alebo v deň, ku ktorému sa zostavuje účtovná závierka. </w:t>
      </w:r>
      <w:r w:rsidRPr="00AE79F8">
        <w:t>Vzniknu</w:t>
      </w:r>
      <w:r w:rsidR="00790655" w:rsidRPr="00AE79F8">
        <w:t>té kurzové rozdiely sa účtujú s </w:t>
      </w:r>
      <w:r w:rsidRPr="00AE79F8">
        <w:t>vplyvom na výsledok hospodárenia.</w:t>
      </w:r>
      <w:r w:rsidR="004C71AC" w:rsidRPr="00AE79F8" w:rsidDel="004C71AC">
        <w:t xml:space="preserve"> </w:t>
      </w:r>
    </w:p>
    <w:p w14:paraId="5F92CC8F" w14:textId="77777777" w:rsidR="005D49E9" w:rsidRPr="00AE79F8" w:rsidRDefault="005D49E9" w:rsidP="0004270D">
      <w:pPr>
        <w:pStyle w:val="odstavec"/>
      </w:pPr>
    </w:p>
    <w:p w14:paraId="1DBE60A5" w14:textId="77777777" w:rsidR="005D49E9" w:rsidRPr="00AE79F8" w:rsidRDefault="00DD1079" w:rsidP="00FB6F88">
      <w:pPr>
        <w:pStyle w:val="abc"/>
        <w:suppressAutoHyphens/>
      </w:pPr>
      <w:r w:rsidRPr="00AE79F8">
        <w:t>V</w:t>
      </w:r>
      <w:r w:rsidR="00A8019C" w:rsidRPr="00AE79F8">
        <w:t>ykazovanie v</w:t>
      </w:r>
      <w:r w:rsidRPr="00AE79F8">
        <w:t>ýnos</w:t>
      </w:r>
      <w:r w:rsidR="00A8019C" w:rsidRPr="00AE79F8">
        <w:t>ov</w:t>
      </w:r>
    </w:p>
    <w:p w14:paraId="55D3D607" w14:textId="77777777" w:rsidR="00A3677A" w:rsidRPr="00AE79F8" w:rsidRDefault="00B0184F" w:rsidP="0004270D">
      <w:pPr>
        <w:pStyle w:val="odstavec"/>
      </w:pPr>
      <w:r w:rsidRPr="00AE79F8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AE79F8" w:rsidRDefault="00A3677A" w:rsidP="0004270D">
      <w:pPr>
        <w:pStyle w:val="odstavec"/>
      </w:pPr>
    </w:p>
    <w:p w14:paraId="746BB4F0" w14:textId="32BCE043" w:rsidR="00A3677A" w:rsidRPr="00AE79F8" w:rsidRDefault="00EF04E2" w:rsidP="0004270D">
      <w:pPr>
        <w:pStyle w:val="odstavec"/>
      </w:pPr>
      <w:r w:rsidRPr="00AE79F8">
        <w:t xml:space="preserve">Výnosy sa vykazujú po odpočítaní dane z pridanej hodnoty, zliav a zrážok (rabaty, bonusy, skontá, dobropisy a pod.). Výnosové úroky sa účtujú </w:t>
      </w:r>
      <w:r w:rsidR="00AA617B" w:rsidRPr="00AE79F8">
        <w:t>r</w:t>
      </w:r>
      <w:r w:rsidR="002A6B50" w:rsidRPr="00AE79F8">
        <w:t>ovnomerne v účtovných obdobiach, ktorých sa vecne a časovo týkajú</w:t>
      </w:r>
      <w:r w:rsidR="00AA617B" w:rsidRPr="00AE79F8">
        <w:t>.</w:t>
      </w:r>
    </w:p>
    <w:p w14:paraId="6309607C" w14:textId="77777777" w:rsidR="00A3677A" w:rsidRPr="00AE79F8" w:rsidRDefault="00A3677A" w:rsidP="0004270D">
      <w:pPr>
        <w:pStyle w:val="odstavec"/>
      </w:pPr>
    </w:p>
    <w:p w14:paraId="27F3743A" w14:textId="270C1CD8" w:rsidR="0059602C" w:rsidRDefault="00EF04E2" w:rsidP="0004270D">
      <w:pPr>
        <w:pStyle w:val="odstavec"/>
      </w:pPr>
      <w:r w:rsidRPr="00AE79F8">
        <w:t xml:space="preserve">Výnosy Spoločnosti </w:t>
      </w:r>
      <w:r w:rsidR="00D05B06" w:rsidRPr="00AE79F8">
        <w:t xml:space="preserve">tvoria najmä tržby z predaja služieb </w:t>
      </w:r>
      <w:r w:rsidR="0059602C">
        <w:t>– p</w:t>
      </w:r>
      <w:r w:rsidR="0059602C" w:rsidRPr="005D2F44">
        <w:t>oradensk</w:t>
      </w:r>
      <w:r w:rsidR="0059602C">
        <w:t xml:space="preserve">ej činnosti v oblasti autorských práv </w:t>
      </w:r>
      <w:r w:rsidR="0059602C" w:rsidRPr="005D2F44">
        <w:t>pre klienov</w:t>
      </w:r>
      <w:r w:rsidR="0059602C">
        <w:t>.</w:t>
      </w:r>
    </w:p>
    <w:p w14:paraId="0C732014" w14:textId="77777777" w:rsidR="00EA3B6A" w:rsidRPr="00AE79F8" w:rsidRDefault="00EA3B6A" w:rsidP="0004270D">
      <w:pPr>
        <w:pStyle w:val="odstavec"/>
      </w:pPr>
    </w:p>
    <w:p w14:paraId="1820276D" w14:textId="77777777" w:rsidR="007972C6" w:rsidRPr="00AE79F8" w:rsidRDefault="007972C6" w:rsidP="0004270D">
      <w:pPr>
        <w:pStyle w:val="odstavec"/>
      </w:pPr>
    </w:p>
    <w:p w14:paraId="6E0B4417" w14:textId="7FAB8471" w:rsidR="003E75B8" w:rsidRPr="00AE79F8" w:rsidRDefault="003E75B8" w:rsidP="003E75B8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AE79F8">
        <w:rPr>
          <w:rFonts w:ascii="Arial" w:hAnsi="Arial"/>
          <w:sz w:val="20"/>
          <w:szCs w:val="20"/>
        </w:rPr>
        <w:t>INFORMÁCIE, KTORÉ DOPLŇUJÚ A VYSVETĽUJÚ POLOŽKY SÚVAHY</w:t>
      </w:r>
      <w:r w:rsidR="00E7013C">
        <w:rPr>
          <w:rFonts w:ascii="Arial" w:hAnsi="Arial"/>
          <w:sz w:val="20"/>
          <w:szCs w:val="20"/>
        </w:rPr>
        <w:t xml:space="preserve"> - PASÍVA</w:t>
      </w:r>
    </w:p>
    <w:p w14:paraId="249546CF" w14:textId="77777777" w:rsidR="002A6B50" w:rsidRPr="00AE79F8" w:rsidRDefault="00F316C5" w:rsidP="004C775F">
      <w:pPr>
        <w:pStyle w:val="Heading2"/>
        <w:numPr>
          <w:ilvl w:val="0"/>
          <w:numId w:val="0"/>
        </w:numPr>
        <w:ind w:left="425"/>
        <w:rPr>
          <w:rFonts w:ascii="Arial" w:hAnsi="Arial"/>
        </w:rPr>
      </w:pPr>
      <w:r w:rsidRPr="00AE79F8">
        <w:rPr>
          <w:rFonts w:ascii="Arial" w:hAnsi="Arial"/>
        </w:rPr>
        <w:t>Záväzky</w:t>
      </w:r>
    </w:p>
    <w:p w14:paraId="0DCA2E3F" w14:textId="7225BE4F" w:rsidR="002F5809" w:rsidRPr="00AE79F8" w:rsidRDefault="00316173" w:rsidP="0004270D">
      <w:pPr>
        <w:pStyle w:val="odstavec"/>
      </w:pPr>
      <w:r w:rsidRPr="00AE79F8">
        <w:t>Štruktúra záväzkov</w:t>
      </w:r>
      <w:r w:rsidR="006441E9" w:rsidRPr="00AE79F8">
        <w:t xml:space="preserve"> </w:t>
      </w:r>
      <w:r w:rsidRPr="00AE79F8">
        <w:t>podľa zostatkov</w:t>
      </w:r>
      <w:r w:rsidR="000B2ED1" w:rsidRPr="00AE79F8">
        <w:t xml:space="preserve">ej doby splatnosti </w:t>
      </w:r>
      <w:r w:rsidR="006441E9" w:rsidRPr="00AE79F8">
        <w:t>k </w:t>
      </w:r>
      <w:r w:rsidR="007B78FE" w:rsidRPr="00AE79F8">
        <w:rPr>
          <w:highlight w:val="yellow"/>
        </w:rPr>
        <w:fldChar w:fldCharType="begin"/>
      </w:r>
      <w:r w:rsidR="007B78FE" w:rsidRPr="00AE79F8">
        <w:instrText xml:space="preserve"> REF EntityDateEnd1 \h </w:instrText>
      </w:r>
      <w:r w:rsidR="00796393" w:rsidRPr="00AE79F8">
        <w:rPr>
          <w:highlight w:val="yellow"/>
        </w:rPr>
        <w:instrText xml:space="preserve"> \* MERGEFORMAT </w:instrText>
      </w:r>
      <w:r w:rsidR="007B78FE" w:rsidRPr="00AE79F8">
        <w:rPr>
          <w:highlight w:val="yellow"/>
        </w:rPr>
      </w:r>
      <w:r w:rsidR="007B78FE" w:rsidRPr="00AE79F8">
        <w:rPr>
          <w:highlight w:val="yellow"/>
        </w:rPr>
        <w:fldChar w:fldCharType="separate"/>
      </w:r>
      <w:r w:rsidR="002175CC" w:rsidRPr="00AE79F8">
        <w:t>31. decembru 2015</w:t>
      </w:r>
      <w:r w:rsidR="007B78FE" w:rsidRPr="00AE79F8">
        <w:rPr>
          <w:highlight w:val="yellow"/>
        </w:rPr>
        <w:fldChar w:fldCharType="end"/>
      </w:r>
      <w:r w:rsidR="006441E9" w:rsidRPr="00AE79F8">
        <w:t>:</w:t>
      </w:r>
    </w:p>
    <w:p w14:paraId="0AC3C3DE" w14:textId="77777777" w:rsidR="00CA3DFB" w:rsidRPr="00AE79F8" w:rsidRDefault="00CA3DFB" w:rsidP="0004270D">
      <w:pPr>
        <w:pStyle w:val="odstavec"/>
      </w:pPr>
      <w:bookmarkStart w:id="9" w:name="FWT_T26a"/>
      <w:r w:rsidRPr="00AE79F8">
        <w:t xml:space="preserve"> </w:t>
      </w:r>
    </w:p>
    <w:tbl>
      <w:tblPr>
        <w:tblW w:w="947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6"/>
        <w:gridCol w:w="1084"/>
        <w:gridCol w:w="32"/>
        <w:gridCol w:w="1068"/>
        <w:gridCol w:w="48"/>
        <w:gridCol w:w="1052"/>
        <w:gridCol w:w="64"/>
        <w:gridCol w:w="1036"/>
        <w:gridCol w:w="80"/>
      </w:tblGrid>
      <w:tr w:rsidR="00CA3DFB" w:rsidRPr="00AE79F8" w14:paraId="1FE037DE" w14:textId="77777777" w:rsidTr="00AA4727">
        <w:trPr>
          <w:gridAfter w:val="1"/>
          <w:wAfter w:w="80" w:type="dxa"/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3DD4D2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G21"/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0"/>
          </w:p>
        </w:tc>
        <w:tc>
          <w:tcPr>
            <w:tcW w:w="33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A4678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E3CB0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16A3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:rsidRPr="00AE79F8" w14:paraId="4F11D88D" w14:textId="77777777" w:rsidTr="00AA4727">
        <w:trPr>
          <w:gridAfter w:val="1"/>
          <w:wAfter w:w="80" w:type="dxa"/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1284" w14:textId="77777777" w:rsidR="00CA3DFB" w:rsidRPr="00AE79F8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4E1B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46142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42021" w14:textId="77777777" w:rsidR="00CA3DFB" w:rsidRPr="00AE79F8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317545" w14:textId="77777777" w:rsidR="00CA3DFB" w:rsidRPr="00AE79F8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6CA564" w14:textId="77777777" w:rsidR="00CA3DFB" w:rsidRPr="00AE79F8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A4727" w:rsidRPr="00AE79F8" w14:paraId="12602F9B" w14:textId="77777777" w:rsidTr="0059602C">
        <w:trPr>
          <w:trHeight w:val="527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D5651" w14:textId="5C90D05E" w:rsidR="00AA4727" w:rsidRPr="00AE79F8" w:rsidRDefault="00AA4727" w:rsidP="00AA4727">
            <w:pPr>
              <w:rPr>
                <w:rFonts w:ascii="Arial" w:hAnsi="Arial" w:cs="Arial"/>
                <w:sz w:val="18"/>
                <w:szCs w:val="18"/>
              </w:rPr>
            </w:pPr>
            <w:bookmarkStart w:id="11" w:name="FWT_T26b"/>
            <w:bookmarkEnd w:id="9"/>
            <w:r w:rsidRPr="00AA4727">
              <w:rPr>
                <w:rFonts w:ascii="Arial" w:hAnsi="Arial" w:cs="Arial"/>
                <w:bCs/>
                <w:sz w:val="18"/>
                <w:szCs w:val="18"/>
              </w:rPr>
              <w:t>Krátkodobé záväzky</w:t>
            </w: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E79F8">
              <w:rPr>
                <w:rFonts w:ascii="Arial" w:hAnsi="Arial" w:cs="Arial"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1EB7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842A5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1B0EC" w14:textId="7CFB1762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26AE" w14:textId="2EF1C21D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85A1" w14:textId="4C33DEE7" w:rsidR="00AA4727" w:rsidRPr="003D11B7" w:rsidRDefault="00AA4727" w:rsidP="00AA472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D11B7">
              <w:rPr>
                <w:rFonts w:ascii="Arial" w:hAnsi="Arial" w:cs="Arial"/>
                <w:b/>
                <w:sz w:val="18"/>
                <w:szCs w:val="18"/>
              </w:rPr>
              <w:t>180</w:t>
            </w:r>
          </w:p>
        </w:tc>
      </w:tr>
      <w:tr w:rsidR="00AA4727" w:rsidRPr="00AE79F8" w14:paraId="4B0EAD43" w14:textId="77777777" w:rsidTr="00AA4727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CBC95" w14:textId="77777777" w:rsidR="00AA4727" w:rsidRPr="00AE79F8" w:rsidRDefault="00AA4727" w:rsidP="00AA4727">
            <w:pPr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4C1C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BFEA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79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2643A8" w14:textId="47FA33F8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10 377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FE6118" w14:textId="2EECDB42" w:rsidR="00AA4727" w:rsidRPr="00AE79F8" w:rsidRDefault="00AA4727" w:rsidP="00AA47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DFA020" w14:textId="6C888694" w:rsidR="00AA4727" w:rsidRPr="003D11B7" w:rsidRDefault="00AA4727" w:rsidP="00AA472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D11B7">
              <w:rPr>
                <w:rFonts w:ascii="Arial" w:hAnsi="Arial" w:cs="Arial"/>
                <w:b/>
                <w:sz w:val="18"/>
                <w:szCs w:val="18"/>
              </w:rPr>
              <w:t>10 377</w:t>
            </w:r>
          </w:p>
        </w:tc>
      </w:tr>
      <w:tr w:rsidR="00AA4727" w:rsidRPr="00AE79F8" w14:paraId="4D9055BD" w14:textId="77777777" w:rsidTr="00AA4727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9742" w14:textId="4446786D" w:rsidR="00AA4727" w:rsidRPr="00AE79F8" w:rsidRDefault="0059602C" w:rsidP="00AA472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okrem rezerv, úverov a výpomocí</w:t>
            </w: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A4727"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A3D4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0E897" w14:textId="77777777" w:rsidR="00AA4727" w:rsidRPr="00AE79F8" w:rsidRDefault="00AA4727" w:rsidP="00AA47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79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D37A3E7" w14:textId="01C40E12" w:rsidR="00AA4727" w:rsidRPr="00AE79F8" w:rsidRDefault="00AA4727" w:rsidP="00AA47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10 557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A978D7D" w14:textId="02863F19" w:rsidR="00AA4727" w:rsidRPr="00AE79F8" w:rsidRDefault="00AA4727" w:rsidP="00AA47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31BD392" w14:textId="732F57A7" w:rsidR="00AA4727" w:rsidRPr="003D11B7" w:rsidRDefault="00AA4727" w:rsidP="00AA472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11B7">
              <w:rPr>
                <w:rFonts w:ascii="Arial" w:hAnsi="Arial" w:cs="Arial"/>
                <w:b/>
                <w:bCs/>
                <w:sz w:val="18"/>
                <w:szCs w:val="18"/>
              </w:rPr>
              <w:t>10 557</w:t>
            </w:r>
          </w:p>
        </w:tc>
      </w:tr>
    </w:tbl>
    <w:p w14:paraId="34DE650A" w14:textId="12757ACD" w:rsidR="0060093A" w:rsidRDefault="0060093A" w:rsidP="0004270D">
      <w:pPr>
        <w:pStyle w:val="odstavec"/>
      </w:pPr>
    </w:p>
    <w:p w14:paraId="3A967B31" w14:textId="77777777" w:rsidR="00AA4727" w:rsidRPr="00AE79F8" w:rsidRDefault="00AA4727" w:rsidP="0004270D">
      <w:pPr>
        <w:pStyle w:val="odstavec"/>
      </w:pPr>
    </w:p>
    <w:bookmarkEnd w:id="11"/>
    <w:p w14:paraId="37D74A1E" w14:textId="77777777" w:rsidR="0004270D" w:rsidRPr="00AE79F8" w:rsidRDefault="0004270D" w:rsidP="0004270D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AE79F8">
        <w:rPr>
          <w:rFonts w:ascii="Arial" w:hAnsi="Arial"/>
          <w:sz w:val="20"/>
          <w:szCs w:val="20"/>
          <w:lang w:val="en-US"/>
        </w:rPr>
        <w:t>UDALOSTI, KTORÉ NASTALI PO DNI, KU KTORÉMU SA ZOSTAVUJE ÚČTOVNÁ ZÁVIERKA</w:t>
      </w:r>
    </w:p>
    <w:p w14:paraId="59434394" w14:textId="3B4B759B" w:rsidR="0004270D" w:rsidRPr="00AE79F8" w:rsidRDefault="0004270D" w:rsidP="0004270D">
      <w:pPr>
        <w:pStyle w:val="odstavec"/>
      </w:pPr>
      <w:r w:rsidRPr="00AE79F8">
        <w:t xml:space="preserve">Po </w:t>
      </w:r>
      <w:bookmarkStart w:id="12" w:name="EntityDateEnd3"/>
      <w:r w:rsidRPr="00AE79F8">
        <w:t>31. decembri 2015</w:t>
      </w:r>
      <w:bookmarkEnd w:id="12"/>
      <w:r w:rsidRPr="00AE79F8">
        <w:t xml:space="preserve"> do dňa zostavenia účtovnej závierky Spoločnosti nenastali také udalosti, ktoré by si vyžadovali zverejnenie alebo vykázanie v účtovnej závierke za rok </w:t>
      </w:r>
      <w:r w:rsidRPr="00AE79F8">
        <w:rPr>
          <w:highlight w:val="yellow"/>
        </w:rPr>
        <w:fldChar w:fldCharType="begin"/>
      </w:r>
      <w:r w:rsidRPr="00AE79F8">
        <w:instrText xml:space="preserve"> REF EntityCY \h </w:instrText>
      </w:r>
      <w:r w:rsidRPr="00AE79F8">
        <w:rPr>
          <w:highlight w:val="yellow"/>
        </w:rPr>
        <w:instrText xml:space="preserve"> \* MERGEFORMAT </w:instrText>
      </w:r>
      <w:r w:rsidRPr="00AE79F8">
        <w:rPr>
          <w:highlight w:val="yellow"/>
        </w:rPr>
      </w:r>
      <w:r w:rsidRPr="00AE79F8">
        <w:rPr>
          <w:highlight w:val="yellow"/>
        </w:rPr>
        <w:fldChar w:fldCharType="separate"/>
      </w:r>
      <w:r w:rsidRPr="00AE79F8">
        <w:t>2015</w:t>
      </w:r>
      <w:r w:rsidRPr="00AE79F8">
        <w:rPr>
          <w:highlight w:val="yellow"/>
        </w:rPr>
        <w:fldChar w:fldCharType="end"/>
      </w:r>
      <w:r w:rsidRPr="00AE79F8">
        <w:t>.</w:t>
      </w:r>
    </w:p>
    <w:p w14:paraId="324262DB" w14:textId="77777777" w:rsidR="0004270D" w:rsidRPr="00AE79F8" w:rsidRDefault="0004270D" w:rsidP="0004270D">
      <w:pPr>
        <w:pStyle w:val="odstavec"/>
      </w:pPr>
    </w:p>
    <w:sectPr w:rsidR="0004270D" w:rsidRPr="00AE79F8" w:rsidSect="00134028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4456A6" w14:textId="77777777" w:rsidR="007340E1" w:rsidRDefault="007340E1">
      <w:r>
        <w:separator/>
      </w:r>
    </w:p>
  </w:endnote>
  <w:endnote w:type="continuationSeparator" w:id="0">
    <w:p w14:paraId="12B44137" w14:textId="77777777" w:rsidR="007340E1" w:rsidRDefault="00734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FF65C6" w14:textId="77777777" w:rsidR="007340E1" w:rsidRDefault="007340E1">
      <w:r>
        <w:separator/>
      </w:r>
    </w:p>
  </w:footnote>
  <w:footnote w:type="continuationSeparator" w:id="0">
    <w:p w14:paraId="5EA01EAD" w14:textId="77777777" w:rsidR="007340E1" w:rsidRDefault="007340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E75B8" w:rsidRPr="00400B95" w14:paraId="2F21F9EC" w14:textId="77777777" w:rsidTr="00D85075">
      <w:tc>
        <w:tcPr>
          <w:tcW w:w="2802" w:type="dxa"/>
        </w:tcPr>
        <w:p w14:paraId="5EED8E86" w14:textId="793A7738" w:rsidR="003E75B8" w:rsidRPr="00400B95" w:rsidRDefault="0059602C" w:rsidP="0059602C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MÚJ 3-01</w:t>
          </w:r>
        </w:p>
      </w:tc>
      <w:tc>
        <w:tcPr>
          <w:tcW w:w="3685" w:type="dxa"/>
        </w:tcPr>
        <w:p w14:paraId="5A819ED1" w14:textId="77777777" w:rsidR="003E75B8" w:rsidRPr="00400B95" w:rsidRDefault="003E75B8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F55A4D1" w:rsidR="003E75B8" w:rsidRPr="00400B95" w:rsidRDefault="003E75B8" w:rsidP="0059602C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59602C">
            <w:t xml:space="preserve"> </w:t>
          </w:r>
          <w:r w:rsidR="0059602C" w:rsidRPr="0059602C">
            <w:rPr>
              <w:rFonts w:ascii="Arial" w:hAnsi="Arial" w:cs="Arial"/>
              <w:sz w:val="20"/>
              <w:szCs w:val="20"/>
              <w:lang w:val="en-US"/>
            </w:rPr>
            <w:t>48125571</w:t>
          </w:r>
        </w:p>
      </w:tc>
    </w:tr>
    <w:tr w:rsidR="003E75B8" w:rsidRPr="00400B95" w14:paraId="54B17F73" w14:textId="77777777" w:rsidTr="00D85075">
      <w:tc>
        <w:tcPr>
          <w:tcW w:w="2802" w:type="dxa"/>
        </w:tcPr>
        <w:p w14:paraId="457DB15E" w14:textId="52FC8F36" w:rsidR="003E75B8" w:rsidRPr="00400B95" w:rsidRDefault="0059602C" w:rsidP="007F2733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59602C">
            <w:rPr>
              <w:rFonts w:ascii="Arial" w:hAnsi="Arial" w:cs="Arial"/>
              <w:sz w:val="20"/>
              <w:szCs w:val="20"/>
            </w:rPr>
            <w:t>BH BOOK SERVICES s.r.o.</w:t>
          </w:r>
        </w:p>
      </w:tc>
      <w:tc>
        <w:tcPr>
          <w:tcW w:w="3685" w:type="dxa"/>
        </w:tcPr>
        <w:p w14:paraId="020A4CCD" w14:textId="77777777" w:rsidR="003E75B8" w:rsidRPr="00400B95" w:rsidRDefault="003E75B8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5035F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F6AA0E7" w:rsidR="003E75B8" w:rsidRPr="00400B95" w:rsidRDefault="003E75B8" w:rsidP="0059602C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59602C">
            <w:t xml:space="preserve"> </w:t>
          </w:r>
          <w:r w:rsidR="0059602C" w:rsidRPr="0059602C">
            <w:rPr>
              <w:rFonts w:ascii="Arial" w:hAnsi="Arial" w:cs="Arial"/>
              <w:sz w:val="20"/>
              <w:szCs w:val="20"/>
              <w:lang w:val="en-US"/>
            </w:rPr>
            <w:t>2120082140</w:t>
          </w:r>
        </w:p>
      </w:tc>
    </w:tr>
  </w:tbl>
  <w:p w14:paraId="38734654" w14:textId="77777777" w:rsidR="003E75B8" w:rsidRPr="009918B7" w:rsidRDefault="003E75B8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2"/>
  </w:num>
  <w:num w:numId="3">
    <w:abstractNumId w:val="3"/>
  </w:num>
  <w:num w:numId="4">
    <w:abstractNumId w:val="5"/>
  </w:num>
  <w:num w:numId="5">
    <w:abstractNumId w:val="10"/>
  </w:num>
  <w:num w:numId="6">
    <w:abstractNumId w:val="9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1"/>
  </w:num>
  <w:num w:numId="14">
    <w:abstractNumId w:val="8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9"/>
  </w:num>
  <w:num w:numId="22">
    <w:abstractNumId w:val="7"/>
  </w:num>
  <w:num w:numId="2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1DC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A2D"/>
    <w:rsid w:val="00026762"/>
    <w:rsid w:val="00027503"/>
    <w:rsid w:val="00027942"/>
    <w:rsid w:val="00030A04"/>
    <w:rsid w:val="000317FE"/>
    <w:rsid w:val="00032370"/>
    <w:rsid w:val="000328FE"/>
    <w:rsid w:val="00032A7A"/>
    <w:rsid w:val="00032C02"/>
    <w:rsid w:val="00032E34"/>
    <w:rsid w:val="00034B92"/>
    <w:rsid w:val="00035552"/>
    <w:rsid w:val="00036E89"/>
    <w:rsid w:val="00041B91"/>
    <w:rsid w:val="00041C17"/>
    <w:rsid w:val="000422B1"/>
    <w:rsid w:val="0004270D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3E42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02B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4B5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38F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285C"/>
    <w:rsid w:val="003637D4"/>
    <w:rsid w:val="003648E0"/>
    <w:rsid w:val="00367F4B"/>
    <w:rsid w:val="00370341"/>
    <w:rsid w:val="00370769"/>
    <w:rsid w:val="0037086B"/>
    <w:rsid w:val="00370C42"/>
    <w:rsid w:val="00370DB4"/>
    <w:rsid w:val="003717C9"/>
    <w:rsid w:val="003717FB"/>
    <w:rsid w:val="0037203C"/>
    <w:rsid w:val="0037463B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294"/>
    <w:rsid w:val="0038430D"/>
    <w:rsid w:val="00384663"/>
    <w:rsid w:val="00386BF9"/>
    <w:rsid w:val="00390587"/>
    <w:rsid w:val="0039058A"/>
    <w:rsid w:val="00391AB4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11B7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5B8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3A83"/>
    <w:rsid w:val="00424780"/>
    <w:rsid w:val="00424EF2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6E5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75F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1CA3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6C02"/>
    <w:rsid w:val="00570F63"/>
    <w:rsid w:val="005715AE"/>
    <w:rsid w:val="00572F4A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602C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2F44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4C9"/>
    <w:rsid w:val="00624A2D"/>
    <w:rsid w:val="00627EB1"/>
    <w:rsid w:val="00627FDC"/>
    <w:rsid w:val="00627FE5"/>
    <w:rsid w:val="0063151D"/>
    <w:rsid w:val="00632AFF"/>
    <w:rsid w:val="00633A1E"/>
    <w:rsid w:val="00633C64"/>
    <w:rsid w:val="006352A0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5235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65A5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3AC0"/>
    <w:rsid w:val="006A6ACD"/>
    <w:rsid w:val="006A6DA3"/>
    <w:rsid w:val="006A7AC4"/>
    <w:rsid w:val="006B157C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4C30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0E1"/>
    <w:rsid w:val="007342E6"/>
    <w:rsid w:val="007345D9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7744"/>
    <w:rsid w:val="00747F9A"/>
    <w:rsid w:val="00750090"/>
    <w:rsid w:val="0075089F"/>
    <w:rsid w:val="00750DCF"/>
    <w:rsid w:val="00751237"/>
    <w:rsid w:val="007528C6"/>
    <w:rsid w:val="007539A5"/>
    <w:rsid w:val="0075409F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90F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6F4C"/>
    <w:rsid w:val="007B78FE"/>
    <w:rsid w:val="007B7FCD"/>
    <w:rsid w:val="007C01CE"/>
    <w:rsid w:val="007C0252"/>
    <w:rsid w:val="007C0407"/>
    <w:rsid w:val="007C2FE9"/>
    <w:rsid w:val="007C32FD"/>
    <w:rsid w:val="007C45E7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C88"/>
    <w:rsid w:val="007E60E8"/>
    <w:rsid w:val="007E669F"/>
    <w:rsid w:val="007F2733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88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697E"/>
    <w:rsid w:val="00900CB6"/>
    <w:rsid w:val="00901313"/>
    <w:rsid w:val="009044DB"/>
    <w:rsid w:val="00905906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13B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5FF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4727"/>
    <w:rsid w:val="00AA617B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279"/>
    <w:rsid w:val="00AD2322"/>
    <w:rsid w:val="00AD3FAF"/>
    <w:rsid w:val="00AD4101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9F8"/>
    <w:rsid w:val="00AE7DFF"/>
    <w:rsid w:val="00AF258E"/>
    <w:rsid w:val="00AF2D05"/>
    <w:rsid w:val="00AF3211"/>
    <w:rsid w:val="00AF3BDC"/>
    <w:rsid w:val="00AF3C96"/>
    <w:rsid w:val="00AF457C"/>
    <w:rsid w:val="00AF4BBC"/>
    <w:rsid w:val="00AF5FFE"/>
    <w:rsid w:val="00AF70A7"/>
    <w:rsid w:val="00B01156"/>
    <w:rsid w:val="00B0184F"/>
    <w:rsid w:val="00B0394A"/>
    <w:rsid w:val="00B056AB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035F"/>
    <w:rsid w:val="00B5219D"/>
    <w:rsid w:val="00B52EBC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435B"/>
    <w:rsid w:val="00B8631F"/>
    <w:rsid w:val="00B87C9F"/>
    <w:rsid w:val="00B9085B"/>
    <w:rsid w:val="00B90E35"/>
    <w:rsid w:val="00B923CB"/>
    <w:rsid w:val="00B924FF"/>
    <w:rsid w:val="00B927DA"/>
    <w:rsid w:val="00B956DE"/>
    <w:rsid w:val="00B9584C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B0A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106D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D1F"/>
    <w:rsid w:val="00C1647A"/>
    <w:rsid w:val="00C16B18"/>
    <w:rsid w:val="00C1733D"/>
    <w:rsid w:val="00C20622"/>
    <w:rsid w:val="00C20EDD"/>
    <w:rsid w:val="00C2304A"/>
    <w:rsid w:val="00C244D9"/>
    <w:rsid w:val="00C25821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506C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723D4"/>
    <w:rsid w:val="00C72939"/>
    <w:rsid w:val="00C742A0"/>
    <w:rsid w:val="00C748FE"/>
    <w:rsid w:val="00C75416"/>
    <w:rsid w:val="00C75D6C"/>
    <w:rsid w:val="00C77F66"/>
    <w:rsid w:val="00C80F51"/>
    <w:rsid w:val="00C81530"/>
    <w:rsid w:val="00C8198C"/>
    <w:rsid w:val="00C84848"/>
    <w:rsid w:val="00C85467"/>
    <w:rsid w:val="00C85AA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5B06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20DA"/>
    <w:rsid w:val="00D32DDB"/>
    <w:rsid w:val="00D34F84"/>
    <w:rsid w:val="00D35596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499C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13C"/>
    <w:rsid w:val="00E70ABA"/>
    <w:rsid w:val="00E70DA4"/>
    <w:rsid w:val="00E728A8"/>
    <w:rsid w:val="00E72C0C"/>
    <w:rsid w:val="00E72DDF"/>
    <w:rsid w:val="00E72FA2"/>
    <w:rsid w:val="00E7364C"/>
    <w:rsid w:val="00E740C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951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3F0D"/>
    <w:rsid w:val="00F44C1F"/>
    <w:rsid w:val="00F45FB4"/>
    <w:rsid w:val="00F50F15"/>
    <w:rsid w:val="00F51D86"/>
    <w:rsid w:val="00F5315E"/>
    <w:rsid w:val="00F53674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5CA5"/>
    <w:rsid w:val="00F95F53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FF5"/>
    <w:rsid w:val="00FE06E2"/>
    <w:rsid w:val="00FE07CC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04270D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04270D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character" w:customStyle="1" w:styleId="ra">
    <w:name w:val="ra"/>
    <w:basedOn w:val="DefaultParagraphFont"/>
    <w:rsid w:val="005D2F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04270D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04270D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character" w:customStyle="1" w:styleId="ra">
    <w:name w:val="ra"/>
    <w:basedOn w:val="DefaultParagraphFont"/>
    <w:rsid w:val="005D2F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Hrozien&#269;&#237;k&amp;MENO=Branislav&amp;SID=0&amp;T=f0&amp;R=0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Hrozien&#269;&#237;kov&#225;&amp;MENO=M&#225;ria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rozien&#269;&#237;k&amp;MENO=Pete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A30AE6-FC20-4846-A4E4-4FBB9AF01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895</Words>
  <Characters>5715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jana.florkova</cp:lastModifiedBy>
  <cp:revision>2</cp:revision>
  <cp:lastPrinted>2015-12-18T18:19:00Z</cp:lastPrinted>
  <dcterms:created xsi:type="dcterms:W3CDTF">2016-03-22T11:50:00Z</dcterms:created>
  <dcterms:modified xsi:type="dcterms:W3CDTF">2016-03-22T11:50:00Z</dcterms:modified>
</cp:coreProperties>
</file>