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561F3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1666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GALAXIA </w:t>
            </w:r>
            <w:r w:rsidR="00D341A0">
              <w:rPr>
                <w:rFonts w:ascii="Arial" w:hAnsi="Arial" w:cs="Arial"/>
              </w:rPr>
              <w:t>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6660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31326609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F3E4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Furdekova</w:t>
            </w:r>
            <w:proofErr w:type="spellEnd"/>
            <w:r>
              <w:rPr>
                <w:rFonts w:ascii="Arial" w:hAnsi="Arial" w:cs="Arial"/>
              </w:rPr>
              <w:t xml:space="preserve"> 13</w:t>
            </w:r>
            <w:r w:rsidR="00D341A0">
              <w:rPr>
                <w:rFonts w:ascii="Arial" w:hAnsi="Arial" w:cs="Arial"/>
              </w:rPr>
              <w:t>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16660A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F3E41" w:rsidRPr="004061CB" w:rsidRDefault="00FF3E41" w:rsidP="00FF3E41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zásoby.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16660A" w:rsidRDefault="0016660A" w:rsidP="0016660A">
      <w:pPr>
        <w:rPr>
          <w:rFonts w:ascii="Verdana" w:hAnsi="Verdana" w:cs="Arial"/>
          <w:sz w:val="16"/>
          <w:szCs w:val="16"/>
        </w:rPr>
      </w:pPr>
    </w:p>
    <w:p w:rsidR="0016660A" w:rsidRPr="004061CB" w:rsidRDefault="00FC2AD1" w:rsidP="0016660A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:rsidR="0016660A" w:rsidRPr="004061CB" w:rsidRDefault="0016660A" w:rsidP="0016660A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účtovného obdobia.</w:t>
      </w:r>
    </w:p>
    <w:p w:rsidR="0016660A" w:rsidRPr="004061CB" w:rsidRDefault="0016660A" w:rsidP="002F52DE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sz w:val="16"/>
          <w:szCs w:val="16"/>
        </w:rPr>
      </w:pPr>
    </w:p>
    <w:p w:rsidR="0016660A" w:rsidRPr="004061CB" w:rsidRDefault="0016660A" w:rsidP="002F52DE">
      <w:pPr>
        <w:jc w:val="both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</w:t>
      </w:r>
      <w:proofErr w:type="spellStart"/>
      <w:r w:rsidRPr="004061CB">
        <w:rPr>
          <w:rFonts w:ascii="Verdana" w:hAnsi="Verdana" w:cs="Arial"/>
          <w:sz w:val="16"/>
          <w:szCs w:val="16"/>
        </w:rPr>
        <w:t>jednorázovo</w:t>
      </w:r>
      <w:proofErr w:type="spellEnd"/>
      <w:r w:rsidRPr="004061CB">
        <w:rPr>
          <w:rFonts w:ascii="Verdana" w:hAnsi="Verdana" w:cs="Arial"/>
          <w:sz w:val="16"/>
          <w:szCs w:val="16"/>
        </w:rPr>
        <w:t xml:space="preserve"> odpísaný do nákladov spoločnosti v roku jeho obstarania. </w:t>
      </w:r>
    </w:p>
    <w:p w:rsidR="0016660A" w:rsidRPr="00A55E63" w:rsidRDefault="0016660A" w:rsidP="0016660A">
      <w:pPr>
        <w:rPr>
          <w:rFonts w:ascii="Arial" w:hAnsi="Arial" w:cs="Arial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16660A" w:rsidRPr="004061CB" w:rsidTr="001B6340">
        <w:trPr>
          <w:cantSplit/>
          <w:trHeight w:val="174"/>
        </w:trPr>
        <w:tc>
          <w:tcPr>
            <w:tcW w:w="3600" w:type="dxa"/>
          </w:tcPr>
          <w:p w:rsidR="0016660A" w:rsidRPr="004061CB" w:rsidRDefault="0016660A" w:rsidP="001B6340">
            <w:pPr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</w:tcPr>
          <w:p w:rsidR="0016660A" w:rsidRPr="004061CB" w:rsidRDefault="0016660A" w:rsidP="001B634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16660A" w:rsidRPr="004061CB" w:rsidTr="001B6340">
        <w:tc>
          <w:tcPr>
            <w:tcW w:w="360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pStyle w:val="Hlavika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-kancelársky </w:t>
            </w:r>
            <w:r w:rsidRPr="00E03F07">
              <w:rPr>
                <w:rFonts w:ascii="Verdana" w:hAnsi="Verdana" w:cs="Arial"/>
                <w:sz w:val="16"/>
                <w:szCs w:val="16"/>
              </w:rPr>
              <w:t xml:space="preserve">nábytok,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                  </w:t>
            </w:r>
          </w:p>
          <w:p w:rsidR="0016660A" w:rsidRPr="004061CB" w:rsidRDefault="0016660A" w:rsidP="001B6340">
            <w:pPr>
              <w:pStyle w:val="Hlavika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-automobil Škoda                                                  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 rokov</w:t>
            </w:r>
          </w:p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 roky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16660A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03F07">
              <w:rPr>
                <w:rFonts w:ascii="Verdana" w:hAnsi="Verdana" w:cs="Arial"/>
                <w:sz w:val="16"/>
                <w:szCs w:val="16"/>
              </w:rPr>
              <w:t>rovnomerná metóda</w:t>
            </w:r>
          </w:p>
          <w:p w:rsidR="0016660A" w:rsidRPr="004061CB" w:rsidRDefault="0016660A" w:rsidP="001B6340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03F07">
              <w:rPr>
                <w:rFonts w:ascii="Verdana" w:hAnsi="Verdana" w:cs="Arial"/>
                <w:sz w:val="16"/>
                <w:szCs w:val="16"/>
              </w:rPr>
              <w:t>rovnomerná metóda</w:t>
            </w:r>
          </w:p>
        </w:tc>
      </w:tr>
    </w:tbl>
    <w:p w:rsidR="00FC2AD1" w:rsidRPr="00A55E63" w:rsidRDefault="00FC2AD1" w:rsidP="0016660A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1F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spoločnosť </w:t>
      </w:r>
      <w:r w:rsidR="00DD61FB">
        <w:rPr>
          <w:rFonts w:ascii="Arial" w:hAnsi="Arial" w:cs="Arial"/>
          <w:sz w:val="22"/>
          <w:szCs w:val="22"/>
        </w:rPr>
        <w:t>ne</w:t>
      </w:r>
      <w:r w:rsidR="005C439B">
        <w:rPr>
          <w:rFonts w:ascii="Arial" w:hAnsi="Arial" w:cs="Arial"/>
          <w:sz w:val="22"/>
          <w:szCs w:val="22"/>
        </w:rPr>
        <w:t>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D61FB">
        <w:rPr>
          <w:rFonts w:ascii="Arial" w:hAnsi="Arial" w:cs="Arial"/>
          <w:sz w:val="22"/>
          <w:szCs w:val="22"/>
        </w:rPr>
        <w:t>:</w:t>
      </w:r>
    </w:p>
    <w:p w:rsidR="00DD61FB" w:rsidRPr="00A55E63" w:rsidRDefault="00DD61F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2F52DE" w:rsidRDefault="002F52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F52DE" w:rsidRPr="00A55E63" w:rsidRDefault="002F52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F52DE">
        <w:rPr>
          <w:rFonts w:ascii="Verdana" w:eastAsia="Calibri" w:hAnsi="Verdana" w:cs="Arial"/>
          <w:sz w:val="16"/>
          <w:szCs w:val="16"/>
        </w:rPr>
        <w:t>spoločnosť GALAXIA SRO  sa nachádza v súdnom spore s firmou VN17</w:t>
      </w:r>
      <w:r>
        <w:rPr>
          <w:rFonts w:ascii="Verdana" w:eastAsia="Calibri" w:hAnsi="Verdana" w:cs="Arial"/>
          <w:sz w:val="16"/>
          <w:szCs w:val="16"/>
        </w:rPr>
        <w:t xml:space="preserve"> (IČO:</w:t>
      </w:r>
      <w:r w:rsidR="00AD0F16">
        <w:rPr>
          <w:rFonts w:ascii="Verdana" w:eastAsia="Calibri" w:hAnsi="Verdana" w:cs="Arial"/>
          <w:sz w:val="16"/>
          <w:szCs w:val="16"/>
        </w:rPr>
        <w:t>27176631)</w:t>
      </w:r>
      <w:r w:rsidRPr="002F52DE">
        <w:rPr>
          <w:rFonts w:ascii="Verdana" w:eastAsia="Calibri" w:hAnsi="Verdana" w:cs="Arial"/>
          <w:sz w:val="16"/>
          <w:szCs w:val="16"/>
        </w:rPr>
        <w:t>,</w:t>
      </w:r>
      <w:r w:rsidR="00AD0F16">
        <w:rPr>
          <w:rFonts w:ascii="Verdana" w:eastAsia="Calibri" w:hAnsi="Verdana" w:cs="Arial"/>
          <w:sz w:val="16"/>
          <w:szCs w:val="16"/>
        </w:rPr>
        <w:t xml:space="preserve"> </w:t>
      </w:r>
      <w:r w:rsidRPr="002F52DE">
        <w:rPr>
          <w:rFonts w:ascii="Verdana" w:eastAsia="Calibri" w:hAnsi="Verdana" w:cs="Arial"/>
          <w:sz w:val="16"/>
          <w:szCs w:val="16"/>
        </w:rPr>
        <w:t xml:space="preserve"> so sídlom v Českej Republike (ďalej len "žalobca"). Suma, ktorá je predmetom sporu, je vo výške 5.713.929,58 EUR. </w:t>
      </w:r>
      <w:r w:rsidRPr="002F52DE">
        <w:rPr>
          <w:rFonts w:ascii="Verdana" w:eastAsia="Calibri" w:hAnsi="Verdana" w:cs="Arial"/>
          <w:sz w:val="16"/>
          <w:szCs w:val="16"/>
        </w:rPr>
        <w:br/>
        <w:t>Konateľ spoločnosti považuje výsledok sporu za podmienený záväzok, z dôvodu, že je viac nepravdepodobné ako pravdepodobné, že výsledkom konania nebude  povinnosť spoločnosti GALAXIA SRO voči žalobcovi túto sumu uhradiť.</w:t>
      </w:r>
      <w:r w:rsidRPr="002F52DE">
        <w:rPr>
          <w:rFonts w:ascii="Verdana" w:eastAsia="Calibri" w:hAnsi="Verdana" w:cs="Arial"/>
          <w:sz w:val="16"/>
          <w:szCs w:val="16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  <w:r w:rsidRPr="002F52DE">
        <w:rPr>
          <w:rFonts w:ascii="Arial" w:hAnsi="Arial" w:cs="Arial"/>
          <w:sz w:val="22"/>
          <w:szCs w:val="22"/>
        </w:rPr>
        <w:tab/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239" w:rsidRDefault="00F42239">
      <w:r>
        <w:separator/>
      </w:r>
    </w:p>
  </w:endnote>
  <w:endnote w:type="continuationSeparator" w:id="0">
    <w:p w:rsidR="00F42239" w:rsidRDefault="00F42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561F3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561F3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239" w:rsidRDefault="00F42239">
      <w:r>
        <w:separator/>
      </w:r>
    </w:p>
  </w:footnote>
  <w:footnote w:type="continuationSeparator" w:id="0">
    <w:p w:rsidR="00F42239" w:rsidRDefault="00F422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660A">
      <w:rPr>
        <w:rFonts w:ascii="Arial" w:hAnsi="Arial" w:cs="Arial"/>
        <w:sz w:val="22"/>
        <w:szCs w:val="22"/>
        <w:bdr w:val="single" w:sz="4" w:space="0" w:color="auto"/>
      </w:rPr>
      <w:t>31326609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60E8">
      <w:rPr>
        <w:rFonts w:ascii="Arial" w:hAnsi="Arial" w:cs="Arial"/>
        <w:sz w:val="22"/>
        <w:szCs w:val="22"/>
        <w:bdr w:val="single" w:sz="4" w:space="0" w:color="auto"/>
      </w:rPr>
      <w:t>2</w:t>
    </w:r>
    <w:r w:rsidR="0016660A">
      <w:rPr>
        <w:rFonts w:ascii="Arial" w:hAnsi="Arial" w:cs="Arial"/>
        <w:sz w:val="22"/>
        <w:szCs w:val="22"/>
        <w:bdr w:val="single" w:sz="4" w:space="0" w:color="auto"/>
      </w:rPr>
      <w:t>020351971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26C7C"/>
    <w:rsid w:val="001406AD"/>
    <w:rsid w:val="0016660A"/>
    <w:rsid w:val="002401F1"/>
    <w:rsid w:val="002C12B4"/>
    <w:rsid w:val="002D7E6D"/>
    <w:rsid w:val="002F52DE"/>
    <w:rsid w:val="002F6904"/>
    <w:rsid w:val="003657F5"/>
    <w:rsid w:val="00373635"/>
    <w:rsid w:val="003D056F"/>
    <w:rsid w:val="00401155"/>
    <w:rsid w:val="004A2BF3"/>
    <w:rsid w:val="0055784D"/>
    <w:rsid w:val="005C439B"/>
    <w:rsid w:val="00623868"/>
    <w:rsid w:val="006260E8"/>
    <w:rsid w:val="00637F73"/>
    <w:rsid w:val="00676DB4"/>
    <w:rsid w:val="008771A6"/>
    <w:rsid w:val="00913435"/>
    <w:rsid w:val="00916772"/>
    <w:rsid w:val="009A27D0"/>
    <w:rsid w:val="009D5C84"/>
    <w:rsid w:val="009D68C0"/>
    <w:rsid w:val="00A342F8"/>
    <w:rsid w:val="00A55E63"/>
    <w:rsid w:val="00A561F3"/>
    <w:rsid w:val="00AD0F16"/>
    <w:rsid w:val="00AD6C8A"/>
    <w:rsid w:val="00AD749D"/>
    <w:rsid w:val="00B15E67"/>
    <w:rsid w:val="00B7440A"/>
    <w:rsid w:val="00C01CB7"/>
    <w:rsid w:val="00C80209"/>
    <w:rsid w:val="00CC3205"/>
    <w:rsid w:val="00CD545D"/>
    <w:rsid w:val="00CD75AB"/>
    <w:rsid w:val="00CF7661"/>
    <w:rsid w:val="00D341A0"/>
    <w:rsid w:val="00DD61FB"/>
    <w:rsid w:val="00DE1910"/>
    <w:rsid w:val="00E87F56"/>
    <w:rsid w:val="00EB4798"/>
    <w:rsid w:val="00EB55FA"/>
    <w:rsid w:val="00EE5474"/>
    <w:rsid w:val="00F404E8"/>
    <w:rsid w:val="00F42239"/>
    <w:rsid w:val="00F817B0"/>
    <w:rsid w:val="00FC2AD1"/>
    <w:rsid w:val="00FF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9DD936-00B2-4151-8192-A54352A03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Robert Farkas</cp:lastModifiedBy>
  <cp:revision>9</cp:revision>
  <cp:lastPrinted>2016-03-03T00:16:00Z</cp:lastPrinted>
  <dcterms:created xsi:type="dcterms:W3CDTF">2015-03-04T22:53:00Z</dcterms:created>
  <dcterms:modified xsi:type="dcterms:W3CDTF">2016-03-03T00:24:00Z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