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66A5" w:rsidRDefault="007D66A5" w:rsidP="007D66A5">
      <w:r>
        <w:t>Poznámky k </w:t>
      </w:r>
      <w:proofErr w:type="spellStart"/>
      <w:r>
        <w:t>úctovnej</w:t>
      </w:r>
      <w:proofErr w:type="spellEnd"/>
      <w:r>
        <w:t xml:space="preserve"> závierke 2015</w:t>
      </w:r>
    </w:p>
    <w:p w:rsidR="007D66A5" w:rsidRDefault="007D66A5" w:rsidP="007D66A5"/>
    <w:p w:rsidR="007D66A5" w:rsidRDefault="007D66A5" w:rsidP="007D66A5">
      <w:r w:rsidRPr="007D66A5">
        <w:t xml:space="preserve">REMARS s.r.o., </w:t>
      </w:r>
      <w:proofErr w:type="spellStart"/>
      <w:r w:rsidRPr="007D66A5">
        <w:t>podjavorinskej</w:t>
      </w:r>
      <w:proofErr w:type="spellEnd"/>
      <w:r w:rsidRPr="007D66A5">
        <w:t xml:space="preserve"> 26A, 94901 Nitra</w:t>
      </w:r>
    </w:p>
    <w:p w:rsidR="007D66A5" w:rsidRDefault="007D66A5" w:rsidP="007D66A5"/>
    <w:p w:rsidR="007D66A5" w:rsidRDefault="007D66A5" w:rsidP="007D66A5">
      <w:r>
        <w:t>Zamestnanci: 1</w:t>
      </w:r>
    </w:p>
    <w:p w:rsidR="007D66A5" w:rsidRDefault="007D66A5" w:rsidP="007D66A5"/>
    <w:p w:rsidR="007D66A5" w:rsidRDefault="007D66A5" w:rsidP="007D66A5">
      <w:proofErr w:type="spellStart"/>
      <w:r>
        <w:t>Dat</w:t>
      </w:r>
      <w:proofErr w:type="spellEnd"/>
      <w:r>
        <w:t>. Schválenia uzávierky  : 31.12.2015</w:t>
      </w:r>
      <w:bookmarkStart w:id="0" w:name="_GoBack"/>
      <w:bookmarkEnd w:id="0"/>
    </w:p>
    <w:sectPr w:rsidR="007D66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66A5"/>
    <w:rsid w:val="003574A3"/>
    <w:rsid w:val="007D6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</Words>
  <Characters>119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Remars</dc:creator>
  <cp:lastModifiedBy>Remars</cp:lastModifiedBy>
  <cp:revision>1</cp:revision>
  <dcterms:created xsi:type="dcterms:W3CDTF">2016-03-23T13:03:00Z</dcterms:created>
  <dcterms:modified xsi:type="dcterms:W3CDTF">2016-03-23T13:09:00Z</dcterms:modified>
</cp:coreProperties>
</file>