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C06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0C06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C06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0C06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C06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0C06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0C06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0C06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0C0634">
        <w:rPr>
          <w:sz w:val="22"/>
          <w:szCs w:val="22"/>
        </w:rPr>
        <w:t>DSS a zariadenie pre seniorov Auxilium, n.o.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A65A43">
        <w:rPr>
          <w:sz w:val="22"/>
          <w:szCs w:val="22"/>
        </w:rPr>
        <w:t>Zakladateľ: Ladislav Puček</w:t>
      </w:r>
    </w:p>
    <w:p w:rsidR="00A65A43" w:rsidRPr="00D90FC4" w:rsidRDefault="00A65A4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Štatutárny orgán: Ladislav Puček - riaditeľ</w:t>
      </w:r>
    </w:p>
    <w:p w:rsidR="00A65A43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A65A43">
        <w:rPr>
          <w:sz w:val="22"/>
          <w:szCs w:val="22"/>
        </w:rPr>
        <w:t>Prevádzkovanie domova dôchodcov (zariadenie pre seniorov), Domov sociálnych služieb, poskytovanie služieb v centre sociálnych služieb a zariadení opatrovateľskej služby.</w:t>
      </w:r>
    </w:p>
    <w:p w:rsidR="00863CBA" w:rsidRDefault="00A65A4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Poskytovanie sociálnej pomoci – opatrovateľská služba v domácnosti, asistencia pri vybavovaní úradných záležitostí, upratovanie služby, zabezpečovanie predpisu a donášky liekov, donáška obedov, zabezpečovanie nákupov a dohľad nad klientami.</w:t>
      </w:r>
    </w:p>
    <w:p w:rsidR="00A65A43" w:rsidRDefault="00A65A4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Humanitárna starostivosť – sociálne pradenstvo.</w:t>
      </w:r>
    </w:p>
    <w:p w:rsidR="00A65A43" w:rsidRDefault="00A65A4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Prepravná služba</w:t>
      </w:r>
    </w:p>
    <w:p w:rsidR="00A65A43" w:rsidRDefault="00A65A4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Jedáleň, denný stacionár a odľahčovacia služba</w:t>
      </w:r>
    </w:p>
    <w:p w:rsidR="00A65A43" w:rsidRDefault="00A65A4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Zabezpečuje poskytovanie zdravotnej starostlivosti</w:t>
      </w:r>
    </w:p>
    <w:p w:rsidR="00A65A43" w:rsidRDefault="00A65A4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Zabezpečovanie vzdelávania pre opatrovateľky a zdravotne postihnuté osoby v oblasti opatrovateľskej starostlivosti o seniorov a ZŤP osoby</w:t>
      </w:r>
    </w:p>
    <w:p w:rsidR="00A65A43" w:rsidRPr="00D90FC4" w:rsidRDefault="00A65A4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Realizácia kultúrnych podujatí a záujmových činností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5172B" w:rsidRPr="00D90FC4">
        <w:rPr>
          <w:sz w:val="22"/>
          <w:szCs w:val="22"/>
        </w:rPr>
        <w:t xml:space="preserve">účtovná závierka </w:t>
      </w:r>
      <w:r w:rsidRPr="00D90FC4">
        <w:rPr>
          <w:sz w:val="22"/>
          <w:szCs w:val="22"/>
        </w:rPr>
        <w:t>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0A1E5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– obstarávacou cenou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1793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205610">
        <w:rPr>
          <w:sz w:val="22"/>
          <w:szCs w:val="22"/>
        </w:rPr>
        <w:t xml:space="preserve">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D17935">
        <w:rPr>
          <w:sz w:val="22"/>
          <w:szCs w:val="22"/>
        </w:rPr>
        <w:t>sové rozlíšenie na strane aktív – v zmysle zákona o účtovníctve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</w:t>
      </w:r>
      <w:r w:rsidR="00205610">
        <w:rPr>
          <w:sz w:val="22"/>
          <w:szCs w:val="22"/>
        </w:rPr>
        <w:t>v, dlhopisov, pôžičiek a úverov – obstarávacou cenou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</w:t>
      </w:r>
      <w:r w:rsidR="00D17935">
        <w:rPr>
          <w:sz w:val="22"/>
          <w:szCs w:val="22"/>
        </w:rPr>
        <w:t xml:space="preserve"> rozlíšenie na strane pasív – v zmysle zákona o účtovníctve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836E6F" w:rsidRPr="00D90FC4" w:rsidRDefault="000A1E58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f) zaplatenie dôchodco</w:t>
      </w:r>
      <w:r w:rsidR="00836E6F">
        <w:rPr>
          <w:sz w:val="22"/>
          <w:szCs w:val="22"/>
        </w:rPr>
        <w:t>v za pobyt vopred za január 201</w:t>
      </w:r>
      <w:r>
        <w:rPr>
          <w:sz w:val="22"/>
          <w:szCs w:val="22"/>
        </w:rPr>
        <w:t>6</w:t>
      </w:r>
      <w:r w:rsidR="00836E6F">
        <w:rPr>
          <w:sz w:val="22"/>
          <w:szCs w:val="22"/>
        </w:rPr>
        <w:t xml:space="preserve"> vo výške </w:t>
      </w:r>
      <w:r>
        <w:rPr>
          <w:sz w:val="22"/>
          <w:szCs w:val="22"/>
        </w:rPr>
        <w:t>3724,05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E320B4" w:rsidP="00E320B4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E320B4" w:rsidRPr="00D90FC4" w:rsidRDefault="00E320B4" w:rsidP="00E320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tržby sa starostlivosť od dôchodcov vo výške </w:t>
      </w:r>
      <w:r w:rsidR="000A1E58">
        <w:rPr>
          <w:sz w:val="22"/>
          <w:szCs w:val="22"/>
        </w:rPr>
        <w:t>172057,03</w:t>
      </w:r>
    </w:p>
    <w:p w:rsidR="00645BCA" w:rsidRDefault="00E320B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E320B4" w:rsidRDefault="00E320B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Prijaté príspevky od fyzických osôb vo výške </w:t>
      </w:r>
      <w:r w:rsidR="000A1E58">
        <w:rPr>
          <w:sz w:val="22"/>
          <w:szCs w:val="22"/>
        </w:rPr>
        <w:t>1</w:t>
      </w:r>
      <w:r>
        <w:rPr>
          <w:sz w:val="22"/>
          <w:szCs w:val="22"/>
        </w:rPr>
        <w:t>00,-</w:t>
      </w:r>
    </w:p>
    <w:p w:rsidR="000A1E58" w:rsidRPr="00D90FC4" w:rsidRDefault="000A1E5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Prijatý príspevok od inej organizácie vo  výške 630,48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="00E320B4">
        <w:rPr>
          <w:sz w:val="22"/>
          <w:szCs w:val="22"/>
        </w:rPr>
        <w:t>účtovného obdobia</w:t>
      </w:r>
    </w:p>
    <w:p w:rsidR="00E320B4" w:rsidRPr="00D90FC4" w:rsidRDefault="00E320B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Prijatý finančný príspe</w:t>
      </w:r>
      <w:r w:rsidR="000A1E58">
        <w:rPr>
          <w:sz w:val="22"/>
          <w:szCs w:val="22"/>
        </w:rPr>
        <w:t>vok na poskytovanie sociálnej s</w:t>
      </w:r>
      <w:r>
        <w:rPr>
          <w:sz w:val="22"/>
          <w:szCs w:val="22"/>
        </w:rPr>
        <w:t xml:space="preserve">lužby z Ministerstva práce, sociálnych vecí a rodiny SR vo výške </w:t>
      </w:r>
      <w:r w:rsidR="000A1E58">
        <w:rPr>
          <w:sz w:val="22"/>
          <w:szCs w:val="22"/>
        </w:rPr>
        <w:t>112285,96 (</w:t>
      </w:r>
      <w:r>
        <w:rPr>
          <w:sz w:val="22"/>
          <w:szCs w:val="22"/>
        </w:rPr>
        <w:t>115200,-</w:t>
      </w:r>
      <w:r w:rsidR="000A1E58">
        <w:rPr>
          <w:sz w:val="22"/>
          <w:szCs w:val="22"/>
        </w:rPr>
        <w:t xml:space="preserve"> mínus vrátený príspevok 2914,04)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</w:p>
    <w:p w:rsidR="00E320B4" w:rsidRDefault="00E320B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energie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</w:t>
      </w:r>
      <w:r w:rsidR="000A1E58">
        <w:rPr>
          <w:sz w:val="22"/>
          <w:szCs w:val="22"/>
        </w:rPr>
        <w:t>21250,56</w:t>
      </w:r>
    </w:p>
    <w:p w:rsidR="00E320B4" w:rsidRDefault="00E320B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spra</w:t>
      </w:r>
      <w:r w:rsidR="000A1E58">
        <w:rPr>
          <w:sz w:val="22"/>
          <w:szCs w:val="22"/>
        </w:rPr>
        <w:t>covanie účtovníctva      6168,10</w:t>
      </w:r>
    </w:p>
    <w:p w:rsidR="00E320B4" w:rsidRDefault="00E320B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mzdové náklady                 </w:t>
      </w:r>
      <w:r w:rsidR="000A1E58">
        <w:rPr>
          <w:sz w:val="22"/>
          <w:szCs w:val="22"/>
        </w:rPr>
        <w:t>67380,18</w:t>
      </w:r>
    </w:p>
    <w:p w:rsidR="00E320B4" w:rsidRDefault="00E320B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zákonné SP a ZP               </w:t>
      </w:r>
      <w:r w:rsidR="000A1E58">
        <w:rPr>
          <w:sz w:val="22"/>
          <w:szCs w:val="22"/>
        </w:rPr>
        <w:t>23461,45</w:t>
      </w:r>
    </w:p>
    <w:p w:rsidR="00E320B4" w:rsidRDefault="00E320B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stravovanie dôchodcov      </w:t>
      </w:r>
      <w:r w:rsidR="000A1E58">
        <w:rPr>
          <w:sz w:val="22"/>
          <w:szCs w:val="22"/>
        </w:rPr>
        <w:t>67780,45</w:t>
      </w:r>
    </w:p>
    <w:p w:rsidR="00E320B4" w:rsidRDefault="00E320B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upratovanie, čistenie          20172,00</w:t>
      </w:r>
    </w:p>
    <w:p w:rsidR="00E320B4" w:rsidRDefault="00E320B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nájomné                             </w:t>
      </w:r>
      <w:r w:rsidR="000A1E58">
        <w:rPr>
          <w:sz w:val="22"/>
          <w:szCs w:val="22"/>
        </w:rPr>
        <w:t>55200,00</w:t>
      </w:r>
    </w:p>
    <w:p w:rsidR="00515B81" w:rsidRPr="00D90FC4" w:rsidRDefault="00515B81" w:rsidP="00CD361E">
      <w:pPr>
        <w:spacing w:before="0" w:line="240" w:lineRule="auto"/>
        <w:rPr>
          <w:sz w:val="22"/>
          <w:szCs w:val="22"/>
        </w:rPr>
      </w:pP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E320B4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 vo výške 500,-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lastRenderedPageBreak/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B2E0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10</w:t>
            </w:r>
          </w:p>
        </w:tc>
        <w:tc>
          <w:tcPr>
            <w:tcW w:w="2552" w:type="dxa"/>
            <w:vAlign w:val="center"/>
          </w:tcPr>
          <w:p w:rsidR="00503A66" w:rsidRPr="00D90FC4" w:rsidRDefault="002B2E0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2B2E0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52,3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2B2E0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936,79</w:t>
            </w:r>
          </w:p>
        </w:tc>
        <w:tc>
          <w:tcPr>
            <w:tcW w:w="4394" w:type="dxa"/>
            <w:vAlign w:val="center"/>
          </w:tcPr>
          <w:p w:rsidR="00503A66" w:rsidRPr="00D90FC4" w:rsidRDefault="002B2E0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600,26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2B2E0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936,79</w:t>
            </w:r>
          </w:p>
        </w:tc>
        <w:tc>
          <w:tcPr>
            <w:tcW w:w="4394" w:type="dxa"/>
            <w:vAlign w:val="center"/>
          </w:tcPr>
          <w:p w:rsidR="00503A66" w:rsidRPr="00D90FC4" w:rsidRDefault="002B2E0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652,56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6C21C3" w:rsidP="002B2E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2B2E00">
              <w:rPr>
                <w:sz w:val="22"/>
                <w:szCs w:val="22"/>
              </w:rPr>
              <w:t>42395,94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C21C3" w:rsidP="002B2E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2B2E00">
              <w:rPr>
                <w:sz w:val="22"/>
                <w:szCs w:val="22"/>
              </w:rPr>
              <w:t>42395,94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2B2E00" w:rsidP="002B2E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9422,41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2B2E00" w:rsidP="002B2E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9422,41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2B2E00" w:rsidP="002B2E0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-32973,53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Default="000C063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2B2E00">
              <w:rPr>
                <w:b/>
                <w:sz w:val="22"/>
                <w:szCs w:val="22"/>
              </w:rPr>
              <w:t>32973,53</w:t>
            </w:r>
          </w:p>
          <w:p w:rsidR="000C0634" w:rsidRPr="00D90FC4" w:rsidRDefault="000C063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C21C3" w:rsidP="002B2E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2B2E00">
              <w:rPr>
                <w:color w:val="000000"/>
                <w:sz w:val="22"/>
                <w:szCs w:val="22"/>
              </w:rPr>
              <w:t>26479,7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C0634" w:rsidRPr="00D90FC4" w:rsidRDefault="006C21C3" w:rsidP="002B2E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2B2E00">
              <w:rPr>
                <w:color w:val="000000"/>
                <w:sz w:val="22"/>
                <w:szCs w:val="22"/>
              </w:rPr>
              <w:t>26479,7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2B2E00" w:rsidP="002B2E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881,79</w:t>
            </w:r>
          </w:p>
        </w:tc>
        <w:tc>
          <w:tcPr>
            <w:tcW w:w="1985" w:type="dxa"/>
          </w:tcPr>
          <w:p w:rsidR="00ED293C" w:rsidRDefault="002B2E0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924,73</w:t>
            </w:r>
          </w:p>
          <w:p w:rsidR="003B20C2" w:rsidRPr="00D90FC4" w:rsidRDefault="003B20C2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2B2E0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881,79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2B2E0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924,73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1C2230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audit</w:t>
            </w:r>
          </w:p>
        </w:tc>
        <w:tc>
          <w:tcPr>
            <w:tcW w:w="2693" w:type="dxa"/>
          </w:tcPr>
          <w:p w:rsidR="00ED293C" w:rsidRPr="00D90FC4" w:rsidRDefault="002B2E0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985" w:type="dxa"/>
          </w:tcPr>
          <w:p w:rsidR="00ED293C" w:rsidRPr="00D90FC4" w:rsidRDefault="001C223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843" w:type="dxa"/>
          </w:tcPr>
          <w:p w:rsidR="00ED293C" w:rsidRPr="00D90FC4" w:rsidRDefault="002B2E0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2B2E0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2B2E0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1381,79</w:t>
            </w:r>
          </w:p>
        </w:tc>
        <w:tc>
          <w:tcPr>
            <w:tcW w:w="1985" w:type="dxa"/>
          </w:tcPr>
          <w:p w:rsidR="00ED293C" w:rsidRPr="00D90FC4" w:rsidRDefault="002B2E0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1424,73</w:t>
            </w:r>
          </w:p>
        </w:tc>
        <w:tc>
          <w:tcPr>
            <w:tcW w:w="1843" w:type="dxa"/>
          </w:tcPr>
          <w:p w:rsidR="00ED293C" w:rsidRPr="00D90FC4" w:rsidRDefault="002B2E0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1381,79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2B2E0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1424,73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2B2E0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1381,79</w:t>
            </w:r>
          </w:p>
        </w:tc>
        <w:tc>
          <w:tcPr>
            <w:tcW w:w="1985" w:type="dxa"/>
            <w:vAlign w:val="center"/>
          </w:tcPr>
          <w:p w:rsidR="00ED293C" w:rsidRPr="00D90FC4" w:rsidRDefault="002B2E0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1424,73</w:t>
            </w:r>
          </w:p>
        </w:tc>
        <w:tc>
          <w:tcPr>
            <w:tcW w:w="1843" w:type="dxa"/>
            <w:vAlign w:val="center"/>
          </w:tcPr>
          <w:p w:rsidR="00ED293C" w:rsidRPr="00D90FC4" w:rsidRDefault="002B2E0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1381,79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3B20C2" w:rsidRPr="00D90FC4" w:rsidRDefault="002B2E0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1424,73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E54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54508">
              <w:rPr>
                <w:sz w:val="22"/>
                <w:szCs w:val="22"/>
              </w:rPr>
              <w:t>do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118" w:type="dxa"/>
            <w:vAlign w:val="center"/>
          </w:tcPr>
          <w:p w:rsidR="003B20C2" w:rsidRPr="00D90FC4" w:rsidRDefault="00E5450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28716,82</w:t>
            </w:r>
          </w:p>
        </w:tc>
        <w:tc>
          <w:tcPr>
            <w:tcW w:w="3544" w:type="dxa"/>
            <w:vAlign w:val="center"/>
          </w:tcPr>
          <w:p w:rsidR="00DC4CA6" w:rsidRPr="00D90FC4" w:rsidRDefault="002B2E00" w:rsidP="001C223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115383,65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2B2E0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44952,16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AD54A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69858,91</w:t>
            </w:r>
          </w:p>
        </w:tc>
        <w:tc>
          <w:tcPr>
            <w:tcW w:w="3544" w:type="dxa"/>
            <w:vAlign w:val="center"/>
          </w:tcPr>
          <w:p w:rsidR="00ED293C" w:rsidRPr="00D90FC4" w:rsidRDefault="002B2E0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160335,81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85401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835,81</w:t>
            </w:r>
          </w:p>
        </w:tc>
        <w:tc>
          <w:tcPr>
            <w:tcW w:w="3544" w:type="dxa"/>
            <w:vAlign w:val="center"/>
          </w:tcPr>
          <w:p w:rsidR="00ED293C" w:rsidRPr="00D90FC4" w:rsidRDefault="0085401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1889,81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76545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835,81</w:t>
            </w:r>
          </w:p>
        </w:tc>
        <w:tc>
          <w:tcPr>
            <w:tcW w:w="3544" w:type="dxa"/>
            <w:vAlign w:val="center"/>
          </w:tcPr>
          <w:p w:rsidR="00765456" w:rsidRPr="00D90FC4" w:rsidRDefault="0085401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1889,81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3B20C2" w:rsidRPr="00D90FC4" w:rsidRDefault="0076545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70694,72</w:t>
            </w:r>
          </w:p>
        </w:tc>
        <w:tc>
          <w:tcPr>
            <w:tcW w:w="3544" w:type="dxa"/>
            <w:vAlign w:val="center"/>
          </w:tcPr>
          <w:p w:rsidR="000A768C" w:rsidRPr="00D90FC4" w:rsidRDefault="002B2E00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162225,62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B2E0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508,02</w:t>
            </w:r>
          </w:p>
        </w:tc>
        <w:tc>
          <w:tcPr>
            <w:tcW w:w="3544" w:type="dxa"/>
            <w:vAlign w:val="center"/>
          </w:tcPr>
          <w:p w:rsidR="00ED293C" w:rsidRPr="00D90FC4" w:rsidRDefault="002B2E0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121,26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5450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366,39</w:t>
            </w:r>
          </w:p>
        </w:tc>
        <w:tc>
          <w:tcPr>
            <w:tcW w:w="3544" w:type="dxa"/>
            <w:vAlign w:val="center"/>
          </w:tcPr>
          <w:p w:rsidR="00ED293C" w:rsidRPr="00D90FC4" w:rsidRDefault="002B2E0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423,88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5450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38,6</w:t>
            </w:r>
          </w:p>
        </w:tc>
        <w:tc>
          <w:tcPr>
            <w:tcW w:w="3544" w:type="dxa"/>
            <w:vAlign w:val="center"/>
          </w:tcPr>
          <w:p w:rsidR="00ED293C" w:rsidRPr="00D90FC4" w:rsidRDefault="002B2E0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37,12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5450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835,81</w:t>
            </w:r>
          </w:p>
        </w:tc>
        <w:tc>
          <w:tcPr>
            <w:tcW w:w="3544" w:type="dxa"/>
            <w:vAlign w:val="center"/>
          </w:tcPr>
          <w:p w:rsidR="00ED293C" w:rsidRPr="00D90FC4" w:rsidRDefault="002B2E0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508,02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1C2230" w:rsidRDefault="001C2230" w:rsidP="00CD361E">
      <w:pPr>
        <w:spacing w:before="0" w:line="240" w:lineRule="auto"/>
        <w:rPr>
          <w:b/>
          <w:sz w:val="22"/>
          <w:szCs w:val="22"/>
        </w:rPr>
      </w:pPr>
    </w:p>
    <w:p w:rsidR="001C2230" w:rsidRDefault="001C2230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</w:t>
            </w:r>
            <w:r w:rsidRPr="00D90FC4">
              <w:rPr>
                <w:sz w:val="22"/>
                <w:szCs w:val="22"/>
              </w:rPr>
              <w:lastRenderedPageBreak/>
              <w:t>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EB59A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EB59A0" w:rsidRPr="00D90FC4" w:rsidRDefault="00EB59A0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5456" w:rsidRDefault="00765456" w:rsidP="00347C39">
      <w:pPr>
        <w:spacing w:before="0" w:after="0" w:line="240" w:lineRule="auto"/>
      </w:pPr>
      <w:r>
        <w:separator/>
      </w:r>
    </w:p>
  </w:endnote>
  <w:endnote w:type="continuationSeparator" w:id="0">
    <w:p w:rsidR="00765456" w:rsidRDefault="0076545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5456" w:rsidRDefault="00765456">
    <w:pPr>
      <w:pStyle w:val="Pta"/>
      <w:jc w:val="right"/>
    </w:pPr>
    <w:r>
      <w:t xml:space="preserve">Strana </w:t>
    </w:r>
    <w:fldSimple w:instr="PAGE   \* MERGEFORMAT">
      <w:r w:rsidR="005704B2">
        <w:rPr>
          <w:noProof/>
        </w:rPr>
        <w:t>23</w:t>
      </w:r>
    </w:fldSimple>
  </w:p>
  <w:p w:rsidR="00765456" w:rsidRDefault="0076545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5456" w:rsidRDefault="00765456">
    <w:pPr>
      <w:pStyle w:val="Pta"/>
      <w:jc w:val="right"/>
    </w:pPr>
    <w:r>
      <w:t xml:space="preserve">Strana </w:t>
    </w:r>
    <w:fldSimple w:instr="PAGE   \* MERGEFORMAT">
      <w:r w:rsidR="005704B2">
        <w:rPr>
          <w:noProof/>
        </w:rPr>
        <w:t>12</w:t>
      </w:r>
    </w:fldSimple>
  </w:p>
  <w:p w:rsidR="00765456" w:rsidRDefault="0076545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5456" w:rsidRDefault="00765456" w:rsidP="00347C39">
      <w:pPr>
        <w:spacing w:before="0" w:after="0" w:line="240" w:lineRule="auto"/>
      </w:pPr>
      <w:r>
        <w:separator/>
      </w:r>
    </w:p>
  </w:footnote>
  <w:footnote w:type="continuationSeparator" w:id="0">
    <w:p w:rsidR="00765456" w:rsidRDefault="0076545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5456" w:rsidRDefault="00765456">
    <w:pPr>
      <w:pStyle w:val="Hlavika"/>
      <w:jc w:val="right"/>
    </w:pPr>
  </w:p>
  <w:p w:rsidR="00765456" w:rsidRDefault="0076545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19E6B6F"/>
    <w:multiLevelType w:val="hybridMultilevel"/>
    <w:tmpl w:val="4B66FCAC"/>
    <w:lvl w:ilvl="0" w:tplc="646E563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C0B3CB7"/>
    <w:multiLevelType w:val="hybridMultilevel"/>
    <w:tmpl w:val="A914E23E"/>
    <w:lvl w:ilvl="0" w:tplc="CAF8144A">
      <w:start w:val="1"/>
      <w:numFmt w:val="decimal"/>
      <w:lvlText w:val="(%1)"/>
      <w:lvlJc w:val="left"/>
      <w:pPr>
        <w:ind w:left="39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2"/>
  </w:num>
  <w:num w:numId="6">
    <w:abstractNumId w:val="3"/>
  </w:num>
  <w:num w:numId="7">
    <w:abstractNumId w:val="7"/>
  </w:num>
  <w:num w:numId="8">
    <w:abstractNumId w:val="9"/>
  </w:num>
  <w:num w:numId="9">
    <w:abstractNumId w:val="7"/>
  </w:num>
  <w:num w:numId="10">
    <w:abstractNumId w:val="6"/>
  </w:num>
  <w:num w:numId="11">
    <w:abstractNumId w:val="1"/>
  </w:num>
  <w:num w:numId="12">
    <w:abstractNumId w:val="4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1E58"/>
    <w:rsid w:val="000A3551"/>
    <w:rsid w:val="000A768C"/>
    <w:rsid w:val="000B3567"/>
    <w:rsid w:val="000C0634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2230"/>
    <w:rsid w:val="001C4CBF"/>
    <w:rsid w:val="001D6FA9"/>
    <w:rsid w:val="001F5A8E"/>
    <w:rsid w:val="001F5E0E"/>
    <w:rsid w:val="001F67E7"/>
    <w:rsid w:val="00205610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2E00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20C2"/>
    <w:rsid w:val="003B70D3"/>
    <w:rsid w:val="003C399D"/>
    <w:rsid w:val="003C3DA6"/>
    <w:rsid w:val="003C4612"/>
    <w:rsid w:val="003D135F"/>
    <w:rsid w:val="003D6571"/>
    <w:rsid w:val="003E0A27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5B81"/>
    <w:rsid w:val="00516408"/>
    <w:rsid w:val="00532997"/>
    <w:rsid w:val="00537983"/>
    <w:rsid w:val="00550A76"/>
    <w:rsid w:val="00557E46"/>
    <w:rsid w:val="00563A3E"/>
    <w:rsid w:val="005704B2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1440A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69F"/>
    <w:rsid w:val="00691DCC"/>
    <w:rsid w:val="006C21C3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65456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6E6F"/>
    <w:rsid w:val="00854012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5A43"/>
    <w:rsid w:val="00A76253"/>
    <w:rsid w:val="00A81E92"/>
    <w:rsid w:val="00A8239B"/>
    <w:rsid w:val="00AA5345"/>
    <w:rsid w:val="00AA694C"/>
    <w:rsid w:val="00AA7185"/>
    <w:rsid w:val="00AC025C"/>
    <w:rsid w:val="00AD41FA"/>
    <w:rsid w:val="00AD54A5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17935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20B4"/>
    <w:rsid w:val="00E54508"/>
    <w:rsid w:val="00E56A71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59A0"/>
    <w:rsid w:val="00EB7DD3"/>
    <w:rsid w:val="00EC177A"/>
    <w:rsid w:val="00EC29C5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96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0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6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603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99603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96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960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9603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9603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9603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96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96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0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0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5125F9-5794-4429-B7E7-FA2BD0D5E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3119</Words>
  <Characters>20385</Characters>
  <Application>Microsoft Office Word</Application>
  <DocSecurity>0</DocSecurity>
  <Lines>169</Lines>
  <Paragraphs>46</Paragraphs>
  <ScaleCrop>false</ScaleCrop>
  <Company>MF-SR</Company>
  <LinksUpToDate>false</LinksUpToDate>
  <CharactersWithSpaces>23458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2</cp:revision>
  <cp:lastPrinted>2016-03-22T14:49:00Z</cp:lastPrinted>
  <dcterms:created xsi:type="dcterms:W3CDTF">2016-03-22T14:50:00Z</dcterms:created>
  <dcterms:modified xsi:type="dcterms:W3CDTF">2016-03-22T14:50:00Z</dcterms:modified>
</cp:coreProperties>
</file>