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bookmarkStart w:id="0" w:name="_GoBack"/>
      <w:bookmarkEnd w:id="0"/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FA141F">
        <w:rPr>
          <w:rFonts w:ascii="Times New Roman" w:hAnsi="Times New Roman" w:cs="Times New Roman"/>
          <w:b/>
        </w:rPr>
        <w:t xml:space="preserve"> STINEX s.r.o.</w:t>
      </w:r>
    </w:p>
    <w:p w:rsidR="00CE03EC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FA141F">
        <w:rPr>
          <w:rFonts w:ascii="Times New Roman" w:hAnsi="Times New Roman" w:cs="Times New Roman"/>
          <w:b/>
        </w:rPr>
        <w:t xml:space="preserve"> Priemyselná 8, 915 01 Nové Mesto nad Váhom</w:t>
      </w:r>
    </w:p>
    <w:p w:rsidR="00FA141F" w:rsidRDefault="00FA141F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Dátum založenia: 25.3.1997</w:t>
      </w:r>
    </w:p>
    <w:p w:rsidR="00FA141F" w:rsidRPr="002E2695" w:rsidRDefault="00FA141F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Dátum vzniku: 15.4.1997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FA141F" w:rsidRDefault="00FA141F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kúpa tovaru za účelom jeho predaja konečnému spotrebiteľovi v rozsahu voľnej živnosti/</w:t>
      </w:r>
    </w:p>
    <w:p w:rsidR="00FA141F" w:rsidRDefault="00FA141F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maloobchod</w:t>
      </w:r>
    </w:p>
    <w:p w:rsidR="00FA141F" w:rsidRDefault="00FA141F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vykonávanie inžinierskych stavieb, priemyselných stavieb, bytových a občianskych stavieb</w:t>
      </w:r>
    </w:p>
    <w:p w:rsidR="00FA141F" w:rsidRDefault="00FA141F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zariaďovanie </w:t>
      </w:r>
      <w:proofErr w:type="spellStart"/>
      <w:r>
        <w:rPr>
          <w:rFonts w:ascii="Times New Roman" w:hAnsi="Times New Roman" w:cs="Times New Roman"/>
        </w:rPr>
        <w:t>interierov</w:t>
      </w:r>
      <w:proofErr w:type="spellEnd"/>
    </w:p>
    <w:p w:rsidR="00FA141F" w:rsidRDefault="00FA141F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sprostredkovateľská činnosť v predmete podnikania</w:t>
      </w:r>
    </w:p>
    <w:p w:rsidR="00FA141F" w:rsidRDefault="00FA141F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inžinierska činnosť v predmete podnikania</w:t>
      </w:r>
    </w:p>
    <w:p w:rsidR="00FA141F" w:rsidRDefault="00FA141F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prieskum trhu a reklamná činnosť</w:t>
      </w:r>
    </w:p>
    <w:p w:rsidR="00FA141F" w:rsidRDefault="00FA141F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sprostredkovanie predaja a prenájmu nehnuteľnosti</w:t>
      </w:r>
    </w:p>
    <w:p w:rsidR="00FA141F" w:rsidRDefault="00FA141F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vnútroštátna nákladná cestná doprava</w:t>
      </w:r>
    </w:p>
    <w:p w:rsidR="00FA141F" w:rsidRDefault="00FA141F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nákladná cestná doprava vykonávaná nákladnými vozidlami, ktorých celková hmotnosť</w:t>
      </w:r>
    </w:p>
    <w:p w:rsidR="00FA141F" w:rsidRDefault="00FA141F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vrátane prípojného vozidla nepresahuje 3,5 t</w:t>
      </w:r>
    </w:p>
    <w:p w:rsidR="00FA141F" w:rsidRDefault="00C81573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osobná cestná doprava vykonávaná cestnými vozidlami, ktorých celková obsaditeľnosť nepresahuje deväť osôb vrátane vodiča, s výnimkou vozidiel taxi</w:t>
      </w:r>
    </w:p>
    <w:p w:rsidR="00C81573" w:rsidRDefault="00C81573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prenájom strojov, prístrojov a zariadení</w:t>
      </w:r>
    </w:p>
    <w:p w:rsidR="00C81573" w:rsidRDefault="00C81573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prenájom motorových vozidiel a stavebných mechanizmov</w:t>
      </w:r>
    </w:p>
    <w:p w:rsidR="00C81573" w:rsidRDefault="00C81573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rekreačné jazdenie na koni</w:t>
      </w:r>
    </w:p>
    <w:p w:rsidR="00C81573" w:rsidRDefault="00C81573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poskytovanie prepravných služieb koňom/konským záprahom/</w:t>
      </w:r>
    </w:p>
    <w:p w:rsidR="00C81573" w:rsidRDefault="00C81573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prevádzkovanie jazdiarne</w:t>
      </w:r>
    </w:p>
    <w:p w:rsidR="00C81573" w:rsidRDefault="00C81573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zapožičiavanie koní a výkon odborného dohľadu pri jazdách v teréne</w:t>
      </w:r>
    </w:p>
    <w:p w:rsidR="00C81573" w:rsidRDefault="00C81573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nákup a predaj koní</w:t>
      </w:r>
    </w:p>
    <w:p w:rsidR="00C81573" w:rsidRPr="00FA141F" w:rsidRDefault="00C81573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:rsidR="00824CDB" w:rsidRPr="002E2695" w:rsidRDefault="00824CDB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</w:t>
      </w: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4B7098" w:rsidRDefault="004B709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4B7098">
        <w:rPr>
          <w:rFonts w:ascii="Times New Roman" w:hAnsi="Times New Roman" w:cs="Times New Roman"/>
        </w:rPr>
        <w:t xml:space="preserve">Účtovná </w:t>
      </w:r>
      <w:proofErr w:type="spellStart"/>
      <w:r w:rsidRPr="004B7098">
        <w:rPr>
          <w:rFonts w:ascii="Times New Roman" w:hAnsi="Times New Roman" w:cs="Times New Roman"/>
        </w:rPr>
        <w:t>zavierka</w:t>
      </w:r>
      <w:proofErr w:type="spellEnd"/>
      <w:r w:rsidRPr="004B7098">
        <w:rPr>
          <w:rFonts w:ascii="Times New Roman" w:hAnsi="Times New Roman" w:cs="Times New Roman"/>
        </w:rPr>
        <w:t xml:space="preserve"> spoločnosti </w:t>
      </w:r>
      <w:r>
        <w:rPr>
          <w:rFonts w:ascii="Times New Roman" w:hAnsi="Times New Roman" w:cs="Times New Roman"/>
        </w:rPr>
        <w:t>za predchádzajúce účtovné obdobie k 31.12.2014 bola schválená valným zhromaždením spoločnosti dňa 20.3.2015.</w:t>
      </w:r>
    </w:p>
    <w:p w:rsidR="00360F88" w:rsidRPr="004B709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BA58F3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81573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BA58F3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BA58F3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AA3BAB" w:rsidRDefault="00AA3BAB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AA3BAB" w:rsidRDefault="00AA3BAB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lastRenderedPageBreak/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BA58F3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BA58F3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C81573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C81573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</w:t>
            </w:r>
          </w:p>
        </w:tc>
      </w:tr>
    </w:tbl>
    <w:p w:rsidR="008E4E28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AA3BAB" w:rsidRDefault="00AA3BAB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AA3BAB" w:rsidRDefault="00AA3BAB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AA3BAB" w:rsidRDefault="00AA3BAB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AA3BAB" w:rsidRDefault="00AA3BAB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AA3BAB" w:rsidRPr="002E2695" w:rsidRDefault="00AA3BAB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Pr="004B7098" w:rsidRDefault="004B7098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nemá obsahovú náplň</w:t>
      </w: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B70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4B7098" w:rsidP="00E03DFF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obsahovú náplň</w:t>
      </w:r>
    </w:p>
    <w:p w:rsidR="00AA3BAB" w:rsidRPr="00AA3BAB" w:rsidRDefault="00AA3BAB" w:rsidP="00E03DFF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Pr="004B7098" w:rsidRDefault="004B7098" w:rsidP="00E03DFF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obsahovú náplň</w:t>
      </w: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B7098" w:rsidTr="00653956">
        <w:trPr>
          <w:trHeight w:val="705"/>
        </w:trPr>
        <w:tc>
          <w:tcPr>
            <w:tcW w:w="3813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01FB" w:rsidRPr="004B7098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</w:pPr>
            <w:r w:rsidRPr="004B7098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01FB" w:rsidRPr="004B7098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</w:pPr>
            <w:r w:rsidRPr="004B7098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01FB" w:rsidRPr="004B7098" w:rsidRDefault="004701FB" w:rsidP="004B709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</w:pPr>
          </w:p>
        </w:tc>
      </w:tr>
      <w:tr w:rsidR="004701FB" w:rsidRPr="004B7098" w:rsidTr="00653956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701FB" w:rsidRPr="004B7098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B709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701FB" w:rsidRPr="00653956" w:rsidRDefault="00653956" w:rsidP="006539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  <w14:shadow w14:blurRad="50800" w14:dist="0" w14:dir="0" w14:sx="100000" w14:sy="100000" w14:kx="0" w14:ky="0" w14:algn="tl">
                  <w14:srgbClr w14:val="000000"/>
                </w14:shadow>
                <w14:textOutline w14:w="8890" w14:cap="flat" w14:cmpd="sng" w14:algn="ctr">
                  <w14:solidFill>
                    <w14:srgbClr w14:val="FFFFFF"/>
                  </w14:solidFill>
                  <w14:prstDash w14:val="solid"/>
                  <w14:miter w14:lim="0"/>
                </w14:textOutline>
              </w:rPr>
            </w:pPr>
            <w:r w:rsidRPr="00653956">
              <w:rPr>
                <w:rFonts w:ascii="Times New Roman" w:eastAsia="Times New Roman" w:hAnsi="Times New Roman" w:cs="Times New Roman"/>
                <w:bCs/>
                <w:lang w:eastAsia="sk-SK"/>
                <w14:textOutline w14:w="8890" w14:cap="flat" w14:cmpd="sng" w14:algn="ctr">
                  <w14:solidFill>
                    <w14:srgbClr w14:val="000000"/>
                  </w14:solidFill>
                  <w14:prstDash w14:val="solid"/>
                  <w14:miter w14:lim="0"/>
                </w14:textOutline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701FB" w:rsidRPr="004B7098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</w:p>
        </w:tc>
      </w:tr>
      <w:tr w:rsidR="004701FB" w:rsidRPr="004B7098" w:rsidTr="00653956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701FB" w:rsidRPr="004B7098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B709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701FB" w:rsidRPr="00AA3BA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AA3BAB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4B7098" w:rsidRPr="00AA3BAB">
              <w:rPr>
                <w:rFonts w:ascii="Times New Roman" w:eastAsia="Times New Roman" w:hAnsi="Times New Roman" w:cs="Times New Roman"/>
                <w:bCs/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701FB" w:rsidRPr="004B7098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</w:p>
        </w:tc>
      </w:tr>
      <w:tr w:rsidR="004701FB" w:rsidRPr="004B7098" w:rsidTr="004B7098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701FB" w:rsidRPr="004B7098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B709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701FB" w:rsidRPr="00AA3BA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AA3BAB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proofErr w:type="spellStart"/>
            <w:r w:rsidR="004B7098" w:rsidRPr="00AA3BAB">
              <w:rPr>
                <w:rFonts w:ascii="Times New Roman" w:eastAsia="Times New Roman" w:hAnsi="Times New Roman" w:cs="Times New Roman"/>
                <w:bCs/>
                <w:lang w:eastAsia="sk-SK"/>
              </w:rPr>
              <w:t>reprod.obstar.cena</w:t>
            </w:r>
            <w:proofErr w:type="spellEnd"/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701FB" w:rsidRPr="004B7098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</w:p>
        </w:tc>
      </w:tr>
      <w:tr w:rsidR="004701FB" w:rsidRPr="004B7098" w:rsidTr="00AA3BA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701FB" w:rsidRPr="004B7098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B709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701FB" w:rsidRPr="00AA3BAB" w:rsidRDefault="004701FB" w:rsidP="00AA3BA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AA3BAB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3B6AD6" w:rsidRPr="00AA3BAB">
              <w:rPr>
                <w:rFonts w:ascii="Times New Roman" w:eastAsia="Times New Roman" w:hAnsi="Times New Roman" w:cs="Times New Roman"/>
                <w:bCs/>
                <w:lang w:eastAsia="sk-SK"/>
              </w:rPr>
              <w:t>obstar</w:t>
            </w:r>
            <w:r w:rsidR="00AA3BAB">
              <w:rPr>
                <w:rFonts w:ascii="Times New Roman" w:eastAsia="Times New Roman" w:hAnsi="Times New Roman" w:cs="Times New Roman"/>
                <w:bCs/>
                <w:lang w:eastAsia="sk-SK"/>
              </w:rPr>
              <w:t>á</w:t>
            </w:r>
            <w:r w:rsidR="003B6AD6" w:rsidRPr="00AA3BAB">
              <w:rPr>
                <w:rFonts w:ascii="Times New Roman" w:eastAsia="Times New Roman" w:hAnsi="Times New Roman" w:cs="Times New Roman"/>
                <w:bCs/>
                <w:lang w:eastAsia="sk-SK"/>
              </w:rPr>
              <w:t>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701FB" w:rsidRPr="004B7098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</w:p>
        </w:tc>
      </w:tr>
      <w:tr w:rsidR="004701FB" w:rsidRPr="004B7098" w:rsidTr="00AA3BA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701FB" w:rsidRPr="004B7098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B709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701FB" w:rsidRPr="00AA3BA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AA3BAB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AA3BAB" w:rsidRPr="00AA3BAB">
              <w:rPr>
                <w:rFonts w:ascii="Times New Roman" w:eastAsia="Times New Roman" w:hAnsi="Times New Roman" w:cs="Times New Roman"/>
                <w:bCs/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701FB" w:rsidRPr="004B7098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</w:p>
        </w:tc>
      </w:tr>
      <w:tr w:rsidR="004701FB" w:rsidRPr="004B7098" w:rsidTr="00AA3BA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701FB" w:rsidRPr="004B7098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B709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701FB" w:rsidRPr="00AA3BA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AA3BAB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proofErr w:type="spellStart"/>
            <w:r w:rsidR="00AA3BAB" w:rsidRPr="00AA3BAB">
              <w:rPr>
                <w:rFonts w:ascii="Times New Roman" w:eastAsia="Times New Roman" w:hAnsi="Times New Roman" w:cs="Times New Roman"/>
                <w:bCs/>
                <w:lang w:eastAsia="sk-SK"/>
              </w:rPr>
              <w:t>reprod.obstar.cena</w:t>
            </w:r>
            <w:proofErr w:type="spellEnd"/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701FB" w:rsidRPr="004B7098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</w:p>
        </w:tc>
      </w:tr>
      <w:tr w:rsidR="004701FB" w:rsidRPr="004701FB" w:rsidTr="00AA3BA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701FB" w:rsidRPr="00AA3BAB" w:rsidRDefault="004701FB" w:rsidP="00AA3BA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AA3BAB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AA3BAB" w:rsidRPr="00AA3BAB">
              <w:rPr>
                <w:rFonts w:ascii="Times New Roman" w:eastAsia="Times New Roman" w:hAnsi="Times New Roman" w:cs="Times New Roman"/>
                <w:bCs/>
                <w:lang w:eastAsia="sk-SK"/>
              </w:rPr>
              <w:t>obstar</w:t>
            </w:r>
            <w:r w:rsidR="00AA3BAB">
              <w:rPr>
                <w:rFonts w:ascii="Times New Roman" w:eastAsia="Times New Roman" w:hAnsi="Times New Roman" w:cs="Times New Roman"/>
                <w:bCs/>
                <w:lang w:eastAsia="sk-SK"/>
              </w:rPr>
              <w:t>á</w:t>
            </w:r>
            <w:r w:rsidR="00AA3BAB" w:rsidRPr="00AA3BAB">
              <w:rPr>
                <w:rFonts w:ascii="Times New Roman" w:eastAsia="Times New Roman" w:hAnsi="Times New Roman" w:cs="Times New Roman"/>
                <w:bCs/>
                <w:lang w:eastAsia="sk-SK"/>
              </w:rPr>
              <w:t>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AA3BA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701FB" w:rsidRPr="00AA3BAB" w:rsidRDefault="004701FB" w:rsidP="00AA3BA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AA3BAB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AA3BAB" w:rsidRPr="00AA3BAB">
              <w:rPr>
                <w:rFonts w:ascii="Times New Roman" w:eastAsia="Times New Roman" w:hAnsi="Times New Roman" w:cs="Times New Roman"/>
                <w:bCs/>
                <w:lang w:eastAsia="sk-SK"/>
              </w:rPr>
              <w:t>obstar</w:t>
            </w:r>
            <w:r w:rsidR="00AA3BAB">
              <w:rPr>
                <w:rFonts w:ascii="Times New Roman" w:eastAsia="Times New Roman" w:hAnsi="Times New Roman" w:cs="Times New Roman"/>
                <w:bCs/>
                <w:lang w:eastAsia="sk-SK"/>
              </w:rPr>
              <w:t>á</w:t>
            </w:r>
            <w:r w:rsidR="00AA3BAB" w:rsidRPr="00AA3BAB">
              <w:rPr>
                <w:rFonts w:ascii="Times New Roman" w:eastAsia="Times New Roman" w:hAnsi="Times New Roman" w:cs="Times New Roman"/>
                <w:bCs/>
                <w:lang w:eastAsia="sk-SK"/>
              </w:rPr>
              <w:t>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AA3BA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701FB" w:rsidRPr="00AA3BA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AA3BAB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AA3BAB" w:rsidRPr="00AA3BAB">
              <w:rPr>
                <w:rFonts w:ascii="Times New Roman" w:eastAsia="Times New Roman" w:hAnsi="Times New Roman" w:cs="Times New Roman"/>
                <w:bCs/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AA3BA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701FB" w:rsidRPr="00AA3BA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AA3BAB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proofErr w:type="spellStart"/>
            <w:r w:rsidR="00AA3BAB" w:rsidRPr="00AA3BAB">
              <w:rPr>
                <w:rFonts w:ascii="Times New Roman" w:eastAsia="Times New Roman" w:hAnsi="Times New Roman" w:cs="Times New Roman"/>
                <w:bCs/>
                <w:lang w:eastAsia="sk-SK"/>
              </w:rPr>
              <w:t>reprod.obstar.cena</w:t>
            </w:r>
            <w:proofErr w:type="spellEnd"/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AA3BA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653956" w:rsidRDefault="004701FB" w:rsidP="006539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653956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AA3BAB" w:rsidRPr="00653956">
              <w:rPr>
                <w:rFonts w:ascii="Times New Roman" w:eastAsia="Times New Roman" w:hAnsi="Times New Roman" w:cs="Times New Roman"/>
                <w:bCs/>
                <w:lang w:eastAsia="sk-SK"/>
              </w:rPr>
              <w:t>menovitá hodno</w:t>
            </w:r>
            <w:r w:rsidR="00653956">
              <w:rPr>
                <w:rFonts w:ascii="Times New Roman" w:eastAsia="Times New Roman" w:hAnsi="Times New Roman" w:cs="Times New Roman"/>
                <w:bCs/>
                <w:lang w:eastAsia="sk-SK"/>
              </w:rPr>
              <w:t>t</w:t>
            </w:r>
            <w:r w:rsidR="00AA3BAB" w:rsidRPr="00653956">
              <w:rPr>
                <w:rFonts w:ascii="Times New Roman" w:eastAsia="Times New Roman" w:hAnsi="Times New Roman" w:cs="Times New Roman"/>
                <w:bCs/>
                <w:lang w:eastAsia="sk-SK"/>
              </w:rPr>
              <w:t>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AA3BA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65395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653956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AA3BAB" w:rsidRPr="00653956">
              <w:rPr>
                <w:rFonts w:ascii="Times New Roman" w:eastAsia="Times New Roman" w:hAnsi="Times New Roman" w:cs="Times New Roman"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AA3BA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65395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653956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AA3BAB" w:rsidRPr="00653956">
              <w:rPr>
                <w:rFonts w:ascii="Times New Roman" w:eastAsia="Times New Roman" w:hAnsi="Times New Roman" w:cs="Times New Roman"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AA3BA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65395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653956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AA3BAB" w:rsidRPr="00653956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AA3BA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65395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653956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AA3BAB" w:rsidRPr="00653956">
              <w:rPr>
                <w:rFonts w:ascii="Times New Roman" w:eastAsia="Times New Roman" w:hAnsi="Times New Roman" w:cs="Times New Roman"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AA3BA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65395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653956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AA3BAB" w:rsidRPr="00653956">
              <w:rPr>
                <w:rFonts w:ascii="Times New Roman" w:eastAsia="Times New Roman" w:hAnsi="Times New Roman" w:cs="Times New Roman"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AA3BA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65395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653956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AA3BAB" w:rsidRPr="00653956">
              <w:rPr>
                <w:rFonts w:ascii="Times New Roman" w:eastAsia="Times New Roman" w:hAnsi="Times New Roman" w:cs="Times New Roman"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AA3BA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65395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653956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AA3BAB" w:rsidRPr="00653956">
              <w:rPr>
                <w:rFonts w:ascii="Times New Roman" w:eastAsia="Times New Roman" w:hAnsi="Times New Roman" w:cs="Times New Roman"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AA3BA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65395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653956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AA3BAB" w:rsidRPr="00653956">
              <w:rPr>
                <w:rFonts w:ascii="Times New Roman" w:eastAsia="Times New Roman" w:hAnsi="Times New Roman" w:cs="Times New Roman"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AA3BA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65395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653956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AA3BAB" w:rsidRPr="00653956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AA3BA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65395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653956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AA3BAB" w:rsidRPr="00653956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AA3BAB">
        <w:trPr>
          <w:trHeight w:val="430"/>
        </w:trPr>
        <w:tc>
          <w:tcPr>
            <w:tcW w:w="3813" w:type="dxa"/>
            <w:tcBorders>
              <w:top w:val="nil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65395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653956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653956" w:rsidRPr="00653956">
              <w:rPr>
                <w:rFonts w:ascii="Times New Roman" w:eastAsia="Times New Roman" w:hAnsi="Times New Roman" w:cs="Times New Roman"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53956" w:rsidRDefault="00653956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53956" w:rsidRDefault="00653956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53956" w:rsidRDefault="00653956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53956" w:rsidRDefault="00653956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653956" w:rsidRPr="00653956" w:rsidRDefault="00653956" w:rsidP="007A588C">
      <w:pPr>
        <w:spacing w:before="24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Spoločnosť nemá obsahovú náplň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4B7098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 xml:space="preserve">nehmotný </w:t>
      </w:r>
    </w:p>
    <w:p w:rsidR="004B7098" w:rsidRPr="00600C1D" w:rsidRDefault="004B7098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majetok, doba odpisovania  a použité sadzby a odpisové metódy pri stanovení účtovných odpisov:</w:t>
      </w:r>
      <w:r w:rsidR="00600C1D" w:rsidRPr="00600C1D">
        <w:rPr>
          <w:rFonts w:ascii="Times New Roman" w:hAnsi="Times New Roman" w:cs="Times New Roman"/>
          <w:szCs w:val="24"/>
        </w:rPr>
        <w:t xml:space="preserve"> 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4B7098" w:rsidRPr="00C5195B" w:rsidTr="004B7098">
        <w:tc>
          <w:tcPr>
            <w:tcW w:w="2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7098" w:rsidRPr="004B7098" w:rsidRDefault="004B7098" w:rsidP="004B7098">
            <w:pPr>
              <w:jc w:val="center"/>
              <w:rPr>
                <w:rFonts w:ascii="Times New Roman" w:hAnsi="Times New Roman" w:cs="Times New Roman"/>
                <w:szCs w:val="24"/>
              </w:rPr>
            </w:pPr>
            <w:r w:rsidRPr="004B7098">
              <w:rPr>
                <w:rFonts w:ascii="Times New Roman" w:hAnsi="Times New Roman" w:cs="Times New Roman"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7098" w:rsidRPr="004B7098" w:rsidRDefault="004B7098" w:rsidP="004B7098">
            <w:pPr>
              <w:jc w:val="center"/>
              <w:rPr>
                <w:rFonts w:ascii="Times New Roman" w:hAnsi="Times New Roman" w:cs="Times New Roman"/>
                <w:szCs w:val="24"/>
              </w:rPr>
            </w:pPr>
            <w:r w:rsidRPr="004B7098">
              <w:rPr>
                <w:rFonts w:ascii="Times New Roman" w:hAnsi="Times New Roman" w:cs="Times New Roman"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7098" w:rsidRPr="004B7098" w:rsidRDefault="004B7098" w:rsidP="004B7098">
            <w:pPr>
              <w:jc w:val="center"/>
              <w:rPr>
                <w:rFonts w:ascii="Times New Roman" w:hAnsi="Times New Roman" w:cs="Times New Roman"/>
                <w:szCs w:val="24"/>
              </w:rPr>
            </w:pPr>
            <w:r w:rsidRPr="004B7098">
              <w:rPr>
                <w:rFonts w:ascii="Times New Roman" w:hAnsi="Times New Roman" w:cs="Times New Roman"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7098" w:rsidRPr="004B7098" w:rsidRDefault="004B7098" w:rsidP="004B7098">
            <w:pPr>
              <w:jc w:val="center"/>
              <w:rPr>
                <w:rFonts w:ascii="Times New Roman" w:hAnsi="Times New Roman" w:cs="Times New Roman"/>
                <w:szCs w:val="24"/>
              </w:rPr>
            </w:pPr>
            <w:r w:rsidRPr="004B7098">
              <w:rPr>
                <w:rFonts w:ascii="Times New Roman" w:hAnsi="Times New Roman" w:cs="Times New Roman"/>
                <w:szCs w:val="24"/>
              </w:rPr>
              <w:t>Odpisová metóda</w:t>
            </w:r>
          </w:p>
        </w:tc>
      </w:tr>
    </w:tbl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4B7098">
        <w:trPr>
          <w:trHeight w:val="340"/>
        </w:trPr>
        <w:tc>
          <w:tcPr>
            <w:tcW w:w="28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42DF0" w:rsidRPr="004B7098" w:rsidRDefault="004B70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B7098">
              <w:rPr>
                <w:rFonts w:ascii="Times New Roman" w:hAnsi="Times New Roman" w:cs="Times New Roman"/>
                <w:sz w:val="24"/>
                <w:szCs w:val="24"/>
              </w:rPr>
              <w:t>hala oblúková</w:t>
            </w:r>
          </w:p>
        </w:tc>
        <w:tc>
          <w:tcPr>
            <w:tcW w:w="226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42DF0" w:rsidRPr="004B7098" w:rsidRDefault="004B70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B7098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42DF0" w:rsidRPr="004B7098" w:rsidRDefault="004B70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B7098"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42DF0" w:rsidRPr="004B7098" w:rsidRDefault="004B70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B7098">
              <w:rPr>
                <w:rFonts w:ascii="Times New Roman" w:hAnsi="Times New Roman" w:cs="Times New Roman"/>
                <w:sz w:val="24"/>
                <w:szCs w:val="24"/>
              </w:rPr>
              <w:t>rovnomerný spôsob</w:t>
            </w:r>
          </w:p>
        </w:tc>
      </w:tr>
      <w:tr w:rsidR="00E42DF0" w:rsidRPr="00C5195B" w:rsidTr="004B7098">
        <w:trPr>
          <w:trHeight w:val="340"/>
        </w:trPr>
        <w:tc>
          <w:tcPr>
            <w:tcW w:w="2839" w:type="dxa"/>
            <w:tcBorders>
              <w:left w:val="single" w:sz="4" w:space="0" w:color="auto"/>
              <w:right w:val="single" w:sz="4" w:space="0" w:color="auto"/>
            </w:tcBorders>
          </w:tcPr>
          <w:p w:rsidR="00E42DF0" w:rsidRPr="004B7098" w:rsidRDefault="004B70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B7098">
              <w:rPr>
                <w:rFonts w:ascii="Times New Roman" w:hAnsi="Times New Roman" w:cs="Times New Roman"/>
                <w:sz w:val="24"/>
                <w:szCs w:val="24"/>
              </w:rPr>
              <w:t>garáže,dielne</w:t>
            </w:r>
            <w:proofErr w:type="spellEnd"/>
          </w:p>
        </w:tc>
        <w:tc>
          <w:tcPr>
            <w:tcW w:w="226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42DF0" w:rsidRPr="004B7098" w:rsidRDefault="004B70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B7098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42DF0" w:rsidRPr="004B7098" w:rsidRDefault="004B70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B7098"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42DF0" w:rsidRPr="004B7098" w:rsidRDefault="004B70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B7098">
              <w:rPr>
                <w:rFonts w:ascii="Times New Roman" w:hAnsi="Times New Roman" w:cs="Times New Roman"/>
                <w:sz w:val="24"/>
                <w:szCs w:val="24"/>
              </w:rPr>
              <w:t>rovnomerný spôsob</w:t>
            </w:r>
          </w:p>
        </w:tc>
      </w:tr>
      <w:tr w:rsidR="00E42DF0" w:rsidRPr="00C5195B" w:rsidTr="004B7098">
        <w:trPr>
          <w:trHeight w:val="340"/>
        </w:trPr>
        <w:tc>
          <w:tcPr>
            <w:tcW w:w="2839" w:type="dxa"/>
            <w:tcBorders>
              <w:left w:val="single" w:sz="4" w:space="0" w:color="auto"/>
              <w:right w:val="single" w:sz="4" w:space="0" w:color="auto"/>
            </w:tcBorders>
          </w:tcPr>
          <w:p w:rsidR="00E42DF0" w:rsidRPr="004B7098" w:rsidRDefault="004B70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studňový drapák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42DF0" w:rsidRPr="004B7098" w:rsidRDefault="004B70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42DF0" w:rsidRPr="004B7098" w:rsidRDefault="004B70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1/12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42DF0" w:rsidRPr="004B7098" w:rsidRDefault="004B70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rovnomerný spôsob</w:t>
            </w:r>
          </w:p>
        </w:tc>
      </w:tr>
      <w:tr w:rsidR="00E42DF0" w:rsidRPr="00C5195B" w:rsidTr="004B7098">
        <w:trPr>
          <w:trHeight w:val="340"/>
        </w:trPr>
        <w:tc>
          <w:tcPr>
            <w:tcW w:w="283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42DF0" w:rsidRPr="004B7098" w:rsidRDefault="004B70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elektr.prípojka</w:t>
            </w:r>
            <w:proofErr w:type="spellEnd"/>
          </w:p>
        </w:tc>
        <w:tc>
          <w:tcPr>
            <w:tcW w:w="226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42DF0" w:rsidRPr="004B7098" w:rsidRDefault="004B70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42DF0" w:rsidRPr="004B7098" w:rsidRDefault="004B70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1/12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42DF0" w:rsidRPr="004B7098" w:rsidRDefault="004B70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rovnomerný spôsob</w:t>
            </w:r>
          </w:p>
        </w:tc>
      </w:tr>
      <w:tr w:rsidR="00E42DF0" w:rsidRPr="00C5195B" w:rsidTr="004B7098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2DF0" w:rsidRPr="004B7098" w:rsidRDefault="004B70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OA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octavia</w:t>
            </w:r>
            <w:proofErr w:type="spellEnd"/>
          </w:p>
        </w:tc>
        <w:tc>
          <w:tcPr>
            <w:tcW w:w="226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2DF0" w:rsidRPr="004B7098" w:rsidRDefault="004B70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2DF0" w:rsidRPr="004B7098" w:rsidRDefault="004B70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2DF0" w:rsidRPr="004B7098" w:rsidRDefault="004B70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rovnomerný spôsob</w:t>
            </w:r>
          </w:p>
        </w:tc>
      </w:tr>
      <w:tr w:rsidR="004B7098" w:rsidRPr="00C5195B" w:rsidTr="004B709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40"/>
        </w:trPr>
        <w:tc>
          <w:tcPr>
            <w:tcW w:w="2839" w:type="dxa"/>
            <w:tcBorders>
              <w:top w:val="single" w:sz="4" w:space="0" w:color="auto"/>
            </w:tcBorders>
          </w:tcPr>
          <w:p w:rsidR="004B7098" w:rsidRPr="004B7098" w:rsidRDefault="004B7098" w:rsidP="004B709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vys.vozík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desta</w:t>
            </w:r>
            <w:proofErr w:type="spellEnd"/>
          </w:p>
        </w:tc>
        <w:tc>
          <w:tcPr>
            <w:tcW w:w="2264" w:type="dxa"/>
            <w:tcBorders>
              <w:top w:val="single" w:sz="4" w:space="0" w:color="auto"/>
            </w:tcBorders>
          </w:tcPr>
          <w:p w:rsidR="004B7098" w:rsidRPr="004B7098" w:rsidRDefault="004B7098" w:rsidP="004B709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B7098" w:rsidRPr="004B7098" w:rsidRDefault="004B7098" w:rsidP="004B709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B7098" w:rsidRPr="004B7098" w:rsidRDefault="004B7098" w:rsidP="004B709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rovnomerný spôsob</w:t>
            </w:r>
          </w:p>
        </w:tc>
      </w:tr>
      <w:tr w:rsidR="004B7098" w:rsidRPr="00C5195B" w:rsidTr="004B709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40"/>
        </w:trPr>
        <w:tc>
          <w:tcPr>
            <w:tcW w:w="2839" w:type="dxa"/>
          </w:tcPr>
          <w:p w:rsidR="004B7098" w:rsidRPr="004B7098" w:rsidRDefault="004B7098" w:rsidP="004B709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kontajner</w:t>
            </w:r>
          </w:p>
        </w:tc>
        <w:tc>
          <w:tcPr>
            <w:tcW w:w="2264" w:type="dxa"/>
          </w:tcPr>
          <w:p w:rsidR="004B7098" w:rsidRPr="004B7098" w:rsidRDefault="004B7098" w:rsidP="004B709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985" w:type="dxa"/>
          </w:tcPr>
          <w:p w:rsidR="004B7098" w:rsidRPr="004B7098" w:rsidRDefault="004B7098" w:rsidP="004B709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1/12</w:t>
            </w:r>
          </w:p>
        </w:tc>
        <w:tc>
          <w:tcPr>
            <w:tcW w:w="2268" w:type="dxa"/>
          </w:tcPr>
          <w:p w:rsidR="004B7098" w:rsidRPr="004B7098" w:rsidRDefault="004B7098" w:rsidP="004B709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rovnomerný spôsob</w:t>
            </w:r>
          </w:p>
        </w:tc>
      </w:tr>
      <w:tr w:rsidR="004B7098" w:rsidRPr="00C5195B" w:rsidTr="004B709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40"/>
        </w:trPr>
        <w:tc>
          <w:tcPr>
            <w:tcW w:w="2839" w:type="dxa"/>
          </w:tcPr>
          <w:p w:rsidR="004B7098" w:rsidRPr="004B7098" w:rsidRDefault="004B7098" w:rsidP="004B709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kontajner</w:t>
            </w:r>
          </w:p>
        </w:tc>
        <w:tc>
          <w:tcPr>
            <w:tcW w:w="2264" w:type="dxa"/>
          </w:tcPr>
          <w:p w:rsidR="004B7098" w:rsidRPr="004B7098" w:rsidRDefault="004B7098" w:rsidP="004B709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985" w:type="dxa"/>
          </w:tcPr>
          <w:p w:rsidR="004B7098" w:rsidRPr="004B7098" w:rsidRDefault="004B7098" w:rsidP="004B709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1/12</w:t>
            </w:r>
          </w:p>
        </w:tc>
        <w:tc>
          <w:tcPr>
            <w:tcW w:w="2268" w:type="dxa"/>
          </w:tcPr>
          <w:p w:rsidR="004B7098" w:rsidRPr="004B7098" w:rsidRDefault="004B7098" w:rsidP="004B709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rovnomerný spôsob</w:t>
            </w:r>
          </w:p>
        </w:tc>
      </w:tr>
      <w:tr w:rsidR="004B7098" w:rsidRPr="00C5195B" w:rsidTr="004B709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40"/>
        </w:trPr>
        <w:tc>
          <w:tcPr>
            <w:tcW w:w="2839" w:type="dxa"/>
          </w:tcPr>
          <w:p w:rsidR="004B7098" w:rsidRPr="004B7098" w:rsidRDefault="004B7098" w:rsidP="004B709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zvahovacia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lyžica</w:t>
            </w:r>
          </w:p>
        </w:tc>
        <w:tc>
          <w:tcPr>
            <w:tcW w:w="2264" w:type="dxa"/>
          </w:tcPr>
          <w:p w:rsidR="004B7098" w:rsidRPr="004B7098" w:rsidRDefault="003B6AD6" w:rsidP="004B709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85" w:type="dxa"/>
          </w:tcPr>
          <w:p w:rsidR="004B7098" w:rsidRPr="004B7098" w:rsidRDefault="003B6AD6" w:rsidP="004B709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268" w:type="dxa"/>
          </w:tcPr>
          <w:p w:rsidR="004B7098" w:rsidRPr="004B7098" w:rsidRDefault="003B6AD6" w:rsidP="004B709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rovnomerný spôsob</w:t>
            </w:r>
          </w:p>
        </w:tc>
      </w:tr>
      <w:tr w:rsidR="004B7098" w:rsidRPr="00C5195B" w:rsidTr="004B709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40"/>
        </w:trPr>
        <w:tc>
          <w:tcPr>
            <w:tcW w:w="2839" w:type="dxa"/>
          </w:tcPr>
          <w:p w:rsidR="004B7098" w:rsidRPr="004B7098" w:rsidRDefault="003B6AD6" w:rsidP="004B709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vibračná doska</w:t>
            </w:r>
          </w:p>
        </w:tc>
        <w:tc>
          <w:tcPr>
            <w:tcW w:w="2264" w:type="dxa"/>
          </w:tcPr>
          <w:p w:rsidR="004B7098" w:rsidRPr="004B7098" w:rsidRDefault="003B6AD6" w:rsidP="004B709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85" w:type="dxa"/>
          </w:tcPr>
          <w:p w:rsidR="004B7098" w:rsidRPr="004B7098" w:rsidRDefault="003B6AD6" w:rsidP="004B709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268" w:type="dxa"/>
          </w:tcPr>
          <w:p w:rsidR="004B7098" w:rsidRPr="004B7098" w:rsidRDefault="003B6AD6" w:rsidP="004B709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rovnomerný spôsob</w:t>
            </w:r>
          </w:p>
        </w:tc>
      </w:tr>
      <w:tr w:rsidR="004B7098" w:rsidRPr="00C5195B" w:rsidTr="004B709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40"/>
        </w:trPr>
        <w:tc>
          <w:tcPr>
            <w:tcW w:w="2839" w:type="dxa"/>
          </w:tcPr>
          <w:p w:rsidR="004B7098" w:rsidRPr="004B7098" w:rsidRDefault="003B6AD6" w:rsidP="004B709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vysokozdv.plošina</w:t>
            </w:r>
            <w:proofErr w:type="spellEnd"/>
          </w:p>
        </w:tc>
        <w:tc>
          <w:tcPr>
            <w:tcW w:w="2264" w:type="dxa"/>
          </w:tcPr>
          <w:p w:rsidR="004B7098" w:rsidRPr="004B7098" w:rsidRDefault="003B6AD6" w:rsidP="004B709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85" w:type="dxa"/>
          </w:tcPr>
          <w:p w:rsidR="004B7098" w:rsidRPr="004B7098" w:rsidRDefault="003B6AD6" w:rsidP="004B709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268" w:type="dxa"/>
          </w:tcPr>
          <w:p w:rsidR="004B7098" w:rsidRPr="004B7098" w:rsidRDefault="003B6AD6" w:rsidP="004B709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rovnomerný spôsob</w:t>
            </w:r>
          </w:p>
        </w:tc>
      </w:tr>
      <w:tr w:rsidR="004B7098" w:rsidRPr="00C5195B" w:rsidTr="004B709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40"/>
        </w:trPr>
        <w:tc>
          <w:tcPr>
            <w:tcW w:w="2839" w:type="dxa"/>
          </w:tcPr>
          <w:p w:rsidR="004B7098" w:rsidRPr="004B7098" w:rsidRDefault="003B6AD6" w:rsidP="004B709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vysokozv.vozík</w:t>
            </w:r>
            <w:proofErr w:type="spellEnd"/>
          </w:p>
        </w:tc>
        <w:tc>
          <w:tcPr>
            <w:tcW w:w="2264" w:type="dxa"/>
          </w:tcPr>
          <w:p w:rsidR="004B7098" w:rsidRPr="004B7098" w:rsidRDefault="003B6AD6" w:rsidP="004B709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85" w:type="dxa"/>
          </w:tcPr>
          <w:p w:rsidR="004B7098" w:rsidRPr="004B7098" w:rsidRDefault="003B6AD6" w:rsidP="004B709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268" w:type="dxa"/>
          </w:tcPr>
          <w:p w:rsidR="004B7098" w:rsidRPr="004B7098" w:rsidRDefault="003B6AD6" w:rsidP="004B709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rovnomerný spôsob</w:t>
            </w:r>
          </w:p>
        </w:tc>
      </w:tr>
      <w:tr w:rsidR="004B7098" w:rsidRPr="00C5195B" w:rsidTr="004B709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40"/>
        </w:trPr>
        <w:tc>
          <w:tcPr>
            <w:tcW w:w="2839" w:type="dxa"/>
          </w:tcPr>
          <w:p w:rsidR="004B7098" w:rsidRPr="004B7098" w:rsidRDefault="003B6AD6" w:rsidP="004B709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OA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subaru</w:t>
            </w:r>
            <w:proofErr w:type="spellEnd"/>
          </w:p>
        </w:tc>
        <w:tc>
          <w:tcPr>
            <w:tcW w:w="2264" w:type="dxa"/>
          </w:tcPr>
          <w:p w:rsidR="004B7098" w:rsidRPr="004B7098" w:rsidRDefault="003B6AD6" w:rsidP="004B709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</w:tcPr>
          <w:p w:rsidR="004B7098" w:rsidRPr="004B7098" w:rsidRDefault="003B6AD6" w:rsidP="004B709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268" w:type="dxa"/>
          </w:tcPr>
          <w:p w:rsidR="004B7098" w:rsidRPr="004B7098" w:rsidRDefault="003B6AD6" w:rsidP="004B709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rovnomerný spôsob</w:t>
            </w:r>
          </w:p>
        </w:tc>
      </w:tr>
      <w:tr w:rsidR="004B7098" w:rsidRPr="00C5195B" w:rsidTr="004B709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40"/>
        </w:trPr>
        <w:tc>
          <w:tcPr>
            <w:tcW w:w="2839" w:type="dxa"/>
          </w:tcPr>
          <w:p w:rsidR="004B7098" w:rsidRPr="004B7098" w:rsidRDefault="003B6AD6" w:rsidP="004B709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nožnicová plošina</w:t>
            </w:r>
          </w:p>
        </w:tc>
        <w:tc>
          <w:tcPr>
            <w:tcW w:w="2264" w:type="dxa"/>
          </w:tcPr>
          <w:p w:rsidR="004B7098" w:rsidRPr="004B7098" w:rsidRDefault="003B6AD6" w:rsidP="004B709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85" w:type="dxa"/>
          </w:tcPr>
          <w:p w:rsidR="004B7098" w:rsidRPr="004B7098" w:rsidRDefault="003B6AD6" w:rsidP="004B709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268" w:type="dxa"/>
          </w:tcPr>
          <w:p w:rsidR="004B7098" w:rsidRPr="004B7098" w:rsidRDefault="003B6AD6" w:rsidP="004B709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rovnomerný spôsob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BA58F3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BA58F3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BA58F3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BA58F3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81573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653956" w:rsidRDefault="00653956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53956" w:rsidRDefault="00653956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53956" w:rsidRDefault="00653956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53956" w:rsidRPr="00C5195B" w:rsidRDefault="00653956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3B6AD6" w:rsidRDefault="003B6AD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obsahovú náplň.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53956" w:rsidRDefault="0065395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53956" w:rsidRDefault="0065395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53956" w:rsidRDefault="0065395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53956" w:rsidRDefault="0065395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53956" w:rsidRDefault="0065395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653956" w:rsidRPr="003B6AD6" w:rsidRDefault="0065395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obsahovú náplň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Pr="00653956" w:rsidRDefault="00653956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53956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obsahovú náplň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653956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653956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653956" w:rsidRDefault="00AE313E" w:rsidP="00653956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</w:t>
      </w:r>
      <w:r w:rsidR="0065395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ôležité informácie o záväzkoch:</w:t>
      </w: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653956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153800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653956" w:rsidRDefault="00653956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653956" w:rsidRDefault="00653956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653956" w:rsidRDefault="00653956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653956" w:rsidRDefault="00653956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653956" w:rsidRPr="00212400" w:rsidRDefault="00653956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653956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123550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653956" w:rsidRDefault="00653956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Banková záruka č.227328-2014 v SZRB a.s. vo výške 123 550 EUR, splatnosť 31.5.2017, zádržné spoločnosť </w:t>
      </w:r>
      <w:proofErr w:type="spellStart"/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Nissens</w:t>
      </w:r>
      <w:proofErr w:type="spellEnd"/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Slovakia s.r.o. Čachtice</w:t>
      </w:r>
    </w:p>
    <w:p w:rsidR="00653956" w:rsidRPr="00653956" w:rsidRDefault="00653956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Banková záruka č.235539-2015 v SZRB a.s. vo výške 30</w:t>
      </w:r>
      <w:r w:rsidR="00A403A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250 EUR, splatnosť 31.3.2018, zádržné spoločnosť </w:t>
      </w:r>
      <w:proofErr w:type="spellStart"/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Nissens</w:t>
      </w:r>
      <w:proofErr w:type="spellEnd"/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Slovakia s.r.o. Čachtice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403AA" w:rsidRDefault="00A403A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403AA" w:rsidRDefault="00A403A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403AA" w:rsidRDefault="00A403A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403AA" w:rsidRDefault="00A403A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403AA" w:rsidRDefault="00A403A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nej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nej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nej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A58F3" w:rsidRDefault="00BA58F3" w:rsidP="00CE03EC">
      <w:pPr>
        <w:spacing w:after="0" w:line="240" w:lineRule="auto"/>
      </w:pPr>
      <w:r>
        <w:separator/>
      </w:r>
    </w:p>
  </w:endnote>
  <w:endnote w:type="continuationSeparator" w:id="0">
    <w:p w:rsidR="00BA58F3" w:rsidRDefault="00BA58F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A3BAB" w:rsidRDefault="00AA3BAB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293628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293628">
      <w:rPr>
        <w:b/>
        <w:bCs/>
        <w:noProof/>
      </w:rPr>
      <w:t>17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A58F3" w:rsidRDefault="00BA58F3" w:rsidP="00CE03EC">
      <w:pPr>
        <w:spacing w:after="0" w:line="240" w:lineRule="auto"/>
      </w:pPr>
      <w:r>
        <w:separator/>
      </w:r>
    </w:p>
  </w:footnote>
  <w:footnote w:type="continuationSeparator" w:id="0">
    <w:p w:rsidR="00BA58F3" w:rsidRDefault="00BA58F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AA3BAB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AA3BAB" w:rsidRPr="0018540B" w:rsidRDefault="00AA3BAB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AA3BAB" w:rsidRPr="0018540B" w:rsidRDefault="00AA3BAB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AA3BAB" w:rsidRPr="0018540B" w:rsidRDefault="00AA3BA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AA3BAB" w:rsidRPr="0018540B" w:rsidRDefault="00AA3BA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AA3BAB" w:rsidRPr="0018540B" w:rsidRDefault="00AA3BA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AA3BAB" w:rsidRPr="0018540B" w:rsidRDefault="00AA3BA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AA3BAB" w:rsidRPr="0018540B" w:rsidRDefault="00AA3BA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AA3BAB" w:rsidRPr="0018540B" w:rsidRDefault="00AA3BA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AA3BAB" w:rsidRPr="0018540B" w:rsidRDefault="00AA3BA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AA3BAB" w:rsidRPr="0018540B" w:rsidRDefault="00AA3BA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AA3BAB" w:rsidRPr="0018540B" w:rsidRDefault="00AA3BAB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AA3BAB" w:rsidRPr="0018540B" w:rsidRDefault="00AA3BA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AA3BAB" w:rsidRPr="0018540B" w:rsidRDefault="00AA3BA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AA3BAB" w:rsidRPr="0018540B" w:rsidRDefault="00AA3BA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AA3BAB" w:rsidRPr="0018540B" w:rsidRDefault="00AA3BA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AA3BAB" w:rsidRPr="0018540B" w:rsidRDefault="00AA3BA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AA3BAB" w:rsidRPr="0018540B" w:rsidRDefault="00AA3BA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AA3BAB" w:rsidRPr="0018540B" w:rsidRDefault="00AA3BA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AA3BAB" w:rsidRPr="0018540B" w:rsidRDefault="00AA3BA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AA3BAB" w:rsidRPr="0018540B" w:rsidRDefault="00AA3BA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AA3BAB" w:rsidRPr="0018540B" w:rsidRDefault="00AA3BA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 w:rsidRPr="0018540B">
            <w:rPr>
              <w:rFonts w:ascii="Times New Roman" w:hAnsi="Times New Roman" w:cs="Times New Roman"/>
              <w:position w:val="2"/>
              <w:szCs w:val="24"/>
            </w:rPr>
            <w:t>2</w:t>
          </w:r>
        </w:p>
      </w:tc>
    </w:tr>
  </w:tbl>
  <w:p w:rsidR="00AA3BAB" w:rsidRPr="00CE03EC" w:rsidRDefault="00AA3BAB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0D561E"/>
    <w:rsid w:val="000F64B6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93628"/>
    <w:rsid w:val="002C4506"/>
    <w:rsid w:val="002E2695"/>
    <w:rsid w:val="00360F88"/>
    <w:rsid w:val="003A2A62"/>
    <w:rsid w:val="003B6528"/>
    <w:rsid w:val="003B6AD6"/>
    <w:rsid w:val="003D2C52"/>
    <w:rsid w:val="003F3E00"/>
    <w:rsid w:val="003F5AF5"/>
    <w:rsid w:val="00414FB4"/>
    <w:rsid w:val="00432865"/>
    <w:rsid w:val="004701FB"/>
    <w:rsid w:val="004B7098"/>
    <w:rsid w:val="00504DBD"/>
    <w:rsid w:val="00547F9F"/>
    <w:rsid w:val="005877C7"/>
    <w:rsid w:val="00600C1D"/>
    <w:rsid w:val="00621534"/>
    <w:rsid w:val="00653956"/>
    <w:rsid w:val="00656664"/>
    <w:rsid w:val="006E4085"/>
    <w:rsid w:val="00787C52"/>
    <w:rsid w:val="007A588C"/>
    <w:rsid w:val="007C37DE"/>
    <w:rsid w:val="00811FFA"/>
    <w:rsid w:val="008200B8"/>
    <w:rsid w:val="00824CDB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97808"/>
    <w:rsid w:val="009A274C"/>
    <w:rsid w:val="009D60B5"/>
    <w:rsid w:val="009E6AD6"/>
    <w:rsid w:val="009F1252"/>
    <w:rsid w:val="00A100E4"/>
    <w:rsid w:val="00A403AA"/>
    <w:rsid w:val="00A54F83"/>
    <w:rsid w:val="00A562DA"/>
    <w:rsid w:val="00A60D37"/>
    <w:rsid w:val="00A65198"/>
    <w:rsid w:val="00AA3BAB"/>
    <w:rsid w:val="00AE313E"/>
    <w:rsid w:val="00AF1BE2"/>
    <w:rsid w:val="00B05B9D"/>
    <w:rsid w:val="00B60893"/>
    <w:rsid w:val="00B832B9"/>
    <w:rsid w:val="00BA58F3"/>
    <w:rsid w:val="00BE3A69"/>
    <w:rsid w:val="00C21550"/>
    <w:rsid w:val="00C45AF1"/>
    <w:rsid w:val="00C5195B"/>
    <w:rsid w:val="00C54666"/>
    <w:rsid w:val="00C81573"/>
    <w:rsid w:val="00CD1824"/>
    <w:rsid w:val="00CD5E8D"/>
    <w:rsid w:val="00CE03EC"/>
    <w:rsid w:val="00D06A5E"/>
    <w:rsid w:val="00D0740C"/>
    <w:rsid w:val="00D77AF9"/>
    <w:rsid w:val="00D92374"/>
    <w:rsid w:val="00D92A2C"/>
    <w:rsid w:val="00DC3B5F"/>
    <w:rsid w:val="00DF187C"/>
    <w:rsid w:val="00E03DFF"/>
    <w:rsid w:val="00E42DF0"/>
    <w:rsid w:val="00E84CA1"/>
    <w:rsid w:val="00EC026D"/>
    <w:rsid w:val="00ED71A7"/>
    <w:rsid w:val="00EF3AD9"/>
    <w:rsid w:val="00FA141F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447791-9058-446A-8ADF-9982EEE2DB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81</TotalTime>
  <Pages>1</Pages>
  <Words>3158</Words>
  <Characters>18002</Characters>
  <Application>Microsoft Office Word</Application>
  <DocSecurity>0</DocSecurity>
  <Lines>150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21118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Hučková</cp:lastModifiedBy>
  <cp:revision>9</cp:revision>
  <cp:lastPrinted>2016-03-18T11:46:00Z</cp:lastPrinted>
  <dcterms:created xsi:type="dcterms:W3CDTF">2016-03-03T14:46:00Z</dcterms:created>
  <dcterms:modified xsi:type="dcterms:W3CDTF">2016-03-18T12:02:00Z</dcterms:modified>
</cp:coreProperties>
</file>