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00F" w:rsidRDefault="003E600F" w:rsidP="003E600F">
      <w:pPr>
        <w:pStyle w:val="Odsekzoznamu"/>
        <w:numPr>
          <w:ilvl w:val="0"/>
          <w:numId w:val="14"/>
        </w:numPr>
        <w:spacing w:after="0"/>
        <w:rPr>
          <w:szCs w:val="22"/>
        </w:rPr>
      </w:pPr>
      <w:r w:rsidRPr="002A54BB">
        <w:rPr>
          <w:szCs w:val="22"/>
        </w:rPr>
        <w:t xml:space="preserve">Informácie o účtovnej jednotke: </w:t>
      </w:r>
    </w:p>
    <w:p w:rsidR="003E600F" w:rsidRDefault="003E600F" w:rsidP="003E600F">
      <w:pPr>
        <w:spacing w:after="0"/>
        <w:ind w:left="720"/>
        <w:rPr>
          <w:szCs w:val="22"/>
        </w:rPr>
      </w:pPr>
      <w:r>
        <w:rPr>
          <w:szCs w:val="22"/>
        </w:rPr>
        <w:t xml:space="preserve">Názov právnickej osoby: </w:t>
      </w:r>
      <w:r w:rsidR="001B25EF">
        <w:rPr>
          <w:szCs w:val="22"/>
        </w:rPr>
        <w:t>Silicate World, s.r.o.</w:t>
      </w:r>
      <w:r>
        <w:rPr>
          <w:szCs w:val="22"/>
        </w:rPr>
        <w:t>,</w:t>
      </w:r>
      <w:r w:rsidR="001B25EF">
        <w:rPr>
          <w:szCs w:val="22"/>
        </w:rPr>
        <w:t xml:space="preserve"> Maloveská 68, 984 01 Lučenec.</w:t>
      </w:r>
    </w:p>
    <w:p w:rsidR="003E600F" w:rsidRDefault="003E600F" w:rsidP="003E600F">
      <w:pPr>
        <w:spacing w:after="0"/>
        <w:ind w:left="720"/>
        <w:rPr>
          <w:szCs w:val="22"/>
        </w:rPr>
      </w:pPr>
      <w:r>
        <w:rPr>
          <w:szCs w:val="22"/>
        </w:rPr>
        <w:t xml:space="preserve">Spoločnosť </w:t>
      </w:r>
      <w:r w:rsidR="001B25EF">
        <w:rPr>
          <w:szCs w:val="22"/>
        </w:rPr>
        <w:t xml:space="preserve">Silicate World, s.r.o. </w:t>
      </w:r>
      <w:r>
        <w:rPr>
          <w:szCs w:val="22"/>
        </w:rPr>
        <w:t xml:space="preserve">bola založená dňa </w:t>
      </w:r>
      <w:r w:rsidR="001B25EF">
        <w:rPr>
          <w:szCs w:val="22"/>
        </w:rPr>
        <w:t>05.03.2003 pôvodne AUTO P.R., s.r.o., premenovaná na SLOVAKWOOD, s.r.o. dňa 26.05.2007 so sídlom Maloveská 68, 984 01 Lučenec, od 31.08.2010. Dňa 01.09.2015 premenovaná na Silicate World, s.r.o. so sídlom Maloveská 68, 984 01 Lučenec.</w:t>
      </w:r>
      <w:r>
        <w:rPr>
          <w:szCs w:val="22"/>
        </w:rPr>
        <w:t>.</w:t>
      </w:r>
    </w:p>
    <w:p w:rsidR="003E600F" w:rsidRDefault="003E600F" w:rsidP="003E600F">
      <w:pPr>
        <w:spacing w:after="0"/>
        <w:ind w:left="720"/>
        <w:rPr>
          <w:szCs w:val="22"/>
        </w:rPr>
      </w:pPr>
      <w:r>
        <w:rPr>
          <w:szCs w:val="22"/>
        </w:rPr>
        <w:t>Hlavnými činnosťami spoločnosti sú :</w:t>
      </w:r>
    </w:p>
    <w:p w:rsidR="003E600F" w:rsidRDefault="003E600F" w:rsidP="003E600F">
      <w:pPr>
        <w:spacing w:after="0"/>
        <w:ind w:left="720"/>
        <w:rPr>
          <w:szCs w:val="22"/>
        </w:rPr>
      </w:pPr>
      <w:r>
        <w:rPr>
          <w:szCs w:val="22"/>
        </w:rPr>
        <w:t>-</w:t>
      </w:r>
      <w:r w:rsidR="001B25EF">
        <w:rPr>
          <w:szCs w:val="22"/>
        </w:rPr>
        <w:t>uskutočňovanie stavieb a ich zmien</w:t>
      </w:r>
    </w:p>
    <w:p w:rsidR="003E600F" w:rsidRDefault="003E600F" w:rsidP="003E600F">
      <w:pPr>
        <w:spacing w:after="0"/>
        <w:ind w:left="720"/>
        <w:rPr>
          <w:szCs w:val="22"/>
        </w:rPr>
      </w:pPr>
      <w:r>
        <w:rPr>
          <w:szCs w:val="22"/>
        </w:rPr>
        <w:t>-</w:t>
      </w:r>
      <w:r w:rsidR="001B25EF">
        <w:rPr>
          <w:szCs w:val="22"/>
        </w:rPr>
        <w:t>vypracovanie dokumentácie a projektu jednoduchých stavieb, drobných stavieb a ich zmien</w:t>
      </w:r>
    </w:p>
    <w:p w:rsidR="001B25EF" w:rsidRDefault="001B25EF" w:rsidP="003E600F">
      <w:pPr>
        <w:spacing w:after="0"/>
        <w:ind w:left="720"/>
        <w:rPr>
          <w:szCs w:val="22"/>
        </w:rPr>
      </w:pPr>
    </w:p>
    <w:p w:rsidR="003E600F" w:rsidRPr="00BE791A" w:rsidRDefault="003E600F" w:rsidP="001B25EF">
      <w:pPr>
        <w:spacing w:after="0"/>
        <w:ind w:left="720"/>
        <w:rPr>
          <w:szCs w:val="22"/>
        </w:rPr>
      </w:pPr>
      <w:r>
        <w:rPr>
          <w:szCs w:val="22"/>
        </w:rPr>
        <w:t>Spoločnosť v tejto oblasti v roku 2015 podnikala</w:t>
      </w:r>
      <w:r w:rsidR="001B25EF">
        <w:rPr>
          <w:szCs w:val="22"/>
        </w:rPr>
        <w:t xml:space="preserve"> a zamestnávala pracovníkov. Na hlavný pracovný pomer a dohody o pracovnej činnosti a dohody o vykonaní práce.</w:t>
      </w:r>
    </w:p>
    <w:p w:rsidR="003E600F" w:rsidRDefault="003E600F" w:rsidP="003E600F">
      <w:pPr>
        <w:pStyle w:val="Nzov"/>
        <w:spacing w:before="0" w:beforeAutospacing="0" w:after="0"/>
        <w:ind w:left="360"/>
        <w:jc w:val="left"/>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 xml:space="preserve"> Informácie k prílohe č. 3 časti A. písm. c) o počte zamestnancov</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3693"/>
        <w:gridCol w:w="2645"/>
        <w:gridCol w:w="2874"/>
      </w:tblGrid>
      <w:tr w:rsidR="003E600F" w:rsidRPr="003F477D" w:rsidTr="001B25EF">
        <w:trPr>
          <w:jc w:val="center"/>
        </w:trPr>
        <w:tc>
          <w:tcPr>
            <w:tcW w:w="3675"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Názov položky</w:t>
            </w:r>
          </w:p>
        </w:tc>
        <w:tc>
          <w:tcPr>
            <w:tcW w:w="2632"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Bežné účtovné obdobie</w:t>
            </w:r>
          </w:p>
        </w:tc>
        <w:tc>
          <w:tcPr>
            <w:tcW w:w="2860"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340"/>
          <w:jc w:val="center"/>
        </w:trPr>
        <w:tc>
          <w:tcPr>
            <w:tcW w:w="3675"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Priemerný prepočítaný počet zamestnancov</w:t>
            </w:r>
          </w:p>
        </w:tc>
        <w:tc>
          <w:tcPr>
            <w:tcW w:w="2632" w:type="dxa"/>
            <w:tcBorders>
              <w:top w:val="single" w:sz="12" w:space="0" w:color="auto"/>
              <w:left w:val="single" w:sz="12" w:space="0" w:color="auto"/>
              <w:right w:val="single" w:sz="12" w:space="0" w:color="auto"/>
            </w:tcBorders>
          </w:tcPr>
          <w:p w:rsidR="003E600F" w:rsidRPr="003F477D" w:rsidRDefault="00F677C1" w:rsidP="00F677C1">
            <w:pPr>
              <w:spacing w:after="0" w:line="240" w:lineRule="auto"/>
              <w:jc w:val="center"/>
              <w:rPr>
                <w:szCs w:val="22"/>
              </w:rPr>
            </w:pPr>
            <w:r>
              <w:rPr>
                <w:szCs w:val="22"/>
              </w:rPr>
              <w:t>14</w:t>
            </w:r>
          </w:p>
        </w:tc>
        <w:tc>
          <w:tcPr>
            <w:tcW w:w="2860" w:type="dxa"/>
            <w:tcBorders>
              <w:top w:val="single" w:sz="12" w:space="0" w:color="auto"/>
              <w:left w:val="single" w:sz="12" w:space="0" w:color="auto"/>
            </w:tcBorders>
          </w:tcPr>
          <w:p w:rsidR="003E600F" w:rsidRPr="003F477D" w:rsidRDefault="001B25EF" w:rsidP="001B25EF">
            <w:pPr>
              <w:spacing w:after="0" w:line="240" w:lineRule="auto"/>
              <w:jc w:val="center"/>
              <w:rPr>
                <w:szCs w:val="22"/>
              </w:rPr>
            </w:pPr>
            <w:r>
              <w:rPr>
                <w:szCs w:val="22"/>
              </w:rPr>
              <w:t>8</w:t>
            </w:r>
          </w:p>
        </w:tc>
      </w:tr>
      <w:tr w:rsidR="003E600F" w:rsidRPr="003F477D" w:rsidTr="001B25EF">
        <w:trPr>
          <w:trHeight w:val="285"/>
          <w:jc w:val="center"/>
        </w:trPr>
        <w:tc>
          <w:tcPr>
            <w:tcW w:w="3675"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Stav zamestnancov ku dňu, ku ktorému sa zostavuje účtovná závierka, z toho:</w:t>
            </w:r>
          </w:p>
        </w:tc>
        <w:tc>
          <w:tcPr>
            <w:tcW w:w="2632" w:type="dxa"/>
            <w:tcBorders>
              <w:left w:val="single" w:sz="12" w:space="0" w:color="auto"/>
              <w:right w:val="single" w:sz="12" w:space="0" w:color="auto"/>
            </w:tcBorders>
          </w:tcPr>
          <w:p w:rsidR="003E600F" w:rsidRPr="003F477D" w:rsidRDefault="00F677C1" w:rsidP="00F677C1">
            <w:pPr>
              <w:spacing w:after="0" w:line="240" w:lineRule="auto"/>
              <w:jc w:val="center"/>
              <w:rPr>
                <w:szCs w:val="22"/>
              </w:rPr>
            </w:pPr>
            <w:r>
              <w:rPr>
                <w:szCs w:val="22"/>
              </w:rPr>
              <w:t>14</w:t>
            </w:r>
          </w:p>
        </w:tc>
        <w:tc>
          <w:tcPr>
            <w:tcW w:w="2860" w:type="dxa"/>
            <w:tcBorders>
              <w:left w:val="single" w:sz="12" w:space="0" w:color="auto"/>
            </w:tcBorders>
          </w:tcPr>
          <w:p w:rsidR="003E600F" w:rsidRDefault="001B25EF" w:rsidP="001B25EF">
            <w:pPr>
              <w:spacing w:after="0" w:line="240" w:lineRule="auto"/>
              <w:jc w:val="center"/>
              <w:rPr>
                <w:szCs w:val="22"/>
              </w:rPr>
            </w:pPr>
            <w:r>
              <w:rPr>
                <w:szCs w:val="22"/>
              </w:rPr>
              <w:t>8</w:t>
            </w:r>
          </w:p>
          <w:p w:rsidR="003E600F" w:rsidRPr="003F477D" w:rsidRDefault="003E600F" w:rsidP="001B25EF">
            <w:pPr>
              <w:spacing w:after="0" w:line="240" w:lineRule="auto"/>
              <w:jc w:val="center"/>
              <w:rPr>
                <w:szCs w:val="22"/>
              </w:rPr>
            </w:pPr>
          </w:p>
        </w:tc>
      </w:tr>
      <w:tr w:rsidR="003E600F" w:rsidRPr="003F477D" w:rsidTr="001B25EF">
        <w:trPr>
          <w:trHeight w:val="397"/>
          <w:jc w:val="center"/>
        </w:trPr>
        <w:tc>
          <w:tcPr>
            <w:tcW w:w="3675" w:type="dxa"/>
            <w:tcBorders>
              <w:bottom w:val="single" w:sz="12" w:space="0" w:color="auto"/>
              <w:right w:val="single" w:sz="12" w:space="0" w:color="auto"/>
            </w:tcBorders>
            <w:vAlign w:val="center"/>
            <w:hideMark/>
          </w:tcPr>
          <w:p w:rsidR="003E600F" w:rsidRPr="003F477D" w:rsidRDefault="003E600F" w:rsidP="001B25EF">
            <w:pPr>
              <w:spacing w:after="0" w:line="240" w:lineRule="auto"/>
              <w:rPr>
                <w:szCs w:val="22"/>
                <w:highlight w:val="green"/>
              </w:rPr>
            </w:pPr>
            <w:r w:rsidRPr="003F477D">
              <w:rPr>
                <w:szCs w:val="22"/>
              </w:rPr>
              <w:t>počet vedúcich zamestnancov</w:t>
            </w:r>
          </w:p>
        </w:tc>
        <w:tc>
          <w:tcPr>
            <w:tcW w:w="2632" w:type="dxa"/>
            <w:tcBorders>
              <w:left w:val="single" w:sz="12" w:space="0" w:color="auto"/>
              <w:bottom w:val="single" w:sz="12" w:space="0" w:color="auto"/>
              <w:right w:val="single" w:sz="12" w:space="0" w:color="auto"/>
            </w:tcBorders>
          </w:tcPr>
          <w:p w:rsidR="003E600F" w:rsidRPr="003F477D" w:rsidRDefault="003E600F" w:rsidP="001B25EF">
            <w:pPr>
              <w:spacing w:after="0" w:line="240" w:lineRule="auto"/>
              <w:jc w:val="center"/>
              <w:rPr>
                <w:szCs w:val="22"/>
                <w:highlight w:val="green"/>
              </w:rPr>
            </w:pPr>
            <w:r>
              <w:rPr>
                <w:szCs w:val="22"/>
                <w:highlight w:val="green"/>
              </w:rPr>
              <w:t>0</w:t>
            </w:r>
          </w:p>
        </w:tc>
        <w:tc>
          <w:tcPr>
            <w:tcW w:w="2860" w:type="dxa"/>
            <w:tcBorders>
              <w:left w:val="single" w:sz="12" w:space="0" w:color="auto"/>
              <w:bottom w:val="single" w:sz="12" w:space="0" w:color="auto"/>
            </w:tcBorders>
          </w:tcPr>
          <w:p w:rsidR="003E600F" w:rsidRPr="003F477D" w:rsidRDefault="001B25EF" w:rsidP="001B25EF">
            <w:pPr>
              <w:spacing w:after="0" w:line="240" w:lineRule="auto"/>
              <w:jc w:val="center"/>
              <w:rPr>
                <w:szCs w:val="22"/>
              </w:rPr>
            </w:pPr>
            <w:r>
              <w:rPr>
                <w:szCs w:val="22"/>
              </w:rPr>
              <w:t>0</w:t>
            </w:r>
          </w:p>
        </w:tc>
      </w:tr>
    </w:tbl>
    <w:p w:rsidR="003E600F" w:rsidRDefault="003E600F" w:rsidP="003E600F">
      <w:pPr>
        <w:pStyle w:val="Odsekzoznamu"/>
        <w:rPr>
          <w:b/>
        </w:rPr>
      </w:pPr>
    </w:p>
    <w:p w:rsidR="003E600F" w:rsidRDefault="003E600F" w:rsidP="003E600F">
      <w:pPr>
        <w:pStyle w:val="Odsekzoznamu"/>
        <w:numPr>
          <w:ilvl w:val="0"/>
          <w:numId w:val="14"/>
        </w:numPr>
        <w:rPr>
          <w:b/>
        </w:rPr>
      </w:pPr>
      <w:r w:rsidRPr="00B56253">
        <w:rPr>
          <w:b/>
        </w:rPr>
        <w:t>Informácie o konsolidovanom celku</w:t>
      </w:r>
    </w:p>
    <w:p w:rsidR="003E600F" w:rsidRDefault="003E600F" w:rsidP="003E600F">
      <w:pPr>
        <w:pStyle w:val="Odsekzoznamu"/>
      </w:pPr>
      <w:r w:rsidRPr="00B56253">
        <w:t>S</w:t>
      </w:r>
      <w:r>
        <w:t>poločnosť nie je neobmedzene ručiacim spoločníkom v iných spoločnostiach podľa § 56 ods. 5 Obchodného zákonníka. Spoločnosť nemá podiel v skupine žiadnych účtovných jednotiek konsolidovaného celku.</w:t>
      </w:r>
    </w:p>
    <w:p w:rsidR="003E600F" w:rsidRDefault="003E600F" w:rsidP="003E600F">
      <w:pPr>
        <w:pStyle w:val="Odsekzoznamu"/>
      </w:pPr>
    </w:p>
    <w:p w:rsidR="003E600F" w:rsidRDefault="003E600F" w:rsidP="003E600F">
      <w:pPr>
        <w:pStyle w:val="Odsekzoznamu"/>
        <w:numPr>
          <w:ilvl w:val="0"/>
          <w:numId w:val="14"/>
        </w:numPr>
        <w:rPr>
          <w:b/>
        </w:rPr>
      </w:pPr>
      <w:r w:rsidRPr="00D8481A">
        <w:rPr>
          <w:b/>
        </w:rPr>
        <w:t>Informácie o použitých účtovných zásad</w:t>
      </w:r>
      <w:r>
        <w:rPr>
          <w:b/>
        </w:rPr>
        <w:t>á</w:t>
      </w:r>
      <w:r w:rsidRPr="00D8481A">
        <w:rPr>
          <w:b/>
        </w:rPr>
        <w:t>ch a účtovných metódach</w:t>
      </w:r>
    </w:p>
    <w:p w:rsidR="003E600F" w:rsidRDefault="003E600F" w:rsidP="003E600F">
      <w:pPr>
        <w:pStyle w:val="Odsekzoznamu"/>
      </w:pPr>
      <w:r w:rsidRPr="00D8481A">
        <w:t>Účtovná závierka bola zostavená za predpokladu, že spo</w:t>
      </w:r>
      <w:r>
        <w:t xml:space="preserve">ločnosť </w:t>
      </w:r>
      <w:r w:rsidR="00F677C1">
        <w:t>Silicate World,</w:t>
      </w:r>
      <w:r>
        <w:t xml:space="preserve"> s.r.o. </w:t>
      </w:r>
      <w:r w:rsidR="00F677C1">
        <w:t>bude nepretržite pokračovať vo svojej podnikateľskej činnosti.</w:t>
      </w:r>
      <w:r>
        <w:t xml:space="preserve"> </w:t>
      </w:r>
    </w:p>
    <w:p w:rsidR="003E600F" w:rsidRDefault="003E600F" w:rsidP="003E600F">
      <w:pPr>
        <w:pStyle w:val="Odsekzoznamu"/>
      </w:pPr>
      <w:r>
        <w:t>Účtovné metódy a všeobecné zásady boli účtovnou jednotkou konzistentne aplikované.</w:t>
      </w:r>
    </w:p>
    <w:p w:rsidR="003E600F" w:rsidRDefault="003E600F" w:rsidP="003E600F">
      <w:pPr>
        <w:pStyle w:val="Odsekzoznamu"/>
      </w:pPr>
      <w:r>
        <w:t>V účtovnom období 2015 spoločnosť nevykonávala žiadne opravy významných chýb minulých období.</w:t>
      </w:r>
    </w:p>
    <w:p w:rsidR="003E600F" w:rsidRDefault="003E600F" w:rsidP="003E600F">
      <w:pPr>
        <w:pStyle w:val="Odsekzoznamu"/>
      </w:pPr>
      <w:r>
        <w:t>Spôsob oceňovania jednotlivých položiek majetku a záväzkov, a to:</w:t>
      </w:r>
    </w:p>
    <w:p w:rsidR="003E600F" w:rsidRDefault="003E600F" w:rsidP="003E600F">
      <w:pPr>
        <w:pStyle w:val="Odsekzoznamu"/>
        <w:numPr>
          <w:ilvl w:val="0"/>
          <w:numId w:val="15"/>
        </w:numPr>
      </w:pPr>
      <w:r>
        <w:t>Dlhodobý nehmotný a hmotný majetok nakupovaný sa oceňuje obstarávacou cenou, ktorá zahŕňa cenu obstarania a náklady súvisiace s obstaraním (clo, preprava, montáž, poistné a pod.)</w:t>
      </w:r>
    </w:p>
    <w:p w:rsidR="003E600F" w:rsidRDefault="003E600F" w:rsidP="003E600F">
      <w:pPr>
        <w:pStyle w:val="Odsekzoznamu"/>
        <w:numPr>
          <w:ilvl w:val="0"/>
          <w:numId w:val="15"/>
        </w:numPr>
      </w:pPr>
      <w:r>
        <w:t>Zásoby sa oceňujú: obstarávacou cenou (nakupované zásoby)</w:t>
      </w:r>
    </w:p>
    <w:p w:rsidR="003E600F" w:rsidRDefault="003E600F" w:rsidP="003E600F">
      <w:pPr>
        <w:pStyle w:val="Odsekzoznamu"/>
        <w:ind w:left="1080"/>
      </w:pPr>
      <w:r>
        <w:t xml:space="preserve">                                vlastnými nákladmi (zásoby vytvorené vlastnou činnosťou)</w:t>
      </w:r>
    </w:p>
    <w:p w:rsidR="003E600F" w:rsidRDefault="003E600F" w:rsidP="003E600F">
      <w:pPr>
        <w:pStyle w:val="Odsekzoznamu"/>
        <w:numPr>
          <w:ilvl w:val="0"/>
          <w:numId w:val="15"/>
        </w:numPr>
      </w:pPr>
      <w:r>
        <w:t>Pohľadávky pri ich vzniku sa oceňujú ich menovitou hodnotou.</w:t>
      </w:r>
    </w:p>
    <w:p w:rsidR="003E600F" w:rsidRDefault="003E600F" w:rsidP="003E600F">
      <w:pPr>
        <w:pStyle w:val="Odsekzoznamu"/>
        <w:numPr>
          <w:ilvl w:val="0"/>
          <w:numId w:val="15"/>
        </w:numPr>
      </w:pPr>
      <w:r>
        <w:t>Peňažné prostriedky sa oceňujú menovitou hodnotou.</w:t>
      </w:r>
    </w:p>
    <w:p w:rsidR="003E600F" w:rsidRDefault="003E600F" w:rsidP="003E600F">
      <w:pPr>
        <w:pStyle w:val="Odsekzoznamu"/>
        <w:numPr>
          <w:ilvl w:val="0"/>
          <w:numId w:val="15"/>
        </w:numPr>
      </w:pPr>
      <w:r>
        <w:t>Záväzky pri ich vzniku sa oceňujú menovitou hodnotou</w:t>
      </w:r>
    </w:p>
    <w:p w:rsidR="003E600F" w:rsidRDefault="003E600F" w:rsidP="003E600F">
      <w:pPr>
        <w:pStyle w:val="Odsekzoznamu"/>
        <w:numPr>
          <w:ilvl w:val="0"/>
          <w:numId w:val="15"/>
        </w:numPr>
      </w:pPr>
      <w:r>
        <w:t>Záväzky pri ich prevzatí sa oceňujú obstarávacou cenou</w:t>
      </w:r>
    </w:p>
    <w:p w:rsidR="003E600F" w:rsidRDefault="003E600F" w:rsidP="003E600F">
      <w:pPr>
        <w:pStyle w:val="Odsekzoznamu"/>
        <w:numPr>
          <w:ilvl w:val="0"/>
          <w:numId w:val="15"/>
        </w:numPr>
      </w:pPr>
      <w:r>
        <w:t>Rezervy sú záväzky s neurčitým časovým vymedzením alebo výškou. Oceňujú sa v očakávanej výške.</w:t>
      </w:r>
    </w:p>
    <w:p w:rsidR="003E600F" w:rsidRPr="00D8481A" w:rsidRDefault="003E600F" w:rsidP="003E600F">
      <w:pPr>
        <w:ind w:left="720"/>
      </w:pPr>
      <w:r>
        <w:lastRenderedPageBreak/>
        <w:t>K zmenám účtovných zásad a zmenám účtovných metód, ktoré by mali vplyv na finančnú hodnotu majetku, záväzkov, základného imania výsledku hospodárenia účtovnej jednotky nedošlo.</w:t>
      </w: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F. písm. a) o dlhodobom nehmotnom majetku</w:t>
      </w:r>
    </w:p>
    <w:p w:rsidR="003E600F" w:rsidRPr="003F477D" w:rsidRDefault="003E600F" w:rsidP="003E600F">
      <w:pPr>
        <w:spacing w:after="0" w:line="240" w:lineRule="auto"/>
        <w:rPr>
          <w:szCs w:val="22"/>
        </w:rPr>
      </w:pPr>
      <w:r w:rsidRPr="003F477D">
        <w:rPr>
          <w:szCs w:val="22"/>
        </w:rPr>
        <w:t>Tabuľka č. 1</w:t>
      </w:r>
    </w:p>
    <w:tbl>
      <w:tblPr>
        <w:tblW w:w="4998" w:type="pct"/>
        <w:jc w:val="center"/>
        <w:tblLayout w:type="fixed"/>
        <w:tblCellMar>
          <w:left w:w="30" w:type="dxa"/>
          <w:right w:w="30" w:type="dxa"/>
        </w:tblCellMar>
        <w:tblLook w:val="04A0"/>
      </w:tblPr>
      <w:tblGrid>
        <w:gridCol w:w="1861"/>
        <w:gridCol w:w="1000"/>
        <w:gridCol w:w="851"/>
        <w:gridCol w:w="867"/>
        <w:gridCol w:w="978"/>
        <w:gridCol w:w="708"/>
        <w:gridCol w:w="851"/>
        <w:gridCol w:w="1149"/>
        <w:gridCol w:w="863"/>
      </w:tblGrid>
      <w:tr w:rsidR="003E600F" w:rsidRPr="003F477D" w:rsidTr="001B25EF">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Dlhodobý nehmotný majetok</w:t>
            </w:r>
          </w:p>
        </w:tc>
        <w:tc>
          <w:tcPr>
            <w:tcW w:w="7267" w:type="dxa"/>
            <w:gridSpan w:val="8"/>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Bežné účtovné obdobie</w:t>
            </w:r>
          </w:p>
        </w:tc>
      </w:tr>
      <w:tr w:rsidR="003E600F" w:rsidRPr="003F477D" w:rsidTr="001B25EF">
        <w:trPr>
          <w:trHeight w:val="1124"/>
          <w:jc w:val="center"/>
        </w:trPr>
        <w:tc>
          <w:tcPr>
            <w:tcW w:w="1861"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00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Aktivo-vané náklady na vývoj</w:t>
            </w:r>
          </w:p>
        </w:tc>
        <w:tc>
          <w:tcPr>
            <w:tcW w:w="85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Softvér</w:t>
            </w:r>
          </w:p>
        </w:tc>
        <w:tc>
          <w:tcPr>
            <w:tcW w:w="86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Oceni-teľné práva</w:t>
            </w:r>
          </w:p>
        </w:tc>
        <w:tc>
          <w:tcPr>
            <w:tcW w:w="978"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Goodwill</w:t>
            </w:r>
          </w:p>
        </w:tc>
        <w:tc>
          <w:tcPr>
            <w:tcW w:w="708"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Ostat-ný DNM</w:t>
            </w:r>
          </w:p>
        </w:tc>
        <w:tc>
          <w:tcPr>
            <w:tcW w:w="85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Obsta-</w:t>
            </w:r>
          </w:p>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rávaný DNM</w:t>
            </w:r>
          </w:p>
        </w:tc>
        <w:tc>
          <w:tcPr>
            <w:tcW w:w="114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Poskytnuté preddavky na DNM</w:t>
            </w:r>
          </w:p>
        </w:tc>
        <w:tc>
          <w:tcPr>
            <w:tcW w:w="86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Spolu</w:t>
            </w:r>
          </w:p>
        </w:tc>
      </w:tr>
      <w:tr w:rsidR="003E600F" w:rsidRPr="003F477D" w:rsidTr="001B25EF">
        <w:trPr>
          <w:trHeight w:val="80"/>
          <w:jc w:val="center"/>
        </w:trPr>
        <w:tc>
          <w:tcPr>
            <w:tcW w:w="1861"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a</w:t>
            </w:r>
          </w:p>
        </w:tc>
        <w:tc>
          <w:tcPr>
            <w:tcW w:w="1000"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b</w:t>
            </w:r>
          </w:p>
        </w:tc>
        <w:tc>
          <w:tcPr>
            <w:tcW w:w="851"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c</w:t>
            </w:r>
          </w:p>
        </w:tc>
        <w:tc>
          <w:tcPr>
            <w:tcW w:w="867"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d</w:t>
            </w:r>
          </w:p>
        </w:tc>
        <w:tc>
          <w:tcPr>
            <w:tcW w:w="978"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e</w:t>
            </w:r>
          </w:p>
        </w:tc>
        <w:tc>
          <w:tcPr>
            <w:tcW w:w="708"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f</w:t>
            </w:r>
          </w:p>
        </w:tc>
        <w:tc>
          <w:tcPr>
            <w:tcW w:w="851"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g</w:t>
            </w:r>
          </w:p>
        </w:tc>
        <w:tc>
          <w:tcPr>
            <w:tcW w:w="1149"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h</w:t>
            </w:r>
          </w:p>
        </w:tc>
        <w:tc>
          <w:tcPr>
            <w:tcW w:w="863"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i</w:t>
            </w:r>
          </w:p>
        </w:tc>
      </w:tr>
      <w:tr w:rsidR="003E600F" w:rsidRPr="003F477D" w:rsidTr="001B25EF">
        <w:trPr>
          <w:trHeight w:val="266"/>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Prvotné ocenenie</w:t>
            </w:r>
          </w:p>
        </w:tc>
      </w:tr>
      <w:tr w:rsidR="003E600F" w:rsidRPr="003F477D" w:rsidTr="001B25EF">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Oprávky</w:t>
            </w:r>
          </w:p>
        </w:tc>
      </w:tr>
      <w:tr w:rsidR="003E600F" w:rsidRPr="003F477D" w:rsidTr="001B25EF">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Opravné položky</w:t>
            </w:r>
          </w:p>
        </w:tc>
      </w:tr>
      <w:tr w:rsidR="003E600F" w:rsidRPr="003F477D" w:rsidTr="001B25EF">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9128" w:type="dxa"/>
            <w:gridSpan w:val="9"/>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Zostatková hodnota</w:t>
            </w:r>
          </w:p>
        </w:tc>
      </w:tr>
      <w:tr w:rsidR="003E600F" w:rsidRPr="003F477D" w:rsidTr="001B25EF">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bl>
    <w:p w:rsidR="003E600F" w:rsidRDefault="003E600F" w:rsidP="003E600F">
      <w:pPr>
        <w:pStyle w:val="Nzov"/>
        <w:spacing w:before="0" w:beforeAutospacing="0" w:after="0"/>
        <w:jc w:val="left"/>
        <w:rPr>
          <w:b w:val="0"/>
          <w:szCs w:val="22"/>
        </w:rPr>
      </w:pPr>
    </w:p>
    <w:p w:rsidR="003E600F" w:rsidRDefault="003E600F" w:rsidP="003E600F">
      <w:pPr>
        <w:pStyle w:val="Nzov"/>
        <w:spacing w:before="0" w:beforeAutospacing="0" w:after="0"/>
        <w:jc w:val="left"/>
        <w:rPr>
          <w:b w:val="0"/>
          <w:szCs w:val="22"/>
        </w:rPr>
      </w:pPr>
    </w:p>
    <w:p w:rsidR="003E600F" w:rsidRDefault="003E600F" w:rsidP="003E600F"/>
    <w:p w:rsidR="003E600F" w:rsidRPr="00ED5F24" w:rsidRDefault="003E600F" w:rsidP="003E600F"/>
    <w:p w:rsidR="003E600F" w:rsidRPr="003F477D" w:rsidRDefault="003E600F" w:rsidP="003E600F">
      <w:pPr>
        <w:pStyle w:val="Nzov"/>
        <w:spacing w:before="0" w:beforeAutospacing="0" w:after="0"/>
        <w:jc w:val="left"/>
        <w:rPr>
          <w:b w:val="0"/>
          <w:szCs w:val="22"/>
        </w:rPr>
      </w:pPr>
      <w:r w:rsidRPr="003F477D">
        <w:rPr>
          <w:b w:val="0"/>
          <w:szCs w:val="22"/>
        </w:rPr>
        <w:t>Tabuľka č. 2</w:t>
      </w:r>
    </w:p>
    <w:tbl>
      <w:tblPr>
        <w:tblW w:w="4998" w:type="pct"/>
        <w:jc w:val="center"/>
        <w:tblLayout w:type="fixed"/>
        <w:tblCellMar>
          <w:left w:w="30" w:type="dxa"/>
          <w:right w:w="30" w:type="dxa"/>
        </w:tblCellMar>
        <w:tblLook w:val="04A0"/>
      </w:tblPr>
      <w:tblGrid>
        <w:gridCol w:w="1861"/>
        <w:gridCol w:w="1000"/>
        <w:gridCol w:w="851"/>
        <w:gridCol w:w="867"/>
        <w:gridCol w:w="978"/>
        <w:gridCol w:w="672"/>
        <w:gridCol w:w="36"/>
        <w:gridCol w:w="851"/>
        <w:gridCol w:w="1149"/>
        <w:gridCol w:w="863"/>
      </w:tblGrid>
      <w:tr w:rsidR="003E600F" w:rsidRPr="003F477D" w:rsidTr="001B25EF">
        <w:trPr>
          <w:trHeight w:val="334"/>
          <w:jc w:val="center"/>
        </w:trPr>
        <w:tc>
          <w:tcPr>
            <w:tcW w:w="1861" w:type="dxa"/>
            <w:vMerge w:val="restart"/>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Dlhodobý nehmotný majetok</w:t>
            </w:r>
          </w:p>
        </w:tc>
        <w:tc>
          <w:tcPr>
            <w:tcW w:w="7267" w:type="dxa"/>
            <w:gridSpan w:val="9"/>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Bezprostredne predchádzajúce účtovné obdobie</w:t>
            </w:r>
          </w:p>
        </w:tc>
      </w:tr>
      <w:tr w:rsidR="003E600F" w:rsidRPr="003F477D" w:rsidTr="001B25EF">
        <w:trPr>
          <w:trHeight w:val="1124"/>
          <w:jc w:val="center"/>
        </w:trPr>
        <w:tc>
          <w:tcPr>
            <w:tcW w:w="1861"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00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Aktivo-vané náklady na vývoj</w:t>
            </w:r>
          </w:p>
        </w:tc>
        <w:tc>
          <w:tcPr>
            <w:tcW w:w="85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Softvér</w:t>
            </w:r>
          </w:p>
        </w:tc>
        <w:tc>
          <w:tcPr>
            <w:tcW w:w="86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Oceni-teľné práva</w:t>
            </w:r>
          </w:p>
        </w:tc>
        <w:tc>
          <w:tcPr>
            <w:tcW w:w="978"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Goodwill</w:t>
            </w:r>
          </w:p>
        </w:tc>
        <w:tc>
          <w:tcPr>
            <w:tcW w:w="708" w:type="dxa"/>
            <w:gridSpan w:val="2"/>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Ostat-ný DNM</w:t>
            </w:r>
          </w:p>
        </w:tc>
        <w:tc>
          <w:tcPr>
            <w:tcW w:w="85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Obsta-</w:t>
            </w:r>
          </w:p>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rávaný DNM</w:t>
            </w:r>
          </w:p>
        </w:tc>
        <w:tc>
          <w:tcPr>
            <w:tcW w:w="114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Poskytnuté preddavky na DNM</w:t>
            </w:r>
          </w:p>
        </w:tc>
        <w:tc>
          <w:tcPr>
            <w:tcW w:w="86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Spolu</w:t>
            </w:r>
          </w:p>
        </w:tc>
      </w:tr>
      <w:tr w:rsidR="003E600F" w:rsidRPr="003F477D" w:rsidTr="001B25EF">
        <w:trPr>
          <w:trHeight w:val="80"/>
          <w:jc w:val="center"/>
        </w:trPr>
        <w:tc>
          <w:tcPr>
            <w:tcW w:w="1861"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a</w:t>
            </w:r>
          </w:p>
        </w:tc>
        <w:tc>
          <w:tcPr>
            <w:tcW w:w="1000"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b</w:t>
            </w:r>
          </w:p>
        </w:tc>
        <w:tc>
          <w:tcPr>
            <w:tcW w:w="851"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c</w:t>
            </w:r>
          </w:p>
        </w:tc>
        <w:tc>
          <w:tcPr>
            <w:tcW w:w="867"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d</w:t>
            </w:r>
          </w:p>
        </w:tc>
        <w:tc>
          <w:tcPr>
            <w:tcW w:w="978"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e</w:t>
            </w:r>
          </w:p>
        </w:tc>
        <w:tc>
          <w:tcPr>
            <w:tcW w:w="708" w:type="dxa"/>
            <w:gridSpan w:val="2"/>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f</w:t>
            </w:r>
          </w:p>
        </w:tc>
        <w:tc>
          <w:tcPr>
            <w:tcW w:w="851"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g</w:t>
            </w:r>
          </w:p>
        </w:tc>
        <w:tc>
          <w:tcPr>
            <w:tcW w:w="1149"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h</w:t>
            </w:r>
          </w:p>
        </w:tc>
        <w:tc>
          <w:tcPr>
            <w:tcW w:w="863"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i</w:t>
            </w:r>
          </w:p>
        </w:tc>
      </w:tr>
      <w:tr w:rsidR="003E600F" w:rsidRPr="003F477D" w:rsidTr="001B25EF">
        <w:trPr>
          <w:trHeight w:val="266"/>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Prvotné ocenenie</w:t>
            </w:r>
          </w:p>
        </w:tc>
      </w:tr>
      <w:tr w:rsidR="003E600F" w:rsidRPr="003F477D" w:rsidTr="001B25EF">
        <w:trPr>
          <w:trHeight w:val="227"/>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Oprávky</w:t>
            </w:r>
          </w:p>
        </w:tc>
      </w:tr>
      <w:tr w:rsidR="003E600F" w:rsidRPr="003F477D" w:rsidTr="001B25EF">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Opravné položky</w:t>
            </w:r>
          </w:p>
        </w:tc>
      </w:tr>
      <w:tr w:rsidR="003E600F" w:rsidRPr="003F477D" w:rsidTr="001B25EF">
        <w:trPr>
          <w:trHeight w:val="278"/>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69"/>
          <w:jc w:val="center"/>
        </w:trPr>
        <w:tc>
          <w:tcPr>
            <w:tcW w:w="1861" w:type="dxa"/>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00"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650"/>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8"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9128" w:type="dxa"/>
            <w:gridSpan w:val="10"/>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Zostatková hodnota</w:t>
            </w:r>
          </w:p>
        </w:tc>
      </w:tr>
      <w:tr w:rsidR="003E600F" w:rsidRPr="003F477D" w:rsidTr="001B25EF">
        <w:trPr>
          <w:trHeight w:val="170"/>
          <w:jc w:val="center"/>
        </w:trPr>
        <w:tc>
          <w:tcPr>
            <w:tcW w:w="1861"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000"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2"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87"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27"/>
          <w:jc w:val="center"/>
        </w:trPr>
        <w:tc>
          <w:tcPr>
            <w:tcW w:w="1861"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00"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2"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87"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4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63"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bl>
    <w:p w:rsidR="003E600F" w:rsidRDefault="003E600F" w:rsidP="003E600F">
      <w:pPr>
        <w:pStyle w:val="Nzov"/>
        <w:keepNext w:val="0"/>
        <w:spacing w:before="0" w:beforeAutospacing="0" w:after="0"/>
        <w:jc w:val="left"/>
        <w:rPr>
          <w:szCs w:val="22"/>
        </w:rPr>
      </w:pPr>
    </w:p>
    <w:p w:rsidR="003E600F" w:rsidRPr="009F39E7" w:rsidRDefault="003E600F" w:rsidP="003E600F"/>
    <w:p w:rsidR="003E600F" w:rsidRPr="003F477D" w:rsidRDefault="003E600F" w:rsidP="003E600F">
      <w:pPr>
        <w:pStyle w:val="Nzov"/>
        <w:keepNext w:val="0"/>
        <w:numPr>
          <w:ilvl w:val="0"/>
          <w:numId w:val="8"/>
        </w:numPr>
        <w:spacing w:before="0" w:beforeAutospacing="0" w:after="0"/>
        <w:jc w:val="left"/>
        <w:rPr>
          <w:szCs w:val="22"/>
        </w:rPr>
      </w:pPr>
      <w:r w:rsidRPr="003F477D">
        <w:rPr>
          <w:szCs w:val="22"/>
        </w:rPr>
        <w:t xml:space="preserve">Informácie k prílohe č. 3 časti F. písm. c) o dlhodobom nehmotnom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449"/>
        <w:gridCol w:w="2763"/>
      </w:tblGrid>
      <w:tr w:rsidR="003E600F" w:rsidRPr="003F477D" w:rsidTr="001B25EF">
        <w:trPr>
          <w:trHeight w:val="340"/>
          <w:jc w:val="center"/>
        </w:trPr>
        <w:tc>
          <w:tcPr>
            <w:tcW w:w="6449"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Dlhodobý nehmotný majetok</w:t>
            </w:r>
          </w:p>
        </w:tc>
        <w:tc>
          <w:tcPr>
            <w:tcW w:w="2763"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Hodnota za bežné účtovné obdobie</w:t>
            </w:r>
          </w:p>
        </w:tc>
      </w:tr>
      <w:tr w:rsidR="003E600F" w:rsidRPr="003F477D" w:rsidTr="001B25EF">
        <w:trPr>
          <w:trHeight w:val="340"/>
          <w:jc w:val="center"/>
        </w:trPr>
        <w:tc>
          <w:tcPr>
            <w:tcW w:w="6449" w:type="dxa"/>
            <w:tcBorders>
              <w:top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Dlhodobý nehmotný majetok, na ktorý je zriadené záložné právo</w:t>
            </w:r>
          </w:p>
        </w:tc>
        <w:tc>
          <w:tcPr>
            <w:tcW w:w="2763" w:type="dxa"/>
            <w:tcBorders>
              <w:top w:val="single" w:sz="12" w:space="0" w:color="auto"/>
              <w:left w:val="single" w:sz="12" w:space="0" w:color="auto"/>
              <w:bottom w:val="single" w:sz="12" w:space="0" w:color="auto"/>
            </w:tcBorders>
            <w:vAlign w:val="center"/>
          </w:tcPr>
          <w:p w:rsidR="003E600F" w:rsidRPr="003F477D" w:rsidRDefault="003E600F" w:rsidP="001B25EF">
            <w:pPr>
              <w:spacing w:after="0" w:line="240" w:lineRule="auto"/>
              <w:rPr>
                <w:szCs w:val="22"/>
              </w:rPr>
            </w:pPr>
          </w:p>
        </w:tc>
      </w:tr>
    </w:tbl>
    <w:p w:rsidR="003E600F" w:rsidRPr="009F39E7" w:rsidRDefault="003E600F" w:rsidP="003E600F"/>
    <w:p w:rsidR="003E600F" w:rsidRPr="003F477D" w:rsidRDefault="003E600F" w:rsidP="003E600F"/>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F. písm. a) o dlhodobom hmotnom majetku</w:t>
      </w:r>
      <w:r w:rsidRPr="003F477D">
        <w:rPr>
          <w:szCs w:val="22"/>
        </w:rPr>
        <w:tab/>
      </w:r>
    </w:p>
    <w:p w:rsidR="003E600F" w:rsidRPr="003F477D" w:rsidRDefault="003E600F" w:rsidP="003E600F">
      <w:pPr>
        <w:spacing w:after="0" w:line="240" w:lineRule="auto"/>
        <w:rPr>
          <w:szCs w:val="22"/>
        </w:rPr>
      </w:pPr>
      <w:r w:rsidRPr="003F477D">
        <w:rPr>
          <w:szCs w:val="22"/>
        </w:rPr>
        <w:t>Tabuľka č. 1</w:t>
      </w:r>
    </w:p>
    <w:tbl>
      <w:tblPr>
        <w:tblW w:w="5061" w:type="pct"/>
        <w:jc w:val="center"/>
        <w:tblLayout w:type="fixed"/>
        <w:tblCellMar>
          <w:left w:w="30" w:type="dxa"/>
          <w:right w:w="30" w:type="dxa"/>
        </w:tblCellMar>
        <w:tblLook w:val="04A0"/>
      </w:tblPr>
      <w:tblGrid>
        <w:gridCol w:w="1544"/>
        <w:gridCol w:w="12"/>
        <w:gridCol w:w="6"/>
        <w:gridCol w:w="1019"/>
        <w:gridCol w:w="850"/>
        <w:gridCol w:w="722"/>
        <w:gridCol w:w="11"/>
        <w:gridCol w:w="118"/>
        <w:gridCol w:w="992"/>
        <w:gridCol w:w="20"/>
        <w:gridCol w:w="972"/>
        <w:gridCol w:w="57"/>
        <w:gridCol w:w="709"/>
        <w:gridCol w:w="709"/>
        <w:gridCol w:w="793"/>
        <w:gridCol w:w="709"/>
      </w:tblGrid>
      <w:tr w:rsidR="003E600F" w:rsidRPr="003F477D" w:rsidTr="001B25EF">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Dlhodobý hmotný majetok</w:t>
            </w:r>
          </w:p>
        </w:tc>
        <w:tc>
          <w:tcPr>
            <w:tcW w:w="7699" w:type="dxa"/>
            <w:gridSpan w:val="15"/>
            <w:tcBorders>
              <w:top w:val="single" w:sz="12" w:space="0" w:color="auto"/>
              <w:left w:val="single" w:sz="12" w:space="0" w:color="auto"/>
              <w:bottom w:val="nil"/>
              <w:right w:val="single" w:sz="12" w:space="0" w:color="auto"/>
            </w:tcBorders>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 xml:space="preserve">Bežné účtovné obdobie                                                                                                                                    </w:t>
            </w:r>
          </w:p>
        </w:tc>
      </w:tr>
      <w:tr w:rsidR="003E600F" w:rsidRPr="003F477D" w:rsidTr="00F677C1">
        <w:trPr>
          <w:trHeight w:val="1537"/>
          <w:tblHeader/>
          <w:jc w:val="center"/>
        </w:trPr>
        <w:tc>
          <w:tcPr>
            <w:tcW w:w="1544"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037" w:type="dxa"/>
            <w:gridSpan w:val="3"/>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Pozemky</w:t>
            </w:r>
          </w:p>
        </w:tc>
        <w:tc>
          <w:tcPr>
            <w:tcW w:w="85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Stavby</w:t>
            </w:r>
          </w:p>
        </w:tc>
        <w:tc>
          <w:tcPr>
            <w:tcW w:w="851" w:type="dxa"/>
            <w:gridSpan w:val="3"/>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Samos-tatné hnuteľ-né veci a </w:t>
            </w:r>
          </w:p>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súbory hnuteľ-ných vecí</w:t>
            </w:r>
          </w:p>
        </w:tc>
        <w:tc>
          <w:tcPr>
            <w:tcW w:w="992"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Pestova-teľské celky</w:t>
            </w:r>
            <w:r w:rsidRPr="003F477D">
              <w:rPr>
                <w:b/>
                <w:bCs/>
                <w:szCs w:val="22"/>
              </w:rPr>
              <w:br/>
              <w:t xml:space="preserve"> trvalých porastov</w:t>
            </w:r>
          </w:p>
        </w:tc>
        <w:tc>
          <w:tcPr>
            <w:tcW w:w="992" w:type="dxa"/>
            <w:gridSpan w:val="2"/>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Základné stádo a ťažné zvieratá</w:t>
            </w:r>
          </w:p>
        </w:tc>
        <w:tc>
          <w:tcPr>
            <w:tcW w:w="766" w:type="dxa"/>
            <w:gridSpan w:val="2"/>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Os-tatný DHM</w:t>
            </w:r>
          </w:p>
        </w:tc>
        <w:tc>
          <w:tcPr>
            <w:tcW w:w="70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Ob-stará-vaný DHM</w:t>
            </w:r>
          </w:p>
        </w:tc>
        <w:tc>
          <w:tcPr>
            <w:tcW w:w="79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Poskyt-nuté pred-davky na </w:t>
            </w:r>
          </w:p>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DHM</w:t>
            </w:r>
          </w:p>
        </w:tc>
        <w:tc>
          <w:tcPr>
            <w:tcW w:w="70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Spolu</w:t>
            </w:r>
          </w:p>
        </w:tc>
      </w:tr>
      <w:tr w:rsidR="003E600F" w:rsidRPr="003F477D" w:rsidTr="00F677C1">
        <w:trPr>
          <w:trHeight w:val="155"/>
          <w:tblHeader/>
          <w:jc w:val="center"/>
        </w:trPr>
        <w:tc>
          <w:tcPr>
            <w:tcW w:w="1544"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a</w:t>
            </w:r>
          </w:p>
        </w:tc>
        <w:tc>
          <w:tcPr>
            <w:tcW w:w="1037" w:type="dxa"/>
            <w:gridSpan w:val="3"/>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b</w:t>
            </w:r>
          </w:p>
        </w:tc>
        <w:tc>
          <w:tcPr>
            <w:tcW w:w="850"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c</w:t>
            </w:r>
          </w:p>
        </w:tc>
        <w:tc>
          <w:tcPr>
            <w:tcW w:w="851" w:type="dxa"/>
            <w:gridSpan w:val="3"/>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d</w:t>
            </w:r>
          </w:p>
        </w:tc>
        <w:tc>
          <w:tcPr>
            <w:tcW w:w="992"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e</w:t>
            </w:r>
          </w:p>
        </w:tc>
        <w:tc>
          <w:tcPr>
            <w:tcW w:w="992" w:type="dxa"/>
            <w:gridSpan w:val="2"/>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f</w:t>
            </w:r>
          </w:p>
        </w:tc>
        <w:tc>
          <w:tcPr>
            <w:tcW w:w="766" w:type="dxa"/>
            <w:gridSpan w:val="2"/>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g</w:t>
            </w:r>
          </w:p>
        </w:tc>
        <w:tc>
          <w:tcPr>
            <w:tcW w:w="709"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h</w:t>
            </w:r>
          </w:p>
        </w:tc>
        <w:tc>
          <w:tcPr>
            <w:tcW w:w="793"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i</w:t>
            </w:r>
          </w:p>
        </w:tc>
        <w:tc>
          <w:tcPr>
            <w:tcW w:w="709"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j</w:t>
            </w:r>
          </w:p>
        </w:tc>
      </w:tr>
      <w:tr w:rsidR="003E600F" w:rsidRPr="003F477D" w:rsidTr="001B25EF">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Prvotné ocenenie</w:t>
            </w:r>
          </w:p>
        </w:tc>
      </w:tr>
      <w:tr w:rsidR="003E600F" w:rsidRPr="003F477D" w:rsidTr="00F677C1">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3E600F" w:rsidRPr="003F477D" w:rsidRDefault="00F677C1" w:rsidP="001B25EF">
            <w:pPr>
              <w:autoSpaceDE w:val="0"/>
              <w:autoSpaceDN w:val="0"/>
              <w:adjustRightInd w:val="0"/>
              <w:spacing w:after="0" w:line="240" w:lineRule="auto"/>
              <w:rPr>
                <w:szCs w:val="22"/>
              </w:rPr>
            </w:pPr>
            <w:r>
              <w:rPr>
                <w:szCs w:val="22"/>
              </w:rPr>
              <w:t>4931</w:t>
            </w: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3E600F" w:rsidRPr="003F477D" w:rsidRDefault="00F677C1" w:rsidP="001B25EF">
            <w:pPr>
              <w:autoSpaceDE w:val="0"/>
              <w:autoSpaceDN w:val="0"/>
              <w:adjustRightInd w:val="0"/>
              <w:spacing w:after="0" w:line="240" w:lineRule="auto"/>
              <w:rPr>
                <w:szCs w:val="22"/>
              </w:rPr>
            </w:pPr>
            <w:r>
              <w:rPr>
                <w:szCs w:val="22"/>
              </w:rPr>
              <w:t>115000</w:t>
            </w:r>
          </w:p>
        </w:tc>
        <w:tc>
          <w:tcPr>
            <w:tcW w:w="992"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F677C1" w:rsidP="00F677C1">
            <w:pPr>
              <w:autoSpaceDE w:val="0"/>
              <w:autoSpaceDN w:val="0"/>
              <w:adjustRightInd w:val="0"/>
              <w:spacing w:after="0" w:line="240" w:lineRule="auto"/>
              <w:rPr>
                <w:szCs w:val="22"/>
              </w:rPr>
            </w:pPr>
            <w:r>
              <w:rPr>
                <w:szCs w:val="22"/>
              </w:rPr>
              <w:t>102112</w:t>
            </w:r>
          </w:p>
        </w:tc>
        <w:tc>
          <w:tcPr>
            <w:tcW w:w="793"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F677C1">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rsidR="003E600F" w:rsidRPr="003F477D" w:rsidRDefault="00F677C1" w:rsidP="001B25EF">
            <w:pPr>
              <w:autoSpaceDE w:val="0"/>
              <w:autoSpaceDN w:val="0"/>
              <w:adjustRightInd w:val="0"/>
              <w:spacing w:after="0" w:line="240" w:lineRule="auto"/>
              <w:rPr>
                <w:szCs w:val="22"/>
              </w:rPr>
            </w:pPr>
            <w:r>
              <w:rPr>
                <w:szCs w:val="22"/>
              </w:rPr>
              <w:t>222043</w:t>
            </w:r>
          </w:p>
        </w:tc>
      </w:tr>
      <w:tr w:rsidR="003E600F" w:rsidRPr="003F477D" w:rsidTr="00F677C1">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F677C1">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F677C1">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F677C1">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3E600F" w:rsidRPr="003F477D" w:rsidRDefault="00F677C1" w:rsidP="001B25EF">
            <w:pPr>
              <w:autoSpaceDE w:val="0"/>
              <w:autoSpaceDN w:val="0"/>
              <w:adjustRightInd w:val="0"/>
              <w:spacing w:after="0" w:line="240" w:lineRule="auto"/>
              <w:rPr>
                <w:szCs w:val="22"/>
              </w:rPr>
            </w:pPr>
            <w:r>
              <w:rPr>
                <w:szCs w:val="22"/>
              </w:rPr>
              <w:t>4931</w:t>
            </w: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3E600F" w:rsidRPr="003F477D" w:rsidRDefault="00F677C1" w:rsidP="001B25EF">
            <w:pPr>
              <w:autoSpaceDE w:val="0"/>
              <w:autoSpaceDN w:val="0"/>
              <w:adjustRightInd w:val="0"/>
              <w:spacing w:after="0" w:line="240" w:lineRule="auto"/>
              <w:rPr>
                <w:szCs w:val="22"/>
              </w:rPr>
            </w:pPr>
            <w:r>
              <w:rPr>
                <w:szCs w:val="22"/>
              </w:rPr>
              <w:t>115000</w:t>
            </w:r>
          </w:p>
        </w:tc>
        <w:tc>
          <w:tcPr>
            <w:tcW w:w="992"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F677C1" w:rsidP="001B25EF">
            <w:pPr>
              <w:autoSpaceDE w:val="0"/>
              <w:autoSpaceDN w:val="0"/>
              <w:adjustRightInd w:val="0"/>
              <w:spacing w:after="0" w:line="240" w:lineRule="auto"/>
              <w:rPr>
                <w:szCs w:val="22"/>
              </w:rPr>
            </w:pPr>
            <w:r>
              <w:rPr>
                <w:szCs w:val="22"/>
              </w:rPr>
              <w:t>102112</w:t>
            </w:r>
          </w:p>
        </w:tc>
        <w:tc>
          <w:tcPr>
            <w:tcW w:w="793"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rsidR="003E600F" w:rsidRPr="003F477D" w:rsidRDefault="00F677C1" w:rsidP="00F677C1">
            <w:pPr>
              <w:autoSpaceDE w:val="0"/>
              <w:autoSpaceDN w:val="0"/>
              <w:adjustRightInd w:val="0"/>
              <w:spacing w:after="0" w:line="240" w:lineRule="auto"/>
              <w:rPr>
                <w:szCs w:val="22"/>
              </w:rPr>
            </w:pPr>
            <w:r>
              <w:rPr>
                <w:szCs w:val="22"/>
              </w:rPr>
              <w:t>222043</w:t>
            </w:r>
          </w:p>
        </w:tc>
      </w:tr>
      <w:tr w:rsidR="003E600F" w:rsidRPr="003F477D" w:rsidTr="001B25EF">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Oprávky</w:t>
            </w:r>
          </w:p>
        </w:tc>
      </w:tr>
      <w:tr w:rsidR="003E600F" w:rsidRPr="003F477D" w:rsidTr="00F677C1">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28542</w:t>
            </w:r>
          </w:p>
        </w:tc>
        <w:tc>
          <w:tcPr>
            <w:tcW w:w="1012"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29"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28542</w:t>
            </w:r>
          </w:p>
        </w:tc>
      </w:tr>
      <w:tr w:rsidR="003E600F" w:rsidRPr="003F477D" w:rsidTr="00F677C1">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17542</w:t>
            </w: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17542</w:t>
            </w:r>
          </w:p>
        </w:tc>
      </w:tr>
      <w:tr w:rsidR="003E600F" w:rsidRPr="003F477D" w:rsidTr="00F677C1">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F677C1">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F677C1">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lastRenderedPageBreak/>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46084</w:t>
            </w:r>
          </w:p>
        </w:tc>
        <w:tc>
          <w:tcPr>
            <w:tcW w:w="1012"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29"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46084</w:t>
            </w:r>
          </w:p>
        </w:tc>
      </w:tr>
      <w:tr w:rsidR="003E600F" w:rsidRPr="003F477D" w:rsidTr="001B25EF">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Opravné položky</w:t>
            </w:r>
          </w:p>
        </w:tc>
      </w:tr>
      <w:tr w:rsidR="003E600F" w:rsidRPr="003F477D" w:rsidTr="00F677C1">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F677C1">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F677C1">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F677C1">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F677C1">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49" w:type="dxa"/>
            <w:gridSpan w:val="3"/>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93"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Zostatková hodnota </w:t>
            </w:r>
          </w:p>
        </w:tc>
      </w:tr>
      <w:tr w:rsidR="003E600F" w:rsidRPr="003F477D" w:rsidTr="00F677C1">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4931</w:t>
            </w:r>
          </w:p>
        </w:tc>
        <w:tc>
          <w:tcPr>
            <w:tcW w:w="850"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86458</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29" w:type="dxa"/>
            <w:gridSpan w:val="2"/>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102112</w:t>
            </w:r>
          </w:p>
        </w:tc>
        <w:tc>
          <w:tcPr>
            <w:tcW w:w="793"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8E19B5">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193501</w:t>
            </w:r>
          </w:p>
        </w:tc>
      </w:tr>
      <w:tr w:rsidR="003E600F" w:rsidRPr="003F477D" w:rsidTr="00F677C1">
        <w:trPr>
          <w:trHeight w:val="290"/>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4931</w:t>
            </w:r>
          </w:p>
        </w:tc>
        <w:tc>
          <w:tcPr>
            <w:tcW w:w="850"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68916</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29" w:type="dxa"/>
            <w:gridSpan w:val="2"/>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102112</w:t>
            </w:r>
          </w:p>
        </w:tc>
        <w:tc>
          <w:tcPr>
            <w:tcW w:w="793"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175959</w:t>
            </w:r>
          </w:p>
        </w:tc>
      </w:tr>
    </w:tbl>
    <w:p w:rsidR="003E600F" w:rsidRPr="003F477D" w:rsidRDefault="003E600F" w:rsidP="003E600F">
      <w:pPr>
        <w:spacing w:after="0" w:line="240" w:lineRule="auto"/>
        <w:rPr>
          <w:szCs w:val="22"/>
        </w:rPr>
      </w:pPr>
    </w:p>
    <w:p w:rsidR="003E600F" w:rsidRPr="003F477D" w:rsidRDefault="003E600F" w:rsidP="003E600F">
      <w:pPr>
        <w:spacing w:after="0" w:line="240" w:lineRule="auto"/>
        <w:rPr>
          <w:szCs w:val="22"/>
        </w:rPr>
      </w:pPr>
      <w:r w:rsidRPr="003F477D">
        <w:rPr>
          <w:szCs w:val="22"/>
        </w:rPr>
        <w:t>Tabuľka č. 2</w:t>
      </w:r>
    </w:p>
    <w:tbl>
      <w:tblPr>
        <w:tblW w:w="5061" w:type="pct"/>
        <w:jc w:val="center"/>
        <w:tblLayout w:type="fixed"/>
        <w:tblCellMar>
          <w:left w:w="30" w:type="dxa"/>
          <w:right w:w="30" w:type="dxa"/>
        </w:tblCellMar>
        <w:tblLook w:val="04A0"/>
      </w:tblPr>
      <w:tblGrid>
        <w:gridCol w:w="1544"/>
        <w:gridCol w:w="12"/>
        <w:gridCol w:w="6"/>
        <w:gridCol w:w="1019"/>
        <w:gridCol w:w="850"/>
        <w:gridCol w:w="722"/>
        <w:gridCol w:w="11"/>
        <w:gridCol w:w="118"/>
        <w:gridCol w:w="992"/>
        <w:gridCol w:w="20"/>
        <w:gridCol w:w="965"/>
        <w:gridCol w:w="7"/>
        <w:gridCol w:w="709"/>
        <w:gridCol w:w="709"/>
        <w:gridCol w:w="850"/>
        <w:gridCol w:w="709"/>
      </w:tblGrid>
      <w:tr w:rsidR="003E600F" w:rsidRPr="003F477D" w:rsidTr="001B25EF">
        <w:trPr>
          <w:trHeight w:val="145"/>
          <w:tblHeader/>
          <w:jc w:val="center"/>
        </w:trPr>
        <w:tc>
          <w:tcPr>
            <w:tcW w:w="1544" w:type="dxa"/>
            <w:vMerge w:val="restart"/>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Dlhodobý hmotný majetok</w:t>
            </w:r>
          </w:p>
        </w:tc>
        <w:tc>
          <w:tcPr>
            <w:tcW w:w="7699" w:type="dxa"/>
            <w:gridSpan w:val="15"/>
            <w:tcBorders>
              <w:top w:val="single" w:sz="12" w:space="0" w:color="auto"/>
              <w:left w:val="single" w:sz="12" w:space="0" w:color="auto"/>
              <w:bottom w:val="nil"/>
              <w:right w:val="single" w:sz="12" w:space="0" w:color="auto"/>
            </w:tcBorders>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 xml:space="preserve">Bezprostredne predchádzajúce účtovné obdobie                                                                                                                             </w:t>
            </w:r>
          </w:p>
        </w:tc>
      </w:tr>
      <w:tr w:rsidR="003E600F" w:rsidRPr="003F477D" w:rsidTr="001B25EF">
        <w:trPr>
          <w:trHeight w:val="1537"/>
          <w:tblHeader/>
          <w:jc w:val="center"/>
        </w:trPr>
        <w:tc>
          <w:tcPr>
            <w:tcW w:w="1544"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037" w:type="dxa"/>
            <w:gridSpan w:val="3"/>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Pozemky</w:t>
            </w:r>
          </w:p>
        </w:tc>
        <w:tc>
          <w:tcPr>
            <w:tcW w:w="85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Stavby</w:t>
            </w:r>
          </w:p>
        </w:tc>
        <w:tc>
          <w:tcPr>
            <w:tcW w:w="851" w:type="dxa"/>
            <w:gridSpan w:val="3"/>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Samos-tatné hnuteľ-né veci a </w:t>
            </w:r>
          </w:p>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súbory hnuteľ-ných vecí</w:t>
            </w:r>
          </w:p>
        </w:tc>
        <w:tc>
          <w:tcPr>
            <w:tcW w:w="992"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Pestova-teľské celky</w:t>
            </w:r>
            <w:r w:rsidRPr="003F477D">
              <w:rPr>
                <w:b/>
                <w:bCs/>
                <w:szCs w:val="22"/>
              </w:rPr>
              <w:br/>
              <w:t xml:space="preserve"> trvalých porastov</w:t>
            </w:r>
          </w:p>
        </w:tc>
        <w:tc>
          <w:tcPr>
            <w:tcW w:w="992" w:type="dxa"/>
            <w:gridSpan w:val="3"/>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Základné stádo a ťažné zvieratá</w:t>
            </w:r>
          </w:p>
        </w:tc>
        <w:tc>
          <w:tcPr>
            <w:tcW w:w="70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Os-tatný DHM</w:t>
            </w:r>
          </w:p>
        </w:tc>
        <w:tc>
          <w:tcPr>
            <w:tcW w:w="70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Ob-stará-vaný DHM</w:t>
            </w:r>
          </w:p>
        </w:tc>
        <w:tc>
          <w:tcPr>
            <w:tcW w:w="85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Poskyt-nuté pred-davky na </w:t>
            </w:r>
          </w:p>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DHM</w:t>
            </w:r>
          </w:p>
        </w:tc>
        <w:tc>
          <w:tcPr>
            <w:tcW w:w="70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
                <w:bCs/>
                <w:szCs w:val="22"/>
              </w:rPr>
            </w:pPr>
            <w:r w:rsidRPr="003F477D">
              <w:rPr>
                <w:b/>
                <w:bCs/>
                <w:szCs w:val="22"/>
              </w:rPr>
              <w:t>Spolu</w:t>
            </w:r>
          </w:p>
        </w:tc>
      </w:tr>
      <w:tr w:rsidR="003E600F" w:rsidRPr="003F477D" w:rsidTr="001B25EF">
        <w:trPr>
          <w:trHeight w:val="155"/>
          <w:tblHeader/>
          <w:jc w:val="center"/>
        </w:trPr>
        <w:tc>
          <w:tcPr>
            <w:tcW w:w="1544"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a</w:t>
            </w:r>
          </w:p>
        </w:tc>
        <w:tc>
          <w:tcPr>
            <w:tcW w:w="1037" w:type="dxa"/>
            <w:gridSpan w:val="3"/>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b</w:t>
            </w:r>
          </w:p>
        </w:tc>
        <w:tc>
          <w:tcPr>
            <w:tcW w:w="850"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c</w:t>
            </w:r>
          </w:p>
        </w:tc>
        <w:tc>
          <w:tcPr>
            <w:tcW w:w="851" w:type="dxa"/>
            <w:gridSpan w:val="3"/>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d</w:t>
            </w:r>
          </w:p>
        </w:tc>
        <w:tc>
          <w:tcPr>
            <w:tcW w:w="992"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e</w:t>
            </w:r>
          </w:p>
        </w:tc>
        <w:tc>
          <w:tcPr>
            <w:tcW w:w="992" w:type="dxa"/>
            <w:gridSpan w:val="3"/>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f</w:t>
            </w:r>
          </w:p>
        </w:tc>
        <w:tc>
          <w:tcPr>
            <w:tcW w:w="709"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g</w:t>
            </w:r>
          </w:p>
        </w:tc>
        <w:tc>
          <w:tcPr>
            <w:tcW w:w="709"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h</w:t>
            </w:r>
          </w:p>
        </w:tc>
        <w:tc>
          <w:tcPr>
            <w:tcW w:w="850"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i</w:t>
            </w:r>
          </w:p>
        </w:tc>
        <w:tc>
          <w:tcPr>
            <w:tcW w:w="709" w:type="dxa"/>
            <w:tcBorders>
              <w:top w:val="nil"/>
              <w:left w:val="single" w:sz="12" w:space="0" w:color="auto"/>
              <w:bottom w:val="single" w:sz="12" w:space="0" w:color="auto"/>
              <w:right w:val="single" w:sz="12" w:space="0" w:color="auto"/>
            </w:tcBorders>
            <w:hideMark/>
          </w:tcPr>
          <w:p w:rsidR="003E600F" w:rsidRPr="003F477D" w:rsidRDefault="003E600F" w:rsidP="001B25EF">
            <w:pPr>
              <w:autoSpaceDE w:val="0"/>
              <w:autoSpaceDN w:val="0"/>
              <w:adjustRightInd w:val="0"/>
              <w:spacing w:after="0" w:line="240" w:lineRule="auto"/>
              <w:jc w:val="center"/>
              <w:rPr>
                <w:bCs/>
                <w:szCs w:val="22"/>
              </w:rPr>
            </w:pPr>
            <w:r w:rsidRPr="003F477D">
              <w:rPr>
                <w:bCs/>
                <w:szCs w:val="22"/>
              </w:rPr>
              <w:t>j</w:t>
            </w:r>
          </w:p>
        </w:tc>
      </w:tr>
      <w:tr w:rsidR="003E600F" w:rsidRPr="003F477D" w:rsidTr="001B25EF">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Prvotné ocenenie</w:t>
            </w:r>
          </w:p>
        </w:tc>
      </w:tr>
      <w:tr w:rsidR="003E600F" w:rsidRPr="003F477D" w:rsidTr="001B25EF">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4931</w:t>
            </w: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1100</w:t>
            </w:r>
          </w:p>
        </w:tc>
        <w:tc>
          <w:tcPr>
            <w:tcW w:w="992"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193341</w:t>
            </w: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209272</w:t>
            </w:r>
          </w:p>
        </w:tc>
      </w:tr>
      <w:tr w:rsidR="003E600F" w:rsidRPr="003F477D" w:rsidTr="001B25E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104000</w:t>
            </w:r>
          </w:p>
        </w:tc>
        <w:tc>
          <w:tcPr>
            <w:tcW w:w="992"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12771</w:t>
            </w: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116771</w:t>
            </w:r>
          </w:p>
        </w:tc>
      </w:tr>
      <w:tr w:rsidR="003E600F" w:rsidRPr="003F477D" w:rsidTr="001B25E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104000</w:t>
            </w: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104000</w:t>
            </w:r>
          </w:p>
        </w:tc>
      </w:tr>
      <w:tr w:rsidR="003E600F" w:rsidRPr="003F477D" w:rsidTr="001B25E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4931</w:t>
            </w: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115000</w:t>
            </w:r>
          </w:p>
        </w:tc>
        <w:tc>
          <w:tcPr>
            <w:tcW w:w="992"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102112</w:t>
            </w: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222043</w:t>
            </w:r>
          </w:p>
        </w:tc>
      </w:tr>
      <w:tr w:rsidR="003E600F" w:rsidRPr="003F477D" w:rsidTr="001B25EF">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Pr>
                <w:szCs w:val="22"/>
              </w:rPr>
              <w:t>Oprávky</w:t>
            </w:r>
          </w:p>
        </w:tc>
      </w:tr>
      <w:tr w:rsidR="003E600F" w:rsidRPr="003F477D" w:rsidTr="001B25EF">
        <w:trPr>
          <w:trHeight w:val="278"/>
          <w:tblHeader/>
          <w:jc w:val="center"/>
        </w:trPr>
        <w:tc>
          <w:tcPr>
            <w:tcW w:w="1556" w:type="dxa"/>
            <w:gridSpan w:val="2"/>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lastRenderedPageBreak/>
              <w:t>Stav </w:t>
            </w:r>
            <w:r w:rsidRPr="003F477D">
              <w:rPr>
                <w:b/>
                <w:bCs/>
                <w:szCs w:val="22"/>
              </w:rPr>
              <w:br/>
              <w:t>na začiatku účtovného obdobia</w:t>
            </w:r>
          </w:p>
        </w:tc>
        <w:tc>
          <w:tcPr>
            <w:tcW w:w="1025" w:type="dxa"/>
            <w:gridSpan w:val="2"/>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12"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11000</w:t>
            </w:r>
          </w:p>
        </w:tc>
        <w:tc>
          <w:tcPr>
            <w:tcW w:w="1012"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65"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11000</w:t>
            </w:r>
          </w:p>
        </w:tc>
      </w:tr>
      <w:tr w:rsidR="003E600F" w:rsidRPr="003F477D" w:rsidTr="001B25E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17542</w:t>
            </w: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17542</w:t>
            </w:r>
          </w:p>
        </w:tc>
      </w:tr>
      <w:tr w:rsidR="003E600F" w:rsidRPr="003F477D" w:rsidTr="001B25E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tblHeader/>
          <w:jc w:val="center"/>
        </w:trPr>
        <w:tc>
          <w:tcPr>
            <w:tcW w:w="1556" w:type="dxa"/>
            <w:gridSpan w:val="2"/>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25" w:type="dxa"/>
            <w:gridSpan w:val="2"/>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12"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tblHeader/>
          <w:jc w:val="center"/>
        </w:trPr>
        <w:tc>
          <w:tcPr>
            <w:tcW w:w="1556" w:type="dxa"/>
            <w:gridSpan w:val="2"/>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25" w:type="dxa"/>
            <w:gridSpan w:val="2"/>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gridSpan w:val="3"/>
            <w:tcBorders>
              <w:top w:val="single" w:sz="6"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28542</w:t>
            </w:r>
          </w:p>
        </w:tc>
        <w:tc>
          <w:tcPr>
            <w:tcW w:w="1012"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65"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28542</w:t>
            </w:r>
          </w:p>
        </w:tc>
      </w:tr>
      <w:tr w:rsidR="003E600F" w:rsidRPr="003F477D" w:rsidTr="001B25EF">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Opravné položky</w:t>
            </w:r>
          </w:p>
        </w:tc>
      </w:tr>
      <w:tr w:rsidR="003E600F" w:rsidRPr="003F477D" w:rsidTr="001B25EF">
        <w:trPr>
          <w:trHeight w:val="278"/>
          <w:tblHeader/>
          <w:jc w:val="center"/>
        </w:trPr>
        <w:tc>
          <w:tcPr>
            <w:tcW w:w="1544"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37" w:type="dxa"/>
            <w:gridSpan w:val="3"/>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tblHeader/>
          <w:jc w:val="center"/>
        </w:trPr>
        <w:tc>
          <w:tcPr>
            <w:tcW w:w="1544" w:type="dxa"/>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037" w:type="dxa"/>
            <w:gridSpan w:val="3"/>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tblHeader/>
          <w:jc w:val="center"/>
        </w:trPr>
        <w:tc>
          <w:tcPr>
            <w:tcW w:w="1544"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37" w:type="dxa"/>
            <w:gridSpan w:val="3"/>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10"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85"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tblHeader/>
          <w:jc w:val="center"/>
        </w:trPr>
        <w:tc>
          <w:tcPr>
            <w:tcW w:w="9243" w:type="dxa"/>
            <w:gridSpan w:val="16"/>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Zostatková hodnota </w:t>
            </w:r>
          </w:p>
        </w:tc>
      </w:tr>
      <w:tr w:rsidR="003E600F" w:rsidRPr="003F477D" w:rsidTr="001B25EF">
        <w:trPr>
          <w:trHeight w:val="278"/>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w:t>
            </w:r>
            <w:r w:rsidRPr="003F477D">
              <w:rPr>
                <w:b/>
                <w:bCs/>
                <w:szCs w:val="22"/>
              </w:rPr>
              <w:br/>
              <w:t>na začiatku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4931</w:t>
            </w:r>
          </w:p>
        </w:tc>
        <w:tc>
          <w:tcPr>
            <w:tcW w:w="850"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11000</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65"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193341</w:t>
            </w:r>
          </w:p>
        </w:tc>
        <w:tc>
          <w:tcPr>
            <w:tcW w:w="850"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rsidR="003E600F" w:rsidRPr="003F477D" w:rsidRDefault="008E19B5" w:rsidP="008E19B5">
            <w:pPr>
              <w:autoSpaceDE w:val="0"/>
              <w:autoSpaceDN w:val="0"/>
              <w:adjustRightInd w:val="0"/>
              <w:spacing w:after="0" w:line="240" w:lineRule="auto"/>
              <w:rPr>
                <w:szCs w:val="22"/>
              </w:rPr>
            </w:pPr>
            <w:r>
              <w:rPr>
                <w:szCs w:val="22"/>
              </w:rPr>
              <w:t>209272</w:t>
            </w:r>
          </w:p>
        </w:tc>
      </w:tr>
      <w:tr w:rsidR="003E600F" w:rsidRPr="003F477D" w:rsidTr="001B25EF">
        <w:trPr>
          <w:trHeight w:val="290"/>
          <w:tblHeader/>
          <w:jc w:val="center"/>
        </w:trPr>
        <w:tc>
          <w:tcPr>
            <w:tcW w:w="1562" w:type="dxa"/>
            <w:gridSpan w:val="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konci účtovného obdobia</w:t>
            </w:r>
          </w:p>
        </w:tc>
        <w:tc>
          <w:tcPr>
            <w:tcW w:w="1019" w:type="dxa"/>
            <w:tcBorders>
              <w:top w:val="single" w:sz="12" w:space="0" w:color="auto"/>
              <w:left w:val="single" w:sz="12"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4931</w:t>
            </w:r>
          </w:p>
        </w:tc>
        <w:tc>
          <w:tcPr>
            <w:tcW w:w="850"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22" w:type="dxa"/>
            <w:tcBorders>
              <w:top w:val="single" w:sz="12"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86458</w:t>
            </w:r>
          </w:p>
        </w:tc>
        <w:tc>
          <w:tcPr>
            <w:tcW w:w="1141" w:type="dxa"/>
            <w:gridSpan w:val="4"/>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65"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6" w:type="dxa"/>
            <w:gridSpan w:val="2"/>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102112</w:t>
            </w:r>
          </w:p>
        </w:tc>
        <w:tc>
          <w:tcPr>
            <w:tcW w:w="850" w:type="dxa"/>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193501</w:t>
            </w:r>
          </w:p>
        </w:tc>
      </w:tr>
    </w:tbl>
    <w:p w:rsidR="003E600F" w:rsidRDefault="003E600F" w:rsidP="003E600F">
      <w:pPr>
        <w:spacing w:after="0" w:line="240" w:lineRule="auto"/>
        <w:rPr>
          <w:szCs w:val="22"/>
        </w:rPr>
      </w:pPr>
    </w:p>
    <w:p w:rsidR="003E600F" w:rsidRPr="003F477D" w:rsidRDefault="003E600F" w:rsidP="003E600F">
      <w:pPr>
        <w:spacing w:after="0" w:line="240" w:lineRule="auto"/>
        <w:rPr>
          <w:szCs w:val="22"/>
        </w:rPr>
      </w:pPr>
    </w:p>
    <w:p w:rsidR="003E600F" w:rsidRPr="003F477D" w:rsidRDefault="003E600F" w:rsidP="003E600F">
      <w:pPr>
        <w:pStyle w:val="Odsekzoznamu"/>
        <w:numPr>
          <w:ilvl w:val="0"/>
          <w:numId w:val="8"/>
        </w:numPr>
        <w:spacing w:after="0" w:line="240" w:lineRule="auto"/>
        <w:rPr>
          <w:b/>
          <w:szCs w:val="22"/>
        </w:rPr>
      </w:pPr>
      <w:r w:rsidRPr="003F477D">
        <w:rPr>
          <w:b/>
          <w:szCs w:val="22"/>
        </w:rPr>
        <w:t xml:space="preserve">Informácie k prílohe č. 3 časti F. písm. c) o dlhodobom hmotnom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166"/>
        <w:gridCol w:w="3046"/>
      </w:tblGrid>
      <w:tr w:rsidR="003E600F" w:rsidRPr="003F477D" w:rsidTr="001B25EF">
        <w:trPr>
          <w:jc w:val="center"/>
        </w:trPr>
        <w:tc>
          <w:tcPr>
            <w:tcW w:w="6166"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Dlhodobý hmotný majetok</w:t>
            </w:r>
          </w:p>
        </w:tc>
        <w:tc>
          <w:tcPr>
            <w:tcW w:w="3046"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Hodnota za bežné účtovné obdobie</w:t>
            </w:r>
          </w:p>
        </w:tc>
      </w:tr>
      <w:tr w:rsidR="003E600F" w:rsidRPr="003F477D" w:rsidTr="001B25EF">
        <w:trPr>
          <w:trHeight w:val="340"/>
          <w:jc w:val="center"/>
        </w:trPr>
        <w:tc>
          <w:tcPr>
            <w:tcW w:w="6166" w:type="dxa"/>
            <w:tcBorders>
              <w:top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Dlhodobý hmotný majetok, na ktorý je zriadené záložné právo</w:t>
            </w:r>
          </w:p>
        </w:tc>
        <w:tc>
          <w:tcPr>
            <w:tcW w:w="3046" w:type="dxa"/>
            <w:tcBorders>
              <w:top w:val="single" w:sz="12" w:space="0" w:color="auto"/>
              <w:left w:val="single" w:sz="12" w:space="0" w:color="auto"/>
              <w:bottom w:val="single" w:sz="12" w:space="0" w:color="auto"/>
            </w:tcBorders>
            <w:vAlign w:val="center"/>
          </w:tcPr>
          <w:p w:rsidR="003E600F" w:rsidRPr="003F477D" w:rsidRDefault="003E600F" w:rsidP="001B25EF">
            <w:pPr>
              <w:spacing w:after="0" w:line="240" w:lineRule="auto"/>
              <w:rPr>
                <w:szCs w:val="22"/>
              </w:rPr>
            </w:pPr>
          </w:p>
        </w:tc>
      </w:tr>
    </w:tbl>
    <w:p w:rsidR="003E600F" w:rsidRDefault="003E600F" w:rsidP="003E600F">
      <w:pPr>
        <w:pStyle w:val="Nzov"/>
        <w:keepNext w:val="0"/>
        <w:spacing w:before="0" w:beforeAutospacing="0" w:after="0"/>
        <w:jc w:val="left"/>
        <w:rPr>
          <w:szCs w:val="22"/>
        </w:rPr>
      </w:pPr>
    </w:p>
    <w:p w:rsidR="003E600F" w:rsidRDefault="003E600F" w:rsidP="003E600F"/>
    <w:p w:rsidR="003E600F" w:rsidRDefault="003E600F" w:rsidP="003E600F"/>
    <w:p w:rsidR="003E600F" w:rsidRDefault="003E600F" w:rsidP="003E600F"/>
    <w:p w:rsidR="003E600F" w:rsidRPr="001212B2" w:rsidRDefault="003E600F" w:rsidP="003E600F"/>
    <w:p w:rsidR="003E600F" w:rsidRPr="009F39E7" w:rsidRDefault="003E600F" w:rsidP="003E600F">
      <w:pPr>
        <w:spacing w:after="0"/>
      </w:pPr>
    </w:p>
    <w:p w:rsidR="003E600F" w:rsidRPr="003F477D" w:rsidRDefault="003E600F" w:rsidP="003E600F">
      <w:pPr>
        <w:pStyle w:val="Nzov"/>
        <w:keepNext w:val="0"/>
        <w:numPr>
          <w:ilvl w:val="0"/>
          <w:numId w:val="8"/>
        </w:numPr>
        <w:spacing w:before="0" w:beforeAutospacing="0" w:after="0"/>
        <w:jc w:val="left"/>
        <w:rPr>
          <w:szCs w:val="22"/>
        </w:rPr>
      </w:pPr>
      <w:r w:rsidRPr="003F477D">
        <w:rPr>
          <w:szCs w:val="22"/>
        </w:rPr>
        <w:lastRenderedPageBreak/>
        <w:t>Informácie k prílohe č. 3 časti F. písm. j) o  dlhodobom finančnom majetku</w:t>
      </w:r>
    </w:p>
    <w:p w:rsidR="003E600F" w:rsidRPr="003F477D" w:rsidRDefault="003E600F" w:rsidP="003E600F">
      <w:pPr>
        <w:spacing w:after="0" w:line="240" w:lineRule="auto"/>
        <w:rPr>
          <w:szCs w:val="22"/>
        </w:rPr>
      </w:pPr>
      <w:r w:rsidRPr="003F477D">
        <w:rPr>
          <w:szCs w:val="22"/>
        </w:rPr>
        <w:t>Tabuľka č. 1</w:t>
      </w:r>
    </w:p>
    <w:tbl>
      <w:tblPr>
        <w:tblW w:w="5061" w:type="pct"/>
        <w:jc w:val="center"/>
        <w:tblLayout w:type="fixed"/>
        <w:tblCellMar>
          <w:left w:w="30" w:type="dxa"/>
          <w:right w:w="30" w:type="dxa"/>
        </w:tblCellMar>
        <w:tblLook w:val="04A0"/>
      </w:tblPr>
      <w:tblGrid>
        <w:gridCol w:w="1305"/>
        <w:gridCol w:w="1134"/>
        <w:gridCol w:w="1089"/>
        <w:gridCol w:w="46"/>
        <w:gridCol w:w="887"/>
        <w:gridCol w:w="104"/>
        <w:gridCol w:w="851"/>
        <w:gridCol w:w="709"/>
        <w:gridCol w:w="850"/>
        <w:gridCol w:w="661"/>
        <w:gridCol w:w="12"/>
        <w:gridCol w:w="878"/>
        <w:gridCol w:w="717"/>
      </w:tblGrid>
      <w:tr w:rsidR="003E600F" w:rsidRPr="003F477D" w:rsidTr="001B25EF">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 xml:space="preserve">Bežné účtovné obdobie                                                                                                                                                                    </w:t>
            </w:r>
          </w:p>
        </w:tc>
      </w:tr>
      <w:tr w:rsidR="003E600F" w:rsidRPr="003F477D" w:rsidTr="001B25EF">
        <w:trPr>
          <w:trHeight w:val="1393"/>
          <w:jc w:val="center"/>
        </w:trPr>
        <w:tc>
          <w:tcPr>
            <w:tcW w:w="1306"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134"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Podielové CP a podiely v DÚJ</w:t>
            </w:r>
          </w:p>
        </w:tc>
        <w:tc>
          <w:tcPr>
            <w:tcW w:w="108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Podielové </w:t>
            </w:r>
            <w:r w:rsidRPr="003F477D">
              <w:br/>
              <w:t xml:space="preserve">CP a podiely </w:t>
            </w:r>
            <w:r w:rsidRPr="003F477D">
              <w:br/>
              <w:t>v spoloč-nosti s pods-tatným vplyvom</w:t>
            </w:r>
          </w:p>
        </w:tc>
        <w:tc>
          <w:tcPr>
            <w:tcW w:w="1037" w:type="dxa"/>
            <w:gridSpan w:val="3"/>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Ostatné dlhodobé CP a podiely</w:t>
            </w:r>
          </w:p>
        </w:tc>
        <w:tc>
          <w:tcPr>
            <w:tcW w:w="85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Pôžičky ÚJ </w:t>
            </w:r>
            <w:r w:rsidRPr="003F477D">
              <w:br/>
              <w:t>v kons. celku</w:t>
            </w:r>
          </w:p>
        </w:tc>
        <w:tc>
          <w:tcPr>
            <w:tcW w:w="70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Ostat-ný DFM</w:t>
            </w:r>
          </w:p>
        </w:tc>
        <w:tc>
          <w:tcPr>
            <w:tcW w:w="85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Pôžičky s  dobou splat-nosti najviac jeden rok</w:t>
            </w:r>
          </w:p>
        </w:tc>
        <w:tc>
          <w:tcPr>
            <w:tcW w:w="66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Ob-stará-vaný </w:t>
            </w:r>
            <w:r w:rsidRPr="003F477D">
              <w:br/>
              <w:t>DFM</w:t>
            </w:r>
          </w:p>
        </w:tc>
        <w:tc>
          <w:tcPr>
            <w:tcW w:w="890" w:type="dxa"/>
            <w:gridSpan w:val="2"/>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Poskyt-nuté pred-davky na </w:t>
            </w:r>
          </w:p>
          <w:p w:rsidR="003E600F" w:rsidRPr="003F477D" w:rsidRDefault="003E600F" w:rsidP="001B25EF">
            <w:pPr>
              <w:pStyle w:val="TopHeader"/>
            </w:pPr>
            <w:r w:rsidRPr="003F477D">
              <w:t>DFM</w:t>
            </w:r>
          </w:p>
        </w:tc>
        <w:tc>
          <w:tcPr>
            <w:tcW w:w="71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Spolu</w:t>
            </w:r>
          </w:p>
        </w:tc>
      </w:tr>
      <w:tr w:rsidR="003E600F" w:rsidRPr="003F477D" w:rsidTr="001B25EF">
        <w:trPr>
          <w:trHeight w:val="195"/>
          <w:jc w:val="center"/>
        </w:trPr>
        <w:tc>
          <w:tcPr>
            <w:tcW w:w="1306"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134"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089"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037" w:type="dxa"/>
            <w:gridSpan w:val="3"/>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d</w:t>
            </w:r>
          </w:p>
        </w:tc>
        <w:tc>
          <w:tcPr>
            <w:tcW w:w="851"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e</w:t>
            </w:r>
          </w:p>
        </w:tc>
        <w:tc>
          <w:tcPr>
            <w:tcW w:w="709"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f</w:t>
            </w:r>
          </w:p>
        </w:tc>
        <w:tc>
          <w:tcPr>
            <w:tcW w:w="850"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g</w:t>
            </w:r>
          </w:p>
        </w:tc>
        <w:tc>
          <w:tcPr>
            <w:tcW w:w="661"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h</w:t>
            </w:r>
          </w:p>
        </w:tc>
        <w:tc>
          <w:tcPr>
            <w:tcW w:w="890" w:type="dxa"/>
            <w:gridSpan w:val="2"/>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i</w:t>
            </w:r>
          </w:p>
        </w:tc>
        <w:tc>
          <w:tcPr>
            <w:tcW w:w="717" w:type="dxa"/>
            <w:tcBorders>
              <w:top w:val="nil"/>
              <w:left w:val="single" w:sz="12" w:space="0" w:color="auto"/>
              <w:bottom w:val="single" w:sz="12" w:space="0" w:color="auto"/>
              <w:right w:val="single" w:sz="12" w:space="0" w:color="auto"/>
            </w:tcBorders>
            <w:hideMark/>
          </w:tcPr>
          <w:p w:rsidR="003E600F" w:rsidRPr="003F477D" w:rsidRDefault="003E600F" w:rsidP="001B25EF">
            <w:pPr>
              <w:pStyle w:val="TopHeader"/>
              <w:rPr>
                <w:b w:val="0"/>
              </w:rPr>
            </w:pPr>
            <w:r w:rsidRPr="003F477D">
              <w:rPr>
                <w:b w:val="0"/>
              </w:rPr>
              <w:t>j</w:t>
            </w:r>
          </w:p>
        </w:tc>
      </w:tr>
      <w:tr w:rsidR="003E600F" w:rsidRPr="003F477D" w:rsidTr="001B25EF">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Prvotné ocenenie</w:t>
            </w:r>
          </w:p>
        </w:tc>
      </w:tr>
      <w:tr w:rsidR="003E600F" w:rsidRPr="003F477D" w:rsidTr="001B25EF">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12"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r>
      <w:tr w:rsidR="003E600F" w:rsidRPr="003F477D" w:rsidTr="001B25EF">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Opravné položky</w:t>
            </w:r>
          </w:p>
        </w:tc>
      </w:tr>
      <w:tr w:rsidR="003E600F" w:rsidRPr="003F477D" w:rsidTr="001B25EF">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w:t>
            </w:r>
          </w:p>
          <w:p w:rsidR="003E600F" w:rsidRPr="003F477D" w:rsidRDefault="003E600F" w:rsidP="001B25EF">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Účtovná hodnota </w:t>
            </w:r>
          </w:p>
        </w:tc>
      </w:tr>
      <w:tr w:rsidR="003E600F" w:rsidRPr="003F477D" w:rsidTr="001B25EF">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w:t>
            </w:r>
          </w:p>
          <w:p w:rsidR="003E600F" w:rsidRPr="003F477D" w:rsidRDefault="003E600F" w:rsidP="001B25EF">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c>
          <w:tcPr>
            <w:tcW w:w="88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r>
      <w:tr w:rsidR="003E600F" w:rsidRPr="003F477D" w:rsidTr="001B25EF">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c>
          <w:tcPr>
            <w:tcW w:w="88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r>
    </w:tbl>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Pr="003F477D" w:rsidRDefault="003E600F" w:rsidP="003E600F">
      <w:pPr>
        <w:spacing w:after="0" w:line="240" w:lineRule="auto"/>
        <w:rPr>
          <w:szCs w:val="22"/>
        </w:rPr>
      </w:pPr>
    </w:p>
    <w:p w:rsidR="003E600F" w:rsidRPr="003F477D" w:rsidRDefault="003E600F" w:rsidP="003E600F">
      <w:pPr>
        <w:spacing w:after="0" w:line="240" w:lineRule="auto"/>
        <w:rPr>
          <w:szCs w:val="22"/>
        </w:rPr>
      </w:pPr>
      <w:r w:rsidRPr="003F477D">
        <w:rPr>
          <w:szCs w:val="22"/>
        </w:rPr>
        <w:lastRenderedPageBreak/>
        <w:t>Tabuľka č. 2</w:t>
      </w:r>
    </w:p>
    <w:tbl>
      <w:tblPr>
        <w:tblW w:w="5061" w:type="pct"/>
        <w:jc w:val="center"/>
        <w:tblLayout w:type="fixed"/>
        <w:tblCellMar>
          <w:left w:w="30" w:type="dxa"/>
          <w:right w:w="30" w:type="dxa"/>
        </w:tblCellMar>
        <w:tblLook w:val="04A0"/>
      </w:tblPr>
      <w:tblGrid>
        <w:gridCol w:w="1305"/>
        <w:gridCol w:w="1134"/>
        <w:gridCol w:w="1089"/>
        <w:gridCol w:w="46"/>
        <w:gridCol w:w="887"/>
        <w:gridCol w:w="104"/>
        <w:gridCol w:w="851"/>
        <w:gridCol w:w="709"/>
        <w:gridCol w:w="850"/>
        <w:gridCol w:w="661"/>
        <w:gridCol w:w="12"/>
        <w:gridCol w:w="878"/>
        <w:gridCol w:w="717"/>
      </w:tblGrid>
      <w:tr w:rsidR="003E600F" w:rsidRPr="003F477D" w:rsidTr="001B25EF">
        <w:trPr>
          <w:trHeight w:val="277"/>
          <w:jc w:val="center"/>
        </w:trPr>
        <w:tc>
          <w:tcPr>
            <w:tcW w:w="1306" w:type="dxa"/>
            <w:vMerge w:val="restart"/>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Dlhodobý finančný majetok</w:t>
            </w:r>
          </w:p>
        </w:tc>
        <w:tc>
          <w:tcPr>
            <w:tcW w:w="7938" w:type="dxa"/>
            <w:gridSpan w:val="12"/>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 xml:space="preserve">Bezprostredne predchádzajúce účtovné obdobie                                                                                                                                                                    </w:t>
            </w:r>
          </w:p>
        </w:tc>
      </w:tr>
      <w:tr w:rsidR="003E600F" w:rsidRPr="003F477D" w:rsidTr="001B25EF">
        <w:trPr>
          <w:trHeight w:val="1393"/>
          <w:jc w:val="center"/>
        </w:trPr>
        <w:tc>
          <w:tcPr>
            <w:tcW w:w="1306"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134"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Podielové CP a podiely v DÚJ</w:t>
            </w:r>
          </w:p>
        </w:tc>
        <w:tc>
          <w:tcPr>
            <w:tcW w:w="108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Podielové </w:t>
            </w:r>
            <w:r w:rsidRPr="003F477D">
              <w:br/>
              <w:t xml:space="preserve">CP a podiely </w:t>
            </w:r>
            <w:r w:rsidRPr="003F477D">
              <w:br/>
              <w:t>v spoloč-nosti s pods-tatným vplyvom</w:t>
            </w:r>
          </w:p>
        </w:tc>
        <w:tc>
          <w:tcPr>
            <w:tcW w:w="1037" w:type="dxa"/>
            <w:gridSpan w:val="3"/>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Ostatné dlhodobé CP a podiely</w:t>
            </w:r>
          </w:p>
        </w:tc>
        <w:tc>
          <w:tcPr>
            <w:tcW w:w="85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Pôžičky ÚJ </w:t>
            </w:r>
            <w:r w:rsidRPr="003F477D">
              <w:br/>
              <w:t>v kons. celku</w:t>
            </w:r>
          </w:p>
        </w:tc>
        <w:tc>
          <w:tcPr>
            <w:tcW w:w="70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Ostat-ný DFM</w:t>
            </w:r>
          </w:p>
        </w:tc>
        <w:tc>
          <w:tcPr>
            <w:tcW w:w="85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Pôžičky s  dobou splat-nosti najviac jeden rok</w:t>
            </w:r>
          </w:p>
        </w:tc>
        <w:tc>
          <w:tcPr>
            <w:tcW w:w="66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Ob-stará-vaný </w:t>
            </w:r>
            <w:r w:rsidRPr="003F477D">
              <w:br/>
              <w:t>DFM</w:t>
            </w:r>
          </w:p>
        </w:tc>
        <w:tc>
          <w:tcPr>
            <w:tcW w:w="890" w:type="dxa"/>
            <w:gridSpan w:val="2"/>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Poskyt-nuté pred-davky na </w:t>
            </w:r>
          </w:p>
          <w:p w:rsidR="003E600F" w:rsidRPr="003F477D" w:rsidRDefault="003E600F" w:rsidP="001B25EF">
            <w:pPr>
              <w:pStyle w:val="TopHeader"/>
            </w:pPr>
            <w:r w:rsidRPr="003F477D">
              <w:t>DFM</w:t>
            </w:r>
          </w:p>
        </w:tc>
        <w:tc>
          <w:tcPr>
            <w:tcW w:w="71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Spolu</w:t>
            </w:r>
          </w:p>
        </w:tc>
      </w:tr>
      <w:tr w:rsidR="003E600F" w:rsidRPr="003F477D" w:rsidTr="001B25EF">
        <w:trPr>
          <w:trHeight w:val="195"/>
          <w:jc w:val="center"/>
        </w:trPr>
        <w:tc>
          <w:tcPr>
            <w:tcW w:w="1306"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134"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089"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037" w:type="dxa"/>
            <w:gridSpan w:val="3"/>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d</w:t>
            </w:r>
          </w:p>
        </w:tc>
        <w:tc>
          <w:tcPr>
            <w:tcW w:w="851"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e</w:t>
            </w:r>
          </w:p>
        </w:tc>
        <w:tc>
          <w:tcPr>
            <w:tcW w:w="709"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f</w:t>
            </w:r>
          </w:p>
        </w:tc>
        <w:tc>
          <w:tcPr>
            <w:tcW w:w="850"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g</w:t>
            </w:r>
          </w:p>
        </w:tc>
        <w:tc>
          <w:tcPr>
            <w:tcW w:w="661"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h</w:t>
            </w:r>
          </w:p>
        </w:tc>
        <w:tc>
          <w:tcPr>
            <w:tcW w:w="890" w:type="dxa"/>
            <w:gridSpan w:val="2"/>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i</w:t>
            </w:r>
          </w:p>
        </w:tc>
        <w:tc>
          <w:tcPr>
            <w:tcW w:w="717" w:type="dxa"/>
            <w:tcBorders>
              <w:top w:val="nil"/>
              <w:left w:val="single" w:sz="12" w:space="0" w:color="auto"/>
              <w:bottom w:val="single" w:sz="12" w:space="0" w:color="auto"/>
              <w:right w:val="single" w:sz="12" w:space="0" w:color="auto"/>
            </w:tcBorders>
            <w:hideMark/>
          </w:tcPr>
          <w:p w:rsidR="003E600F" w:rsidRPr="003F477D" w:rsidRDefault="003E600F" w:rsidP="001B25EF">
            <w:pPr>
              <w:pStyle w:val="TopHeader"/>
              <w:rPr>
                <w:b w:val="0"/>
              </w:rPr>
            </w:pPr>
            <w:r w:rsidRPr="003F477D">
              <w:rPr>
                <w:b w:val="0"/>
              </w:rPr>
              <w:t>j</w:t>
            </w:r>
          </w:p>
        </w:tc>
      </w:tr>
      <w:tr w:rsidR="003E600F" w:rsidRPr="003F477D" w:rsidTr="001B25EF">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Prvotné ocenenie</w:t>
            </w:r>
          </w:p>
        </w:tc>
      </w:tr>
      <w:tr w:rsidR="003E600F" w:rsidRPr="003F477D" w:rsidTr="001B25EF">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12"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c>
          <w:tcPr>
            <w:tcW w:w="1037" w:type="dxa"/>
            <w:gridSpan w:val="3"/>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37" w:type="dxa"/>
            <w:gridSpan w:val="3"/>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089" w:type="dxa"/>
            <w:tcBorders>
              <w:top w:val="single" w:sz="6"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c>
          <w:tcPr>
            <w:tcW w:w="1037" w:type="dxa"/>
            <w:gridSpan w:val="3"/>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r>
      <w:tr w:rsidR="003E600F" w:rsidRPr="003F477D" w:rsidTr="001B25EF">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Opravné položky</w:t>
            </w:r>
          </w:p>
        </w:tc>
      </w:tr>
      <w:tr w:rsidR="003E600F" w:rsidRPr="003F477D" w:rsidTr="001B25EF">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w:t>
            </w:r>
          </w:p>
          <w:p w:rsidR="003E600F" w:rsidRPr="003F477D" w:rsidRDefault="003E600F" w:rsidP="001B25EF">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40"/>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Prírastky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Úbytky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397"/>
          <w:jc w:val="center"/>
        </w:trPr>
        <w:tc>
          <w:tcPr>
            <w:tcW w:w="1306" w:type="dxa"/>
            <w:tcBorders>
              <w:top w:val="single" w:sz="6" w:space="0" w:color="auto"/>
              <w:left w:val="single" w:sz="12"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r w:rsidRPr="003F477D">
              <w:rPr>
                <w:szCs w:val="22"/>
              </w:rPr>
              <w:t>Presuny</w:t>
            </w:r>
          </w:p>
        </w:tc>
        <w:tc>
          <w:tcPr>
            <w:tcW w:w="1134"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6"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91"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61"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90"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3E600F" w:rsidRPr="003F477D" w:rsidRDefault="003E600F" w:rsidP="001B25EF">
            <w:pPr>
              <w:autoSpaceDE w:val="0"/>
              <w:autoSpaceDN w:val="0"/>
              <w:adjustRightInd w:val="0"/>
              <w:spacing w:after="0" w:line="240" w:lineRule="auto"/>
              <w:rPr>
                <w:szCs w:val="22"/>
              </w:rPr>
            </w:pPr>
          </w:p>
        </w:tc>
      </w:tr>
      <w:tr w:rsidR="003E600F" w:rsidRPr="003F477D" w:rsidTr="001B25EF">
        <w:trPr>
          <w:trHeight w:val="278"/>
          <w:jc w:val="center"/>
        </w:trPr>
        <w:tc>
          <w:tcPr>
            <w:tcW w:w="9244" w:type="dxa"/>
            <w:gridSpan w:val="1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szCs w:val="22"/>
              </w:rPr>
            </w:pPr>
            <w:r w:rsidRPr="003F477D">
              <w:rPr>
                <w:szCs w:val="22"/>
              </w:rPr>
              <w:t>Účtovná hodnota </w:t>
            </w:r>
          </w:p>
        </w:tc>
      </w:tr>
      <w:tr w:rsidR="003E600F" w:rsidRPr="003F477D" w:rsidTr="001B25EF">
        <w:trPr>
          <w:trHeight w:val="278"/>
          <w:jc w:val="center"/>
        </w:trPr>
        <w:tc>
          <w:tcPr>
            <w:tcW w:w="1306" w:type="dxa"/>
            <w:tcBorders>
              <w:top w:val="single" w:sz="12" w:space="0" w:color="auto"/>
              <w:left w:val="single" w:sz="12" w:space="0" w:color="auto"/>
              <w:bottom w:val="single" w:sz="6"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 </w:t>
            </w:r>
          </w:p>
          <w:p w:rsidR="003E600F" w:rsidRPr="003F477D" w:rsidRDefault="003E600F" w:rsidP="001B25EF">
            <w:pPr>
              <w:autoSpaceDE w:val="0"/>
              <w:autoSpaceDN w:val="0"/>
              <w:adjustRightInd w:val="0"/>
              <w:spacing w:after="0" w:line="240" w:lineRule="auto"/>
              <w:rPr>
                <w:b/>
                <w:bCs/>
                <w:szCs w:val="22"/>
              </w:rPr>
            </w:pPr>
            <w:r w:rsidRPr="003F477D">
              <w:rPr>
                <w:b/>
                <w:bCs/>
                <w:szCs w:val="22"/>
              </w:rPr>
              <w:t>na začiatku účtovného obdobia</w:t>
            </w:r>
          </w:p>
        </w:tc>
        <w:tc>
          <w:tcPr>
            <w:tcW w:w="1134"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c>
          <w:tcPr>
            <w:tcW w:w="88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55"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12" w:space="0" w:color="auto"/>
              <w:left w:val="single" w:sz="6" w:space="0" w:color="auto"/>
              <w:bottom w:val="single" w:sz="6"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r>
      <w:tr w:rsidR="003E600F" w:rsidRPr="003F477D" w:rsidTr="001B25EF">
        <w:trPr>
          <w:trHeight w:val="290"/>
          <w:jc w:val="center"/>
        </w:trPr>
        <w:tc>
          <w:tcPr>
            <w:tcW w:w="1306" w:type="dxa"/>
            <w:tcBorders>
              <w:top w:val="single" w:sz="6" w:space="0" w:color="auto"/>
              <w:left w:val="single" w:sz="12" w:space="0" w:color="auto"/>
              <w:bottom w:val="single" w:sz="12" w:space="0" w:color="auto"/>
              <w:right w:val="single" w:sz="12" w:space="0" w:color="auto"/>
            </w:tcBorders>
            <w:vAlign w:val="center"/>
            <w:hideMark/>
          </w:tcPr>
          <w:p w:rsidR="003E600F" w:rsidRPr="003F477D" w:rsidRDefault="003E600F" w:rsidP="001B25EF">
            <w:pPr>
              <w:autoSpaceDE w:val="0"/>
              <w:autoSpaceDN w:val="0"/>
              <w:adjustRightInd w:val="0"/>
              <w:spacing w:after="0" w:line="240" w:lineRule="auto"/>
              <w:rPr>
                <w:b/>
                <w:bCs/>
                <w:szCs w:val="22"/>
              </w:rPr>
            </w:pPr>
            <w:r w:rsidRPr="003F477D">
              <w:rPr>
                <w:b/>
                <w:bCs/>
                <w:szCs w:val="22"/>
              </w:rPr>
              <w:t>Stav</w:t>
            </w:r>
            <w:r>
              <w:rPr>
                <w:b/>
                <w:bCs/>
                <w:szCs w:val="22"/>
              </w:rPr>
              <w:t xml:space="preserve"> </w:t>
            </w:r>
            <w:r w:rsidRPr="003F477D">
              <w:rPr>
                <w:b/>
                <w:bCs/>
                <w:szCs w:val="22"/>
              </w:rPr>
              <w:t>na konci účtovného obdobia</w:t>
            </w:r>
          </w:p>
        </w:tc>
        <w:tc>
          <w:tcPr>
            <w:tcW w:w="1134" w:type="dxa"/>
            <w:tcBorders>
              <w:top w:val="single" w:sz="6" w:space="0" w:color="auto"/>
              <w:left w:val="single" w:sz="12"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1135"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c>
          <w:tcPr>
            <w:tcW w:w="88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955"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09"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50"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673" w:type="dxa"/>
            <w:gridSpan w:val="2"/>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878"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autoSpaceDE w:val="0"/>
              <w:autoSpaceDN w:val="0"/>
              <w:adjustRightInd w:val="0"/>
              <w:spacing w:after="0" w:line="240" w:lineRule="auto"/>
              <w:rPr>
                <w:szCs w:val="22"/>
              </w:rPr>
            </w:pPr>
          </w:p>
        </w:tc>
        <w:tc>
          <w:tcPr>
            <w:tcW w:w="717" w:type="dxa"/>
            <w:tcBorders>
              <w:top w:val="single" w:sz="6" w:space="0" w:color="auto"/>
              <w:left w:val="single" w:sz="6" w:space="0" w:color="auto"/>
              <w:bottom w:val="single" w:sz="12" w:space="0" w:color="auto"/>
              <w:right w:val="single" w:sz="12" w:space="0" w:color="auto"/>
            </w:tcBorders>
            <w:vAlign w:val="center"/>
          </w:tcPr>
          <w:p w:rsidR="003E600F" w:rsidRPr="003F477D" w:rsidRDefault="008E19B5" w:rsidP="001B25EF">
            <w:pPr>
              <w:autoSpaceDE w:val="0"/>
              <w:autoSpaceDN w:val="0"/>
              <w:adjustRightInd w:val="0"/>
              <w:spacing w:after="0" w:line="240" w:lineRule="auto"/>
              <w:rPr>
                <w:szCs w:val="22"/>
              </w:rPr>
            </w:pPr>
            <w:r>
              <w:rPr>
                <w:szCs w:val="22"/>
              </w:rPr>
              <w:t>34527</w:t>
            </w:r>
          </w:p>
        </w:tc>
      </w:tr>
    </w:tbl>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Pr="003F477D" w:rsidRDefault="003E600F" w:rsidP="003E600F">
      <w:pPr>
        <w:spacing w:after="0" w:line="240" w:lineRule="auto"/>
        <w:rPr>
          <w:szCs w:val="22"/>
        </w:rPr>
      </w:pPr>
    </w:p>
    <w:p w:rsidR="003E600F" w:rsidRPr="003F477D" w:rsidRDefault="003E600F" w:rsidP="003E600F">
      <w:pPr>
        <w:pStyle w:val="Nzov"/>
        <w:keepNext w:val="0"/>
        <w:widowControl w:val="0"/>
        <w:numPr>
          <w:ilvl w:val="0"/>
          <w:numId w:val="8"/>
        </w:numPr>
        <w:spacing w:before="0" w:beforeAutospacing="0" w:after="0"/>
        <w:jc w:val="left"/>
        <w:rPr>
          <w:bCs w:val="0"/>
          <w:kern w:val="0"/>
          <w:szCs w:val="22"/>
        </w:rPr>
      </w:pPr>
      <w:r w:rsidRPr="003F477D">
        <w:rPr>
          <w:bCs w:val="0"/>
          <w:kern w:val="0"/>
          <w:szCs w:val="22"/>
        </w:rPr>
        <w:lastRenderedPageBreak/>
        <w:t>Informácie k </w:t>
      </w:r>
      <w:r w:rsidRPr="003F477D">
        <w:rPr>
          <w:szCs w:val="22"/>
        </w:rPr>
        <w:t>prílohe č. 3 </w:t>
      </w:r>
      <w:r w:rsidRPr="003F477D">
        <w:rPr>
          <w:bCs w:val="0"/>
          <w:kern w:val="0"/>
          <w:szCs w:val="22"/>
        </w:rPr>
        <w:t xml:space="preserve">časti F. písm. m) o dlhodobom finančnom majetku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307"/>
        <w:gridCol w:w="2905"/>
      </w:tblGrid>
      <w:tr w:rsidR="003E600F" w:rsidRPr="003F477D" w:rsidTr="001B25EF">
        <w:trPr>
          <w:trHeight w:val="340"/>
          <w:jc w:val="center"/>
        </w:trPr>
        <w:tc>
          <w:tcPr>
            <w:tcW w:w="6307"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Dlhodobý finančný majetok</w:t>
            </w:r>
          </w:p>
        </w:tc>
        <w:tc>
          <w:tcPr>
            <w:tcW w:w="2905"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 xml:space="preserve">Hodnota </w:t>
            </w:r>
            <w:r w:rsidRPr="003F477D">
              <w:rPr>
                <w:bCs w:val="0"/>
              </w:rPr>
              <w:t>za bežné účtovné obdobie</w:t>
            </w:r>
          </w:p>
        </w:tc>
      </w:tr>
      <w:tr w:rsidR="003E600F" w:rsidRPr="003F477D" w:rsidTr="001B25EF">
        <w:trPr>
          <w:trHeight w:val="340"/>
          <w:jc w:val="center"/>
        </w:trPr>
        <w:tc>
          <w:tcPr>
            <w:tcW w:w="6307" w:type="dxa"/>
            <w:tcBorders>
              <w:top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Dlhodobý finančný majetok, na ktorý je zriadené záložné právo</w:t>
            </w:r>
          </w:p>
        </w:tc>
        <w:tc>
          <w:tcPr>
            <w:tcW w:w="2905" w:type="dxa"/>
            <w:tcBorders>
              <w:top w:val="single" w:sz="12" w:space="0" w:color="auto"/>
              <w:left w:val="single" w:sz="12" w:space="0" w:color="auto"/>
              <w:bottom w:val="single" w:sz="12" w:space="0" w:color="auto"/>
            </w:tcBorders>
            <w:vAlign w:val="center"/>
          </w:tcPr>
          <w:p w:rsidR="003E600F" w:rsidRPr="003F477D" w:rsidRDefault="003E600F" w:rsidP="001B25EF">
            <w:pPr>
              <w:spacing w:after="0" w:line="240" w:lineRule="auto"/>
              <w:rPr>
                <w:szCs w:val="22"/>
              </w:rPr>
            </w:pPr>
          </w:p>
        </w:tc>
      </w:tr>
    </w:tbl>
    <w:p w:rsidR="003E600F" w:rsidRDefault="003E600F" w:rsidP="003E600F">
      <w:pPr>
        <w:spacing w:after="0" w:line="240" w:lineRule="auto"/>
        <w:rPr>
          <w:szCs w:val="22"/>
        </w:rPr>
      </w:pPr>
    </w:p>
    <w:p w:rsidR="003E600F" w:rsidRPr="003F477D" w:rsidRDefault="003E600F" w:rsidP="003E600F">
      <w:pPr>
        <w:spacing w:after="0" w:line="240" w:lineRule="auto"/>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F. písm. i) o štruktúre dlhodobého finančného majetku</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tblPr>
      <w:tblGrid>
        <w:gridCol w:w="1923"/>
        <w:gridCol w:w="1124"/>
        <w:gridCol w:w="1701"/>
        <w:gridCol w:w="1452"/>
        <w:gridCol w:w="1667"/>
        <w:gridCol w:w="1345"/>
      </w:tblGrid>
      <w:tr w:rsidR="003E600F" w:rsidRPr="003F477D" w:rsidTr="001B25EF">
        <w:trPr>
          <w:jc w:val="center"/>
        </w:trPr>
        <w:tc>
          <w:tcPr>
            <w:tcW w:w="1923" w:type="dxa"/>
            <w:vMerge w:val="restart"/>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Obchodné meno a sídlo spoločnosti, v ktorej má ÚJ umiestnený DFM</w:t>
            </w:r>
          </w:p>
        </w:tc>
        <w:tc>
          <w:tcPr>
            <w:tcW w:w="7289" w:type="dxa"/>
            <w:gridSpan w:val="5"/>
            <w:tcBorders>
              <w:top w:val="single" w:sz="12" w:space="0" w:color="auto"/>
              <w:left w:val="single" w:sz="12" w:space="0" w:color="auto"/>
            </w:tcBorders>
            <w:vAlign w:val="center"/>
            <w:hideMark/>
          </w:tcPr>
          <w:p w:rsidR="003E600F" w:rsidRPr="003F477D" w:rsidRDefault="003E600F" w:rsidP="001B25EF">
            <w:pPr>
              <w:pStyle w:val="TopHeader"/>
            </w:pPr>
            <w:r w:rsidRPr="003F477D">
              <w:t xml:space="preserve">Bežné účtovné obdobie </w:t>
            </w:r>
          </w:p>
        </w:tc>
      </w:tr>
      <w:tr w:rsidR="003E600F" w:rsidRPr="003F477D" w:rsidTr="001B25EF">
        <w:trPr>
          <w:trHeight w:val="1394"/>
          <w:jc w:val="center"/>
        </w:trPr>
        <w:tc>
          <w:tcPr>
            <w:tcW w:w="1923" w:type="dxa"/>
            <w:vMerge/>
            <w:tcBorders>
              <w:top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124"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Podiel ÚJ na ZI</w:t>
            </w:r>
          </w:p>
          <w:p w:rsidR="003E600F" w:rsidRPr="003F477D" w:rsidRDefault="003E600F" w:rsidP="001B25EF">
            <w:pPr>
              <w:pStyle w:val="TopHeader"/>
            </w:pPr>
            <w:r w:rsidRPr="003F477D">
              <w:t>v  %</w:t>
            </w:r>
          </w:p>
        </w:tc>
        <w:tc>
          <w:tcPr>
            <w:tcW w:w="170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Podiel ÚJ na hlasovacích právach </w:t>
            </w:r>
          </w:p>
          <w:p w:rsidR="003E600F" w:rsidRPr="003F477D" w:rsidRDefault="003E600F" w:rsidP="001B25EF">
            <w:pPr>
              <w:pStyle w:val="TopHeader"/>
            </w:pPr>
            <w:r w:rsidRPr="003F477D">
              <w:t>v %</w:t>
            </w:r>
          </w:p>
        </w:tc>
        <w:tc>
          <w:tcPr>
            <w:tcW w:w="1452"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Hodnota  vlastného imania ÚJ, v ktorej má ÚJ umiestnený DFM</w:t>
            </w:r>
          </w:p>
        </w:tc>
        <w:tc>
          <w:tcPr>
            <w:tcW w:w="166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Výsledok hospodárenia ÚJ, v ktorej má ÚJ umiestnený DFM </w:t>
            </w:r>
          </w:p>
        </w:tc>
        <w:tc>
          <w:tcPr>
            <w:tcW w:w="1345"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Účtovná hodnota </w:t>
            </w:r>
            <w:r w:rsidRPr="003F477D">
              <w:br/>
              <w:t>DFM</w:t>
            </w:r>
          </w:p>
        </w:tc>
      </w:tr>
      <w:tr w:rsidR="003E600F" w:rsidRPr="003F477D" w:rsidTr="001B25EF">
        <w:trPr>
          <w:trHeight w:hRule="exact" w:val="227"/>
          <w:jc w:val="center"/>
        </w:trPr>
        <w:tc>
          <w:tcPr>
            <w:tcW w:w="1923" w:type="dxa"/>
            <w:tcBorders>
              <w:top w:val="nil"/>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124"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701"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452"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d</w:t>
            </w:r>
          </w:p>
        </w:tc>
        <w:tc>
          <w:tcPr>
            <w:tcW w:w="1667"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e</w:t>
            </w:r>
          </w:p>
        </w:tc>
        <w:tc>
          <w:tcPr>
            <w:tcW w:w="1345" w:type="dxa"/>
            <w:tcBorders>
              <w:top w:val="nil"/>
              <w:left w:val="single" w:sz="12" w:space="0" w:color="auto"/>
              <w:bottom w:val="single" w:sz="12" w:space="0" w:color="auto"/>
            </w:tcBorders>
            <w:vAlign w:val="center"/>
            <w:hideMark/>
          </w:tcPr>
          <w:p w:rsidR="003E600F" w:rsidRPr="003F477D" w:rsidRDefault="003E600F" w:rsidP="001B25EF">
            <w:pPr>
              <w:pStyle w:val="TopHeader"/>
              <w:rPr>
                <w:b w:val="0"/>
              </w:rPr>
            </w:pPr>
            <w:r w:rsidRPr="003F477D">
              <w:rPr>
                <w:b w:val="0"/>
              </w:rPr>
              <w:t>f</w:t>
            </w:r>
          </w:p>
        </w:tc>
      </w:tr>
      <w:tr w:rsidR="003E600F" w:rsidRPr="003F477D" w:rsidTr="001B25EF">
        <w:trPr>
          <w:trHeight w:val="329"/>
          <w:jc w:val="center"/>
        </w:trPr>
        <w:tc>
          <w:tcPr>
            <w:tcW w:w="9212" w:type="dxa"/>
            <w:gridSpan w:val="6"/>
            <w:tcBorders>
              <w:top w:val="single" w:sz="12" w:space="0" w:color="auto"/>
              <w:bottom w:val="single" w:sz="12" w:space="0" w:color="auto"/>
            </w:tcBorders>
            <w:vAlign w:val="center"/>
            <w:hideMark/>
          </w:tcPr>
          <w:p w:rsidR="003E600F" w:rsidRPr="003F477D" w:rsidRDefault="003E600F" w:rsidP="001B25EF">
            <w:pPr>
              <w:spacing w:after="0" w:line="240" w:lineRule="auto"/>
              <w:rPr>
                <w:szCs w:val="22"/>
              </w:rPr>
            </w:pPr>
            <w:r w:rsidRPr="003F477D">
              <w:rPr>
                <w:b/>
                <w:szCs w:val="22"/>
              </w:rPr>
              <w:t>Dcérske účtovné jednotky</w:t>
            </w:r>
          </w:p>
        </w:tc>
      </w:tr>
      <w:tr w:rsidR="003E600F" w:rsidRPr="003F477D" w:rsidTr="001B25EF">
        <w:trPr>
          <w:trHeight w:val="369"/>
          <w:jc w:val="center"/>
        </w:trPr>
        <w:tc>
          <w:tcPr>
            <w:tcW w:w="1923" w:type="dxa"/>
            <w:tcBorders>
              <w:top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1124"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1701" w:type="dxa"/>
            <w:tcBorders>
              <w:top w:val="single" w:sz="12" w:space="0" w:color="auto"/>
            </w:tcBorders>
            <w:vAlign w:val="center"/>
          </w:tcPr>
          <w:p w:rsidR="003E600F" w:rsidRPr="003F477D" w:rsidRDefault="003E600F" w:rsidP="001B25EF">
            <w:pPr>
              <w:spacing w:after="0" w:line="240" w:lineRule="auto"/>
              <w:rPr>
                <w:szCs w:val="22"/>
              </w:rPr>
            </w:pPr>
          </w:p>
        </w:tc>
        <w:tc>
          <w:tcPr>
            <w:tcW w:w="1452" w:type="dxa"/>
            <w:tcBorders>
              <w:top w:val="single" w:sz="12" w:space="0" w:color="auto"/>
            </w:tcBorders>
            <w:vAlign w:val="center"/>
          </w:tcPr>
          <w:p w:rsidR="003E600F" w:rsidRPr="003F477D" w:rsidRDefault="003E600F" w:rsidP="001B25EF">
            <w:pPr>
              <w:spacing w:after="0" w:line="240" w:lineRule="auto"/>
              <w:rPr>
                <w:szCs w:val="22"/>
              </w:rPr>
            </w:pPr>
          </w:p>
        </w:tc>
        <w:tc>
          <w:tcPr>
            <w:tcW w:w="1667" w:type="dxa"/>
            <w:tcBorders>
              <w:top w:val="single" w:sz="12" w:space="0" w:color="auto"/>
            </w:tcBorders>
            <w:vAlign w:val="center"/>
          </w:tcPr>
          <w:p w:rsidR="003E600F" w:rsidRPr="003F477D" w:rsidRDefault="003E600F" w:rsidP="001B25EF">
            <w:pPr>
              <w:spacing w:after="0" w:line="240" w:lineRule="auto"/>
              <w:rPr>
                <w:szCs w:val="22"/>
              </w:rPr>
            </w:pPr>
          </w:p>
        </w:tc>
        <w:tc>
          <w:tcPr>
            <w:tcW w:w="1345"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923" w:type="dxa"/>
            <w:tcBorders>
              <w:right w:val="single" w:sz="12" w:space="0" w:color="auto"/>
            </w:tcBorders>
            <w:vAlign w:val="center"/>
          </w:tcPr>
          <w:p w:rsidR="003E600F" w:rsidRPr="003F477D" w:rsidRDefault="003E600F" w:rsidP="001B25EF">
            <w:pPr>
              <w:spacing w:after="0" w:line="240" w:lineRule="auto"/>
              <w:rPr>
                <w:szCs w:val="22"/>
              </w:rPr>
            </w:pPr>
          </w:p>
        </w:tc>
        <w:tc>
          <w:tcPr>
            <w:tcW w:w="1124" w:type="dxa"/>
            <w:tcBorders>
              <w:left w:val="single" w:sz="12" w:space="0" w:color="auto"/>
            </w:tcBorders>
            <w:vAlign w:val="center"/>
          </w:tcPr>
          <w:p w:rsidR="003E600F" w:rsidRPr="003F477D" w:rsidRDefault="003E600F" w:rsidP="001B25EF">
            <w:pPr>
              <w:spacing w:after="0" w:line="240" w:lineRule="auto"/>
              <w:rPr>
                <w:szCs w:val="22"/>
              </w:rPr>
            </w:pPr>
          </w:p>
        </w:tc>
        <w:tc>
          <w:tcPr>
            <w:tcW w:w="1701" w:type="dxa"/>
            <w:vAlign w:val="center"/>
          </w:tcPr>
          <w:p w:rsidR="003E600F" w:rsidRPr="003F477D" w:rsidRDefault="003E600F" w:rsidP="001B25EF">
            <w:pPr>
              <w:spacing w:after="0" w:line="240" w:lineRule="auto"/>
              <w:rPr>
                <w:szCs w:val="22"/>
              </w:rPr>
            </w:pPr>
          </w:p>
        </w:tc>
        <w:tc>
          <w:tcPr>
            <w:tcW w:w="1452" w:type="dxa"/>
            <w:vAlign w:val="center"/>
          </w:tcPr>
          <w:p w:rsidR="003E600F" w:rsidRPr="003F477D" w:rsidRDefault="003E600F" w:rsidP="001B25EF">
            <w:pPr>
              <w:spacing w:after="0" w:line="240" w:lineRule="auto"/>
              <w:rPr>
                <w:szCs w:val="22"/>
              </w:rPr>
            </w:pPr>
          </w:p>
        </w:tc>
        <w:tc>
          <w:tcPr>
            <w:tcW w:w="1667" w:type="dxa"/>
            <w:vAlign w:val="center"/>
          </w:tcPr>
          <w:p w:rsidR="003E600F" w:rsidRPr="003F477D" w:rsidRDefault="003E600F" w:rsidP="001B25EF">
            <w:pPr>
              <w:spacing w:after="0" w:line="240" w:lineRule="auto"/>
              <w:rPr>
                <w:szCs w:val="22"/>
              </w:rPr>
            </w:pPr>
          </w:p>
        </w:tc>
        <w:tc>
          <w:tcPr>
            <w:tcW w:w="1345" w:type="dxa"/>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923" w:type="dxa"/>
            <w:tcBorders>
              <w:bottom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1124" w:type="dxa"/>
            <w:tcBorders>
              <w:left w:val="single" w:sz="12" w:space="0" w:color="auto"/>
              <w:bottom w:val="single" w:sz="12" w:space="0" w:color="auto"/>
            </w:tcBorders>
            <w:vAlign w:val="center"/>
          </w:tcPr>
          <w:p w:rsidR="003E600F" w:rsidRPr="003F477D" w:rsidRDefault="003E600F" w:rsidP="001B25EF">
            <w:pPr>
              <w:spacing w:after="0" w:line="240" w:lineRule="auto"/>
              <w:rPr>
                <w:szCs w:val="22"/>
              </w:rPr>
            </w:pPr>
          </w:p>
        </w:tc>
        <w:tc>
          <w:tcPr>
            <w:tcW w:w="1701" w:type="dxa"/>
            <w:tcBorders>
              <w:bottom w:val="single" w:sz="12" w:space="0" w:color="auto"/>
            </w:tcBorders>
            <w:vAlign w:val="center"/>
          </w:tcPr>
          <w:p w:rsidR="003E600F" w:rsidRPr="003F477D" w:rsidRDefault="003E600F" w:rsidP="001B25EF">
            <w:pPr>
              <w:spacing w:after="0" w:line="240" w:lineRule="auto"/>
              <w:rPr>
                <w:szCs w:val="22"/>
              </w:rPr>
            </w:pPr>
          </w:p>
        </w:tc>
        <w:tc>
          <w:tcPr>
            <w:tcW w:w="1452" w:type="dxa"/>
            <w:tcBorders>
              <w:bottom w:val="single" w:sz="12" w:space="0" w:color="auto"/>
            </w:tcBorders>
            <w:vAlign w:val="center"/>
          </w:tcPr>
          <w:p w:rsidR="003E600F" w:rsidRPr="003F477D" w:rsidRDefault="003E600F" w:rsidP="001B25EF">
            <w:pPr>
              <w:spacing w:after="0" w:line="240" w:lineRule="auto"/>
              <w:rPr>
                <w:szCs w:val="22"/>
              </w:rPr>
            </w:pPr>
          </w:p>
        </w:tc>
        <w:tc>
          <w:tcPr>
            <w:tcW w:w="1667" w:type="dxa"/>
            <w:tcBorders>
              <w:bottom w:val="single" w:sz="12" w:space="0" w:color="auto"/>
            </w:tcBorders>
            <w:vAlign w:val="center"/>
          </w:tcPr>
          <w:p w:rsidR="003E600F" w:rsidRPr="003F477D" w:rsidRDefault="003E600F" w:rsidP="001B25EF">
            <w:pPr>
              <w:spacing w:after="0" w:line="240" w:lineRule="auto"/>
              <w:rPr>
                <w:szCs w:val="22"/>
              </w:rPr>
            </w:pPr>
          </w:p>
        </w:tc>
        <w:tc>
          <w:tcPr>
            <w:tcW w:w="1345" w:type="dxa"/>
            <w:tcBorders>
              <w:bottom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29"/>
          <w:jc w:val="center"/>
        </w:trPr>
        <w:tc>
          <w:tcPr>
            <w:tcW w:w="9212" w:type="dxa"/>
            <w:gridSpan w:val="6"/>
            <w:tcBorders>
              <w:top w:val="single" w:sz="12" w:space="0" w:color="auto"/>
              <w:bottom w:val="single" w:sz="12" w:space="0" w:color="auto"/>
            </w:tcBorders>
            <w:vAlign w:val="center"/>
            <w:hideMark/>
          </w:tcPr>
          <w:p w:rsidR="003E600F" w:rsidRPr="003F477D" w:rsidRDefault="003E600F" w:rsidP="001B25EF">
            <w:pPr>
              <w:spacing w:after="0" w:line="240" w:lineRule="auto"/>
              <w:rPr>
                <w:szCs w:val="22"/>
              </w:rPr>
            </w:pPr>
            <w:r w:rsidRPr="003F477D">
              <w:rPr>
                <w:b/>
                <w:szCs w:val="22"/>
              </w:rPr>
              <w:t>Účtovné jednotky s podstatným vplyvom</w:t>
            </w:r>
          </w:p>
        </w:tc>
      </w:tr>
      <w:tr w:rsidR="003E600F" w:rsidRPr="003F477D" w:rsidTr="001B25EF">
        <w:trPr>
          <w:trHeight w:val="369"/>
          <w:jc w:val="center"/>
        </w:trPr>
        <w:tc>
          <w:tcPr>
            <w:tcW w:w="1923" w:type="dxa"/>
            <w:tcBorders>
              <w:top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1124"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1701" w:type="dxa"/>
            <w:tcBorders>
              <w:top w:val="single" w:sz="12" w:space="0" w:color="auto"/>
            </w:tcBorders>
            <w:vAlign w:val="center"/>
          </w:tcPr>
          <w:p w:rsidR="003E600F" w:rsidRPr="003F477D" w:rsidRDefault="003E600F" w:rsidP="001B25EF">
            <w:pPr>
              <w:spacing w:after="0" w:line="240" w:lineRule="auto"/>
              <w:rPr>
                <w:szCs w:val="22"/>
              </w:rPr>
            </w:pPr>
          </w:p>
        </w:tc>
        <w:tc>
          <w:tcPr>
            <w:tcW w:w="1452" w:type="dxa"/>
            <w:tcBorders>
              <w:top w:val="single" w:sz="12" w:space="0" w:color="auto"/>
            </w:tcBorders>
            <w:vAlign w:val="center"/>
          </w:tcPr>
          <w:p w:rsidR="003E600F" w:rsidRPr="003F477D" w:rsidRDefault="003E600F" w:rsidP="001B25EF">
            <w:pPr>
              <w:spacing w:after="0" w:line="240" w:lineRule="auto"/>
              <w:rPr>
                <w:szCs w:val="22"/>
              </w:rPr>
            </w:pPr>
          </w:p>
        </w:tc>
        <w:tc>
          <w:tcPr>
            <w:tcW w:w="1667" w:type="dxa"/>
            <w:tcBorders>
              <w:top w:val="single" w:sz="12" w:space="0" w:color="auto"/>
            </w:tcBorders>
            <w:vAlign w:val="center"/>
          </w:tcPr>
          <w:p w:rsidR="003E600F" w:rsidRPr="003F477D" w:rsidRDefault="003E600F" w:rsidP="001B25EF">
            <w:pPr>
              <w:spacing w:after="0" w:line="240" w:lineRule="auto"/>
              <w:rPr>
                <w:szCs w:val="22"/>
              </w:rPr>
            </w:pPr>
          </w:p>
        </w:tc>
        <w:tc>
          <w:tcPr>
            <w:tcW w:w="1345"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923" w:type="dxa"/>
            <w:tcBorders>
              <w:right w:val="single" w:sz="12" w:space="0" w:color="auto"/>
            </w:tcBorders>
            <w:vAlign w:val="center"/>
          </w:tcPr>
          <w:p w:rsidR="003E600F" w:rsidRPr="003F477D" w:rsidRDefault="003E600F" w:rsidP="001B25EF">
            <w:pPr>
              <w:spacing w:after="0" w:line="240" w:lineRule="auto"/>
              <w:rPr>
                <w:szCs w:val="22"/>
              </w:rPr>
            </w:pPr>
          </w:p>
        </w:tc>
        <w:tc>
          <w:tcPr>
            <w:tcW w:w="1124" w:type="dxa"/>
            <w:tcBorders>
              <w:left w:val="single" w:sz="12" w:space="0" w:color="auto"/>
            </w:tcBorders>
            <w:vAlign w:val="center"/>
          </w:tcPr>
          <w:p w:rsidR="003E600F" w:rsidRPr="003F477D" w:rsidRDefault="003E600F" w:rsidP="001B25EF">
            <w:pPr>
              <w:spacing w:after="0" w:line="240" w:lineRule="auto"/>
              <w:rPr>
                <w:szCs w:val="22"/>
              </w:rPr>
            </w:pPr>
          </w:p>
        </w:tc>
        <w:tc>
          <w:tcPr>
            <w:tcW w:w="1701" w:type="dxa"/>
            <w:vAlign w:val="center"/>
          </w:tcPr>
          <w:p w:rsidR="003E600F" w:rsidRPr="003F477D" w:rsidRDefault="003E600F" w:rsidP="001B25EF">
            <w:pPr>
              <w:spacing w:after="0" w:line="240" w:lineRule="auto"/>
              <w:rPr>
                <w:szCs w:val="22"/>
              </w:rPr>
            </w:pPr>
          </w:p>
        </w:tc>
        <w:tc>
          <w:tcPr>
            <w:tcW w:w="1452" w:type="dxa"/>
            <w:vAlign w:val="center"/>
          </w:tcPr>
          <w:p w:rsidR="003E600F" w:rsidRPr="003F477D" w:rsidRDefault="003E600F" w:rsidP="001B25EF">
            <w:pPr>
              <w:spacing w:after="0" w:line="240" w:lineRule="auto"/>
              <w:rPr>
                <w:szCs w:val="22"/>
              </w:rPr>
            </w:pPr>
          </w:p>
        </w:tc>
        <w:tc>
          <w:tcPr>
            <w:tcW w:w="1667" w:type="dxa"/>
            <w:vAlign w:val="center"/>
          </w:tcPr>
          <w:p w:rsidR="003E600F" w:rsidRPr="003F477D" w:rsidRDefault="003E600F" w:rsidP="001B25EF">
            <w:pPr>
              <w:spacing w:after="0" w:line="240" w:lineRule="auto"/>
              <w:rPr>
                <w:szCs w:val="22"/>
              </w:rPr>
            </w:pPr>
          </w:p>
        </w:tc>
        <w:tc>
          <w:tcPr>
            <w:tcW w:w="1345" w:type="dxa"/>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923" w:type="dxa"/>
            <w:tcBorders>
              <w:bottom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1124" w:type="dxa"/>
            <w:tcBorders>
              <w:left w:val="single" w:sz="12" w:space="0" w:color="auto"/>
              <w:bottom w:val="single" w:sz="12" w:space="0" w:color="auto"/>
            </w:tcBorders>
            <w:vAlign w:val="center"/>
          </w:tcPr>
          <w:p w:rsidR="003E600F" w:rsidRPr="003F477D" w:rsidRDefault="003E600F" w:rsidP="001B25EF">
            <w:pPr>
              <w:spacing w:after="0" w:line="240" w:lineRule="auto"/>
              <w:rPr>
                <w:szCs w:val="22"/>
              </w:rPr>
            </w:pPr>
          </w:p>
        </w:tc>
        <w:tc>
          <w:tcPr>
            <w:tcW w:w="1701" w:type="dxa"/>
            <w:tcBorders>
              <w:bottom w:val="single" w:sz="12" w:space="0" w:color="auto"/>
            </w:tcBorders>
            <w:vAlign w:val="center"/>
          </w:tcPr>
          <w:p w:rsidR="003E600F" w:rsidRPr="003F477D" w:rsidRDefault="003E600F" w:rsidP="001B25EF">
            <w:pPr>
              <w:spacing w:after="0" w:line="240" w:lineRule="auto"/>
              <w:rPr>
                <w:szCs w:val="22"/>
              </w:rPr>
            </w:pPr>
          </w:p>
        </w:tc>
        <w:tc>
          <w:tcPr>
            <w:tcW w:w="1452" w:type="dxa"/>
            <w:tcBorders>
              <w:bottom w:val="single" w:sz="12" w:space="0" w:color="auto"/>
            </w:tcBorders>
            <w:vAlign w:val="center"/>
          </w:tcPr>
          <w:p w:rsidR="003E600F" w:rsidRPr="003F477D" w:rsidRDefault="003E600F" w:rsidP="001B25EF">
            <w:pPr>
              <w:spacing w:after="0" w:line="240" w:lineRule="auto"/>
              <w:rPr>
                <w:szCs w:val="22"/>
              </w:rPr>
            </w:pPr>
          </w:p>
        </w:tc>
        <w:tc>
          <w:tcPr>
            <w:tcW w:w="1667" w:type="dxa"/>
            <w:tcBorders>
              <w:bottom w:val="single" w:sz="12" w:space="0" w:color="auto"/>
            </w:tcBorders>
            <w:vAlign w:val="center"/>
          </w:tcPr>
          <w:p w:rsidR="003E600F" w:rsidRPr="003F477D" w:rsidRDefault="003E600F" w:rsidP="001B25EF">
            <w:pPr>
              <w:spacing w:after="0" w:line="240" w:lineRule="auto"/>
              <w:rPr>
                <w:szCs w:val="22"/>
              </w:rPr>
            </w:pPr>
          </w:p>
        </w:tc>
        <w:tc>
          <w:tcPr>
            <w:tcW w:w="1345" w:type="dxa"/>
            <w:tcBorders>
              <w:bottom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9212" w:type="dxa"/>
            <w:gridSpan w:val="6"/>
            <w:tcBorders>
              <w:top w:val="single" w:sz="12" w:space="0" w:color="auto"/>
              <w:bottom w:val="single" w:sz="12" w:space="0" w:color="auto"/>
            </w:tcBorders>
            <w:vAlign w:val="center"/>
            <w:hideMark/>
          </w:tcPr>
          <w:p w:rsidR="003E600F" w:rsidRPr="003F477D" w:rsidRDefault="003E600F" w:rsidP="001B25EF">
            <w:pPr>
              <w:spacing w:after="0" w:line="240" w:lineRule="auto"/>
              <w:rPr>
                <w:szCs w:val="22"/>
              </w:rPr>
            </w:pPr>
            <w:r w:rsidRPr="003F477D">
              <w:rPr>
                <w:b/>
                <w:szCs w:val="22"/>
              </w:rPr>
              <w:t xml:space="preserve">Ostatné realizovateľné CP a podiely  </w:t>
            </w:r>
          </w:p>
        </w:tc>
      </w:tr>
      <w:tr w:rsidR="003E600F" w:rsidRPr="003F477D" w:rsidTr="001B25EF">
        <w:trPr>
          <w:trHeight w:val="369"/>
          <w:jc w:val="center"/>
        </w:trPr>
        <w:tc>
          <w:tcPr>
            <w:tcW w:w="1923" w:type="dxa"/>
            <w:tcBorders>
              <w:top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1124"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1701" w:type="dxa"/>
            <w:tcBorders>
              <w:top w:val="single" w:sz="12" w:space="0" w:color="auto"/>
            </w:tcBorders>
            <w:vAlign w:val="center"/>
          </w:tcPr>
          <w:p w:rsidR="003E600F" w:rsidRPr="003F477D" w:rsidRDefault="003E600F" w:rsidP="001B25EF">
            <w:pPr>
              <w:spacing w:after="0" w:line="240" w:lineRule="auto"/>
              <w:rPr>
                <w:szCs w:val="22"/>
              </w:rPr>
            </w:pPr>
          </w:p>
        </w:tc>
        <w:tc>
          <w:tcPr>
            <w:tcW w:w="1452" w:type="dxa"/>
            <w:tcBorders>
              <w:top w:val="single" w:sz="12" w:space="0" w:color="auto"/>
            </w:tcBorders>
            <w:vAlign w:val="center"/>
          </w:tcPr>
          <w:p w:rsidR="003E600F" w:rsidRPr="003F477D" w:rsidRDefault="003E600F" w:rsidP="001B25EF">
            <w:pPr>
              <w:spacing w:after="0" w:line="240" w:lineRule="auto"/>
              <w:rPr>
                <w:szCs w:val="22"/>
              </w:rPr>
            </w:pPr>
          </w:p>
        </w:tc>
        <w:tc>
          <w:tcPr>
            <w:tcW w:w="1667" w:type="dxa"/>
            <w:tcBorders>
              <w:top w:val="single" w:sz="12" w:space="0" w:color="auto"/>
            </w:tcBorders>
            <w:vAlign w:val="center"/>
          </w:tcPr>
          <w:p w:rsidR="003E600F" w:rsidRPr="003F477D" w:rsidRDefault="003E600F" w:rsidP="001B25EF">
            <w:pPr>
              <w:spacing w:after="0" w:line="240" w:lineRule="auto"/>
              <w:rPr>
                <w:szCs w:val="22"/>
              </w:rPr>
            </w:pPr>
          </w:p>
        </w:tc>
        <w:tc>
          <w:tcPr>
            <w:tcW w:w="1345"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923" w:type="dxa"/>
            <w:tcBorders>
              <w:right w:val="single" w:sz="12" w:space="0" w:color="auto"/>
            </w:tcBorders>
            <w:vAlign w:val="center"/>
          </w:tcPr>
          <w:p w:rsidR="003E600F" w:rsidRPr="003F477D" w:rsidRDefault="003E600F" w:rsidP="001B25EF">
            <w:pPr>
              <w:spacing w:after="0" w:line="240" w:lineRule="auto"/>
              <w:rPr>
                <w:szCs w:val="22"/>
              </w:rPr>
            </w:pPr>
          </w:p>
        </w:tc>
        <w:tc>
          <w:tcPr>
            <w:tcW w:w="1124" w:type="dxa"/>
            <w:tcBorders>
              <w:left w:val="single" w:sz="12" w:space="0" w:color="auto"/>
            </w:tcBorders>
            <w:vAlign w:val="center"/>
          </w:tcPr>
          <w:p w:rsidR="003E600F" w:rsidRPr="003F477D" w:rsidRDefault="003E600F" w:rsidP="001B25EF">
            <w:pPr>
              <w:spacing w:after="0" w:line="240" w:lineRule="auto"/>
              <w:rPr>
                <w:szCs w:val="22"/>
              </w:rPr>
            </w:pPr>
          </w:p>
        </w:tc>
        <w:tc>
          <w:tcPr>
            <w:tcW w:w="1701" w:type="dxa"/>
            <w:vAlign w:val="center"/>
          </w:tcPr>
          <w:p w:rsidR="003E600F" w:rsidRPr="003F477D" w:rsidRDefault="003E600F" w:rsidP="001B25EF">
            <w:pPr>
              <w:spacing w:after="0" w:line="240" w:lineRule="auto"/>
              <w:rPr>
                <w:szCs w:val="22"/>
              </w:rPr>
            </w:pPr>
          </w:p>
        </w:tc>
        <w:tc>
          <w:tcPr>
            <w:tcW w:w="1452" w:type="dxa"/>
            <w:vAlign w:val="center"/>
          </w:tcPr>
          <w:p w:rsidR="003E600F" w:rsidRPr="003F477D" w:rsidRDefault="003E600F" w:rsidP="001B25EF">
            <w:pPr>
              <w:spacing w:after="0" w:line="240" w:lineRule="auto"/>
              <w:rPr>
                <w:szCs w:val="22"/>
              </w:rPr>
            </w:pPr>
          </w:p>
        </w:tc>
        <w:tc>
          <w:tcPr>
            <w:tcW w:w="1667" w:type="dxa"/>
            <w:vAlign w:val="center"/>
          </w:tcPr>
          <w:p w:rsidR="003E600F" w:rsidRPr="003F477D" w:rsidRDefault="003E600F" w:rsidP="001B25EF">
            <w:pPr>
              <w:spacing w:after="0" w:line="240" w:lineRule="auto"/>
              <w:rPr>
                <w:szCs w:val="22"/>
              </w:rPr>
            </w:pPr>
          </w:p>
        </w:tc>
        <w:tc>
          <w:tcPr>
            <w:tcW w:w="1345" w:type="dxa"/>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923" w:type="dxa"/>
            <w:tcBorders>
              <w:bottom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1124" w:type="dxa"/>
            <w:tcBorders>
              <w:left w:val="single" w:sz="12" w:space="0" w:color="auto"/>
              <w:bottom w:val="single" w:sz="12" w:space="0" w:color="auto"/>
            </w:tcBorders>
            <w:vAlign w:val="center"/>
          </w:tcPr>
          <w:p w:rsidR="003E600F" w:rsidRPr="003F477D" w:rsidRDefault="003E600F" w:rsidP="001B25EF">
            <w:pPr>
              <w:spacing w:after="0" w:line="240" w:lineRule="auto"/>
              <w:rPr>
                <w:szCs w:val="22"/>
              </w:rPr>
            </w:pPr>
          </w:p>
        </w:tc>
        <w:tc>
          <w:tcPr>
            <w:tcW w:w="1701" w:type="dxa"/>
            <w:tcBorders>
              <w:bottom w:val="single" w:sz="12" w:space="0" w:color="auto"/>
            </w:tcBorders>
            <w:vAlign w:val="center"/>
          </w:tcPr>
          <w:p w:rsidR="003E600F" w:rsidRPr="003F477D" w:rsidRDefault="003E600F" w:rsidP="001B25EF">
            <w:pPr>
              <w:spacing w:after="0" w:line="240" w:lineRule="auto"/>
              <w:rPr>
                <w:szCs w:val="22"/>
              </w:rPr>
            </w:pPr>
          </w:p>
        </w:tc>
        <w:tc>
          <w:tcPr>
            <w:tcW w:w="1452" w:type="dxa"/>
            <w:tcBorders>
              <w:bottom w:val="single" w:sz="12" w:space="0" w:color="auto"/>
            </w:tcBorders>
            <w:vAlign w:val="center"/>
          </w:tcPr>
          <w:p w:rsidR="003E600F" w:rsidRPr="003F477D" w:rsidRDefault="003E600F" w:rsidP="001B25EF">
            <w:pPr>
              <w:spacing w:after="0" w:line="240" w:lineRule="auto"/>
              <w:rPr>
                <w:szCs w:val="22"/>
              </w:rPr>
            </w:pPr>
          </w:p>
        </w:tc>
        <w:tc>
          <w:tcPr>
            <w:tcW w:w="1667" w:type="dxa"/>
            <w:tcBorders>
              <w:bottom w:val="single" w:sz="12" w:space="0" w:color="auto"/>
            </w:tcBorders>
            <w:vAlign w:val="center"/>
          </w:tcPr>
          <w:p w:rsidR="003E600F" w:rsidRPr="003F477D" w:rsidRDefault="003E600F" w:rsidP="001B25EF">
            <w:pPr>
              <w:spacing w:after="0" w:line="240" w:lineRule="auto"/>
              <w:rPr>
                <w:szCs w:val="22"/>
              </w:rPr>
            </w:pPr>
          </w:p>
        </w:tc>
        <w:tc>
          <w:tcPr>
            <w:tcW w:w="1345" w:type="dxa"/>
            <w:tcBorders>
              <w:bottom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9212" w:type="dxa"/>
            <w:gridSpan w:val="6"/>
            <w:tcBorders>
              <w:top w:val="single" w:sz="12" w:space="0" w:color="auto"/>
              <w:bottom w:val="single" w:sz="12" w:space="0" w:color="auto"/>
            </w:tcBorders>
            <w:vAlign w:val="center"/>
            <w:hideMark/>
          </w:tcPr>
          <w:p w:rsidR="003E600F" w:rsidRPr="003F477D" w:rsidRDefault="003E600F" w:rsidP="001B25EF">
            <w:pPr>
              <w:spacing w:after="0" w:line="240" w:lineRule="auto"/>
              <w:rPr>
                <w:szCs w:val="22"/>
              </w:rPr>
            </w:pPr>
            <w:r w:rsidRPr="003F477D">
              <w:rPr>
                <w:b/>
                <w:szCs w:val="22"/>
              </w:rPr>
              <w:t>Obstarávaný DFM na účely vykonania vplyvu v inej ÚJ</w:t>
            </w:r>
          </w:p>
        </w:tc>
      </w:tr>
      <w:tr w:rsidR="003E600F" w:rsidRPr="003F477D" w:rsidTr="001B25EF">
        <w:trPr>
          <w:trHeight w:val="369"/>
          <w:jc w:val="center"/>
        </w:trPr>
        <w:tc>
          <w:tcPr>
            <w:tcW w:w="1923" w:type="dxa"/>
            <w:tcBorders>
              <w:top w:val="single" w:sz="12" w:space="0" w:color="auto"/>
              <w:right w:val="single" w:sz="12" w:space="0" w:color="auto"/>
            </w:tcBorders>
            <w:vAlign w:val="center"/>
          </w:tcPr>
          <w:p w:rsidR="003E600F" w:rsidRPr="003F477D" w:rsidRDefault="003E600F" w:rsidP="001B25EF">
            <w:pPr>
              <w:spacing w:after="0" w:line="240" w:lineRule="auto"/>
              <w:rPr>
                <w:b/>
                <w:szCs w:val="22"/>
              </w:rPr>
            </w:pPr>
          </w:p>
        </w:tc>
        <w:tc>
          <w:tcPr>
            <w:tcW w:w="1124"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1701" w:type="dxa"/>
            <w:tcBorders>
              <w:top w:val="single" w:sz="12" w:space="0" w:color="auto"/>
            </w:tcBorders>
            <w:vAlign w:val="center"/>
          </w:tcPr>
          <w:p w:rsidR="003E600F" w:rsidRPr="003F477D" w:rsidRDefault="003E600F" w:rsidP="001B25EF">
            <w:pPr>
              <w:spacing w:after="0" w:line="240" w:lineRule="auto"/>
              <w:rPr>
                <w:szCs w:val="22"/>
              </w:rPr>
            </w:pPr>
          </w:p>
        </w:tc>
        <w:tc>
          <w:tcPr>
            <w:tcW w:w="1452" w:type="dxa"/>
            <w:tcBorders>
              <w:top w:val="single" w:sz="12" w:space="0" w:color="auto"/>
            </w:tcBorders>
            <w:vAlign w:val="center"/>
          </w:tcPr>
          <w:p w:rsidR="003E600F" w:rsidRPr="003F477D" w:rsidRDefault="003E600F" w:rsidP="001B25EF">
            <w:pPr>
              <w:spacing w:after="0" w:line="240" w:lineRule="auto"/>
              <w:rPr>
                <w:szCs w:val="22"/>
              </w:rPr>
            </w:pPr>
          </w:p>
        </w:tc>
        <w:tc>
          <w:tcPr>
            <w:tcW w:w="1667" w:type="dxa"/>
            <w:tcBorders>
              <w:top w:val="single" w:sz="12" w:space="0" w:color="auto"/>
            </w:tcBorders>
            <w:vAlign w:val="center"/>
          </w:tcPr>
          <w:p w:rsidR="003E600F" w:rsidRPr="003F477D" w:rsidRDefault="003E600F" w:rsidP="001B25EF">
            <w:pPr>
              <w:spacing w:after="0" w:line="240" w:lineRule="auto"/>
              <w:rPr>
                <w:szCs w:val="22"/>
              </w:rPr>
            </w:pPr>
          </w:p>
        </w:tc>
        <w:tc>
          <w:tcPr>
            <w:tcW w:w="1345"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923" w:type="dxa"/>
            <w:tcBorders>
              <w:bottom w:val="single" w:sz="12" w:space="0" w:color="auto"/>
              <w:right w:val="single" w:sz="12" w:space="0" w:color="auto"/>
            </w:tcBorders>
            <w:vAlign w:val="center"/>
          </w:tcPr>
          <w:p w:rsidR="003E600F" w:rsidRPr="003F477D" w:rsidRDefault="003E600F" w:rsidP="001B25EF">
            <w:pPr>
              <w:spacing w:after="0" w:line="240" w:lineRule="auto"/>
              <w:rPr>
                <w:b/>
                <w:szCs w:val="22"/>
              </w:rPr>
            </w:pPr>
          </w:p>
        </w:tc>
        <w:tc>
          <w:tcPr>
            <w:tcW w:w="1124" w:type="dxa"/>
            <w:tcBorders>
              <w:left w:val="single" w:sz="12" w:space="0" w:color="auto"/>
              <w:bottom w:val="single" w:sz="12" w:space="0" w:color="auto"/>
            </w:tcBorders>
            <w:vAlign w:val="center"/>
          </w:tcPr>
          <w:p w:rsidR="003E600F" w:rsidRPr="003F477D" w:rsidRDefault="003E600F" w:rsidP="001B25EF">
            <w:pPr>
              <w:spacing w:after="0" w:line="240" w:lineRule="auto"/>
              <w:rPr>
                <w:szCs w:val="22"/>
              </w:rPr>
            </w:pPr>
          </w:p>
        </w:tc>
        <w:tc>
          <w:tcPr>
            <w:tcW w:w="1701" w:type="dxa"/>
            <w:tcBorders>
              <w:bottom w:val="single" w:sz="12" w:space="0" w:color="auto"/>
            </w:tcBorders>
            <w:vAlign w:val="center"/>
          </w:tcPr>
          <w:p w:rsidR="003E600F" w:rsidRPr="003F477D" w:rsidRDefault="003E600F" w:rsidP="001B25EF">
            <w:pPr>
              <w:spacing w:after="0" w:line="240" w:lineRule="auto"/>
              <w:rPr>
                <w:szCs w:val="22"/>
              </w:rPr>
            </w:pPr>
          </w:p>
        </w:tc>
        <w:tc>
          <w:tcPr>
            <w:tcW w:w="1452" w:type="dxa"/>
            <w:tcBorders>
              <w:bottom w:val="single" w:sz="12" w:space="0" w:color="auto"/>
            </w:tcBorders>
            <w:vAlign w:val="center"/>
          </w:tcPr>
          <w:p w:rsidR="003E600F" w:rsidRPr="003F477D" w:rsidRDefault="003E600F" w:rsidP="001B25EF">
            <w:pPr>
              <w:spacing w:after="0" w:line="240" w:lineRule="auto"/>
              <w:rPr>
                <w:szCs w:val="22"/>
              </w:rPr>
            </w:pPr>
          </w:p>
        </w:tc>
        <w:tc>
          <w:tcPr>
            <w:tcW w:w="1667" w:type="dxa"/>
            <w:tcBorders>
              <w:bottom w:val="single" w:sz="12" w:space="0" w:color="auto"/>
            </w:tcBorders>
            <w:vAlign w:val="center"/>
          </w:tcPr>
          <w:p w:rsidR="003E600F" w:rsidRPr="003F477D" w:rsidRDefault="003E600F" w:rsidP="001B25EF">
            <w:pPr>
              <w:spacing w:after="0" w:line="240" w:lineRule="auto"/>
              <w:rPr>
                <w:szCs w:val="22"/>
              </w:rPr>
            </w:pPr>
          </w:p>
        </w:tc>
        <w:tc>
          <w:tcPr>
            <w:tcW w:w="1345" w:type="dxa"/>
            <w:tcBorders>
              <w:bottom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923" w:type="dxa"/>
            <w:tcBorders>
              <w:top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DFM spolu</w:t>
            </w:r>
          </w:p>
        </w:tc>
        <w:tc>
          <w:tcPr>
            <w:tcW w:w="1124" w:type="dxa"/>
            <w:tcBorders>
              <w:top w:val="single" w:sz="12" w:space="0" w:color="auto"/>
              <w:left w:val="single" w:sz="12" w:space="0" w:color="auto"/>
              <w:bottom w:val="single" w:sz="12" w:space="0" w:color="auto"/>
            </w:tcBorders>
            <w:vAlign w:val="center"/>
            <w:hideMark/>
          </w:tcPr>
          <w:p w:rsidR="003E600F" w:rsidRPr="003F477D" w:rsidRDefault="003E600F" w:rsidP="001B25EF">
            <w:pPr>
              <w:spacing w:after="0" w:line="240" w:lineRule="auto"/>
              <w:jc w:val="center"/>
              <w:rPr>
                <w:szCs w:val="22"/>
              </w:rPr>
            </w:pPr>
            <w:r w:rsidRPr="003F477D">
              <w:rPr>
                <w:szCs w:val="22"/>
              </w:rPr>
              <w:t>x</w:t>
            </w:r>
          </w:p>
        </w:tc>
        <w:tc>
          <w:tcPr>
            <w:tcW w:w="1701" w:type="dxa"/>
            <w:tcBorders>
              <w:top w:val="single" w:sz="12" w:space="0" w:color="auto"/>
              <w:bottom w:val="single" w:sz="12" w:space="0" w:color="auto"/>
            </w:tcBorders>
            <w:vAlign w:val="center"/>
            <w:hideMark/>
          </w:tcPr>
          <w:p w:rsidR="003E600F" w:rsidRPr="003F477D" w:rsidRDefault="003E600F" w:rsidP="001B25EF">
            <w:pPr>
              <w:spacing w:after="0" w:line="240" w:lineRule="auto"/>
              <w:jc w:val="center"/>
              <w:rPr>
                <w:szCs w:val="22"/>
              </w:rPr>
            </w:pPr>
            <w:r w:rsidRPr="003F477D">
              <w:rPr>
                <w:szCs w:val="22"/>
              </w:rPr>
              <w:t>x</w:t>
            </w:r>
          </w:p>
        </w:tc>
        <w:tc>
          <w:tcPr>
            <w:tcW w:w="1452" w:type="dxa"/>
            <w:tcBorders>
              <w:top w:val="single" w:sz="12" w:space="0" w:color="auto"/>
              <w:bottom w:val="single" w:sz="12" w:space="0" w:color="auto"/>
            </w:tcBorders>
            <w:vAlign w:val="center"/>
            <w:hideMark/>
          </w:tcPr>
          <w:p w:rsidR="003E600F" w:rsidRPr="003F477D" w:rsidRDefault="003E600F" w:rsidP="001B25EF">
            <w:pPr>
              <w:spacing w:after="0" w:line="240" w:lineRule="auto"/>
              <w:jc w:val="center"/>
              <w:rPr>
                <w:szCs w:val="22"/>
              </w:rPr>
            </w:pPr>
            <w:r w:rsidRPr="003F477D">
              <w:rPr>
                <w:szCs w:val="22"/>
              </w:rPr>
              <w:t>x</w:t>
            </w:r>
          </w:p>
        </w:tc>
        <w:tc>
          <w:tcPr>
            <w:tcW w:w="1667" w:type="dxa"/>
            <w:tcBorders>
              <w:top w:val="single" w:sz="12" w:space="0" w:color="auto"/>
              <w:bottom w:val="single" w:sz="12" w:space="0" w:color="auto"/>
            </w:tcBorders>
            <w:vAlign w:val="center"/>
            <w:hideMark/>
          </w:tcPr>
          <w:p w:rsidR="003E600F" w:rsidRPr="003F477D" w:rsidRDefault="003E600F" w:rsidP="001B25EF">
            <w:pPr>
              <w:spacing w:after="0" w:line="240" w:lineRule="auto"/>
              <w:jc w:val="center"/>
              <w:rPr>
                <w:szCs w:val="22"/>
              </w:rPr>
            </w:pPr>
            <w:r w:rsidRPr="003F477D">
              <w:rPr>
                <w:szCs w:val="22"/>
              </w:rPr>
              <w:t>x</w:t>
            </w:r>
          </w:p>
        </w:tc>
        <w:tc>
          <w:tcPr>
            <w:tcW w:w="1345" w:type="dxa"/>
            <w:tcBorders>
              <w:top w:val="single" w:sz="12" w:space="0" w:color="auto"/>
              <w:bottom w:val="single" w:sz="12" w:space="0" w:color="auto"/>
            </w:tcBorders>
            <w:vAlign w:val="center"/>
          </w:tcPr>
          <w:p w:rsidR="003E600F" w:rsidRPr="003F477D" w:rsidRDefault="003E600F" w:rsidP="001B25EF">
            <w:pPr>
              <w:spacing w:after="0" w:line="240" w:lineRule="auto"/>
              <w:rPr>
                <w:szCs w:val="22"/>
              </w:rPr>
            </w:pPr>
          </w:p>
        </w:tc>
      </w:tr>
    </w:tbl>
    <w:p w:rsidR="003E600F" w:rsidRDefault="003E600F" w:rsidP="003E600F">
      <w:pPr>
        <w:pStyle w:val="Nzov"/>
        <w:spacing w:before="0" w:beforeAutospacing="0" w:after="0"/>
        <w:ind w:left="357"/>
        <w:contextualSpacing/>
        <w:jc w:val="left"/>
        <w:rPr>
          <w:szCs w:val="22"/>
        </w:rPr>
      </w:pPr>
    </w:p>
    <w:p w:rsidR="003E600F" w:rsidRDefault="003E600F" w:rsidP="003E600F"/>
    <w:p w:rsidR="003E600F" w:rsidRDefault="003E600F" w:rsidP="003E600F"/>
    <w:p w:rsidR="003E600F" w:rsidRDefault="003E600F" w:rsidP="003E600F"/>
    <w:p w:rsidR="003E600F" w:rsidRPr="003F477D" w:rsidRDefault="003E600F" w:rsidP="003E600F"/>
    <w:p w:rsidR="003E600F" w:rsidRPr="003F477D" w:rsidRDefault="003E600F" w:rsidP="003E600F">
      <w:pPr>
        <w:pStyle w:val="Nzov"/>
        <w:keepNext w:val="0"/>
        <w:widowControl w:val="0"/>
        <w:numPr>
          <w:ilvl w:val="0"/>
          <w:numId w:val="8"/>
        </w:numPr>
        <w:spacing w:before="0" w:beforeAutospacing="0" w:after="0"/>
        <w:ind w:left="357" w:hanging="357"/>
        <w:jc w:val="left"/>
        <w:rPr>
          <w:szCs w:val="22"/>
        </w:rPr>
      </w:pPr>
      <w:r w:rsidRPr="003F477D">
        <w:rPr>
          <w:szCs w:val="22"/>
        </w:rPr>
        <w:lastRenderedPageBreak/>
        <w:t xml:space="preserve">Informácie k prílohe č. 3 časti F. písm. j) a l) o dlhových CP držaných do splatnosti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461"/>
        <w:gridCol w:w="728"/>
        <w:gridCol w:w="1276"/>
        <w:gridCol w:w="1134"/>
        <w:gridCol w:w="1134"/>
        <w:gridCol w:w="1417"/>
        <w:gridCol w:w="1062"/>
      </w:tblGrid>
      <w:tr w:rsidR="003E600F" w:rsidRPr="003F477D" w:rsidTr="001B25EF">
        <w:trPr>
          <w:trHeight w:val="644"/>
          <w:jc w:val="center"/>
        </w:trPr>
        <w:tc>
          <w:tcPr>
            <w:tcW w:w="2461"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Dlhové CP</w:t>
            </w:r>
            <w:r w:rsidRPr="003F477D">
              <w:br/>
              <w:t xml:space="preserve"> držané do splatnosti</w:t>
            </w:r>
          </w:p>
        </w:tc>
        <w:tc>
          <w:tcPr>
            <w:tcW w:w="728"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Druh CP</w:t>
            </w:r>
          </w:p>
        </w:tc>
        <w:tc>
          <w:tcPr>
            <w:tcW w:w="1276"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Stav na začiatku účtovného obdobia</w:t>
            </w:r>
          </w:p>
        </w:tc>
        <w:tc>
          <w:tcPr>
            <w:tcW w:w="1134"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Zvýšenie hodnoty</w:t>
            </w:r>
          </w:p>
        </w:tc>
        <w:tc>
          <w:tcPr>
            <w:tcW w:w="1134"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Zníženie hodnoty</w:t>
            </w:r>
          </w:p>
        </w:tc>
        <w:tc>
          <w:tcPr>
            <w:tcW w:w="141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Vyradenie dlhového CP z účtovníctva </w:t>
            </w:r>
          </w:p>
          <w:p w:rsidR="003E600F" w:rsidRPr="003F477D" w:rsidRDefault="003E600F" w:rsidP="001B25EF">
            <w:pPr>
              <w:pStyle w:val="TopHeader"/>
            </w:pPr>
            <w:r w:rsidRPr="003F477D">
              <w:t>v účtovnom období</w:t>
            </w:r>
          </w:p>
        </w:tc>
        <w:tc>
          <w:tcPr>
            <w:tcW w:w="1062"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Stav </w:t>
            </w:r>
            <w:r w:rsidRPr="003F477D">
              <w:br/>
              <w:t>na konci účtov-ného obdobia</w:t>
            </w:r>
          </w:p>
        </w:tc>
      </w:tr>
      <w:tr w:rsidR="003E600F" w:rsidRPr="003F477D" w:rsidTr="001B25EF">
        <w:trPr>
          <w:trHeight w:hRule="exact" w:val="227"/>
          <w:jc w:val="center"/>
        </w:trPr>
        <w:tc>
          <w:tcPr>
            <w:tcW w:w="2461" w:type="dxa"/>
            <w:tcBorders>
              <w:top w:val="nil"/>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728"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276"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134"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d</w:t>
            </w:r>
          </w:p>
        </w:tc>
        <w:tc>
          <w:tcPr>
            <w:tcW w:w="1134"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e</w:t>
            </w:r>
          </w:p>
        </w:tc>
        <w:tc>
          <w:tcPr>
            <w:tcW w:w="1417"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f</w:t>
            </w:r>
          </w:p>
        </w:tc>
        <w:tc>
          <w:tcPr>
            <w:tcW w:w="1062" w:type="dxa"/>
            <w:tcBorders>
              <w:top w:val="nil"/>
              <w:left w:val="single" w:sz="12" w:space="0" w:color="auto"/>
              <w:bottom w:val="single" w:sz="12" w:space="0" w:color="auto"/>
            </w:tcBorders>
            <w:vAlign w:val="center"/>
            <w:hideMark/>
          </w:tcPr>
          <w:p w:rsidR="003E600F" w:rsidRPr="003F477D" w:rsidRDefault="003E600F" w:rsidP="001B25EF">
            <w:pPr>
              <w:pStyle w:val="TopHeader"/>
              <w:rPr>
                <w:b w:val="0"/>
              </w:rPr>
            </w:pPr>
            <w:r w:rsidRPr="003F477D">
              <w:rPr>
                <w:b w:val="0"/>
              </w:rPr>
              <w:t>g</w:t>
            </w:r>
          </w:p>
        </w:tc>
      </w:tr>
      <w:tr w:rsidR="003E600F" w:rsidRPr="003F477D" w:rsidTr="001B25EF">
        <w:trPr>
          <w:trHeight w:val="340"/>
          <w:jc w:val="center"/>
        </w:trPr>
        <w:tc>
          <w:tcPr>
            <w:tcW w:w="2461"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Do splatnosti viac ako päť rokov</w:t>
            </w:r>
          </w:p>
        </w:tc>
        <w:tc>
          <w:tcPr>
            <w:tcW w:w="728" w:type="dxa"/>
            <w:tcBorders>
              <w:top w:val="single" w:sz="12" w:space="0" w:color="auto"/>
              <w:left w:val="single" w:sz="12"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276"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134"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134"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417" w:type="dxa"/>
            <w:tcBorders>
              <w:top w:val="single" w:sz="12"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062" w:type="dxa"/>
            <w:tcBorders>
              <w:top w:val="single" w:sz="12" w:space="0" w:color="auto"/>
              <w:left w:val="single" w:sz="6" w:space="0" w:color="auto"/>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461"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 xml:space="preserve">Do splatnosti  </w:t>
            </w:r>
            <w:r>
              <w:rPr>
                <w:szCs w:val="22"/>
              </w:rPr>
              <w:t>viac ako tri roky a najviac päť rokov vrátane</w:t>
            </w:r>
          </w:p>
        </w:tc>
        <w:tc>
          <w:tcPr>
            <w:tcW w:w="728"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461"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Do splatnosti</w:t>
            </w:r>
            <w:r>
              <w:rPr>
                <w:szCs w:val="22"/>
              </w:rPr>
              <w:t xml:space="preserve"> viac ako jeden rok a najviac tri roky vrátane</w:t>
            </w:r>
          </w:p>
        </w:tc>
        <w:tc>
          <w:tcPr>
            <w:tcW w:w="728"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461"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Do splatnosti do jedného roka vrátane</w:t>
            </w:r>
          </w:p>
        </w:tc>
        <w:tc>
          <w:tcPr>
            <w:tcW w:w="728" w:type="dxa"/>
            <w:tcBorders>
              <w:top w:val="single" w:sz="6" w:space="0" w:color="auto"/>
              <w:left w:val="single" w:sz="12"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276"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134"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417" w:type="dxa"/>
            <w:tcBorders>
              <w:top w:val="single" w:sz="6" w:space="0" w:color="auto"/>
              <w:left w:val="single" w:sz="6" w:space="0" w:color="auto"/>
              <w:bottom w:val="single" w:sz="6" w:space="0" w:color="auto"/>
              <w:right w:val="single" w:sz="6" w:space="0" w:color="auto"/>
            </w:tcBorders>
            <w:vAlign w:val="center"/>
          </w:tcPr>
          <w:p w:rsidR="003E600F" w:rsidRPr="003F477D" w:rsidRDefault="003E600F" w:rsidP="001B25EF">
            <w:pPr>
              <w:spacing w:after="0" w:line="240" w:lineRule="auto"/>
              <w:rPr>
                <w:szCs w:val="22"/>
              </w:rPr>
            </w:pPr>
          </w:p>
        </w:tc>
        <w:tc>
          <w:tcPr>
            <w:tcW w:w="1062" w:type="dxa"/>
            <w:tcBorders>
              <w:top w:val="single" w:sz="6" w:space="0" w:color="auto"/>
              <w:left w:val="single" w:sz="6" w:space="0" w:color="auto"/>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461"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Dlhové CP držané do splatnosti spolu</w:t>
            </w:r>
          </w:p>
        </w:tc>
        <w:tc>
          <w:tcPr>
            <w:tcW w:w="728" w:type="dxa"/>
            <w:tcBorders>
              <w:top w:val="single" w:sz="6" w:space="0" w:color="auto"/>
              <w:left w:val="single" w:sz="12" w:space="0" w:color="auto"/>
              <w:bottom w:val="single" w:sz="12" w:space="0" w:color="auto"/>
              <w:right w:val="single" w:sz="6" w:space="0" w:color="auto"/>
            </w:tcBorders>
            <w:vAlign w:val="center"/>
            <w:hideMark/>
          </w:tcPr>
          <w:p w:rsidR="003E600F" w:rsidRPr="003F477D" w:rsidRDefault="003E600F" w:rsidP="001B25EF">
            <w:pPr>
              <w:spacing w:after="0" w:line="240" w:lineRule="auto"/>
              <w:jc w:val="center"/>
              <w:rPr>
                <w:szCs w:val="22"/>
              </w:rPr>
            </w:pPr>
            <w:r w:rsidRPr="003F477D">
              <w:rPr>
                <w:szCs w:val="22"/>
              </w:rPr>
              <w:t>x</w:t>
            </w:r>
          </w:p>
        </w:tc>
        <w:tc>
          <w:tcPr>
            <w:tcW w:w="1276"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spacing w:after="0" w:line="240" w:lineRule="auto"/>
              <w:rPr>
                <w:b/>
                <w:szCs w:val="22"/>
              </w:rPr>
            </w:pPr>
          </w:p>
        </w:tc>
        <w:tc>
          <w:tcPr>
            <w:tcW w:w="1134"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spacing w:after="0" w:line="240" w:lineRule="auto"/>
              <w:rPr>
                <w:b/>
                <w:szCs w:val="22"/>
              </w:rPr>
            </w:pPr>
          </w:p>
        </w:tc>
        <w:tc>
          <w:tcPr>
            <w:tcW w:w="1134"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spacing w:after="0" w:line="240" w:lineRule="auto"/>
              <w:rPr>
                <w:b/>
                <w:szCs w:val="22"/>
              </w:rPr>
            </w:pPr>
          </w:p>
        </w:tc>
        <w:tc>
          <w:tcPr>
            <w:tcW w:w="1417" w:type="dxa"/>
            <w:tcBorders>
              <w:top w:val="single" w:sz="6" w:space="0" w:color="auto"/>
              <w:left w:val="single" w:sz="6" w:space="0" w:color="auto"/>
              <w:bottom w:val="single" w:sz="12" w:space="0" w:color="auto"/>
              <w:right w:val="single" w:sz="6" w:space="0" w:color="auto"/>
            </w:tcBorders>
            <w:vAlign w:val="center"/>
          </w:tcPr>
          <w:p w:rsidR="003E600F" w:rsidRPr="003F477D" w:rsidRDefault="003E600F" w:rsidP="001B25EF">
            <w:pPr>
              <w:spacing w:after="0" w:line="240" w:lineRule="auto"/>
              <w:rPr>
                <w:b/>
                <w:szCs w:val="22"/>
              </w:rPr>
            </w:pPr>
          </w:p>
        </w:tc>
        <w:tc>
          <w:tcPr>
            <w:tcW w:w="1062" w:type="dxa"/>
            <w:tcBorders>
              <w:top w:val="single" w:sz="6" w:space="0" w:color="auto"/>
              <w:left w:val="single" w:sz="6" w:space="0" w:color="auto"/>
              <w:bottom w:val="single" w:sz="12" w:space="0" w:color="auto"/>
            </w:tcBorders>
            <w:vAlign w:val="center"/>
          </w:tcPr>
          <w:p w:rsidR="003E600F" w:rsidRPr="003F477D" w:rsidRDefault="003E600F" w:rsidP="001B25EF">
            <w:pPr>
              <w:spacing w:after="0" w:line="240" w:lineRule="auto"/>
              <w:rPr>
                <w:b/>
                <w:szCs w:val="22"/>
              </w:rPr>
            </w:pPr>
          </w:p>
        </w:tc>
      </w:tr>
    </w:tbl>
    <w:p w:rsidR="003E600F" w:rsidRPr="003F477D" w:rsidRDefault="003E600F" w:rsidP="003E600F">
      <w:pPr>
        <w:spacing w:after="120" w:line="240" w:lineRule="auto"/>
        <w:rPr>
          <w:szCs w:val="22"/>
        </w:rPr>
      </w:pPr>
    </w:p>
    <w:p w:rsidR="003E600F" w:rsidRPr="003F477D" w:rsidRDefault="003E600F" w:rsidP="003E600F">
      <w:pPr>
        <w:pStyle w:val="Nzov"/>
        <w:keepNext w:val="0"/>
        <w:widowControl w:val="0"/>
        <w:numPr>
          <w:ilvl w:val="0"/>
          <w:numId w:val="8"/>
        </w:numPr>
        <w:spacing w:before="0" w:beforeAutospacing="0" w:after="0"/>
        <w:jc w:val="left"/>
        <w:rPr>
          <w:szCs w:val="22"/>
        </w:rPr>
      </w:pPr>
      <w:r w:rsidRPr="003F477D">
        <w:rPr>
          <w:szCs w:val="22"/>
        </w:rPr>
        <w:t>Informácie k prílohe č. 3 časti F. písm. j) a l) o poskytnutých dlhodobých pôžičkách</w:t>
      </w:r>
    </w:p>
    <w:tbl>
      <w:tblPr>
        <w:tblW w:w="5000" w:type="pct"/>
        <w:jc w:val="center"/>
        <w:tblInd w:w="1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778"/>
        <w:gridCol w:w="1457"/>
        <w:gridCol w:w="1140"/>
        <w:gridCol w:w="1110"/>
        <w:gridCol w:w="1523"/>
        <w:gridCol w:w="1204"/>
      </w:tblGrid>
      <w:tr w:rsidR="003E600F" w:rsidRPr="003F477D" w:rsidTr="001B25EF">
        <w:trPr>
          <w:trHeight w:val="996"/>
          <w:jc w:val="center"/>
        </w:trPr>
        <w:tc>
          <w:tcPr>
            <w:tcW w:w="2778"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Dlhodobé pôžičky</w:t>
            </w:r>
          </w:p>
        </w:tc>
        <w:tc>
          <w:tcPr>
            <w:tcW w:w="145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Stav </w:t>
            </w:r>
            <w:r w:rsidRPr="003F477D">
              <w:br/>
              <w:t>na začiatku účtovného obdobia</w:t>
            </w:r>
          </w:p>
        </w:tc>
        <w:tc>
          <w:tcPr>
            <w:tcW w:w="114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Zvýšenie hodnoty</w:t>
            </w:r>
          </w:p>
        </w:tc>
        <w:tc>
          <w:tcPr>
            <w:tcW w:w="111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Zníženie hodnoty</w:t>
            </w:r>
          </w:p>
        </w:tc>
        <w:tc>
          <w:tcPr>
            <w:tcW w:w="152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Vyradenie pôžičky z účtovníctva v účtovnom období</w:t>
            </w:r>
          </w:p>
        </w:tc>
        <w:tc>
          <w:tcPr>
            <w:tcW w:w="1204"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Stav </w:t>
            </w:r>
            <w:r w:rsidRPr="003F477D">
              <w:br/>
              <w:t>na konci účtovného obdobia</w:t>
            </w:r>
          </w:p>
        </w:tc>
      </w:tr>
      <w:tr w:rsidR="003E600F" w:rsidRPr="003F477D" w:rsidTr="001B25EF">
        <w:trPr>
          <w:trHeight w:hRule="exact" w:val="227"/>
          <w:jc w:val="center"/>
        </w:trPr>
        <w:tc>
          <w:tcPr>
            <w:tcW w:w="2778" w:type="dxa"/>
            <w:tcBorders>
              <w:top w:val="nil"/>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457"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140"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110"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d</w:t>
            </w:r>
          </w:p>
        </w:tc>
        <w:tc>
          <w:tcPr>
            <w:tcW w:w="1523"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e</w:t>
            </w:r>
          </w:p>
        </w:tc>
        <w:tc>
          <w:tcPr>
            <w:tcW w:w="1204" w:type="dxa"/>
            <w:tcBorders>
              <w:top w:val="nil"/>
              <w:left w:val="single" w:sz="12" w:space="0" w:color="auto"/>
              <w:bottom w:val="single" w:sz="12" w:space="0" w:color="auto"/>
            </w:tcBorders>
            <w:vAlign w:val="center"/>
            <w:hideMark/>
          </w:tcPr>
          <w:p w:rsidR="003E600F" w:rsidRPr="003F477D" w:rsidRDefault="003E600F" w:rsidP="001B25EF">
            <w:pPr>
              <w:pStyle w:val="TopHeader"/>
              <w:rPr>
                <w:b w:val="0"/>
              </w:rPr>
            </w:pPr>
            <w:r w:rsidRPr="003F477D">
              <w:rPr>
                <w:b w:val="0"/>
              </w:rPr>
              <w:t>f</w:t>
            </w:r>
          </w:p>
        </w:tc>
      </w:tr>
      <w:tr w:rsidR="003E600F" w:rsidRPr="003F477D" w:rsidTr="001B25EF">
        <w:trPr>
          <w:trHeight w:val="340"/>
          <w:jc w:val="center"/>
        </w:trPr>
        <w:tc>
          <w:tcPr>
            <w:tcW w:w="2778"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Do splatnosti viac ako päť rokov</w:t>
            </w:r>
          </w:p>
        </w:tc>
        <w:tc>
          <w:tcPr>
            <w:tcW w:w="1457"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1140" w:type="dxa"/>
            <w:tcBorders>
              <w:top w:val="single" w:sz="12" w:space="0" w:color="auto"/>
            </w:tcBorders>
            <w:vAlign w:val="center"/>
          </w:tcPr>
          <w:p w:rsidR="003E600F" w:rsidRPr="003F477D" w:rsidRDefault="003E600F" w:rsidP="001B25EF">
            <w:pPr>
              <w:spacing w:after="0" w:line="240" w:lineRule="auto"/>
              <w:rPr>
                <w:szCs w:val="22"/>
              </w:rPr>
            </w:pPr>
          </w:p>
        </w:tc>
        <w:tc>
          <w:tcPr>
            <w:tcW w:w="1110" w:type="dxa"/>
            <w:tcBorders>
              <w:top w:val="single" w:sz="12" w:space="0" w:color="auto"/>
            </w:tcBorders>
            <w:vAlign w:val="center"/>
          </w:tcPr>
          <w:p w:rsidR="003E600F" w:rsidRPr="003F477D" w:rsidRDefault="003E600F" w:rsidP="001B25EF">
            <w:pPr>
              <w:spacing w:after="0" w:line="240" w:lineRule="auto"/>
              <w:rPr>
                <w:szCs w:val="22"/>
              </w:rPr>
            </w:pPr>
          </w:p>
        </w:tc>
        <w:tc>
          <w:tcPr>
            <w:tcW w:w="1523" w:type="dxa"/>
            <w:tcBorders>
              <w:top w:val="single" w:sz="12" w:space="0" w:color="auto"/>
            </w:tcBorders>
            <w:vAlign w:val="center"/>
          </w:tcPr>
          <w:p w:rsidR="003E600F" w:rsidRPr="003F477D" w:rsidRDefault="003E600F" w:rsidP="001B25EF">
            <w:pPr>
              <w:spacing w:after="0" w:line="240" w:lineRule="auto"/>
              <w:rPr>
                <w:szCs w:val="22"/>
              </w:rPr>
            </w:pPr>
          </w:p>
        </w:tc>
        <w:tc>
          <w:tcPr>
            <w:tcW w:w="1204"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778"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 xml:space="preserve">Do splatnosti </w:t>
            </w:r>
            <w:r>
              <w:rPr>
                <w:szCs w:val="22"/>
              </w:rPr>
              <w:t xml:space="preserve">viac ako tri roky a najviac päť rokov vrátane </w:t>
            </w:r>
          </w:p>
        </w:tc>
        <w:tc>
          <w:tcPr>
            <w:tcW w:w="1457" w:type="dxa"/>
            <w:tcBorders>
              <w:left w:val="single" w:sz="12" w:space="0" w:color="auto"/>
            </w:tcBorders>
            <w:vAlign w:val="center"/>
          </w:tcPr>
          <w:p w:rsidR="003E600F" w:rsidRPr="003F477D" w:rsidRDefault="003E600F" w:rsidP="001B25EF">
            <w:pPr>
              <w:spacing w:after="0" w:line="240" w:lineRule="auto"/>
              <w:rPr>
                <w:szCs w:val="22"/>
              </w:rPr>
            </w:pPr>
          </w:p>
        </w:tc>
        <w:tc>
          <w:tcPr>
            <w:tcW w:w="1140" w:type="dxa"/>
            <w:vAlign w:val="center"/>
          </w:tcPr>
          <w:p w:rsidR="003E600F" w:rsidRPr="003F477D" w:rsidRDefault="003E600F" w:rsidP="001B25EF">
            <w:pPr>
              <w:spacing w:after="0" w:line="240" w:lineRule="auto"/>
              <w:rPr>
                <w:szCs w:val="22"/>
              </w:rPr>
            </w:pPr>
          </w:p>
        </w:tc>
        <w:tc>
          <w:tcPr>
            <w:tcW w:w="1110" w:type="dxa"/>
            <w:vAlign w:val="center"/>
          </w:tcPr>
          <w:p w:rsidR="003E600F" w:rsidRPr="003F477D" w:rsidRDefault="003E600F" w:rsidP="001B25EF">
            <w:pPr>
              <w:spacing w:after="0" w:line="240" w:lineRule="auto"/>
              <w:rPr>
                <w:szCs w:val="22"/>
              </w:rPr>
            </w:pPr>
          </w:p>
        </w:tc>
        <w:tc>
          <w:tcPr>
            <w:tcW w:w="1523" w:type="dxa"/>
            <w:vAlign w:val="center"/>
          </w:tcPr>
          <w:p w:rsidR="003E600F" w:rsidRPr="003F477D" w:rsidRDefault="003E600F" w:rsidP="001B25EF">
            <w:pPr>
              <w:spacing w:after="0" w:line="240" w:lineRule="auto"/>
              <w:rPr>
                <w:szCs w:val="22"/>
              </w:rPr>
            </w:pPr>
          </w:p>
        </w:tc>
        <w:tc>
          <w:tcPr>
            <w:tcW w:w="1204" w:type="dxa"/>
            <w:vAlign w:val="center"/>
          </w:tcPr>
          <w:p w:rsidR="003E600F" w:rsidRPr="003F477D" w:rsidRDefault="003E600F" w:rsidP="001B25EF">
            <w:pPr>
              <w:spacing w:after="0" w:line="240" w:lineRule="auto"/>
              <w:rPr>
                <w:szCs w:val="22"/>
              </w:rPr>
            </w:pPr>
          </w:p>
        </w:tc>
      </w:tr>
      <w:tr w:rsidR="003E600F" w:rsidRPr="003F477D" w:rsidTr="001B25EF">
        <w:trPr>
          <w:jc w:val="center"/>
        </w:trPr>
        <w:tc>
          <w:tcPr>
            <w:tcW w:w="2778"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 xml:space="preserve">Do splatnosti </w:t>
            </w:r>
            <w:r>
              <w:rPr>
                <w:szCs w:val="22"/>
              </w:rPr>
              <w:t>viac ako jeden rok a najviac tri roky</w:t>
            </w:r>
            <w:r w:rsidRPr="003F477D">
              <w:rPr>
                <w:szCs w:val="22"/>
              </w:rPr>
              <w:t xml:space="preserve"> vrátane</w:t>
            </w:r>
          </w:p>
        </w:tc>
        <w:tc>
          <w:tcPr>
            <w:tcW w:w="1457" w:type="dxa"/>
            <w:tcBorders>
              <w:left w:val="single" w:sz="12" w:space="0" w:color="auto"/>
            </w:tcBorders>
            <w:vAlign w:val="center"/>
          </w:tcPr>
          <w:p w:rsidR="003E600F" w:rsidRPr="003F477D" w:rsidRDefault="003E600F" w:rsidP="001B25EF">
            <w:pPr>
              <w:spacing w:after="0" w:line="240" w:lineRule="auto"/>
              <w:rPr>
                <w:szCs w:val="22"/>
              </w:rPr>
            </w:pPr>
          </w:p>
        </w:tc>
        <w:tc>
          <w:tcPr>
            <w:tcW w:w="1140" w:type="dxa"/>
            <w:vAlign w:val="center"/>
          </w:tcPr>
          <w:p w:rsidR="003E600F" w:rsidRPr="003F477D" w:rsidRDefault="003E600F" w:rsidP="001B25EF">
            <w:pPr>
              <w:spacing w:after="0" w:line="240" w:lineRule="auto"/>
              <w:rPr>
                <w:szCs w:val="22"/>
              </w:rPr>
            </w:pPr>
          </w:p>
        </w:tc>
        <w:tc>
          <w:tcPr>
            <w:tcW w:w="1110" w:type="dxa"/>
            <w:vAlign w:val="center"/>
          </w:tcPr>
          <w:p w:rsidR="003E600F" w:rsidRPr="003F477D" w:rsidRDefault="003E600F" w:rsidP="001B25EF">
            <w:pPr>
              <w:spacing w:after="0" w:line="240" w:lineRule="auto"/>
              <w:rPr>
                <w:szCs w:val="22"/>
              </w:rPr>
            </w:pPr>
          </w:p>
        </w:tc>
        <w:tc>
          <w:tcPr>
            <w:tcW w:w="1523" w:type="dxa"/>
            <w:vAlign w:val="center"/>
          </w:tcPr>
          <w:p w:rsidR="003E600F" w:rsidRPr="003F477D" w:rsidRDefault="003E600F" w:rsidP="001B25EF">
            <w:pPr>
              <w:spacing w:after="0" w:line="240" w:lineRule="auto"/>
              <w:rPr>
                <w:szCs w:val="22"/>
              </w:rPr>
            </w:pPr>
          </w:p>
        </w:tc>
        <w:tc>
          <w:tcPr>
            <w:tcW w:w="1204" w:type="dxa"/>
            <w:vAlign w:val="center"/>
          </w:tcPr>
          <w:p w:rsidR="003E600F" w:rsidRPr="003F477D" w:rsidRDefault="003E600F" w:rsidP="001B25EF">
            <w:pPr>
              <w:spacing w:after="0" w:line="240" w:lineRule="auto"/>
              <w:rPr>
                <w:szCs w:val="22"/>
              </w:rPr>
            </w:pPr>
          </w:p>
        </w:tc>
      </w:tr>
      <w:tr w:rsidR="003E600F" w:rsidRPr="003F477D" w:rsidTr="001B25EF">
        <w:trPr>
          <w:jc w:val="center"/>
        </w:trPr>
        <w:tc>
          <w:tcPr>
            <w:tcW w:w="2778"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Do splatnosti do jedného roka vrátane</w:t>
            </w:r>
          </w:p>
        </w:tc>
        <w:tc>
          <w:tcPr>
            <w:tcW w:w="1457" w:type="dxa"/>
            <w:tcBorders>
              <w:left w:val="single" w:sz="12" w:space="0" w:color="auto"/>
            </w:tcBorders>
            <w:vAlign w:val="center"/>
          </w:tcPr>
          <w:p w:rsidR="003E600F" w:rsidRPr="003F477D" w:rsidRDefault="003E600F" w:rsidP="001B25EF">
            <w:pPr>
              <w:spacing w:after="0" w:line="240" w:lineRule="auto"/>
              <w:rPr>
                <w:szCs w:val="22"/>
              </w:rPr>
            </w:pPr>
          </w:p>
        </w:tc>
        <w:tc>
          <w:tcPr>
            <w:tcW w:w="1140" w:type="dxa"/>
            <w:vAlign w:val="center"/>
          </w:tcPr>
          <w:p w:rsidR="003E600F" w:rsidRPr="003F477D" w:rsidRDefault="003E600F" w:rsidP="001B25EF">
            <w:pPr>
              <w:spacing w:after="0" w:line="240" w:lineRule="auto"/>
              <w:rPr>
                <w:szCs w:val="22"/>
              </w:rPr>
            </w:pPr>
          </w:p>
        </w:tc>
        <w:tc>
          <w:tcPr>
            <w:tcW w:w="1110" w:type="dxa"/>
            <w:vAlign w:val="center"/>
          </w:tcPr>
          <w:p w:rsidR="003E600F" w:rsidRPr="003F477D" w:rsidRDefault="003E600F" w:rsidP="001B25EF">
            <w:pPr>
              <w:spacing w:after="0" w:line="240" w:lineRule="auto"/>
              <w:rPr>
                <w:szCs w:val="22"/>
              </w:rPr>
            </w:pPr>
          </w:p>
        </w:tc>
        <w:tc>
          <w:tcPr>
            <w:tcW w:w="1523" w:type="dxa"/>
            <w:vAlign w:val="center"/>
          </w:tcPr>
          <w:p w:rsidR="003E600F" w:rsidRPr="003F477D" w:rsidRDefault="003E600F" w:rsidP="001B25EF">
            <w:pPr>
              <w:spacing w:after="0" w:line="240" w:lineRule="auto"/>
              <w:rPr>
                <w:szCs w:val="22"/>
              </w:rPr>
            </w:pPr>
          </w:p>
        </w:tc>
        <w:tc>
          <w:tcPr>
            <w:tcW w:w="1204" w:type="dxa"/>
            <w:vAlign w:val="center"/>
          </w:tcPr>
          <w:p w:rsidR="003E600F" w:rsidRPr="003F477D" w:rsidRDefault="003E600F" w:rsidP="001B25EF">
            <w:pPr>
              <w:spacing w:after="0" w:line="240" w:lineRule="auto"/>
              <w:rPr>
                <w:szCs w:val="22"/>
              </w:rPr>
            </w:pPr>
          </w:p>
        </w:tc>
      </w:tr>
      <w:tr w:rsidR="003E600F" w:rsidRPr="003F477D" w:rsidTr="001B25EF">
        <w:trPr>
          <w:trHeight w:val="340"/>
          <w:jc w:val="center"/>
        </w:trPr>
        <w:tc>
          <w:tcPr>
            <w:tcW w:w="2778"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Dlhodobé pôžičky spolu</w:t>
            </w:r>
          </w:p>
        </w:tc>
        <w:tc>
          <w:tcPr>
            <w:tcW w:w="1457" w:type="dxa"/>
            <w:tcBorders>
              <w:left w:val="single" w:sz="12" w:space="0" w:color="auto"/>
              <w:bottom w:val="single" w:sz="12" w:space="0" w:color="auto"/>
            </w:tcBorders>
            <w:vAlign w:val="center"/>
          </w:tcPr>
          <w:p w:rsidR="003E600F" w:rsidRPr="003F477D" w:rsidRDefault="003E600F" w:rsidP="001B25EF">
            <w:pPr>
              <w:spacing w:after="0" w:line="240" w:lineRule="auto"/>
              <w:rPr>
                <w:b/>
                <w:szCs w:val="22"/>
              </w:rPr>
            </w:pPr>
          </w:p>
        </w:tc>
        <w:tc>
          <w:tcPr>
            <w:tcW w:w="1140" w:type="dxa"/>
            <w:tcBorders>
              <w:bottom w:val="single" w:sz="12" w:space="0" w:color="auto"/>
            </w:tcBorders>
            <w:vAlign w:val="center"/>
          </w:tcPr>
          <w:p w:rsidR="003E600F" w:rsidRPr="003F477D" w:rsidRDefault="003E600F" w:rsidP="001B25EF">
            <w:pPr>
              <w:spacing w:after="0" w:line="240" w:lineRule="auto"/>
              <w:rPr>
                <w:b/>
                <w:szCs w:val="22"/>
              </w:rPr>
            </w:pPr>
          </w:p>
        </w:tc>
        <w:tc>
          <w:tcPr>
            <w:tcW w:w="1110" w:type="dxa"/>
            <w:tcBorders>
              <w:bottom w:val="single" w:sz="12" w:space="0" w:color="auto"/>
            </w:tcBorders>
            <w:vAlign w:val="center"/>
          </w:tcPr>
          <w:p w:rsidR="003E600F" w:rsidRPr="003F477D" w:rsidRDefault="003E600F" w:rsidP="001B25EF">
            <w:pPr>
              <w:spacing w:after="0" w:line="240" w:lineRule="auto"/>
              <w:rPr>
                <w:b/>
                <w:szCs w:val="22"/>
              </w:rPr>
            </w:pPr>
          </w:p>
        </w:tc>
        <w:tc>
          <w:tcPr>
            <w:tcW w:w="1523" w:type="dxa"/>
            <w:tcBorders>
              <w:bottom w:val="single" w:sz="12" w:space="0" w:color="auto"/>
            </w:tcBorders>
            <w:vAlign w:val="center"/>
          </w:tcPr>
          <w:p w:rsidR="003E600F" w:rsidRPr="003F477D" w:rsidRDefault="003E600F" w:rsidP="001B25EF">
            <w:pPr>
              <w:spacing w:after="0" w:line="240" w:lineRule="auto"/>
              <w:rPr>
                <w:b/>
                <w:szCs w:val="22"/>
              </w:rPr>
            </w:pPr>
          </w:p>
        </w:tc>
        <w:tc>
          <w:tcPr>
            <w:tcW w:w="1204" w:type="dxa"/>
            <w:tcBorders>
              <w:bottom w:val="single" w:sz="12" w:space="0" w:color="auto"/>
            </w:tcBorders>
            <w:vAlign w:val="center"/>
          </w:tcPr>
          <w:p w:rsidR="003E600F" w:rsidRPr="003F477D" w:rsidRDefault="003E600F" w:rsidP="001B25EF">
            <w:pPr>
              <w:spacing w:after="0" w:line="240" w:lineRule="auto"/>
              <w:rPr>
                <w:b/>
                <w:szCs w:val="22"/>
              </w:rPr>
            </w:pPr>
          </w:p>
        </w:tc>
      </w:tr>
    </w:tbl>
    <w:p w:rsidR="003E600F" w:rsidRPr="003F477D" w:rsidRDefault="003E600F" w:rsidP="003E600F">
      <w:pPr>
        <w:pStyle w:val="Nzov"/>
        <w:keepNext w:val="0"/>
        <w:spacing w:before="0" w:beforeAutospacing="0" w:after="0"/>
        <w:ind w:left="360"/>
        <w:jc w:val="left"/>
        <w:rPr>
          <w:szCs w:val="22"/>
        </w:rPr>
      </w:pPr>
    </w:p>
    <w:p w:rsidR="003E600F" w:rsidRPr="003F477D" w:rsidRDefault="003E600F" w:rsidP="003E600F">
      <w:pPr>
        <w:pStyle w:val="Nzov"/>
        <w:keepNext w:val="0"/>
        <w:numPr>
          <w:ilvl w:val="0"/>
          <w:numId w:val="8"/>
        </w:numPr>
        <w:spacing w:before="120" w:beforeAutospacing="0" w:after="0"/>
        <w:ind w:left="357" w:hanging="357"/>
        <w:jc w:val="left"/>
        <w:rPr>
          <w:szCs w:val="22"/>
        </w:rPr>
      </w:pPr>
      <w:r w:rsidRPr="003F477D">
        <w:rPr>
          <w:szCs w:val="22"/>
        </w:rPr>
        <w:t>Informácie k prílohe č. 3  časti F. písm. o) o opravných položkách k zásobám</w:t>
      </w:r>
    </w:p>
    <w:p w:rsidR="003E600F" w:rsidRPr="003F477D" w:rsidRDefault="003E600F" w:rsidP="003E600F">
      <w:pPr>
        <w:spacing w:after="0" w:line="240" w:lineRule="auto"/>
        <w:rPr>
          <w:szCs w:val="22"/>
        </w:rPr>
      </w:pPr>
      <w:r w:rsidRPr="003F477D">
        <w:rPr>
          <w:szCs w:val="22"/>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349"/>
        <w:gridCol w:w="1407"/>
        <w:gridCol w:w="992"/>
        <w:gridCol w:w="1701"/>
        <w:gridCol w:w="1569"/>
        <w:gridCol w:w="1194"/>
      </w:tblGrid>
      <w:tr w:rsidR="003E600F" w:rsidRPr="003F477D" w:rsidTr="001B25EF">
        <w:trPr>
          <w:jc w:val="center"/>
        </w:trPr>
        <w:tc>
          <w:tcPr>
            <w:tcW w:w="2349" w:type="dxa"/>
            <w:vMerge w:val="restart"/>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Zásoby</w:t>
            </w:r>
          </w:p>
        </w:tc>
        <w:tc>
          <w:tcPr>
            <w:tcW w:w="6863" w:type="dxa"/>
            <w:gridSpan w:val="5"/>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Bežné účtovné obdobie</w:t>
            </w:r>
          </w:p>
        </w:tc>
      </w:tr>
      <w:tr w:rsidR="003E600F" w:rsidRPr="003F477D" w:rsidTr="001B25EF">
        <w:trPr>
          <w:jc w:val="center"/>
        </w:trPr>
        <w:tc>
          <w:tcPr>
            <w:tcW w:w="2349" w:type="dxa"/>
            <w:vMerge/>
            <w:tcBorders>
              <w:top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40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Stav  OP na začiatku účtovného obdobia</w:t>
            </w:r>
          </w:p>
        </w:tc>
        <w:tc>
          <w:tcPr>
            <w:tcW w:w="992" w:type="dxa"/>
            <w:tcBorders>
              <w:top w:val="single" w:sz="12" w:space="0" w:color="auto"/>
              <w:left w:val="single" w:sz="12" w:space="0" w:color="auto"/>
              <w:bottom w:val="nil"/>
              <w:right w:val="single" w:sz="12" w:space="0" w:color="auto"/>
            </w:tcBorders>
            <w:vAlign w:val="center"/>
          </w:tcPr>
          <w:p w:rsidR="003E600F" w:rsidRPr="003F477D" w:rsidRDefault="003E600F" w:rsidP="001B25EF">
            <w:pPr>
              <w:pStyle w:val="TopHeader"/>
            </w:pPr>
            <w:r w:rsidRPr="003F477D">
              <w:t>Tvorba </w:t>
            </w:r>
          </w:p>
          <w:p w:rsidR="003E600F" w:rsidRPr="003F477D" w:rsidRDefault="003E600F" w:rsidP="001B25EF">
            <w:pPr>
              <w:pStyle w:val="TopHeader"/>
            </w:pPr>
            <w:r w:rsidRPr="003F477D">
              <w:t>OP</w:t>
            </w:r>
          </w:p>
          <w:p w:rsidR="003E600F" w:rsidRPr="003F477D" w:rsidRDefault="003E600F" w:rsidP="001B25EF">
            <w:pPr>
              <w:pStyle w:val="TopHeader"/>
            </w:pPr>
          </w:p>
        </w:tc>
        <w:tc>
          <w:tcPr>
            <w:tcW w:w="170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Zúčtovanie OP z dôvodu zániku opodstatnenosti</w:t>
            </w:r>
          </w:p>
        </w:tc>
        <w:tc>
          <w:tcPr>
            <w:tcW w:w="156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Zúčtovanie OP z dôvodu vyradenia majetku </w:t>
            </w:r>
            <w:r w:rsidRPr="003F477D">
              <w:br/>
              <w:t>z účtovníctva</w:t>
            </w:r>
          </w:p>
        </w:tc>
        <w:tc>
          <w:tcPr>
            <w:tcW w:w="1194"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Stav OP na konci účtovného obdobia</w:t>
            </w:r>
          </w:p>
        </w:tc>
      </w:tr>
      <w:tr w:rsidR="003E600F" w:rsidRPr="003F477D" w:rsidTr="001B25EF">
        <w:trPr>
          <w:trHeight w:hRule="exact" w:val="277"/>
          <w:jc w:val="center"/>
        </w:trPr>
        <w:tc>
          <w:tcPr>
            <w:tcW w:w="2349" w:type="dxa"/>
            <w:tcBorders>
              <w:top w:val="nil"/>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407"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992"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701"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d</w:t>
            </w:r>
          </w:p>
        </w:tc>
        <w:tc>
          <w:tcPr>
            <w:tcW w:w="1569"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e</w:t>
            </w:r>
          </w:p>
        </w:tc>
        <w:tc>
          <w:tcPr>
            <w:tcW w:w="1194" w:type="dxa"/>
            <w:tcBorders>
              <w:top w:val="nil"/>
              <w:left w:val="single" w:sz="12" w:space="0" w:color="auto"/>
              <w:bottom w:val="single" w:sz="12" w:space="0" w:color="auto"/>
            </w:tcBorders>
            <w:vAlign w:val="center"/>
            <w:hideMark/>
          </w:tcPr>
          <w:p w:rsidR="003E600F" w:rsidRPr="003F477D" w:rsidRDefault="003E600F" w:rsidP="001B25EF">
            <w:pPr>
              <w:pStyle w:val="TopHeader"/>
              <w:rPr>
                <w:b w:val="0"/>
              </w:rPr>
            </w:pPr>
            <w:r w:rsidRPr="003F477D">
              <w:rPr>
                <w:b w:val="0"/>
              </w:rPr>
              <w:t>f</w:t>
            </w:r>
          </w:p>
        </w:tc>
      </w:tr>
      <w:tr w:rsidR="003E600F" w:rsidRPr="003F477D" w:rsidTr="001B25EF">
        <w:trPr>
          <w:trHeight w:val="369"/>
          <w:jc w:val="center"/>
        </w:trPr>
        <w:tc>
          <w:tcPr>
            <w:tcW w:w="2349"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lastRenderedPageBreak/>
              <w:t>Materiál</w:t>
            </w:r>
          </w:p>
        </w:tc>
        <w:tc>
          <w:tcPr>
            <w:tcW w:w="1407"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992" w:type="dxa"/>
            <w:tcBorders>
              <w:top w:val="single" w:sz="12" w:space="0" w:color="auto"/>
            </w:tcBorders>
            <w:vAlign w:val="center"/>
          </w:tcPr>
          <w:p w:rsidR="003E600F" w:rsidRPr="003F477D" w:rsidRDefault="003E600F" w:rsidP="001B25EF">
            <w:pPr>
              <w:spacing w:after="0" w:line="240" w:lineRule="auto"/>
              <w:rPr>
                <w:szCs w:val="22"/>
              </w:rPr>
            </w:pPr>
          </w:p>
        </w:tc>
        <w:tc>
          <w:tcPr>
            <w:tcW w:w="1701" w:type="dxa"/>
            <w:tcBorders>
              <w:top w:val="single" w:sz="12" w:space="0" w:color="auto"/>
            </w:tcBorders>
            <w:vAlign w:val="center"/>
          </w:tcPr>
          <w:p w:rsidR="003E600F" w:rsidRPr="003F477D" w:rsidRDefault="003E600F" w:rsidP="001B25EF">
            <w:pPr>
              <w:spacing w:after="0" w:line="240" w:lineRule="auto"/>
              <w:rPr>
                <w:szCs w:val="22"/>
              </w:rPr>
            </w:pPr>
          </w:p>
        </w:tc>
        <w:tc>
          <w:tcPr>
            <w:tcW w:w="1569" w:type="dxa"/>
            <w:tcBorders>
              <w:top w:val="single" w:sz="12" w:space="0" w:color="auto"/>
            </w:tcBorders>
            <w:vAlign w:val="center"/>
          </w:tcPr>
          <w:p w:rsidR="003E600F" w:rsidRPr="003F477D" w:rsidRDefault="003E600F" w:rsidP="001B25EF">
            <w:pPr>
              <w:spacing w:after="0" w:line="240" w:lineRule="auto"/>
              <w:rPr>
                <w:szCs w:val="22"/>
              </w:rPr>
            </w:pPr>
          </w:p>
        </w:tc>
        <w:tc>
          <w:tcPr>
            <w:tcW w:w="1194"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2349"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Nedokončená výroba a polotovary vlastnej výroby</w:t>
            </w:r>
          </w:p>
        </w:tc>
        <w:tc>
          <w:tcPr>
            <w:tcW w:w="1407" w:type="dxa"/>
            <w:tcBorders>
              <w:left w:val="single" w:sz="12" w:space="0" w:color="auto"/>
            </w:tcBorders>
            <w:vAlign w:val="center"/>
          </w:tcPr>
          <w:p w:rsidR="003E600F" w:rsidRPr="003F477D" w:rsidRDefault="0026113A" w:rsidP="001B25EF">
            <w:pPr>
              <w:spacing w:after="0" w:line="240" w:lineRule="auto"/>
              <w:rPr>
                <w:szCs w:val="22"/>
              </w:rPr>
            </w:pPr>
            <w:r>
              <w:rPr>
                <w:szCs w:val="22"/>
              </w:rPr>
              <w:t>5400</w:t>
            </w:r>
          </w:p>
        </w:tc>
        <w:tc>
          <w:tcPr>
            <w:tcW w:w="992" w:type="dxa"/>
            <w:vAlign w:val="center"/>
          </w:tcPr>
          <w:p w:rsidR="003E600F" w:rsidRPr="003F477D" w:rsidRDefault="003E600F" w:rsidP="001B25EF">
            <w:pPr>
              <w:spacing w:after="0" w:line="240" w:lineRule="auto"/>
              <w:rPr>
                <w:szCs w:val="22"/>
              </w:rPr>
            </w:pPr>
          </w:p>
        </w:tc>
        <w:tc>
          <w:tcPr>
            <w:tcW w:w="1701" w:type="dxa"/>
            <w:vAlign w:val="center"/>
          </w:tcPr>
          <w:p w:rsidR="003E600F" w:rsidRPr="003F477D" w:rsidRDefault="003E600F" w:rsidP="001B25EF">
            <w:pPr>
              <w:spacing w:after="0" w:line="240" w:lineRule="auto"/>
              <w:rPr>
                <w:szCs w:val="22"/>
              </w:rPr>
            </w:pPr>
          </w:p>
        </w:tc>
        <w:tc>
          <w:tcPr>
            <w:tcW w:w="1569" w:type="dxa"/>
            <w:vAlign w:val="center"/>
          </w:tcPr>
          <w:p w:rsidR="003E600F" w:rsidRPr="003F477D" w:rsidRDefault="003E600F" w:rsidP="001B25EF">
            <w:pPr>
              <w:spacing w:after="0" w:line="240" w:lineRule="auto"/>
              <w:rPr>
                <w:szCs w:val="22"/>
              </w:rPr>
            </w:pPr>
          </w:p>
        </w:tc>
        <w:tc>
          <w:tcPr>
            <w:tcW w:w="1194" w:type="dxa"/>
            <w:vAlign w:val="center"/>
          </w:tcPr>
          <w:p w:rsidR="003E600F" w:rsidRPr="003F477D" w:rsidRDefault="0026113A" w:rsidP="001B25EF">
            <w:pPr>
              <w:spacing w:after="0" w:line="240" w:lineRule="auto"/>
              <w:rPr>
                <w:szCs w:val="22"/>
              </w:rPr>
            </w:pPr>
            <w:r>
              <w:rPr>
                <w:szCs w:val="22"/>
              </w:rPr>
              <w:t>5400</w:t>
            </w:r>
          </w:p>
        </w:tc>
      </w:tr>
      <w:tr w:rsidR="003E600F" w:rsidRPr="003F477D" w:rsidTr="001B25EF">
        <w:trPr>
          <w:trHeight w:val="369"/>
          <w:jc w:val="center"/>
        </w:trPr>
        <w:tc>
          <w:tcPr>
            <w:tcW w:w="2349"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Výrobky</w:t>
            </w:r>
          </w:p>
        </w:tc>
        <w:tc>
          <w:tcPr>
            <w:tcW w:w="1407" w:type="dxa"/>
            <w:tcBorders>
              <w:left w:val="single" w:sz="12" w:space="0" w:color="auto"/>
            </w:tcBorders>
            <w:vAlign w:val="center"/>
          </w:tcPr>
          <w:p w:rsidR="003E600F" w:rsidRPr="003F477D" w:rsidRDefault="003E600F" w:rsidP="001B25EF">
            <w:pPr>
              <w:spacing w:after="0" w:line="240" w:lineRule="auto"/>
              <w:rPr>
                <w:szCs w:val="22"/>
              </w:rPr>
            </w:pPr>
          </w:p>
        </w:tc>
        <w:tc>
          <w:tcPr>
            <w:tcW w:w="992" w:type="dxa"/>
            <w:vAlign w:val="center"/>
          </w:tcPr>
          <w:p w:rsidR="003E600F" w:rsidRPr="003F477D" w:rsidRDefault="003E600F" w:rsidP="001B25EF">
            <w:pPr>
              <w:spacing w:after="0" w:line="240" w:lineRule="auto"/>
              <w:rPr>
                <w:szCs w:val="22"/>
              </w:rPr>
            </w:pPr>
          </w:p>
        </w:tc>
        <w:tc>
          <w:tcPr>
            <w:tcW w:w="1701" w:type="dxa"/>
            <w:vAlign w:val="center"/>
          </w:tcPr>
          <w:p w:rsidR="003E600F" w:rsidRPr="003F477D" w:rsidRDefault="003E600F" w:rsidP="001B25EF">
            <w:pPr>
              <w:spacing w:after="0" w:line="240" w:lineRule="auto"/>
              <w:rPr>
                <w:szCs w:val="22"/>
              </w:rPr>
            </w:pPr>
          </w:p>
        </w:tc>
        <w:tc>
          <w:tcPr>
            <w:tcW w:w="1569" w:type="dxa"/>
            <w:vAlign w:val="center"/>
          </w:tcPr>
          <w:p w:rsidR="003E600F" w:rsidRPr="003F477D" w:rsidRDefault="003E600F" w:rsidP="001B25EF">
            <w:pPr>
              <w:spacing w:after="0" w:line="240" w:lineRule="auto"/>
              <w:rPr>
                <w:szCs w:val="22"/>
              </w:rPr>
            </w:pPr>
          </w:p>
        </w:tc>
        <w:tc>
          <w:tcPr>
            <w:tcW w:w="1194" w:type="dxa"/>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2349" w:type="dxa"/>
            <w:tcBorders>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 xml:space="preserve">Zvieratá </w:t>
            </w:r>
          </w:p>
        </w:tc>
        <w:tc>
          <w:tcPr>
            <w:tcW w:w="1407" w:type="dxa"/>
            <w:tcBorders>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992" w:type="dxa"/>
            <w:tcBorders>
              <w:bottom w:val="single" w:sz="6" w:space="0" w:color="auto"/>
            </w:tcBorders>
            <w:vAlign w:val="center"/>
          </w:tcPr>
          <w:p w:rsidR="003E600F" w:rsidRPr="003F477D" w:rsidRDefault="003E600F" w:rsidP="001B25EF">
            <w:pPr>
              <w:spacing w:after="0" w:line="240" w:lineRule="auto"/>
              <w:rPr>
                <w:szCs w:val="22"/>
              </w:rPr>
            </w:pPr>
          </w:p>
        </w:tc>
        <w:tc>
          <w:tcPr>
            <w:tcW w:w="1701" w:type="dxa"/>
            <w:tcBorders>
              <w:bottom w:val="single" w:sz="6" w:space="0" w:color="auto"/>
            </w:tcBorders>
            <w:vAlign w:val="center"/>
          </w:tcPr>
          <w:p w:rsidR="003E600F" w:rsidRPr="003F477D" w:rsidRDefault="003E600F" w:rsidP="001B25EF">
            <w:pPr>
              <w:spacing w:after="0" w:line="240" w:lineRule="auto"/>
              <w:rPr>
                <w:szCs w:val="22"/>
              </w:rPr>
            </w:pPr>
          </w:p>
        </w:tc>
        <w:tc>
          <w:tcPr>
            <w:tcW w:w="1569" w:type="dxa"/>
            <w:tcBorders>
              <w:bottom w:val="single" w:sz="6" w:space="0" w:color="auto"/>
            </w:tcBorders>
            <w:vAlign w:val="center"/>
          </w:tcPr>
          <w:p w:rsidR="003E600F" w:rsidRPr="003F477D" w:rsidRDefault="003E600F" w:rsidP="001B25EF">
            <w:pPr>
              <w:spacing w:after="0" w:line="240" w:lineRule="auto"/>
              <w:rPr>
                <w:szCs w:val="22"/>
              </w:rPr>
            </w:pPr>
          </w:p>
        </w:tc>
        <w:tc>
          <w:tcPr>
            <w:tcW w:w="1194" w:type="dxa"/>
            <w:tcBorders>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2349" w:type="dxa"/>
            <w:tcBorders>
              <w:top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Tovar</w:t>
            </w:r>
          </w:p>
        </w:tc>
        <w:tc>
          <w:tcPr>
            <w:tcW w:w="1407" w:type="dxa"/>
            <w:tcBorders>
              <w:top w:val="single" w:sz="6" w:space="0" w:color="auto"/>
              <w:left w:val="single" w:sz="12" w:space="0" w:color="auto"/>
            </w:tcBorders>
            <w:vAlign w:val="center"/>
          </w:tcPr>
          <w:p w:rsidR="003E600F" w:rsidRPr="003F477D" w:rsidRDefault="003E600F" w:rsidP="001B25EF">
            <w:pPr>
              <w:spacing w:after="0" w:line="240" w:lineRule="auto"/>
              <w:rPr>
                <w:szCs w:val="22"/>
              </w:rPr>
            </w:pPr>
          </w:p>
        </w:tc>
        <w:tc>
          <w:tcPr>
            <w:tcW w:w="992" w:type="dxa"/>
            <w:tcBorders>
              <w:top w:val="single" w:sz="6" w:space="0" w:color="auto"/>
            </w:tcBorders>
            <w:vAlign w:val="center"/>
          </w:tcPr>
          <w:p w:rsidR="003E600F" w:rsidRPr="003F477D" w:rsidRDefault="003E600F" w:rsidP="001B25EF">
            <w:pPr>
              <w:spacing w:after="0" w:line="240" w:lineRule="auto"/>
              <w:rPr>
                <w:szCs w:val="22"/>
              </w:rPr>
            </w:pPr>
          </w:p>
        </w:tc>
        <w:tc>
          <w:tcPr>
            <w:tcW w:w="1701" w:type="dxa"/>
            <w:tcBorders>
              <w:top w:val="single" w:sz="6" w:space="0" w:color="auto"/>
            </w:tcBorders>
            <w:vAlign w:val="center"/>
          </w:tcPr>
          <w:p w:rsidR="003E600F" w:rsidRPr="003F477D" w:rsidRDefault="003E600F" w:rsidP="001B25EF">
            <w:pPr>
              <w:spacing w:after="0" w:line="240" w:lineRule="auto"/>
              <w:rPr>
                <w:szCs w:val="22"/>
              </w:rPr>
            </w:pPr>
          </w:p>
        </w:tc>
        <w:tc>
          <w:tcPr>
            <w:tcW w:w="1569" w:type="dxa"/>
            <w:tcBorders>
              <w:top w:val="single" w:sz="6" w:space="0" w:color="auto"/>
            </w:tcBorders>
            <w:vAlign w:val="center"/>
          </w:tcPr>
          <w:p w:rsidR="003E600F" w:rsidRPr="003F477D" w:rsidRDefault="003E600F" w:rsidP="001B25EF">
            <w:pPr>
              <w:spacing w:after="0" w:line="240" w:lineRule="auto"/>
              <w:rPr>
                <w:szCs w:val="22"/>
              </w:rPr>
            </w:pPr>
          </w:p>
        </w:tc>
        <w:tc>
          <w:tcPr>
            <w:tcW w:w="1194" w:type="dxa"/>
            <w:tcBorders>
              <w:top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40"/>
          <w:jc w:val="center"/>
        </w:trPr>
        <w:tc>
          <w:tcPr>
            <w:tcW w:w="2349"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Nehnuteľnosť na predaj</w:t>
            </w:r>
          </w:p>
        </w:tc>
        <w:tc>
          <w:tcPr>
            <w:tcW w:w="1407" w:type="dxa"/>
            <w:tcBorders>
              <w:left w:val="single" w:sz="12" w:space="0" w:color="auto"/>
            </w:tcBorders>
            <w:vAlign w:val="center"/>
          </w:tcPr>
          <w:p w:rsidR="003E600F" w:rsidRPr="003F477D" w:rsidRDefault="003E600F" w:rsidP="001B25EF">
            <w:pPr>
              <w:spacing w:after="0" w:line="240" w:lineRule="auto"/>
              <w:rPr>
                <w:szCs w:val="22"/>
              </w:rPr>
            </w:pPr>
          </w:p>
        </w:tc>
        <w:tc>
          <w:tcPr>
            <w:tcW w:w="992" w:type="dxa"/>
            <w:vAlign w:val="center"/>
          </w:tcPr>
          <w:p w:rsidR="003E600F" w:rsidRPr="003F477D" w:rsidRDefault="003E600F" w:rsidP="001B25EF">
            <w:pPr>
              <w:spacing w:after="0" w:line="240" w:lineRule="auto"/>
              <w:rPr>
                <w:szCs w:val="22"/>
              </w:rPr>
            </w:pPr>
          </w:p>
        </w:tc>
        <w:tc>
          <w:tcPr>
            <w:tcW w:w="1701" w:type="dxa"/>
            <w:vAlign w:val="center"/>
          </w:tcPr>
          <w:p w:rsidR="003E600F" w:rsidRPr="003F477D" w:rsidRDefault="003E600F" w:rsidP="001B25EF">
            <w:pPr>
              <w:spacing w:after="0" w:line="240" w:lineRule="auto"/>
              <w:rPr>
                <w:szCs w:val="22"/>
              </w:rPr>
            </w:pPr>
          </w:p>
        </w:tc>
        <w:tc>
          <w:tcPr>
            <w:tcW w:w="1569" w:type="dxa"/>
            <w:vAlign w:val="center"/>
          </w:tcPr>
          <w:p w:rsidR="003E600F" w:rsidRPr="003F477D" w:rsidRDefault="003E600F" w:rsidP="001B25EF">
            <w:pPr>
              <w:spacing w:after="0" w:line="240" w:lineRule="auto"/>
              <w:rPr>
                <w:szCs w:val="22"/>
              </w:rPr>
            </w:pPr>
          </w:p>
        </w:tc>
        <w:tc>
          <w:tcPr>
            <w:tcW w:w="1194" w:type="dxa"/>
            <w:vAlign w:val="center"/>
          </w:tcPr>
          <w:p w:rsidR="003E600F" w:rsidRPr="003F477D" w:rsidRDefault="003E600F" w:rsidP="001B25EF">
            <w:pPr>
              <w:spacing w:after="0" w:line="240" w:lineRule="auto"/>
              <w:rPr>
                <w:szCs w:val="22"/>
              </w:rPr>
            </w:pPr>
          </w:p>
        </w:tc>
      </w:tr>
      <w:tr w:rsidR="003E600F" w:rsidRPr="003F477D" w:rsidTr="001B25EF">
        <w:trPr>
          <w:trHeight w:val="340"/>
          <w:jc w:val="center"/>
        </w:trPr>
        <w:tc>
          <w:tcPr>
            <w:tcW w:w="2349"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Poskytnuté preddavky  na zásoby</w:t>
            </w:r>
          </w:p>
        </w:tc>
        <w:tc>
          <w:tcPr>
            <w:tcW w:w="1407" w:type="dxa"/>
            <w:tcBorders>
              <w:left w:val="single" w:sz="12" w:space="0" w:color="auto"/>
            </w:tcBorders>
            <w:vAlign w:val="center"/>
          </w:tcPr>
          <w:p w:rsidR="003E600F" w:rsidRPr="003F477D" w:rsidRDefault="003E600F" w:rsidP="001B25EF">
            <w:pPr>
              <w:spacing w:after="0" w:line="240" w:lineRule="auto"/>
              <w:rPr>
                <w:szCs w:val="22"/>
              </w:rPr>
            </w:pPr>
          </w:p>
        </w:tc>
        <w:tc>
          <w:tcPr>
            <w:tcW w:w="992" w:type="dxa"/>
            <w:vAlign w:val="center"/>
          </w:tcPr>
          <w:p w:rsidR="003E600F" w:rsidRPr="003F477D" w:rsidRDefault="003E600F" w:rsidP="001B25EF">
            <w:pPr>
              <w:spacing w:after="0" w:line="240" w:lineRule="auto"/>
              <w:rPr>
                <w:szCs w:val="22"/>
              </w:rPr>
            </w:pPr>
          </w:p>
        </w:tc>
        <w:tc>
          <w:tcPr>
            <w:tcW w:w="1701" w:type="dxa"/>
            <w:vAlign w:val="center"/>
          </w:tcPr>
          <w:p w:rsidR="003E600F" w:rsidRPr="003F477D" w:rsidRDefault="003E600F" w:rsidP="001B25EF">
            <w:pPr>
              <w:spacing w:after="0" w:line="240" w:lineRule="auto"/>
              <w:rPr>
                <w:szCs w:val="22"/>
              </w:rPr>
            </w:pPr>
          </w:p>
        </w:tc>
        <w:tc>
          <w:tcPr>
            <w:tcW w:w="1569" w:type="dxa"/>
            <w:vAlign w:val="center"/>
          </w:tcPr>
          <w:p w:rsidR="003E600F" w:rsidRPr="003F477D" w:rsidRDefault="003E600F" w:rsidP="001B25EF">
            <w:pPr>
              <w:spacing w:after="0" w:line="240" w:lineRule="auto"/>
              <w:rPr>
                <w:szCs w:val="22"/>
              </w:rPr>
            </w:pPr>
          </w:p>
        </w:tc>
        <w:tc>
          <w:tcPr>
            <w:tcW w:w="1194" w:type="dxa"/>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2349"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Zásoby spolu</w:t>
            </w:r>
          </w:p>
        </w:tc>
        <w:tc>
          <w:tcPr>
            <w:tcW w:w="1407" w:type="dxa"/>
            <w:tcBorders>
              <w:left w:val="single" w:sz="12" w:space="0" w:color="auto"/>
              <w:bottom w:val="single" w:sz="12" w:space="0" w:color="auto"/>
            </w:tcBorders>
            <w:vAlign w:val="center"/>
          </w:tcPr>
          <w:p w:rsidR="003E600F" w:rsidRPr="003F477D" w:rsidRDefault="0026113A" w:rsidP="001B25EF">
            <w:pPr>
              <w:spacing w:after="0" w:line="240" w:lineRule="auto"/>
              <w:rPr>
                <w:b/>
                <w:szCs w:val="22"/>
              </w:rPr>
            </w:pPr>
            <w:r>
              <w:rPr>
                <w:b/>
                <w:szCs w:val="22"/>
              </w:rPr>
              <w:t>5400</w:t>
            </w:r>
          </w:p>
        </w:tc>
        <w:tc>
          <w:tcPr>
            <w:tcW w:w="992" w:type="dxa"/>
            <w:tcBorders>
              <w:bottom w:val="single" w:sz="12" w:space="0" w:color="auto"/>
            </w:tcBorders>
            <w:vAlign w:val="center"/>
          </w:tcPr>
          <w:p w:rsidR="003E600F" w:rsidRPr="003F477D" w:rsidRDefault="003E600F" w:rsidP="001B25EF">
            <w:pPr>
              <w:spacing w:after="0" w:line="240" w:lineRule="auto"/>
              <w:rPr>
                <w:b/>
                <w:szCs w:val="22"/>
              </w:rPr>
            </w:pPr>
          </w:p>
        </w:tc>
        <w:tc>
          <w:tcPr>
            <w:tcW w:w="1701" w:type="dxa"/>
            <w:tcBorders>
              <w:bottom w:val="single" w:sz="12" w:space="0" w:color="auto"/>
            </w:tcBorders>
            <w:vAlign w:val="center"/>
          </w:tcPr>
          <w:p w:rsidR="003E600F" w:rsidRPr="003F477D" w:rsidRDefault="003E600F" w:rsidP="001B25EF">
            <w:pPr>
              <w:spacing w:after="0" w:line="240" w:lineRule="auto"/>
              <w:rPr>
                <w:b/>
                <w:szCs w:val="22"/>
              </w:rPr>
            </w:pPr>
          </w:p>
        </w:tc>
        <w:tc>
          <w:tcPr>
            <w:tcW w:w="1569" w:type="dxa"/>
            <w:tcBorders>
              <w:bottom w:val="single" w:sz="12" w:space="0" w:color="auto"/>
            </w:tcBorders>
            <w:vAlign w:val="center"/>
          </w:tcPr>
          <w:p w:rsidR="003E600F" w:rsidRPr="003F477D" w:rsidRDefault="003E600F" w:rsidP="001B25EF">
            <w:pPr>
              <w:spacing w:after="0" w:line="240" w:lineRule="auto"/>
              <w:rPr>
                <w:b/>
                <w:szCs w:val="22"/>
              </w:rPr>
            </w:pPr>
          </w:p>
        </w:tc>
        <w:tc>
          <w:tcPr>
            <w:tcW w:w="1194" w:type="dxa"/>
            <w:tcBorders>
              <w:bottom w:val="single" w:sz="12" w:space="0" w:color="auto"/>
            </w:tcBorders>
            <w:vAlign w:val="center"/>
          </w:tcPr>
          <w:p w:rsidR="003E600F" w:rsidRPr="003F477D" w:rsidRDefault="0026113A" w:rsidP="001B25EF">
            <w:pPr>
              <w:spacing w:after="0" w:line="240" w:lineRule="auto"/>
              <w:rPr>
                <w:b/>
                <w:szCs w:val="22"/>
              </w:rPr>
            </w:pPr>
            <w:r>
              <w:rPr>
                <w:b/>
                <w:szCs w:val="22"/>
              </w:rPr>
              <w:t>5400</w:t>
            </w:r>
          </w:p>
        </w:tc>
      </w:tr>
    </w:tbl>
    <w:p w:rsidR="003E600F" w:rsidRPr="003F477D" w:rsidRDefault="003E600F" w:rsidP="003E600F">
      <w:pPr>
        <w:spacing w:after="0" w:line="240" w:lineRule="auto"/>
        <w:rPr>
          <w:szCs w:val="22"/>
        </w:rPr>
      </w:pPr>
    </w:p>
    <w:p w:rsidR="003E600F" w:rsidRPr="003F477D" w:rsidRDefault="003E600F" w:rsidP="003E600F">
      <w:pPr>
        <w:spacing w:after="0" w:line="240" w:lineRule="auto"/>
        <w:rPr>
          <w:szCs w:val="22"/>
        </w:rPr>
      </w:pPr>
      <w:r w:rsidRPr="003F477D">
        <w:rPr>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7016"/>
        <w:gridCol w:w="2196"/>
      </w:tblGrid>
      <w:tr w:rsidR="003E600F" w:rsidRPr="003F477D" w:rsidTr="001B25EF">
        <w:trPr>
          <w:jc w:val="center"/>
        </w:trPr>
        <w:tc>
          <w:tcPr>
            <w:tcW w:w="7016"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Nehnuteľnosť na predaj</w:t>
            </w:r>
          </w:p>
        </w:tc>
        <w:tc>
          <w:tcPr>
            <w:tcW w:w="2196"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Hodnota</w:t>
            </w:r>
          </w:p>
        </w:tc>
      </w:tr>
      <w:tr w:rsidR="003E600F" w:rsidRPr="003F477D" w:rsidTr="001B25EF">
        <w:trPr>
          <w:trHeight w:val="340"/>
          <w:jc w:val="center"/>
        </w:trPr>
        <w:tc>
          <w:tcPr>
            <w:tcW w:w="7016"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Náklady na obstarávanie nehnuteľnosti  na predaj za účtovné obdobie</w:t>
            </w:r>
          </w:p>
        </w:tc>
        <w:tc>
          <w:tcPr>
            <w:tcW w:w="2196"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40"/>
          <w:jc w:val="center"/>
        </w:trPr>
        <w:tc>
          <w:tcPr>
            <w:tcW w:w="7016" w:type="dxa"/>
            <w:tcBorders>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Náklady na obstaranie nehnuteľnosti na predaj od začiatku obstarávania</w:t>
            </w:r>
          </w:p>
        </w:tc>
        <w:tc>
          <w:tcPr>
            <w:tcW w:w="2196" w:type="dxa"/>
            <w:tcBorders>
              <w:left w:val="single" w:sz="12" w:space="0" w:color="auto"/>
              <w:bottom w:val="single" w:sz="12" w:space="0" w:color="auto"/>
            </w:tcBorders>
            <w:vAlign w:val="center"/>
          </w:tcPr>
          <w:p w:rsidR="003E600F" w:rsidRPr="003F477D" w:rsidRDefault="003E600F" w:rsidP="001B25EF">
            <w:pPr>
              <w:spacing w:after="0" w:line="240" w:lineRule="auto"/>
              <w:rPr>
                <w:szCs w:val="22"/>
              </w:rPr>
            </w:pPr>
          </w:p>
        </w:tc>
      </w:tr>
    </w:tbl>
    <w:p w:rsidR="003E600F" w:rsidRPr="003F477D" w:rsidRDefault="003E600F" w:rsidP="003E600F">
      <w:pPr>
        <w:pStyle w:val="Nzov"/>
        <w:spacing w:before="0" w:beforeAutospacing="0" w:after="0"/>
        <w:jc w:val="both"/>
        <w:rPr>
          <w:szCs w:val="22"/>
        </w:rPr>
      </w:pPr>
    </w:p>
    <w:p w:rsidR="003E600F" w:rsidRPr="003F477D" w:rsidRDefault="003E600F" w:rsidP="003E600F">
      <w:pPr>
        <w:pStyle w:val="Nzov"/>
        <w:numPr>
          <w:ilvl w:val="0"/>
          <w:numId w:val="8"/>
        </w:numPr>
        <w:spacing w:before="120" w:beforeAutospacing="0" w:after="0"/>
        <w:ind w:left="357" w:hanging="357"/>
        <w:jc w:val="both"/>
        <w:rPr>
          <w:szCs w:val="22"/>
        </w:rPr>
      </w:pPr>
      <w:r w:rsidRPr="003F477D">
        <w:rPr>
          <w:szCs w:val="22"/>
        </w:rPr>
        <w:t xml:space="preserve">Informácie k prílohe č. 3  časti F. písm. p) o zásobách, na ktoré je zriadené záložné právo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7016"/>
        <w:gridCol w:w="2196"/>
      </w:tblGrid>
      <w:tr w:rsidR="003E600F" w:rsidRPr="003F477D" w:rsidTr="001B25EF">
        <w:trPr>
          <w:jc w:val="center"/>
        </w:trPr>
        <w:tc>
          <w:tcPr>
            <w:tcW w:w="7016"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Zásoby</w:t>
            </w:r>
          </w:p>
        </w:tc>
        <w:tc>
          <w:tcPr>
            <w:tcW w:w="2196"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Hodnota za bežné účtovné obdobie</w:t>
            </w:r>
          </w:p>
        </w:tc>
      </w:tr>
      <w:tr w:rsidR="003E600F" w:rsidRPr="003F477D" w:rsidTr="001B25EF">
        <w:trPr>
          <w:trHeight w:val="454"/>
          <w:jc w:val="center"/>
        </w:trPr>
        <w:tc>
          <w:tcPr>
            <w:tcW w:w="7016" w:type="dxa"/>
            <w:tcBorders>
              <w:top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Zásoby, na ktoré je zriadené záložné právo</w:t>
            </w:r>
          </w:p>
        </w:tc>
        <w:tc>
          <w:tcPr>
            <w:tcW w:w="2196" w:type="dxa"/>
            <w:tcBorders>
              <w:top w:val="single" w:sz="12" w:space="0" w:color="auto"/>
              <w:left w:val="single" w:sz="12" w:space="0" w:color="auto"/>
              <w:bottom w:val="single" w:sz="12" w:space="0" w:color="auto"/>
            </w:tcBorders>
            <w:vAlign w:val="center"/>
          </w:tcPr>
          <w:p w:rsidR="003E600F" w:rsidRPr="003F477D" w:rsidRDefault="003E600F" w:rsidP="001B25EF">
            <w:pPr>
              <w:spacing w:after="0" w:line="240" w:lineRule="auto"/>
              <w:rPr>
                <w:szCs w:val="22"/>
              </w:rPr>
            </w:pPr>
          </w:p>
        </w:tc>
      </w:tr>
    </w:tbl>
    <w:p w:rsidR="003E600F" w:rsidRDefault="003E600F" w:rsidP="003E600F">
      <w:pPr>
        <w:pStyle w:val="Nzov"/>
        <w:spacing w:before="0" w:beforeAutospacing="0" w:after="0"/>
        <w:jc w:val="left"/>
        <w:rPr>
          <w:szCs w:val="22"/>
        </w:rPr>
      </w:pPr>
    </w:p>
    <w:p w:rsidR="003E600F" w:rsidRPr="003F477D" w:rsidRDefault="003E600F" w:rsidP="003E600F">
      <w:pPr>
        <w:pStyle w:val="Nzov"/>
        <w:numPr>
          <w:ilvl w:val="0"/>
          <w:numId w:val="8"/>
        </w:numPr>
        <w:spacing w:before="0" w:beforeAutospacing="0" w:after="0"/>
        <w:jc w:val="both"/>
        <w:rPr>
          <w:szCs w:val="22"/>
        </w:rPr>
      </w:pPr>
      <w:r w:rsidRPr="003F477D">
        <w:rPr>
          <w:szCs w:val="22"/>
        </w:rPr>
        <w:t>Informácie k prílohe č. 3 časti F. písm. q) o zákazkovej výrobe a o zákazkovej výstavbe nehnuteľnosti určenej na predaj</w:t>
      </w:r>
    </w:p>
    <w:p w:rsidR="003E600F" w:rsidRPr="003F477D" w:rsidRDefault="003E600F" w:rsidP="003E600F">
      <w:pPr>
        <w:spacing w:after="0" w:line="240" w:lineRule="auto"/>
        <w:rPr>
          <w:szCs w:val="22"/>
        </w:rPr>
      </w:pPr>
      <w:r w:rsidRPr="003F477D">
        <w:rPr>
          <w:szCs w:val="22"/>
        </w:rPr>
        <w:t>Tabuľka č.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701"/>
        <w:gridCol w:w="2160"/>
        <w:gridCol w:w="2200"/>
      </w:tblGrid>
      <w:tr w:rsidR="003E600F" w:rsidRPr="003F477D" w:rsidTr="001B25EF">
        <w:trPr>
          <w:jc w:val="center"/>
        </w:trPr>
        <w:tc>
          <w:tcPr>
            <w:tcW w:w="32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Názov položky</w:t>
            </w:r>
          </w:p>
        </w:tc>
        <w:tc>
          <w:tcPr>
            <w:tcW w:w="170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Za bežné účtovné obdobie</w:t>
            </w:r>
          </w:p>
        </w:tc>
        <w:tc>
          <w:tcPr>
            <w:tcW w:w="216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Za bezprostredne predchádzajúce účtovné obdobie</w:t>
            </w:r>
          </w:p>
        </w:tc>
        <w:tc>
          <w:tcPr>
            <w:tcW w:w="220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Sumár od začiatku zákazkovej výroby až do konca bežného účtovného obdobia</w:t>
            </w:r>
          </w:p>
        </w:tc>
      </w:tr>
      <w:tr w:rsidR="003E600F" w:rsidRPr="003F477D" w:rsidTr="001B25EF">
        <w:trPr>
          <w:jc w:val="center"/>
        </w:trPr>
        <w:tc>
          <w:tcPr>
            <w:tcW w:w="3227"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a</w:t>
            </w:r>
          </w:p>
        </w:tc>
        <w:tc>
          <w:tcPr>
            <w:tcW w:w="1701"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b</w:t>
            </w:r>
          </w:p>
        </w:tc>
        <w:tc>
          <w:tcPr>
            <w:tcW w:w="2160"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c</w:t>
            </w:r>
          </w:p>
        </w:tc>
        <w:tc>
          <w:tcPr>
            <w:tcW w:w="2200"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d</w:t>
            </w:r>
          </w:p>
        </w:tc>
      </w:tr>
      <w:tr w:rsidR="003E600F" w:rsidRPr="003F477D" w:rsidTr="001B25EF">
        <w:trPr>
          <w:trHeight w:val="397"/>
          <w:jc w:val="center"/>
        </w:trPr>
        <w:tc>
          <w:tcPr>
            <w:tcW w:w="3227" w:type="dxa"/>
            <w:tcBorders>
              <w:top w:val="single" w:sz="12" w:space="0" w:color="auto"/>
              <w:left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Výnosy zo zákazkovej výroby</w:t>
            </w:r>
          </w:p>
        </w:tc>
        <w:tc>
          <w:tcPr>
            <w:tcW w:w="1701"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160"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200"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227" w:type="dxa"/>
            <w:tcBorders>
              <w:left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Náklady na zákazkovú výrobu</w:t>
            </w:r>
          </w:p>
        </w:tc>
        <w:tc>
          <w:tcPr>
            <w:tcW w:w="1701"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160"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200"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227" w:type="dxa"/>
            <w:tcBorders>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Hrubý zisk / hrubá strata</w:t>
            </w:r>
          </w:p>
        </w:tc>
        <w:tc>
          <w:tcPr>
            <w:tcW w:w="1701"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160"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200"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r>
    </w:tbl>
    <w:p w:rsidR="003E600F" w:rsidRPr="003F477D" w:rsidRDefault="003E600F" w:rsidP="003E600F">
      <w:pPr>
        <w:spacing w:after="0" w:line="240" w:lineRule="auto"/>
        <w:rPr>
          <w:szCs w:val="22"/>
        </w:rPr>
      </w:pPr>
    </w:p>
    <w:p w:rsidR="003E600F" w:rsidRPr="003F477D" w:rsidRDefault="003E600F" w:rsidP="003E600F">
      <w:pPr>
        <w:spacing w:after="0" w:line="240" w:lineRule="auto"/>
        <w:rPr>
          <w:szCs w:val="22"/>
        </w:rPr>
      </w:pPr>
      <w:r w:rsidRPr="003F477D">
        <w:rPr>
          <w:szCs w:val="22"/>
        </w:rPr>
        <w:t>Tabuľka č.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2410"/>
        <w:gridCol w:w="2801"/>
      </w:tblGrid>
      <w:tr w:rsidR="003E600F" w:rsidRPr="003F477D" w:rsidTr="001B25EF">
        <w:trPr>
          <w:jc w:val="center"/>
        </w:trPr>
        <w:tc>
          <w:tcPr>
            <w:tcW w:w="407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Hodnota zákazkovej výroby</w:t>
            </w:r>
          </w:p>
          <w:p w:rsidR="003E600F" w:rsidRPr="003F477D" w:rsidRDefault="003E600F" w:rsidP="001B25EF">
            <w:pPr>
              <w:spacing w:after="0" w:line="240" w:lineRule="auto"/>
              <w:jc w:val="center"/>
              <w:rPr>
                <w:b/>
                <w:szCs w:val="22"/>
              </w:rPr>
            </w:pPr>
          </w:p>
        </w:tc>
        <w:tc>
          <w:tcPr>
            <w:tcW w:w="241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Za bežné účtovné obdobie</w:t>
            </w:r>
          </w:p>
        </w:tc>
        <w:tc>
          <w:tcPr>
            <w:tcW w:w="280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Sumár od začiatku zákazkovej výroby až do konca bežného účtovného obdobia</w:t>
            </w:r>
          </w:p>
        </w:tc>
      </w:tr>
      <w:tr w:rsidR="003E600F" w:rsidRPr="003F477D" w:rsidTr="001B25EF">
        <w:trPr>
          <w:jc w:val="center"/>
        </w:trPr>
        <w:tc>
          <w:tcPr>
            <w:tcW w:w="4077"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a</w:t>
            </w:r>
          </w:p>
        </w:tc>
        <w:tc>
          <w:tcPr>
            <w:tcW w:w="2410"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b</w:t>
            </w:r>
          </w:p>
        </w:tc>
        <w:tc>
          <w:tcPr>
            <w:tcW w:w="2801"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c</w:t>
            </w:r>
          </w:p>
        </w:tc>
      </w:tr>
      <w:tr w:rsidR="003E600F" w:rsidRPr="003F477D" w:rsidTr="001B25EF">
        <w:trPr>
          <w:trHeight w:val="397"/>
          <w:jc w:val="center"/>
        </w:trPr>
        <w:tc>
          <w:tcPr>
            <w:tcW w:w="4077" w:type="dxa"/>
            <w:tcBorders>
              <w:top w:val="single" w:sz="12" w:space="0" w:color="auto"/>
              <w:left w:val="single" w:sz="12" w:space="0" w:color="auto"/>
              <w:right w:val="single" w:sz="12" w:space="0" w:color="auto"/>
            </w:tcBorders>
            <w:hideMark/>
          </w:tcPr>
          <w:p w:rsidR="003E600F" w:rsidRPr="003F477D" w:rsidRDefault="003E600F" w:rsidP="001B25EF">
            <w:pPr>
              <w:spacing w:after="0" w:line="240" w:lineRule="auto"/>
              <w:rPr>
                <w:szCs w:val="22"/>
              </w:rPr>
            </w:pPr>
            <w:r w:rsidRPr="003F477D">
              <w:rPr>
                <w:szCs w:val="22"/>
              </w:rPr>
              <w:lastRenderedPageBreak/>
              <w:t>Vyfakturované nároky za vykonanú prácu na zákazkovej výrobe</w:t>
            </w:r>
          </w:p>
        </w:tc>
        <w:tc>
          <w:tcPr>
            <w:tcW w:w="2410"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801"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4077" w:type="dxa"/>
            <w:tcBorders>
              <w:left w:val="single" w:sz="12" w:space="0" w:color="auto"/>
              <w:right w:val="single" w:sz="12" w:space="0" w:color="auto"/>
            </w:tcBorders>
            <w:hideMark/>
          </w:tcPr>
          <w:p w:rsidR="003E600F" w:rsidRPr="003F477D" w:rsidRDefault="003E600F" w:rsidP="001B25EF">
            <w:pPr>
              <w:spacing w:after="0" w:line="240" w:lineRule="auto"/>
              <w:rPr>
                <w:szCs w:val="22"/>
              </w:rPr>
            </w:pPr>
            <w:r w:rsidRPr="003F477D">
              <w:rPr>
                <w:szCs w:val="22"/>
              </w:rPr>
              <w:t>Úprava nárokov podľa stupňa dokončenia alebo metódou nulového zisku</w:t>
            </w:r>
          </w:p>
        </w:tc>
        <w:tc>
          <w:tcPr>
            <w:tcW w:w="2410"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801"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4077" w:type="dxa"/>
            <w:tcBorders>
              <w:left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 xml:space="preserve">Suma prijatých preddavkov </w:t>
            </w:r>
          </w:p>
        </w:tc>
        <w:tc>
          <w:tcPr>
            <w:tcW w:w="2410"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801"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4077" w:type="dxa"/>
            <w:tcBorders>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Suma zadržanej platby</w:t>
            </w:r>
          </w:p>
        </w:tc>
        <w:tc>
          <w:tcPr>
            <w:tcW w:w="2410"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801"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r>
    </w:tbl>
    <w:p w:rsidR="003E600F" w:rsidRDefault="003E600F" w:rsidP="003E600F">
      <w:pPr>
        <w:spacing w:after="0" w:line="240" w:lineRule="auto"/>
        <w:rPr>
          <w:szCs w:val="22"/>
        </w:rPr>
      </w:pPr>
    </w:p>
    <w:p w:rsidR="003E600F" w:rsidRPr="003F477D" w:rsidRDefault="003E600F" w:rsidP="003E600F">
      <w:pPr>
        <w:spacing w:after="0" w:line="240" w:lineRule="auto"/>
        <w:rPr>
          <w:szCs w:val="22"/>
        </w:rPr>
      </w:pPr>
      <w:r w:rsidRPr="003F477D">
        <w:rPr>
          <w:szCs w:val="22"/>
        </w:rPr>
        <w:t>Tabuľka č.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1984"/>
        <w:gridCol w:w="1843"/>
        <w:gridCol w:w="2659"/>
      </w:tblGrid>
      <w:tr w:rsidR="003E600F" w:rsidRPr="003F477D" w:rsidTr="001B25EF">
        <w:trPr>
          <w:jc w:val="center"/>
        </w:trPr>
        <w:tc>
          <w:tcPr>
            <w:tcW w:w="2802"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Názov položky</w:t>
            </w:r>
          </w:p>
        </w:tc>
        <w:tc>
          <w:tcPr>
            <w:tcW w:w="1984"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Za bežné účtovné obdobie</w:t>
            </w:r>
          </w:p>
        </w:tc>
        <w:tc>
          <w:tcPr>
            <w:tcW w:w="184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Za bezprostredne predchádzajúce účtovné obdobie</w:t>
            </w:r>
          </w:p>
        </w:tc>
        <w:tc>
          <w:tcPr>
            <w:tcW w:w="265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Sumár od začiatku zákazkovej výstavby nehnuteľnosti určenej na predaj až do konca bežného účtovného obdobia</w:t>
            </w:r>
          </w:p>
        </w:tc>
      </w:tr>
      <w:tr w:rsidR="003E600F" w:rsidRPr="003F477D" w:rsidTr="001B25EF">
        <w:trPr>
          <w:trHeight w:val="98"/>
          <w:jc w:val="center"/>
        </w:trPr>
        <w:tc>
          <w:tcPr>
            <w:tcW w:w="2802"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a</w:t>
            </w:r>
          </w:p>
        </w:tc>
        <w:tc>
          <w:tcPr>
            <w:tcW w:w="1984"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b</w:t>
            </w:r>
          </w:p>
        </w:tc>
        <w:tc>
          <w:tcPr>
            <w:tcW w:w="1843"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c</w:t>
            </w:r>
          </w:p>
        </w:tc>
        <w:tc>
          <w:tcPr>
            <w:tcW w:w="2659"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d</w:t>
            </w:r>
          </w:p>
        </w:tc>
      </w:tr>
      <w:tr w:rsidR="003E600F" w:rsidRPr="003F477D" w:rsidTr="001B25EF">
        <w:trPr>
          <w:jc w:val="center"/>
        </w:trPr>
        <w:tc>
          <w:tcPr>
            <w:tcW w:w="2802" w:type="dxa"/>
            <w:tcBorders>
              <w:top w:val="single" w:sz="12" w:space="0" w:color="auto"/>
              <w:left w:val="single" w:sz="12" w:space="0" w:color="auto"/>
              <w:right w:val="single" w:sz="12" w:space="0" w:color="auto"/>
            </w:tcBorders>
            <w:hideMark/>
          </w:tcPr>
          <w:p w:rsidR="003E600F" w:rsidRPr="003F477D" w:rsidRDefault="003E600F" w:rsidP="001B25EF">
            <w:pPr>
              <w:spacing w:after="0" w:line="240" w:lineRule="auto"/>
              <w:rPr>
                <w:szCs w:val="22"/>
              </w:rPr>
            </w:pPr>
            <w:r w:rsidRPr="003F477D">
              <w:rPr>
                <w:szCs w:val="22"/>
              </w:rPr>
              <w:t xml:space="preserve">Výnosy zo zákazkovej výstavby nehnuteľnosti určenej na predaj </w:t>
            </w:r>
          </w:p>
        </w:tc>
        <w:tc>
          <w:tcPr>
            <w:tcW w:w="1984"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1843"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659"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802" w:type="dxa"/>
            <w:tcBorders>
              <w:left w:val="single" w:sz="12" w:space="0" w:color="auto"/>
              <w:right w:val="single" w:sz="12" w:space="0" w:color="auto"/>
            </w:tcBorders>
            <w:hideMark/>
          </w:tcPr>
          <w:p w:rsidR="003E600F" w:rsidRPr="003F477D" w:rsidRDefault="003E600F" w:rsidP="001B25EF">
            <w:pPr>
              <w:spacing w:after="0" w:line="240" w:lineRule="auto"/>
              <w:rPr>
                <w:szCs w:val="22"/>
              </w:rPr>
            </w:pPr>
            <w:r w:rsidRPr="003F477D">
              <w:rPr>
                <w:szCs w:val="22"/>
              </w:rPr>
              <w:t>Náklady na zákazkovú výstavbu nehnuteľnosti určenej na predaj</w:t>
            </w:r>
          </w:p>
        </w:tc>
        <w:tc>
          <w:tcPr>
            <w:tcW w:w="1984"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1843"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659"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2802" w:type="dxa"/>
            <w:tcBorders>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Hrubý zisk / hrubá strata</w:t>
            </w:r>
          </w:p>
        </w:tc>
        <w:tc>
          <w:tcPr>
            <w:tcW w:w="1984"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1843"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659"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r>
    </w:tbl>
    <w:p w:rsidR="003E600F" w:rsidRPr="003F477D" w:rsidRDefault="003E600F" w:rsidP="003E600F">
      <w:pPr>
        <w:pStyle w:val="Nzov"/>
        <w:spacing w:before="0" w:beforeAutospacing="0" w:after="0"/>
        <w:jc w:val="left"/>
        <w:rPr>
          <w:b w:val="0"/>
          <w:szCs w:val="22"/>
        </w:rPr>
      </w:pPr>
    </w:p>
    <w:p w:rsidR="003E600F" w:rsidRPr="003F477D" w:rsidRDefault="003E600F" w:rsidP="003E600F">
      <w:pPr>
        <w:pStyle w:val="Nzov"/>
        <w:spacing w:before="0" w:beforeAutospacing="0" w:after="0"/>
        <w:jc w:val="left"/>
        <w:rPr>
          <w:b w:val="0"/>
          <w:szCs w:val="22"/>
        </w:rPr>
      </w:pPr>
      <w:r w:rsidRPr="003F477D">
        <w:rPr>
          <w:b w:val="0"/>
          <w:szCs w:val="22"/>
        </w:rPr>
        <w:t>Tabuľka č.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2410"/>
        <w:gridCol w:w="2517"/>
      </w:tblGrid>
      <w:tr w:rsidR="003E600F" w:rsidRPr="003F477D" w:rsidTr="001B25EF">
        <w:trPr>
          <w:jc w:val="center"/>
        </w:trPr>
        <w:tc>
          <w:tcPr>
            <w:tcW w:w="436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Hodnota zákazkovej výstavby nehnuteľnosti určenej na predaj</w:t>
            </w:r>
          </w:p>
        </w:tc>
        <w:tc>
          <w:tcPr>
            <w:tcW w:w="2410"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Za bežné účtovné obdobie</w:t>
            </w:r>
          </w:p>
        </w:tc>
        <w:tc>
          <w:tcPr>
            <w:tcW w:w="251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Sumár od začiatku zákazkovej výstavby nehnuteľnosti určenej na predaj až do konca bežného účtovného obdobia</w:t>
            </w:r>
          </w:p>
        </w:tc>
      </w:tr>
      <w:tr w:rsidR="003E600F" w:rsidRPr="003F477D" w:rsidTr="001B25EF">
        <w:trPr>
          <w:jc w:val="center"/>
        </w:trPr>
        <w:tc>
          <w:tcPr>
            <w:tcW w:w="4361"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a</w:t>
            </w:r>
          </w:p>
        </w:tc>
        <w:tc>
          <w:tcPr>
            <w:tcW w:w="2410"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b</w:t>
            </w:r>
          </w:p>
        </w:tc>
        <w:tc>
          <w:tcPr>
            <w:tcW w:w="2517" w:type="dxa"/>
            <w:tcBorders>
              <w:top w:val="nil"/>
              <w:left w:val="single" w:sz="12" w:space="0" w:color="auto"/>
              <w:bottom w:val="single" w:sz="12" w:space="0" w:color="auto"/>
              <w:right w:val="single" w:sz="12" w:space="0" w:color="auto"/>
            </w:tcBorders>
            <w:hideMark/>
          </w:tcPr>
          <w:p w:rsidR="003E600F" w:rsidRPr="003F477D" w:rsidRDefault="003E600F" w:rsidP="001B25EF">
            <w:pPr>
              <w:spacing w:after="0" w:line="240" w:lineRule="auto"/>
              <w:jc w:val="center"/>
              <w:rPr>
                <w:szCs w:val="22"/>
              </w:rPr>
            </w:pPr>
            <w:r w:rsidRPr="003F477D">
              <w:rPr>
                <w:szCs w:val="22"/>
              </w:rPr>
              <w:t>c</w:t>
            </w:r>
          </w:p>
        </w:tc>
      </w:tr>
      <w:tr w:rsidR="003E600F" w:rsidRPr="003F477D" w:rsidTr="001B25EF">
        <w:trPr>
          <w:jc w:val="center"/>
        </w:trPr>
        <w:tc>
          <w:tcPr>
            <w:tcW w:w="4361" w:type="dxa"/>
            <w:tcBorders>
              <w:top w:val="single" w:sz="12" w:space="0" w:color="auto"/>
              <w:left w:val="single" w:sz="12" w:space="0" w:color="auto"/>
              <w:right w:val="single" w:sz="12" w:space="0" w:color="auto"/>
            </w:tcBorders>
            <w:hideMark/>
          </w:tcPr>
          <w:p w:rsidR="003E600F" w:rsidRPr="003F477D" w:rsidRDefault="003E600F" w:rsidP="001B25EF">
            <w:pPr>
              <w:spacing w:after="0" w:line="240" w:lineRule="auto"/>
              <w:rPr>
                <w:szCs w:val="22"/>
              </w:rPr>
            </w:pPr>
            <w:r w:rsidRPr="003F477D">
              <w:rPr>
                <w:szCs w:val="22"/>
              </w:rPr>
              <w:t>Vyfakturované nároky za vykonanú prácu na zákazkovej výstavbe nehnuteľnosti určenej na predaj</w:t>
            </w:r>
          </w:p>
        </w:tc>
        <w:tc>
          <w:tcPr>
            <w:tcW w:w="2410"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517" w:type="dxa"/>
            <w:tcBorders>
              <w:top w:val="single" w:sz="12" w:space="0" w:color="auto"/>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4361" w:type="dxa"/>
            <w:tcBorders>
              <w:left w:val="single" w:sz="12" w:space="0" w:color="auto"/>
              <w:right w:val="single" w:sz="12" w:space="0" w:color="auto"/>
            </w:tcBorders>
            <w:hideMark/>
          </w:tcPr>
          <w:p w:rsidR="003E600F" w:rsidRPr="003F477D" w:rsidRDefault="003E600F" w:rsidP="001B25EF">
            <w:pPr>
              <w:spacing w:after="0" w:line="240" w:lineRule="auto"/>
              <w:rPr>
                <w:szCs w:val="22"/>
              </w:rPr>
            </w:pPr>
            <w:r w:rsidRPr="003F477D">
              <w:rPr>
                <w:szCs w:val="22"/>
              </w:rPr>
              <w:t>Úprava nárokov podľa stupňa dokončenia alebo metódou nulového zisku</w:t>
            </w:r>
          </w:p>
        </w:tc>
        <w:tc>
          <w:tcPr>
            <w:tcW w:w="2410"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517"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4361" w:type="dxa"/>
            <w:tcBorders>
              <w:left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Suma prijatých preddavkov</w:t>
            </w:r>
          </w:p>
        </w:tc>
        <w:tc>
          <w:tcPr>
            <w:tcW w:w="2410"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517" w:type="dxa"/>
            <w:tcBorders>
              <w:left w:val="single" w:sz="12" w:space="0" w:color="auto"/>
              <w:right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4361" w:type="dxa"/>
            <w:tcBorders>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Suma zadržanej platby</w:t>
            </w:r>
          </w:p>
        </w:tc>
        <w:tc>
          <w:tcPr>
            <w:tcW w:w="2410"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c>
          <w:tcPr>
            <w:tcW w:w="2517" w:type="dxa"/>
            <w:tcBorders>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p>
        </w:tc>
      </w:tr>
    </w:tbl>
    <w:p w:rsidR="003E600F" w:rsidRPr="003F477D" w:rsidRDefault="003E600F" w:rsidP="003E600F">
      <w:pPr>
        <w:spacing w:after="0" w:line="240" w:lineRule="auto"/>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 xml:space="preserve">Informácie k prílohe č. 3 časti F. písm. r) o vývoji opravnej položky k pohľadávkam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055"/>
        <w:gridCol w:w="1276"/>
        <w:gridCol w:w="1219"/>
        <w:gridCol w:w="1693"/>
        <w:gridCol w:w="1663"/>
        <w:gridCol w:w="1306"/>
      </w:tblGrid>
      <w:tr w:rsidR="003E600F" w:rsidRPr="003F477D" w:rsidTr="001B25EF">
        <w:trPr>
          <w:jc w:val="center"/>
        </w:trPr>
        <w:tc>
          <w:tcPr>
            <w:tcW w:w="2055" w:type="dxa"/>
            <w:vMerge w:val="restart"/>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Pohľadávky</w:t>
            </w:r>
          </w:p>
        </w:tc>
        <w:tc>
          <w:tcPr>
            <w:tcW w:w="7157" w:type="dxa"/>
            <w:gridSpan w:val="5"/>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Bežné účtovné obdobie</w:t>
            </w:r>
          </w:p>
        </w:tc>
      </w:tr>
      <w:tr w:rsidR="003E600F" w:rsidRPr="003F477D" w:rsidTr="001B25EF">
        <w:trPr>
          <w:jc w:val="center"/>
        </w:trPr>
        <w:tc>
          <w:tcPr>
            <w:tcW w:w="2055" w:type="dxa"/>
            <w:vMerge/>
            <w:tcBorders>
              <w:top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276"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Stav OP na začiatku účtovného obdobia</w:t>
            </w:r>
          </w:p>
        </w:tc>
        <w:tc>
          <w:tcPr>
            <w:tcW w:w="1219"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Tvorba</w:t>
            </w:r>
          </w:p>
          <w:p w:rsidR="003E600F" w:rsidRPr="003F477D" w:rsidRDefault="003E600F" w:rsidP="001B25EF">
            <w:pPr>
              <w:pStyle w:val="TopHeader"/>
            </w:pPr>
            <w:r w:rsidRPr="003F477D">
              <w:t>OP</w:t>
            </w:r>
          </w:p>
        </w:tc>
        <w:tc>
          <w:tcPr>
            <w:tcW w:w="169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Zúčtovanie</w:t>
            </w:r>
            <w:r w:rsidRPr="003F477D">
              <w:br/>
              <w:t xml:space="preserve"> OP z dôvodu zániku opodstatnenosti</w:t>
            </w:r>
          </w:p>
        </w:tc>
        <w:tc>
          <w:tcPr>
            <w:tcW w:w="166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Zúčtovanie </w:t>
            </w:r>
            <w:r w:rsidRPr="003F477D">
              <w:br/>
              <w:t xml:space="preserve">OP z dôvodu vyradenia majetku </w:t>
            </w:r>
            <w:r w:rsidRPr="003F477D">
              <w:br/>
              <w:t>z účtovníctva</w:t>
            </w:r>
          </w:p>
        </w:tc>
        <w:tc>
          <w:tcPr>
            <w:tcW w:w="1306"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Stav OP na konci účtovného obdobia</w:t>
            </w:r>
          </w:p>
        </w:tc>
      </w:tr>
      <w:tr w:rsidR="003E600F" w:rsidRPr="003F477D" w:rsidTr="001B25EF">
        <w:trPr>
          <w:jc w:val="center"/>
        </w:trPr>
        <w:tc>
          <w:tcPr>
            <w:tcW w:w="2055" w:type="dxa"/>
            <w:tcBorders>
              <w:top w:val="nil"/>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276"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219"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693"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d</w:t>
            </w:r>
          </w:p>
        </w:tc>
        <w:tc>
          <w:tcPr>
            <w:tcW w:w="1663"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e</w:t>
            </w:r>
          </w:p>
        </w:tc>
        <w:tc>
          <w:tcPr>
            <w:tcW w:w="1306" w:type="dxa"/>
            <w:tcBorders>
              <w:top w:val="nil"/>
              <w:left w:val="single" w:sz="12" w:space="0" w:color="auto"/>
              <w:bottom w:val="single" w:sz="12" w:space="0" w:color="auto"/>
            </w:tcBorders>
            <w:vAlign w:val="center"/>
            <w:hideMark/>
          </w:tcPr>
          <w:p w:rsidR="003E600F" w:rsidRPr="003F477D" w:rsidRDefault="003E600F" w:rsidP="001B25EF">
            <w:pPr>
              <w:pStyle w:val="TopHeader"/>
              <w:rPr>
                <w:b w:val="0"/>
              </w:rPr>
            </w:pPr>
            <w:r w:rsidRPr="003F477D">
              <w:rPr>
                <w:b w:val="0"/>
              </w:rPr>
              <w:t>f</w:t>
            </w:r>
          </w:p>
        </w:tc>
      </w:tr>
      <w:tr w:rsidR="003E600F" w:rsidRPr="003F477D" w:rsidTr="001B25EF">
        <w:trPr>
          <w:trHeight w:val="397"/>
          <w:jc w:val="center"/>
        </w:trPr>
        <w:tc>
          <w:tcPr>
            <w:tcW w:w="2055" w:type="dxa"/>
            <w:tcBorders>
              <w:top w:val="single" w:sz="12" w:space="0" w:color="auto"/>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 xml:space="preserve">Pohľadávky z obchodného styku </w:t>
            </w:r>
          </w:p>
        </w:tc>
        <w:tc>
          <w:tcPr>
            <w:tcW w:w="1276" w:type="dxa"/>
            <w:tcBorders>
              <w:top w:val="single" w:sz="12" w:space="0" w:color="auto"/>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219" w:type="dxa"/>
            <w:tcBorders>
              <w:top w:val="single" w:sz="12" w:space="0" w:color="auto"/>
              <w:bottom w:val="single" w:sz="6" w:space="0" w:color="auto"/>
            </w:tcBorders>
            <w:vAlign w:val="center"/>
          </w:tcPr>
          <w:p w:rsidR="003E600F" w:rsidRPr="003F477D" w:rsidRDefault="0026113A" w:rsidP="001B25EF">
            <w:pPr>
              <w:spacing w:after="0" w:line="240" w:lineRule="auto"/>
              <w:rPr>
                <w:szCs w:val="22"/>
              </w:rPr>
            </w:pPr>
            <w:r>
              <w:rPr>
                <w:szCs w:val="22"/>
              </w:rPr>
              <w:t>30163</w:t>
            </w:r>
          </w:p>
        </w:tc>
        <w:tc>
          <w:tcPr>
            <w:tcW w:w="1693" w:type="dxa"/>
            <w:tcBorders>
              <w:top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663" w:type="dxa"/>
            <w:tcBorders>
              <w:top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306" w:type="dxa"/>
            <w:tcBorders>
              <w:top w:val="single" w:sz="12" w:space="0" w:color="auto"/>
              <w:bottom w:val="single" w:sz="6" w:space="0" w:color="auto"/>
            </w:tcBorders>
            <w:vAlign w:val="center"/>
          </w:tcPr>
          <w:p w:rsidR="003E600F" w:rsidRPr="003F477D" w:rsidRDefault="0026113A" w:rsidP="001B25EF">
            <w:pPr>
              <w:spacing w:after="0" w:line="240" w:lineRule="auto"/>
              <w:rPr>
                <w:szCs w:val="22"/>
              </w:rPr>
            </w:pPr>
            <w:r>
              <w:rPr>
                <w:szCs w:val="22"/>
              </w:rPr>
              <w:t>30163</w:t>
            </w:r>
          </w:p>
        </w:tc>
      </w:tr>
      <w:tr w:rsidR="003E600F" w:rsidRPr="003F477D" w:rsidTr="001B25EF">
        <w:trPr>
          <w:jc w:val="center"/>
        </w:trPr>
        <w:tc>
          <w:tcPr>
            <w:tcW w:w="2055" w:type="dxa"/>
            <w:tcBorders>
              <w:top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lastRenderedPageBreak/>
              <w:t>Pohľadávky voči DÚJ a MÚJ</w:t>
            </w:r>
          </w:p>
        </w:tc>
        <w:tc>
          <w:tcPr>
            <w:tcW w:w="1276" w:type="dxa"/>
            <w:tcBorders>
              <w:top w:val="single" w:sz="6" w:space="0" w:color="auto"/>
              <w:left w:val="single" w:sz="12" w:space="0" w:color="auto"/>
            </w:tcBorders>
            <w:vAlign w:val="center"/>
          </w:tcPr>
          <w:p w:rsidR="003E600F" w:rsidRPr="003F477D" w:rsidRDefault="003E600F" w:rsidP="001B25EF">
            <w:pPr>
              <w:spacing w:after="0" w:line="240" w:lineRule="auto"/>
              <w:rPr>
                <w:szCs w:val="22"/>
              </w:rPr>
            </w:pPr>
          </w:p>
        </w:tc>
        <w:tc>
          <w:tcPr>
            <w:tcW w:w="1219" w:type="dxa"/>
            <w:tcBorders>
              <w:top w:val="single" w:sz="6" w:space="0" w:color="auto"/>
            </w:tcBorders>
            <w:vAlign w:val="center"/>
          </w:tcPr>
          <w:p w:rsidR="003E600F" w:rsidRPr="003F477D" w:rsidRDefault="003E600F" w:rsidP="001B25EF">
            <w:pPr>
              <w:spacing w:after="0" w:line="240" w:lineRule="auto"/>
              <w:rPr>
                <w:szCs w:val="22"/>
              </w:rPr>
            </w:pPr>
          </w:p>
        </w:tc>
        <w:tc>
          <w:tcPr>
            <w:tcW w:w="1693" w:type="dxa"/>
            <w:tcBorders>
              <w:top w:val="single" w:sz="6" w:space="0" w:color="auto"/>
            </w:tcBorders>
            <w:vAlign w:val="center"/>
          </w:tcPr>
          <w:p w:rsidR="003E600F" w:rsidRPr="003F477D" w:rsidRDefault="003E600F" w:rsidP="001B25EF">
            <w:pPr>
              <w:spacing w:after="0" w:line="240" w:lineRule="auto"/>
              <w:rPr>
                <w:szCs w:val="22"/>
              </w:rPr>
            </w:pPr>
          </w:p>
        </w:tc>
        <w:tc>
          <w:tcPr>
            <w:tcW w:w="1663" w:type="dxa"/>
            <w:tcBorders>
              <w:top w:val="single" w:sz="6" w:space="0" w:color="auto"/>
            </w:tcBorders>
            <w:vAlign w:val="center"/>
          </w:tcPr>
          <w:p w:rsidR="003E600F" w:rsidRPr="003F477D" w:rsidRDefault="003E600F" w:rsidP="001B25EF">
            <w:pPr>
              <w:spacing w:after="0" w:line="240" w:lineRule="auto"/>
              <w:rPr>
                <w:szCs w:val="22"/>
              </w:rPr>
            </w:pPr>
          </w:p>
        </w:tc>
        <w:tc>
          <w:tcPr>
            <w:tcW w:w="1306" w:type="dxa"/>
            <w:tcBorders>
              <w:top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055" w:type="dxa"/>
            <w:tcBorders>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Ostatné pohľadávky v rámci kons. celku</w:t>
            </w:r>
          </w:p>
        </w:tc>
        <w:tc>
          <w:tcPr>
            <w:tcW w:w="1276" w:type="dxa"/>
            <w:tcBorders>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219" w:type="dxa"/>
            <w:tcBorders>
              <w:bottom w:val="single" w:sz="6" w:space="0" w:color="auto"/>
            </w:tcBorders>
            <w:vAlign w:val="center"/>
          </w:tcPr>
          <w:p w:rsidR="003E600F" w:rsidRPr="003F477D" w:rsidRDefault="003E600F" w:rsidP="001B25EF">
            <w:pPr>
              <w:spacing w:after="0" w:line="240" w:lineRule="auto"/>
              <w:rPr>
                <w:szCs w:val="22"/>
              </w:rPr>
            </w:pPr>
          </w:p>
        </w:tc>
        <w:tc>
          <w:tcPr>
            <w:tcW w:w="1693" w:type="dxa"/>
            <w:tcBorders>
              <w:bottom w:val="single" w:sz="6" w:space="0" w:color="auto"/>
            </w:tcBorders>
            <w:vAlign w:val="center"/>
          </w:tcPr>
          <w:p w:rsidR="003E600F" w:rsidRPr="003F477D" w:rsidRDefault="003E600F" w:rsidP="001B25EF">
            <w:pPr>
              <w:spacing w:after="0" w:line="240" w:lineRule="auto"/>
              <w:rPr>
                <w:szCs w:val="22"/>
              </w:rPr>
            </w:pPr>
          </w:p>
        </w:tc>
        <w:tc>
          <w:tcPr>
            <w:tcW w:w="1663" w:type="dxa"/>
            <w:tcBorders>
              <w:bottom w:val="single" w:sz="6" w:space="0" w:color="auto"/>
            </w:tcBorders>
            <w:vAlign w:val="center"/>
          </w:tcPr>
          <w:p w:rsidR="003E600F" w:rsidRPr="003F477D" w:rsidRDefault="003E600F" w:rsidP="001B25EF">
            <w:pPr>
              <w:spacing w:after="0" w:line="240" w:lineRule="auto"/>
              <w:rPr>
                <w:szCs w:val="22"/>
              </w:rPr>
            </w:pPr>
          </w:p>
        </w:tc>
        <w:tc>
          <w:tcPr>
            <w:tcW w:w="1306" w:type="dxa"/>
            <w:tcBorders>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055" w:type="dxa"/>
            <w:tcBorders>
              <w:top w:val="single" w:sz="6" w:space="0" w:color="auto"/>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Pohľadávky voči spoločníkom, členom a združeniu</w:t>
            </w:r>
          </w:p>
        </w:tc>
        <w:tc>
          <w:tcPr>
            <w:tcW w:w="1276" w:type="dxa"/>
            <w:tcBorders>
              <w:top w:val="single" w:sz="6" w:space="0" w:color="auto"/>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219" w:type="dxa"/>
            <w:tcBorders>
              <w:top w:val="single" w:sz="6" w:space="0" w:color="auto"/>
              <w:bottom w:val="single" w:sz="6" w:space="0" w:color="auto"/>
            </w:tcBorders>
            <w:vAlign w:val="center"/>
          </w:tcPr>
          <w:p w:rsidR="003E600F" w:rsidRPr="003F477D" w:rsidRDefault="003E600F" w:rsidP="001B25EF">
            <w:pPr>
              <w:spacing w:after="0" w:line="240" w:lineRule="auto"/>
              <w:rPr>
                <w:szCs w:val="22"/>
              </w:rPr>
            </w:pPr>
          </w:p>
        </w:tc>
        <w:tc>
          <w:tcPr>
            <w:tcW w:w="1693" w:type="dxa"/>
            <w:tcBorders>
              <w:top w:val="single" w:sz="6" w:space="0" w:color="auto"/>
              <w:bottom w:val="single" w:sz="6" w:space="0" w:color="auto"/>
            </w:tcBorders>
            <w:vAlign w:val="center"/>
          </w:tcPr>
          <w:p w:rsidR="003E600F" w:rsidRPr="003F477D" w:rsidRDefault="003E600F" w:rsidP="001B25EF">
            <w:pPr>
              <w:spacing w:after="0" w:line="240" w:lineRule="auto"/>
              <w:rPr>
                <w:szCs w:val="22"/>
              </w:rPr>
            </w:pPr>
          </w:p>
        </w:tc>
        <w:tc>
          <w:tcPr>
            <w:tcW w:w="1663" w:type="dxa"/>
            <w:tcBorders>
              <w:top w:val="single" w:sz="6" w:space="0" w:color="auto"/>
              <w:bottom w:val="single" w:sz="6" w:space="0" w:color="auto"/>
            </w:tcBorders>
            <w:vAlign w:val="center"/>
          </w:tcPr>
          <w:p w:rsidR="003E600F" w:rsidRPr="003F477D" w:rsidRDefault="003E600F" w:rsidP="001B25EF">
            <w:pPr>
              <w:spacing w:after="0" w:line="240" w:lineRule="auto"/>
              <w:rPr>
                <w:szCs w:val="22"/>
              </w:rPr>
            </w:pPr>
          </w:p>
        </w:tc>
        <w:tc>
          <w:tcPr>
            <w:tcW w:w="1306" w:type="dxa"/>
            <w:tcBorders>
              <w:top w:val="single" w:sz="6" w:space="0" w:color="auto"/>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54"/>
          <w:jc w:val="center"/>
        </w:trPr>
        <w:tc>
          <w:tcPr>
            <w:tcW w:w="2055" w:type="dxa"/>
            <w:tcBorders>
              <w:top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Iné pohľadávky</w:t>
            </w:r>
          </w:p>
        </w:tc>
        <w:tc>
          <w:tcPr>
            <w:tcW w:w="1276" w:type="dxa"/>
            <w:tcBorders>
              <w:top w:val="single" w:sz="6" w:space="0" w:color="auto"/>
              <w:left w:val="single" w:sz="12" w:space="0" w:color="auto"/>
            </w:tcBorders>
            <w:vAlign w:val="center"/>
          </w:tcPr>
          <w:p w:rsidR="003E600F" w:rsidRPr="003F477D" w:rsidRDefault="003E600F" w:rsidP="001B25EF">
            <w:pPr>
              <w:spacing w:after="0" w:line="240" w:lineRule="auto"/>
              <w:rPr>
                <w:szCs w:val="22"/>
              </w:rPr>
            </w:pPr>
          </w:p>
        </w:tc>
        <w:tc>
          <w:tcPr>
            <w:tcW w:w="1219" w:type="dxa"/>
            <w:tcBorders>
              <w:top w:val="single" w:sz="6" w:space="0" w:color="auto"/>
            </w:tcBorders>
            <w:vAlign w:val="center"/>
          </w:tcPr>
          <w:p w:rsidR="003E600F" w:rsidRPr="003F477D" w:rsidRDefault="003E600F" w:rsidP="001B25EF">
            <w:pPr>
              <w:spacing w:after="0" w:line="240" w:lineRule="auto"/>
              <w:rPr>
                <w:szCs w:val="22"/>
              </w:rPr>
            </w:pPr>
          </w:p>
        </w:tc>
        <w:tc>
          <w:tcPr>
            <w:tcW w:w="1693" w:type="dxa"/>
            <w:tcBorders>
              <w:top w:val="single" w:sz="6" w:space="0" w:color="auto"/>
            </w:tcBorders>
            <w:vAlign w:val="center"/>
          </w:tcPr>
          <w:p w:rsidR="003E600F" w:rsidRPr="003F477D" w:rsidRDefault="003E600F" w:rsidP="001B25EF">
            <w:pPr>
              <w:spacing w:after="0" w:line="240" w:lineRule="auto"/>
              <w:rPr>
                <w:szCs w:val="22"/>
              </w:rPr>
            </w:pPr>
          </w:p>
        </w:tc>
        <w:tc>
          <w:tcPr>
            <w:tcW w:w="1663" w:type="dxa"/>
            <w:tcBorders>
              <w:top w:val="single" w:sz="6" w:space="0" w:color="auto"/>
            </w:tcBorders>
            <w:vAlign w:val="center"/>
          </w:tcPr>
          <w:p w:rsidR="003E600F" w:rsidRPr="003F477D" w:rsidRDefault="003E600F" w:rsidP="001B25EF">
            <w:pPr>
              <w:spacing w:after="0" w:line="240" w:lineRule="auto"/>
              <w:rPr>
                <w:szCs w:val="22"/>
              </w:rPr>
            </w:pPr>
          </w:p>
        </w:tc>
        <w:tc>
          <w:tcPr>
            <w:tcW w:w="1306" w:type="dxa"/>
            <w:tcBorders>
              <w:top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40"/>
          <w:jc w:val="center"/>
        </w:trPr>
        <w:tc>
          <w:tcPr>
            <w:tcW w:w="2055"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Pohľadávky spolu</w:t>
            </w:r>
          </w:p>
        </w:tc>
        <w:tc>
          <w:tcPr>
            <w:tcW w:w="1276" w:type="dxa"/>
            <w:tcBorders>
              <w:left w:val="single" w:sz="12" w:space="0" w:color="auto"/>
              <w:bottom w:val="single" w:sz="12" w:space="0" w:color="auto"/>
            </w:tcBorders>
            <w:vAlign w:val="center"/>
          </w:tcPr>
          <w:p w:rsidR="003E600F" w:rsidRPr="003F477D" w:rsidRDefault="003E600F" w:rsidP="001B25EF">
            <w:pPr>
              <w:spacing w:after="0" w:line="240" w:lineRule="auto"/>
              <w:rPr>
                <w:b/>
                <w:szCs w:val="22"/>
              </w:rPr>
            </w:pPr>
          </w:p>
        </w:tc>
        <w:tc>
          <w:tcPr>
            <w:tcW w:w="1219" w:type="dxa"/>
            <w:tcBorders>
              <w:bottom w:val="single" w:sz="12" w:space="0" w:color="auto"/>
            </w:tcBorders>
            <w:vAlign w:val="center"/>
          </w:tcPr>
          <w:p w:rsidR="003E600F" w:rsidRPr="003F477D" w:rsidRDefault="0026113A" w:rsidP="001B25EF">
            <w:pPr>
              <w:spacing w:after="0" w:line="240" w:lineRule="auto"/>
              <w:rPr>
                <w:b/>
                <w:szCs w:val="22"/>
              </w:rPr>
            </w:pPr>
            <w:r>
              <w:rPr>
                <w:b/>
                <w:szCs w:val="22"/>
              </w:rPr>
              <w:t>30163</w:t>
            </w:r>
          </w:p>
        </w:tc>
        <w:tc>
          <w:tcPr>
            <w:tcW w:w="1693" w:type="dxa"/>
            <w:tcBorders>
              <w:bottom w:val="single" w:sz="12" w:space="0" w:color="auto"/>
            </w:tcBorders>
            <w:vAlign w:val="center"/>
          </w:tcPr>
          <w:p w:rsidR="003E600F" w:rsidRPr="003F477D" w:rsidRDefault="003E600F" w:rsidP="001B25EF">
            <w:pPr>
              <w:spacing w:after="0" w:line="240" w:lineRule="auto"/>
              <w:rPr>
                <w:b/>
                <w:szCs w:val="22"/>
              </w:rPr>
            </w:pPr>
          </w:p>
        </w:tc>
        <w:tc>
          <w:tcPr>
            <w:tcW w:w="1663" w:type="dxa"/>
            <w:tcBorders>
              <w:bottom w:val="single" w:sz="12" w:space="0" w:color="auto"/>
            </w:tcBorders>
            <w:vAlign w:val="center"/>
          </w:tcPr>
          <w:p w:rsidR="003E600F" w:rsidRPr="003F477D" w:rsidRDefault="003E600F" w:rsidP="001B25EF">
            <w:pPr>
              <w:spacing w:after="0" w:line="240" w:lineRule="auto"/>
              <w:rPr>
                <w:b/>
                <w:szCs w:val="22"/>
              </w:rPr>
            </w:pPr>
          </w:p>
        </w:tc>
        <w:tc>
          <w:tcPr>
            <w:tcW w:w="1306" w:type="dxa"/>
            <w:tcBorders>
              <w:bottom w:val="single" w:sz="12" w:space="0" w:color="auto"/>
            </w:tcBorders>
            <w:vAlign w:val="center"/>
          </w:tcPr>
          <w:p w:rsidR="003E600F" w:rsidRPr="003F477D" w:rsidRDefault="0026113A" w:rsidP="001B25EF">
            <w:pPr>
              <w:spacing w:after="0" w:line="240" w:lineRule="auto"/>
              <w:rPr>
                <w:b/>
                <w:szCs w:val="22"/>
              </w:rPr>
            </w:pPr>
            <w:r>
              <w:rPr>
                <w:b/>
                <w:szCs w:val="22"/>
              </w:rPr>
              <w:t>30163</w:t>
            </w:r>
          </w:p>
        </w:tc>
      </w:tr>
    </w:tbl>
    <w:p w:rsidR="003E600F" w:rsidRPr="003F477D" w:rsidRDefault="003E600F" w:rsidP="003E600F">
      <w:pPr>
        <w:pStyle w:val="Nzov"/>
        <w:keepNext w:val="0"/>
        <w:widowControl w:val="0"/>
        <w:spacing w:before="0" w:beforeAutospacing="0" w:after="0"/>
        <w:jc w:val="left"/>
        <w:rPr>
          <w:szCs w:val="22"/>
        </w:rPr>
      </w:pPr>
    </w:p>
    <w:p w:rsidR="003E600F" w:rsidRPr="003F477D" w:rsidRDefault="003E600F" w:rsidP="003E600F">
      <w:pPr>
        <w:pStyle w:val="Nzov"/>
        <w:keepNext w:val="0"/>
        <w:widowControl w:val="0"/>
        <w:numPr>
          <w:ilvl w:val="0"/>
          <w:numId w:val="8"/>
        </w:numPr>
        <w:spacing w:before="0" w:beforeAutospacing="0" w:after="0"/>
        <w:jc w:val="left"/>
        <w:rPr>
          <w:szCs w:val="22"/>
        </w:rPr>
      </w:pPr>
      <w:r w:rsidRPr="003F477D">
        <w:rPr>
          <w:szCs w:val="22"/>
        </w:rPr>
        <w:t xml:space="preserve">Informácie k prílohe č. 3 časti F. písm. s) o vekovej štruktúre pohľadávok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3510"/>
        <w:gridCol w:w="1985"/>
        <w:gridCol w:w="1843"/>
        <w:gridCol w:w="1950"/>
      </w:tblGrid>
      <w:tr w:rsidR="003E600F" w:rsidRPr="003F477D" w:rsidTr="001B25EF">
        <w:trPr>
          <w:jc w:val="center"/>
        </w:trPr>
        <w:tc>
          <w:tcPr>
            <w:tcW w:w="3510"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Názov položky</w:t>
            </w:r>
          </w:p>
        </w:tc>
        <w:tc>
          <w:tcPr>
            <w:tcW w:w="1985"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V lehote splatnosti</w:t>
            </w:r>
          </w:p>
        </w:tc>
        <w:tc>
          <w:tcPr>
            <w:tcW w:w="184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Po lehote splatnosti</w:t>
            </w:r>
          </w:p>
        </w:tc>
        <w:tc>
          <w:tcPr>
            <w:tcW w:w="1950"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Pohľadávky spolu</w:t>
            </w:r>
          </w:p>
        </w:tc>
      </w:tr>
      <w:tr w:rsidR="003E600F" w:rsidRPr="003F477D" w:rsidTr="001B25EF">
        <w:trPr>
          <w:trHeight w:hRule="exact" w:val="227"/>
          <w:jc w:val="center"/>
        </w:trPr>
        <w:tc>
          <w:tcPr>
            <w:tcW w:w="3510" w:type="dxa"/>
            <w:tcBorders>
              <w:top w:val="nil"/>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985"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843"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950" w:type="dxa"/>
            <w:tcBorders>
              <w:top w:val="nil"/>
              <w:left w:val="single" w:sz="12" w:space="0" w:color="auto"/>
              <w:bottom w:val="single" w:sz="12" w:space="0" w:color="auto"/>
            </w:tcBorders>
            <w:vAlign w:val="center"/>
            <w:hideMark/>
          </w:tcPr>
          <w:p w:rsidR="003E600F" w:rsidRPr="003F477D" w:rsidRDefault="003E600F" w:rsidP="001B25EF">
            <w:pPr>
              <w:pStyle w:val="TopHeader"/>
              <w:rPr>
                <w:b w:val="0"/>
              </w:rPr>
            </w:pPr>
            <w:r w:rsidRPr="003F477D">
              <w:rPr>
                <w:b w:val="0"/>
              </w:rPr>
              <w:t>d</w:t>
            </w:r>
          </w:p>
        </w:tc>
      </w:tr>
      <w:tr w:rsidR="003E600F" w:rsidRPr="003F477D" w:rsidTr="001B25EF">
        <w:trPr>
          <w:trHeight w:val="397"/>
          <w:jc w:val="center"/>
        </w:trPr>
        <w:tc>
          <w:tcPr>
            <w:tcW w:w="9288" w:type="dxa"/>
            <w:gridSpan w:val="4"/>
            <w:tcBorders>
              <w:bottom w:val="single" w:sz="12" w:space="0" w:color="auto"/>
            </w:tcBorders>
            <w:vAlign w:val="center"/>
            <w:hideMark/>
          </w:tcPr>
          <w:p w:rsidR="003E600F" w:rsidRPr="003F477D" w:rsidRDefault="003E600F" w:rsidP="001B25EF">
            <w:pPr>
              <w:spacing w:after="0" w:line="240" w:lineRule="auto"/>
              <w:rPr>
                <w:b/>
                <w:szCs w:val="22"/>
              </w:rPr>
            </w:pPr>
            <w:r w:rsidRPr="003F477D">
              <w:rPr>
                <w:b/>
                <w:szCs w:val="22"/>
              </w:rPr>
              <w:t>Dlhodobé pohľadávky</w:t>
            </w:r>
          </w:p>
        </w:tc>
      </w:tr>
      <w:tr w:rsidR="003E600F" w:rsidRPr="003F477D" w:rsidTr="001B25EF">
        <w:trPr>
          <w:trHeight w:val="425"/>
          <w:jc w:val="center"/>
        </w:trPr>
        <w:tc>
          <w:tcPr>
            <w:tcW w:w="3510"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Pohľadávky z obchodného styku</w:t>
            </w:r>
          </w:p>
        </w:tc>
        <w:tc>
          <w:tcPr>
            <w:tcW w:w="1985"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1843" w:type="dxa"/>
            <w:tcBorders>
              <w:top w:val="single" w:sz="12" w:space="0" w:color="auto"/>
            </w:tcBorders>
            <w:vAlign w:val="center"/>
          </w:tcPr>
          <w:p w:rsidR="003E600F" w:rsidRPr="003F477D" w:rsidRDefault="003E600F" w:rsidP="001B25EF">
            <w:pPr>
              <w:spacing w:after="0" w:line="240" w:lineRule="auto"/>
              <w:rPr>
                <w:szCs w:val="22"/>
              </w:rPr>
            </w:pPr>
          </w:p>
        </w:tc>
        <w:tc>
          <w:tcPr>
            <w:tcW w:w="1950"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 xml:space="preserve">Pohľadávky voči DÚJ a MÚJ </w:t>
            </w:r>
          </w:p>
        </w:tc>
        <w:tc>
          <w:tcPr>
            <w:tcW w:w="1985" w:type="dxa"/>
            <w:tcBorders>
              <w:left w:val="single" w:sz="12" w:space="0" w:color="auto"/>
            </w:tcBorders>
            <w:vAlign w:val="center"/>
          </w:tcPr>
          <w:p w:rsidR="003E600F" w:rsidRPr="003F477D" w:rsidRDefault="003E600F" w:rsidP="001B25EF">
            <w:pPr>
              <w:spacing w:after="0" w:line="240" w:lineRule="auto"/>
              <w:rPr>
                <w:szCs w:val="22"/>
              </w:rPr>
            </w:pPr>
          </w:p>
        </w:tc>
        <w:tc>
          <w:tcPr>
            <w:tcW w:w="1843" w:type="dxa"/>
            <w:vAlign w:val="center"/>
          </w:tcPr>
          <w:p w:rsidR="003E600F" w:rsidRPr="003F477D" w:rsidRDefault="003E600F" w:rsidP="001B25EF">
            <w:pPr>
              <w:spacing w:after="0" w:line="240" w:lineRule="auto"/>
              <w:rPr>
                <w:szCs w:val="22"/>
              </w:rPr>
            </w:pPr>
          </w:p>
        </w:tc>
        <w:tc>
          <w:tcPr>
            <w:tcW w:w="1950" w:type="dxa"/>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Ostatné pohľadávky v rámci konsolidovaného celku</w:t>
            </w:r>
          </w:p>
        </w:tc>
        <w:tc>
          <w:tcPr>
            <w:tcW w:w="1985" w:type="dxa"/>
            <w:tcBorders>
              <w:left w:val="single" w:sz="12" w:space="0" w:color="auto"/>
            </w:tcBorders>
            <w:vAlign w:val="center"/>
          </w:tcPr>
          <w:p w:rsidR="003E600F" w:rsidRPr="003F477D" w:rsidRDefault="003E600F" w:rsidP="001B25EF">
            <w:pPr>
              <w:spacing w:after="0" w:line="240" w:lineRule="auto"/>
              <w:rPr>
                <w:szCs w:val="22"/>
              </w:rPr>
            </w:pPr>
          </w:p>
        </w:tc>
        <w:tc>
          <w:tcPr>
            <w:tcW w:w="1843" w:type="dxa"/>
            <w:vAlign w:val="center"/>
          </w:tcPr>
          <w:p w:rsidR="003E600F" w:rsidRPr="003F477D" w:rsidRDefault="003E600F" w:rsidP="001B25EF">
            <w:pPr>
              <w:spacing w:after="0" w:line="240" w:lineRule="auto"/>
              <w:rPr>
                <w:szCs w:val="22"/>
              </w:rPr>
            </w:pPr>
          </w:p>
        </w:tc>
        <w:tc>
          <w:tcPr>
            <w:tcW w:w="1950" w:type="dxa"/>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Pohľadávky voči spoločníkom, členom a združeniu</w:t>
            </w:r>
          </w:p>
        </w:tc>
        <w:tc>
          <w:tcPr>
            <w:tcW w:w="1985" w:type="dxa"/>
            <w:tcBorders>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843" w:type="dxa"/>
            <w:tcBorders>
              <w:bottom w:val="single" w:sz="6" w:space="0" w:color="auto"/>
            </w:tcBorders>
            <w:vAlign w:val="center"/>
          </w:tcPr>
          <w:p w:rsidR="003E600F" w:rsidRPr="003F477D" w:rsidRDefault="003E600F" w:rsidP="001B25EF">
            <w:pPr>
              <w:spacing w:after="0" w:line="240" w:lineRule="auto"/>
              <w:rPr>
                <w:szCs w:val="22"/>
              </w:rPr>
            </w:pPr>
          </w:p>
        </w:tc>
        <w:tc>
          <w:tcPr>
            <w:tcW w:w="1950" w:type="dxa"/>
            <w:tcBorders>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top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Iné pohľadávky</w:t>
            </w:r>
          </w:p>
        </w:tc>
        <w:tc>
          <w:tcPr>
            <w:tcW w:w="1985" w:type="dxa"/>
            <w:tcBorders>
              <w:top w:val="single" w:sz="6" w:space="0" w:color="auto"/>
              <w:left w:val="single" w:sz="12" w:space="0" w:color="auto"/>
            </w:tcBorders>
            <w:vAlign w:val="center"/>
          </w:tcPr>
          <w:p w:rsidR="003E600F" w:rsidRPr="003F477D" w:rsidRDefault="003E600F" w:rsidP="001B25EF">
            <w:pPr>
              <w:spacing w:after="0" w:line="240" w:lineRule="auto"/>
              <w:rPr>
                <w:szCs w:val="22"/>
              </w:rPr>
            </w:pPr>
          </w:p>
        </w:tc>
        <w:tc>
          <w:tcPr>
            <w:tcW w:w="1843" w:type="dxa"/>
            <w:tcBorders>
              <w:top w:val="single" w:sz="6" w:space="0" w:color="auto"/>
            </w:tcBorders>
            <w:vAlign w:val="center"/>
          </w:tcPr>
          <w:p w:rsidR="003E600F" w:rsidRPr="003F477D" w:rsidRDefault="003E600F" w:rsidP="001B25EF">
            <w:pPr>
              <w:spacing w:after="0" w:line="240" w:lineRule="auto"/>
              <w:rPr>
                <w:szCs w:val="22"/>
              </w:rPr>
            </w:pPr>
          </w:p>
        </w:tc>
        <w:tc>
          <w:tcPr>
            <w:tcW w:w="1950" w:type="dxa"/>
            <w:tcBorders>
              <w:top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Dlhodobé pohľadávky spolu</w:t>
            </w:r>
          </w:p>
        </w:tc>
        <w:tc>
          <w:tcPr>
            <w:tcW w:w="1985" w:type="dxa"/>
            <w:tcBorders>
              <w:left w:val="single" w:sz="12" w:space="0" w:color="auto"/>
              <w:bottom w:val="single" w:sz="12" w:space="0" w:color="auto"/>
            </w:tcBorders>
            <w:vAlign w:val="center"/>
          </w:tcPr>
          <w:p w:rsidR="003E600F" w:rsidRPr="003F477D" w:rsidRDefault="003E600F" w:rsidP="001B25EF">
            <w:pPr>
              <w:spacing w:after="0" w:line="240" w:lineRule="auto"/>
              <w:rPr>
                <w:b/>
                <w:szCs w:val="22"/>
              </w:rPr>
            </w:pPr>
          </w:p>
        </w:tc>
        <w:tc>
          <w:tcPr>
            <w:tcW w:w="1843" w:type="dxa"/>
            <w:tcBorders>
              <w:bottom w:val="single" w:sz="12" w:space="0" w:color="auto"/>
            </w:tcBorders>
            <w:vAlign w:val="center"/>
          </w:tcPr>
          <w:p w:rsidR="003E600F" w:rsidRPr="003F477D" w:rsidRDefault="003E600F" w:rsidP="001B25EF">
            <w:pPr>
              <w:spacing w:after="0" w:line="240" w:lineRule="auto"/>
              <w:rPr>
                <w:b/>
                <w:szCs w:val="22"/>
              </w:rPr>
            </w:pPr>
          </w:p>
        </w:tc>
        <w:tc>
          <w:tcPr>
            <w:tcW w:w="1950" w:type="dxa"/>
            <w:tcBorders>
              <w:bottom w:val="single" w:sz="12" w:space="0" w:color="auto"/>
            </w:tcBorders>
            <w:vAlign w:val="center"/>
          </w:tcPr>
          <w:p w:rsidR="003E600F" w:rsidRPr="003F477D" w:rsidRDefault="003E600F" w:rsidP="001B25EF">
            <w:pPr>
              <w:spacing w:after="0" w:line="240" w:lineRule="auto"/>
              <w:rPr>
                <w:b/>
                <w:szCs w:val="22"/>
              </w:rPr>
            </w:pPr>
          </w:p>
        </w:tc>
      </w:tr>
      <w:tr w:rsidR="003E600F" w:rsidRPr="003F477D" w:rsidTr="001B25EF">
        <w:trPr>
          <w:trHeight w:val="397"/>
          <w:jc w:val="center"/>
        </w:trPr>
        <w:tc>
          <w:tcPr>
            <w:tcW w:w="9288" w:type="dxa"/>
            <w:gridSpan w:val="4"/>
            <w:tcBorders>
              <w:top w:val="single" w:sz="12" w:space="0" w:color="auto"/>
              <w:bottom w:val="single" w:sz="12" w:space="0" w:color="auto"/>
            </w:tcBorders>
            <w:vAlign w:val="center"/>
            <w:hideMark/>
          </w:tcPr>
          <w:p w:rsidR="003E600F" w:rsidRPr="003F477D" w:rsidRDefault="003E600F" w:rsidP="001B25EF">
            <w:pPr>
              <w:spacing w:after="0" w:line="240" w:lineRule="auto"/>
              <w:rPr>
                <w:b/>
                <w:szCs w:val="22"/>
              </w:rPr>
            </w:pPr>
            <w:r w:rsidRPr="003F477D">
              <w:rPr>
                <w:b/>
                <w:szCs w:val="22"/>
              </w:rPr>
              <w:t>Krátkodobé pohľadávky</w:t>
            </w:r>
          </w:p>
        </w:tc>
      </w:tr>
      <w:tr w:rsidR="003E600F" w:rsidRPr="003F477D" w:rsidTr="001B25EF">
        <w:trPr>
          <w:trHeight w:val="425"/>
          <w:jc w:val="center"/>
        </w:trPr>
        <w:tc>
          <w:tcPr>
            <w:tcW w:w="3510"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Pohľadávky z obchodného styku</w:t>
            </w:r>
          </w:p>
        </w:tc>
        <w:tc>
          <w:tcPr>
            <w:tcW w:w="1985" w:type="dxa"/>
            <w:tcBorders>
              <w:top w:val="single" w:sz="12" w:space="0" w:color="auto"/>
              <w:left w:val="single" w:sz="12" w:space="0" w:color="auto"/>
            </w:tcBorders>
            <w:vAlign w:val="center"/>
          </w:tcPr>
          <w:p w:rsidR="003E600F" w:rsidRPr="003F477D" w:rsidRDefault="0026113A" w:rsidP="001B25EF">
            <w:pPr>
              <w:spacing w:after="0" w:line="240" w:lineRule="auto"/>
              <w:rPr>
                <w:szCs w:val="22"/>
              </w:rPr>
            </w:pPr>
            <w:r>
              <w:rPr>
                <w:szCs w:val="22"/>
              </w:rPr>
              <w:t>778819</w:t>
            </w:r>
          </w:p>
        </w:tc>
        <w:tc>
          <w:tcPr>
            <w:tcW w:w="1843" w:type="dxa"/>
            <w:tcBorders>
              <w:top w:val="single" w:sz="12" w:space="0" w:color="auto"/>
            </w:tcBorders>
            <w:vAlign w:val="center"/>
          </w:tcPr>
          <w:p w:rsidR="003E600F" w:rsidRPr="003F477D" w:rsidRDefault="003E600F" w:rsidP="001B25EF">
            <w:pPr>
              <w:spacing w:after="0" w:line="240" w:lineRule="auto"/>
              <w:rPr>
                <w:szCs w:val="22"/>
              </w:rPr>
            </w:pPr>
          </w:p>
        </w:tc>
        <w:tc>
          <w:tcPr>
            <w:tcW w:w="1950" w:type="dxa"/>
            <w:tcBorders>
              <w:top w:val="single" w:sz="12" w:space="0" w:color="auto"/>
            </w:tcBorders>
            <w:vAlign w:val="center"/>
          </w:tcPr>
          <w:p w:rsidR="003E600F" w:rsidRPr="003F477D" w:rsidRDefault="0026113A" w:rsidP="0026113A">
            <w:pPr>
              <w:spacing w:after="0" w:line="240" w:lineRule="auto"/>
              <w:rPr>
                <w:szCs w:val="22"/>
              </w:rPr>
            </w:pPr>
            <w:r>
              <w:rPr>
                <w:szCs w:val="22"/>
              </w:rPr>
              <w:t>778819</w:t>
            </w:r>
          </w:p>
        </w:tc>
      </w:tr>
      <w:tr w:rsidR="003E600F" w:rsidRPr="003F477D" w:rsidTr="001B25EF">
        <w:trPr>
          <w:trHeight w:val="425"/>
          <w:jc w:val="center"/>
        </w:trPr>
        <w:tc>
          <w:tcPr>
            <w:tcW w:w="3510"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 xml:space="preserve">Pohľadávky voči DÚJ a MÚJ </w:t>
            </w:r>
          </w:p>
        </w:tc>
        <w:tc>
          <w:tcPr>
            <w:tcW w:w="1985" w:type="dxa"/>
            <w:tcBorders>
              <w:left w:val="single" w:sz="12" w:space="0" w:color="auto"/>
            </w:tcBorders>
            <w:vAlign w:val="center"/>
          </w:tcPr>
          <w:p w:rsidR="003E600F" w:rsidRPr="003F477D" w:rsidRDefault="003E600F" w:rsidP="001B25EF">
            <w:pPr>
              <w:spacing w:after="0" w:line="240" w:lineRule="auto"/>
              <w:rPr>
                <w:szCs w:val="22"/>
              </w:rPr>
            </w:pPr>
          </w:p>
        </w:tc>
        <w:tc>
          <w:tcPr>
            <w:tcW w:w="1843" w:type="dxa"/>
            <w:vAlign w:val="center"/>
          </w:tcPr>
          <w:p w:rsidR="003E600F" w:rsidRPr="003F477D" w:rsidRDefault="003E600F" w:rsidP="001B25EF">
            <w:pPr>
              <w:spacing w:after="0" w:line="240" w:lineRule="auto"/>
              <w:rPr>
                <w:szCs w:val="22"/>
              </w:rPr>
            </w:pPr>
          </w:p>
        </w:tc>
        <w:tc>
          <w:tcPr>
            <w:tcW w:w="1950" w:type="dxa"/>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Ostatné pohľadávky v rámci konsolidovaného celku</w:t>
            </w:r>
          </w:p>
        </w:tc>
        <w:tc>
          <w:tcPr>
            <w:tcW w:w="1985" w:type="dxa"/>
            <w:tcBorders>
              <w:left w:val="single" w:sz="12" w:space="0" w:color="auto"/>
            </w:tcBorders>
            <w:vAlign w:val="center"/>
          </w:tcPr>
          <w:p w:rsidR="003E600F" w:rsidRPr="003F477D" w:rsidRDefault="003E600F" w:rsidP="001B25EF">
            <w:pPr>
              <w:spacing w:after="0" w:line="240" w:lineRule="auto"/>
              <w:rPr>
                <w:szCs w:val="22"/>
              </w:rPr>
            </w:pPr>
          </w:p>
        </w:tc>
        <w:tc>
          <w:tcPr>
            <w:tcW w:w="1843" w:type="dxa"/>
            <w:vAlign w:val="center"/>
          </w:tcPr>
          <w:p w:rsidR="003E600F" w:rsidRPr="003F477D" w:rsidRDefault="003E600F" w:rsidP="001B25EF">
            <w:pPr>
              <w:spacing w:after="0" w:line="240" w:lineRule="auto"/>
              <w:rPr>
                <w:szCs w:val="22"/>
              </w:rPr>
            </w:pPr>
          </w:p>
        </w:tc>
        <w:tc>
          <w:tcPr>
            <w:tcW w:w="1950" w:type="dxa"/>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Pohľadávky voči spoločníkom, členom a združeniu</w:t>
            </w:r>
          </w:p>
        </w:tc>
        <w:tc>
          <w:tcPr>
            <w:tcW w:w="1985" w:type="dxa"/>
            <w:tcBorders>
              <w:left w:val="single" w:sz="12" w:space="0" w:color="auto"/>
            </w:tcBorders>
            <w:vAlign w:val="center"/>
          </w:tcPr>
          <w:p w:rsidR="003E600F" w:rsidRPr="003F477D" w:rsidRDefault="003E600F" w:rsidP="001B25EF">
            <w:pPr>
              <w:spacing w:after="0" w:line="240" w:lineRule="auto"/>
              <w:rPr>
                <w:szCs w:val="22"/>
              </w:rPr>
            </w:pPr>
          </w:p>
        </w:tc>
        <w:tc>
          <w:tcPr>
            <w:tcW w:w="1843" w:type="dxa"/>
            <w:vAlign w:val="center"/>
          </w:tcPr>
          <w:p w:rsidR="003E600F" w:rsidRPr="003F477D" w:rsidRDefault="003E600F" w:rsidP="001B25EF">
            <w:pPr>
              <w:spacing w:after="0" w:line="240" w:lineRule="auto"/>
              <w:rPr>
                <w:szCs w:val="22"/>
              </w:rPr>
            </w:pPr>
          </w:p>
        </w:tc>
        <w:tc>
          <w:tcPr>
            <w:tcW w:w="1950" w:type="dxa"/>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Sociálne poistenie</w:t>
            </w:r>
          </w:p>
        </w:tc>
        <w:tc>
          <w:tcPr>
            <w:tcW w:w="1985" w:type="dxa"/>
            <w:tcBorders>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843" w:type="dxa"/>
            <w:tcBorders>
              <w:bottom w:val="single" w:sz="6" w:space="0" w:color="auto"/>
            </w:tcBorders>
            <w:vAlign w:val="center"/>
          </w:tcPr>
          <w:p w:rsidR="003E600F" w:rsidRPr="003F477D" w:rsidRDefault="003E600F" w:rsidP="001B25EF">
            <w:pPr>
              <w:spacing w:after="0" w:line="240" w:lineRule="auto"/>
              <w:rPr>
                <w:szCs w:val="22"/>
              </w:rPr>
            </w:pPr>
          </w:p>
        </w:tc>
        <w:tc>
          <w:tcPr>
            <w:tcW w:w="1950" w:type="dxa"/>
            <w:tcBorders>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top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Daňové pohľadávky a dotácie</w:t>
            </w:r>
          </w:p>
        </w:tc>
        <w:tc>
          <w:tcPr>
            <w:tcW w:w="1985" w:type="dxa"/>
            <w:tcBorders>
              <w:top w:val="single" w:sz="6" w:space="0" w:color="auto"/>
              <w:left w:val="single" w:sz="12" w:space="0" w:color="auto"/>
            </w:tcBorders>
            <w:vAlign w:val="center"/>
          </w:tcPr>
          <w:p w:rsidR="003E600F" w:rsidRPr="003F477D" w:rsidRDefault="003E600F" w:rsidP="001B25EF">
            <w:pPr>
              <w:spacing w:after="0" w:line="240" w:lineRule="auto"/>
              <w:rPr>
                <w:szCs w:val="22"/>
              </w:rPr>
            </w:pPr>
          </w:p>
        </w:tc>
        <w:tc>
          <w:tcPr>
            <w:tcW w:w="1843" w:type="dxa"/>
            <w:tcBorders>
              <w:top w:val="single" w:sz="6" w:space="0" w:color="auto"/>
            </w:tcBorders>
            <w:vAlign w:val="center"/>
          </w:tcPr>
          <w:p w:rsidR="003E600F" w:rsidRPr="003F477D" w:rsidRDefault="003E600F" w:rsidP="001B25EF">
            <w:pPr>
              <w:spacing w:after="0" w:line="240" w:lineRule="auto"/>
              <w:rPr>
                <w:szCs w:val="22"/>
              </w:rPr>
            </w:pPr>
          </w:p>
        </w:tc>
        <w:tc>
          <w:tcPr>
            <w:tcW w:w="1950" w:type="dxa"/>
            <w:tcBorders>
              <w:top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3510"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Iné pohľadávky</w:t>
            </w:r>
          </w:p>
        </w:tc>
        <w:tc>
          <w:tcPr>
            <w:tcW w:w="1985" w:type="dxa"/>
            <w:tcBorders>
              <w:left w:val="single" w:sz="12" w:space="0" w:color="auto"/>
            </w:tcBorders>
            <w:vAlign w:val="center"/>
          </w:tcPr>
          <w:p w:rsidR="003E600F" w:rsidRPr="003F477D" w:rsidRDefault="0026113A" w:rsidP="001B25EF">
            <w:pPr>
              <w:spacing w:after="0" w:line="240" w:lineRule="auto"/>
              <w:rPr>
                <w:szCs w:val="22"/>
              </w:rPr>
            </w:pPr>
            <w:r>
              <w:rPr>
                <w:szCs w:val="22"/>
              </w:rPr>
              <w:t>760278</w:t>
            </w:r>
          </w:p>
        </w:tc>
        <w:tc>
          <w:tcPr>
            <w:tcW w:w="1843" w:type="dxa"/>
            <w:vAlign w:val="center"/>
          </w:tcPr>
          <w:p w:rsidR="003E600F" w:rsidRPr="003F477D" w:rsidRDefault="003E600F" w:rsidP="001B25EF">
            <w:pPr>
              <w:spacing w:after="0" w:line="240" w:lineRule="auto"/>
              <w:rPr>
                <w:szCs w:val="22"/>
              </w:rPr>
            </w:pPr>
          </w:p>
        </w:tc>
        <w:tc>
          <w:tcPr>
            <w:tcW w:w="1950" w:type="dxa"/>
            <w:vAlign w:val="center"/>
          </w:tcPr>
          <w:p w:rsidR="003E600F" w:rsidRPr="003F477D" w:rsidRDefault="0026113A" w:rsidP="0026113A">
            <w:pPr>
              <w:spacing w:after="0" w:line="240" w:lineRule="auto"/>
              <w:rPr>
                <w:szCs w:val="22"/>
              </w:rPr>
            </w:pPr>
            <w:r>
              <w:rPr>
                <w:szCs w:val="22"/>
              </w:rPr>
              <w:t>760278</w:t>
            </w:r>
          </w:p>
        </w:tc>
      </w:tr>
      <w:tr w:rsidR="003E600F" w:rsidRPr="003F477D" w:rsidTr="001B25EF">
        <w:trPr>
          <w:trHeight w:val="425"/>
          <w:jc w:val="center"/>
        </w:trPr>
        <w:tc>
          <w:tcPr>
            <w:tcW w:w="3510"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Krátkodobé pohľadávky spolu</w:t>
            </w:r>
          </w:p>
        </w:tc>
        <w:tc>
          <w:tcPr>
            <w:tcW w:w="1985" w:type="dxa"/>
            <w:tcBorders>
              <w:left w:val="single" w:sz="12" w:space="0" w:color="auto"/>
              <w:bottom w:val="single" w:sz="12" w:space="0" w:color="auto"/>
            </w:tcBorders>
            <w:vAlign w:val="center"/>
          </w:tcPr>
          <w:p w:rsidR="003E600F" w:rsidRPr="003F477D" w:rsidRDefault="0026113A" w:rsidP="001B25EF">
            <w:pPr>
              <w:spacing w:after="0" w:line="240" w:lineRule="auto"/>
              <w:rPr>
                <w:b/>
                <w:szCs w:val="22"/>
              </w:rPr>
            </w:pPr>
            <w:r>
              <w:rPr>
                <w:b/>
                <w:szCs w:val="22"/>
              </w:rPr>
              <w:t>1539097</w:t>
            </w:r>
          </w:p>
        </w:tc>
        <w:tc>
          <w:tcPr>
            <w:tcW w:w="1843" w:type="dxa"/>
            <w:tcBorders>
              <w:bottom w:val="single" w:sz="12" w:space="0" w:color="auto"/>
            </w:tcBorders>
            <w:vAlign w:val="center"/>
          </w:tcPr>
          <w:p w:rsidR="003E600F" w:rsidRPr="003F477D" w:rsidRDefault="003E600F" w:rsidP="001B25EF">
            <w:pPr>
              <w:spacing w:after="0" w:line="240" w:lineRule="auto"/>
              <w:rPr>
                <w:b/>
                <w:szCs w:val="22"/>
              </w:rPr>
            </w:pPr>
            <w:r>
              <w:rPr>
                <w:b/>
                <w:szCs w:val="22"/>
              </w:rPr>
              <w:t>339278</w:t>
            </w:r>
          </w:p>
        </w:tc>
        <w:tc>
          <w:tcPr>
            <w:tcW w:w="1950" w:type="dxa"/>
            <w:tcBorders>
              <w:bottom w:val="single" w:sz="12" w:space="0" w:color="auto"/>
            </w:tcBorders>
            <w:vAlign w:val="center"/>
          </w:tcPr>
          <w:p w:rsidR="003E600F" w:rsidRPr="003F477D" w:rsidRDefault="0026113A" w:rsidP="0026113A">
            <w:pPr>
              <w:spacing w:after="0" w:line="240" w:lineRule="auto"/>
              <w:rPr>
                <w:b/>
                <w:szCs w:val="22"/>
              </w:rPr>
            </w:pPr>
            <w:r>
              <w:rPr>
                <w:b/>
                <w:szCs w:val="22"/>
              </w:rPr>
              <w:t>1539097</w:t>
            </w:r>
          </w:p>
        </w:tc>
      </w:tr>
    </w:tbl>
    <w:p w:rsidR="003E600F" w:rsidRDefault="003E600F" w:rsidP="003E600F">
      <w:pPr>
        <w:spacing w:after="0" w:line="240" w:lineRule="auto"/>
        <w:jc w:val="both"/>
        <w:rPr>
          <w:szCs w:val="22"/>
        </w:rPr>
      </w:pPr>
    </w:p>
    <w:p w:rsidR="003E600F" w:rsidRPr="003F477D" w:rsidRDefault="003E600F" w:rsidP="003E600F">
      <w:pPr>
        <w:spacing w:after="0" w:line="240" w:lineRule="auto"/>
        <w:jc w:val="both"/>
        <w:rPr>
          <w:szCs w:val="22"/>
        </w:rPr>
      </w:pPr>
    </w:p>
    <w:p w:rsidR="003E600F" w:rsidRPr="003F477D" w:rsidRDefault="003E600F" w:rsidP="003E600F">
      <w:pPr>
        <w:pStyle w:val="Nzov"/>
        <w:keepNext w:val="0"/>
        <w:numPr>
          <w:ilvl w:val="0"/>
          <w:numId w:val="8"/>
        </w:numPr>
        <w:spacing w:before="0" w:beforeAutospacing="0" w:after="0"/>
        <w:jc w:val="both"/>
        <w:rPr>
          <w:szCs w:val="22"/>
        </w:rPr>
      </w:pPr>
      <w:r w:rsidRPr="003F477D">
        <w:rPr>
          <w:szCs w:val="22"/>
        </w:rPr>
        <w:lastRenderedPageBreak/>
        <w:t xml:space="preserve">Informácie k prílohe č. 3 časti F. písm. t) a u) o pohľadávkach zabezpečených záložným právom alebo inou formou zabezpečenia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4748"/>
        <w:gridCol w:w="2268"/>
        <w:gridCol w:w="2196"/>
      </w:tblGrid>
      <w:tr w:rsidR="003E600F" w:rsidRPr="003F477D" w:rsidTr="001B25EF">
        <w:trPr>
          <w:jc w:val="center"/>
        </w:trPr>
        <w:tc>
          <w:tcPr>
            <w:tcW w:w="4748" w:type="dxa"/>
            <w:vMerge w:val="restart"/>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Opis predmetu záložného práva</w:t>
            </w:r>
          </w:p>
        </w:tc>
        <w:tc>
          <w:tcPr>
            <w:tcW w:w="4464" w:type="dxa"/>
            <w:gridSpan w:val="2"/>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Bežné účtovné obdobie</w:t>
            </w:r>
          </w:p>
        </w:tc>
      </w:tr>
      <w:tr w:rsidR="003E600F" w:rsidRPr="003F477D" w:rsidTr="001B25EF">
        <w:trPr>
          <w:jc w:val="center"/>
        </w:trPr>
        <w:tc>
          <w:tcPr>
            <w:tcW w:w="4748" w:type="dxa"/>
            <w:vMerge/>
            <w:tcBorders>
              <w:top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2268"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Hodnota predmetu záložného práva</w:t>
            </w:r>
          </w:p>
        </w:tc>
        <w:tc>
          <w:tcPr>
            <w:tcW w:w="2196"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Hodnota</w:t>
            </w:r>
            <w:r w:rsidRPr="003F477D">
              <w:br/>
              <w:t> pohľadávky</w:t>
            </w:r>
          </w:p>
        </w:tc>
      </w:tr>
      <w:tr w:rsidR="003E600F" w:rsidRPr="003F477D" w:rsidTr="001B25EF">
        <w:trPr>
          <w:trHeight w:val="510"/>
          <w:jc w:val="center"/>
        </w:trPr>
        <w:tc>
          <w:tcPr>
            <w:tcW w:w="4748"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Pohľadávky kryté záložným právom alebo inou formou zabezpečenia</w:t>
            </w:r>
          </w:p>
        </w:tc>
        <w:tc>
          <w:tcPr>
            <w:tcW w:w="2268"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2196"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40"/>
          <w:jc w:val="center"/>
        </w:trPr>
        <w:tc>
          <w:tcPr>
            <w:tcW w:w="4748" w:type="dxa"/>
            <w:tcBorders>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Hodnota pohľadávok, na ktoré sa zriadilo záložné právo</w:t>
            </w:r>
          </w:p>
        </w:tc>
        <w:tc>
          <w:tcPr>
            <w:tcW w:w="2268" w:type="dxa"/>
            <w:tcBorders>
              <w:left w:val="single" w:sz="12" w:space="0" w:color="auto"/>
              <w:bottom w:val="single" w:sz="12" w:space="0" w:color="auto"/>
            </w:tcBorders>
            <w:vAlign w:val="center"/>
            <w:hideMark/>
          </w:tcPr>
          <w:p w:rsidR="003E600F" w:rsidRPr="003F477D" w:rsidRDefault="003E600F" w:rsidP="001B25EF">
            <w:pPr>
              <w:spacing w:after="0" w:line="240" w:lineRule="auto"/>
              <w:jc w:val="center"/>
              <w:rPr>
                <w:szCs w:val="22"/>
              </w:rPr>
            </w:pPr>
            <w:r w:rsidRPr="003F477D">
              <w:rPr>
                <w:szCs w:val="22"/>
              </w:rPr>
              <w:t>x</w:t>
            </w:r>
          </w:p>
        </w:tc>
        <w:tc>
          <w:tcPr>
            <w:tcW w:w="2196" w:type="dxa"/>
            <w:tcBorders>
              <w:bottom w:val="single" w:sz="12" w:space="0" w:color="auto"/>
            </w:tcBorders>
            <w:vAlign w:val="center"/>
          </w:tcPr>
          <w:p w:rsidR="003E600F" w:rsidRPr="003F477D" w:rsidRDefault="003E600F" w:rsidP="001B25EF">
            <w:pPr>
              <w:spacing w:after="0" w:line="240" w:lineRule="auto"/>
              <w:rPr>
                <w:szCs w:val="22"/>
              </w:rPr>
            </w:pPr>
          </w:p>
        </w:tc>
      </w:tr>
    </w:tbl>
    <w:p w:rsidR="003E600F" w:rsidRDefault="003E600F" w:rsidP="003E600F">
      <w:pPr>
        <w:pStyle w:val="Nzov"/>
        <w:spacing w:before="0" w:beforeAutospacing="0" w:after="0"/>
        <w:jc w:val="left"/>
        <w:rPr>
          <w:szCs w:val="22"/>
        </w:rPr>
      </w:pPr>
    </w:p>
    <w:p w:rsidR="003E600F" w:rsidRPr="009F39E7" w:rsidRDefault="003E600F" w:rsidP="003E600F"/>
    <w:p w:rsidR="003E600F" w:rsidRPr="003F477D" w:rsidRDefault="003E600F" w:rsidP="003E600F">
      <w:pPr>
        <w:pStyle w:val="Nzov"/>
        <w:numPr>
          <w:ilvl w:val="0"/>
          <w:numId w:val="8"/>
        </w:numPr>
        <w:spacing w:before="0" w:beforeAutospacing="0" w:after="0"/>
        <w:jc w:val="left"/>
        <w:rPr>
          <w:szCs w:val="22"/>
        </w:rPr>
      </w:pPr>
      <w:r w:rsidRPr="003F477D">
        <w:rPr>
          <w:szCs w:val="22"/>
        </w:rPr>
        <w:t xml:space="preserve">Informácie k prílohe č. 3 časti F. písm. w) o krátkodobom finančnom majetku </w:t>
      </w:r>
    </w:p>
    <w:p w:rsidR="003E600F" w:rsidRPr="003F477D" w:rsidRDefault="003E600F" w:rsidP="003E600F">
      <w:pPr>
        <w:pStyle w:val="Nzov"/>
        <w:keepNext w:val="0"/>
        <w:spacing w:before="0" w:beforeAutospacing="0" w:after="0"/>
        <w:jc w:val="left"/>
        <w:rPr>
          <w:b w:val="0"/>
          <w:szCs w:val="22"/>
        </w:rPr>
      </w:pPr>
      <w:r w:rsidRPr="003F477D">
        <w:rPr>
          <w:b w:val="0"/>
          <w:szCs w:val="22"/>
        </w:rPr>
        <w:t xml:space="preserve">Tabuľka č. 1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4240"/>
        <w:gridCol w:w="2643"/>
        <w:gridCol w:w="2405"/>
      </w:tblGrid>
      <w:tr w:rsidR="003E600F" w:rsidRPr="003F477D" w:rsidTr="001B25EF">
        <w:trPr>
          <w:jc w:val="center"/>
        </w:trPr>
        <w:tc>
          <w:tcPr>
            <w:tcW w:w="4240"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Názov položky</w:t>
            </w:r>
          </w:p>
        </w:tc>
        <w:tc>
          <w:tcPr>
            <w:tcW w:w="264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Bežné účtovné obdobie</w:t>
            </w:r>
          </w:p>
        </w:tc>
        <w:tc>
          <w:tcPr>
            <w:tcW w:w="2405"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hRule="exact" w:val="397"/>
          <w:jc w:val="center"/>
        </w:trPr>
        <w:tc>
          <w:tcPr>
            <w:tcW w:w="4240"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Pokladnica, ceniny</w:t>
            </w:r>
          </w:p>
        </w:tc>
        <w:tc>
          <w:tcPr>
            <w:tcW w:w="2643" w:type="dxa"/>
            <w:tcBorders>
              <w:top w:val="single" w:sz="12" w:space="0" w:color="auto"/>
              <w:left w:val="single" w:sz="12" w:space="0" w:color="auto"/>
            </w:tcBorders>
            <w:vAlign w:val="center"/>
          </w:tcPr>
          <w:p w:rsidR="003E600F" w:rsidRPr="003F477D" w:rsidRDefault="0026113A" w:rsidP="0026113A">
            <w:pPr>
              <w:spacing w:after="0" w:line="240" w:lineRule="auto"/>
              <w:rPr>
                <w:bCs/>
                <w:szCs w:val="22"/>
              </w:rPr>
            </w:pPr>
            <w:r>
              <w:rPr>
                <w:bCs/>
                <w:szCs w:val="22"/>
              </w:rPr>
              <w:t>1019</w:t>
            </w:r>
          </w:p>
        </w:tc>
        <w:tc>
          <w:tcPr>
            <w:tcW w:w="2405" w:type="dxa"/>
            <w:tcBorders>
              <w:top w:val="single" w:sz="12" w:space="0" w:color="auto"/>
            </w:tcBorders>
            <w:vAlign w:val="center"/>
          </w:tcPr>
          <w:p w:rsidR="003E600F" w:rsidRPr="003F477D" w:rsidRDefault="0026113A" w:rsidP="001B25EF">
            <w:pPr>
              <w:spacing w:after="0" w:line="240" w:lineRule="auto"/>
              <w:rPr>
                <w:bCs/>
                <w:szCs w:val="22"/>
              </w:rPr>
            </w:pPr>
            <w:r>
              <w:rPr>
                <w:bCs/>
                <w:szCs w:val="22"/>
              </w:rPr>
              <w:t>8451</w:t>
            </w:r>
          </w:p>
        </w:tc>
      </w:tr>
      <w:tr w:rsidR="003E600F" w:rsidRPr="003F477D" w:rsidTr="001B25EF">
        <w:trPr>
          <w:trHeight w:hRule="exact" w:val="526"/>
          <w:jc w:val="center"/>
        </w:trPr>
        <w:tc>
          <w:tcPr>
            <w:tcW w:w="4240" w:type="dxa"/>
            <w:tcBorders>
              <w:right w:val="single" w:sz="12" w:space="0" w:color="auto"/>
            </w:tcBorders>
            <w:vAlign w:val="center"/>
            <w:hideMark/>
          </w:tcPr>
          <w:p w:rsidR="003E600F" w:rsidRPr="003F477D" w:rsidRDefault="003E600F" w:rsidP="001B25EF">
            <w:pPr>
              <w:spacing w:after="0" w:line="240" w:lineRule="auto"/>
              <w:rPr>
                <w:bCs/>
                <w:szCs w:val="22"/>
              </w:rPr>
            </w:pPr>
            <w:r w:rsidRPr="003F477D">
              <w:rPr>
                <w:bCs/>
                <w:szCs w:val="22"/>
              </w:rPr>
              <w:t>Bežné</w:t>
            </w:r>
            <w:r>
              <w:rPr>
                <w:bCs/>
                <w:szCs w:val="22"/>
              </w:rPr>
              <w:t xml:space="preserve"> účty v banke alebo v pobočke zahraničnej banky</w:t>
            </w:r>
          </w:p>
        </w:tc>
        <w:tc>
          <w:tcPr>
            <w:tcW w:w="2643" w:type="dxa"/>
            <w:tcBorders>
              <w:left w:val="single" w:sz="12" w:space="0" w:color="auto"/>
            </w:tcBorders>
            <w:vAlign w:val="center"/>
          </w:tcPr>
          <w:p w:rsidR="003E600F" w:rsidRPr="003F477D" w:rsidRDefault="0026113A" w:rsidP="001B25EF">
            <w:pPr>
              <w:spacing w:after="0" w:line="240" w:lineRule="auto"/>
              <w:rPr>
                <w:bCs/>
                <w:szCs w:val="22"/>
              </w:rPr>
            </w:pPr>
            <w:r>
              <w:rPr>
                <w:bCs/>
                <w:szCs w:val="22"/>
              </w:rPr>
              <w:t>1746</w:t>
            </w:r>
          </w:p>
        </w:tc>
        <w:tc>
          <w:tcPr>
            <w:tcW w:w="2405" w:type="dxa"/>
            <w:vAlign w:val="center"/>
          </w:tcPr>
          <w:p w:rsidR="003E600F" w:rsidRPr="003F477D" w:rsidRDefault="0026113A" w:rsidP="001B25EF">
            <w:pPr>
              <w:spacing w:after="0" w:line="240" w:lineRule="auto"/>
              <w:rPr>
                <w:bCs/>
                <w:szCs w:val="22"/>
              </w:rPr>
            </w:pPr>
            <w:r>
              <w:rPr>
                <w:bCs/>
                <w:szCs w:val="22"/>
              </w:rPr>
              <w:t>14111</w:t>
            </w:r>
          </w:p>
        </w:tc>
      </w:tr>
      <w:tr w:rsidR="003E600F" w:rsidRPr="003F477D" w:rsidTr="001B25EF">
        <w:trPr>
          <w:trHeight w:hRule="exact" w:val="576"/>
          <w:jc w:val="center"/>
        </w:trPr>
        <w:tc>
          <w:tcPr>
            <w:tcW w:w="4240" w:type="dxa"/>
            <w:tcBorders>
              <w:right w:val="single" w:sz="12" w:space="0" w:color="auto"/>
            </w:tcBorders>
            <w:vAlign w:val="center"/>
            <w:hideMark/>
          </w:tcPr>
          <w:p w:rsidR="003E600F" w:rsidRPr="003F477D" w:rsidRDefault="003E600F" w:rsidP="001B25EF">
            <w:pPr>
              <w:spacing w:after="0" w:line="240" w:lineRule="auto"/>
              <w:rPr>
                <w:bCs/>
                <w:szCs w:val="22"/>
              </w:rPr>
            </w:pPr>
            <w:r>
              <w:rPr>
                <w:bCs/>
                <w:szCs w:val="22"/>
              </w:rPr>
              <w:t>Vkladové</w:t>
            </w:r>
            <w:r w:rsidRPr="003F477D">
              <w:rPr>
                <w:bCs/>
                <w:szCs w:val="22"/>
              </w:rPr>
              <w:t xml:space="preserve"> účty</w:t>
            </w:r>
            <w:r>
              <w:rPr>
                <w:bCs/>
                <w:szCs w:val="22"/>
              </w:rPr>
              <w:t xml:space="preserve"> v banke alebo v pobočke zahraničnej banky </w:t>
            </w:r>
            <w:r w:rsidRPr="003F477D">
              <w:rPr>
                <w:bCs/>
                <w:szCs w:val="22"/>
              </w:rPr>
              <w:t>termínované</w:t>
            </w:r>
          </w:p>
        </w:tc>
        <w:tc>
          <w:tcPr>
            <w:tcW w:w="2643" w:type="dxa"/>
            <w:tcBorders>
              <w:left w:val="single" w:sz="12" w:space="0" w:color="auto"/>
            </w:tcBorders>
            <w:vAlign w:val="center"/>
          </w:tcPr>
          <w:p w:rsidR="003E600F" w:rsidRPr="003F477D" w:rsidRDefault="003E600F" w:rsidP="001B25EF">
            <w:pPr>
              <w:spacing w:after="0" w:line="240" w:lineRule="auto"/>
              <w:rPr>
                <w:bCs/>
                <w:szCs w:val="22"/>
              </w:rPr>
            </w:pPr>
          </w:p>
        </w:tc>
        <w:tc>
          <w:tcPr>
            <w:tcW w:w="2405" w:type="dxa"/>
            <w:vAlign w:val="center"/>
          </w:tcPr>
          <w:p w:rsidR="003E600F" w:rsidRPr="003F477D" w:rsidRDefault="003E600F" w:rsidP="001B25EF">
            <w:pPr>
              <w:spacing w:after="0" w:line="240" w:lineRule="auto"/>
              <w:rPr>
                <w:bCs/>
                <w:szCs w:val="22"/>
              </w:rPr>
            </w:pPr>
          </w:p>
        </w:tc>
      </w:tr>
      <w:tr w:rsidR="003E600F" w:rsidRPr="003F477D" w:rsidTr="001B25EF">
        <w:trPr>
          <w:trHeight w:hRule="exact" w:val="397"/>
          <w:jc w:val="center"/>
        </w:trPr>
        <w:tc>
          <w:tcPr>
            <w:tcW w:w="4240" w:type="dxa"/>
            <w:tcBorders>
              <w:right w:val="single" w:sz="12" w:space="0" w:color="auto"/>
            </w:tcBorders>
            <w:vAlign w:val="center"/>
            <w:hideMark/>
          </w:tcPr>
          <w:p w:rsidR="003E600F" w:rsidRPr="003F477D" w:rsidRDefault="003E600F" w:rsidP="001B25EF">
            <w:pPr>
              <w:spacing w:after="0" w:line="240" w:lineRule="auto"/>
              <w:rPr>
                <w:bCs/>
                <w:szCs w:val="22"/>
              </w:rPr>
            </w:pPr>
            <w:r w:rsidRPr="003F477D">
              <w:rPr>
                <w:bCs/>
                <w:szCs w:val="22"/>
              </w:rPr>
              <w:t>Peniaze na ceste</w:t>
            </w:r>
          </w:p>
        </w:tc>
        <w:tc>
          <w:tcPr>
            <w:tcW w:w="2643" w:type="dxa"/>
            <w:tcBorders>
              <w:left w:val="single" w:sz="12" w:space="0" w:color="auto"/>
            </w:tcBorders>
            <w:vAlign w:val="center"/>
          </w:tcPr>
          <w:p w:rsidR="003E600F" w:rsidRPr="003F477D" w:rsidRDefault="003E600F" w:rsidP="001B25EF">
            <w:pPr>
              <w:spacing w:after="0" w:line="240" w:lineRule="auto"/>
              <w:rPr>
                <w:bCs/>
                <w:szCs w:val="22"/>
              </w:rPr>
            </w:pPr>
          </w:p>
        </w:tc>
        <w:tc>
          <w:tcPr>
            <w:tcW w:w="2405" w:type="dxa"/>
            <w:vAlign w:val="center"/>
          </w:tcPr>
          <w:p w:rsidR="003E600F" w:rsidRPr="003F477D" w:rsidRDefault="003E600F" w:rsidP="001B25EF">
            <w:pPr>
              <w:spacing w:after="0" w:line="240" w:lineRule="auto"/>
              <w:rPr>
                <w:bCs/>
                <w:szCs w:val="22"/>
              </w:rPr>
            </w:pPr>
          </w:p>
        </w:tc>
      </w:tr>
      <w:tr w:rsidR="003E600F" w:rsidRPr="003F477D" w:rsidTr="001B25EF">
        <w:trPr>
          <w:trHeight w:hRule="exact" w:val="397"/>
          <w:jc w:val="center"/>
        </w:trPr>
        <w:tc>
          <w:tcPr>
            <w:tcW w:w="4240"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bCs/>
                <w:szCs w:val="22"/>
              </w:rPr>
            </w:pPr>
            <w:r w:rsidRPr="003F477D">
              <w:rPr>
                <w:b/>
                <w:bCs/>
                <w:szCs w:val="22"/>
              </w:rPr>
              <w:t>Spolu</w:t>
            </w:r>
          </w:p>
        </w:tc>
        <w:tc>
          <w:tcPr>
            <w:tcW w:w="2643" w:type="dxa"/>
            <w:tcBorders>
              <w:left w:val="single" w:sz="12" w:space="0" w:color="auto"/>
              <w:bottom w:val="single" w:sz="12" w:space="0" w:color="auto"/>
            </w:tcBorders>
            <w:vAlign w:val="center"/>
          </w:tcPr>
          <w:p w:rsidR="003E600F" w:rsidRPr="003F477D" w:rsidRDefault="0026113A" w:rsidP="001B25EF">
            <w:pPr>
              <w:spacing w:after="0" w:line="240" w:lineRule="auto"/>
              <w:rPr>
                <w:b/>
                <w:bCs/>
                <w:szCs w:val="22"/>
              </w:rPr>
            </w:pPr>
            <w:r>
              <w:rPr>
                <w:b/>
                <w:bCs/>
                <w:szCs w:val="22"/>
              </w:rPr>
              <w:t>2765</w:t>
            </w:r>
          </w:p>
        </w:tc>
        <w:tc>
          <w:tcPr>
            <w:tcW w:w="2405" w:type="dxa"/>
            <w:tcBorders>
              <w:bottom w:val="single" w:sz="12" w:space="0" w:color="auto"/>
            </w:tcBorders>
            <w:vAlign w:val="center"/>
          </w:tcPr>
          <w:p w:rsidR="003E600F" w:rsidRPr="003F477D" w:rsidRDefault="0026113A" w:rsidP="001B25EF">
            <w:pPr>
              <w:spacing w:after="0" w:line="240" w:lineRule="auto"/>
              <w:rPr>
                <w:b/>
                <w:bCs/>
                <w:szCs w:val="22"/>
              </w:rPr>
            </w:pPr>
            <w:r>
              <w:rPr>
                <w:b/>
                <w:bCs/>
                <w:szCs w:val="22"/>
              </w:rPr>
              <w:t>22562</w:t>
            </w:r>
          </w:p>
        </w:tc>
      </w:tr>
    </w:tbl>
    <w:p w:rsidR="003E600F" w:rsidRDefault="003E600F" w:rsidP="003E600F">
      <w:pPr>
        <w:pStyle w:val="Nzov"/>
        <w:keepNext w:val="0"/>
        <w:widowControl w:val="0"/>
        <w:spacing w:before="0" w:beforeAutospacing="0" w:after="0"/>
        <w:jc w:val="left"/>
        <w:rPr>
          <w:b w:val="0"/>
          <w:szCs w:val="22"/>
        </w:rPr>
      </w:pPr>
    </w:p>
    <w:p w:rsidR="003E600F" w:rsidRPr="003F477D" w:rsidRDefault="003E600F" w:rsidP="003E600F">
      <w:pPr>
        <w:pStyle w:val="Nzov"/>
        <w:keepNext w:val="0"/>
        <w:widowControl w:val="0"/>
        <w:spacing w:before="0" w:beforeAutospacing="0" w:after="0"/>
        <w:jc w:val="left"/>
        <w:rPr>
          <w:b w:val="0"/>
          <w:szCs w:val="22"/>
        </w:rPr>
      </w:pPr>
      <w:r w:rsidRPr="003F477D">
        <w:rPr>
          <w:b w:val="0"/>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828"/>
        <w:gridCol w:w="1463"/>
        <w:gridCol w:w="1161"/>
        <w:gridCol w:w="937"/>
        <w:gridCol w:w="1215"/>
        <w:gridCol w:w="1608"/>
      </w:tblGrid>
      <w:tr w:rsidR="003E600F" w:rsidRPr="003F477D" w:rsidTr="001B25EF">
        <w:trPr>
          <w:jc w:val="center"/>
        </w:trPr>
        <w:tc>
          <w:tcPr>
            <w:tcW w:w="2828" w:type="dxa"/>
            <w:vMerge w:val="restart"/>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Krátkodobý finančný majetok</w:t>
            </w:r>
          </w:p>
        </w:tc>
        <w:tc>
          <w:tcPr>
            <w:tcW w:w="6384" w:type="dxa"/>
            <w:gridSpan w:val="5"/>
            <w:tcBorders>
              <w:top w:val="single" w:sz="12" w:space="0" w:color="auto"/>
              <w:bottom w:val="nil"/>
            </w:tcBorders>
          </w:tcPr>
          <w:p w:rsidR="003E600F" w:rsidRPr="003F477D" w:rsidRDefault="003E600F" w:rsidP="001B25EF">
            <w:pPr>
              <w:pStyle w:val="TopHeader"/>
            </w:pPr>
            <w:r w:rsidRPr="003F477D">
              <w:t>Bežné účtovné obdobie</w:t>
            </w:r>
          </w:p>
        </w:tc>
      </w:tr>
      <w:tr w:rsidR="003E600F" w:rsidRPr="003F477D" w:rsidTr="001B25EF">
        <w:trPr>
          <w:jc w:val="center"/>
        </w:trPr>
        <w:tc>
          <w:tcPr>
            <w:tcW w:w="2828" w:type="dxa"/>
            <w:vMerge/>
            <w:tcBorders>
              <w:top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463"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Stav</w:t>
            </w:r>
            <w:r w:rsidRPr="003F477D">
              <w:br/>
              <w:t> na začiatku účtovného obdobia</w:t>
            </w:r>
          </w:p>
        </w:tc>
        <w:tc>
          <w:tcPr>
            <w:tcW w:w="1161" w:type="dxa"/>
            <w:tcBorders>
              <w:top w:val="single" w:sz="12" w:space="0" w:color="auto"/>
              <w:left w:val="single" w:sz="12" w:space="0" w:color="auto"/>
              <w:bottom w:val="nil"/>
              <w:right w:val="single" w:sz="12" w:space="0" w:color="auto"/>
            </w:tcBorders>
            <w:vAlign w:val="center"/>
          </w:tcPr>
          <w:p w:rsidR="003E600F" w:rsidRPr="003F477D" w:rsidRDefault="003E600F" w:rsidP="001B25EF">
            <w:pPr>
              <w:pStyle w:val="TopHeader"/>
            </w:pPr>
            <w:r w:rsidRPr="003F477D">
              <w:t>Prírastky</w:t>
            </w:r>
          </w:p>
          <w:p w:rsidR="003E600F" w:rsidRPr="003F477D" w:rsidRDefault="003E600F" w:rsidP="001B25EF">
            <w:pPr>
              <w:pStyle w:val="TopHeader"/>
            </w:pPr>
          </w:p>
        </w:tc>
        <w:tc>
          <w:tcPr>
            <w:tcW w:w="937" w:type="dxa"/>
            <w:tcBorders>
              <w:top w:val="single" w:sz="12" w:space="0" w:color="auto"/>
              <w:left w:val="single" w:sz="12" w:space="0" w:color="auto"/>
              <w:bottom w:val="nil"/>
              <w:right w:val="single" w:sz="12" w:space="0" w:color="auto"/>
            </w:tcBorders>
            <w:vAlign w:val="center"/>
          </w:tcPr>
          <w:p w:rsidR="003E600F" w:rsidRPr="003F477D" w:rsidRDefault="003E600F" w:rsidP="001B25EF">
            <w:pPr>
              <w:pStyle w:val="TopHeader"/>
            </w:pPr>
            <w:r w:rsidRPr="003F477D">
              <w:t>Úbytky</w:t>
            </w:r>
          </w:p>
          <w:p w:rsidR="003E600F" w:rsidRPr="003F477D" w:rsidRDefault="003E600F" w:rsidP="001B25EF">
            <w:pPr>
              <w:pStyle w:val="TopHeader"/>
            </w:pPr>
          </w:p>
        </w:tc>
        <w:tc>
          <w:tcPr>
            <w:tcW w:w="1215" w:type="dxa"/>
            <w:tcBorders>
              <w:top w:val="single" w:sz="12" w:space="0" w:color="auto"/>
              <w:left w:val="single" w:sz="12" w:space="0" w:color="auto"/>
              <w:bottom w:val="nil"/>
              <w:right w:val="single" w:sz="12" w:space="0" w:color="auto"/>
            </w:tcBorders>
            <w:vAlign w:val="center"/>
          </w:tcPr>
          <w:p w:rsidR="003E600F" w:rsidRPr="009C21AB" w:rsidRDefault="003E600F" w:rsidP="001B25EF">
            <w:pPr>
              <w:pStyle w:val="TopHeader"/>
            </w:pPr>
            <w:r w:rsidRPr="009C21AB">
              <w:t>Presuny</w:t>
            </w:r>
          </w:p>
          <w:p w:rsidR="003E600F" w:rsidRPr="003F477D" w:rsidRDefault="003E600F" w:rsidP="001B25EF">
            <w:pPr>
              <w:pStyle w:val="TopHeader"/>
            </w:pPr>
          </w:p>
        </w:tc>
        <w:tc>
          <w:tcPr>
            <w:tcW w:w="1608"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Stav na konci účtovného obdobia</w:t>
            </w:r>
          </w:p>
        </w:tc>
      </w:tr>
      <w:tr w:rsidR="003E600F" w:rsidRPr="003F477D" w:rsidTr="001B25EF">
        <w:trPr>
          <w:trHeight w:val="74"/>
          <w:jc w:val="center"/>
        </w:trPr>
        <w:tc>
          <w:tcPr>
            <w:tcW w:w="2828" w:type="dxa"/>
            <w:tcBorders>
              <w:top w:val="nil"/>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463"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161"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937" w:type="dxa"/>
            <w:tcBorders>
              <w:top w:val="nil"/>
              <w:left w:val="single" w:sz="12" w:space="0" w:color="auto"/>
              <w:bottom w:val="single" w:sz="12" w:space="0" w:color="auto"/>
              <w:right w:val="single" w:sz="12" w:space="0" w:color="auto"/>
            </w:tcBorders>
          </w:tcPr>
          <w:p w:rsidR="003E600F" w:rsidRPr="003F477D" w:rsidRDefault="003E600F" w:rsidP="001B25EF">
            <w:pPr>
              <w:pStyle w:val="TopHeader"/>
              <w:rPr>
                <w:b w:val="0"/>
              </w:rPr>
            </w:pPr>
            <w:r>
              <w:rPr>
                <w:b w:val="0"/>
              </w:rPr>
              <w:t>d</w:t>
            </w:r>
          </w:p>
        </w:tc>
        <w:tc>
          <w:tcPr>
            <w:tcW w:w="1215"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Pr>
                <w:b w:val="0"/>
              </w:rPr>
              <w:t>e</w:t>
            </w:r>
          </w:p>
        </w:tc>
        <w:tc>
          <w:tcPr>
            <w:tcW w:w="1608" w:type="dxa"/>
            <w:tcBorders>
              <w:top w:val="nil"/>
              <w:left w:val="single" w:sz="12" w:space="0" w:color="auto"/>
              <w:bottom w:val="single" w:sz="12" w:space="0" w:color="auto"/>
            </w:tcBorders>
            <w:vAlign w:val="center"/>
            <w:hideMark/>
          </w:tcPr>
          <w:p w:rsidR="003E600F" w:rsidRPr="003F477D" w:rsidRDefault="003E600F" w:rsidP="001B25EF">
            <w:pPr>
              <w:pStyle w:val="TopHeader"/>
              <w:rPr>
                <w:b w:val="0"/>
              </w:rPr>
            </w:pPr>
            <w:r>
              <w:rPr>
                <w:b w:val="0"/>
              </w:rPr>
              <w:t>f</w:t>
            </w:r>
          </w:p>
        </w:tc>
      </w:tr>
      <w:tr w:rsidR="003E600F" w:rsidRPr="003F477D" w:rsidTr="001B25EF">
        <w:trPr>
          <w:trHeight w:val="397"/>
          <w:jc w:val="center"/>
        </w:trPr>
        <w:tc>
          <w:tcPr>
            <w:tcW w:w="2828"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Majetkové CP na obchodovanie</w:t>
            </w:r>
          </w:p>
        </w:tc>
        <w:tc>
          <w:tcPr>
            <w:tcW w:w="1463"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1161" w:type="dxa"/>
            <w:tcBorders>
              <w:top w:val="single" w:sz="12" w:space="0" w:color="auto"/>
            </w:tcBorders>
            <w:vAlign w:val="center"/>
          </w:tcPr>
          <w:p w:rsidR="003E600F" w:rsidRPr="003F477D" w:rsidRDefault="003E600F" w:rsidP="001B25EF">
            <w:pPr>
              <w:spacing w:after="0" w:line="240" w:lineRule="auto"/>
              <w:rPr>
                <w:szCs w:val="22"/>
              </w:rPr>
            </w:pPr>
          </w:p>
        </w:tc>
        <w:tc>
          <w:tcPr>
            <w:tcW w:w="937" w:type="dxa"/>
            <w:tcBorders>
              <w:top w:val="single" w:sz="12" w:space="0" w:color="auto"/>
            </w:tcBorders>
            <w:vAlign w:val="center"/>
          </w:tcPr>
          <w:p w:rsidR="003E600F" w:rsidRPr="003F477D" w:rsidRDefault="003E600F" w:rsidP="001B25EF">
            <w:pPr>
              <w:spacing w:after="0" w:line="240" w:lineRule="auto"/>
              <w:rPr>
                <w:szCs w:val="22"/>
              </w:rPr>
            </w:pPr>
          </w:p>
        </w:tc>
        <w:tc>
          <w:tcPr>
            <w:tcW w:w="1215" w:type="dxa"/>
            <w:tcBorders>
              <w:top w:val="single" w:sz="12" w:space="0" w:color="auto"/>
            </w:tcBorders>
            <w:vAlign w:val="center"/>
          </w:tcPr>
          <w:p w:rsidR="003E600F" w:rsidRPr="003F477D" w:rsidRDefault="003E600F" w:rsidP="001B25EF">
            <w:pPr>
              <w:spacing w:after="0" w:line="240" w:lineRule="auto"/>
              <w:rPr>
                <w:szCs w:val="22"/>
              </w:rPr>
            </w:pPr>
          </w:p>
        </w:tc>
        <w:tc>
          <w:tcPr>
            <w:tcW w:w="1608"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2828"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Dlhové CP na obchodovanie</w:t>
            </w:r>
          </w:p>
        </w:tc>
        <w:tc>
          <w:tcPr>
            <w:tcW w:w="1463" w:type="dxa"/>
            <w:tcBorders>
              <w:left w:val="single" w:sz="12" w:space="0" w:color="auto"/>
            </w:tcBorders>
            <w:vAlign w:val="center"/>
          </w:tcPr>
          <w:p w:rsidR="003E600F" w:rsidRPr="003F477D" w:rsidRDefault="003E600F" w:rsidP="001B25EF">
            <w:pPr>
              <w:spacing w:after="0" w:line="240" w:lineRule="auto"/>
              <w:rPr>
                <w:szCs w:val="22"/>
              </w:rPr>
            </w:pPr>
          </w:p>
        </w:tc>
        <w:tc>
          <w:tcPr>
            <w:tcW w:w="1161" w:type="dxa"/>
            <w:vAlign w:val="center"/>
          </w:tcPr>
          <w:p w:rsidR="003E600F" w:rsidRPr="003F477D" w:rsidRDefault="003E600F" w:rsidP="001B25EF">
            <w:pPr>
              <w:spacing w:after="0" w:line="240" w:lineRule="auto"/>
              <w:rPr>
                <w:szCs w:val="22"/>
              </w:rPr>
            </w:pPr>
          </w:p>
        </w:tc>
        <w:tc>
          <w:tcPr>
            <w:tcW w:w="937" w:type="dxa"/>
            <w:vAlign w:val="center"/>
          </w:tcPr>
          <w:p w:rsidR="003E600F" w:rsidRPr="003F477D" w:rsidRDefault="003E600F" w:rsidP="001B25EF">
            <w:pPr>
              <w:spacing w:after="0" w:line="240" w:lineRule="auto"/>
              <w:rPr>
                <w:szCs w:val="22"/>
              </w:rPr>
            </w:pPr>
          </w:p>
        </w:tc>
        <w:tc>
          <w:tcPr>
            <w:tcW w:w="1215" w:type="dxa"/>
            <w:vAlign w:val="center"/>
          </w:tcPr>
          <w:p w:rsidR="003E600F" w:rsidRPr="003F477D" w:rsidRDefault="003E600F" w:rsidP="001B25EF">
            <w:pPr>
              <w:spacing w:after="0" w:line="240" w:lineRule="auto"/>
              <w:rPr>
                <w:szCs w:val="22"/>
              </w:rPr>
            </w:pPr>
          </w:p>
        </w:tc>
        <w:tc>
          <w:tcPr>
            <w:tcW w:w="1608" w:type="dxa"/>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2828" w:type="dxa"/>
            <w:tcBorders>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Emisné kvóty</w:t>
            </w:r>
          </w:p>
        </w:tc>
        <w:tc>
          <w:tcPr>
            <w:tcW w:w="1463" w:type="dxa"/>
            <w:tcBorders>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161" w:type="dxa"/>
            <w:tcBorders>
              <w:bottom w:val="single" w:sz="6" w:space="0" w:color="auto"/>
            </w:tcBorders>
            <w:vAlign w:val="center"/>
          </w:tcPr>
          <w:p w:rsidR="003E600F" w:rsidRPr="003F477D" w:rsidRDefault="003E600F" w:rsidP="001B25EF">
            <w:pPr>
              <w:spacing w:after="0" w:line="240" w:lineRule="auto"/>
              <w:rPr>
                <w:szCs w:val="22"/>
              </w:rPr>
            </w:pPr>
          </w:p>
        </w:tc>
        <w:tc>
          <w:tcPr>
            <w:tcW w:w="937" w:type="dxa"/>
            <w:tcBorders>
              <w:bottom w:val="single" w:sz="6" w:space="0" w:color="auto"/>
            </w:tcBorders>
            <w:vAlign w:val="center"/>
          </w:tcPr>
          <w:p w:rsidR="003E600F" w:rsidRPr="003F477D" w:rsidRDefault="003E600F" w:rsidP="001B25EF">
            <w:pPr>
              <w:spacing w:after="0" w:line="240" w:lineRule="auto"/>
              <w:rPr>
                <w:szCs w:val="22"/>
              </w:rPr>
            </w:pPr>
          </w:p>
        </w:tc>
        <w:tc>
          <w:tcPr>
            <w:tcW w:w="1215" w:type="dxa"/>
            <w:tcBorders>
              <w:bottom w:val="single" w:sz="6" w:space="0" w:color="auto"/>
            </w:tcBorders>
            <w:vAlign w:val="center"/>
          </w:tcPr>
          <w:p w:rsidR="003E600F" w:rsidRPr="003F477D" w:rsidRDefault="003E600F" w:rsidP="001B25EF">
            <w:pPr>
              <w:spacing w:after="0" w:line="240" w:lineRule="auto"/>
              <w:rPr>
                <w:szCs w:val="22"/>
              </w:rPr>
            </w:pPr>
          </w:p>
        </w:tc>
        <w:tc>
          <w:tcPr>
            <w:tcW w:w="1608" w:type="dxa"/>
            <w:tcBorders>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828" w:type="dxa"/>
            <w:tcBorders>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Dlhové CP so splatnosťou do  jedného roka držané</w:t>
            </w:r>
            <w:r w:rsidRPr="003F477D">
              <w:rPr>
                <w:szCs w:val="22"/>
              </w:rPr>
              <w:br/>
              <w:t>do splatnosti</w:t>
            </w:r>
          </w:p>
        </w:tc>
        <w:tc>
          <w:tcPr>
            <w:tcW w:w="1463" w:type="dxa"/>
            <w:tcBorders>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161" w:type="dxa"/>
            <w:tcBorders>
              <w:bottom w:val="single" w:sz="6" w:space="0" w:color="auto"/>
            </w:tcBorders>
            <w:vAlign w:val="center"/>
          </w:tcPr>
          <w:p w:rsidR="003E600F" w:rsidRPr="003F477D" w:rsidRDefault="003E600F" w:rsidP="001B25EF">
            <w:pPr>
              <w:spacing w:after="0" w:line="240" w:lineRule="auto"/>
              <w:rPr>
                <w:szCs w:val="22"/>
              </w:rPr>
            </w:pPr>
          </w:p>
        </w:tc>
        <w:tc>
          <w:tcPr>
            <w:tcW w:w="937" w:type="dxa"/>
            <w:tcBorders>
              <w:bottom w:val="single" w:sz="6" w:space="0" w:color="auto"/>
            </w:tcBorders>
            <w:vAlign w:val="center"/>
          </w:tcPr>
          <w:p w:rsidR="003E600F" w:rsidRPr="003F477D" w:rsidRDefault="003E600F" w:rsidP="001B25EF">
            <w:pPr>
              <w:spacing w:after="0" w:line="240" w:lineRule="auto"/>
              <w:rPr>
                <w:szCs w:val="22"/>
              </w:rPr>
            </w:pPr>
          </w:p>
        </w:tc>
        <w:tc>
          <w:tcPr>
            <w:tcW w:w="1215" w:type="dxa"/>
            <w:tcBorders>
              <w:bottom w:val="single" w:sz="6" w:space="0" w:color="auto"/>
            </w:tcBorders>
            <w:vAlign w:val="center"/>
          </w:tcPr>
          <w:p w:rsidR="003E600F" w:rsidRPr="003F477D" w:rsidRDefault="003E600F" w:rsidP="001B25EF">
            <w:pPr>
              <w:spacing w:after="0" w:line="240" w:lineRule="auto"/>
              <w:rPr>
                <w:szCs w:val="22"/>
              </w:rPr>
            </w:pPr>
          </w:p>
        </w:tc>
        <w:tc>
          <w:tcPr>
            <w:tcW w:w="1608" w:type="dxa"/>
            <w:tcBorders>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25"/>
          <w:jc w:val="center"/>
        </w:trPr>
        <w:tc>
          <w:tcPr>
            <w:tcW w:w="2828" w:type="dxa"/>
            <w:tcBorders>
              <w:top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Ostatné realizovateľné CP</w:t>
            </w:r>
          </w:p>
        </w:tc>
        <w:tc>
          <w:tcPr>
            <w:tcW w:w="1463" w:type="dxa"/>
            <w:tcBorders>
              <w:top w:val="single" w:sz="6" w:space="0" w:color="auto"/>
              <w:left w:val="single" w:sz="12" w:space="0" w:color="auto"/>
            </w:tcBorders>
            <w:vAlign w:val="center"/>
          </w:tcPr>
          <w:p w:rsidR="003E600F" w:rsidRPr="003F477D" w:rsidRDefault="003E600F" w:rsidP="001B25EF">
            <w:pPr>
              <w:spacing w:after="0" w:line="240" w:lineRule="auto"/>
              <w:rPr>
                <w:szCs w:val="22"/>
              </w:rPr>
            </w:pPr>
          </w:p>
        </w:tc>
        <w:tc>
          <w:tcPr>
            <w:tcW w:w="1161" w:type="dxa"/>
            <w:tcBorders>
              <w:top w:val="single" w:sz="6" w:space="0" w:color="auto"/>
            </w:tcBorders>
            <w:vAlign w:val="center"/>
          </w:tcPr>
          <w:p w:rsidR="003E600F" w:rsidRPr="003F477D" w:rsidRDefault="003E600F" w:rsidP="001B25EF">
            <w:pPr>
              <w:spacing w:after="0" w:line="240" w:lineRule="auto"/>
              <w:rPr>
                <w:szCs w:val="22"/>
              </w:rPr>
            </w:pPr>
          </w:p>
        </w:tc>
        <w:tc>
          <w:tcPr>
            <w:tcW w:w="937" w:type="dxa"/>
            <w:tcBorders>
              <w:top w:val="single" w:sz="6" w:space="0" w:color="auto"/>
            </w:tcBorders>
            <w:vAlign w:val="center"/>
          </w:tcPr>
          <w:p w:rsidR="003E600F" w:rsidRPr="003F477D" w:rsidRDefault="003E600F" w:rsidP="001B25EF">
            <w:pPr>
              <w:spacing w:after="0" w:line="240" w:lineRule="auto"/>
              <w:rPr>
                <w:szCs w:val="22"/>
              </w:rPr>
            </w:pPr>
          </w:p>
        </w:tc>
        <w:tc>
          <w:tcPr>
            <w:tcW w:w="1215" w:type="dxa"/>
            <w:tcBorders>
              <w:top w:val="single" w:sz="6" w:space="0" w:color="auto"/>
            </w:tcBorders>
            <w:vAlign w:val="center"/>
          </w:tcPr>
          <w:p w:rsidR="003E600F" w:rsidRPr="003F477D" w:rsidRDefault="003E600F" w:rsidP="001B25EF">
            <w:pPr>
              <w:spacing w:after="0" w:line="240" w:lineRule="auto"/>
              <w:rPr>
                <w:szCs w:val="22"/>
              </w:rPr>
            </w:pPr>
          </w:p>
        </w:tc>
        <w:tc>
          <w:tcPr>
            <w:tcW w:w="1608" w:type="dxa"/>
            <w:tcBorders>
              <w:top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828"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Obstarávanie krátkodobého finančného majetku</w:t>
            </w:r>
          </w:p>
        </w:tc>
        <w:tc>
          <w:tcPr>
            <w:tcW w:w="1463" w:type="dxa"/>
            <w:tcBorders>
              <w:left w:val="single" w:sz="12" w:space="0" w:color="auto"/>
            </w:tcBorders>
            <w:vAlign w:val="center"/>
          </w:tcPr>
          <w:p w:rsidR="003E600F" w:rsidRPr="003F477D" w:rsidRDefault="003E600F" w:rsidP="001B25EF">
            <w:pPr>
              <w:spacing w:after="0" w:line="240" w:lineRule="auto"/>
              <w:rPr>
                <w:szCs w:val="22"/>
              </w:rPr>
            </w:pPr>
          </w:p>
        </w:tc>
        <w:tc>
          <w:tcPr>
            <w:tcW w:w="1161" w:type="dxa"/>
            <w:vAlign w:val="center"/>
          </w:tcPr>
          <w:p w:rsidR="003E600F" w:rsidRPr="003F477D" w:rsidRDefault="003E600F" w:rsidP="001B25EF">
            <w:pPr>
              <w:spacing w:after="0" w:line="240" w:lineRule="auto"/>
              <w:rPr>
                <w:szCs w:val="22"/>
              </w:rPr>
            </w:pPr>
          </w:p>
        </w:tc>
        <w:tc>
          <w:tcPr>
            <w:tcW w:w="937" w:type="dxa"/>
            <w:vAlign w:val="center"/>
          </w:tcPr>
          <w:p w:rsidR="003E600F" w:rsidRPr="003F477D" w:rsidRDefault="003E600F" w:rsidP="001B25EF">
            <w:pPr>
              <w:spacing w:after="0" w:line="240" w:lineRule="auto"/>
              <w:rPr>
                <w:szCs w:val="22"/>
              </w:rPr>
            </w:pPr>
          </w:p>
        </w:tc>
        <w:tc>
          <w:tcPr>
            <w:tcW w:w="1215" w:type="dxa"/>
            <w:vAlign w:val="center"/>
          </w:tcPr>
          <w:p w:rsidR="003E600F" w:rsidRPr="003F477D" w:rsidRDefault="003E600F" w:rsidP="001B25EF">
            <w:pPr>
              <w:spacing w:after="0" w:line="240" w:lineRule="auto"/>
              <w:rPr>
                <w:szCs w:val="22"/>
              </w:rPr>
            </w:pPr>
          </w:p>
        </w:tc>
        <w:tc>
          <w:tcPr>
            <w:tcW w:w="1608" w:type="dxa"/>
            <w:vAlign w:val="center"/>
          </w:tcPr>
          <w:p w:rsidR="003E600F" w:rsidRPr="003F477D" w:rsidRDefault="003E600F" w:rsidP="001B25EF">
            <w:pPr>
              <w:spacing w:after="0" w:line="240" w:lineRule="auto"/>
              <w:rPr>
                <w:szCs w:val="22"/>
              </w:rPr>
            </w:pPr>
          </w:p>
        </w:tc>
      </w:tr>
      <w:tr w:rsidR="003E600F" w:rsidRPr="003F477D" w:rsidTr="001B25EF">
        <w:trPr>
          <w:trHeight w:val="340"/>
          <w:jc w:val="center"/>
        </w:trPr>
        <w:tc>
          <w:tcPr>
            <w:tcW w:w="2828"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lastRenderedPageBreak/>
              <w:t>Krátkodobý finančný majetok spolu</w:t>
            </w:r>
          </w:p>
        </w:tc>
        <w:tc>
          <w:tcPr>
            <w:tcW w:w="1463" w:type="dxa"/>
            <w:tcBorders>
              <w:left w:val="single" w:sz="12" w:space="0" w:color="auto"/>
              <w:bottom w:val="single" w:sz="12" w:space="0" w:color="auto"/>
            </w:tcBorders>
            <w:vAlign w:val="center"/>
          </w:tcPr>
          <w:p w:rsidR="003E600F" w:rsidRPr="003F477D" w:rsidRDefault="003E600F" w:rsidP="001B25EF">
            <w:pPr>
              <w:spacing w:after="0" w:line="240" w:lineRule="auto"/>
              <w:rPr>
                <w:b/>
                <w:szCs w:val="22"/>
              </w:rPr>
            </w:pPr>
          </w:p>
        </w:tc>
        <w:tc>
          <w:tcPr>
            <w:tcW w:w="1161" w:type="dxa"/>
            <w:tcBorders>
              <w:bottom w:val="single" w:sz="12" w:space="0" w:color="auto"/>
            </w:tcBorders>
            <w:vAlign w:val="center"/>
          </w:tcPr>
          <w:p w:rsidR="003E600F" w:rsidRPr="003F477D" w:rsidRDefault="003E600F" w:rsidP="001B25EF">
            <w:pPr>
              <w:spacing w:after="0" w:line="240" w:lineRule="auto"/>
              <w:rPr>
                <w:b/>
                <w:szCs w:val="22"/>
              </w:rPr>
            </w:pPr>
          </w:p>
        </w:tc>
        <w:tc>
          <w:tcPr>
            <w:tcW w:w="937" w:type="dxa"/>
            <w:tcBorders>
              <w:bottom w:val="single" w:sz="12" w:space="0" w:color="auto"/>
            </w:tcBorders>
            <w:vAlign w:val="center"/>
          </w:tcPr>
          <w:p w:rsidR="003E600F" w:rsidRPr="003F477D" w:rsidRDefault="003E600F" w:rsidP="001B25EF">
            <w:pPr>
              <w:spacing w:after="0" w:line="240" w:lineRule="auto"/>
              <w:rPr>
                <w:b/>
                <w:szCs w:val="22"/>
              </w:rPr>
            </w:pPr>
          </w:p>
        </w:tc>
        <w:tc>
          <w:tcPr>
            <w:tcW w:w="1215" w:type="dxa"/>
            <w:tcBorders>
              <w:bottom w:val="single" w:sz="12" w:space="0" w:color="auto"/>
            </w:tcBorders>
            <w:vAlign w:val="center"/>
          </w:tcPr>
          <w:p w:rsidR="003E600F" w:rsidRPr="003F477D" w:rsidRDefault="003E600F" w:rsidP="001B25EF">
            <w:pPr>
              <w:spacing w:after="0" w:line="240" w:lineRule="auto"/>
              <w:rPr>
                <w:b/>
                <w:szCs w:val="22"/>
              </w:rPr>
            </w:pPr>
          </w:p>
        </w:tc>
        <w:tc>
          <w:tcPr>
            <w:tcW w:w="1608" w:type="dxa"/>
            <w:tcBorders>
              <w:bottom w:val="single" w:sz="12" w:space="0" w:color="auto"/>
            </w:tcBorders>
            <w:vAlign w:val="center"/>
          </w:tcPr>
          <w:p w:rsidR="003E600F" w:rsidRPr="003F477D" w:rsidRDefault="003E600F" w:rsidP="001B25EF">
            <w:pPr>
              <w:spacing w:after="0" w:line="240" w:lineRule="auto"/>
              <w:rPr>
                <w:b/>
                <w:szCs w:val="22"/>
              </w:rPr>
            </w:pPr>
          </w:p>
        </w:tc>
      </w:tr>
    </w:tbl>
    <w:p w:rsidR="003E600F" w:rsidRPr="003F477D" w:rsidRDefault="003E600F" w:rsidP="003E600F">
      <w:pPr>
        <w:pStyle w:val="Nzov"/>
        <w:keepNext w:val="0"/>
        <w:widowControl w:val="0"/>
        <w:spacing w:before="0" w:beforeAutospacing="0" w:after="0"/>
        <w:jc w:val="left"/>
        <w:rPr>
          <w:szCs w:val="22"/>
          <w:lang w:eastAsia="sk-SK"/>
        </w:rPr>
      </w:pPr>
    </w:p>
    <w:p w:rsidR="003E600F" w:rsidRPr="003F477D" w:rsidRDefault="003E600F" w:rsidP="003E600F">
      <w:pPr>
        <w:pStyle w:val="Nzov"/>
        <w:keepNext w:val="0"/>
        <w:widowControl w:val="0"/>
        <w:numPr>
          <w:ilvl w:val="0"/>
          <w:numId w:val="8"/>
        </w:numPr>
        <w:spacing w:before="0" w:beforeAutospacing="0" w:after="0"/>
        <w:jc w:val="both"/>
        <w:rPr>
          <w:szCs w:val="22"/>
        </w:rPr>
      </w:pPr>
      <w:r w:rsidRPr="003F477D">
        <w:rPr>
          <w:szCs w:val="22"/>
          <w:lang w:eastAsia="sk-SK"/>
        </w:rPr>
        <w:t xml:space="preserve">Informácie k </w:t>
      </w:r>
      <w:r w:rsidRPr="003F477D">
        <w:rPr>
          <w:szCs w:val="22"/>
        </w:rPr>
        <w:t>prílohe č. 3 </w:t>
      </w:r>
      <w:r w:rsidRPr="003F477D">
        <w:rPr>
          <w:szCs w:val="22"/>
          <w:lang w:eastAsia="sk-SK"/>
        </w:rPr>
        <w:t> časti  F. písm. x) o vývoji opravnej položky ku krátkodobému finančnému majetku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2744"/>
        <w:gridCol w:w="1437"/>
        <w:gridCol w:w="992"/>
        <w:gridCol w:w="1418"/>
        <w:gridCol w:w="1417"/>
        <w:gridCol w:w="1204"/>
      </w:tblGrid>
      <w:tr w:rsidR="003E600F" w:rsidRPr="003F477D" w:rsidTr="001B25EF">
        <w:trPr>
          <w:jc w:val="center"/>
        </w:trPr>
        <w:tc>
          <w:tcPr>
            <w:tcW w:w="2744"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Krátkodobý finančný majetok</w:t>
            </w:r>
          </w:p>
        </w:tc>
        <w:tc>
          <w:tcPr>
            <w:tcW w:w="143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Stav OP</w:t>
            </w:r>
          </w:p>
          <w:p w:rsidR="003E600F" w:rsidRPr="003F477D" w:rsidRDefault="003E600F" w:rsidP="001B25EF">
            <w:pPr>
              <w:pStyle w:val="TopHeader"/>
            </w:pPr>
            <w:r w:rsidRPr="003F477D">
              <w:t>na začiatku účtovného obdobia</w:t>
            </w:r>
          </w:p>
        </w:tc>
        <w:tc>
          <w:tcPr>
            <w:tcW w:w="992" w:type="dxa"/>
            <w:tcBorders>
              <w:top w:val="single" w:sz="12" w:space="0" w:color="auto"/>
              <w:left w:val="single" w:sz="12" w:space="0" w:color="auto"/>
              <w:bottom w:val="nil"/>
              <w:right w:val="single" w:sz="12" w:space="0" w:color="auto"/>
            </w:tcBorders>
            <w:vAlign w:val="center"/>
          </w:tcPr>
          <w:p w:rsidR="003E600F" w:rsidRPr="003F477D" w:rsidRDefault="003E600F" w:rsidP="001B25EF">
            <w:pPr>
              <w:pStyle w:val="TopHeader"/>
            </w:pPr>
            <w:r w:rsidRPr="003F477D">
              <w:t>Tvorba </w:t>
            </w:r>
            <w:r>
              <w:br/>
            </w:r>
            <w:r w:rsidRPr="003F477D">
              <w:t>OP</w:t>
            </w:r>
          </w:p>
          <w:p w:rsidR="003E600F" w:rsidRPr="003F477D" w:rsidRDefault="003E600F" w:rsidP="001B25EF">
            <w:pPr>
              <w:pStyle w:val="TopHeader"/>
            </w:pPr>
          </w:p>
        </w:tc>
        <w:tc>
          <w:tcPr>
            <w:tcW w:w="1418" w:type="dxa"/>
            <w:tcBorders>
              <w:top w:val="single" w:sz="12" w:space="0" w:color="auto"/>
              <w:left w:val="single" w:sz="12" w:space="0" w:color="auto"/>
              <w:bottom w:val="nil"/>
              <w:right w:val="single" w:sz="12" w:space="0" w:color="auto"/>
            </w:tcBorders>
            <w:vAlign w:val="center"/>
          </w:tcPr>
          <w:p w:rsidR="003E600F" w:rsidRPr="003F477D" w:rsidRDefault="003E600F" w:rsidP="001B25EF">
            <w:pPr>
              <w:pStyle w:val="TopHeader"/>
            </w:pPr>
            <w:r w:rsidRPr="003F477D">
              <w:t>Zúčtovanie OP z dôvodu zániku opodstatne-nosti</w:t>
            </w:r>
          </w:p>
          <w:p w:rsidR="003E600F" w:rsidRPr="003F477D" w:rsidRDefault="003E600F" w:rsidP="001B25EF">
            <w:pPr>
              <w:pStyle w:val="TopHeader"/>
            </w:pPr>
          </w:p>
        </w:tc>
        <w:tc>
          <w:tcPr>
            <w:tcW w:w="1417" w:type="dxa"/>
            <w:tcBorders>
              <w:top w:val="single" w:sz="12" w:space="0" w:color="auto"/>
              <w:left w:val="single" w:sz="12" w:space="0" w:color="auto"/>
              <w:bottom w:val="nil"/>
              <w:right w:val="single" w:sz="12" w:space="0" w:color="auto"/>
            </w:tcBorders>
            <w:vAlign w:val="center"/>
          </w:tcPr>
          <w:p w:rsidR="003E600F" w:rsidRPr="003F477D" w:rsidRDefault="003E600F" w:rsidP="001B25EF">
            <w:pPr>
              <w:pStyle w:val="TopHeader"/>
            </w:pPr>
            <w:r w:rsidRPr="003F477D">
              <w:t>Zúčtovanie OP z dôvodu vyradenia majetku z účtovníctva</w:t>
            </w:r>
          </w:p>
          <w:p w:rsidR="003E600F" w:rsidRPr="003F477D" w:rsidRDefault="003E600F" w:rsidP="001B25EF">
            <w:pPr>
              <w:pStyle w:val="TopHeader"/>
            </w:pPr>
          </w:p>
        </w:tc>
        <w:tc>
          <w:tcPr>
            <w:tcW w:w="1204"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Stav  OP na konci účtovného obdobia</w:t>
            </w:r>
          </w:p>
        </w:tc>
      </w:tr>
      <w:tr w:rsidR="003E600F" w:rsidRPr="003F477D" w:rsidTr="001B25EF">
        <w:trPr>
          <w:jc w:val="center"/>
        </w:trPr>
        <w:tc>
          <w:tcPr>
            <w:tcW w:w="2744" w:type="dxa"/>
            <w:tcBorders>
              <w:top w:val="nil"/>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437"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992"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418"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d</w:t>
            </w:r>
          </w:p>
        </w:tc>
        <w:tc>
          <w:tcPr>
            <w:tcW w:w="1417"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e</w:t>
            </w:r>
          </w:p>
        </w:tc>
        <w:tc>
          <w:tcPr>
            <w:tcW w:w="1204" w:type="dxa"/>
            <w:tcBorders>
              <w:top w:val="nil"/>
              <w:left w:val="single" w:sz="12" w:space="0" w:color="auto"/>
              <w:bottom w:val="single" w:sz="12" w:space="0" w:color="auto"/>
            </w:tcBorders>
            <w:vAlign w:val="center"/>
            <w:hideMark/>
          </w:tcPr>
          <w:p w:rsidR="003E600F" w:rsidRPr="003F477D" w:rsidRDefault="003E600F" w:rsidP="001B25EF">
            <w:pPr>
              <w:pStyle w:val="TopHeader"/>
              <w:rPr>
                <w:b w:val="0"/>
              </w:rPr>
            </w:pPr>
            <w:r w:rsidRPr="003F477D">
              <w:rPr>
                <w:b w:val="0"/>
              </w:rPr>
              <w:t>f</w:t>
            </w:r>
          </w:p>
        </w:tc>
      </w:tr>
      <w:tr w:rsidR="003E600F" w:rsidRPr="003F477D" w:rsidTr="001B25EF">
        <w:trPr>
          <w:trHeight w:val="454"/>
          <w:jc w:val="center"/>
        </w:trPr>
        <w:tc>
          <w:tcPr>
            <w:tcW w:w="2744" w:type="dxa"/>
            <w:tcBorders>
              <w:top w:val="single" w:sz="12" w:space="0" w:color="auto"/>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Ostatné realizovateľné CP</w:t>
            </w:r>
          </w:p>
        </w:tc>
        <w:tc>
          <w:tcPr>
            <w:tcW w:w="1437" w:type="dxa"/>
            <w:tcBorders>
              <w:top w:val="single" w:sz="12" w:space="0" w:color="auto"/>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992" w:type="dxa"/>
            <w:tcBorders>
              <w:top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418" w:type="dxa"/>
            <w:tcBorders>
              <w:top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417" w:type="dxa"/>
            <w:tcBorders>
              <w:top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1204" w:type="dxa"/>
            <w:tcBorders>
              <w:top w:val="single" w:sz="12" w:space="0" w:color="auto"/>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744" w:type="dxa"/>
            <w:tcBorders>
              <w:top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Obstarávanie krátkodobého finančného majetku</w:t>
            </w:r>
          </w:p>
        </w:tc>
        <w:tc>
          <w:tcPr>
            <w:tcW w:w="1437" w:type="dxa"/>
            <w:tcBorders>
              <w:top w:val="single" w:sz="6" w:space="0" w:color="auto"/>
              <w:left w:val="single" w:sz="12" w:space="0" w:color="auto"/>
            </w:tcBorders>
            <w:vAlign w:val="center"/>
          </w:tcPr>
          <w:p w:rsidR="003E600F" w:rsidRPr="003F477D" w:rsidRDefault="003E600F" w:rsidP="001B25EF">
            <w:pPr>
              <w:spacing w:after="0" w:line="240" w:lineRule="auto"/>
              <w:rPr>
                <w:szCs w:val="22"/>
              </w:rPr>
            </w:pPr>
          </w:p>
        </w:tc>
        <w:tc>
          <w:tcPr>
            <w:tcW w:w="992" w:type="dxa"/>
            <w:tcBorders>
              <w:top w:val="single" w:sz="6" w:space="0" w:color="auto"/>
            </w:tcBorders>
            <w:vAlign w:val="center"/>
          </w:tcPr>
          <w:p w:rsidR="003E600F" w:rsidRPr="003F477D" w:rsidRDefault="003E600F" w:rsidP="001B25EF">
            <w:pPr>
              <w:spacing w:after="0" w:line="240" w:lineRule="auto"/>
              <w:rPr>
                <w:szCs w:val="22"/>
              </w:rPr>
            </w:pPr>
          </w:p>
        </w:tc>
        <w:tc>
          <w:tcPr>
            <w:tcW w:w="1418" w:type="dxa"/>
            <w:tcBorders>
              <w:top w:val="single" w:sz="6" w:space="0" w:color="auto"/>
            </w:tcBorders>
            <w:vAlign w:val="center"/>
          </w:tcPr>
          <w:p w:rsidR="003E600F" w:rsidRPr="003F477D" w:rsidRDefault="003E600F" w:rsidP="001B25EF">
            <w:pPr>
              <w:spacing w:after="0" w:line="240" w:lineRule="auto"/>
              <w:rPr>
                <w:szCs w:val="22"/>
              </w:rPr>
            </w:pPr>
          </w:p>
        </w:tc>
        <w:tc>
          <w:tcPr>
            <w:tcW w:w="1417" w:type="dxa"/>
            <w:tcBorders>
              <w:top w:val="single" w:sz="6" w:space="0" w:color="auto"/>
            </w:tcBorders>
            <w:vAlign w:val="center"/>
          </w:tcPr>
          <w:p w:rsidR="003E600F" w:rsidRPr="003F477D" w:rsidRDefault="003E600F" w:rsidP="001B25EF">
            <w:pPr>
              <w:spacing w:after="0" w:line="240" w:lineRule="auto"/>
              <w:rPr>
                <w:szCs w:val="22"/>
              </w:rPr>
            </w:pPr>
          </w:p>
        </w:tc>
        <w:tc>
          <w:tcPr>
            <w:tcW w:w="1204" w:type="dxa"/>
            <w:tcBorders>
              <w:top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jc w:val="center"/>
        </w:trPr>
        <w:tc>
          <w:tcPr>
            <w:tcW w:w="2744"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Krátkodobý finančný majetok spolu</w:t>
            </w:r>
          </w:p>
        </w:tc>
        <w:tc>
          <w:tcPr>
            <w:tcW w:w="1437" w:type="dxa"/>
            <w:tcBorders>
              <w:left w:val="single" w:sz="12" w:space="0" w:color="auto"/>
              <w:bottom w:val="single" w:sz="12" w:space="0" w:color="auto"/>
            </w:tcBorders>
            <w:vAlign w:val="center"/>
          </w:tcPr>
          <w:p w:rsidR="003E600F" w:rsidRPr="003F477D" w:rsidRDefault="003E600F" w:rsidP="001B25EF">
            <w:pPr>
              <w:spacing w:after="0" w:line="240" w:lineRule="auto"/>
              <w:rPr>
                <w:b/>
                <w:szCs w:val="22"/>
              </w:rPr>
            </w:pPr>
          </w:p>
        </w:tc>
        <w:tc>
          <w:tcPr>
            <w:tcW w:w="992" w:type="dxa"/>
            <w:tcBorders>
              <w:bottom w:val="single" w:sz="12" w:space="0" w:color="auto"/>
            </w:tcBorders>
            <w:vAlign w:val="center"/>
          </w:tcPr>
          <w:p w:rsidR="003E600F" w:rsidRPr="003F477D" w:rsidRDefault="003E600F" w:rsidP="001B25EF">
            <w:pPr>
              <w:spacing w:after="0" w:line="240" w:lineRule="auto"/>
              <w:rPr>
                <w:b/>
                <w:szCs w:val="22"/>
              </w:rPr>
            </w:pPr>
          </w:p>
        </w:tc>
        <w:tc>
          <w:tcPr>
            <w:tcW w:w="1418" w:type="dxa"/>
            <w:tcBorders>
              <w:bottom w:val="single" w:sz="12" w:space="0" w:color="auto"/>
            </w:tcBorders>
            <w:vAlign w:val="center"/>
          </w:tcPr>
          <w:p w:rsidR="003E600F" w:rsidRPr="003F477D" w:rsidRDefault="003E600F" w:rsidP="001B25EF">
            <w:pPr>
              <w:spacing w:after="0" w:line="240" w:lineRule="auto"/>
              <w:rPr>
                <w:b/>
                <w:szCs w:val="22"/>
              </w:rPr>
            </w:pPr>
          </w:p>
        </w:tc>
        <w:tc>
          <w:tcPr>
            <w:tcW w:w="1417" w:type="dxa"/>
            <w:tcBorders>
              <w:bottom w:val="single" w:sz="12" w:space="0" w:color="auto"/>
            </w:tcBorders>
            <w:vAlign w:val="center"/>
          </w:tcPr>
          <w:p w:rsidR="003E600F" w:rsidRPr="003F477D" w:rsidRDefault="003E600F" w:rsidP="001B25EF">
            <w:pPr>
              <w:spacing w:after="0" w:line="240" w:lineRule="auto"/>
              <w:rPr>
                <w:b/>
                <w:szCs w:val="22"/>
              </w:rPr>
            </w:pPr>
          </w:p>
        </w:tc>
        <w:tc>
          <w:tcPr>
            <w:tcW w:w="1204" w:type="dxa"/>
            <w:tcBorders>
              <w:bottom w:val="single" w:sz="12" w:space="0" w:color="auto"/>
            </w:tcBorders>
            <w:vAlign w:val="center"/>
          </w:tcPr>
          <w:p w:rsidR="003E600F" w:rsidRPr="003F477D" w:rsidRDefault="003E600F" w:rsidP="001B25EF">
            <w:pPr>
              <w:spacing w:after="0" w:line="240" w:lineRule="auto"/>
              <w:rPr>
                <w:b/>
                <w:szCs w:val="22"/>
              </w:rPr>
            </w:pPr>
          </w:p>
        </w:tc>
      </w:tr>
    </w:tbl>
    <w:p w:rsidR="003E600F" w:rsidRPr="003F477D" w:rsidRDefault="003E600F" w:rsidP="003E600F">
      <w:pPr>
        <w:pStyle w:val="Nzov"/>
        <w:spacing w:before="0" w:beforeAutospacing="0" w:after="120"/>
        <w:ind w:left="357"/>
        <w:jc w:val="both"/>
        <w:rPr>
          <w:szCs w:val="22"/>
        </w:rPr>
      </w:pPr>
    </w:p>
    <w:p w:rsidR="003E600F" w:rsidRPr="003F477D" w:rsidRDefault="003E600F" w:rsidP="003E600F">
      <w:pPr>
        <w:pStyle w:val="Nzov"/>
        <w:numPr>
          <w:ilvl w:val="0"/>
          <w:numId w:val="8"/>
        </w:numPr>
        <w:spacing w:before="0" w:beforeAutospacing="0" w:after="0"/>
        <w:jc w:val="both"/>
        <w:rPr>
          <w:szCs w:val="22"/>
        </w:rPr>
      </w:pPr>
      <w:r w:rsidRPr="003F477D">
        <w:rPr>
          <w:szCs w:val="22"/>
        </w:rPr>
        <w:t xml:space="preserve">Informácie k prílohe č. 3 časti F. písm. y) o krátkodobom finančnom majetku, na ktorý bolo zriadené záložné právo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tblPr>
      <w:tblGrid>
        <w:gridCol w:w="6874"/>
        <w:gridCol w:w="2338"/>
      </w:tblGrid>
      <w:tr w:rsidR="003E600F" w:rsidRPr="003F477D" w:rsidTr="001B25EF">
        <w:trPr>
          <w:trHeight w:val="397"/>
          <w:jc w:val="center"/>
        </w:trPr>
        <w:tc>
          <w:tcPr>
            <w:tcW w:w="6874"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Názov položky</w:t>
            </w:r>
          </w:p>
        </w:tc>
        <w:tc>
          <w:tcPr>
            <w:tcW w:w="2338"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Hodnota za bežné účtovné obdobie</w:t>
            </w:r>
          </w:p>
        </w:tc>
      </w:tr>
      <w:tr w:rsidR="003E600F" w:rsidRPr="003F477D" w:rsidTr="001B25EF">
        <w:trPr>
          <w:trHeight w:val="340"/>
          <w:jc w:val="center"/>
        </w:trPr>
        <w:tc>
          <w:tcPr>
            <w:tcW w:w="6874" w:type="dxa"/>
            <w:tcBorders>
              <w:top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Krátkodobý  finančný majetok, na ktorý bolo zriadené záložné právo</w:t>
            </w:r>
          </w:p>
        </w:tc>
        <w:tc>
          <w:tcPr>
            <w:tcW w:w="2338" w:type="dxa"/>
            <w:tcBorders>
              <w:top w:val="single" w:sz="12" w:space="0" w:color="auto"/>
              <w:left w:val="single" w:sz="12" w:space="0" w:color="auto"/>
              <w:bottom w:val="single" w:sz="12" w:space="0" w:color="auto"/>
            </w:tcBorders>
            <w:vAlign w:val="center"/>
          </w:tcPr>
          <w:p w:rsidR="003E600F" w:rsidRPr="003F477D" w:rsidRDefault="003E600F" w:rsidP="001B25EF">
            <w:pPr>
              <w:spacing w:after="0" w:line="240" w:lineRule="auto"/>
              <w:rPr>
                <w:szCs w:val="22"/>
              </w:rPr>
            </w:pPr>
          </w:p>
        </w:tc>
      </w:tr>
    </w:tbl>
    <w:p w:rsidR="003E600F" w:rsidRDefault="003E600F" w:rsidP="003E600F">
      <w:pPr>
        <w:pStyle w:val="Nzov"/>
        <w:spacing w:before="0" w:beforeAutospacing="0" w:after="0"/>
        <w:ind w:left="360"/>
        <w:jc w:val="left"/>
        <w:rPr>
          <w:szCs w:val="22"/>
        </w:rPr>
      </w:pPr>
    </w:p>
    <w:p w:rsidR="003E600F" w:rsidRPr="0005176E" w:rsidRDefault="003E600F" w:rsidP="003E600F">
      <w:pPr>
        <w:spacing w:after="0"/>
      </w:pP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F. písm.  za) o ocenení krátkodobého finančného  majetku, ku dňu ku ktorému sa zostavuje účtovná závierka reálnou hodnotou</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3400"/>
        <w:gridCol w:w="1811"/>
        <w:gridCol w:w="2268"/>
        <w:gridCol w:w="1809"/>
      </w:tblGrid>
      <w:tr w:rsidR="003E600F" w:rsidRPr="003F477D" w:rsidTr="001B25EF">
        <w:trPr>
          <w:jc w:val="center"/>
        </w:trPr>
        <w:tc>
          <w:tcPr>
            <w:tcW w:w="3400" w:type="dxa"/>
            <w:tcBorders>
              <w:top w:val="single" w:sz="12" w:space="0" w:color="auto"/>
              <w:bottom w:val="nil"/>
              <w:right w:val="single" w:sz="12" w:space="0" w:color="auto"/>
            </w:tcBorders>
            <w:vAlign w:val="center"/>
            <w:hideMark/>
          </w:tcPr>
          <w:p w:rsidR="003E600F" w:rsidRPr="003F477D" w:rsidRDefault="003E600F" w:rsidP="001B25EF">
            <w:pPr>
              <w:pStyle w:val="TopHeader"/>
            </w:pPr>
            <w:r w:rsidRPr="003F477D">
              <w:t>Krátkodobý finančný  majetok</w:t>
            </w:r>
          </w:p>
        </w:tc>
        <w:tc>
          <w:tcPr>
            <w:tcW w:w="1811"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Zvýšenie/ zníženie hodnoty</w:t>
            </w:r>
          </w:p>
          <w:p w:rsidR="003E600F" w:rsidRPr="003F477D" w:rsidRDefault="003E600F" w:rsidP="001B25EF">
            <w:pPr>
              <w:pStyle w:val="TopHeader"/>
            </w:pPr>
            <w:r w:rsidRPr="003F477D">
              <w:t>(+/-)</w:t>
            </w:r>
          </w:p>
        </w:tc>
        <w:tc>
          <w:tcPr>
            <w:tcW w:w="2268"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Vplyv ocenenia</w:t>
            </w:r>
            <w:r w:rsidRPr="003F477D">
              <w:br/>
              <w:t>na výsledok hospodá</w:t>
            </w:r>
            <w:r>
              <w:t>-</w:t>
            </w:r>
            <w:r w:rsidRPr="003F477D">
              <w:t>renia</w:t>
            </w:r>
            <w:r>
              <w:t xml:space="preserve"> </w:t>
            </w:r>
            <w:r w:rsidRPr="003F477D">
              <w:t>bežného účtovného obdobia</w:t>
            </w:r>
          </w:p>
        </w:tc>
        <w:tc>
          <w:tcPr>
            <w:tcW w:w="1809"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Vplyv </w:t>
            </w:r>
          </w:p>
          <w:p w:rsidR="003E600F" w:rsidRPr="003F477D" w:rsidRDefault="003E600F" w:rsidP="001B25EF">
            <w:pPr>
              <w:pStyle w:val="TopHeader"/>
            </w:pPr>
            <w:r w:rsidRPr="003F477D">
              <w:t>ocenenia</w:t>
            </w:r>
            <w:r w:rsidRPr="003F477D">
              <w:br/>
              <w:t>na vlastné imanie</w:t>
            </w:r>
          </w:p>
        </w:tc>
      </w:tr>
      <w:tr w:rsidR="003E600F" w:rsidRPr="003F477D" w:rsidTr="001B25EF">
        <w:trPr>
          <w:jc w:val="center"/>
        </w:trPr>
        <w:tc>
          <w:tcPr>
            <w:tcW w:w="3400" w:type="dxa"/>
            <w:tcBorders>
              <w:top w:val="nil"/>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a</w:t>
            </w:r>
          </w:p>
        </w:tc>
        <w:tc>
          <w:tcPr>
            <w:tcW w:w="1811"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2268"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c</w:t>
            </w:r>
          </w:p>
        </w:tc>
        <w:tc>
          <w:tcPr>
            <w:tcW w:w="1809" w:type="dxa"/>
            <w:tcBorders>
              <w:top w:val="nil"/>
              <w:left w:val="single" w:sz="12" w:space="0" w:color="auto"/>
              <w:bottom w:val="single" w:sz="12" w:space="0" w:color="auto"/>
            </w:tcBorders>
            <w:vAlign w:val="center"/>
            <w:hideMark/>
          </w:tcPr>
          <w:p w:rsidR="003E600F" w:rsidRPr="003F477D" w:rsidRDefault="003E600F" w:rsidP="001B25EF">
            <w:pPr>
              <w:pStyle w:val="TopHeader"/>
              <w:rPr>
                <w:b w:val="0"/>
              </w:rPr>
            </w:pPr>
            <w:r w:rsidRPr="003F477D">
              <w:rPr>
                <w:b w:val="0"/>
              </w:rPr>
              <w:t>d</w:t>
            </w:r>
          </w:p>
        </w:tc>
      </w:tr>
      <w:tr w:rsidR="003E600F" w:rsidRPr="003F477D" w:rsidTr="001B25EF">
        <w:trPr>
          <w:trHeight w:val="454"/>
          <w:jc w:val="center"/>
        </w:trPr>
        <w:tc>
          <w:tcPr>
            <w:tcW w:w="3400" w:type="dxa"/>
            <w:tcBorders>
              <w:top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Majetkové CP na obchodovanie</w:t>
            </w:r>
          </w:p>
        </w:tc>
        <w:tc>
          <w:tcPr>
            <w:tcW w:w="1811" w:type="dxa"/>
            <w:tcBorders>
              <w:top w:val="single" w:sz="12" w:space="0" w:color="auto"/>
              <w:left w:val="single" w:sz="12" w:space="0" w:color="auto"/>
            </w:tcBorders>
            <w:vAlign w:val="center"/>
          </w:tcPr>
          <w:p w:rsidR="003E600F" w:rsidRPr="003F477D" w:rsidRDefault="003E600F" w:rsidP="001B25EF">
            <w:pPr>
              <w:spacing w:after="0" w:line="240" w:lineRule="auto"/>
              <w:rPr>
                <w:szCs w:val="22"/>
              </w:rPr>
            </w:pPr>
          </w:p>
        </w:tc>
        <w:tc>
          <w:tcPr>
            <w:tcW w:w="2268" w:type="dxa"/>
            <w:tcBorders>
              <w:top w:val="single" w:sz="12" w:space="0" w:color="auto"/>
            </w:tcBorders>
            <w:vAlign w:val="center"/>
          </w:tcPr>
          <w:p w:rsidR="003E600F" w:rsidRPr="003F477D" w:rsidRDefault="003E600F" w:rsidP="001B25EF">
            <w:pPr>
              <w:spacing w:after="0" w:line="240" w:lineRule="auto"/>
              <w:rPr>
                <w:szCs w:val="22"/>
              </w:rPr>
            </w:pPr>
          </w:p>
        </w:tc>
        <w:tc>
          <w:tcPr>
            <w:tcW w:w="1809" w:type="dxa"/>
            <w:tcBorders>
              <w:top w:val="single" w:sz="12"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54"/>
          <w:jc w:val="center"/>
        </w:trPr>
        <w:tc>
          <w:tcPr>
            <w:tcW w:w="3400" w:type="dxa"/>
            <w:tcBorders>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Dlhové CP na obchodovanie</w:t>
            </w:r>
          </w:p>
        </w:tc>
        <w:tc>
          <w:tcPr>
            <w:tcW w:w="1811" w:type="dxa"/>
            <w:tcBorders>
              <w:left w:val="single" w:sz="12" w:space="0" w:color="auto"/>
              <w:bottom w:val="single" w:sz="6" w:space="0" w:color="auto"/>
            </w:tcBorders>
            <w:vAlign w:val="center"/>
          </w:tcPr>
          <w:p w:rsidR="003E600F" w:rsidRPr="003F477D" w:rsidRDefault="003E600F" w:rsidP="001B25EF">
            <w:pPr>
              <w:spacing w:after="0" w:line="240" w:lineRule="auto"/>
              <w:rPr>
                <w:szCs w:val="22"/>
              </w:rPr>
            </w:pPr>
          </w:p>
        </w:tc>
        <w:tc>
          <w:tcPr>
            <w:tcW w:w="2268" w:type="dxa"/>
            <w:tcBorders>
              <w:bottom w:val="single" w:sz="6" w:space="0" w:color="auto"/>
            </w:tcBorders>
            <w:vAlign w:val="center"/>
          </w:tcPr>
          <w:p w:rsidR="003E600F" w:rsidRPr="003F477D" w:rsidRDefault="003E600F" w:rsidP="001B25EF">
            <w:pPr>
              <w:spacing w:after="0" w:line="240" w:lineRule="auto"/>
              <w:rPr>
                <w:szCs w:val="22"/>
              </w:rPr>
            </w:pPr>
          </w:p>
        </w:tc>
        <w:tc>
          <w:tcPr>
            <w:tcW w:w="1809" w:type="dxa"/>
            <w:tcBorders>
              <w:bottom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54"/>
          <w:jc w:val="center"/>
        </w:trPr>
        <w:tc>
          <w:tcPr>
            <w:tcW w:w="3400" w:type="dxa"/>
            <w:tcBorders>
              <w:top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Emisné kvóty (komodity)</w:t>
            </w:r>
          </w:p>
        </w:tc>
        <w:tc>
          <w:tcPr>
            <w:tcW w:w="1811" w:type="dxa"/>
            <w:tcBorders>
              <w:top w:val="single" w:sz="6" w:space="0" w:color="auto"/>
              <w:left w:val="single" w:sz="12" w:space="0" w:color="auto"/>
            </w:tcBorders>
            <w:vAlign w:val="center"/>
          </w:tcPr>
          <w:p w:rsidR="003E600F" w:rsidRPr="003F477D" w:rsidRDefault="003E600F" w:rsidP="001B25EF">
            <w:pPr>
              <w:spacing w:after="0" w:line="240" w:lineRule="auto"/>
              <w:rPr>
                <w:szCs w:val="22"/>
              </w:rPr>
            </w:pPr>
          </w:p>
        </w:tc>
        <w:tc>
          <w:tcPr>
            <w:tcW w:w="2268" w:type="dxa"/>
            <w:tcBorders>
              <w:top w:val="single" w:sz="6" w:space="0" w:color="auto"/>
            </w:tcBorders>
            <w:vAlign w:val="center"/>
          </w:tcPr>
          <w:p w:rsidR="003E600F" w:rsidRPr="003F477D" w:rsidRDefault="003E600F" w:rsidP="001B25EF">
            <w:pPr>
              <w:spacing w:after="0" w:line="240" w:lineRule="auto"/>
              <w:rPr>
                <w:szCs w:val="22"/>
              </w:rPr>
            </w:pPr>
          </w:p>
        </w:tc>
        <w:tc>
          <w:tcPr>
            <w:tcW w:w="1809" w:type="dxa"/>
            <w:tcBorders>
              <w:top w:val="single" w:sz="6" w:space="0" w:color="auto"/>
            </w:tcBorders>
            <w:vAlign w:val="center"/>
          </w:tcPr>
          <w:p w:rsidR="003E600F" w:rsidRPr="003F477D" w:rsidRDefault="003E600F" w:rsidP="001B25EF">
            <w:pPr>
              <w:spacing w:after="0" w:line="240" w:lineRule="auto"/>
              <w:rPr>
                <w:szCs w:val="22"/>
              </w:rPr>
            </w:pPr>
          </w:p>
        </w:tc>
      </w:tr>
      <w:tr w:rsidR="003E600F" w:rsidRPr="003F477D" w:rsidTr="001B25EF">
        <w:trPr>
          <w:trHeight w:val="454"/>
          <w:jc w:val="center"/>
        </w:trPr>
        <w:tc>
          <w:tcPr>
            <w:tcW w:w="3400" w:type="dxa"/>
            <w:tcBorders>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Ostatné realizovateľné CP</w:t>
            </w:r>
          </w:p>
        </w:tc>
        <w:tc>
          <w:tcPr>
            <w:tcW w:w="1811" w:type="dxa"/>
            <w:tcBorders>
              <w:left w:val="single" w:sz="12" w:space="0" w:color="auto"/>
            </w:tcBorders>
            <w:vAlign w:val="center"/>
          </w:tcPr>
          <w:p w:rsidR="003E600F" w:rsidRPr="003F477D" w:rsidRDefault="003E600F" w:rsidP="001B25EF">
            <w:pPr>
              <w:spacing w:after="0" w:line="240" w:lineRule="auto"/>
              <w:rPr>
                <w:szCs w:val="22"/>
              </w:rPr>
            </w:pPr>
          </w:p>
        </w:tc>
        <w:tc>
          <w:tcPr>
            <w:tcW w:w="2268" w:type="dxa"/>
            <w:vAlign w:val="center"/>
          </w:tcPr>
          <w:p w:rsidR="003E600F" w:rsidRPr="003F477D" w:rsidRDefault="003E600F" w:rsidP="001B25EF">
            <w:pPr>
              <w:spacing w:after="0" w:line="240" w:lineRule="auto"/>
              <w:rPr>
                <w:szCs w:val="22"/>
              </w:rPr>
            </w:pPr>
          </w:p>
        </w:tc>
        <w:tc>
          <w:tcPr>
            <w:tcW w:w="1809" w:type="dxa"/>
            <w:vAlign w:val="center"/>
          </w:tcPr>
          <w:p w:rsidR="003E600F" w:rsidRPr="003F477D" w:rsidRDefault="003E600F" w:rsidP="001B25EF">
            <w:pPr>
              <w:spacing w:after="0" w:line="240" w:lineRule="auto"/>
              <w:rPr>
                <w:szCs w:val="22"/>
              </w:rPr>
            </w:pPr>
          </w:p>
        </w:tc>
      </w:tr>
      <w:tr w:rsidR="003E600F" w:rsidRPr="003F477D" w:rsidTr="001B25EF">
        <w:trPr>
          <w:trHeight w:val="340"/>
          <w:jc w:val="center"/>
        </w:trPr>
        <w:tc>
          <w:tcPr>
            <w:tcW w:w="3400" w:type="dxa"/>
            <w:tcBorders>
              <w:bottom w:val="single" w:sz="12"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Krátkodobý finančný majetok spolu</w:t>
            </w:r>
          </w:p>
        </w:tc>
        <w:tc>
          <w:tcPr>
            <w:tcW w:w="1811" w:type="dxa"/>
            <w:tcBorders>
              <w:left w:val="single" w:sz="12" w:space="0" w:color="auto"/>
              <w:bottom w:val="single" w:sz="12" w:space="0" w:color="auto"/>
            </w:tcBorders>
            <w:vAlign w:val="center"/>
          </w:tcPr>
          <w:p w:rsidR="003E600F" w:rsidRPr="003F477D" w:rsidRDefault="003E600F" w:rsidP="001B25EF">
            <w:pPr>
              <w:spacing w:after="0" w:line="240" w:lineRule="auto"/>
              <w:rPr>
                <w:b/>
                <w:szCs w:val="22"/>
              </w:rPr>
            </w:pPr>
          </w:p>
        </w:tc>
        <w:tc>
          <w:tcPr>
            <w:tcW w:w="2268" w:type="dxa"/>
            <w:tcBorders>
              <w:bottom w:val="single" w:sz="12" w:space="0" w:color="auto"/>
            </w:tcBorders>
            <w:vAlign w:val="center"/>
          </w:tcPr>
          <w:p w:rsidR="003E600F" w:rsidRPr="003F477D" w:rsidRDefault="003E600F" w:rsidP="001B25EF">
            <w:pPr>
              <w:spacing w:after="0" w:line="240" w:lineRule="auto"/>
              <w:rPr>
                <w:b/>
                <w:szCs w:val="22"/>
              </w:rPr>
            </w:pPr>
          </w:p>
        </w:tc>
        <w:tc>
          <w:tcPr>
            <w:tcW w:w="1809" w:type="dxa"/>
            <w:tcBorders>
              <w:bottom w:val="single" w:sz="12" w:space="0" w:color="auto"/>
            </w:tcBorders>
            <w:vAlign w:val="center"/>
          </w:tcPr>
          <w:p w:rsidR="003E600F" w:rsidRPr="003F477D" w:rsidRDefault="003E600F" w:rsidP="001B25EF">
            <w:pPr>
              <w:spacing w:after="0" w:line="240" w:lineRule="auto"/>
              <w:rPr>
                <w:b/>
                <w:szCs w:val="22"/>
              </w:rPr>
            </w:pPr>
          </w:p>
        </w:tc>
      </w:tr>
    </w:tbl>
    <w:p w:rsidR="003E600F" w:rsidRPr="003F477D" w:rsidRDefault="003E600F" w:rsidP="003E600F">
      <w:pPr>
        <w:spacing w:after="0" w:line="240" w:lineRule="auto"/>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lastRenderedPageBreak/>
        <w:t>Informácie k prílohe č. 3 časti F. písm. zc) o majetku prenajatom formou finančného prenájmu</w:t>
      </w:r>
    </w:p>
    <w:tbl>
      <w:tblPr>
        <w:tblW w:w="5000" w:type="pct"/>
        <w:jc w:val="center"/>
        <w:tblLook w:val="04A0"/>
      </w:tblPr>
      <w:tblGrid>
        <w:gridCol w:w="1534"/>
        <w:gridCol w:w="1282"/>
        <w:gridCol w:w="1709"/>
        <w:gridCol w:w="1070"/>
        <w:gridCol w:w="1209"/>
        <w:gridCol w:w="1567"/>
        <w:gridCol w:w="917"/>
      </w:tblGrid>
      <w:tr w:rsidR="003E600F" w:rsidRPr="003F477D" w:rsidTr="001B25EF">
        <w:trPr>
          <w:trHeight w:val="660"/>
          <w:jc w:val="center"/>
        </w:trPr>
        <w:tc>
          <w:tcPr>
            <w:tcW w:w="1526" w:type="dxa"/>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w:t>
            </w:r>
            <w:r w:rsidRPr="003F477D">
              <w:br/>
              <w:t>položky</w:t>
            </w:r>
          </w:p>
        </w:tc>
        <w:tc>
          <w:tcPr>
            <w:tcW w:w="4042" w:type="dxa"/>
            <w:gridSpan w:val="3"/>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3675" w:type="dxa"/>
            <w:gridSpan w:val="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330"/>
          <w:jc w:val="center"/>
        </w:trPr>
        <w:tc>
          <w:tcPr>
            <w:tcW w:w="0" w:type="auto"/>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4042" w:type="dxa"/>
            <w:gridSpan w:val="3"/>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Splatnosť</w:t>
            </w:r>
          </w:p>
        </w:tc>
        <w:tc>
          <w:tcPr>
            <w:tcW w:w="3675" w:type="dxa"/>
            <w:gridSpan w:val="3"/>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Splatnosť</w:t>
            </w:r>
          </w:p>
        </w:tc>
      </w:tr>
      <w:tr w:rsidR="003E600F" w:rsidRPr="003F477D" w:rsidTr="001B25EF">
        <w:trPr>
          <w:trHeight w:val="345"/>
          <w:jc w:val="center"/>
        </w:trPr>
        <w:tc>
          <w:tcPr>
            <w:tcW w:w="0" w:type="auto"/>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276"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do jedného roka vrátane</w:t>
            </w:r>
          </w:p>
        </w:tc>
        <w:tc>
          <w:tcPr>
            <w:tcW w:w="1701"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od jedného roka do piatich rokov vrátane</w:t>
            </w:r>
          </w:p>
        </w:tc>
        <w:tc>
          <w:tcPr>
            <w:tcW w:w="1065"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viac ako päť rokov</w:t>
            </w:r>
          </w:p>
        </w:tc>
        <w:tc>
          <w:tcPr>
            <w:tcW w:w="1203"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do jedného roka vrátane</w:t>
            </w:r>
          </w:p>
        </w:tc>
        <w:tc>
          <w:tcPr>
            <w:tcW w:w="1559"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od jedného roka do piatich rokov vrátane</w:t>
            </w:r>
          </w:p>
        </w:tc>
        <w:tc>
          <w:tcPr>
            <w:tcW w:w="913"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viac ako päť rokov</w:t>
            </w:r>
          </w:p>
        </w:tc>
      </w:tr>
      <w:tr w:rsidR="003E600F" w:rsidRPr="003F477D" w:rsidTr="001B25EF">
        <w:trPr>
          <w:trHeight w:val="74"/>
          <w:jc w:val="center"/>
        </w:trPr>
        <w:tc>
          <w:tcPr>
            <w:tcW w:w="1526"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a</w:t>
            </w:r>
          </w:p>
        </w:tc>
        <w:tc>
          <w:tcPr>
            <w:tcW w:w="1276"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1701"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1065"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c>
          <w:tcPr>
            <w:tcW w:w="1203"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e</w:t>
            </w:r>
          </w:p>
        </w:tc>
        <w:tc>
          <w:tcPr>
            <w:tcW w:w="1559"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f</w:t>
            </w:r>
          </w:p>
        </w:tc>
        <w:tc>
          <w:tcPr>
            <w:tcW w:w="913"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g</w:t>
            </w:r>
          </w:p>
        </w:tc>
      </w:tr>
      <w:tr w:rsidR="003E600F" w:rsidRPr="003F477D" w:rsidTr="001B25EF">
        <w:trPr>
          <w:trHeight w:val="454"/>
          <w:jc w:val="center"/>
        </w:trPr>
        <w:tc>
          <w:tcPr>
            <w:tcW w:w="1526"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Istina</w:t>
            </w:r>
          </w:p>
        </w:tc>
        <w:tc>
          <w:tcPr>
            <w:tcW w:w="1276" w:type="dxa"/>
            <w:tcBorders>
              <w:top w:val="single" w:sz="12"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701"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65" w:type="dxa"/>
            <w:tcBorders>
              <w:top w:val="single" w:sz="12" w:space="0" w:color="auto"/>
              <w:left w:val="nil"/>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03" w:type="dxa"/>
            <w:tcBorders>
              <w:top w:val="single" w:sz="12"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559"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913" w:type="dxa"/>
            <w:tcBorders>
              <w:top w:val="single" w:sz="12"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454"/>
          <w:jc w:val="center"/>
        </w:trPr>
        <w:tc>
          <w:tcPr>
            <w:tcW w:w="1526"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Finančný výnos</w:t>
            </w:r>
          </w:p>
        </w:tc>
        <w:tc>
          <w:tcPr>
            <w:tcW w:w="1276"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701"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65" w:type="dxa"/>
            <w:tcBorders>
              <w:top w:val="single" w:sz="4" w:space="0" w:color="auto"/>
              <w:left w:val="nil"/>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03" w:type="dxa"/>
            <w:tcBorders>
              <w:top w:val="nil"/>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559" w:type="dxa"/>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913"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454"/>
          <w:jc w:val="center"/>
        </w:trPr>
        <w:tc>
          <w:tcPr>
            <w:tcW w:w="1526" w:type="dxa"/>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szCs w:val="22"/>
              </w:rPr>
            </w:pPr>
            <w:r w:rsidRPr="003F477D">
              <w:rPr>
                <w:b/>
                <w:szCs w:val="22"/>
              </w:rPr>
              <w:t>Spolu</w:t>
            </w:r>
          </w:p>
        </w:tc>
        <w:tc>
          <w:tcPr>
            <w:tcW w:w="1276" w:type="dxa"/>
            <w:tcBorders>
              <w:top w:val="single" w:sz="4" w:space="0" w:color="auto"/>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701" w:type="dxa"/>
            <w:tcBorders>
              <w:top w:val="single" w:sz="4"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65" w:type="dxa"/>
            <w:tcBorders>
              <w:top w:val="single" w:sz="4" w:space="0" w:color="auto"/>
              <w:left w:val="nil"/>
              <w:bottom w:val="single" w:sz="12"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03" w:type="dxa"/>
            <w:tcBorders>
              <w:top w:val="nil"/>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559" w:type="dxa"/>
            <w:tcBorders>
              <w:top w:val="nil"/>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913" w:type="dxa"/>
            <w:tcBorders>
              <w:top w:val="single" w:sz="4" w:space="0" w:color="auto"/>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bl>
    <w:p w:rsidR="003E600F" w:rsidRPr="003F477D" w:rsidRDefault="003E600F" w:rsidP="003E600F">
      <w:pPr>
        <w:pStyle w:val="Nzov"/>
        <w:spacing w:before="0" w:beforeAutospacing="0" w:after="0"/>
        <w:jc w:val="both"/>
        <w:rPr>
          <w:szCs w:val="22"/>
        </w:rPr>
      </w:pPr>
    </w:p>
    <w:p w:rsidR="003E600F" w:rsidRPr="003F477D" w:rsidRDefault="003E600F" w:rsidP="003E600F">
      <w:pPr>
        <w:pStyle w:val="Nzov"/>
        <w:numPr>
          <w:ilvl w:val="0"/>
          <w:numId w:val="8"/>
        </w:numPr>
        <w:spacing w:before="0" w:beforeAutospacing="0" w:after="0"/>
        <w:jc w:val="both"/>
        <w:rPr>
          <w:szCs w:val="22"/>
        </w:rPr>
      </w:pPr>
      <w:r w:rsidRPr="003F477D">
        <w:rPr>
          <w:szCs w:val="22"/>
        </w:rPr>
        <w:t xml:space="preserve">Informácie k prílohe č. 3 časti G. písm. a) tretiemu bodu o rozdelení účtovného zisku alebo o vysporiadaní účtovnej straty </w:t>
      </w:r>
    </w:p>
    <w:p w:rsidR="003E600F" w:rsidRPr="003F477D" w:rsidRDefault="003E600F" w:rsidP="003E600F">
      <w:pPr>
        <w:spacing w:after="0" w:line="240" w:lineRule="auto"/>
        <w:rPr>
          <w:szCs w:val="22"/>
        </w:rPr>
      </w:pPr>
      <w:r w:rsidRPr="003F477D">
        <w:rPr>
          <w:szCs w:val="22"/>
        </w:rPr>
        <w:t>Tabuľka č. 1</w:t>
      </w:r>
    </w:p>
    <w:tbl>
      <w:tblPr>
        <w:tblW w:w="5000" w:type="pct"/>
        <w:jc w:val="center"/>
        <w:tblLook w:val="04A0"/>
      </w:tblPr>
      <w:tblGrid>
        <w:gridCol w:w="6771"/>
        <w:gridCol w:w="2517"/>
      </w:tblGrid>
      <w:tr w:rsidR="003E600F" w:rsidRPr="003F477D" w:rsidTr="001B25EF">
        <w:trPr>
          <w:trHeight w:val="76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Názov položky</w:t>
            </w:r>
          </w:p>
        </w:tc>
        <w:tc>
          <w:tcPr>
            <w:tcW w:w="2517" w:type="dxa"/>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42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 xml:space="preserve">Účtovný zisk </w:t>
            </w:r>
          </w:p>
        </w:tc>
        <w:tc>
          <w:tcPr>
            <w:tcW w:w="2517" w:type="dxa"/>
            <w:tcBorders>
              <w:top w:val="single" w:sz="12" w:space="0" w:color="auto"/>
              <w:left w:val="single" w:sz="12" w:space="0" w:color="auto"/>
              <w:bottom w:val="single" w:sz="12" w:space="0" w:color="auto"/>
              <w:right w:val="single" w:sz="12" w:space="0" w:color="auto"/>
            </w:tcBorders>
            <w:noWrap/>
            <w:vAlign w:val="center"/>
          </w:tcPr>
          <w:p w:rsidR="003E600F" w:rsidRPr="003F477D" w:rsidRDefault="0026113A" w:rsidP="001B25EF">
            <w:pPr>
              <w:spacing w:after="0" w:line="240" w:lineRule="auto"/>
              <w:jc w:val="center"/>
              <w:rPr>
                <w:szCs w:val="22"/>
              </w:rPr>
            </w:pPr>
            <w:r>
              <w:rPr>
                <w:szCs w:val="22"/>
              </w:rPr>
              <w:t>3498</w:t>
            </w:r>
          </w:p>
        </w:tc>
      </w:tr>
      <w:tr w:rsidR="003E600F" w:rsidRPr="003F477D" w:rsidTr="001B25EF">
        <w:trPr>
          <w:trHeight w:val="330"/>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b/>
                <w:bCs/>
                <w:szCs w:val="22"/>
              </w:rPr>
              <w:t>Rozdelenie účtovného zisku</w:t>
            </w:r>
          </w:p>
        </w:tc>
        <w:tc>
          <w:tcPr>
            <w:tcW w:w="2517" w:type="dxa"/>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jc w:val="center"/>
              <w:rPr>
                <w:b/>
                <w:szCs w:val="22"/>
              </w:rPr>
            </w:pPr>
            <w:r w:rsidRPr="003F477D">
              <w:rPr>
                <w:b/>
                <w:szCs w:val="22"/>
              </w:rPr>
              <w:t>Bežné účtovné obdobie</w:t>
            </w:r>
          </w:p>
        </w:tc>
      </w:tr>
      <w:tr w:rsidR="003E600F" w:rsidRPr="003F477D" w:rsidTr="001B25EF">
        <w:trPr>
          <w:trHeight w:val="369"/>
          <w:jc w:val="center"/>
        </w:trPr>
        <w:tc>
          <w:tcPr>
            <w:tcW w:w="6771" w:type="dxa"/>
            <w:tcBorders>
              <w:top w:val="single" w:sz="12" w:space="0" w:color="auto"/>
              <w:left w:val="single" w:sz="12" w:space="0" w:color="auto"/>
              <w:bottom w:val="single" w:sz="8"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Prídel do zákonného rezervného fondu</w:t>
            </w:r>
          </w:p>
        </w:tc>
        <w:tc>
          <w:tcPr>
            <w:tcW w:w="2517" w:type="dxa"/>
            <w:tcBorders>
              <w:top w:val="single" w:sz="12" w:space="0" w:color="auto"/>
              <w:left w:val="single" w:sz="12" w:space="0" w:color="auto"/>
              <w:bottom w:val="single" w:sz="8"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8"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Prídel do štatutárnych a ostatných fondov</w:t>
            </w:r>
          </w:p>
        </w:tc>
        <w:tc>
          <w:tcPr>
            <w:tcW w:w="2517" w:type="dxa"/>
            <w:tcBorders>
              <w:top w:val="single" w:sz="8"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Prídel do sociálneho fondu</w:t>
            </w:r>
          </w:p>
        </w:tc>
        <w:tc>
          <w:tcPr>
            <w:tcW w:w="2517" w:type="dxa"/>
            <w:tcBorders>
              <w:top w:val="nil"/>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Prídel na zvýšenie základného imania</w:t>
            </w:r>
          </w:p>
        </w:tc>
        <w:tc>
          <w:tcPr>
            <w:tcW w:w="2517" w:type="dxa"/>
            <w:tcBorders>
              <w:top w:val="single" w:sz="6"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Úhrada straty minulých období</w:t>
            </w:r>
          </w:p>
        </w:tc>
        <w:tc>
          <w:tcPr>
            <w:tcW w:w="2517" w:type="dxa"/>
            <w:tcBorders>
              <w:top w:val="nil"/>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6"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Prevod do nerozdeleného zisku minulých rokov</w:t>
            </w:r>
          </w:p>
        </w:tc>
        <w:tc>
          <w:tcPr>
            <w:tcW w:w="2517" w:type="dxa"/>
            <w:tcBorders>
              <w:top w:val="single" w:sz="6" w:space="0" w:color="auto"/>
              <w:left w:val="single" w:sz="12" w:space="0" w:color="auto"/>
              <w:bottom w:val="single" w:sz="6" w:space="0" w:color="auto"/>
              <w:right w:val="single" w:sz="12" w:space="0" w:color="auto"/>
            </w:tcBorders>
            <w:noWrap/>
            <w:vAlign w:val="center"/>
          </w:tcPr>
          <w:p w:rsidR="003E600F" w:rsidRPr="003F477D" w:rsidRDefault="0026113A" w:rsidP="001B25EF">
            <w:pPr>
              <w:spacing w:after="0" w:line="240" w:lineRule="auto"/>
              <w:rPr>
                <w:szCs w:val="22"/>
              </w:rPr>
            </w:pPr>
            <w:r>
              <w:rPr>
                <w:szCs w:val="22"/>
              </w:rPr>
              <w:t>3498</w:t>
            </w:r>
          </w:p>
        </w:tc>
      </w:tr>
      <w:tr w:rsidR="003E600F" w:rsidRPr="003F477D" w:rsidTr="001B25EF">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Rozdelenie podielu na zisku spoločníkom, členom</w:t>
            </w:r>
          </w:p>
        </w:tc>
        <w:tc>
          <w:tcPr>
            <w:tcW w:w="2517" w:type="dxa"/>
            <w:tcBorders>
              <w:top w:val="single" w:sz="6"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xml:space="preserve">Iné </w:t>
            </w:r>
          </w:p>
        </w:tc>
        <w:tc>
          <w:tcPr>
            <w:tcW w:w="2517" w:type="dxa"/>
            <w:tcBorders>
              <w:top w:val="nil"/>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6"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Spolu</w:t>
            </w:r>
          </w:p>
        </w:tc>
        <w:tc>
          <w:tcPr>
            <w:tcW w:w="2517" w:type="dxa"/>
            <w:tcBorders>
              <w:top w:val="single" w:sz="6" w:space="0" w:color="auto"/>
              <w:left w:val="single" w:sz="12" w:space="0" w:color="auto"/>
              <w:bottom w:val="single" w:sz="12" w:space="0" w:color="auto"/>
              <w:right w:val="single" w:sz="12" w:space="0" w:color="auto"/>
            </w:tcBorders>
            <w:noWrap/>
            <w:vAlign w:val="center"/>
          </w:tcPr>
          <w:p w:rsidR="003E600F" w:rsidRPr="003F477D" w:rsidRDefault="0026113A" w:rsidP="001B25EF">
            <w:pPr>
              <w:spacing w:after="0" w:line="240" w:lineRule="auto"/>
              <w:rPr>
                <w:szCs w:val="22"/>
              </w:rPr>
            </w:pPr>
            <w:r>
              <w:rPr>
                <w:szCs w:val="22"/>
              </w:rPr>
              <w:t>3498</w:t>
            </w:r>
          </w:p>
        </w:tc>
      </w:tr>
    </w:tbl>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Default="003E600F" w:rsidP="003E600F">
      <w:pPr>
        <w:spacing w:after="0" w:line="240" w:lineRule="auto"/>
        <w:rPr>
          <w:szCs w:val="22"/>
        </w:rPr>
      </w:pPr>
    </w:p>
    <w:p w:rsidR="003E600F" w:rsidRPr="003F477D" w:rsidRDefault="003E600F" w:rsidP="003E600F">
      <w:pPr>
        <w:spacing w:after="0" w:line="240" w:lineRule="auto"/>
        <w:rPr>
          <w:szCs w:val="22"/>
        </w:rPr>
      </w:pPr>
    </w:p>
    <w:p w:rsidR="003E600F" w:rsidRPr="003F477D" w:rsidRDefault="003E600F" w:rsidP="003E600F">
      <w:pPr>
        <w:spacing w:after="0" w:line="240" w:lineRule="auto"/>
        <w:rPr>
          <w:szCs w:val="22"/>
        </w:rPr>
      </w:pPr>
      <w:r w:rsidRPr="003F477D">
        <w:rPr>
          <w:szCs w:val="22"/>
        </w:rPr>
        <w:lastRenderedPageBreak/>
        <w:t>Tabuľka č. 2</w:t>
      </w:r>
    </w:p>
    <w:tbl>
      <w:tblPr>
        <w:tblW w:w="5000" w:type="pct"/>
        <w:jc w:val="center"/>
        <w:tblLook w:val="04A0"/>
      </w:tblPr>
      <w:tblGrid>
        <w:gridCol w:w="6771"/>
        <w:gridCol w:w="2517"/>
      </w:tblGrid>
      <w:tr w:rsidR="003E600F" w:rsidRPr="003F477D" w:rsidTr="001B25EF">
        <w:trPr>
          <w:trHeight w:val="330"/>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b/>
                <w:bCs/>
                <w:szCs w:val="22"/>
              </w:rPr>
            </w:pPr>
            <w:r w:rsidRPr="003F477D">
              <w:rPr>
                <w:b/>
                <w:bCs/>
                <w:szCs w:val="22"/>
              </w:rPr>
              <w:t>Názov položky</w:t>
            </w:r>
          </w:p>
        </w:tc>
        <w:tc>
          <w:tcPr>
            <w:tcW w:w="2517"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b/>
                <w:szCs w:val="22"/>
              </w:rPr>
            </w:pPr>
            <w:r w:rsidRPr="003F477D">
              <w:rPr>
                <w:b/>
                <w:szCs w:val="22"/>
              </w:rPr>
              <w:t>Bezprostredne predchádzajúce účtovné obdobie</w:t>
            </w:r>
          </w:p>
        </w:tc>
      </w:tr>
      <w:tr w:rsidR="003E600F" w:rsidRPr="003F477D" w:rsidTr="001B25EF">
        <w:trPr>
          <w:trHeight w:val="425"/>
          <w:jc w:val="center"/>
        </w:trPr>
        <w:tc>
          <w:tcPr>
            <w:tcW w:w="6771" w:type="dxa"/>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Účtovná strata</w:t>
            </w:r>
          </w:p>
        </w:tc>
        <w:tc>
          <w:tcPr>
            <w:tcW w:w="2517" w:type="dxa"/>
            <w:tcBorders>
              <w:top w:val="single" w:sz="4" w:space="0" w:color="auto"/>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jc w:val="center"/>
              <w:rPr>
                <w:szCs w:val="22"/>
              </w:rPr>
            </w:pPr>
          </w:p>
        </w:tc>
      </w:tr>
      <w:tr w:rsidR="003E600F" w:rsidRPr="003F477D" w:rsidTr="001B25EF">
        <w:trPr>
          <w:trHeight w:val="425"/>
          <w:jc w:val="center"/>
        </w:trPr>
        <w:tc>
          <w:tcPr>
            <w:tcW w:w="6771"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b/>
                <w:bCs/>
                <w:szCs w:val="22"/>
              </w:rPr>
              <w:t>Vysporiadanie účtovnej straty</w:t>
            </w:r>
          </w:p>
        </w:tc>
        <w:tc>
          <w:tcPr>
            <w:tcW w:w="2517" w:type="dxa"/>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jc w:val="center"/>
              <w:rPr>
                <w:szCs w:val="22"/>
              </w:rPr>
            </w:pPr>
            <w:r w:rsidRPr="003F477D">
              <w:rPr>
                <w:b/>
                <w:szCs w:val="22"/>
              </w:rPr>
              <w:t>Bežné účtovné obdobie</w:t>
            </w:r>
          </w:p>
        </w:tc>
      </w:tr>
      <w:tr w:rsidR="003E600F" w:rsidRPr="003F477D" w:rsidTr="001B25EF">
        <w:trPr>
          <w:trHeight w:val="369"/>
          <w:jc w:val="center"/>
        </w:trPr>
        <w:tc>
          <w:tcPr>
            <w:tcW w:w="6771" w:type="dxa"/>
            <w:tcBorders>
              <w:top w:val="single" w:sz="12"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Zo zákonného rezervného fondu</w:t>
            </w:r>
          </w:p>
        </w:tc>
        <w:tc>
          <w:tcPr>
            <w:tcW w:w="2517" w:type="dxa"/>
            <w:tcBorders>
              <w:top w:val="single" w:sz="12" w:space="0" w:color="auto"/>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Zo štatutárnych a ostatných fondov</w:t>
            </w:r>
          </w:p>
        </w:tc>
        <w:tc>
          <w:tcPr>
            <w:tcW w:w="2517" w:type="dxa"/>
            <w:tcBorders>
              <w:top w:val="single" w:sz="6"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 nerozdeleného zisku minulých rokov</w:t>
            </w:r>
          </w:p>
        </w:tc>
        <w:tc>
          <w:tcPr>
            <w:tcW w:w="2517" w:type="dxa"/>
            <w:tcBorders>
              <w:top w:val="nil"/>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Úhrada straty spoločníkmi</w:t>
            </w:r>
            <w:r>
              <w:rPr>
                <w:szCs w:val="22"/>
              </w:rPr>
              <w:t>, členmi</w:t>
            </w:r>
          </w:p>
        </w:tc>
        <w:tc>
          <w:tcPr>
            <w:tcW w:w="2517" w:type="dxa"/>
            <w:tcBorders>
              <w:top w:val="single" w:sz="6"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xml:space="preserve">Prevod </w:t>
            </w:r>
            <w:r>
              <w:rPr>
                <w:szCs w:val="22"/>
              </w:rPr>
              <w:t>na účet</w:t>
            </w:r>
            <w:r w:rsidRPr="003F477D">
              <w:rPr>
                <w:szCs w:val="22"/>
              </w:rPr>
              <w:t xml:space="preserve"> neuhradenej straty minulých rokov</w:t>
            </w:r>
          </w:p>
        </w:tc>
        <w:tc>
          <w:tcPr>
            <w:tcW w:w="2517" w:type="dxa"/>
            <w:tcBorders>
              <w:top w:val="nil"/>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xml:space="preserve">Iné </w:t>
            </w:r>
          </w:p>
        </w:tc>
        <w:tc>
          <w:tcPr>
            <w:tcW w:w="2517" w:type="dxa"/>
            <w:tcBorders>
              <w:top w:val="single" w:sz="6"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6771" w:type="dxa"/>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 xml:space="preserve">Spolu </w:t>
            </w:r>
          </w:p>
        </w:tc>
        <w:tc>
          <w:tcPr>
            <w:tcW w:w="2517" w:type="dxa"/>
            <w:tcBorders>
              <w:top w:val="nil"/>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r>
    </w:tbl>
    <w:p w:rsidR="003E600F" w:rsidRPr="003F477D" w:rsidRDefault="003E600F" w:rsidP="003E600F">
      <w:pPr>
        <w:pStyle w:val="Nzov"/>
        <w:spacing w:before="0" w:beforeAutospacing="0" w:after="0"/>
        <w:jc w:val="left"/>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G. písm. b) o rezervách</w:t>
      </w:r>
    </w:p>
    <w:p w:rsidR="003E600F" w:rsidRPr="003F477D" w:rsidRDefault="003E600F" w:rsidP="003E600F">
      <w:pPr>
        <w:spacing w:after="0" w:line="240" w:lineRule="auto"/>
        <w:rPr>
          <w:szCs w:val="22"/>
        </w:rPr>
      </w:pPr>
      <w:r w:rsidRPr="003F477D">
        <w:rPr>
          <w:szCs w:val="22"/>
        </w:rPr>
        <w:t>Tabuľka č. 1</w:t>
      </w:r>
    </w:p>
    <w:tbl>
      <w:tblPr>
        <w:tblW w:w="5001" w:type="pct"/>
        <w:jc w:val="center"/>
        <w:tblInd w:w="-2" w:type="dxa"/>
        <w:tblLayout w:type="fixed"/>
        <w:tblLook w:val="04A0"/>
      </w:tblPr>
      <w:tblGrid>
        <w:gridCol w:w="2520"/>
        <w:gridCol w:w="1953"/>
        <w:gridCol w:w="1024"/>
        <w:gridCol w:w="1135"/>
        <w:gridCol w:w="1133"/>
        <w:gridCol w:w="1525"/>
      </w:tblGrid>
      <w:tr w:rsidR="003E600F" w:rsidRPr="003F477D" w:rsidTr="001B25EF">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r>
      <w:tr w:rsidR="003E600F" w:rsidRPr="003F477D" w:rsidTr="001B25EF">
        <w:trPr>
          <w:trHeight w:val="345"/>
          <w:jc w:val="center"/>
        </w:trPr>
        <w:tc>
          <w:tcPr>
            <w:tcW w:w="1356" w:type="pct"/>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051"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Stav na začiatku účtovného obdobia</w:t>
            </w:r>
          </w:p>
        </w:tc>
        <w:tc>
          <w:tcPr>
            <w:tcW w:w="551"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Tvorba</w:t>
            </w:r>
          </w:p>
        </w:tc>
        <w:tc>
          <w:tcPr>
            <w:tcW w:w="611"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Použitie</w:t>
            </w:r>
          </w:p>
        </w:tc>
        <w:tc>
          <w:tcPr>
            <w:tcW w:w="610"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Zrušenie</w:t>
            </w:r>
          </w:p>
        </w:tc>
        <w:tc>
          <w:tcPr>
            <w:tcW w:w="821"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Stav</w:t>
            </w:r>
            <w:r w:rsidRPr="003F477D">
              <w:br/>
              <w:t>na konci účtovného obdobia</w:t>
            </w:r>
          </w:p>
        </w:tc>
      </w:tr>
      <w:tr w:rsidR="003E600F" w:rsidRPr="003F477D" w:rsidTr="001B25EF">
        <w:trPr>
          <w:trHeight w:val="330"/>
          <w:jc w:val="center"/>
        </w:trPr>
        <w:tc>
          <w:tcPr>
            <w:tcW w:w="1356"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bCs/>
                <w:szCs w:val="22"/>
              </w:rPr>
            </w:pPr>
            <w:r w:rsidRPr="003F477D">
              <w:rPr>
                <w:bCs/>
                <w:szCs w:val="22"/>
              </w:rPr>
              <w:t>a</w:t>
            </w:r>
          </w:p>
        </w:tc>
        <w:tc>
          <w:tcPr>
            <w:tcW w:w="1051"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551"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611"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c>
          <w:tcPr>
            <w:tcW w:w="610"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e</w:t>
            </w:r>
          </w:p>
        </w:tc>
        <w:tc>
          <w:tcPr>
            <w:tcW w:w="821"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f</w:t>
            </w:r>
          </w:p>
        </w:tc>
      </w:tr>
      <w:tr w:rsidR="003E600F" w:rsidRPr="003F477D" w:rsidTr="001B25EF">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b/>
                <w:bCs/>
                <w:szCs w:val="22"/>
              </w:rPr>
              <w:t>Dlhodobé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single" w:sz="12"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nil"/>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b/>
                <w:bCs/>
                <w:szCs w:val="22"/>
              </w:rPr>
            </w:pPr>
          </w:p>
        </w:tc>
        <w:tc>
          <w:tcPr>
            <w:tcW w:w="1051" w:type="pct"/>
            <w:tcBorders>
              <w:top w:val="single" w:sz="8" w:space="0" w:color="auto"/>
              <w:left w:val="single" w:sz="12" w:space="0" w:color="auto"/>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551" w:type="pct"/>
            <w:tcBorders>
              <w:top w:val="single" w:sz="8"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611" w:type="pct"/>
            <w:tcBorders>
              <w:top w:val="single" w:sz="8"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610" w:type="pct"/>
            <w:tcBorders>
              <w:top w:val="single" w:sz="8" w:space="0" w:color="auto"/>
              <w:left w:val="nil"/>
              <w:bottom w:val="single" w:sz="12" w:space="0" w:color="auto"/>
              <w:right w:val="nil"/>
            </w:tcBorders>
            <w:noWrap/>
            <w:vAlign w:val="center"/>
          </w:tcPr>
          <w:p w:rsidR="003E600F" w:rsidRPr="003F477D" w:rsidRDefault="003E600F" w:rsidP="001B25EF">
            <w:pPr>
              <w:spacing w:after="0" w:line="240" w:lineRule="auto"/>
              <w:rPr>
                <w:szCs w:val="22"/>
              </w:rPr>
            </w:pPr>
          </w:p>
        </w:tc>
        <w:tc>
          <w:tcPr>
            <w:tcW w:w="821" w:type="pct"/>
            <w:tcBorders>
              <w:top w:val="single" w:sz="8" w:space="0" w:color="auto"/>
              <w:left w:val="single" w:sz="8" w:space="0" w:color="auto"/>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b/>
                <w:bCs/>
                <w:szCs w:val="22"/>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single" w:sz="12" w:space="0" w:color="auto"/>
              <w:left w:val="single" w:sz="12" w:space="0" w:color="auto"/>
              <w:bottom w:val="single" w:sz="6" w:space="0" w:color="auto"/>
              <w:right w:val="single" w:sz="4" w:space="0" w:color="auto"/>
            </w:tcBorders>
            <w:noWrap/>
            <w:vAlign w:val="center"/>
            <w:hideMark/>
          </w:tcPr>
          <w:p w:rsidR="003E600F" w:rsidRPr="003F477D" w:rsidRDefault="003E600F" w:rsidP="00AB2B56">
            <w:pPr>
              <w:spacing w:after="0" w:line="240" w:lineRule="auto"/>
              <w:rPr>
                <w:szCs w:val="22"/>
              </w:rPr>
            </w:pPr>
            <w:r w:rsidRPr="003F477D">
              <w:rPr>
                <w:szCs w:val="22"/>
              </w:rPr>
              <w:t> </w:t>
            </w:r>
          </w:p>
        </w:tc>
        <w:tc>
          <w:tcPr>
            <w:tcW w:w="551" w:type="pct"/>
            <w:tcBorders>
              <w:top w:val="single" w:sz="12"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single" w:sz="12"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12"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821" w:type="pct"/>
            <w:tcBorders>
              <w:top w:val="single" w:sz="12"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69"/>
          <w:jc w:val="center"/>
        </w:trPr>
        <w:tc>
          <w:tcPr>
            <w:tcW w:w="1356" w:type="pct"/>
            <w:tcBorders>
              <w:top w:val="single" w:sz="6" w:space="0" w:color="auto"/>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single" w:sz="6"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single" w:sz="6"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single" w:sz="6" w:space="0" w:color="auto"/>
              <w:left w:val="single" w:sz="12" w:space="0" w:color="auto"/>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551" w:type="pct"/>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611" w:type="pct"/>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610" w:type="pct"/>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821" w:type="pct"/>
            <w:tcBorders>
              <w:top w:val="single" w:sz="6"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551" w:type="pct"/>
            <w:tcBorders>
              <w:top w:val="nil"/>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611" w:type="pct"/>
            <w:tcBorders>
              <w:top w:val="nil"/>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610" w:type="pct"/>
            <w:tcBorders>
              <w:top w:val="nil"/>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821" w:type="pct"/>
            <w:tcBorders>
              <w:top w:val="nil"/>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b/>
                <w:szCs w:val="22"/>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551" w:type="pct"/>
            <w:tcBorders>
              <w:top w:val="single" w:sz="4"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611" w:type="pct"/>
            <w:tcBorders>
              <w:top w:val="single" w:sz="4"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610" w:type="pct"/>
            <w:tcBorders>
              <w:top w:val="single" w:sz="4"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821" w:type="pct"/>
            <w:tcBorders>
              <w:top w:val="single" w:sz="4" w:space="0" w:color="auto"/>
              <w:left w:val="nil"/>
              <w:bottom w:val="single" w:sz="12" w:space="0" w:color="auto"/>
              <w:right w:val="single" w:sz="12" w:space="0" w:color="auto"/>
            </w:tcBorders>
            <w:noWrap/>
            <w:vAlign w:val="center"/>
          </w:tcPr>
          <w:p w:rsidR="003E600F" w:rsidRPr="003F477D" w:rsidRDefault="003E600F" w:rsidP="001B25EF">
            <w:pPr>
              <w:spacing w:after="0" w:line="240" w:lineRule="auto"/>
              <w:rPr>
                <w:b/>
                <w:szCs w:val="22"/>
              </w:rPr>
            </w:pPr>
          </w:p>
        </w:tc>
      </w:tr>
    </w:tbl>
    <w:p w:rsidR="003E600F" w:rsidRDefault="003E600F" w:rsidP="003E600F">
      <w:pPr>
        <w:spacing w:before="120" w:after="0" w:line="240" w:lineRule="auto"/>
        <w:rPr>
          <w:szCs w:val="22"/>
        </w:rPr>
      </w:pPr>
    </w:p>
    <w:p w:rsidR="003E600F" w:rsidRDefault="003E600F" w:rsidP="003E600F">
      <w:pPr>
        <w:spacing w:before="120" w:after="0" w:line="240" w:lineRule="auto"/>
        <w:rPr>
          <w:szCs w:val="22"/>
        </w:rPr>
      </w:pPr>
    </w:p>
    <w:p w:rsidR="003E600F" w:rsidRDefault="003E600F" w:rsidP="003E600F">
      <w:pPr>
        <w:spacing w:before="120" w:after="0" w:line="240" w:lineRule="auto"/>
        <w:rPr>
          <w:szCs w:val="22"/>
        </w:rPr>
      </w:pPr>
    </w:p>
    <w:p w:rsidR="003E600F" w:rsidRDefault="003E600F" w:rsidP="003E600F">
      <w:pPr>
        <w:spacing w:before="120" w:after="0" w:line="240" w:lineRule="auto"/>
        <w:rPr>
          <w:szCs w:val="22"/>
        </w:rPr>
      </w:pPr>
    </w:p>
    <w:p w:rsidR="003E600F" w:rsidRPr="003F477D" w:rsidRDefault="003E600F" w:rsidP="003E600F">
      <w:pPr>
        <w:spacing w:before="120" w:after="0" w:line="240" w:lineRule="auto"/>
        <w:rPr>
          <w:szCs w:val="22"/>
        </w:rPr>
      </w:pPr>
      <w:r w:rsidRPr="003F477D">
        <w:rPr>
          <w:szCs w:val="22"/>
        </w:rPr>
        <w:lastRenderedPageBreak/>
        <w:t>Tabuľka č. 2</w:t>
      </w:r>
    </w:p>
    <w:tbl>
      <w:tblPr>
        <w:tblW w:w="5001" w:type="pct"/>
        <w:jc w:val="center"/>
        <w:tblInd w:w="-2" w:type="dxa"/>
        <w:tblLayout w:type="fixed"/>
        <w:tblLook w:val="04A0"/>
      </w:tblPr>
      <w:tblGrid>
        <w:gridCol w:w="2520"/>
        <w:gridCol w:w="1953"/>
        <w:gridCol w:w="1024"/>
        <w:gridCol w:w="1135"/>
        <w:gridCol w:w="1133"/>
        <w:gridCol w:w="1525"/>
      </w:tblGrid>
      <w:tr w:rsidR="003E600F" w:rsidRPr="003F477D" w:rsidTr="001B25EF">
        <w:trPr>
          <w:trHeight w:val="330"/>
          <w:jc w:val="center"/>
        </w:trPr>
        <w:tc>
          <w:tcPr>
            <w:tcW w:w="1356" w:type="pct"/>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 položky</w:t>
            </w:r>
          </w:p>
        </w:tc>
        <w:tc>
          <w:tcPr>
            <w:tcW w:w="3644" w:type="pct"/>
            <w:gridSpan w:val="5"/>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345"/>
          <w:jc w:val="center"/>
        </w:trPr>
        <w:tc>
          <w:tcPr>
            <w:tcW w:w="1356" w:type="pct"/>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051"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Stav na začiatku účtovného obdobia</w:t>
            </w:r>
          </w:p>
        </w:tc>
        <w:tc>
          <w:tcPr>
            <w:tcW w:w="551"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Tvorba</w:t>
            </w:r>
          </w:p>
        </w:tc>
        <w:tc>
          <w:tcPr>
            <w:tcW w:w="611"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Použitie</w:t>
            </w:r>
          </w:p>
        </w:tc>
        <w:tc>
          <w:tcPr>
            <w:tcW w:w="610"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Zrušenie</w:t>
            </w:r>
          </w:p>
        </w:tc>
        <w:tc>
          <w:tcPr>
            <w:tcW w:w="821" w:type="pc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Stav</w:t>
            </w:r>
            <w:r w:rsidRPr="003F477D">
              <w:br/>
              <w:t>na konci účtovného obdobia</w:t>
            </w:r>
          </w:p>
        </w:tc>
      </w:tr>
      <w:tr w:rsidR="003E600F" w:rsidRPr="003F477D" w:rsidTr="001B25EF">
        <w:trPr>
          <w:trHeight w:val="330"/>
          <w:jc w:val="center"/>
        </w:trPr>
        <w:tc>
          <w:tcPr>
            <w:tcW w:w="1356"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bCs/>
                <w:szCs w:val="22"/>
              </w:rPr>
            </w:pPr>
            <w:r w:rsidRPr="003F477D">
              <w:rPr>
                <w:bCs/>
                <w:szCs w:val="22"/>
              </w:rPr>
              <w:t>a</w:t>
            </w:r>
          </w:p>
        </w:tc>
        <w:tc>
          <w:tcPr>
            <w:tcW w:w="1051"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551"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611"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c>
          <w:tcPr>
            <w:tcW w:w="610"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e</w:t>
            </w:r>
          </w:p>
        </w:tc>
        <w:tc>
          <w:tcPr>
            <w:tcW w:w="821"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f</w:t>
            </w:r>
          </w:p>
        </w:tc>
      </w:tr>
      <w:tr w:rsidR="003E600F" w:rsidRPr="003F477D" w:rsidTr="001B25EF">
        <w:trPr>
          <w:trHeight w:val="284"/>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b/>
                <w:bCs/>
                <w:szCs w:val="22"/>
              </w:rPr>
              <w:t>Dlhodobé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single" w:sz="12"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single" w:sz="12"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single" w:sz="12"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b/>
                <w:bCs/>
                <w:szCs w:val="22"/>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551" w:type="pct"/>
            <w:tcBorders>
              <w:top w:val="single" w:sz="4"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611" w:type="pct"/>
            <w:tcBorders>
              <w:top w:val="single" w:sz="4"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610" w:type="pct"/>
            <w:tcBorders>
              <w:top w:val="single" w:sz="4" w:space="0" w:color="auto"/>
              <w:left w:val="nil"/>
              <w:bottom w:val="single" w:sz="12" w:space="0" w:color="auto"/>
              <w:right w:val="nil"/>
            </w:tcBorders>
            <w:noWrap/>
            <w:vAlign w:val="center"/>
          </w:tcPr>
          <w:p w:rsidR="003E600F" w:rsidRPr="003F477D" w:rsidRDefault="003E600F" w:rsidP="001B25EF">
            <w:pPr>
              <w:spacing w:after="0" w:line="240" w:lineRule="auto"/>
              <w:rPr>
                <w:szCs w:val="22"/>
              </w:rPr>
            </w:pPr>
          </w:p>
        </w:tc>
        <w:tc>
          <w:tcPr>
            <w:tcW w:w="821" w:type="pct"/>
            <w:tcBorders>
              <w:top w:val="single" w:sz="4" w:space="0" w:color="auto"/>
              <w:left w:val="single" w:sz="8" w:space="0" w:color="auto"/>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30"/>
          <w:jc w:val="center"/>
        </w:trPr>
        <w:tc>
          <w:tcPr>
            <w:tcW w:w="1356"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b/>
                <w:bCs/>
                <w:szCs w:val="22"/>
              </w:rPr>
              <w:t>Krátkodobé rezervy, z toho:</w:t>
            </w:r>
          </w:p>
        </w:tc>
        <w:tc>
          <w:tcPr>
            <w:tcW w:w="1051" w:type="pct"/>
            <w:tcBorders>
              <w:top w:val="single" w:sz="12" w:space="0" w:color="auto"/>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12"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single" w:sz="12" w:space="0" w:color="auto"/>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single" w:sz="12" w:space="0" w:color="auto"/>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single" w:sz="12"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551" w:type="pct"/>
            <w:tcBorders>
              <w:top w:val="single" w:sz="12"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611" w:type="pct"/>
            <w:tcBorders>
              <w:top w:val="single" w:sz="12"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12" w:space="0" w:color="auto"/>
              <w:left w:val="nil"/>
              <w:bottom w:val="single" w:sz="6" w:space="0" w:color="auto"/>
              <w:right w:val="single" w:sz="4" w:space="0" w:color="auto"/>
            </w:tcBorders>
            <w:noWrap/>
            <w:vAlign w:val="center"/>
            <w:hideMark/>
          </w:tcPr>
          <w:p w:rsidR="003E600F" w:rsidRPr="003F477D" w:rsidRDefault="003E600F" w:rsidP="00AB2B56">
            <w:pPr>
              <w:spacing w:after="0" w:line="240" w:lineRule="auto"/>
              <w:rPr>
                <w:szCs w:val="22"/>
              </w:rPr>
            </w:pPr>
            <w:r w:rsidRPr="003F477D">
              <w:rPr>
                <w:szCs w:val="22"/>
              </w:rPr>
              <w:t> </w:t>
            </w:r>
          </w:p>
        </w:tc>
        <w:tc>
          <w:tcPr>
            <w:tcW w:w="821" w:type="pct"/>
            <w:tcBorders>
              <w:top w:val="single" w:sz="12"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69"/>
          <w:jc w:val="center"/>
        </w:trPr>
        <w:tc>
          <w:tcPr>
            <w:tcW w:w="1356" w:type="pct"/>
            <w:tcBorders>
              <w:top w:val="single" w:sz="6" w:space="0" w:color="auto"/>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single" w:sz="6"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551" w:type="pct"/>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1" w:type="pct"/>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610" w:type="pct"/>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1" w:type="pct"/>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1356" w:type="pct"/>
            <w:tcBorders>
              <w:top w:val="single" w:sz="6"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single" w:sz="6" w:space="0" w:color="auto"/>
              <w:left w:val="single" w:sz="12" w:space="0" w:color="auto"/>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551" w:type="pct"/>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611" w:type="pct"/>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610" w:type="pct"/>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821" w:type="pct"/>
            <w:tcBorders>
              <w:top w:val="single" w:sz="6"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356" w:type="pct"/>
            <w:tcBorders>
              <w:top w:val="nil"/>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051" w:type="pct"/>
            <w:tcBorders>
              <w:top w:val="nil"/>
              <w:left w:val="single" w:sz="12" w:space="0" w:color="auto"/>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551" w:type="pct"/>
            <w:tcBorders>
              <w:top w:val="nil"/>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611" w:type="pct"/>
            <w:tcBorders>
              <w:top w:val="nil"/>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610" w:type="pct"/>
            <w:tcBorders>
              <w:top w:val="nil"/>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821" w:type="pct"/>
            <w:tcBorders>
              <w:top w:val="nil"/>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1356" w:type="pct"/>
            <w:tcBorders>
              <w:top w:val="single" w:sz="4" w:space="0" w:color="auto"/>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b/>
                <w:szCs w:val="22"/>
              </w:rPr>
            </w:pPr>
          </w:p>
        </w:tc>
        <w:tc>
          <w:tcPr>
            <w:tcW w:w="1051" w:type="pct"/>
            <w:tcBorders>
              <w:top w:val="single" w:sz="4" w:space="0" w:color="auto"/>
              <w:left w:val="single" w:sz="12" w:space="0" w:color="auto"/>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551" w:type="pct"/>
            <w:tcBorders>
              <w:top w:val="single" w:sz="4"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611" w:type="pct"/>
            <w:tcBorders>
              <w:top w:val="single" w:sz="4"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610" w:type="pct"/>
            <w:tcBorders>
              <w:top w:val="single" w:sz="4"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821" w:type="pct"/>
            <w:tcBorders>
              <w:top w:val="single" w:sz="4" w:space="0" w:color="auto"/>
              <w:left w:val="nil"/>
              <w:bottom w:val="single" w:sz="12" w:space="0" w:color="auto"/>
              <w:right w:val="single" w:sz="12" w:space="0" w:color="auto"/>
            </w:tcBorders>
            <w:noWrap/>
            <w:vAlign w:val="center"/>
          </w:tcPr>
          <w:p w:rsidR="003E600F" w:rsidRPr="003F477D" w:rsidRDefault="003E600F" w:rsidP="001B25EF">
            <w:pPr>
              <w:spacing w:after="0" w:line="240" w:lineRule="auto"/>
              <w:rPr>
                <w:b/>
                <w:szCs w:val="22"/>
              </w:rPr>
            </w:pPr>
          </w:p>
        </w:tc>
      </w:tr>
    </w:tbl>
    <w:p w:rsidR="003E600F" w:rsidRPr="003F477D" w:rsidRDefault="003E600F" w:rsidP="003E600F">
      <w:pPr>
        <w:pStyle w:val="Nzov"/>
        <w:spacing w:before="0" w:beforeAutospacing="0" w:after="0"/>
        <w:jc w:val="left"/>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G. písm. c) a d) o záväzkoch</w:t>
      </w:r>
    </w:p>
    <w:tbl>
      <w:tblPr>
        <w:tblW w:w="5000" w:type="pct"/>
        <w:jc w:val="center"/>
        <w:tblLook w:val="04A0"/>
      </w:tblPr>
      <w:tblGrid>
        <w:gridCol w:w="3756"/>
        <w:gridCol w:w="2922"/>
        <w:gridCol w:w="2610"/>
      </w:tblGrid>
      <w:tr w:rsidR="003E600F" w:rsidRPr="003F477D" w:rsidTr="001B25EF">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rPr>
                <w:szCs w:val="22"/>
              </w:rPr>
            </w:pPr>
            <w:r w:rsidRPr="003F477D">
              <w:rPr>
                <w:b/>
                <w:bCs/>
                <w:szCs w:val="22"/>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3E600F" w:rsidRPr="003F477D" w:rsidRDefault="00AB2B56" w:rsidP="001B25EF">
            <w:pPr>
              <w:spacing w:after="0" w:line="240" w:lineRule="auto"/>
              <w:rPr>
                <w:b/>
                <w:bCs/>
                <w:szCs w:val="22"/>
              </w:rPr>
            </w:pPr>
            <w:r>
              <w:rPr>
                <w:b/>
                <w:bCs/>
                <w:szCs w:val="22"/>
              </w:rPr>
              <w:t>455</w:t>
            </w:r>
          </w:p>
        </w:tc>
        <w:tc>
          <w:tcPr>
            <w:tcW w:w="1405" w:type="pct"/>
            <w:tcBorders>
              <w:top w:val="single" w:sz="12" w:space="0" w:color="auto"/>
              <w:left w:val="nil"/>
              <w:bottom w:val="single" w:sz="12" w:space="0" w:color="auto"/>
              <w:right w:val="single" w:sz="12" w:space="0" w:color="auto"/>
            </w:tcBorders>
            <w:vAlign w:val="center"/>
          </w:tcPr>
          <w:p w:rsidR="003E600F" w:rsidRPr="003F477D" w:rsidRDefault="00AB2B56" w:rsidP="001B25EF">
            <w:pPr>
              <w:spacing w:after="0" w:line="240" w:lineRule="auto"/>
              <w:rPr>
                <w:b/>
                <w:bCs/>
                <w:szCs w:val="22"/>
              </w:rPr>
            </w:pPr>
            <w:r>
              <w:rPr>
                <w:b/>
                <w:bCs/>
                <w:szCs w:val="22"/>
              </w:rPr>
              <w:t>25</w:t>
            </w:r>
          </w:p>
        </w:tc>
      </w:tr>
      <w:tr w:rsidR="003E600F" w:rsidRPr="003F477D" w:rsidTr="001B25EF">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3E600F" w:rsidRPr="003F477D" w:rsidRDefault="003E600F" w:rsidP="001B25EF">
            <w:pPr>
              <w:spacing w:after="0" w:line="240" w:lineRule="auto"/>
              <w:rPr>
                <w:szCs w:val="22"/>
              </w:rPr>
            </w:pPr>
          </w:p>
        </w:tc>
        <w:tc>
          <w:tcPr>
            <w:tcW w:w="1405" w:type="pct"/>
            <w:tcBorders>
              <w:top w:val="single" w:sz="12" w:space="0" w:color="auto"/>
              <w:left w:val="nil"/>
              <w:bottom w:val="single" w:sz="8"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3E600F" w:rsidRPr="003F477D" w:rsidRDefault="00AB2B56" w:rsidP="00AB2B56">
            <w:pPr>
              <w:spacing w:after="0" w:line="240" w:lineRule="auto"/>
              <w:rPr>
                <w:szCs w:val="22"/>
              </w:rPr>
            </w:pPr>
            <w:r>
              <w:rPr>
                <w:szCs w:val="22"/>
              </w:rPr>
              <w:t>455</w:t>
            </w:r>
          </w:p>
        </w:tc>
        <w:tc>
          <w:tcPr>
            <w:tcW w:w="1405" w:type="pct"/>
            <w:tcBorders>
              <w:top w:val="single" w:sz="8" w:space="0" w:color="auto"/>
              <w:left w:val="nil"/>
              <w:bottom w:val="single" w:sz="12"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25</w:t>
            </w:r>
          </w:p>
        </w:tc>
      </w:tr>
      <w:tr w:rsidR="003E600F" w:rsidRPr="003F477D" w:rsidTr="001B25EF">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3E600F" w:rsidRPr="003F477D" w:rsidRDefault="00AB2B56" w:rsidP="001B25EF">
            <w:pPr>
              <w:spacing w:after="0" w:line="240" w:lineRule="auto"/>
              <w:rPr>
                <w:szCs w:val="22"/>
              </w:rPr>
            </w:pPr>
            <w:r>
              <w:rPr>
                <w:szCs w:val="22"/>
              </w:rPr>
              <w:t>1497306</w:t>
            </w:r>
          </w:p>
        </w:tc>
        <w:tc>
          <w:tcPr>
            <w:tcW w:w="1405" w:type="pct"/>
            <w:tcBorders>
              <w:top w:val="single" w:sz="12" w:space="0" w:color="auto"/>
              <w:left w:val="nil"/>
              <w:bottom w:val="single" w:sz="12"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1791400</w:t>
            </w:r>
          </w:p>
        </w:tc>
      </w:tr>
      <w:tr w:rsidR="003E600F" w:rsidRPr="003F477D" w:rsidTr="001B25EF">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3E600F" w:rsidRPr="003F477D" w:rsidRDefault="00AB2B56" w:rsidP="001B25EF">
            <w:pPr>
              <w:spacing w:after="0" w:line="240" w:lineRule="auto"/>
              <w:rPr>
                <w:b/>
                <w:bCs/>
                <w:szCs w:val="22"/>
              </w:rPr>
            </w:pPr>
            <w:r>
              <w:rPr>
                <w:b/>
                <w:bCs/>
                <w:szCs w:val="22"/>
              </w:rPr>
              <w:t>1497306</w:t>
            </w:r>
          </w:p>
        </w:tc>
        <w:tc>
          <w:tcPr>
            <w:tcW w:w="1405" w:type="pct"/>
            <w:tcBorders>
              <w:top w:val="single" w:sz="12" w:space="0" w:color="auto"/>
              <w:left w:val="nil"/>
              <w:bottom w:val="single" w:sz="8" w:space="0" w:color="auto"/>
              <w:right w:val="single" w:sz="12" w:space="0" w:color="auto"/>
            </w:tcBorders>
            <w:vAlign w:val="center"/>
            <w:hideMark/>
          </w:tcPr>
          <w:p w:rsidR="003E600F" w:rsidRPr="003F477D" w:rsidRDefault="00AB2B56" w:rsidP="001B25EF">
            <w:pPr>
              <w:spacing w:after="0" w:line="240" w:lineRule="auto"/>
              <w:rPr>
                <w:b/>
                <w:bCs/>
                <w:szCs w:val="22"/>
              </w:rPr>
            </w:pPr>
            <w:r>
              <w:rPr>
                <w:b/>
                <w:bCs/>
                <w:szCs w:val="22"/>
              </w:rPr>
              <w:t>1791400</w:t>
            </w:r>
          </w:p>
        </w:tc>
      </w:tr>
      <w:tr w:rsidR="003E600F" w:rsidRPr="003F477D" w:rsidTr="001B25EF">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3E600F" w:rsidRPr="003F477D" w:rsidRDefault="003E600F" w:rsidP="001B25EF">
            <w:pPr>
              <w:spacing w:after="0" w:line="240" w:lineRule="auto"/>
              <w:rPr>
                <w:b/>
                <w:bCs/>
                <w:szCs w:val="22"/>
              </w:rPr>
            </w:pPr>
          </w:p>
        </w:tc>
        <w:tc>
          <w:tcPr>
            <w:tcW w:w="1405" w:type="pct"/>
            <w:tcBorders>
              <w:top w:val="single" w:sz="8" w:space="0" w:color="auto"/>
              <w:left w:val="nil"/>
              <w:bottom w:val="single" w:sz="12" w:space="0" w:color="auto"/>
              <w:right w:val="single" w:sz="12" w:space="0" w:color="auto"/>
            </w:tcBorders>
            <w:vAlign w:val="center"/>
            <w:hideMark/>
          </w:tcPr>
          <w:p w:rsidR="003E600F" w:rsidRPr="003F477D" w:rsidRDefault="003E600F" w:rsidP="001B25EF">
            <w:pPr>
              <w:spacing w:after="0" w:line="240" w:lineRule="auto"/>
              <w:rPr>
                <w:b/>
                <w:bCs/>
                <w:szCs w:val="22"/>
              </w:rPr>
            </w:pPr>
          </w:p>
        </w:tc>
      </w:tr>
    </w:tbl>
    <w:p w:rsidR="003E600F" w:rsidRPr="003F477D" w:rsidRDefault="003E600F" w:rsidP="003E600F">
      <w:pPr>
        <w:pStyle w:val="Nzov"/>
        <w:keepNext w:val="0"/>
        <w:widowControl w:val="0"/>
        <w:spacing w:before="0" w:beforeAutospacing="0" w:after="0"/>
        <w:jc w:val="both"/>
        <w:rPr>
          <w:szCs w:val="22"/>
        </w:rPr>
      </w:pPr>
    </w:p>
    <w:p w:rsidR="003E600F" w:rsidRPr="003F477D" w:rsidRDefault="003E600F" w:rsidP="003E600F">
      <w:pPr>
        <w:pStyle w:val="Nzov"/>
        <w:keepNext w:val="0"/>
        <w:widowControl w:val="0"/>
        <w:numPr>
          <w:ilvl w:val="0"/>
          <w:numId w:val="8"/>
        </w:numPr>
        <w:spacing w:before="0" w:beforeAutospacing="0" w:after="0"/>
        <w:jc w:val="both"/>
        <w:rPr>
          <w:szCs w:val="22"/>
        </w:rPr>
      </w:pPr>
      <w:r w:rsidRPr="003F477D">
        <w:rPr>
          <w:szCs w:val="22"/>
        </w:rPr>
        <w:t>Informácie k prílohe č. 3 časti F. písm. v) a časti G. písm. f) o odloženej daňovej pohľadávke alebo o odloženom daňovom záväzku</w:t>
      </w:r>
    </w:p>
    <w:tbl>
      <w:tblPr>
        <w:tblW w:w="5000" w:type="pct"/>
        <w:tblLayout w:type="fixed"/>
        <w:tblLook w:val="04A0"/>
      </w:tblPr>
      <w:tblGrid>
        <w:gridCol w:w="4985"/>
        <w:gridCol w:w="2211"/>
        <w:gridCol w:w="2092"/>
      </w:tblGrid>
      <w:tr w:rsidR="003E600F" w:rsidRPr="003F477D" w:rsidTr="001B25EF">
        <w:trPr>
          <w:trHeight w:val="990"/>
        </w:trPr>
        <w:tc>
          <w:tcPr>
            <w:tcW w:w="2684" w:type="pct"/>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lastRenderedPageBreak/>
              <w:t>Názov položky</w:t>
            </w:r>
          </w:p>
        </w:tc>
        <w:tc>
          <w:tcPr>
            <w:tcW w:w="1190" w:type="pct"/>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1126"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624"/>
        </w:trPr>
        <w:tc>
          <w:tcPr>
            <w:tcW w:w="2684" w:type="pct"/>
            <w:tcBorders>
              <w:top w:val="single" w:sz="12" w:space="0" w:color="auto"/>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b/>
                <w:bCs/>
                <w:szCs w:val="22"/>
              </w:rPr>
            </w:pPr>
            <w:r w:rsidRPr="003F477D">
              <w:rPr>
                <w:b/>
                <w:bCs/>
                <w:szCs w:val="22"/>
              </w:rPr>
              <w:t>Dočasné rozdiely medzi účtovnou hodnotou majetku a daňovou základňou, z toho:</w:t>
            </w:r>
          </w:p>
        </w:tc>
        <w:tc>
          <w:tcPr>
            <w:tcW w:w="1190" w:type="pct"/>
            <w:tcBorders>
              <w:top w:val="single" w:sz="12" w:space="0" w:color="auto"/>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12"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40"/>
        </w:trPr>
        <w:tc>
          <w:tcPr>
            <w:tcW w:w="2684" w:type="pct"/>
            <w:tcBorders>
              <w:top w:val="nil"/>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odpočítateľné</w:t>
            </w:r>
          </w:p>
        </w:tc>
        <w:tc>
          <w:tcPr>
            <w:tcW w:w="1190" w:type="pct"/>
            <w:tcBorders>
              <w:top w:val="nil"/>
              <w:left w:val="single" w:sz="12" w:space="0" w:color="auto"/>
              <w:bottom w:val="single" w:sz="6"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4"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630"/>
        </w:trPr>
        <w:tc>
          <w:tcPr>
            <w:tcW w:w="2684" w:type="pct"/>
            <w:tcBorders>
              <w:top w:val="single" w:sz="6" w:space="0" w:color="auto"/>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b/>
                <w:bCs/>
                <w:szCs w:val="22"/>
              </w:rPr>
            </w:pPr>
            <w:r w:rsidRPr="003F477D">
              <w:rPr>
                <w:b/>
                <w:bCs/>
                <w:szCs w:val="22"/>
              </w:rPr>
              <w:t>Dočasné rozdiely medzi účtovnou hodnotou záväzkov a daňovou základňou, z toho:</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6"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40"/>
        </w:trPr>
        <w:tc>
          <w:tcPr>
            <w:tcW w:w="2684" w:type="pct"/>
            <w:tcBorders>
              <w:top w:val="nil"/>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odpočítateľné</w:t>
            </w:r>
          </w:p>
        </w:tc>
        <w:tc>
          <w:tcPr>
            <w:tcW w:w="1190" w:type="pct"/>
            <w:tcBorders>
              <w:top w:val="nil"/>
              <w:left w:val="single" w:sz="12" w:space="0" w:color="auto"/>
              <w:bottom w:val="single" w:sz="6"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4"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40"/>
        </w:trPr>
        <w:tc>
          <w:tcPr>
            <w:tcW w:w="2684" w:type="pct"/>
            <w:tcBorders>
              <w:top w:val="single" w:sz="6"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zdaniteľné</w:t>
            </w:r>
          </w:p>
        </w:tc>
        <w:tc>
          <w:tcPr>
            <w:tcW w:w="1190" w:type="pct"/>
            <w:tcBorders>
              <w:top w:val="single" w:sz="6" w:space="0" w:color="auto"/>
              <w:left w:val="single" w:sz="12" w:space="0" w:color="auto"/>
              <w:bottom w:val="single" w:sz="6"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trPr>
        <w:tc>
          <w:tcPr>
            <w:tcW w:w="2684" w:type="pct"/>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Možnosť umorovať daňovú stratu v budúcnosti</w:t>
            </w:r>
          </w:p>
        </w:tc>
        <w:tc>
          <w:tcPr>
            <w:tcW w:w="1190" w:type="pct"/>
            <w:tcBorders>
              <w:top w:val="single" w:sz="6" w:space="0" w:color="auto"/>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6"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trPr>
        <w:tc>
          <w:tcPr>
            <w:tcW w:w="2684"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Možnosť previesť nevyužité daňové odpočty</w:t>
            </w:r>
          </w:p>
        </w:tc>
        <w:tc>
          <w:tcPr>
            <w:tcW w:w="1190" w:type="pct"/>
            <w:tcBorders>
              <w:top w:val="nil"/>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Sadzba dane z príjmov ( v %)</w:t>
            </w:r>
          </w:p>
        </w:tc>
        <w:tc>
          <w:tcPr>
            <w:tcW w:w="1190" w:type="pct"/>
            <w:tcBorders>
              <w:top w:val="single" w:sz="4" w:space="0" w:color="auto"/>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Odložená daňová pohľadávka</w:t>
            </w:r>
          </w:p>
        </w:tc>
        <w:tc>
          <w:tcPr>
            <w:tcW w:w="1190" w:type="pct"/>
            <w:tcBorders>
              <w:top w:val="single" w:sz="4" w:space="0" w:color="auto"/>
              <w:left w:val="single" w:sz="12" w:space="0" w:color="auto"/>
              <w:bottom w:val="single" w:sz="4" w:space="0" w:color="auto"/>
              <w:right w:val="single" w:sz="8" w:space="0" w:color="auto"/>
            </w:tcBorders>
            <w:noWrap/>
            <w:vAlign w:val="center"/>
          </w:tcPr>
          <w:p w:rsidR="003E600F" w:rsidRPr="003F477D" w:rsidRDefault="003E600F" w:rsidP="001B25EF">
            <w:pPr>
              <w:spacing w:after="0" w:line="240" w:lineRule="auto"/>
              <w:rPr>
                <w:szCs w:val="22"/>
              </w:rPr>
            </w:pPr>
          </w:p>
        </w:tc>
        <w:tc>
          <w:tcPr>
            <w:tcW w:w="1126" w:type="pct"/>
            <w:tcBorders>
              <w:top w:val="single" w:sz="4"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Uplatnená daňová pohľadávka</w:t>
            </w:r>
          </w:p>
        </w:tc>
        <w:tc>
          <w:tcPr>
            <w:tcW w:w="1190" w:type="pct"/>
            <w:tcBorders>
              <w:top w:val="single" w:sz="4" w:space="0" w:color="auto"/>
              <w:left w:val="single" w:sz="12" w:space="0" w:color="auto"/>
              <w:bottom w:val="single" w:sz="4" w:space="0" w:color="auto"/>
              <w:right w:val="single" w:sz="6" w:space="0" w:color="auto"/>
            </w:tcBorders>
            <w:noWrap/>
            <w:vAlign w:val="center"/>
          </w:tcPr>
          <w:p w:rsidR="003E600F" w:rsidRPr="003F477D" w:rsidRDefault="003E600F" w:rsidP="001B25EF">
            <w:pPr>
              <w:spacing w:after="0" w:line="240" w:lineRule="auto"/>
              <w:rPr>
                <w:szCs w:val="22"/>
              </w:rPr>
            </w:pPr>
          </w:p>
        </w:tc>
        <w:tc>
          <w:tcPr>
            <w:tcW w:w="1126" w:type="pct"/>
            <w:tcBorders>
              <w:top w:val="single" w:sz="4" w:space="0" w:color="auto"/>
              <w:left w:val="single" w:sz="6"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Cs/>
                <w:szCs w:val="22"/>
              </w:rPr>
            </w:pPr>
            <w:r w:rsidRPr="003F477D">
              <w:rPr>
                <w:bCs/>
                <w:szCs w:val="22"/>
              </w:rPr>
              <w:t>Zaúčtovaná ako náklad</w:t>
            </w:r>
          </w:p>
        </w:tc>
        <w:tc>
          <w:tcPr>
            <w:tcW w:w="1190" w:type="pct"/>
            <w:tcBorders>
              <w:top w:val="single" w:sz="4" w:space="0" w:color="auto"/>
              <w:left w:val="single" w:sz="12" w:space="0" w:color="auto"/>
              <w:bottom w:val="single" w:sz="6" w:space="0" w:color="auto"/>
              <w:right w:val="single" w:sz="6" w:space="0" w:color="auto"/>
            </w:tcBorders>
            <w:noWrap/>
            <w:vAlign w:val="center"/>
          </w:tcPr>
          <w:p w:rsidR="003E600F" w:rsidRPr="003F477D" w:rsidRDefault="003E600F" w:rsidP="001B25EF">
            <w:pPr>
              <w:spacing w:after="0" w:line="240" w:lineRule="auto"/>
              <w:rPr>
                <w:szCs w:val="22"/>
              </w:rPr>
            </w:pPr>
          </w:p>
        </w:tc>
        <w:tc>
          <w:tcPr>
            <w:tcW w:w="1126" w:type="pct"/>
            <w:tcBorders>
              <w:top w:val="single" w:sz="4" w:space="0" w:color="auto"/>
              <w:left w:val="single" w:sz="6"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40"/>
        </w:trPr>
        <w:tc>
          <w:tcPr>
            <w:tcW w:w="2684"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Cs/>
                <w:szCs w:val="22"/>
              </w:rPr>
            </w:pPr>
            <w:r w:rsidRPr="003F477D">
              <w:rPr>
                <w:bCs/>
                <w:szCs w:val="22"/>
              </w:rPr>
              <w:t>Zaúčtovaná do vlastného imania</w:t>
            </w:r>
          </w:p>
        </w:tc>
        <w:tc>
          <w:tcPr>
            <w:tcW w:w="1190" w:type="pct"/>
            <w:tcBorders>
              <w:top w:val="single" w:sz="6" w:space="0" w:color="auto"/>
              <w:left w:val="single" w:sz="12" w:space="0" w:color="auto"/>
              <w:bottom w:val="single" w:sz="6" w:space="0" w:color="auto"/>
              <w:right w:val="single" w:sz="6" w:space="0" w:color="auto"/>
            </w:tcBorders>
            <w:noWrap/>
            <w:vAlign w:val="center"/>
          </w:tcPr>
          <w:p w:rsidR="003E600F" w:rsidRPr="003F477D" w:rsidRDefault="003E600F" w:rsidP="001B25EF">
            <w:pPr>
              <w:spacing w:after="0" w:line="240" w:lineRule="auto"/>
              <w:rPr>
                <w:szCs w:val="22"/>
              </w:rPr>
            </w:pPr>
          </w:p>
        </w:tc>
        <w:tc>
          <w:tcPr>
            <w:tcW w:w="1126" w:type="pct"/>
            <w:tcBorders>
              <w:top w:val="single" w:sz="6" w:space="0" w:color="auto"/>
              <w:left w:val="single" w:sz="6"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40"/>
        </w:trPr>
        <w:tc>
          <w:tcPr>
            <w:tcW w:w="2684"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Odložený daňový záväzok</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6" w:space="0" w:color="auto"/>
              <w:left w:val="single" w:sz="6"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Zmena odloženého daňového záväzku</w:t>
            </w:r>
          </w:p>
        </w:tc>
        <w:tc>
          <w:tcPr>
            <w:tcW w:w="1190" w:type="pct"/>
            <w:tcBorders>
              <w:top w:val="single" w:sz="4" w:space="0" w:color="auto"/>
              <w:left w:val="single" w:sz="12" w:space="0" w:color="auto"/>
              <w:bottom w:val="single" w:sz="4" w:space="0" w:color="auto"/>
              <w:right w:val="single" w:sz="6"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4" w:space="0" w:color="auto"/>
              <w:left w:val="single" w:sz="6"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40"/>
        </w:trPr>
        <w:tc>
          <w:tcPr>
            <w:tcW w:w="2684" w:type="pct"/>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xml:space="preserve">Zaúčtovaná ako náklad </w:t>
            </w:r>
          </w:p>
        </w:tc>
        <w:tc>
          <w:tcPr>
            <w:tcW w:w="1190" w:type="pct"/>
            <w:tcBorders>
              <w:top w:val="single" w:sz="4" w:space="0" w:color="auto"/>
              <w:left w:val="single" w:sz="12" w:space="0" w:color="auto"/>
              <w:bottom w:val="single" w:sz="6" w:space="0" w:color="auto"/>
              <w:right w:val="single" w:sz="6"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4" w:space="0" w:color="auto"/>
              <w:left w:val="single" w:sz="6"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40"/>
        </w:trPr>
        <w:tc>
          <w:tcPr>
            <w:tcW w:w="2684"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Zaúčtovaná do vlastného imania</w:t>
            </w:r>
          </w:p>
        </w:tc>
        <w:tc>
          <w:tcPr>
            <w:tcW w:w="1190" w:type="pct"/>
            <w:tcBorders>
              <w:top w:val="single" w:sz="6" w:space="0" w:color="auto"/>
              <w:left w:val="single" w:sz="12" w:space="0" w:color="auto"/>
              <w:bottom w:val="single" w:sz="4" w:space="0" w:color="auto"/>
              <w:right w:val="single" w:sz="6"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6" w:type="pct"/>
            <w:tcBorders>
              <w:top w:val="single" w:sz="6" w:space="0" w:color="auto"/>
              <w:left w:val="single" w:sz="6"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40"/>
        </w:trPr>
        <w:tc>
          <w:tcPr>
            <w:tcW w:w="2684" w:type="pct"/>
            <w:tcBorders>
              <w:top w:val="single" w:sz="4" w:space="0" w:color="auto"/>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szCs w:val="22"/>
              </w:rPr>
            </w:pPr>
            <w:r w:rsidRPr="003F477D">
              <w:rPr>
                <w:szCs w:val="22"/>
              </w:rPr>
              <w:t>Iné</w:t>
            </w:r>
          </w:p>
        </w:tc>
        <w:tc>
          <w:tcPr>
            <w:tcW w:w="1190" w:type="pct"/>
            <w:tcBorders>
              <w:top w:val="single" w:sz="4" w:space="0" w:color="auto"/>
              <w:left w:val="single" w:sz="12" w:space="0" w:color="auto"/>
              <w:bottom w:val="single" w:sz="12" w:space="0" w:color="auto"/>
              <w:right w:val="single" w:sz="6" w:space="0" w:color="auto"/>
            </w:tcBorders>
            <w:noWrap/>
            <w:vAlign w:val="center"/>
          </w:tcPr>
          <w:p w:rsidR="003E600F" w:rsidRPr="003F477D" w:rsidRDefault="003E600F" w:rsidP="001B25EF">
            <w:pPr>
              <w:spacing w:after="0" w:line="240" w:lineRule="auto"/>
              <w:rPr>
                <w:szCs w:val="22"/>
              </w:rPr>
            </w:pPr>
          </w:p>
        </w:tc>
        <w:tc>
          <w:tcPr>
            <w:tcW w:w="1126" w:type="pct"/>
            <w:tcBorders>
              <w:top w:val="single" w:sz="4" w:space="0" w:color="auto"/>
              <w:left w:val="single" w:sz="6" w:space="0" w:color="auto"/>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r>
    </w:tbl>
    <w:p w:rsidR="003E600F" w:rsidRPr="003F477D" w:rsidRDefault="003E600F" w:rsidP="003E600F">
      <w:pPr>
        <w:pStyle w:val="Nzov"/>
        <w:spacing w:before="0" w:beforeAutospacing="0" w:after="0"/>
        <w:jc w:val="left"/>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G. písm. g) o záväzkoch zo sociálneho fondu</w:t>
      </w:r>
    </w:p>
    <w:tbl>
      <w:tblPr>
        <w:tblW w:w="5000" w:type="pct"/>
        <w:jc w:val="center"/>
        <w:tblLook w:val="04A0"/>
      </w:tblPr>
      <w:tblGrid>
        <w:gridCol w:w="3958"/>
        <w:gridCol w:w="2645"/>
        <w:gridCol w:w="2685"/>
      </w:tblGrid>
      <w:tr w:rsidR="003E600F" w:rsidRPr="003F477D" w:rsidTr="001B25EF">
        <w:trPr>
          <w:trHeight w:val="825"/>
          <w:jc w:val="center"/>
        </w:trPr>
        <w:tc>
          <w:tcPr>
            <w:tcW w:w="3958"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Názov položky</w:t>
            </w:r>
          </w:p>
        </w:tc>
        <w:tc>
          <w:tcPr>
            <w:tcW w:w="2645"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2685" w:type="dxa"/>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397"/>
          <w:jc w:val="center"/>
        </w:trPr>
        <w:tc>
          <w:tcPr>
            <w:tcW w:w="3958"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Začiatočný stav sociálneho fondu</w:t>
            </w:r>
          </w:p>
        </w:tc>
        <w:tc>
          <w:tcPr>
            <w:tcW w:w="2645" w:type="dxa"/>
            <w:tcBorders>
              <w:top w:val="single" w:sz="12" w:space="0" w:color="auto"/>
              <w:left w:val="single" w:sz="12" w:space="0" w:color="auto"/>
              <w:bottom w:val="single" w:sz="4" w:space="0" w:color="auto"/>
              <w:right w:val="single" w:sz="8" w:space="0" w:color="auto"/>
            </w:tcBorders>
            <w:noWrap/>
            <w:vAlign w:val="center"/>
            <w:hideMark/>
          </w:tcPr>
          <w:p w:rsidR="003E600F" w:rsidRPr="003F477D" w:rsidRDefault="00AB2B56" w:rsidP="001B25EF">
            <w:pPr>
              <w:spacing w:after="0" w:line="240" w:lineRule="auto"/>
              <w:rPr>
                <w:szCs w:val="22"/>
              </w:rPr>
            </w:pPr>
            <w:r>
              <w:rPr>
                <w:szCs w:val="22"/>
              </w:rPr>
              <w:t>25</w:t>
            </w:r>
          </w:p>
        </w:tc>
        <w:tc>
          <w:tcPr>
            <w:tcW w:w="2685" w:type="dxa"/>
            <w:tcBorders>
              <w:top w:val="single" w:sz="12" w:space="0" w:color="auto"/>
              <w:left w:val="nil"/>
              <w:bottom w:val="single" w:sz="4"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25</w:t>
            </w:r>
          </w:p>
        </w:tc>
      </w:tr>
      <w:tr w:rsidR="003E600F" w:rsidRPr="003F477D" w:rsidTr="001B25EF">
        <w:trPr>
          <w:trHeight w:val="397"/>
          <w:jc w:val="center"/>
        </w:trPr>
        <w:tc>
          <w:tcPr>
            <w:tcW w:w="3958" w:type="dxa"/>
            <w:tcBorders>
              <w:top w:val="single" w:sz="4" w:space="0" w:color="auto"/>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Tvorba sociálneho fondu na ťarchu nákladov</w:t>
            </w:r>
          </w:p>
        </w:tc>
        <w:tc>
          <w:tcPr>
            <w:tcW w:w="2645" w:type="dxa"/>
            <w:tcBorders>
              <w:top w:val="nil"/>
              <w:left w:val="single" w:sz="12" w:space="0" w:color="auto"/>
              <w:bottom w:val="single" w:sz="4" w:space="0" w:color="auto"/>
              <w:right w:val="single" w:sz="8" w:space="0" w:color="auto"/>
            </w:tcBorders>
            <w:noWrap/>
            <w:vAlign w:val="center"/>
            <w:hideMark/>
          </w:tcPr>
          <w:p w:rsidR="003E600F" w:rsidRPr="003F477D" w:rsidRDefault="00AB2B56" w:rsidP="001B25EF">
            <w:pPr>
              <w:spacing w:after="0" w:line="240" w:lineRule="auto"/>
              <w:rPr>
                <w:szCs w:val="22"/>
              </w:rPr>
            </w:pPr>
            <w:r>
              <w:rPr>
                <w:szCs w:val="22"/>
              </w:rPr>
              <w:t>430</w:t>
            </w:r>
          </w:p>
        </w:tc>
        <w:tc>
          <w:tcPr>
            <w:tcW w:w="2685" w:type="dxa"/>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Tvorba sociálneho fondu zo zisku</w:t>
            </w:r>
          </w:p>
        </w:tc>
        <w:tc>
          <w:tcPr>
            <w:tcW w:w="2645" w:type="dxa"/>
            <w:tcBorders>
              <w:top w:val="nil"/>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p>
        </w:tc>
        <w:tc>
          <w:tcPr>
            <w:tcW w:w="2685" w:type="dxa"/>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Ostatná tvorba sociálneho fondu</w:t>
            </w:r>
          </w:p>
        </w:tc>
        <w:tc>
          <w:tcPr>
            <w:tcW w:w="2645" w:type="dxa"/>
            <w:tcBorders>
              <w:top w:val="nil"/>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p>
        </w:tc>
        <w:tc>
          <w:tcPr>
            <w:tcW w:w="2685" w:type="dxa"/>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Tvorba sociálneho fondu spolu</w:t>
            </w:r>
          </w:p>
        </w:tc>
        <w:tc>
          <w:tcPr>
            <w:tcW w:w="2645" w:type="dxa"/>
            <w:tcBorders>
              <w:top w:val="nil"/>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p>
        </w:tc>
        <w:tc>
          <w:tcPr>
            <w:tcW w:w="2685" w:type="dxa"/>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3958"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 xml:space="preserve">Čerpanie sociálneho fondu </w:t>
            </w:r>
          </w:p>
        </w:tc>
        <w:tc>
          <w:tcPr>
            <w:tcW w:w="2645" w:type="dxa"/>
            <w:tcBorders>
              <w:top w:val="single" w:sz="4" w:space="0" w:color="auto"/>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p>
        </w:tc>
        <w:tc>
          <w:tcPr>
            <w:tcW w:w="2685"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3958" w:type="dxa"/>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Konečný zostatok sociálneho fondu</w:t>
            </w:r>
          </w:p>
        </w:tc>
        <w:tc>
          <w:tcPr>
            <w:tcW w:w="2645" w:type="dxa"/>
            <w:tcBorders>
              <w:top w:val="single" w:sz="4" w:space="0" w:color="auto"/>
              <w:left w:val="single" w:sz="12" w:space="0" w:color="auto"/>
              <w:bottom w:val="single" w:sz="12" w:space="0" w:color="auto"/>
              <w:right w:val="single" w:sz="8" w:space="0" w:color="auto"/>
            </w:tcBorders>
            <w:noWrap/>
            <w:vAlign w:val="center"/>
            <w:hideMark/>
          </w:tcPr>
          <w:p w:rsidR="003E600F" w:rsidRPr="003F477D" w:rsidRDefault="00AB2B56" w:rsidP="001B25EF">
            <w:pPr>
              <w:spacing w:after="0" w:line="240" w:lineRule="auto"/>
              <w:rPr>
                <w:szCs w:val="22"/>
              </w:rPr>
            </w:pPr>
            <w:r>
              <w:rPr>
                <w:szCs w:val="22"/>
              </w:rPr>
              <w:t>455</w:t>
            </w:r>
          </w:p>
        </w:tc>
        <w:tc>
          <w:tcPr>
            <w:tcW w:w="2685" w:type="dxa"/>
            <w:tcBorders>
              <w:top w:val="single" w:sz="4" w:space="0" w:color="auto"/>
              <w:left w:val="nil"/>
              <w:bottom w:val="single" w:sz="12" w:space="0" w:color="auto"/>
              <w:right w:val="single" w:sz="12" w:space="0" w:color="auto"/>
            </w:tcBorders>
            <w:noWrap/>
            <w:vAlign w:val="center"/>
            <w:hideMark/>
          </w:tcPr>
          <w:p w:rsidR="003E600F" w:rsidRPr="003F477D" w:rsidRDefault="00AB2B56" w:rsidP="00AB2B56">
            <w:pPr>
              <w:spacing w:after="0" w:line="240" w:lineRule="auto"/>
              <w:rPr>
                <w:szCs w:val="22"/>
              </w:rPr>
            </w:pPr>
            <w:r>
              <w:rPr>
                <w:szCs w:val="22"/>
              </w:rPr>
              <w:t>25</w:t>
            </w:r>
          </w:p>
        </w:tc>
      </w:tr>
    </w:tbl>
    <w:p w:rsidR="003E600F" w:rsidRPr="003F477D" w:rsidRDefault="003E600F" w:rsidP="003E600F">
      <w:pPr>
        <w:spacing w:after="0" w:line="240" w:lineRule="auto"/>
        <w:rPr>
          <w:szCs w:val="22"/>
        </w:rPr>
      </w:pPr>
    </w:p>
    <w:p w:rsidR="003E600F" w:rsidRPr="003F477D" w:rsidRDefault="003E600F" w:rsidP="003E600F">
      <w:pPr>
        <w:pStyle w:val="Nzov"/>
        <w:keepNext w:val="0"/>
        <w:widowControl w:val="0"/>
        <w:numPr>
          <w:ilvl w:val="0"/>
          <w:numId w:val="8"/>
        </w:numPr>
        <w:spacing w:before="0" w:beforeAutospacing="0" w:after="0"/>
        <w:jc w:val="left"/>
        <w:rPr>
          <w:szCs w:val="22"/>
        </w:rPr>
      </w:pPr>
      <w:r w:rsidRPr="003F477D">
        <w:rPr>
          <w:szCs w:val="22"/>
        </w:rPr>
        <w:lastRenderedPageBreak/>
        <w:t>Informácie k prílohe č. 3 časti G. písm. h) o vydaných dlhopisoch</w:t>
      </w:r>
    </w:p>
    <w:tbl>
      <w:tblPr>
        <w:tblW w:w="5000" w:type="pct"/>
        <w:jc w:val="center"/>
        <w:tblLayout w:type="fixed"/>
        <w:tblLook w:val="04A0"/>
      </w:tblPr>
      <w:tblGrid>
        <w:gridCol w:w="2192"/>
        <w:gridCol w:w="1420"/>
        <w:gridCol w:w="1419"/>
        <w:gridCol w:w="1419"/>
        <w:gridCol w:w="1419"/>
        <w:gridCol w:w="1419"/>
      </w:tblGrid>
      <w:tr w:rsidR="003E600F" w:rsidRPr="003F477D" w:rsidTr="001B25EF">
        <w:trPr>
          <w:trHeight w:val="345"/>
          <w:jc w:val="center"/>
        </w:trPr>
        <w:tc>
          <w:tcPr>
            <w:tcW w:w="2182"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Názov vydaného dlhopisu</w:t>
            </w:r>
          </w:p>
        </w:tc>
        <w:tc>
          <w:tcPr>
            <w:tcW w:w="1413"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Menovitá hodnota</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Počet</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Emisný kurz</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Úrok</w:t>
            </w:r>
          </w:p>
        </w:tc>
        <w:tc>
          <w:tcPr>
            <w:tcW w:w="1412"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Splatnosť</w:t>
            </w:r>
          </w:p>
        </w:tc>
      </w:tr>
      <w:tr w:rsidR="003E600F" w:rsidRPr="003F477D" w:rsidTr="001B25EF">
        <w:trPr>
          <w:trHeight w:val="397"/>
          <w:jc w:val="center"/>
        </w:trPr>
        <w:tc>
          <w:tcPr>
            <w:tcW w:w="2182" w:type="dxa"/>
            <w:tcBorders>
              <w:top w:val="single" w:sz="12"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3" w:type="dxa"/>
            <w:tcBorders>
              <w:top w:val="single" w:sz="12"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12"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182" w:type="dxa"/>
            <w:tcBorders>
              <w:top w:val="single" w:sz="6"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3" w:type="dxa"/>
            <w:tcBorders>
              <w:top w:val="single" w:sz="6"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182"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3" w:type="dxa"/>
            <w:tcBorders>
              <w:top w:val="single" w:sz="6"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single" w:sz="6"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182"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3" w:type="dxa"/>
            <w:tcBorders>
              <w:top w:val="nil"/>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nil"/>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2" w:type="dxa"/>
            <w:tcBorders>
              <w:top w:val="nil"/>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bl>
    <w:p w:rsidR="003E600F" w:rsidRPr="003F477D" w:rsidRDefault="003E600F" w:rsidP="003E600F">
      <w:pPr>
        <w:pStyle w:val="Nzov"/>
        <w:keepNext w:val="0"/>
        <w:widowControl w:val="0"/>
        <w:spacing w:before="0" w:beforeAutospacing="0" w:after="0"/>
        <w:jc w:val="both"/>
        <w:rPr>
          <w:szCs w:val="22"/>
        </w:rPr>
      </w:pPr>
    </w:p>
    <w:p w:rsidR="003E600F" w:rsidRPr="003F477D" w:rsidRDefault="003E600F" w:rsidP="003E600F">
      <w:pPr>
        <w:pStyle w:val="Nzov"/>
        <w:keepNext w:val="0"/>
        <w:widowControl w:val="0"/>
        <w:numPr>
          <w:ilvl w:val="0"/>
          <w:numId w:val="8"/>
        </w:numPr>
        <w:spacing w:before="0" w:beforeAutospacing="0" w:after="0"/>
        <w:jc w:val="both"/>
        <w:rPr>
          <w:szCs w:val="22"/>
        </w:rPr>
      </w:pPr>
      <w:r w:rsidRPr="003F477D">
        <w:rPr>
          <w:szCs w:val="22"/>
        </w:rPr>
        <w:t>Informácie k prílohe č. 3 časti G. písm. i) o bankových úveroch, pôžičkách a krátkodobých finančných výpomociach</w:t>
      </w:r>
    </w:p>
    <w:p w:rsidR="003E600F" w:rsidRPr="003F477D" w:rsidRDefault="003E600F" w:rsidP="003E600F">
      <w:pPr>
        <w:spacing w:after="0" w:line="240" w:lineRule="auto"/>
        <w:rPr>
          <w:szCs w:val="22"/>
        </w:rPr>
      </w:pPr>
      <w:r w:rsidRPr="003F477D">
        <w:rPr>
          <w:szCs w:val="22"/>
        </w:rPr>
        <w:t>Tabuľka č. 1</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2235"/>
        <w:gridCol w:w="850"/>
        <w:gridCol w:w="851"/>
        <w:gridCol w:w="1268"/>
        <w:gridCol w:w="1441"/>
        <w:gridCol w:w="1118"/>
        <w:gridCol w:w="1525"/>
      </w:tblGrid>
      <w:tr w:rsidR="003E600F" w:rsidRPr="003F477D" w:rsidTr="001B25EF">
        <w:trPr>
          <w:trHeight w:val="990"/>
          <w:jc w:val="center"/>
        </w:trPr>
        <w:tc>
          <w:tcPr>
            <w:tcW w:w="2235" w:type="dxa"/>
            <w:tcBorders>
              <w:top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 položky</w:t>
            </w:r>
          </w:p>
        </w:tc>
        <w:tc>
          <w:tcPr>
            <w:tcW w:w="850"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Mena</w:t>
            </w:r>
          </w:p>
        </w:tc>
        <w:tc>
          <w:tcPr>
            <w:tcW w:w="851"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 xml:space="preserve">Úrok </w:t>
            </w:r>
            <w:r w:rsidRPr="003F477D">
              <w:br/>
              <w:t xml:space="preserve">p. a. </w:t>
            </w:r>
          </w:p>
          <w:p w:rsidR="003E600F" w:rsidRPr="003F477D" w:rsidRDefault="003E600F" w:rsidP="001B25EF">
            <w:pPr>
              <w:pStyle w:val="TopHeader"/>
            </w:pPr>
            <w:r w:rsidRPr="003F477D">
              <w:t>v %</w:t>
            </w:r>
          </w:p>
        </w:tc>
        <w:tc>
          <w:tcPr>
            <w:tcW w:w="1268"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Dátum splatnosti</w:t>
            </w:r>
          </w:p>
        </w:tc>
        <w:tc>
          <w:tcPr>
            <w:tcW w:w="1441"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Suma istiny v príslušnej mene</w:t>
            </w:r>
            <w:r w:rsidRPr="003F477D">
              <w:br/>
              <w:t xml:space="preserve"> za bežné účtovné obdobie</w:t>
            </w:r>
          </w:p>
        </w:tc>
        <w:tc>
          <w:tcPr>
            <w:tcW w:w="1118" w:type="dxa"/>
            <w:tcBorders>
              <w:top w:val="single" w:sz="12" w:space="0" w:color="auto"/>
              <w:left w:val="single" w:sz="12" w:space="0" w:color="auto"/>
              <w:bottom w:val="nil"/>
              <w:right w:val="single" w:sz="12" w:space="0" w:color="auto"/>
            </w:tcBorders>
          </w:tcPr>
          <w:p w:rsidR="003E600F" w:rsidRPr="003F477D" w:rsidRDefault="003E600F" w:rsidP="001B25EF">
            <w:pPr>
              <w:pStyle w:val="TopHeader"/>
            </w:pPr>
            <w:r w:rsidRPr="003F477D">
              <w:t>Suma istiny v eurách</w:t>
            </w:r>
          </w:p>
          <w:p w:rsidR="003E600F" w:rsidRPr="003F477D" w:rsidRDefault="003E600F" w:rsidP="001B25EF">
            <w:pPr>
              <w:pStyle w:val="TopHeader"/>
            </w:pPr>
            <w:r w:rsidRPr="003F477D">
              <w:t xml:space="preserve"> za bežné účtovné obdobie</w:t>
            </w:r>
          </w:p>
        </w:tc>
        <w:tc>
          <w:tcPr>
            <w:tcW w:w="1525"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Suma istiny v príslušnej mene za bezprostred-ne predchá-dzajúce účtovné obdobie</w:t>
            </w:r>
          </w:p>
        </w:tc>
      </w:tr>
      <w:tr w:rsidR="003E600F" w:rsidRPr="003F477D" w:rsidTr="001B25EF">
        <w:trPr>
          <w:trHeight w:val="330"/>
          <w:jc w:val="center"/>
        </w:trPr>
        <w:tc>
          <w:tcPr>
            <w:tcW w:w="2235" w:type="dxa"/>
            <w:tcBorders>
              <w:top w:val="nil"/>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bCs/>
                <w:szCs w:val="22"/>
              </w:rPr>
            </w:pPr>
            <w:r w:rsidRPr="003F477D">
              <w:rPr>
                <w:bCs/>
                <w:szCs w:val="22"/>
              </w:rPr>
              <w:t>a</w:t>
            </w:r>
          </w:p>
        </w:tc>
        <w:tc>
          <w:tcPr>
            <w:tcW w:w="850"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851"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1268"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c>
          <w:tcPr>
            <w:tcW w:w="1441"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e</w:t>
            </w:r>
          </w:p>
        </w:tc>
        <w:tc>
          <w:tcPr>
            <w:tcW w:w="1118" w:type="dxa"/>
            <w:tcBorders>
              <w:top w:val="nil"/>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jc w:val="center"/>
              <w:rPr>
                <w:szCs w:val="22"/>
              </w:rPr>
            </w:pPr>
            <w:r w:rsidRPr="003F477D">
              <w:rPr>
                <w:szCs w:val="22"/>
              </w:rPr>
              <w:t>f</w:t>
            </w:r>
          </w:p>
        </w:tc>
        <w:tc>
          <w:tcPr>
            <w:tcW w:w="1525" w:type="dxa"/>
            <w:tcBorders>
              <w:top w:val="nil"/>
              <w:left w:val="single" w:sz="12" w:space="0" w:color="auto"/>
              <w:bottom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g</w:t>
            </w:r>
          </w:p>
        </w:tc>
      </w:tr>
      <w:tr w:rsidR="003E600F" w:rsidRPr="003F477D" w:rsidTr="001B25EF">
        <w:trPr>
          <w:trHeight w:val="330"/>
          <w:jc w:val="center"/>
        </w:trPr>
        <w:tc>
          <w:tcPr>
            <w:tcW w:w="9288" w:type="dxa"/>
            <w:gridSpan w:val="7"/>
            <w:tcBorders>
              <w:top w:val="single" w:sz="12" w:space="0" w:color="auto"/>
              <w:bottom w:val="single" w:sz="12" w:space="0" w:color="auto"/>
            </w:tcBorders>
          </w:tcPr>
          <w:p w:rsidR="003E600F" w:rsidRPr="003F477D" w:rsidRDefault="003E600F" w:rsidP="001B25EF">
            <w:pPr>
              <w:spacing w:after="0" w:line="240" w:lineRule="auto"/>
              <w:rPr>
                <w:szCs w:val="22"/>
              </w:rPr>
            </w:pPr>
            <w:r w:rsidRPr="003F477D">
              <w:rPr>
                <w:b/>
                <w:bCs/>
                <w:szCs w:val="22"/>
              </w:rPr>
              <w:t>Dlhodobé bankové úvery</w:t>
            </w:r>
          </w:p>
        </w:tc>
      </w:tr>
      <w:tr w:rsidR="003E600F" w:rsidRPr="003F477D" w:rsidTr="001B25EF">
        <w:trPr>
          <w:trHeight w:val="397"/>
          <w:jc w:val="center"/>
        </w:trPr>
        <w:tc>
          <w:tcPr>
            <w:tcW w:w="2235" w:type="dxa"/>
            <w:tcBorders>
              <w:top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50" w:type="dxa"/>
            <w:tcBorders>
              <w:top w:val="single" w:sz="12" w:space="0" w:color="auto"/>
              <w:lef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51"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68"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41"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18" w:type="dxa"/>
            <w:tcBorders>
              <w:top w:val="single" w:sz="12" w:space="0" w:color="auto"/>
            </w:tcBorders>
          </w:tcPr>
          <w:p w:rsidR="003E600F" w:rsidRPr="003F477D" w:rsidRDefault="003E600F" w:rsidP="001B25EF">
            <w:pPr>
              <w:spacing w:after="0" w:line="240" w:lineRule="auto"/>
              <w:rPr>
                <w:szCs w:val="22"/>
              </w:rPr>
            </w:pPr>
          </w:p>
        </w:tc>
        <w:tc>
          <w:tcPr>
            <w:tcW w:w="1525"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235" w:type="dxa"/>
            <w:tcBorders>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50" w:type="dxa"/>
            <w:tcBorders>
              <w:lef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51" w:type="dxa"/>
            <w:noWrap/>
            <w:vAlign w:val="center"/>
            <w:hideMark/>
          </w:tcPr>
          <w:p w:rsidR="003E600F" w:rsidRPr="003F477D" w:rsidRDefault="003E600F" w:rsidP="001B25EF">
            <w:pPr>
              <w:spacing w:after="0" w:line="240" w:lineRule="auto"/>
              <w:rPr>
                <w:szCs w:val="22"/>
              </w:rPr>
            </w:pPr>
            <w:r w:rsidRPr="003F477D">
              <w:rPr>
                <w:szCs w:val="22"/>
              </w:rPr>
              <w:t> </w:t>
            </w:r>
          </w:p>
        </w:tc>
        <w:tc>
          <w:tcPr>
            <w:tcW w:w="1268" w:type="dxa"/>
            <w:noWrap/>
            <w:vAlign w:val="center"/>
            <w:hideMark/>
          </w:tcPr>
          <w:p w:rsidR="003E600F" w:rsidRPr="003F477D" w:rsidRDefault="003E600F" w:rsidP="001B25EF">
            <w:pPr>
              <w:spacing w:after="0" w:line="240" w:lineRule="auto"/>
              <w:rPr>
                <w:szCs w:val="22"/>
              </w:rPr>
            </w:pPr>
            <w:r w:rsidRPr="003F477D">
              <w:rPr>
                <w:szCs w:val="22"/>
              </w:rPr>
              <w:t> </w:t>
            </w:r>
          </w:p>
        </w:tc>
        <w:tc>
          <w:tcPr>
            <w:tcW w:w="1441" w:type="dxa"/>
            <w:noWrap/>
            <w:vAlign w:val="center"/>
            <w:hideMark/>
          </w:tcPr>
          <w:p w:rsidR="003E600F" w:rsidRPr="003F477D" w:rsidRDefault="003E600F" w:rsidP="001B25EF">
            <w:pPr>
              <w:spacing w:after="0" w:line="240" w:lineRule="auto"/>
              <w:rPr>
                <w:szCs w:val="22"/>
              </w:rPr>
            </w:pPr>
            <w:r w:rsidRPr="003F477D">
              <w:rPr>
                <w:szCs w:val="22"/>
              </w:rPr>
              <w:t> </w:t>
            </w:r>
          </w:p>
        </w:tc>
        <w:tc>
          <w:tcPr>
            <w:tcW w:w="1118" w:type="dxa"/>
          </w:tcPr>
          <w:p w:rsidR="003E600F" w:rsidRPr="003F477D" w:rsidRDefault="003E600F" w:rsidP="001B25EF">
            <w:pPr>
              <w:spacing w:after="0" w:line="240" w:lineRule="auto"/>
              <w:rPr>
                <w:szCs w:val="22"/>
              </w:rPr>
            </w:pPr>
          </w:p>
        </w:tc>
        <w:tc>
          <w:tcPr>
            <w:tcW w:w="1525" w:type="dxa"/>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235" w:type="dxa"/>
            <w:tcBorders>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50" w:type="dxa"/>
            <w:tcBorders>
              <w:lef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51" w:type="dxa"/>
            <w:noWrap/>
            <w:vAlign w:val="center"/>
            <w:hideMark/>
          </w:tcPr>
          <w:p w:rsidR="003E600F" w:rsidRPr="003F477D" w:rsidRDefault="003E600F" w:rsidP="001B25EF">
            <w:pPr>
              <w:spacing w:after="0" w:line="240" w:lineRule="auto"/>
              <w:rPr>
                <w:szCs w:val="22"/>
              </w:rPr>
            </w:pPr>
            <w:r w:rsidRPr="003F477D">
              <w:rPr>
                <w:szCs w:val="22"/>
              </w:rPr>
              <w:t> </w:t>
            </w:r>
          </w:p>
        </w:tc>
        <w:tc>
          <w:tcPr>
            <w:tcW w:w="1268" w:type="dxa"/>
            <w:noWrap/>
            <w:vAlign w:val="center"/>
            <w:hideMark/>
          </w:tcPr>
          <w:p w:rsidR="003E600F" w:rsidRPr="003F477D" w:rsidRDefault="003E600F" w:rsidP="001B25EF">
            <w:pPr>
              <w:spacing w:after="0" w:line="240" w:lineRule="auto"/>
              <w:rPr>
                <w:szCs w:val="22"/>
              </w:rPr>
            </w:pPr>
            <w:r w:rsidRPr="003F477D">
              <w:rPr>
                <w:szCs w:val="22"/>
              </w:rPr>
              <w:t> </w:t>
            </w:r>
          </w:p>
        </w:tc>
        <w:tc>
          <w:tcPr>
            <w:tcW w:w="1441" w:type="dxa"/>
            <w:noWrap/>
            <w:vAlign w:val="center"/>
            <w:hideMark/>
          </w:tcPr>
          <w:p w:rsidR="003E600F" w:rsidRPr="003F477D" w:rsidRDefault="003E600F" w:rsidP="001B25EF">
            <w:pPr>
              <w:spacing w:after="0" w:line="240" w:lineRule="auto"/>
              <w:rPr>
                <w:szCs w:val="22"/>
              </w:rPr>
            </w:pPr>
            <w:r w:rsidRPr="003F477D">
              <w:rPr>
                <w:szCs w:val="22"/>
              </w:rPr>
              <w:t> </w:t>
            </w:r>
          </w:p>
        </w:tc>
        <w:tc>
          <w:tcPr>
            <w:tcW w:w="1118" w:type="dxa"/>
          </w:tcPr>
          <w:p w:rsidR="003E600F" w:rsidRPr="003F477D" w:rsidRDefault="003E600F" w:rsidP="001B25EF">
            <w:pPr>
              <w:spacing w:after="0" w:line="240" w:lineRule="auto"/>
              <w:rPr>
                <w:szCs w:val="22"/>
              </w:rPr>
            </w:pPr>
          </w:p>
        </w:tc>
        <w:tc>
          <w:tcPr>
            <w:tcW w:w="1525" w:type="dxa"/>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9288" w:type="dxa"/>
            <w:gridSpan w:val="7"/>
            <w:tcBorders>
              <w:top w:val="single" w:sz="12" w:space="0" w:color="auto"/>
              <w:bottom w:val="single" w:sz="12" w:space="0" w:color="auto"/>
            </w:tcBorders>
          </w:tcPr>
          <w:p w:rsidR="003E600F" w:rsidRPr="003F477D" w:rsidRDefault="003E600F" w:rsidP="001B25EF">
            <w:pPr>
              <w:spacing w:after="0" w:line="240" w:lineRule="auto"/>
              <w:rPr>
                <w:szCs w:val="22"/>
              </w:rPr>
            </w:pPr>
            <w:r w:rsidRPr="003F477D">
              <w:rPr>
                <w:b/>
                <w:bCs/>
                <w:szCs w:val="22"/>
              </w:rPr>
              <w:t>Krátkodobé bankové úvery</w:t>
            </w:r>
          </w:p>
        </w:tc>
      </w:tr>
      <w:tr w:rsidR="003E600F" w:rsidRPr="003F477D" w:rsidTr="001B25EF">
        <w:trPr>
          <w:trHeight w:val="397"/>
          <w:jc w:val="center"/>
        </w:trPr>
        <w:tc>
          <w:tcPr>
            <w:tcW w:w="2235" w:type="dxa"/>
            <w:tcBorders>
              <w:top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850" w:type="dxa"/>
            <w:tcBorders>
              <w:top w:val="single" w:sz="12" w:space="0" w:color="auto"/>
              <w:left w:val="single" w:sz="12" w:space="0" w:color="auto"/>
            </w:tcBorders>
            <w:noWrap/>
            <w:vAlign w:val="center"/>
            <w:hideMark/>
          </w:tcPr>
          <w:p w:rsidR="003E600F" w:rsidRPr="003F477D" w:rsidRDefault="003E600F" w:rsidP="001B25EF">
            <w:pPr>
              <w:spacing w:after="0" w:line="240" w:lineRule="auto"/>
              <w:rPr>
                <w:szCs w:val="22"/>
              </w:rPr>
            </w:pPr>
          </w:p>
        </w:tc>
        <w:tc>
          <w:tcPr>
            <w:tcW w:w="851" w:type="dxa"/>
            <w:tcBorders>
              <w:top w:val="single" w:sz="12" w:space="0" w:color="auto"/>
            </w:tcBorders>
            <w:noWrap/>
            <w:vAlign w:val="center"/>
            <w:hideMark/>
          </w:tcPr>
          <w:p w:rsidR="003E600F" w:rsidRPr="003F477D" w:rsidRDefault="003E600F" w:rsidP="001B25EF">
            <w:pPr>
              <w:spacing w:after="0" w:line="240" w:lineRule="auto"/>
              <w:rPr>
                <w:szCs w:val="22"/>
              </w:rPr>
            </w:pPr>
          </w:p>
        </w:tc>
        <w:tc>
          <w:tcPr>
            <w:tcW w:w="1268" w:type="dxa"/>
            <w:tcBorders>
              <w:top w:val="single" w:sz="12" w:space="0" w:color="auto"/>
            </w:tcBorders>
            <w:noWrap/>
            <w:vAlign w:val="center"/>
            <w:hideMark/>
          </w:tcPr>
          <w:p w:rsidR="003E600F" w:rsidRPr="003F477D" w:rsidRDefault="003E600F" w:rsidP="001B25EF">
            <w:pPr>
              <w:spacing w:after="0" w:line="240" w:lineRule="auto"/>
              <w:rPr>
                <w:szCs w:val="22"/>
              </w:rPr>
            </w:pPr>
          </w:p>
        </w:tc>
        <w:tc>
          <w:tcPr>
            <w:tcW w:w="1441" w:type="dxa"/>
            <w:tcBorders>
              <w:top w:val="single" w:sz="12" w:space="0" w:color="auto"/>
            </w:tcBorders>
            <w:noWrap/>
            <w:vAlign w:val="center"/>
            <w:hideMark/>
          </w:tcPr>
          <w:p w:rsidR="003E600F" w:rsidRPr="003F477D" w:rsidRDefault="003E600F" w:rsidP="001B25EF">
            <w:pPr>
              <w:spacing w:after="0" w:line="240" w:lineRule="auto"/>
              <w:rPr>
                <w:szCs w:val="22"/>
              </w:rPr>
            </w:pPr>
          </w:p>
        </w:tc>
        <w:tc>
          <w:tcPr>
            <w:tcW w:w="1118" w:type="dxa"/>
            <w:tcBorders>
              <w:top w:val="single" w:sz="12" w:space="0" w:color="auto"/>
            </w:tcBorders>
          </w:tcPr>
          <w:p w:rsidR="003E600F" w:rsidRPr="003F477D" w:rsidRDefault="003E600F" w:rsidP="001B25EF">
            <w:pPr>
              <w:spacing w:after="0" w:line="240" w:lineRule="auto"/>
              <w:rPr>
                <w:szCs w:val="22"/>
              </w:rPr>
            </w:pPr>
          </w:p>
        </w:tc>
        <w:tc>
          <w:tcPr>
            <w:tcW w:w="1525" w:type="dxa"/>
            <w:tcBorders>
              <w:top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2235" w:type="dxa"/>
            <w:tcBorders>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50" w:type="dxa"/>
            <w:tcBorders>
              <w:lef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51" w:type="dxa"/>
            <w:noWrap/>
            <w:vAlign w:val="center"/>
            <w:hideMark/>
          </w:tcPr>
          <w:p w:rsidR="003E600F" w:rsidRPr="003F477D" w:rsidRDefault="003E600F" w:rsidP="001B25EF">
            <w:pPr>
              <w:spacing w:after="0" w:line="240" w:lineRule="auto"/>
              <w:rPr>
                <w:szCs w:val="22"/>
              </w:rPr>
            </w:pPr>
            <w:r w:rsidRPr="003F477D">
              <w:rPr>
                <w:szCs w:val="22"/>
              </w:rPr>
              <w:t> </w:t>
            </w:r>
          </w:p>
        </w:tc>
        <w:tc>
          <w:tcPr>
            <w:tcW w:w="1268" w:type="dxa"/>
            <w:noWrap/>
            <w:vAlign w:val="center"/>
            <w:hideMark/>
          </w:tcPr>
          <w:p w:rsidR="003E600F" w:rsidRPr="003F477D" w:rsidRDefault="003E600F" w:rsidP="001B25EF">
            <w:pPr>
              <w:spacing w:after="0" w:line="240" w:lineRule="auto"/>
              <w:rPr>
                <w:szCs w:val="22"/>
              </w:rPr>
            </w:pPr>
            <w:r w:rsidRPr="003F477D">
              <w:rPr>
                <w:szCs w:val="22"/>
              </w:rPr>
              <w:t> </w:t>
            </w:r>
          </w:p>
        </w:tc>
        <w:tc>
          <w:tcPr>
            <w:tcW w:w="1441" w:type="dxa"/>
            <w:noWrap/>
            <w:vAlign w:val="center"/>
            <w:hideMark/>
          </w:tcPr>
          <w:p w:rsidR="003E600F" w:rsidRPr="003F477D" w:rsidRDefault="003E600F" w:rsidP="001B25EF">
            <w:pPr>
              <w:spacing w:after="0" w:line="240" w:lineRule="auto"/>
              <w:rPr>
                <w:szCs w:val="22"/>
              </w:rPr>
            </w:pPr>
            <w:r w:rsidRPr="003F477D">
              <w:rPr>
                <w:szCs w:val="22"/>
              </w:rPr>
              <w:t> </w:t>
            </w:r>
          </w:p>
        </w:tc>
        <w:tc>
          <w:tcPr>
            <w:tcW w:w="1118" w:type="dxa"/>
          </w:tcPr>
          <w:p w:rsidR="003E600F" w:rsidRPr="003F477D" w:rsidRDefault="003E600F" w:rsidP="001B25EF">
            <w:pPr>
              <w:spacing w:after="0" w:line="240" w:lineRule="auto"/>
              <w:rPr>
                <w:szCs w:val="22"/>
              </w:rPr>
            </w:pPr>
          </w:p>
        </w:tc>
        <w:tc>
          <w:tcPr>
            <w:tcW w:w="1525" w:type="dxa"/>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235" w:type="dxa"/>
            <w:tcBorders>
              <w:bottom w:val="single" w:sz="12" w:space="0" w:color="auto"/>
              <w:right w:val="single" w:sz="12" w:space="0" w:color="auto"/>
            </w:tcBorders>
            <w:noWrap/>
            <w:vAlign w:val="center"/>
          </w:tcPr>
          <w:p w:rsidR="003E600F" w:rsidRPr="003F477D" w:rsidRDefault="003E600F" w:rsidP="001B25EF">
            <w:pPr>
              <w:spacing w:after="0" w:line="240" w:lineRule="auto"/>
              <w:rPr>
                <w:b/>
                <w:bCs/>
                <w:szCs w:val="22"/>
              </w:rPr>
            </w:pPr>
          </w:p>
        </w:tc>
        <w:tc>
          <w:tcPr>
            <w:tcW w:w="850" w:type="dxa"/>
            <w:tcBorders>
              <w:left w:val="single" w:sz="12" w:space="0" w:color="auto"/>
              <w:bottom w:val="single" w:sz="12" w:space="0" w:color="auto"/>
            </w:tcBorders>
            <w:noWrap/>
            <w:vAlign w:val="center"/>
          </w:tcPr>
          <w:p w:rsidR="003E600F" w:rsidRPr="003F477D" w:rsidRDefault="003E600F" w:rsidP="001B25EF">
            <w:pPr>
              <w:spacing w:after="0" w:line="240" w:lineRule="auto"/>
              <w:rPr>
                <w:szCs w:val="22"/>
              </w:rPr>
            </w:pPr>
          </w:p>
        </w:tc>
        <w:tc>
          <w:tcPr>
            <w:tcW w:w="851" w:type="dxa"/>
            <w:tcBorders>
              <w:bottom w:val="single" w:sz="12" w:space="0" w:color="auto"/>
            </w:tcBorders>
            <w:noWrap/>
            <w:vAlign w:val="center"/>
          </w:tcPr>
          <w:p w:rsidR="003E600F" w:rsidRPr="003F477D" w:rsidRDefault="003E600F" w:rsidP="001B25EF">
            <w:pPr>
              <w:spacing w:after="0" w:line="240" w:lineRule="auto"/>
              <w:rPr>
                <w:szCs w:val="22"/>
              </w:rPr>
            </w:pPr>
          </w:p>
        </w:tc>
        <w:tc>
          <w:tcPr>
            <w:tcW w:w="1268" w:type="dxa"/>
            <w:tcBorders>
              <w:bottom w:val="single" w:sz="12" w:space="0" w:color="auto"/>
            </w:tcBorders>
            <w:noWrap/>
            <w:vAlign w:val="center"/>
          </w:tcPr>
          <w:p w:rsidR="003E600F" w:rsidRPr="003F477D" w:rsidRDefault="003E600F" w:rsidP="001B25EF">
            <w:pPr>
              <w:spacing w:after="0" w:line="240" w:lineRule="auto"/>
              <w:rPr>
                <w:szCs w:val="22"/>
              </w:rPr>
            </w:pPr>
          </w:p>
        </w:tc>
        <w:tc>
          <w:tcPr>
            <w:tcW w:w="1441" w:type="dxa"/>
            <w:tcBorders>
              <w:bottom w:val="single" w:sz="12" w:space="0" w:color="auto"/>
            </w:tcBorders>
            <w:noWrap/>
            <w:vAlign w:val="center"/>
          </w:tcPr>
          <w:p w:rsidR="003E600F" w:rsidRPr="003F477D" w:rsidRDefault="003E600F" w:rsidP="001B25EF">
            <w:pPr>
              <w:spacing w:after="0" w:line="240" w:lineRule="auto"/>
              <w:rPr>
                <w:szCs w:val="22"/>
              </w:rPr>
            </w:pPr>
          </w:p>
        </w:tc>
        <w:tc>
          <w:tcPr>
            <w:tcW w:w="1118" w:type="dxa"/>
            <w:tcBorders>
              <w:bottom w:val="single" w:sz="12" w:space="0" w:color="auto"/>
            </w:tcBorders>
          </w:tcPr>
          <w:p w:rsidR="003E600F" w:rsidRPr="003F477D" w:rsidRDefault="003E600F" w:rsidP="001B25EF">
            <w:pPr>
              <w:spacing w:after="0" w:line="240" w:lineRule="auto"/>
              <w:rPr>
                <w:szCs w:val="22"/>
              </w:rPr>
            </w:pPr>
          </w:p>
        </w:tc>
        <w:tc>
          <w:tcPr>
            <w:tcW w:w="1525" w:type="dxa"/>
            <w:tcBorders>
              <w:bottom w:val="single" w:sz="12" w:space="0" w:color="auto"/>
            </w:tcBorders>
            <w:noWrap/>
            <w:vAlign w:val="center"/>
          </w:tcPr>
          <w:p w:rsidR="003E600F" w:rsidRPr="003F477D" w:rsidRDefault="003E600F" w:rsidP="001B25EF">
            <w:pPr>
              <w:spacing w:after="0" w:line="240" w:lineRule="auto"/>
              <w:rPr>
                <w:szCs w:val="22"/>
              </w:rPr>
            </w:pPr>
          </w:p>
        </w:tc>
      </w:tr>
    </w:tbl>
    <w:p w:rsidR="003E600F" w:rsidRPr="003F477D" w:rsidRDefault="003E600F" w:rsidP="003E600F">
      <w:pPr>
        <w:spacing w:after="0" w:line="240" w:lineRule="auto"/>
        <w:rPr>
          <w:szCs w:val="22"/>
        </w:rPr>
      </w:pPr>
    </w:p>
    <w:p w:rsidR="003E600F" w:rsidRPr="003F477D" w:rsidRDefault="003E600F" w:rsidP="003E600F">
      <w:pPr>
        <w:spacing w:after="0" w:line="240" w:lineRule="auto"/>
        <w:rPr>
          <w:szCs w:val="22"/>
        </w:rPr>
      </w:pPr>
      <w:r w:rsidRPr="003F477D">
        <w:rPr>
          <w:szCs w:val="22"/>
        </w:rPr>
        <w:t>Tabuľka č. 2</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2235"/>
        <w:gridCol w:w="877"/>
        <w:gridCol w:w="824"/>
        <w:gridCol w:w="1275"/>
        <w:gridCol w:w="1418"/>
        <w:gridCol w:w="1134"/>
        <w:gridCol w:w="1525"/>
      </w:tblGrid>
      <w:tr w:rsidR="003E600F" w:rsidRPr="003F477D" w:rsidTr="001B25EF">
        <w:trPr>
          <w:trHeight w:val="990"/>
          <w:jc w:val="center"/>
        </w:trPr>
        <w:tc>
          <w:tcPr>
            <w:tcW w:w="2235" w:type="dxa"/>
            <w:tcBorders>
              <w:top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 položky</w:t>
            </w:r>
          </w:p>
        </w:tc>
        <w:tc>
          <w:tcPr>
            <w:tcW w:w="877"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Mena</w:t>
            </w:r>
          </w:p>
        </w:tc>
        <w:tc>
          <w:tcPr>
            <w:tcW w:w="824"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 xml:space="preserve">Úrok </w:t>
            </w:r>
            <w:r w:rsidRPr="003F477D">
              <w:br/>
              <w:t xml:space="preserve">p. a. </w:t>
            </w:r>
          </w:p>
          <w:p w:rsidR="003E600F" w:rsidRPr="003F477D" w:rsidRDefault="003E600F" w:rsidP="001B25EF">
            <w:pPr>
              <w:pStyle w:val="TopHeader"/>
            </w:pPr>
            <w:r w:rsidRPr="003F477D">
              <w:t>v %</w:t>
            </w:r>
          </w:p>
        </w:tc>
        <w:tc>
          <w:tcPr>
            <w:tcW w:w="1275"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Dátum splatnosti</w:t>
            </w:r>
          </w:p>
        </w:tc>
        <w:tc>
          <w:tcPr>
            <w:tcW w:w="1418"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Suma istiny v príslušnej mene</w:t>
            </w:r>
            <w:r w:rsidRPr="003F477D">
              <w:br/>
              <w:t xml:space="preserve"> za bežné účtovné obdobie</w:t>
            </w:r>
          </w:p>
        </w:tc>
        <w:tc>
          <w:tcPr>
            <w:tcW w:w="1134" w:type="dxa"/>
            <w:tcBorders>
              <w:top w:val="single" w:sz="12" w:space="0" w:color="auto"/>
              <w:left w:val="single" w:sz="12" w:space="0" w:color="auto"/>
              <w:bottom w:val="nil"/>
              <w:right w:val="single" w:sz="12" w:space="0" w:color="auto"/>
            </w:tcBorders>
          </w:tcPr>
          <w:p w:rsidR="003E600F" w:rsidRPr="003F477D" w:rsidRDefault="003E600F" w:rsidP="001B25EF">
            <w:pPr>
              <w:pStyle w:val="TopHeader"/>
            </w:pPr>
            <w:r w:rsidRPr="003F477D">
              <w:t>Suma istiny v eurách</w:t>
            </w:r>
          </w:p>
          <w:p w:rsidR="003E600F" w:rsidRPr="003F477D" w:rsidRDefault="003E600F" w:rsidP="001B25EF">
            <w:pPr>
              <w:pStyle w:val="TopHeader"/>
            </w:pPr>
            <w:r w:rsidRPr="003F477D">
              <w:t xml:space="preserve"> za bežné účtovné obdobie</w:t>
            </w:r>
          </w:p>
        </w:tc>
        <w:tc>
          <w:tcPr>
            <w:tcW w:w="1525" w:type="dxa"/>
            <w:tcBorders>
              <w:top w:val="single" w:sz="12" w:space="0" w:color="auto"/>
              <w:left w:val="single" w:sz="12" w:space="0" w:color="auto"/>
              <w:bottom w:val="nil"/>
            </w:tcBorders>
            <w:vAlign w:val="center"/>
            <w:hideMark/>
          </w:tcPr>
          <w:p w:rsidR="003E600F" w:rsidRPr="003F477D" w:rsidRDefault="003E600F" w:rsidP="001B25EF">
            <w:pPr>
              <w:pStyle w:val="TopHeader"/>
            </w:pPr>
            <w:r w:rsidRPr="003F477D">
              <w:t>Suma istiny v príslušnej mene za bezprostredne predchádzajú</w:t>
            </w:r>
            <w:r>
              <w:t>-</w:t>
            </w:r>
            <w:r w:rsidRPr="003F477D">
              <w:t>ce účtovné obdobie</w:t>
            </w:r>
          </w:p>
        </w:tc>
      </w:tr>
      <w:tr w:rsidR="003E600F" w:rsidRPr="003F477D" w:rsidTr="001B25EF">
        <w:trPr>
          <w:trHeight w:val="330"/>
          <w:jc w:val="center"/>
        </w:trPr>
        <w:tc>
          <w:tcPr>
            <w:tcW w:w="2235" w:type="dxa"/>
            <w:tcBorders>
              <w:top w:val="nil"/>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bCs/>
                <w:szCs w:val="22"/>
              </w:rPr>
            </w:pPr>
            <w:r w:rsidRPr="003F477D">
              <w:rPr>
                <w:bCs/>
                <w:szCs w:val="22"/>
              </w:rPr>
              <w:t>a</w:t>
            </w:r>
          </w:p>
        </w:tc>
        <w:tc>
          <w:tcPr>
            <w:tcW w:w="877"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824"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1275"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c>
          <w:tcPr>
            <w:tcW w:w="1418"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e</w:t>
            </w:r>
          </w:p>
        </w:tc>
        <w:tc>
          <w:tcPr>
            <w:tcW w:w="1134" w:type="dxa"/>
            <w:tcBorders>
              <w:top w:val="nil"/>
              <w:left w:val="single" w:sz="12" w:space="0" w:color="auto"/>
              <w:bottom w:val="single" w:sz="12" w:space="0" w:color="auto"/>
              <w:right w:val="single" w:sz="12" w:space="0" w:color="auto"/>
            </w:tcBorders>
            <w:vAlign w:val="center"/>
          </w:tcPr>
          <w:p w:rsidR="003E600F" w:rsidRPr="003F477D" w:rsidRDefault="003E600F" w:rsidP="001B25EF">
            <w:pPr>
              <w:spacing w:after="0" w:line="240" w:lineRule="auto"/>
              <w:jc w:val="center"/>
              <w:rPr>
                <w:szCs w:val="22"/>
              </w:rPr>
            </w:pPr>
            <w:r w:rsidRPr="003F477D">
              <w:rPr>
                <w:szCs w:val="22"/>
              </w:rPr>
              <w:t>f</w:t>
            </w:r>
          </w:p>
        </w:tc>
        <w:tc>
          <w:tcPr>
            <w:tcW w:w="1525" w:type="dxa"/>
            <w:tcBorders>
              <w:top w:val="nil"/>
              <w:left w:val="single" w:sz="12" w:space="0" w:color="auto"/>
              <w:bottom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g</w:t>
            </w:r>
          </w:p>
        </w:tc>
      </w:tr>
      <w:tr w:rsidR="003E600F" w:rsidRPr="003F477D" w:rsidTr="001B25EF">
        <w:trPr>
          <w:trHeight w:val="330"/>
          <w:jc w:val="center"/>
        </w:trPr>
        <w:tc>
          <w:tcPr>
            <w:tcW w:w="9288" w:type="dxa"/>
            <w:gridSpan w:val="7"/>
            <w:tcBorders>
              <w:top w:val="single" w:sz="12" w:space="0" w:color="auto"/>
              <w:bottom w:val="single" w:sz="12" w:space="0" w:color="auto"/>
            </w:tcBorders>
          </w:tcPr>
          <w:p w:rsidR="003E600F" w:rsidRPr="003F477D" w:rsidRDefault="003E600F" w:rsidP="001B25EF">
            <w:pPr>
              <w:spacing w:after="0" w:line="240" w:lineRule="auto"/>
              <w:rPr>
                <w:szCs w:val="22"/>
              </w:rPr>
            </w:pPr>
            <w:r w:rsidRPr="003F477D">
              <w:rPr>
                <w:b/>
                <w:bCs/>
                <w:szCs w:val="22"/>
              </w:rPr>
              <w:t>Dlhodobé pôžičky</w:t>
            </w:r>
          </w:p>
        </w:tc>
      </w:tr>
      <w:tr w:rsidR="003E600F" w:rsidRPr="003F477D" w:rsidTr="001B25EF">
        <w:trPr>
          <w:trHeight w:val="397"/>
          <w:jc w:val="center"/>
        </w:trPr>
        <w:tc>
          <w:tcPr>
            <w:tcW w:w="2235" w:type="dxa"/>
            <w:tcBorders>
              <w:top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lastRenderedPageBreak/>
              <w:t> </w:t>
            </w:r>
          </w:p>
        </w:tc>
        <w:tc>
          <w:tcPr>
            <w:tcW w:w="877" w:type="dxa"/>
            <w:tcBorders>
              <w:top w:val="single" w:sz="12" w:space="0" w:color="auto"/>
              <w:lef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4"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75"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8"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34" w:type="dxa"/>
            <w:tcBorders>
              <w:top w:val="single" w:sz="12" w:space="0" w:color="auto"/>
            </w:tcBorders>
          </w:tcPr>
          <w:p w:rsidR="003E600F" w:rsidRPr="003F477D" w:rsidRDefault="003E600F" w:rsidP="001B25EF">
            <w:pPr>
              <w:spacing w:after="0" w:line="240" w:lineRule="auto"/>
              <w:rPr>
                <w:szCs w:val="22"/>
              </w:rPr>
            </w:pPr>
          </w:p>
        </w:tc>
        <w:tc>
          <w:tcPr>
            <w:tcW w:w="1525"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235" w:type="dxa"/>
            <w:tcBorders>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77" w:type="dxa"/>
            <w:tcBorders>
              <w:lef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4" w:type="dxa"/>
            <w:noWrap/>
            <w:vAlign w:val="center"/>
            <w:hideMark/>
          </w:tcPr>
          <w:p w:rsidR="003E600F" w:rsidRPr="003F477D" w:rsidRDefault="003E600F" w:rsidP="001B25EF">
            <w:pPr>
              <w:spacing w:after="0" w:line="240" w:lineRule="auto"/>
              <w:rPr>
                <w:szCs w:val="22"/>
              </w:rPr>
            </w:pPr>
            <w:r w:rsidRPr="003F477D">
              <w:rPr>
                <w:szCs w:val="22"/>
              </w:rPr>
              <w:t> </w:t>
            </w:r>
          </w:p>
        </w:tc>
        <w:tc>
          <w:tcPr>
            <w:tcW w:w="1275" w:type="dxa"/>
            <w:noWrap/>
            <w:vAlign w:val="center"/>
            <w:hideMark/>
          </w:tcPr>
          <w:p w:rsidR="003E600F" w:rsidRPr="003F477D" w:rsidRDefault="003E600F" w:rsidP="001B25EF">
            <w:pPr>
              <w:spacing w:after="0" w:line="240" w:lineRule="auto"/>
              <w:rPr>
                <w:szCs w:val="22"/>
              </w:rPr>
            </w:pPr>
            <w:r w:rsidRPr="003F477D">
              <w:rPr>
                <w:szCs w:val="22"/>
              </w:rPr>
              <w:t> </w:t>
            </w:r>
          </w:p>
        </w:tc>
        <w:tc>
          <w:tcPr>
            <w:tcW w:w="1418" w:type="dxa"/>
            <w:noWrap/>
            <w:vAlign w:val="center"/>
            <w:hideMark/>
          </w:tcPr>
          <w:p w:rsidR="003E600F" w:rsidRPr="003F477D" w:rsidRDefault="003E600F" w:rsidP="001B25EF">
            <w:pPr>
              <w:spacing w:after="0" w:line="240" w:lineRule="auto"/>
              <w:rPr>
                <w:szCs w:val="22"/>
              </w:rPr>
            </w:pPr>
            <w:r w:rsidRPr="003F477D">
              <w:rPr>
                <w:szCs w:val="22"/>
              </w:rPr>
              <w:t> </w:t>
            </w:r>
          </w:p>
        </w:tc>
        <w:tc>
          <w:tcPr>
            <w:tcW w:w="1134" w:type="dxa"/>
          </w:tcPr>
          <w:p w:rsidR="003E600F" w:rsidRPr="003F477D" w:rsidRDefault="003E600F" w:rsidP="001B25EF">
            <w:pPr>
              <w:spacing w:after="0" w:line="240" w:lineRule="auto"/>
              <w:rPr>
                <w:szCs w:val="22"/>
              </w:rPr>
            </w:pPr>
          </w:p>
        </w:tc>
        <w:tc>
          <w:tcPr>
            <w:tcW w:w="1525" w:type="dxa"/>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235" w:type="dxa"/>
            <w:tcBorders>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77" w:type="dxa"/>
            <w:tcBorders>
              <w:lef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4" w:type="dxa"/>
            <w:noWrap/>
            <w:vAlign w:val="center"/>
            <w:hideMark/>
          </w:tcPr>
          <w:p w:rsidR="003E600F" w:rsidRPr="003F477D" w:rsidRDefault="003E600F" w:rsidP="001B25EF">
            <w:pPr>
              <w:spacing w:after="0" w:line="240" w:lineRule="auto"/>
              <w:rPr>
                <w:szCs w:val="22"/>
              </w:rPr>
            </w:pPr>
            <w:r w:rsidRPr="003F477D">
              <w:rPr>
                <w:szCs w:val="22"/>
              </w:rPr>
              <w:t> </w:t>
            </w:r>
          </w:p>
        </w:tc>
        <w:tc>
          <w:tcPr>
            <w:tcW w:w="1275" w:type="dxa"/>
            <w:noWrap/>
            <w:vAlign w:val="center"/>
            <w:hideMark/>
          </w:tcPr>
          <w:p w:rsidR="003E600F" w:rsidRPr="003F477D" w:rsidRDefault="003E600F" w:rsidP="001B25EF">
            <w:pPr>
              <w:spacing w:after="0" w:line="240" w:lineRule="auto"/>
              <w:rPr>
                <w:szCs w:val="22"/>
              </w:rPr>
            </w:pPr>
            <w:r w:rsidRPr="003F477D">
              <w:rPr>
                <w:szCs w:val="22"/>
              </w:rPr>
              <w:t> </w:t>
            </w:r>
          </w:p>
        </w:tc>
        <w:tc>
          <w:tcPr>
            <w:tcW w:w="1418" w:type="dxa"/>
            <w:noWrap/>
            <w:vAlign w:val="center"/>
            <w:hideMark/>
          </w:tcPr>
          <w:p w:rsidR="003E600F" w:rsidRPr="003F477D" w:rsidRDefault="003E600F" w:rsidP="001B25EF">
            <w:pPr>
              <w:spacing w:after="0" w:line="240" w:lineRule="auto"/>
              <w:rPr>
                <w:szCs w:val="22"/>
              </w:rPr>
            </w:pPr>
            <w:r w:rsidRPr="003F477D">
              <w:rPr>
                <w:szCs w:val="22"/>
              </w:rPr>
              <w:t> </w:t>
            </w:r>
          </w:p>
        </w:tc>
        <w:tc>
          <w:tcPr>
            <w:tcW w:w="1134" w:type="dxa"/>
          </w:tcPr>
          <w:p w:rsidR="003E600F" w:rsidRPr="003F477D" w:rsidRDefault="003E600F" w:rsidP="001B25EF">
            <w:pPr>
              <w:spacing w:after="0" w:line="240" w:lineRule="auto"/>
              <w:rPr>
                <w:szCs w:val="22"/>
              </w:rPr>
            </w:pPr>
          </w:p>
        </w:tc>
        <w:tc>
          <w:tcPr>
            <w:tcW w:w="1525" w:type="dxa"/>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9288" w:type="dxa"/>
            <w:gridSpan w:val="7"/>
            <w:tcBorders>
              <w:top w:val="single" w:sz="12" w:space="0" w:color="auto"/>
              <w:bottom w:val="single" w:sz="12" w:space="0" w:color="auto"/>
            </w:tcBorders>
          </w:tcPr>
          <w:p w:rsidR="003E600F" w:rsidRPr="003F477D" w:rsidRDefault="003E600F" w:rsidP="001B25EF">
            <w:pPr>
              <w:spacing w:after="0" w:line="240" w:lineRule="auto"/>
              <w:rPr>
                <w:szCs w:val="22"/>
              </w:rPr>
            </w:pPr>
            <w:r w:rsidRPr="003F477D">
              <w:rPr>
                <w:b/>
                <w:bCs/>
                <w:szCs w:val="22"/>
              </w:rPr>
              <w:t>Krátkodobé pôžičky</w:t>
            </w:r>
          </w:p>
        </w:tc>
      </w:tr>
      <w:tr w:rsidR="003E600F" w:rsidRPr="003F477D" w:rsidTr="001B25EF">
        <w:trPr>
          <w:trHeight w:val="397"/>
          <w:jc w:val="center"/>
        </w:trPr>
        <w:tc>
          <w:tcPr>
            <w:tcW w:w="2235" w:type="dxa"/>
            <w:tcBorders>
              <w:top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77" w:type="dxa"/>
            <w:tcBorders>
              <w:top w:val="single" w:sz="12" w:space="0" w:color="auto"/>
              <w:lef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4"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75"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8"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34" w:type="dxa"/>
            <w:tcBorders>
              <w:top w:val="single" w:sz="12" w:space="0" w:color="auto"/>
            </w:tcBorders>
          </w:tcPr>
          <w:p w:rsidR="003E600F" w:rsidRPr="003F477D" w:rsidRDefault="003E600F" w:rsidP="001B25EF">
            <w:pPr>
              <w:spacing w:after="0" w:line="240" w:lineRule="auto"/>
              <w:rPr>
                <w:szCs w:val="22"/>
              </w:rPr>
            </w:pPr>
          </w:p>
        </w:tc>
        <w:tc>
          <w:tcPr>
            <w:tcW w:w="1525" w:type="dxa"/>
            <w:tcBorders>
              <w:top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235" w:type="dxa"/>
            <w:tcBorders>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77" w:type="dxa"/>
            <w:tcBorders>
              <w:lef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824" w:type="dxa"/>
            <w:noWrap/>
            <w:vAlign w:val="center"/>
            <w:hideMark/>
          </w:tcPr>
          <w:p w:rsidR="003E600F" w:rsidRPr="003F477D" w:rsidRDefault="003E600F" w:rsidP="001B25EF">
            <w:pPr>
              <w:spacing w:after="0" w:line="240" w:lineRule="auto"/>
              <w:rPr>
                <w:szCs w:val="22"/>
              </w:rPr>
            </w:pPr>
            <w:r w:rsidRPr="003F477D">
              <w:rPr>
                <w:szCs w:val="22"/>
              </w:rPr>
              <w:t> </w:t>
            </w:r>
          </w:p>
        </w:tc>
        <w:tc>
          <w:tcPr>
            <w:tcW w:w="1275" w:type="dxa"/>
            <w:noWrap/>
            <w:vAlign w:val="center"/>
            <w:hideMark/>
          </w:tcPr>
          <w:p w:rsidR="003E600F" w:rsidRPr="003F477D" w:rsidRDefault="003E600F" w:rsidP="001B25EF">
            <w:pPr>
              <w:spacing w:after="0" w:line="240" w:lineRule="auto"/>
              <w:rPr>
                <w:szCs w:val="22"/>
              </w:rPr>
            </w:pPr>
            <w:r w:rsidRPr="003F477D">
              <w:rPr>
                <w:szCs w:val="22"/>
              </w:rPr>
              <w:t> </w:t>
            </w:r>
          </w:p>
        </w:tc>
        <w:tc>
          <w:tcPr>
            <w:tcW w:w="1418" w:type="dxa"/>
            <w:noWrap/>
            <w:vAlign w:val="center"/>
            <w:hideMark/>
          </w:tcPr>
          <w:p w:rsidR="003E600F" w:rsidRPr="003F477D" w:rsidRDefault="003E600F" w:rsidP="001B25EF">
            <w:pPr>
              <w:spacing w:after="0" w:line="240" w:lineRule="auto"/>
              <w:rPr>
                <w:szCs w:val="22"/>
              </w:rPr>
            </w:pPr>
            <w:r w:rsidRPr="003F477D">
              <w:rPr>
                <w:szCs w:val="22"/>
              </w:rPr>
              <w:t> </w:t>
            </w:r>
          </w:p>
        </w:tc>
        <w:tc>
          <w:tcPr>
            <w:tcW w:w="1134" w:type="dxa"/>
          </w:tcPr>
          <w:p w:rsidR="003E600F" w:rsidRPr="003F477D" w:rsidRDefault="003E600F" w:rsidP="001B25EF">
            <w:pPr>
              <w:spacing w:after="0" w:line="240" w:lineRule="auto"/>
              <w:rPr>
                <w:szCs w:val="22"/>
              </w:rPr>
            </w:pPr>
          </w:p>
        </w:tc>
        <w:tc>
          <w:tcPr>
            <w:tcW w:w="1525" w:type="dxa"/>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235" w:type="dxa"/>
            <w:tcBorders>
              <w:right w:val="single" w:sz="12" w:space="0" w:color="auto"/>
            </w:tcBorders>
            <w:noWrap/>
            <w:vAlign w:val="center"/>
          </w:tcPr>
          <w:p w:rsidR="003E600F" w:rsidRPr="003F477D" w:rsidRDefault="003E600F" w:rsidP="001B25EF">
            <w:pPr>
              <w:spacing w:after="0" w:line="240" w:lineRule="auto"/>
              <w:rPr>
                <w:b/>
                <w:bCs/>
                <w:szCs w:val="22"/>
              </w:rPr>
            </w:pPr>
          </w:p>
        </w:tc>
        <w:tc>
          <w:tcPr>
            <w:tcW w:w="877" w:type="dxa"/>
            <w:tcBorders>
              <w:left w:val="single" w:sz="12" w:space="0" w:color="auto"/>
            </w:tcBorders>
            <w:noWrap/>
            <w:vAlign w:val="center"/>
          </w:tcPr>
          <w:p w:rsidR="003E600F" w:rsidRPr="003F477D" w:rsidRDefault="003E600F" w:rsidP="001B25EF">
            <w:pPr>
              <w:spacing w:after="0" w:line="240" w:lineRule="auto"/>
              <w:rPr>
                <w:szCs w:val="22"/>
              </w:rPr>
            </w:pPr>
          </w:p>
        </w:tc>
        <w:tc>
          <w:tcPr>
            <w:tcW w:w="824" w:type="dxa"/>
            <w:noWrap/>
            <w:vAlign w:val="center"/>
          </w:tcPr>
          <w:p w:rsidR="003E600F" w:rsidRPr="003F477D" w:rsidRDefault="003E600F" w:rsidP="001B25EF">
            <w:pPr>
              <w:spacing w:after="0" w:line="240" w:lineRule="auto"/>
              <w:rPr>
                <w:szCs w:val="22"/>
              </w:rPr>
            </w:pPr>
          </w:p>
        </w:tc>
        <w:tc>
          <w:tcPr>
            <w:tcW w:w="1275" w:type="dxa"/>
            <w:noWrap/>
            <w:vAlign w:val="center"/>
          </w:tcPr>
          <w:p w:rsidR="003E600F" w:rsidRPr="003F477D" w:rsidRDefault="003E600F" w:rsidP="001B25EF">
            <w:pPr>
              <w:spacing w:after="0" w:line="240" w:lineRule="auto"/>
              <w:rPr>
                <w:szCs w:val="22"/>
              </w:rPr>
            </w:pPr>
          </w:p>
        </w:tc>
        <w:tc>
          <w:tcPr>
            <w:tcW w:w="1418" w:type="dxa"/>
            <w:noWrap/>
            <w:vAlign w:val="center"/>
          </w:tcPr>
          <w:p w:rsidR="003E600F" w:rsidRPr="003F477D" w:rsidRDefault="003E600F" w:rsidP="001B25EF">
            <w:pPr>
              <w:spacing w:after="0" w:line="240" w:lineRule="auto"/>
              <w:rPr>
                <w:szCs w:val="22"/>
              </w:rPr>
            </w:pPr>
          </w:p>
        </w:tc>
        <w:tc>
          <w:tcPr>
            <w:tcW w:w="1134" w:type="dxa"/>
          </w:tcPr>
          <w:p w:rsidR="003E600F" w:rsidRPr="003F477D" w:rsidRDefault="003E600F" w:rsidP="001B25EF">
            <w:pPr>
              <w:spacing w:after="0" w:line="240" w:lineRule="auto"/>
              <w:rPr>
                <w:szCs w:val="22"/>
              </w:rPr>
            </w:pPr>
          </w:p>
        </w:tc>
        <w:tc>
          <w:tcPr>
            <w:tcW w:w="1525" w:type="dxa"/>
            <w:noWrap/>
            <w:vAlign w:val="center"/>
          </w:tcPr>
          <w:p w:rsidR="003E600F" w:rsidRPr="003F477D" w:rsidRDefault="003E600F" w:rsidP="001B25EF">
            <w:pPr>
              <w:spacing w:after="0" w:line="240" w:lineRule="auto"/>
              <w:rPr>
                <w:szCs w:val="22"/>
              </w:rPr>
            </w:pPr>
          </w:p>
        </w:tc>
      </w:tr>
      <w:tr w:rsidR="003E600F" w:rsidRPr="003F477D" w:rsidTr="001B25EF">
        <w:trPr>
          <w:trHeight w:val="345"/>
          <w:jc w:val="center"/>
        </w:trPr>
        <w:tc>
          <w:tcPr>
            <w:tcW w:w="9288" w:type="dxa"/>
            <w:gridSpan w:val="7"/>
            <w:noWrap/>
            <w:vAlign w:val="center"/>
          </w:tcPr>
          <w:p w:rsidR="003E600F" w:rsidRPr="003F477D" w:rsidRDefault="003E600F" w:rsidP="001B25EF">
            <w:pPr>
              <w:spacing w:after="0" w:line="240" w:lineRule="auto"/>
              <w:rPr>
                <w:szCs w:val="22"/>
              </w:rPr>
            </w:pPr>
            <w:r w:rsidRPr="003F477D">
              <w:rPr>
                <w:b/>
                <w:bCs/>
                <w:szCs w:val="22"/>
              </w:rPr>
              <w:t>Krátkodobé finančné výpomoci</w:t>
            </w:r>
          </w:p>
        </w:tc>
      </w:tr>
      <w:tr w:rsidR="003E600F" w:rsidRPr="003F477D" w:rsidTr="001B25EF">
        <w:trPr>
          <w:trHeight w:val="397"/>
          <w:jc w:val="center"/>
        </w:trPr>
        <w:tc>
          <w:tcPr>
            <w:tcW w:w="2235" w:type="dxa"/>
            <w:tcBorders>
              <w:right w:val="single" w:sz="12" w:space="0" w:color="auto"/>
            </w:tcBorders>
            <w:noWrap/>
            <w:vAlign w:val="center"/>
          </w:tcPr>
          <w:p w:rsidR="003E600F" w:rsidRPr="003F477D" w:rsidRDefault="003E600F" w:rsidP="001B25EF">
            <w:pPr>
              <w:spacing w:after="0" w:line="240" w:lineRule="auto"/>
              <w:rPr>
                <w:b/>
                <w:bCs/>
                <w:szCs w:val="22"/>
              </w:rPr>
            </w:pPr>
          </w:p>
        </w:tc>
        <w:tc>
          <w:tcPr>
            <w:tcW w:w="877" w:type="dxa"/>
            <w:tcBorders>
              <w:left w:val="single" w:sz="12" w:space="0" w:color="auto"/>
            </w:tcBorders>
            <w:noWrap/>
            <w:vAlign w:val="center"/>
          </w:tcPr>
          <w:p w:rsidR="003E600F" w:rsidRPr="003F477D" w:rsidRDefault="003E600F" w:rsidP="001B25EF">
            <w:pPr>
              <w:spacing w:after="0" w:line="240" w:lineRule="auto"/>
              <w:rPr>
                <w:szCs w:val="22"/>
              </w:rPr>
            </w:pPr>
          </w:p>
        </w:tc>
        <w:tc>
          <w:tcPr>
            <w:tcW w:w="824" w:type="dxa"/>
            <w:noWrap/>
            <w:vAlign w:val="center"/>
          </w:tcPr>
          <w:p w:rsidR="003E600F" w:rsidRPr="003F477D" w:rsidRDefault="003E600F" w:rsidP="001B25EF">
            <w:pPr>
              <w:spacing w:after="0" w:line="240" w:lineRule="auto"/>
              <w:rPr>
                <w:szCs w:val="22"/>
              </w:rPr>
            </w:pPr>
          </w:p>
        </w:tc>
        <w:tc>
          <w:tcPr>
            <w:tcW w:w="1275" w:type="dxa"/>
            <w:noWrap/>
            <w:vAlign w:val="center"/>
          </w:tcPr>
          <w:p w:rsidR="003E600F" w:rsidRPr="003F477D" w:rsidRDefault="003E600F" w:rsidP="001B25EF">
            <w:pPr>
              <w:spacing w:after="0" w:line="240" w:lineRule="auto"/>
              <w:rPr>
                <w:szCs w:val="22"/>
              </w:rPr>
            </w:pPr>
          </w:p>
        </w:tc>
        <w:tc>
          <w:tcPr>
            <w:tcW w:w="1418" w:type="dxa"/>
            <w:noWrap/>
            <w:vAlign w:val="center"/>
          </w:tcPr>
          <w:p w:rsidR="003E600F" w:rsidRPr="003F477D" w:rsidRDefault="003E600F" w:rsidP="001B25EF">
            <w:pPr>
              <w:spacing w:after="0" w:line="240" w:lineRule="auto"/>
              <w:rPr>
                <w:szCs w:val="22"/>
              </w:rPr>
            </w:pPr>
          </w:p>
        </w:tc>
        <w:tc>
          <w:tcPr>
            <w:tcW w:w="1134" w:type="dxa"/>
          </w:tcPr>
          <w:p w:rsidR="003E600F" w:rsidRPr="003F477D" w:rsidRDefault="003E600F" w:rsidP="001B25EF">
            <w:pPr>
              <w:spacing w:after="0" w:line="240" w:lineRule="auto"/>
              <w:rPr>
                <w:szCs w:val="22"/>
              </w:rPr>
            </w:pPr>
          </w:p>
        </w:tc>
        <w:tc>
          <w:tcPr>
            <w:tcW w:w="1525" w:type="dxa"/>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2235" w:type="dxa"/>
            <w:tcBorders>
              <w:bottom w:val="single" w:sz="12" w:space="0" w:color="auto"/>
              <w:right w:val="single" w:sz="12" w:space="0" w:color="auto"/>
            </w:tcBorders>
            <w:noWrap/>
            <w:vAlign w:val="center"/>
          </w:tcPr>
          <w:p w:rsidR="003E600F" w:rsidRPr="003F477D" w:rsidRDefault="003E600F" w:rsidP="001B25EF">
            <w:pPr>
              <w:spacing w:after="0" w:line="240" w:lineRule="auto"/>
              <w:rPr>
                <w:b/>
                <w:bCs/>
                <w:szCs w:val="22"/>
              </w:rPr>
            </w:pPr>
          </w:p>
        </w:tc>
        <w:tc>
          <w:tcPr>
            <w:tcW w:w="877" w:type="dxa"/>
            <w:tcBorders>
              <w:left w:val="single" w:sz="12" w:space="0" w:color="auto"/>
              <w:bottom w:val="single" w:sz="12" w:space="0" w:color="auto"/>
            </w:tcBorders>
            <w:noWrap/>
            <w:vAlign w:val="center"/>
          </w:tcPr>
          <w:p w:rsidR="003E600F" w:rsidRPr="003F477D" w:rsidRDefault="003E600F" w:rsidP="001B25EF">
            <w:pPr>
              <w:spacing w:after="0" w:line="240" w:lineRule="auto"/>
              <w:rPr>
                <w:szCs w:val="22"/>
              </w:rPr>
            </w:pPr>
          </w:p>
        </w:tc>
        <w:tc>
          <w:tcPr>
            <w:tcW w:w="824" w:type="dxa"/>
            <w:tcBorders>
              <w:bottom w:val="single" w:sz="12" w:space="0" w:color="auto"/>
            </w:tcBorders>
            <w:noWrap/>
            <w:vAlign w:val="center"/>
          </w:tcPr>
          <w:p w:rsidR="003E600F" w:rsidRPr="003F477D" w:rsidRDefault="003E600F" w:rsidP="001B25EF">
            <w:pPr>
              <w:spacing w:after="0" w:line="240" w:lineRule="auto"/>
              <w:rPr>
                <w:szCs w:val="22"/>
              </w:rPr>
            </w:pPr>
          </w:p>
        </w:tc>
        <w:tc>
          <w:tcPr>
            <w:tcW w:w="1275" w:type="dxa"/>
            <w:tcBorders>
              <w:bottom w:val="single" w:sz="12" w:space="0" w:color="auto"/>
            </w:tcBorders>
            <w:noWrap/>
            <w:vAlign w:val="center"/>
          </w:tcPr>
          <w:p w:rsidR="003E600F" w:rsidRPr="003F477D" w:rsidRDefault="003E600F" w:rsidP="001B25EF">
            <w:pPr>
              <w:spacing w:after="0" w:line="240" w:lineRule="auto"/>
              <w:rPr>
                <w:szCs w:val="22"/>
              </w:rPr>
            </w:pPr>
          </w:p>
        </w:tc>
        <w:tc>
          <w:tcPr>
            <w:tcW w:w="1418" w:type="dxa"/>
            <w:tcBorders>
              <w:bottom w:val="single" w:sz="12" w:space="0" w:color="auto"/>
            </w:tcBorders>
            <w:noWrap/>
            <w:vAlign w:val="center"/>
          </w:tcPr>
          <w:p w:rsidR="003E600F" w:rsidRPr="003F477D" w:rsidRDefault="003E600F" w:rsidP="001B25EF">
            <w:pPr>
              <w:spacing w:after="0" w:line="240" w:lineRule="auto"/>
              <w:rPr>
                <w:szCs w:val="22"/>
              </w:rPr>
            </w:pPr>
          </w:p>
        </w:tc>
        <w:tc>
          <w:tcPr>
            <w:tcW w:w="1134" w:type="dxa"/>
            <w:tcBorders>
              <w:bottom w:val="single" w:sz="12" w:space="0" w:color="auto"/>
            </w:tcBorders>
          </w:tcPr>
          <w:p w:rsidR="003E600F" w:rsidRPr="003F477D" w:rsidRDefault="003E600F" w:rsidP="001B25EF">
            <w:pPr>
              <w:spacing w:after="0" w:line="240" w:lineRule="auto"/>
              <w:rPr>
                <w:szCs w:val="22"/>
              </w:rPr>
            </w:pPr>
          </w:p>
        </w:tc>
        <w:tc>
          <w:tcPr>
            <w:tcW w:w="1525" w:type="dxa"/>
            <w:tcBorders>
              <w:bottom w:val="single" w:sz="12" w:space="0" w:color="auto"/>
            </w:tcBorders>
            <w:noWrap/>
            <w:vAlign w:val="center"/>
          </w:tcPr>
          <w:p w:rsidR="003E600F" w:rsidRPr="003F477D" w:rsidRDefault="003E600F" w:rsidP="001B25EF">
            <w:pPr>
              <w:spacing w:after="0" w:line="240" w:lineRule="auto"/>
              <w:rPr>
                <w:szCs w:val="22"/>
              </w:rPr>
            </w:pPr>
          </w:p>
        </w:tc>
      </w:tr>
    </w:tbl>
    <w:p w:rsidR="003E600F" w:rsidRPr="003F477D" w:rsidRDefault="003E600F" w:rsidP="003E600F">
      <w:pPr>
        <w:spacing w:after="0" w:line="240" w:lineRule="auto"/>
        <w:rPr>
          <w:szCs w:val="22"/>
        </w:rPr>
      </w:pPr>
    </w:p>
    <w:p w:rsidR="003E600F" w:rsidRPr="003F477D" w:rsidRDefault="003E600F" w:rsidP="003E600F">
      <w:pPr>
        <w:pStyle w:val="Nzov"/>
        <w:numPr>
          <w:ilvl w:val="0"/>
          <w:numId w:val="8"/>
        </w:numPr>
        <w:spacing w:before="0" w:beforeAutospacing="0" w:after="0"/>
        <w:jc w:val="both"/>
        <w:rPr>
          <w:szCs w:val="22"/>
        </w:rPr>
      </w:pPr>
      <w:r w:rsidRPr="003F477D">
        <w:rPr>
          <w:szCs w:val="22"/>
        </w:rPr>
        <w:t xml:space="preserve">Informácie k prílohe č. 3 časti  G. písm. k) o významných položkách derivátov za bežné účtovné obdobie </w:t>
      </w:r>
    </w:p>
    <w:p w:rsidR="003E600F" w:rsidRPr="003F477D" w:rsidRDefault="003E600F" w:rsidP="003E600F">
      <w:pPr>
        <w:spacing w:after="0" w:line="240" w:lineRule="auto"/>
        <w:rPr>
          <w:szCs w:val="22"/>
        </w:rPr>
      </w:pPr>
      <w:r w:rsidRPr="003F477D">
        <w:rPr>
          <w:szCs w:val="22"/>
        </w:rPr>
        <w:t>Tabuľka č. 1</w:t>
      </w:r>
    </w:p>
    <w:tbl>
      <w:tblPr>
        <w:tblW w:w="5000" w:type="pct"/>
        <w:jc w:val="center"/>
        <w:tblLayout w:type="fixed"/>
        <w:tblLook w:val="04A0"/>
      </w:tblPr>
      <w:tblGrid>
        <w:gridCol w:w="3963"/>
        <w:gridCol w:w="1491"/>
        <w:gridCol w:w="14"/>
        <w:gridCol w:w="1617"/>
        <w:gridCol w:w="2203"/>
      </w:tblGrid>
      <w:tr w:rsidR="003E600F" w:rsidRPr="003F477D" w:rsidTr="001B25EF">
        <w:trPr>
          <w:trHeight w:val="278"/>
          <w:jc w:val="center"/>
        </w:trPr>
        <w:tc>
          <w:tcPr>
            <w:tcW w:w="3944" w:type="dxa"/>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 položky</w:t>
            </w:r>
          </w:p>
        </w:tc>
        <w:tc>
          <w:tcPr>
            <w:tcW w:w="3107" w:type="dxa"/>
            <w:gridSpan w:val="3"/>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Účtovná hodnota</w:t>
            </w:r>
          </w:p>
        </w:tc>
        <w:tc>
          <w:tcPr>
            <w:tcW w:w="2192" w:type="dxa"/>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Dohodnutá cena podkladového nástroja</w:t>
            </w:r>
          </w:p>
        </w:tc>
      </w:tr>
      <w:tr w:rsidR="003E600F" w:rsidRPr="003F477D" w:rsidTr="001B25EF">
        <w:trPr>
          <w:trHeight w:val="284"/>
          <w:jc w:val="center"/>
        </w:trPr>
        <w:tc>
          <w:tcPr>
            <w:tcW w:w="3944"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484"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spacing w:after="0" w:line="240" w:lineRule="auto"/>
              <w:jc w:val="center"/>
              <w:rPr>
                <w:b/>
                <w:szCs w:val="22"/>
              </w:rPr>
            </w:pPr>
            <w:r w:rsidRPr="003F477D">
              <w:rPr>
                <w:b/>
                <w:szCs w:val="22"/>
              </w:rPr>
              <w:t>pohľadávky</w:t>
            </w:r>
          </w:p>
        </w:tc>
        <w:tc>
          <w:tcPr>
            <w:tcW w:w="1623" w:type="dxa"/>
            <w:gridSpan w:val="2"/>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spacing w:after="0" w:line="240" w:lineRule="auto"/>
              <w:jc w:val="center"/>
              <w:rPr>
                <w:b/>
                <w:szCs w:val="22"/>
              </w:rPr>
            </w:pPr>
            <w:r w:rsidRPr="003F477D">
              <w:rPr>
                <w:b/>
                <w:szCs w:val="22"/>
              </w:rPr>
              <w:t>záväzku</w:t>
            </w:r>
          </w:p>
        </w:tc>
        <w:tc>
          <w:tcPr>
            <w:tcW w:w="2192"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r>
      <w:tr w:rsidR="003E600F" w:rsidRPr="003F477D" w:rsidTr="001B25EF">
        <w:trPr>
          <w:trHeight w:val="106"/>
          <w:jc w:val="center"/>
        </w:trPr>
        <w:tc>
          <w:tcPr>
            <w:tcW w:w="3944"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a</w:t>
            </w:r>
          </w:p>
        </w:tc>
        <w:tc>
          <w:tcPr>
            <w:tcW w:w="1484"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1623" w:type="dxa"/>
            <w:gridSpan w:val="2"/>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2192"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r>
      <w:tr w:rsidR="003E600F" w:rsidRPr="003F477D" w:rsidTr="001B25EF">
        <w:trPr>
          <w:trHeight w:val="330"/>
          <w:jc w:val="center"/>
        </w:trPr>
        <w:tc>
          <w:tcPr>
            <w:tcW w:w="3944"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szCs w:val="22"/>
              </w:rPr>
            </w:pPr>
            <w:r w:rsidRPr="003F477D">
              <w:rPr>
                <w:b/>
                <w:szCs w:val="22"/>
              </w:rPr>
              <w:t>Deriváty určené na obchodovanie, z toho: </w:t>
            </w:r>
          </w:p>
        </w:tc>
        <w:tc>
          <w:tcPr>
            <w:tcW w:w="1484" w:type="dxa"/>
            <w:tcBorders>
              <w:top w:val="single" w:sz="12" w:space="0" w:color="auto"/>
              <w:left w:val="single" w:sz="12" w:space="0" w:color="auto"/>
              <w:bottom w:val="single" w:sz="12" w:space="0" w:color="auto"/>
              <w:right w:val="single" w:sz="6" w:space="0" w:color="auto"/>
            </w:tcBorders>
            <w:vAlign w:val="center"/>
          </w:tcPr>
          <w:p w:rsidR="003E600F" w:rsidRPr="003F477D" w:rsidRDefault="003E600F" w:rsidP="001B25EF">
            <w:pPr>
              <w:spacing w:after="0" w:line="240" w:lineRule="auto"/>
              <w:rPr>
                <w:b/>
                <w:szCs w:val="22"/>
              </w:rPr>
            </w:pPr>
          </w:p>
        </w:tc>
        <w:tc>
          <w:tcPr>
            <w:tcW w:w="1623" w:type="dxa"/>
            <w:gridSpan w:val="2"/>
            <w:tcBorders>
              <w:top w:val="single" w:sz="12" w:space="0" w:color="auto"/>
              <w:left w:val="single" w:sz="6" w:space="0" w:color="auto"/>
              <w:bottom w:val="single" w:sz="12" w:space="0" w:color="auto"/>
              <w:right w:val="single" w:sz="6" w:space="0" w:color="auto"/>
            </w:tcBorders>
            <w:vAlign w:val="center"/>
          </w:tcPr>
          <w:p w:rsidR="003E600F" w:rsidRPr="003F477D" w:rsidRDefault="003E600F" w:rsidP="001B25EF">
            <w:pPr>
              <w:spacing w:after="0" w:line="240" w:lineRule="auto"/>
              <w:rPr>
                <w:b/>
                <w:szCs w:val="22"/>
              </w:rPr>
            </w:pPr>
          </w:p>
        </w:tc>
        <w:tc>
          <w:tcPr>
            <w:tcW w:w="2192" w:type="dxa"/>
            <w:tcBorders>
              <w:top w:val="single" w:sz="12" w:space="0" w:color="auto"/>
              <w:left w:val="single" w:sz="6" w:space="0" w:color="auto"/>
              <w:bottom w:val="single" w:sz="12" w:space="0" w:color="auto"/>
              <w:right w:val="single" w:sz="12" w:space="0" w:color="auto"/>
            </w:tcBorders>
            <w:vAlign w:val="center"/>
          </w:tcPr>
          <w:p w:rsidR="003E600F" w:rsidRPr="003F477D" w:rsidRDefault="003E600F" w:rsidP="001B25EF">
            <w:pPr>
              <w:spacing w:after="0" w:line="240" w:lineRule="auto"/>
              <w:rPr>
                <w:b/>
                <w:szCs w:val="22"/>
              </w:rPr>
            </w:pPr>
          </w:p>
        </w:tc>
      </w:tr>
      <w:tr w:rsidR="003E600F" w:rsidRPr="003F477D" w:rsidTr="001B25EF">
        <w:trPr>
          <w:trHeight w:val="397"/>
          <w:jc w:val="center"/>
        </w:trPr>
        <w:tc>
          <w:tcPr>
            <w:tcW w:w="3944" w:type="dxa"/>
            <w:tcBorders>
              <w:top w:val="single" w:sz="12" w:space="0" w:color="auto"/>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c>
          <w:tcPr>
            <w:tcW w:w="1484" w:type="dxa"/>
            <w:tcBorders>
              <w:top w:val="single" w:sz="12" w:space="0" w:color="auto"/>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1623" w:type="dxa"/>
            <w:gridSpan w:val="2"/>
            <w:tcBorders>
              <w:top w:val="single" w:sz="12" w:space="0" w:color="auto"/>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2192" w:type="dxa"/>
            <w:tcBorders>
              <w:top w:val="single" w:sz="12" w:space="0" w:color="auto"/>
              <w:left w:val="nil"/>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484" w:type="dxa"/>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1623" w:type="dxa"/>
            <w:gridSpan w:val="2"/>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2192" w:type="dxa"/>
            <w:tcBorders>
              <w:top w:val="single" w:sz="6"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944" w:type="dxa"/>
            <w:tcBorders>
              <w:top w:val="single" w:sz="6"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484" w:type="dxa"/>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1623" w:type="dxa"/>
            <w:gridSpan w:val="2"/>
            <w:tcBorders>
              <w:top w:val="single" w:sz="6"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2192" w:type="dxa"/>
            <w:tcBorders>
              <w:top w:val="single" w:sz="6"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c>
          <w:tcPr>
            <w:tcW w:w="1484" w:type="dxa"/>
            <w:tcBorders>
              <w:top w:val="single" w:sz="6"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1623" w:type="dxa"/>
            <w:gridSpan w:val="2"/>
            <w:tcBorders>
              <w:top w:val="single" w:sz="6"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2192" w:type="dxa"/>
            <w:tcBorders>
              <w:top w:val="single" w:sz="6" w:space="0" w:color="auto"/>
              <w:left w:val="nil"/>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944"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szCs w:val="22"/>
              </w:rPr>
            </w:pPr>
            <w:r w:rsidRPr="003F477D">
              <w:rPr>
                <w:b/>
                <w:szCs w:val="22"/>
              </w:rPr>
              <w:t>Zabezpečovacie deriváty, z toho:</w:t>
            </w:r>
          </w:p>
        </w:tc>
        <w:tc>
          <w:tcPr>
            <w:tcW w:w="1484" w:type="dxa"/>
            <w:tcBorders>
              <w:top w:val="single" w:sz="12"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1623" w:type="dxa"/>
            <w:gridSpan w:val="2"/>
            <w:tcBorders>
              <w:top w:val="single" w:sz="12"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2192" w:type="dxa"/>
            <w:tcBorders>
              <w:top w:val="single" w:sz="12" w:space="0" w:color="auto"/>
              <w:left w:val="nil"/>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944" w:type="dxa"/>
            <w:tcBorders>
              <w:top w:val="single" w:sz="12"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498" w:type="dxa"/>
            <w:gridSpan w:val="2"/>
            <w:tcBorders>
              <w:top w:val="single" w:sz="12"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1609" w:type="dxa"/>
            <w:tcBorders>
              <w:top w:val="single" w:sz="12"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2192" w:type="dxa"/>
            <w:tcBorders>
              <w:top w:val="single" w:sz="12"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c>
          <w:tcPr>
            <w:tcW w:w="1498" w:type="dxa"/>
            <w:gridSpan w:val="2"/>
            <w:tcBorders>
              <w:top w:val="single" w:sz="4" w:space="0" w:color="auto"/>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1609" w:type="dxa"/>
            <w:tcBorders>
              <w:top w:val="single" w:sz="4" w:space="0" w:color="auto"/>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2192" w:type="dxa"/>
            <w:tcBorders>
              <w:top w:val="single" w:sz="4" w:space="0" w:color="auto"/>
              <w:left w:val="nil"/>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944" w:type="dxa"/>
            <w:tcBorders>
              <w:top w:val="single" w:sz="4" w:space="0" w:color="auto"/>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c>
          <w:tcPr>
            <w:tcW w:w="1498" w:type="dxa"/>
            <w:gridSpan w:val="2"/>
            <w:tcBorders>
              <w:top w:val="single" w:sz="4" w:space="0" w:color="auto"/>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1609" w:type="dxa"/>
            <w:tcBorders>
              <w:top w:val="single" w:sz="4" w:space="0" w:color="auto"/>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2192" w:type="dxa"/>
            <w:tcBorders>
              <w:top w:val="single" w:sz="4" w:space="0" w:color="auto"/>
              <w:left w:val="nil"/>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3944" w:type="dxa"/>
            <w:tcBorders>
              <w:top w:val="single" w:sz="6" w:space="0" w:color="auto"/>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b/>
                <w:szCs w:val="22"/>
              </w:rPr>
            </w:pPr>
          </w:p>
        </w:tc>
        <w:tc>
          <w:tcPr>
            <w:tcW w:w="1498" w:type="dxa"/>
            <w:gridSpan w:val="2"/>
            <w:tcBorders>
              <w:top w:val="single" w:sz="6"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1609" w:type="dxa"/>
            <w:tcBorders>
              <w:top w:val="single" w:sz="6"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2192" w:type="dxa"/>
            <w:tcBorders>
              <w:top w:val="single" w:sz="6" w:space="0" w:color="auto"/>
              <w:left w:val="nil"/>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r>
    </w:tbl>
    <w:p w:rsidR="003E600F" w:rsidRDefault="003E600F" w:rsidP="003E600F">
      <w:pPr>
        <w:spacing w:after="0" w:line="240" w:lineRule="auto"/>
        <w:rPr>
          <w:szCs w:val="22"/>
        </w:rPr>
      </w:pPr>
    </w:p>
    <w:p w:rsidR="003E600F" w:rsidRPr="003F477D" w:rsidRDefault="003E600F" w:rsidP="003E600F">
      <w:pPr>
        <w:spacing w:after="0" w:line="240" w:lineRule="auto"/>
        <w:rPr>
          <w:szCs w:val="22"/>
        </w:rPr>
      </w:pPr>
      <w:r w:rsidRPr="003F477D">
        <w:rPr>
          <w:szCs w:val="22"/>
        </w:rPr>
        <w:t>Tabuľka č. 2</w:t>
      </w:r>
    </w:p>
    <w:tbl>
      <w:tblPr>
        <w:tblW w:w="5000" w:type="pct"/>
        <w:jc w:val="center"/>
        <w:tblLayout w:type="fixed"/>
        <w:tblLook w:val="04A0"/>
      </w:tblPr>
      <w:tblGrid>
        <w:gridCol w:w="3955"/>
        <w:gridCol w:w="1682"/>
        <w:gridCol w:w="992"/>
        <w:gridCol w:w="1701"/>
        <w:gridCol w:w="958"/>
      </w:tblGrid>
      <w:tr w:rsidR="003E600F" w:rsidRPr="003F477D" w:rsidTr="001B25EF">
        <w:trPr>
          <w:trHeight w:val="622"/>
          <w:jc w:val="center"/>
        </w:trPr>
        <w:tc>
          <w:tcPr>
            <w:tcW w:w="3955" w:type="dxa"/>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 položky</w:t>
            </w: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330"/>
          <w:jc w:val="center"/>
        </w:trPr>
        <w:tc>
          <w:tcPr>
            <w:tcW w:w="3955"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2674" w:type="dxa"/>
            <w:gridSpan w:val="2"/>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 xml:space="preserve">Zmena reálnej hodnoty </w:t>
            </w:r>
            <w:r w:rsidRPr="003F477D">
              <w:br/>
              <w:t>(+/-) s vplyvom na</w:t>
            </w:r>
          </w:p>
        </w:tc>
        <w:tc>
          <w:tcPr>
            <w:tcW w:w="2659" w:type="dxa"/>
            <w:gridSpan w:val="2"/>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Zmena reálnej hodnoty (+/-) s vplyvom na</w:t>
            </w:r>
          </w:p>
        </w:tc>
      </w:tr>
      <w:tr w:rsidR="003E600F" w:rsidRPr="003F477D" w:rsidTr="001B25EF">
        <w:trPr>
          <w:trHeight w:val="345"/>
          <w:jc w:val="center"/>
        </w:trPr>
        <w:tc>
          <w:tcPr>
            <w:tcW w:w="3955"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682"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výsledok hospodárenia</w:t>
            </w:r>
          </w:p>
        </w:tc>
        <w:tc>
          <w:tcPr>
            <w:tcW w:w="992"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vlastné imanie</w:t>
            </w:r>
          </w:p>
        </w:tc>
        <w:tc>
          <w:tcPr>
            <w:tcW w:w="1701"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výsledok hospodárenia</w:t>
            </w:r>
          </w:p>
        </w:tc>
        <w:tc>
          <w:tcPr>
            <w:tcW w:w="958"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vlastné imanie</w:t>
            </w:r>
          </w:p>
        </w:tc>
      </w:tr>
      <w:tr w:rsidR="003E600F" w:rsidRPr="003F477D" w:rsidTr="001B25EF">
        <w:trPr>
          <w:trHeight w:val="149"/>
          <w:jc w:val="center"/>
        </w:trPr>
        <w:tc>
          <w:tcPr>
            <w:tcW w:w="3955"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a</w:t>
            </w:r>
          </w:p>
        </w:tc>
        <w:tc>
          <w:tcPr>
            <w:tcW w:w="1682"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992"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1701"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c>
          <w:tcPr>
            <w:tcW w:w="958"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e</w:t>
            </w:r>
          </w:p>
        </w:tc>
      </w:tr>
      <w:tr w:rsidR="003E600F" w:rsidRPr="003F477D" w:rsidTr="001B25EF">
        <w:trPr>
          <w:trHeight w:val="369"/>
          <w:jc w:val="center"/>
        </w:trPr>
        <w:tc>
          <w:tcPr>
            <w:tcW w:w="3955"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b/>
                <w:szCs w:val="22"/>
              </w:rPr>
              <w:t>Deriváty určené na obchodovanie, z toho:</w:t>
            </w:r>
          </w:p>
        </w:tc>
        <w:tc>
          <w:tcPr>
            <w:tcW w:w="1682" w:type="dxa"/>
            <w:tcBorders>
              <w:top w:val="single" w:sz="12" w:space="0" w:color="auto"/>
              <w:left w:val="single" w:sz="12" w:space="0" w:color="auto"/>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92" w:type="dxa"/>
            <w:tcBorders>
              <w:top w:val="single" w:sz="12" w:space="0" w:color="auto"/>
              <w:left w:val="nil"/>
              <w:bottom w:val="single" w:sz="4" w:space="0" w:color="auto"/>
              <w:right w:val="single" w:sz="8" w:space="0" w:color="auto"/>
            </w:tcBorders>
            <w:noWrap/>
            <w:vAlign w:val="center"/>
          </w:tcPr>
          <w:p w:rsidR="003E600F" w:rsidRPr="003F477D" w:rsidRDefault="003E600F" w:rsidP="001B25EF">
            <w:pPr>
              <w:spacing w:after="0" w:line="240" w:lineRule="auto"/>
              <w:rPr>
                <w:szCs w:val="22"/>
              </w:rPr>
            </w:pPr>
          </w:p>
        </w:tc>
        <w:tc>
          <w:tcPr>
            <w:tcW w:w="1701" w:type="dxa"/>
            <w:tcBorders>
              <w:top w:val="single" w:sz="12"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58" w:type="dxa"/>
            <w:tcBorders>
              <w:top w:val="single" w:sz="12"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rsidR="003E600F" w:rsidRPr="003F477D" w:rsidRDefault="003E600F" w:rsidP="001B25EF">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rsidR="003E600F" w:rsidRPr="003F477D" w:rsidRDefault="003E600F" w:rsidP="001B25EF">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b/>
                <w:szCs w:val="22"/>
              </w:rPr>
            </w:pPr>
          </w:p>
        </w:tc>
        <w:tc>
          <w:tcPr>
            <w:tcW w:w="1682" w:type="dxa"/>
            <w:tcBorders>
              <w:top w:val="single" w:sz="4" w:space="0" w:color="auto"/>
              <w:left w:val="single" w:sz="12" w:space="0" w:color="auto"/>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992" w:type="dxa"/>
            <w:tcBorders>
              <w:top w:val="single" w:sz="4" w:space="0" w:color="auto"/>
              <w:left w:val="nil"/>
              <w:bottom w:val="single" w:sz="12" w:space="0" w:color="auto"/>
              <w:right w:val="single" w:sz="8" w:space="0" w:color="auto"/>
            </w:tcBorders>
            <w:noWrap/>
            <w:vAlign w:val="center"/>
          </w:tcPr>
          <w:p w:rsidR="003E600F" w:rsidRPr="003F477D" w:rsidRDefault="003E600F" w:rsidP="001B25EF">
            <w:pPr>
              <w:spacing w:after="0" w:line="240" w:lineRule="auto"/>
              <w:rPr>
                <w:b/>
                <w:szCs w:val="22"/>
              </w:rPr>
            </w:pPr>
          </w:p>
        </w:tc>
        <w:tc>
          <w:tcPr>
            <w:tcW w:w="1701" w:type="dxa"/>
            <w:tcBorders>
              <w:top w:val="single" w:sz="4"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b/>
                <w:szCs w:val="22"/>
              </w:rPr>
            </w:pPr>
          </w:p>
        </w:tc>
        <w:tc>
          <w:tcPr>
            <w:tcW w:w="958" w:type="dxa"/>
            <w:tcBorders>
              <w:top w:val="single" w:sz="4" w:space="0" w:color="auto"/>
              <w:left w:val="nil"/>
              <w:bottom w:val="single" w:sz="12" w:space="0" w:color="auto"/>
              <w:right w:val="single" w:sz="12" w:space="0" w:color="auto"/>
            </w:tcBorders>
            <w:noWrap/>
            <w:vAlign w:val="center"/>
          </w:tcPr>
          <w:p w:rsidR="003E600F" w:rsidRPr="003F477D" w:rsidRDefault="003E600F" w:rsidP="001B25EF">
            <w:pPr>
              <w:spacing w:after="0" w:line="240" w:lineRule="auto"/>
              <w:rPr>
                <w:b/>
                <w:szCs w:val="22"/>
              </w:rPr>
            </w:pPr>
          </w:p>
        </w:tc>
      </w:tr>
      <w:tr w:rsidR="003E600F" w:rsidRPr="003F477D" w:rsidTr="001B25EF">
        <w:trPr>
          <w:trHeight w:val="369"/>
          <w:jc w:val="center"/>
        </w:trPr>
        <w:tc>
          <w:tcPr>
            <w:tcW w:w="3955"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b/>
                <w:szCs w:val="22"/>
              </w:rPr>
              <w:t>Zabezpečovacie deriváty, z toho: </w:t>
            </w:r>
          </w:p>
        </w:tc>
        <w:tc>
          <w:tcPr>
            <w:tcW w:w="1682" w:type="dxa"/>
            <w:tcBorders>
              <w:top w:val="single" w:sz="12" w:space="0" w:color="auto"/>
              <w:left w:val="single" w:sz="12" w:space="0" w:color="auto"/>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992" w:type="dxa"/>
            <w:tcBorders>
              <w:top w:val="single" w:sz="12" w:space="0" w:color="auto"/>
              <w:left w:val="nil"/>
              <w:bottom w:val="single" w:sz="12" w:space="0" w:color="auto"/>
              <w:right w:val="single" w:sz="8" w:space="0" w:color="auto"/>
            </w:tcBorders>
            <w:noWrap/>
            <w:vAlign w:val="center"/>
          </w:tcPr>
          <w:p w:rsidR="003E600F" w:rsidRPr="003F477D" w:rsidRDefault="003E600F" w:rsidP="001B25EF">
            <w:pPr>
              <w:spacing w:after="0" w:line="240" w:lineRule="auto"/>
              <w:rPr>
                <w:szCs w:val="22"/>
              </w:rPr>
            </w:pPr>
          </w:p>
        </w:tc>
        <w:tc>
          <w:tcPr>
            <w:tcW w:w="1701" w:type="dxa"/>
            <w:tcBorders>
              <w:top w:val="single" w:sz="12" w:space="0" w:color="auto"/>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958" w:type="dxa"/>
            <w:tcBorders>
              <w:top w:val="single" w:sz="12" w:space="0" w:color="auto"/>
              <w:left w:val="nil"/>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3955" w:type="dxa"/>
            <w:tcBorders>
              <w:top w:val="single" w:sz="12"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682" w:type="dxa"/>
            <w:tcBorders>
              <w:top w:val="single" w:sz="12" w:space="0" w:color="auto"/>
              <w:left w:val="single" w:sz="12" w:space="0" w:color="auto"/>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92" w:type="dxa"/>
            <w:tcBorders>
              <w:top w:val="single" w:sz="12" w:space="0" w:color="auto"/>
              <w:left w:val="nil"/>
              <w:bottom w:val="single" w:sz="4" w:space="0" w:color="auto"/>
              <w:right w:val="single" w:sz="8" w:space="0" w:color="auto"/>
            </w:tcBorders>
            <w:noWrap/>
            <w:vAlign w:val="center"/>
          </w:tcPr>
          <w:p w:rsidR="003E600F" w:rsidRPr="003F477D" w:rsidRDefault="003E600F" w:rsidP="001B25EF">
            <w:pPr>
              <w:spacing w:after="0" w:line="240" w:lineRule="auto"/>
              <w:rPr>
                <w:szCs w:val="22"/>
              </w:rPr>
            </w:pPr>
          </w:p>
        </w:tc>
        <w:tc>
          <w:tcPr>
            <w:tcW w:w="1701" w:type="dxa"/>
            <w:tcBorders>
              <w:top w:val="single" w:sz="12"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58" w:type="dxa"/>
            <w:tcBorders>
              <w:top w:val="single" w:sz="12"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3955" w:type="dxa"/>
            <w:tcBorders>
              <w:top w:val="single" w:sz="4" w:space="0" w:color="auto"/>
              <w:left w:val="single" w:sz="12" w:space="0" w:color="auto"/>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c>
          <w:tcPr>
            <w:tcW w:w="1682" w:type="dxa"/>
            <w:tcBorders>
              <w:top w:val="single" w:sz="4" w:space="0" w:color="auto"/>
              <w:left w:val="single" w:sz="12" w:space="0" w:color="auto"/>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92" w:type="dxa"/>
            <w:tcBorders>
              <w:top w:val="single" w:sz="4" w:space="0" w:color="auto"/>
              <w:left w:val="nil"/>
              <w:bottom w:val="single" w:sz="4" w:space="0" w:color="auto"/>
              <w:right w:val="single" w:sz="8" w:space="0" w:color="auto"/>
            </w:tcBorders>
            <w:noWrap/>
            <w:vAlign w:val="center"/>
          </w:tcPr>
          <w:p w:rsidR="003E600F" w:rsidRPr="003F477D" w:rsidRDefault="003E600F" w:rsidP="001B25EF">
            <w:pPr>
              <w:spacing w:after="0" w:line="240" w:lineRule="auto"/>
              <w:rPr>
                <w:szCs w:val="22"/>
              </w:rPr>
            </w:pPr>
          </w:p>
        </w:tc>
        <w:tc>
          <w:tcPr>
            <w:tcW w:w="1701" w:type="dxa"/>
            <w:tcBorders>
              <w:top w:val="single" w:sz="4"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958" w:type="dxa"/>
            <w:tcBorders>
              <w:top w:val="single" w:sz="4" w:space="0" w:color="auto"/>
              <w:left w:val="nil"/>
              <w:bottom w:val="single" w:sz="4"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69"/>
          <w:jc w:val="center"/>
        </w:trPr>
        <w:tc>
          <w:tcPr>
            <w:tcW w:w="3955" w:type="dxa"/>
            <w:tcBorders>
              <w:top w:val="single" w:sz="4" w:space="0" w:color="auto"/>
              <w:left w:val="single" w:sz="12" w:space="0" w:color="auto"/>
              <w:bottom w:val="single" w:sz="12" w:space="0" w:color="auto"/>
              <w:right w:val="single" w:sz="12" w:space="0" w:color="auto"/>
            </w:tcBorders>
            <w:noWrap/>
            <w:vAlign w:val="center"/>
          </w:tcPr>
          <w:p w:rsidR="003E600F" w:rsidRPr="003F477D" w:rsidRDefault="003E600F" w:rsidP="001B25EF">
            <w:pPr>
              <w:spacing w:after="0" w:line="240" w:lineRule="auto"/>
              <w:rPr>
                <w:b/>
                <w:szCs w:val="22"/>
              </w:rPr>
            </w:pPr>
          </w:p>
        </w:tc>
        <w:tc>
          <w:tcPr>
            <w:tcW w:w="1682" w:type="dxa"/>
            <w:tcBorders>
              <w:top w:val="nil"/>
              <w:left w:val="single" w:sz="12" w:space="0" w:color="auto"/>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992" w:type="dxa"/>
            <w:tcBorders>
              <w:top w:val="nil"/>
              <w:left w:val="nil"/>
              <w:bottom w:val="single" w:sz="12" w:space="0" w:color="auto"/>
              <w:right w:val="single" w:sz="8" w:space="0" w:color="auto"/>
            </w:tcBorders>
            <w:noWrap/>
            <w:vAlign w:val="center"/>
          </w:tcPr>
          <w:p w:rsidR="003E600F" w:rsidRPr="003F477D" w:rsidRDefault="003E600F" w:rsidP="001B25EF">
            <w:pPr>
              <w:spacing w:after="0" w:line="240" w:lineRule="auto"/>
              <w:rPr>
                <w:szCs w:val="22"/>
              </w:rPr>
            </w:pPr>
          </w:p>
        </w:tc>
        <w:tc>
          <w:tcPr>
            <w:tcW w:w="1701" w:type="dxa"/>
            <w:tcBorders>
              <w:top w:val="nil"/>
              <w:left w:val="nil"/>
              <w:bottom w:val="single" w:sz="12" w:space="0" w:color="auto"/>
              <w:right w:val="single" w:sz="4" w:space="0" w:color="auto"/>
            </w:tcBorders>
            <w:noWrap/>
            <w:vAlign w:val="center"/>
          </w:tcPr>
          <w:p w:rsidR="003E600F" w:rsidRPr="003F477D" w:rsidRDefault="003E600F" w:rsidP="001B25EF">
            <w:pPr>
              <w:spacing w:after="0" w:line="240" w:lineRule="auto"/>
              <w:rPr>
                <w:szCs w:val="22"/>
              </w:rPr>
            </w:pPr>
          </w:p>
        </w:tc>
        <w:tc>
          <w:tcPr>
            <w:tcW w:w="958" w:type="dxa"/>
            <w:tcBorders>
              <w:top w:val="nil"/>
              <w:left w:val="nil"/>
              <w:bottom w:val="single" w:sz="12" w:space="0" w:color="auto"/>
              <w:right w:val="single" w:sz="12" w:space="0" w:color="auto"/>
            </w:tcBorders>
            <w:noWrap/>
            <w:vAlign w:val="center"/>
          </w:tcPr>
          <w:p w:rsidR="003E600F" w:rsidRPr="003F477D" w:rsidRDefault="003E600F" w:rsidP="001B25EF">
            <w:pPr>
              <w:spacing w:after="0" w:line="240" w:lineRule="auto"/>
              <w:rPr>
                <w:szCs w:val="22"/>
              </w:rPr>
            </w:pPr>
          </w:p>
        </w:tc>
      </w:tr>
    </w:tbl>
    <w:p w:rsidR="003E600F" w:rsidRPr="003F477D" w:rsidRDefault="003E600F" w:rsidP="003E600F">
      <w:pPr>
        <w:pStyle w:val="Nzov"/>
        <w:keepNext w:val="0"/>
        <w:widowControl w:val="0"/>
        <w:spacing w:before="0" w:beforeAutospacing="0" w:after="0"/>
        <w:jc w:val="left"/>
        <w:rPr>
          <w:szCs w:val="22"/>
        </w:rPr>
      </w:pPr>
    </w:p>
    <w:p w:rsidR="003E600F" w:rsidRPr="003F477D" w:rsidRDefault="003E600F" w:rsidP="003E600F">
      <w:pPr>
        <w:pStyle w:val="Nzov"/>
        <w:keepNext w:val="0"/>
        <w:widowControl w:val="0"/>
        <w:numPr>
          <w:ilvl w:val="0"/>
          <w:numId w:val="8"/>
        </w:numPr>
        <w:spacing w:before="0" w:beforeAutospacing="0" w:after="0"/>
        <w:jc w:val="left"/>
        <w:rPr>
          <w:szCs w:val="22"/>
        </w:rPr>
      </w:pPr>
      <w:r w:rsidRPr="003F477D">
        <w:rPr>
          <w:szCs w:val="22"/>
        </w:rPr>
        <w:t>Informácie k prílohe č. 3 časti G. písm. l) o položkách zabezpečených derivátmi</w:t>
      </w:r>
    </w:p>
    <w:tbl>
      <w:tblPr>
        <w:tblW w:w="5000" w:type="pct"/>
        <w:jc w:val="center"/>
        <w:tblLook w:val="04A0"/>
      </w:tblPr>
      <w:tblGrid>
        <w:gridCol w:w="5300"/>
        <w:gridCol w:w="1984"/>
        <w:gridCol w:w="2004"/>
      </w:tblGrid>
      <w:tr w:rsidR="003E600F" w:rsidRPr="003F477D" w:rsidTr="001B25EF">
        <w:trPr>
          <w:trHeight w:val="352"/>
          <w:jc w:val="center"/>
        </w:trPr>
        <w:tc>
          <w:tcPr>
            <w:tcW w:w="2853" w:type="pct"/>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Zabezpečovaná položka</w:t>
            </w:r>
          </w:p>
        </w:tc>
        <w:tc>
          <w:tcPr>
            <w:tcW w:w="2147" w:type="pct"/>
            <w:gridSpan w:val="2"/>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Reálna hodnota</w:t>
            </w:r>
          </w:p>
        </w:tc>
      </w:tr>
      <w:tr w:rsidR="003E600F" w:rsidRPr="003F477D" w:rsidTr="001B25EF">
        <w:trPr>
          <w:trHeight w:val="808"/>
          <w:jc w:val="center"/>
        </w:trPr>
        <w:tc>
          <w:tcPr>
            <w:tcW w:w="0" w:type="auto"/>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068" w:type="pct"/>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Bežné účtovné obdobie</w:t>
            </w:r>
          </w:p>
        </w:tc>
        <w:tc>
          <w:tcPr>
            <w:tcW w:w="1079" w:type="pct"/>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167"/>
          <w:jc w:val="center"/>
        </w:trPr>
        <w:tc>
          <w:tcPr>
            <w:tcW w:w="2853"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a</w:t>
            </w:r>
          </w:p>
        </w:tc>
        <w:tc>
          <w:tcPr>
            <w:tcW w:w="1068"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1079"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r>
      <w:tr w:rsidR="003E600F" w:rsidRPr="003F477D" w:rsidTr="001B25EF">
        <w:trPr>
          <w:trHeight w:val="369"/>
          <w:jc w:val="center"/>
        </w:trPr>
        <w:tc>
          <w:tcPr>
            <w:tcW w:w="2853" w:type="pct"/>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Majetok vykázaný v súvahe</w:t>
            </w:r>
          </w:p>
        </w:tc>
        <w:tc>
          <w:tcPr>
            <w:tcW w:w="1068" w:type="pct"/>
            <w:tcBorders>
              <w:top w:val="single" w:sz="12" w:space="0" w:color="auto"/>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79" w:type="pct"/>
            <w:tcBorders>
              <w:top w:val="single" w:sz="12" w:space="0" w:color="auto"/>
              <w:left w:val="single" w:sz="4"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2853" w:type="pct"/>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Záväzok vykázaný v súvahe</w:t>
            </w:r>
          </w:p>
        </w:tc>
        <w:tc>
          <w:tcPr>
            <w:tcW w:w="1068" w:type="pct"/>
            <w:tcBorders>
              <w:top w:val="nil"/>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79" w:type="pct"/>
            <w:tcBorders>
              <w:top w:val="nil"/>
              <w:left w:val="single" w:sz="4"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2853" w:type="pct"/>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Zmluvy, ktoré sa neúčtujú na súvahových účtoch</w:t>
            </w:r>
          </w:p>
        </w:tc>
        <w:tc>
          <w:tcPr>
            <w:tcW w:w="1068" w:type="pct"/>
            <w:tcBorders>
              <w:top w:val="nil"/>
              <w:left w:val="single" w:sz="12" w:space="0" w:color="auto"/>
              <w:bottom w:val="single" w:sz="6"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79" w:type="pct"/>
            <w:tcBorders>
              <w:top w:val="nil"/>
              <w:left w:val="single" w:sz="4"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2853" w:type="pct"/>
            <w:tcBorders>
              <w:top w:val="single" w:sz="6" w:space="0" w:color="auto"/>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Očakávané budúce obchody dosiaľ zmluvne nezabezpečené</w:t>
            </w:r>
          </w:p>
        </w:tc>
        <w:tc>
          <w:tcPr>
            <w:tcW w:w="1068" w:type="pct"/>
            <w:tcBorders>
              <w:top w:val="single" w:sz="6" w:space="0" w:color="auto"/>
              <w:left w:val="single" w:sz="12" w:space="0" w:color="auto"/>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79" w:type="pct"/>
            <w:tcBorders>
              <w:top w:val="single" w:sz="6" w:space="0" w:color="auto"/>
              <w:left w:val="single" w:sz="4"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2853" w:type="pct"/>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szCs w:val="22"/>
              </w:rPr>
            </w:pPr>
            <w:r w:rsidRPr="003F477D">
              <w:rPr>
                <w:b/>
                <w:szCs w:val="22"/>
              </w:rPr>
              <w:t>Spolu</w:t>
            </w:r>
          </w:p>
        </w:tc>
        <w:tc>
          <w:tcPr>
            <w:tcW w:w="1068" w:type="pct"/>
            <w:tcBorders>
              <w:top w:val="nil"/>
              <w:left w:val="single" w:sz="12" w:space="0" w:color="auto"/>
              <w:bottom w:val="single" w:sz="12"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79" w:type="pct"/>
            <w:tcBorders>
              <w:top w:val="nil"/>
              <w:left w:val="single" w:sz="4"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bl>
    <w:p w:rsidR="003E600F" w:rsidRDefault="003E600F" w:rsidP="003E600F">
      <w:pPr>
        <w:pStyle w:val="Nzov"/>
        <w:keepNext w:val="0"/>
        <w:widowControl w:val="0"/>
        <w:spacing w:before="0" w:beforeAutospacing="0" w:after="0"/>
        <w:ind w:left="360"/>
        <w:jc w:val="left"/>
        <w:rPr>
          <w:szCs w:val="22"/>
        </w:rPr>
      </w:pPr>
    </w:p>
    <w:p w:rsidR="003E600F" w:rsidRDefault="003E600F" w:rsidP="003E600F"/>
    <w:p w:rsidR="003E600F" w:rsidRDefault="003E600F" w:rsidP="003E600F"/>
    <w:p w:rsidR="003E600F" w:rsidRPr="006B42EC" w:rsidRDefault="003E600F" w:rsidP="003E600F"/>
    <w:p w:rsidR="003E600F" w:rsidRPr="003F477D" w:rsidRDefault="003E600F" w:rsidP="003E600F">
      <w:pPr>
        <w:pStyle w:val="Nzov"/>
        <w:keepNext w:val="0"/>
        <w:widowControl w:val="0"/>
        <w:numPr>
          <w:ilvl w:val="0"/>
          <w:numId w:val="8"/>
        </w:numPr>
        <w:spacing w:before="0" w:beforeAutospacing="0" w:after="0"/>
        <w:jc w:val="left"/>
        <w:rPr>
          <w:szCs w:val="22"/>
        </w:rPr>
      </w:pPr>
      <w:r w:rsidRPr="003F477D">
        <w:rPr>
          <w:szCs w:val="22"/>
        </w:rPr>
        <w:t>Informácie k prílohe č. 3 časti G. písm. m) o majetku prenajatom formou finančného prenájmu</w:t>
      </w:r>
    </w:p>
    <w:tbl>
      <w:tblPr>
        <w:tblW w:w="5000" w:type="pct"/>
        <w:jc w:val="center"/>
        <w:tblLayout w:type="fixed"/>
        <w:tblLook w:val="04A0"/>
      </w:tblPr>
      <w:tblGrid>
        <w:gridCol w:w="1601"/>
        <w:gridCol w:w="1216"/>
        <w:gridCol w:w="1471"/>
        <w:gridCol w:w="1111"/>
        <w:gridCol w:w="1237"/>
        <w:gridCol w:w="1519"/>
        <w:gridCol w:w="1133"/>
      </w:tblGrid>
      <w:tr w:rsidR="003E600F" w:rsidRPr="003F477D" w:rsidTr="001B25EF">
        <w:trPr>
          <w:trHeight w:val="571"/>
          <w:jc w:val="center"/>
        </w:trPr>
        <w:tc>
          <w:tcPr>
            <w:tcW w:w="1592" w:type="dxa"/>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w:t>
            </w:r>
            <w:r w:rsidRPr="003F477D">
              <w:br/>
              <w:t>položky</w:t>
            </w:r>
          </w:p>
        </w:tc>
        <w:tc>
          <w:tcPr>
            <w:tcW w:w="3780" w:type="dxa"/>
            <w:gridSpan w:val="3"/>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3871" w:type="dxa"/>
            <w:gridSpan w:val="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330"/>
          <w:jc w:val="center"/>
        </w:trPr>
        <w:tc>
          <w:tcPr>
            <w:tcW w:w="1592"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3780" w:type="dxa"/>
            <w:gridSpan w:val="3"/>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Splatnosť</w:t>
            </w:r>
          </w:p>
        </w:tc>
        <w:tc>
          <w:tcPr>
            <w:tcW w:w="3871" w:type="dxa"/>
            <w:gridSpan w:val="3"/>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Splatnosť</w:t>
            </w:r>
          </w:p>
        </w:tc>
      </w:tr>
      <w:tr w:rsidR="003E600F" w:rsidRPr="003F477D" w:rsidTr="001B25EF">
        <w:trPr>
          <w:trHeight w:val="345"/>
          <w:jc w:val="center"/>
        </w:trPr>
        <w:tc>
          <w:tcPr>
            <w:tcW w:w="1592"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210"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do jedného roka vrátane</w:t>
            </w:r>
          </w:p>
        </w:tc>
        <w:tc>
          <w:tcPr>
            <w:tcW w:w="1464"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od jedného roka do piatich rokov vrátane</w:t>
            </w:r>
          </w:p>
        </w:tc>
        <w:tc>
          <w:tcPr>
            <w:tcW w:w="1106"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viac ako päť rokov</w:t>
            </w:r>
          </w:p>
        </w:tc>
        <w:tc>
          <w:tcPr>
            <w:tcW w:w="1231"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do jedného roka vrátane</w:t>
            </w:r>
          </w:p>
        </w:tc>
        <w:tc>
          <w:tcPr>
            <w:tcW w:w="1512"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od jedného roka do piatich rokov vrátane</w:t>
            </w:r>
          </w:p>
        </w:tc>
        <w:tc>
          <w:tcPr>
            <w:tcW w:w="1128"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viac ako päť rokov</w:t>
            </w:r>
          </w:p>
        </w:tc>
      </w:tr>
      <w:tr w:rsidR="003E600F" w:rsidRPr="003F477D" w:rsidTr="001B25EF">
        <w:trPr>
          <w:trHeight w:val="151"/>
          <w:jc w:val="center"/>
        </w:trPr>
        <w:tc>
          <w:tcPr>
            <w:tcW w:w="1592"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a</w:t>
            </w:r>
          </w:p>
        </w:tc>
        <w:tc>
          <w:tcPr>
            <w:tcW w:w="1210"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1464"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1106"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c>
          <w:tcPr>
            <w:tcW w:w="1231"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e</w:t>
            </w:r>
          </w:p>
        </w:tc>
        <w:tc>
          <w:tcPr>
            <w:tcW w:w="1512"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f</w:t>
            </w:r>
          </w:p>
        </w:tc>
        <w:tc>
          <w:tcPr>
            <w:tcW w:w="1128"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g</w:t>
            </w:r>
          </w:p>
        </w:tc>
      </w:tr>
      <w:tr w:rsidR="003E600F" w:rsidRPr="003F477D" w:rsidTr="001B25EF">
        <w:trPr>
          <w:trHeight w:val="397"/>
          <w:jc w:val="center"/>
        </w:trPr>
        <w:tc>
          <w:tcPr>
            <w:tcW w:w="1592"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Istina</w:t>
            </w:r>
          </w:p>
        </w:tc>
        <w:tc>
          <w:tcPr>
            <w:tcW w:w="1210" w:type="dxa"/>
            <w:tcBorders>
              <w:top w:val="single" w:sz="12"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64"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06" w:type="dxa"/>
            <w:tcBorders>
              <w:top w:val="single" w:sz="12" w:space="0" w:color="auto"/>
              <w:left w:val="nil"/>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31" w:type="dxa"/>
            <w:tcBorders>
              <w:top w:val="single" w:sz="12"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512"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8" w:type="dxa"/>
            <w:tcBorders>
              <w:top w:val="single" w:sz="12" w:space="0" w:color="auto"/>
              <w:left w:val="nil"/>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1592"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Finančný náklad</w:t>
            </w:r>
          </w:p>
        </w:tc>
        <w:tc>
          <w:tcPr>
            <w:tcW w:w="1210"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64"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06" w:type="dxa"/>
            <w:tcBorders>
              <w:top w:val="single" w:sz="4" w:space="0" w:color="auto"/>
              <w:left w:val="nil"/>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31" w:type="dxa"/>
            <w:tcBorders>
              <w:top w:val="nil"/>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512" w:type="dxa"/>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8" w:type="dxa"/>
            <w:tcBorders>
              <w:top w:val="nil"/>
              <w:left w:val="nil"/>
              <w:bottom w:val="single" w:sz="4"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1592" w:type="dxa"/>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szCs w:val="22"/>
              </w:rPr>
            </w:pPr>
            <w:r w:rsidRPr="003F477D">
              <w:rPr>
                <w:b/>
                <w:szCs w:val="22"/>
              </w:rPr>
              <w:t>Spolu</w:t>
            </w:r>
          </w:p>
        </w:tc>
        <w:tc>
          <w:tcPr>
            <w:tcW w:w="1210" w:type="dxa"/>
            <w:tcBorders>
              <w:top w:val="single" w:sz="4" w:space="0" w:color="auto"/>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64" w:type="dxa"/>
            <w:tcBorders>
              <w:top w:val="single" w:sz="4"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06" w:type="dxa"/>
            <w:tcBorders>
              <w:top w:val="single" w:sz="4" w:space="0" w:color="auto"/>
              <w:left w:val="nil"/>
              <w:bottom w:val="single" w:sz="12"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31" w:type="dxa"/>
            <w:tcBorders>
              <w:top w:val="nil"/>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512" w:type="dxa"/>
            <w:tcBorders>
              <w:top w:val="nil"/>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28" w:type="dxa"/>
            <w:tcBorders>
              <w:top w:val="nil"/>
              <w:left w:val="nil"/>
              <w:bottom w:val="single" w:sz="12" w:space="0" w:color="auto"/>
              <w:right w:val="single" w:sz="8"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bl>
    <w:p w:rsidR="003E600F" w:rsidRPr="003F477D" w:rsidRDefault="003E600F" w:rsidP="003E600F">
      <w:pPr>
        <w:spacing w:after="0" w:line="240" w:lineRule="auto"/>
        <w:rPr>
          <w:szCs w:val="22"/>
        </w:rPr>
      </w:pPr>
    </w:p>
    <w:p w:rsidR="003E600F" w:rsidRPr="003F477D" w:rsidRDefault="003E600F" w:rsidP="003E600F">
      <w:pPr>
        <w:pStyle w:val="Nzov"/>
        <w:keepNext w:val="0"/>
        <w:widowControl w:val="0"/>
        <w:numPr>
          <w:ilvl w:val="0"/>
          <w:numId w:val="8"/>
        </w:numPr>
        <w:spacing w:before="0" w:beforeAutospacing="0" w:after="0"/>
        <w:jc w:val="both"/>
        <w:rPr>
          <w:szCs w:val="22"/>
        </w:rPr>
      </w:pPr>
      <w:r w:rsidRPr="003F477D">
        <w:rPr>
          <w:szCs w:val="22"/>
        </w:rPr>
        <w:t>Informácie k prílohe č. 3 časti H. písm. b) o zmene stavu vnútroorganizačných zásob</w:t>
      </w:r>
    </w:p>
    <w:tbl>
      <w:tblPr>
        <w:tblW w:w="5057" w:type="pct"/>
        <w:jc w:val="center"/>
        <w:tblLayout w:type="fixed"/>
        <w:tblLook w:val="04A0"/>
      </w:tblPr>
      <w:tblGrid>
        <w:gridCol w:w="2532"/>
        <w:gridCol w:w="1140"/>
        <w:gridCol w:w="1257"/>
        <w:gridCol w:w="1417"/>
        <w:gridCol w:w="1134"/>
        <w:gridCol w:w="1914"/>
      </w:tblGrid>
      <w:tr w:rsidR="003E600F" w:rsidRPr="003F477D" w:rsidTr="001B25EF">
        <w:trPr>
          <w:trHeight w:val="990"/>
          <w:jc w:val="center"/>
        </w:trPr>
        <w:tc>
          <w:tcPr>
            <w:tcW w:w="2531" w:type="dxa"/>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 položky</w:t>
            </w:r>
          </w:p>
        </w:tc>
        <w:tc>
          <w:tcPr>
            <w:tcW w:w="1140"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2674" w:type="dxa"/>
            <w:gridSpan w:val="2"/>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c>
          <w:tcPr>
            <w:tcW w:w="3048" w:type="dxa"/>
            <w:gridSpan w:val="2"/>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 xml:space="preserve">Zmena stavu vnútroorganizačných </w:t>
            </w:r>
          </w:p>
          <w:p w:rsidR="003E600F" w:rsidRPr="003F477D" w:rsidRDefault="003E600F" w:rsidP="001B25EF">
            <w:pPr>
              <w:pStyle w:val="TopHeader"/>
            </w:pPr>
            <w:r w:rsidRPr="003F477D">
              <w:t xml:space="preserve">zásob </w:t>
            </w:r>
          </w:p>
        </w:tc>
      </w:tr>
      <w:tr w:rsidR="003E600F" w:rsidRPr="003F477D" w:rsidTr="001B25EF">
        <w:trPr>
          <w:trHeight w:val="930"/>
          <w:jc w:val="center"/>
        </w:trPr>
        <w:tc>
          <w:tcPr>
            <w:tcW w:w="2531"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140"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Konečný zostatok</w:t>
            </w:r>
          </w:p>
        </w:tc>
        <w:tc>
          <w:tcPr>
            <w:tcW w:w="1257"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Konečný zostatok</w:t>
            </w:r>
          </w:p>
        </w:tc>
        <w:tc>
          <w:tcPr>
            <w:tcW w:w="1417"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Začiatočný stav</w:t>
            </w:r>
          </w:p>
        </w:tc>
        <w:tc>
          <w:tcPr>
            <w:tcW w:w="1134"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1914"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144"/>
          <w:jc w:val="center"/>
        </w:trPr>
        <w:tc>
          <w:tcPr>
            <w:tcW w:w="2531" w:type="dxa"/>
            <w:tcBorders>
              <w:top w:val="nil"/>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jc w:val="center"/>
              <w:rPr>
                <w:szCs w:val="22"/>
              </w:rPr>
            </w:pPr>
            <w:r w:rsidRPr="003F477D">
              <w:rPr>
                <w:szCs w:val="22"/>
              </w:rPr>
              <w:t>a</w:t>
            </w:r>
          </w:p>
        </w:tc>
        <w:tc>
          <w:tcPr>
            <w:tcW w:w="1140"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1257"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1417"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c>
          <w:tcPr>
            <w:tcW w:w="1134"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e</w:t>
            </w:r>
          </w:p>
        </w:tc>
        <w:tc>
          <w:tcPr>
            <w:tcW w:w="1914"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f</w:t>
            </w:r>
          </w:p>
        </w:tc>
      </w:tr>
      <w:tr w:rsidR="003E600F" w:rsidRPr="003F477D" w:rsidTr="001B25EF">
        <w:trPr>
          <w:trHeight w:val="567"/>
          <w:jc w:val="center"/>
        </w:trPr>
        <w:tc>
          <w:tcPr>
            <w:tcW w:w="2531" w:type="dxa"/>
            <w:tcBorders>
              <w:top w:val="single" w:sz="12" w:space="0" w:color="auto"/>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Nedokončená výroba </w:t>
            </w:r>
            <w:r w:rsidRPr="003F477D">
              <w:rPr>
                <w:szCs w:val="22"/>
              </w:rPr>
              <w:br/>
              <w:t>a polotovary vlastnej výroby</w:t>
            </w:r>
          </w:p>
        </w:tc>
        <w:tc>
          <w:tcPr>
            <w:tcW w:w="1140" w:type="dxa"/>
            <w:tcBorders>
              <w:top w:val="single" w:sz="12" w:space="0" w:color="auto"/>
              <w:left w:val="single" w:sz="12" w:space="0" w:color="auto"/>
              <w:bottom w:val="single" w:sz="4" w:space="0" w:color="auto"/>
              <w:right w:val="single" w:sz="6" w:space="0" w:color="auto"/>
            </w:tcBorders>
            <w:noWrap/>
            <w:vAlign w:val="center"/>
            <w:hideMark/>
          </w:tcPr>
          <w:p w:rsidR="003E600F" w:rsidRPr="003F477D" w:rsidRDefault="00AB2B56" w:rsidP="001B25EF">
            <w:pPr>
              <w:spacing w:after="0" w:line="240" w:lineRule="auto"/>
              <w:rPr>
                <w:szCs w:val="22"/>
              </w:rPr>
            </w:pPr>
            <w:r>
              <w:rPr>
                <w:szCs w:val="22"/>
              </w:rPr>
              <w:t>5400</w:t>
            </w:r>
          </w:p>
        </w:tc>
        <w:tc>
          <w:tcPr>
            <w:tcW w:w="1257" w:type="dxa"/>
            <w:tcBorders>
              <w:top w:val="single" w:sz="12" w:space="0" w:color="auto"/>
              <w:left w:val="single" w:sz="6" w:space="0" w:color="auto"/>
              <w:bottom w:val="single" w:sz="4" w:space="0" w:color="auto"/>
              <w:right w:val="single" w:sz="4" w:space="0" w:color="auto"/>
            </w:tcBorders>
            <w:noWrap/>
            <w:vAlign w:val="center"/>
            <w:hideMark/>
          </w:tcPr>
          <w:p w:rsidR="003E600F" w:rsidRPr="003F477D" w:rsidRDefault="00AB2B56" w:rsidP="001B25EF">
            <w:pPr>
              <w:spacing w:after="0" w:line="240" w:lineRule="auto"/>
              <w:rPr>
                <w:szCs w:val="22"/>
              </w:rPr>
            </w:pPr>
            <w:r>
              <w:rPr>
                <w:szCs w:val="22"/>
              </w:rPr>
              <w:t>5400</w:t>
            </w:r>
          </w:p>
        </w:tc>
        <w:tc>
          <w:tcPr>
            <w:tcW w:w="1417" w:type="dxa"/>
            <w:tcBorders>
              <w:top w:val="single" w:sz="12"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134"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5400</w:t>
            </w:r>
          </w:p>
        </w:tc>
        <w:tc>
          <w:tcPr>
            <w:tcW w:w="1914"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r w:rsidR="00AB2B56">
              <w:rPr>
                <w:szCs w:val="22"/>
              </w:rPr>
              <w:t>5400</w:t>
            </w:r>
          </w:p>
        </w:tc>
      </w:tr>
      <w:tr w:rsidR="003E600F" w:rsidRPr="003F477D" w:rsidTr="001B25EF">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Výrobky</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57" w:type="dxa"/>
            <w:tcBorders>
              <w:top w:val="single" w:sz="4" w:space="0" w:color="auto"/>
              <w:left w:val="single" w:sz="6"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7" w:type="dxa"/>
            <w:tcBorders>
              <w:top w:val="single" w:sz="4"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34"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531" w:type="dxa"/>
            <w:tcBorders>
              <w:top w:val="single" w:sz="6" w:space="0" w:color="auto"/>
              <w:left w:val="single" w:sz="12" w:space="0" w:color="auto"/>
              <w:bottom w:val="nil"/>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Zvieratá</w:t>
            </w:r>
          </w:p>
        </w:tc>
        <w:tc>
          <w:tcPr>
            <w:tcW w:w="1140" w:type="dxa"/>
            <w:tcBorders>
              <w:top w:val="single" w:sz="6" w:space="0" w:color="auto"/>
              <w:left w:val="single" w:sz="12" w:space="0" w:color="auto"/>
              <w:bottom w:val="single" w:sz="4" w:space="0" w:color="auto"/>
              <w:right w:val="single" w:sz="6"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257" w:type="dxa"/>
            <w:tcBorders>
              <w:top w:val="single" w:sz="6" w:space="0" w:color="auto"/>
              <w:left w:val="single" w:sz="6"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17" w:type="dxa"/>
            <w:tcBorders>
              <w:top w:val="single" w:sz="6"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531"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Spolu</w:t>
            </w:r>
          </w:p>
        </w:tc>
        <w:tc>
          <w:tcPr>
            <w:tcW w:w="1140" w:type="dxa"/>
            <w:tcBorders>
              <w:top w:val="single" w:sz="4" w:space="0" w:color="auto"/>
              <w:left w:val="single" w:sz="12" w:space="0" w:color="auto"/>
              <w:bottom w:val="single" w:sz="6" w:space="0" w:color="auto"/>
              <w:right w:val="single" w:sz="6" w:space="0" w:color="auto"/>
            </w:tcBorders>
            <w:noWrap/>
            <w:vAlign w:val="center"/>
            <w:hideMark/>
          </w:tcPr>
          <w:p w:rsidR="003E600F" w:rsidRPr="003F477D" w:rsidRDefault="00AB2B56" w:rsidP="001B25EF">
            <w:pPr>
              <w:spacing w:after="0" w:line="240" w:lineRule="auto"/>
              <w:rPr>
                <w:szCs w:val="22"/>
              </w:rPr>
            </w:pPr>
            <w:r>
              <w:rPr>
                <w:szCs w:val="22"/>
              </w:rPr>
              <w:t>5400</w:t>
            </w:r>
          </w:p>
        </w:tc>
        <w:tc>
          <w:tcPr>
            <w:tcW w:w="1257" w:type="dxa"/>
            <w:tcBorders>
              <w:top w:val="single" w:sz="4" w:space="0" w:color="auto"/>
              <w:left w:val="single" w:sz="6" w:space="0" w:color="auto"/>
              <w:bottom w:val="single" w:sz="6" w:space="0" w:color="auto"/>
              <w:right w:val="single" w:sz="4" w:space="0" w:color="auto"/>
            </w:tcBorders>
            <w:noWrap/>
            <w:vAlign w:val="center"/>
            <w:hideMark/>
          </w:tcPr>
          <w:p w:rsidR="003E600F" w:rsidRPr="003F477D" w:rsidRDefault="00AB2B56" w:rsidP="001B25EF">
            <w:pPr>
              <w:spacing w:after="0" w:line="240" w:lineRule="auto"/>
              <w:rPr>
                <w:szCs w:val="22"/>
              </w:rPr>
            </w:pPr>
            <w:r>
              <w:rPr>
                <w:szCs w:val="22"/>
              </w:rPr>
              <w:t>5400</w:t>
            </w:r>
          </w:p>
        </w:tc>
        <w:tc>
          <w:tcPr>
            <w:tcW w:w="1417" w:type="dxa"/>
            <w:tcBorders>
              <w:top w:val="single" w:sz="4"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134"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5400</w:t>
            </w:r>
          </w:p>
        </w:tc>
        <w:tc>
          <w:tcPr>
            <w:tcW w:w="1914"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r w:rsidR="00AB2B56">
              <w:rPr>
                <w:szCs w:val="22"/>
              </w:rPr>
              <w:t>5400</w:t>
            </w:r>
          </w:p>
        </w:tc>
      </w:tr>
      <w:tr w:rsidR="003E600F" w:rsidRPr="003F477D" w:rsidTr="001B25EF">
        <w:trPr>
          <w:trHeight w:val="397"/>
          <w:jc w:val="center"/>
        </w:trPr>
        <w:tc>
          <w:tcPr>
            <w:tcW w:w="2531"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Manká a škody</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rsidR="003E600F" w:rsidRPr="003F477D" w:rsidRDefault="003E600F" w:rsidP="001B25EF">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rsidR="003E600F" w:rsidRPr="003F477D" w:rsidRDefault="003E600F" w:rsidP="001B25EF">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x</w:t>
            </w:r>
          </w:p>
        </w:tc>
        <w:tc>
          <w:tcPr>
            <w:tcW w:w="1134"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914"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Reprezentačné</w:t>
            </w:r>
          </w:p>
        </w:tc>
        <w:tc>
          <w:tcPr>
            <w:tcW w:w="1140" w:type="dxa"/>
            <w:tcBorders>
              <w:top w:val="single" w:sz="6" w:space="0" w:color="auto"/>
              <w:left w:val="single" w:sz="12" w:space="0" w:color="auto"/>
              <w:bottom w:val="single" w:sz="6" w:space="0" w:color="auto"/>
              <w:right w:val="single" w:sz="6" w:space="0" w:color="auto"/>
            </w:tcBorders>
            <w:noWrap/>
            <w:vAlign w:val="center"/>
            <w:hideMark/>
          </w:tcPr>
          <w:p w:rsidR="003E600F" w:rsidRPr="003F477D" w:rsidRDefault="003E600F" w:rsidP="001B25EF">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vAlign w:val="center"/>
            <w:hideMark/>
          </w:tcPr>
          <w:p w:rsidR="003E600F" w:rsidRPr="003F477D" w:rsidRDefault="003E600F" w:rsidP="001B25EF">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531"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Dary</w:t>
            </w:r>
          </w:p>
        </w:tc>
        <w:tc>
          <w:tcPr>
            <w:tcW w:w="1140" w:type="dxa"/>
            <w:tcBorders>
              <w:top w:val="single" w:sz="6" w:space="0" w:color="auto"/>
              <w:left w:val="single" w:sz="12" w:space="0" w:color="auto"/>
              <w:bottom w:val="single" w:sz="6" w:space="0" w:color="auto"/>
              <w:right w:val="single" w:sz="6" w:space="0" w:color="auto"/>
            </w:tcBorders>
            <w:noWrap/>
            <w:hideMark/>
          </w:tcPr>
          <w:p w:rsidR="003E600F" w:rsidRPr="003F477D" w:rsidRDefault="003E600F" w:rsidP="001B25EF">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6" w:space="0" w:color="auto"/>
              <w:right w:val="single" w:sz="6" w:space="0" w:color="auto"/>
            </w:tcBorders>
            <w:noWrap/>
            <w:hideMark/>
          </w:tcPr>
          <w:p w:rsidR="003E600F" w:rsidRPr="003F477D" w:rsidRDefault="003E600F" w:rsidP="001B25EF">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6" w:space="0" w:color="auto"/>
              <w:right w:val="single" w:sz="12" w:space="0" w:color="auto"/>
            </w:tcBorders>
            <w:noWrap/>
            <w:hideMark/>
          </w:tcPr>
          <w:p w:rsidR="003E600F" w:rsidRPr="003F477D" w:rsidRDefault="003E600F" w:rsidP="001B25EF">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914"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531" w:type="dxa"/>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Iné</w:t>
            </w:r>
          </w:p>
        </w:tc>
        <w:tc>
          <w:tcPr>
            <w:tcW w:w="1140" w:type="dxa"/>
            <w:tcBorders>
              <w:top w:val="single" w:sz="6" w:space="0" w:color="auto"/>
              <w:left w:val="single" w:sz="12" w:space="0" w:color="auto"/>
              <w:bottom w:val="single" w:sz="12" w:space="0" w:color="auto"/>
              <w:right w:val="single" w:sz="6" w:space="0" w:color="auto"/>
            </w:tcBorders>
            <w:noWrap/>
            <w:hideMark/>
          </w:tcPr>
          <w:p w:rsidR="003E600F" w:rsidRPr="003F477D" w:rsidRDefault="003E600F" w:rsidP="001B25EF">
            <w:pPr>
              <w:spacing w:after="0" w:line="240" w:lineRule="auto"/>
              <w:jc w:val="center"/>
              <w:rPr>
                <w:szCs w:val="22"/>
              </w:rPr>
            </w:pPr>
            <w:r w:rsidRPr="003F477D">
              <w:rPr>
                <w:szCs w:val="22"/>
              </w:rPr>
              <w:t>x</w:t>
            </w:r>
          </w:p>
        </w:tc>
        <w:tc>
          <w:tcPr>
            <w:tcW w:w="1257" w:type="dxa"/>
            <w:tcBorders>
              <w:top w:val="single" w:sz="6" w:space="0" w:color="auto"/>
              <w:left w:val="single" w:sz="6" w:space="0" w:color="auto"/>
              <w:bottom w:val="single" w:sz="12" w:space="0" w:color="auto"/>
              <w:right w:val="single" w:sz="6" w:space="0" w:color="auto"/>
            </w:tcBorders>
            <w:noWrap/>
            <w:hideMark/>
          </w:tcPr>
          <w:p w:rsidR="003E600F" w:rsidRPr="003F477D" w:rsidRDefault="003E600F" w:rsidP="001B25EF">
            <w:pPr>
              <w:spacing w:after="0" w:line="240" w:lineRule="auto"/>
              <w:jc w:val="center"/>
              <w:rPr>
                <w:szCs w:val="22"/>
              </w:rPr>
            </w:pPr>
            <w:r w:rsidRPr="003F477D">
              <w:rPr>
                <w:szCs w:val="22"/>
              </w:rPr>
              <w:t>x</w:t>
            </w:r>
          </w:p>
        </w:tc>
        <w:tc>
          <w:tcPr>
            <w:tcW w:w="1417" w:type="dxa"/>
            <w:tcBorders>
              <w:top w:val="single" w:sz="6" w:space="0" w:color="auto"/>
              <w:left w:val="single" w:sz="6" w:space="0" w:color="auto"/>
              <w:bottom w:val="single" w:sz="12" w:space="0" w:color="auto"/>
              <w:right w:val="single" w:sz="12" w:space="0" w:color="auto"/>
            </w:tcBorders>
            <w:noWrap/>
            <w:hideMark/>
          </w:tcPr>
          <w:p w:rsidR="003E600F" w:rsidRPr="003F477D" w:rsidRDefault="003E600F" w:rsidP="001B25EF">
            <w:pPr>
              <w:spacing w:after="0" w:line="240" w:lineRule="auto"/>
              <w:jc w:val="center"/>
              <w:rPr>
                <w:szCs w:val="22"/>
              </w:rPr>
            </w:pPr>
            <w:r w:rsidRPr="003F477D">
              <w:rPr>
                <w:szCs w:val="22"/>
              </w:rPr>
              <w:t>x</w:t>
            </w:r>
          </w:p>
        </w:tc>
        <w:tc>
          <w:tcPr>
            <w:tcW w:w="1134" w:type="dxa"/>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914" w:type="dxa"/>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705"/>
          <w:jc w:val="center"/>
        </w:trPr>
        <w:tc>
          <w:tcPr>
            <w:tcW w:w="2531" w:type="dxa"/>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b/>
                <w:bCs/>
                <w:szCs w:val="22"/>
              </w:rPr>
            </w:pPr>
            <w:r w:rsidRPr="003F477D">
              <w:rPr>
                <w:b/>
                <w:bCs/>
                <w:szCs w:val="22"/>
              </w:rPr>
              <w:t>Zmena stavu vnútroorganizačných zásob vo výkaze ziskov a strát</w:t>
            </w:r>
          </w:p>
        </w:tc>
        <w:tc>
          <w:tcPr>
            <w:tcW w:w="1140" w:type="dxa"/>
            <w:tcBorders>
              <w:top w:val="single" w:sz="12" w:space="0" w:color="auto"/>
              <w:left w:val="single" w:sz="12" w:space="0" w:color="auto"/>
              <w:bottom w:val="single" w:sz="12" w:space="0" w:color="auto"/>
              <w:right w:val="single" w:sz="6" w:space="0" w:color="auto"/>
            </w:tcBorders>
            <w:noWrap/>
            <w:vAlign w:val="center"/>
            <w:hideMark/>
          </w:tcPr>
          <w:p w:rsidR="003E600F" w:rsidRPr="003F477D" w:rsidRDefault="003E600F" w:rsidP="001B25EF">
            <w:pPr>
              <w:spacing w:after="0" w:line="240" w:lineRule="auto"/>
              <w:jc w:val="center"/>
              <w:rPr>
                <w:szCs w:val="22"/>
              </w:rPr>
            </w:pPr>
            <w:r w:rsidRPr="003F477D">
              <w:rPr>
                <w:szCs w:val="22"/>
              </w:rPr>
              <w:t>x</w:t>
            </w:r>
          </w:p>
        </w:tc>
        <w:tc>
          <w:tcPr>
            <w:tcW w:w="1257" w:type="dxa"/>
            <w:tcBorders>
              <w:top w:val="single" w:sz="12" w:space="0" w:color="auto"/>
              <w:left w:val="single" w:sz="6" w:space="0" w:color="auto"/>
              <w:bottom w:val="single" w:sz="12" w:space="0" w:color="auto"/>
              <w:right w:val="single" w:sz="6" w:space="0" w:color="auto"/>
            </w:tcBorders>
            <w:noWrap/>
            <w:vAlign w:val="center"/>
            <w:hideMark/>
          </w:tcPr>
          <w:p w:rsidR="003E600F" w:rsidRPr="003F477D" w:rsidRDefault="003E600F" w:rsidP="001B25EF">
            <w:pPr>
              <w:spacing w:after="0" w:line="240" w:lineRule="auto"/>
              <w:jc w:val="center"/>
              <w:rPr>
                <w:szCs w:val="22"/>
              </w:rPr>
            </w:pPr>
            <w:r w:rsidRPr="003F477D">
              <w:rPr>
                <w:szCs w:val="22"/>
              </w:rPr>
              <w:t>x</w:t>
            </w:r>
          </w:p>
        </w:tc>
        <w:tc>
          <w:tcPr>
            <w:tcW w:w="1417" w:type="dxa"/>
            <w:tcBorders>
              <w:top w:val="single" w:sz="12" w:space="0" w:color="auto"/>
              <w:left w:val="single" w:sz="6"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x</w:t>
            </w:r>
          </w:p>
        </w:tc>
        <w:tc>
          <w:tcPr>
            <w:tcW w:w="1134"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r w:rsidR="00AB2B56">
              <w:rPr>
                <w:szCs w:val="22"/>
              </w:rPr>
              <w:t>5400</w:t>
            </w:r>
          </w:p>
        </w:tc>
        <w:tc>
          <w:tcPr>
            <w:tcW w:w="1914"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r w:rsidR="00AB2B56">
              <w:rPr>
                <w:szCs w:val="22"/>
              </w:rPr>
              <w:t>5400</w:t>
            </w:r>
          </w:p>
        </w:tc>
      </w:tr>
    </w:tbl>
    <w:p w:rsidR="003E600F" w:rsidRPr="003F477D" w:rsidRDefault="003E600F" w:rsidP="003E600F">
      <w:pPr>
        <w:spacing w:after="0" w:line="240" w:lineRule="auto"/>
        <w:rPr>
          <w:kern w:val="28"/>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H. písm. g) o čistom obrate</w:t>
      </w:r>
    </w:p>
    <w:tbl>
      <w:tblPr>
        <w:tblW w:w="5000" w:type="pct"/>
        <w:jc w:val="center"/>
        <w:tblLook w:val="04A0"/>
      </w:tblPr>
      <w:tblGrid>
        <w:gridCol w:w="5886"/>
        <w:gridCol w:w="1701"/>
        <w:gridCol w:w="1701"/>
      </w:tblGrid>
      <w:tr w:rsidR="003E600F" w:rsidRPr="003F477D" w:rsidTr="001B25EF">
        <w:trPr>
          <w:trHeight w:val="1005"/>
          <w:jc w:val="center"/>
        </w:trPr>
        <w:tc>
          <w:tcPr>
            <w:tcW w:w="0" w:type="auto"/>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Názov položky</w:t>
            </w:r>
          </w:p>
        </w:tc>
        <w:tc>
          <w:tcPr>
            <w:tcW w:w="1701" w:type="dxa"/>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1701" w:type="dxa"/>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369"/>
          <w:jc w:val="center"/>
        </w:trPr>
        <w:tc>
          <w:tcPr>
            <w:tcW w:w="0" w:type="auto"/>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Tržby za vlastné výrobky</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701"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Tržby z predaja služieb</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9530772</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8490861</w:t>
            </w:r>
          </w:p>
        </w:tc>
      </w:tr>
      <w:tr w:rsidR="003E600F" w:rsidRPr="003F477D" w:rsidTr="001B25EF">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Tržby za tovar</w:t>
            </w:r>
          </w:p>
        </w:tc>
        <w:tc>
          <w:tcPr>
            <w:tcW w:w="1701"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701"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Výnosy zo zákazky</w:t>
            </w: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701"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Výnosy z nehnuteľnosti na predaj</w:t>
            </w:r>
          </w:p>
        </w:tc>
        <w:tc>
          <w:tcPr>
            <w:tcW w:w="1701"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701"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69"/>
          <w:jc w:val="center"/>
        </w:trPr>
        <w:tc>
          <w:tcPr>
            <w:tcW w:w="0" w:type="auto"/>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Iné výnosy súvisiace s bežnou činnosťou</w:t>
            </w:r>
          </w:p>
        </w:tc>
        <w:tc>
          <w:tcPr>
            <w:tcW w:w="1701" w:type="dxa"/>
            <w:tcBorders>
              <w:top w:val="nil"/>
              <w:left w:val="single" w:sz="12" w:space="0" w:color="auto"/>
              <w:bottom w:val="single" w:sz="4"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45539</w:t>
            </w:r>
          </w:p>
        </w:tc>
        <w:tc>
          <w:tcPr>
            <w:tcW w:w="1701"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69"/>
          <w:jc w:val="center"/>
        </w:trPr>
        <w:tc>
          <w:tcPr>
            <w:tcW w:w="0" w:type="auto"/>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b/>
                <w:bCs/>
                <w:szCs w:val="22"/>
              </w:rPr>
            </w:pPr>
            <w:r w:rsidRPr="003F477D">
              <w:rPr>
                <w:b/>
                <w:bCs/>
                <w:szCs w:val="22"/>
              </w:rPr>
              <w:t>Čistý obrat celkom</w:t>
            </w:r>
          </w:p>
        </w:tc>
        <w:tc>
          <w:tcPr>
            <w:tcW w:w="1701" w:type="dxa"/>
            <w:tcBorders>
              <w:top w:val="nil"/>
              <w:left w:val="single" w:sz="12" w:space="0" w:color="auto"/>
              <w:bottom w:val="single" w:sz="12"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9576311</w:t>
            </w:r>
          </w:p>
        </w:tc>
        <w:tc>
          <w:tcPr>
            <w:tcW w:w="1701" w:type="dxa"/>
            <w:tcBorders>
              <w:top w:val="nil"/>
              <w:left w:val="single" w:sz="12" w:space="0" w:color="auto"/>
              <w:bottom w:val="single" w:sz="12" w:space="0" w:color="auto"/>
              <w:right w:val="single" w:sz="12" w:space="0" w:color="auto"/>
            </w:tcBorders>
            <w:noWrap/>
            <w:vAlign w:val="center"/>
            <w:hideMark/>
          </w:tcPr>
          <w:p w:rsidR="003E600F" w:rsidRPr="003F477D" w:rsidRDefault="00AB2B56" w:rsidP="001B25EF">
            <w:pPr>
              <w:spacing w:after="0" w:line="240" w:lineRule="auto"/>
              <w:rPr>
                <w:szCs w:val="22"/>
              </w:rPr>
            </w:pPr>
            <w:r>
              <w:rPr>
                <w:szCs w:val="22"/>
              </w:rPr>
              <w:t>8490861</w:t>
            </w:r>
          </w:p>
        </w:tc>
      </w:tr>
    </w:tbl>
    <w:p w:rsidR="003E600F" w:rsidRPr="003F477D" w:rsidRDefault="003E600F" w:rsidP="003E600F">
      <w:pPr>
        <w:pStyle w:val="Nzov"/>
        <w:spacing w:before="0" w:beforeAutospacing="0" w:after="0"/>
        <w:jc w:val="left"/>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I. o nákladoch voči audítorovi, audítorskej spoločnosti</w:t>
      </w:r>
    </w:p>
    <w:tbl>
      <w:tblPr>
        <w:tblW w:w="5000" w:type="pct"/>
        <w:jc w:val="center"/>
        <w:tblLook w:val="04A0"/>
      </w:tblPr>
      <w:tblGrid>
        <w:gridCol w:w="5494"/>
        <w:gridCol w:w="1845"/>
        <w:gridCol w:w="1949"/>
      </w:tblGrid>
      <w:tr w:rsidR="003E600F" w:rsidRPr="003F477D" w:rsidTr="001B25EF">
        <w:trPr>
          <w:trHeight w:val="1005"/>
          <w:jc w:val="center"/>
        </w:trPr>
        <w:tc>
          <w:tcPr>
            <w:tcW w:w="2958" w:type="pct"/>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Názov položky</w:t>
            </w:r>
          </w:p>
        </w:tc>
        <w:tc>
          <w:tcPr>
            <w:tcW w:w="993"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Bežné účtovné obdobie</w:t>
            </w:r>
          </w:p>
        </w:tc>
        <w:tc>
          <w:tcPr>
            <w:tcW w:w="1049"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369"/>
          <w:jc w:val="center"/>
        </w:trPr>
        <w:tc>
          <w:tcPr>
            <w:tcW w:w="2958" w:type="pct"/>
            <w:tcBorders>
              <w:top w:val="nil"/>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b/>
                <w:szCs w:val="22"/>
              </w:rPr>
            </w:pPr>
            <w:r w:rsidRPr="003F477D">
              <w:rPr>
                <w:b/>
                <w:szCs w:val="22"/>
              </w:rPr>
              <w:t>Náklady voči audítorovi, audítorskej spoločnosti, z toho:</w:t>
            </w:r>
          </w:p>
        </w:tc>
        <w:tc>
          <w:tcPr>
            <w:tcW w:w="993"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szCs w:val="22"/>
              </w:rPr>
            </w:pPr>
            <w:r w:rsidRPr="003F477D">
              <w:rPr>
                <w:b/>
                <w:szCs w:val="22"/>
              </w:rPr>
              <w:t> </w:t>
            </w:r>
          </w:p>
        </w:tc>
        <w:tc>
          <w:tcPr>
            <w:tcW w:w="1049"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b/>
                <w:szCs w:val="22"/>
              </w:rPr>
            </w:pPr>
            <w:r w:rsidRPr="003F477D">
              <w:rPr>
                <w:b/>
                <w:szCs w:val="22"/>
              </w:rPr>
              <w:t> </w:t>
            </w:r>
          </w:p>
        </w:tc>
      </w:tr>
      <w:tr w:rsidR="003E600F" w:rsidRPr="003F477D" w:rsidTr="001B25EF">
        <w:trPr>
          <w:trHeight w:val="369"/>
          <w:jc w:val="center"/>
        </w:trPr>
        <w:tc>
          <w:tcPr>
            <w:tcW w:w="2958" w:type="pct"/>
            <w:tcBorders>
              <w:top w:val="nil"/>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náklady za overenie individuálnej účtovnej závierky</w:t>
            </w:r>
          </w:p>
        </w:tc>
        <w:tc>
          <w:tcPr>
            <w:tcW w:w="993" w:type="pct"/>
            <w:tcBorders>
              <w:top w:val="nil"/>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49" w:type="pct"/>
            <w:tcBorders>
              <w:top w:val="nil"/>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2958" w:type="pct"/>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xml:space="preserve">iné </w:t>
            </w:r>
            <w:r>
              <w:rPr>
                <w:szCs w:val="22"/>
              </w:rPr>
              <w:t>po</w:t>
            </w:r>
            <w:r w:rsidRPr="003F477D">
              <w:rPr>
                <w:szCs w:val="22"/>
              </w:rPr>
              <w:t>isťovacie audítorské služby</w:t>
            </w:r>
          </w:p>
        </w:tc>
        <w:tc>
          <w:tcPr>
            <w:tcW w:w="993" w:type="pct"/>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49" w:type="pct"/>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2958"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súvisiace audítorské služby</w:t>
            </w:r>
          </w:p>
        </w:tc>
        <w:tc>
          <w:tcPr>
            <w:tcW w:w="993"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49"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2958"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daňové poradenstvo</w:t>
            </w:r>
          </w:p>
        </w:tc>
        <w:tc>
          <w:tcPr>
            <w:tcW w:w="993"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49"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69"/>
          <w:jc w:val="center"/>
        </w:trPr>
        <w:tc>
          <w:tcPr>
            <w:tcW w:w="2958" w:type="pct"/>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ostatné neaudítorské služby</w:t>
            </w:r>
          </w:p>
        </w:tc>
        <w:tc>
          <w:tcPr>
            <w:tcW w:w="993" w:type="pct"/>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049" w:type="pct"/>
            <w:tcBorders>
              <w:top w:val="single" w:sz="4"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bl>
    <w:p w:rsidR="003E600F" w:rsidRPr="003F477D" w:rsidRDefault="003E600F" w:rsidP="003E600F">
      <w:pPr>
        <w:pStyle w:val="Nzov"/>
        <w:spacing w:before="0" w:beforeAutospacing="0" w:after="0"/>
        <w:jc w:val="left"/>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J. písm. a) až e) o daniach z príjmov</w:t>
      </w:r>
    </w:p>
    <w:tbl>
      <w:tblPr>
        <w:tblW w:w="5000" w:type="pct"/>
        <w:jc w:val="center"/>
        <w:tblLayout w:type="fixed"/>
        <w:tblLook w:val="04A0"/>
      </w:tblPr>
      <w:tblGrid>
        <w:gridCol w:w="5779"/>
        <w:gridCol w:w="1664"/>
        <w:gridCol w:w="1845"/>
      </w:tblGrid>
      <w:tr w:rsidR="003E600F" w:rsidRPr="003F477D" w:rsidTr="001B25EF">
        <w:trPr>
          <w:trHeight w:val="840"/>
          <w:jc w:val="center"/>
        </w:trPr>
        <w:tc>
          <w:tcPr>
            <w:tcW w:w="3110" w:type="pct"/>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Názov položky</w:t>
            </w:r>
          </w:p>
        </w:tc>
        <w:tc>
          <w:tcPr>
            <w:tcW w:w="896"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Bežné účtovné obdobie</w:t>
            </w:r>
          </w:p>
        </w:tc>
        <w:tc>
          <w:tcPr>
            <w:tcW w:w="993" w:type="pct"/>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trHeight w:val="567"/>
          <w:jc w:val="center"/>
        </w:trPr>
        <w:tc>
          <w:tcPr>
            <w:tcW w:w="3110" w:type="pct"/>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Suma odloženej daňovej pohľadávky účtovanej ako náklad alebo výnos vyplývajúca zo zmeny sadzby dane z príjmov</w:t>
            </w:r>
          </w:p>
        </w:tc>
        <w:tc>
          <w:tcPr>
            <w:tcW w:w="896" w:type="pct"/>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993" w:type="pct"/>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567"/>
          <w:jc w:val="center"/>
        </w:trPr>
        <w:tc>
          <w:tcPr>
            <w:tcW w:w="3110" w:type="pct"/>
            <w:tcBorders>
              <w:top w:val="single" w:sz="8" w:space="0" w:color="auto"/>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Suma odloženého daňového záväzku účtovaného ako náklad alebo výnos vyplývajúci zo zmeny sadzby dane z príjmov</w:t>
            </w:r>
          </w:p>
        </w:tc>
        <w:tc>
          <w:tcPr>
            <w:tcW w:w="896"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993" w:type="pct"/>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567"/>
          <w:jc w:val="center"/>
        </w:trPr>
        <w:tc>
          <w:tcPr>
            <w:tcW w:w="3110" w:type="pct"/>
            <w:tcBorders>
              <w:top w:val="single" w:sz="4" w:space="0" w:color="auto"/>
              <w:left w:val="single" w:sz="12" w:space="0" w:color="auto"/>
              <w:bottom w:val="single" w:sz="6"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Suma odloženej daňovej pohľadávky týkajúca sa umorenia daňovej straty, nevyužitých daňových odpočtov a iných nárokov, ako aj dočasných rozdielov predchádzajúcich účtovných období, ku ktorým sa v predchádzajúcich účtovných obdobiach odložená daňová  pohľadávka neúčtovala</w:t>
            </w:r>
          </w:p>
        </w:tc>
        <w:tc>
          <w:tcPr>
            <w:tcW w:w="896" w:type="pct"/>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993" w:type="pct"/>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567"/>
          <w:jc w:val="center"/>
        </w:trPr>
        <w:tc>
          <w:tcPr>
            <w:tcW w:w="3110" w:type="pct"/>
            <w:tcBorders>
              <w:top w:val="single" w:sz="6" w:space="0" w:color="auto"/>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 xml:space="preserve">Suma odloženého daňového záväzku, ktorý vznikol </w:t>
            </w:r>
            <w:r w:rsidRPr="003F477D">
              <w:rPr>
                <w:szCs w:val="22"/>
              </w:rPr>
              <w:br/>
              <w:t>z dôvodu neúčtovania tej časti odloženej daňovej pohľadávky v bežnom účtovnom období, o ktorej sa účtovalo v predchádzajúcich účtovných obdobiach</w:t>
            </w:r>
          </w:p>
        </w:tc>
        <w:tc>
          <w:tcPr>
            <w:tcW w:w="896" w:type="pct"/>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993" w:type="pct"/>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567"/>
          <w:jc w:val="center"/>
        </w:trPr>
        <w:tc>
          <w:tcPr>
            <w:tcW w:w="3110" w:type="pct"/>
            <w:tcBorders>
              <w:top w:val="single" w:sz="4"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Suma neuplatneného umorenia daňovej straty, nevyužitých daňových odpočtov a iných nárokov a odpočítateľných dočasných rozdielov, ku ktorým nebola účtovaná odložená daňová pohľadávka</w:t>
            </w:r>
          </w:p>
        </w:tc>
        <w:tc>
          <w:tcPr>
            <w:tcW w:w="896" w:type="pct"/>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993" w:type="pct"/>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567"/>
          <w:jc w:val="center"/>
        </w:trPr>
        <w:tc>
          <w:tcPr>
            <w:tcW w:w="3110" w:type="pct"/>
            <w:tcBorders>
              <w:top w:val="single" w:sz="4" w:space="0" w:color="auto"/>
              <w:left w:val="single" w:sz="12" w:space="0" w:color="auto"/>
              <w:bottom w:val="single" w:sz="12"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Suma odloženej dani z príjmov, ktorá sa vzťahuje na položky účtované priamo na účty vlastného imania bez účtovania na účty nákladov a výnosov</w:t>
            </w:r>
          </w:p>
        </w:tc>
        <w:tc>
          <w:tcPr>
            <w:tcW w:w="896"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993" w:type="pct"/>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bl>
    <w:p w:rsidR="003E600F" w:rsidRDefault="003E600F" w:rsidP="003E600F">
      <w:pPr>
        <w:pStyle w:val="Nzov"/>
        <w:spacing w:before="0" w:beforeAutospacing="0" w:after="0"/>
        <w:jc w:val="left"/>
        <w:rPr>
          <w:szCs w:val="22"/>
        </w:rPr>
      </w:pPr>
    </w:p>
    <w:p w:rsidR="003E600F" w:rsidRDefault="003E600F" w:rsidP="003E600F"/>
    <w:p w:rsidR="003E600F" w:rsidRDefault="003E600F" w:rsidP="003E600F"/>
    <w:p w:rsidR="003E600F" w:rsidRPr="00CD5FBB" w:rsidRDefault="003E600F" w:rsidP="003E600F"/>
    <w:p w:rsidR="003E600F" w:rsidRPr="003F477D" w:rsidRDefault="003E600F" w:rsidP="003E600F">
      <w:pPr>
        <w:pStyle w:val="Nzov"/>
        <w:keepNext w:val="0"/>
        <w:widowControl w:val="0"/>
        <w:numPr>
          <w:ilvl w:val="0"/>
          <w:numId w:val="8"/>
        </w:numPr>
        <w:spacing w:before="0" w:beforeAutospacing="0" w:after="0"/>
        <w:jc w:val="left"/>
        <w:rPr>
          <w:szCs w:val="22"/>
        </w:rPr>
      </w:pPr>
      <w:r w:rsidRPr="003F477D">
        <w:rPr>
          <w:szCs w:val="22"/>
        </w:rPr>
        <w:lastRenderedPageBreak/>
        <w:t>Informácie k prílohe č. 3  časti J.  písm. f) a g) o daniach z príjmov</w:t>
      </w:r>
    </w:p>
    <w:tbl>
      <w:tblPr>
        <w:tblW w:w="5000" w:type="pct"/>
        <w:jc w:val="center"/>
        <w:tblLayout w:type="fixed"/>
        <w:tblLook w:val="04A0"/>
      </w:tblPr>
      <w:tblGrid>
        <w:gridCol w:w="2802"/>
        <w:gridCol w:w="1701"/>
        <w:gridCol w:w="795"/>
        <w:gridCol w:w="665"/>
        <w:gridCol w:w="1942"/>
        <w:gridCol w:w="850"/>
        <w:gridCol w:w="533"/>
      </w:tblGrid>
      <w:tr w:rsidR="003E600F" w:rsidRPr="003F477D" w:rsidTr="001B25EF">
        <w:trPr>
          <w:trHeight w:val="642"/>
          <w:jc w:val="center"/>
        </w:trPr>
        <w:tc>
          <w:tcPr>
            <w:tcW w:w="2802" w:type="dxa"/>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Názov položky</w:t>
            </w:r>
          </w:p>
        </w:tc>
        <w:tc>
          <w:tcPr>
            <w:tcW w:w="3161" w:type="dxa"/>
            <w:gridSpan w:val="3"/>
            <w:tcBorders>
              <w:top w:val="single" w:sz="12" w:space="0" w:color="auto"/>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pPr>
            <w:r w:rsidRPr="003F477D">
              <w:t>Bežné účtovné obdobie</w:t>
            </w:r>
          </w:p>
        </w:tc>
        <w:tc>
          <w:tcPr>
            <w:tcW w:w="3325" w:type="dxa"/>
            <w:gridSpan w:val="3"/>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w:t>
            </w:r>
          </w:p>
          <w:p w:rsidR="003E600F" w:rsidRPr="003F477D" w:rsidRDefault="003E600F" w:rsidP="001B25EF">
            <w:pPr>
              <w:pStyle w:val="TopHeader"/>
            </w:pPr>
            <w:r w:rsidRPr="003F477D">
              <w:t xml:space="preserve"> účtovné obdobie</w:t>
            </w:r>
          </w:p>
        </w:tc>
      </w:tr>
      <w:tr w:rsidR="003E600F" w:rsidRPr="003F477D" w:rsidTr="001B25EF">
        <w:trPr>
          <w:trHeight w:val="345"/>
          <w:jc w:val="center"/>
        </w:trPr>
        <w:tc>
          <w:tcPr>
            <w:tcW w:w="2802"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701"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Základ dane</w:t>
            </w:r>
          </w:p>
        </w:tc>
        <w:tc>
          <w:tcPr>
            <w:tcW w:w="795"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Daň</w:t>
            </w:r>
          </w:p>
        </w:tc>
        <w:tc>
          <w:tcPr>
            <w:tcW w:w="665"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Daň v %</w:t>
            </w:r>
          </w:p>
        </w:tc>
        <w:tc>
          <w:tcPr>
            <w:tcW w:w="1942"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Základ dane</w:t>
            </w:r>
          </w:p>
        </w:tc>
        <w:tc>
          <w:tcPr>
            <w:tcW w:w="850"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Daň</w:t>
            </w:r>
          </w:p>
        </w:tc>
        <w:tc>
          <w:tcPr>
            <w:tcW w:w="533" w:type="dxa"/>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Daň v %</w:t>
            </w:r>
          </w:p>
        </w:tc>
      </w:tr>
      <w:tr w:rsidR="003E600F" w:rsidRPr="003F477D" w:rsidTr="001B25EF">
        <w:trPr>
          <w:trHeight w:val="330"/>
          <w:jc w:val="center"/>
        </w:trPr>
        <w:tc>
          <w:tcPr>
            <w:tcW w:w="2802"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a</w:t>
            </w:r>
          </w:p>
        </w:tc>
        <w:tc>
          <w:tcPr>
            <w:tcW w:w="1701"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b</w:t>
            </w:r>
          </w:p>
        </w:tc>
        <w:tc>
          <w:tcPr>
            <w:tcW w:w="795"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c</w:t>
            </w:r>
          </w:p>
        </w:tc>
        <w:tc>
          <w:tcPr>
            <w:tcW w:w="665"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d</w:t>
            </w:r>
          </w:p>
        </w:tc>
        <w:tc>
          <w:tcPr>
            <w:tcW w:w="1942"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e</w:t>
            </w:r>
          </w:p>
        </w:tc>
        <w:tc>
          <w:tcPr>
            <w:tcW w:w="850"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f</w:t>
            </w:r>
          </w:p>
        </w:tc>
        <w:tc>
          <w:tcPr>
            <w:tcW w:w="533"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jc w:val="center"/>
              <w:rPr>
                <w:szCs w:val="22"/>
              </w:rPr>
            </w:pPr>
            <w:r w:rsidRPr="003F477D">
              <w:rPr>
                <w:szCs w:val="22"/>
              </w:rPr>
              <w:t>g</w:t>
            </w:r>
          </w:p>
        </w:tc>
      </w:tr>
      <w:tr w:rsidR="003E600F" w:rsidRPr="003F477D" w:rsidTr="001B25EF">
        <w:trPr>
          <w:trHeight w:val="397"/>
          <w:jc w:val="center"/>
        </w:trPr>
        <w:tc>
          <w:tcPr>
            <w:tcW w:w="2802"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Výsledok hospodárenia </w:t>
            </w:r>
            <w:r w:rsidRPr="003F477D">
              <w:rPr>
                <w:szCs w:val="22"/>
              </w:rPr>
              <w:br/>
              <w:t>pred zdanením, z toho:</w:t>
            </w:r>
          </w:p>
        </w:tc>
        <w:tc>
          <w:tcPr>
            <w:tcW w:w="1701" w:type="dxa"/>
            <w:tcBorders>
              <w:top w:val="single" w:sz="12" w:space="0" w:color="auto"/>
              <w:left w:val="single" w:sz="12" w:space="0" w:color="auto"/>
              <w:bottom w:val="single" w:sz="4" w:space="0" w:color="auto"/>
              <w:right w:val="single" w:sz="4" w:space="0" w:color="auto"/>
            </w:tcBorders>
            <w:noWrap/>
            <w:vAlign w:val="center"/>
          </w:tcPr>
          <w:p w:rsidR="003E600F" w:rsidRPr="003F477D" w:rsidRDefault="00AB2B56" w:rsidP="001B25EF">
            <w:pPr>
              <w:spacing w:after="0" w:line="240" w:lineRule="auto"/>
              <w:rPr>
                <w:szCs w:val="22"/>
              </w:rPr>
            </w:pPr>
            <w:r>
              <w:rPr>
                <w:szCs w:val="22"/>
              </w:rPr>
              <w:t>9853</w:t>
            </w:r>
          </w:p>
        </w:tc>
        <w:tc>
          <w:tcPr>
            <w:tcW w:w="795"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jc w:val="center"/>
              <w:rPr>
                <w:szCs w:val="22"/>
              </w:rPr>
            </w:pPr>
          </w:p>
        </w:tc>
        <w:tc>
          <w:tcPr>
            <w:tcW w:w="665" w:type="dxa"/>
            <w:tcBorders>
              <w:top w:val="single" w:sz="12"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p>
        </w:tc>
        <w:tc>
          <w:tcPr>
            <w:tcW w:w="1942" w:type="dxa"/>
            <w:tcBorders>
              <w:top w:val="single" w:sz="12" w:space="0" w:color="auto"/>
              <w:left w:val="single" w:sz="12" w:space="0" w:color="auto"/>
              <w:bottom w:val="single" w:sz="4" w:space="0" w:color="auto"/>
              <w:right w:val="single" w:sz="4" w:space="0" w:color="auto"/>
            </w:tcBorders>
            <w:noWrap/>
            <w:vAlign w:val="center"/>
          </w:tcPr>
          <w:p w:rsidR="003E600F" w:rsidRPr="003F477D" w:rsidRDefault="00265AB1" w:rsidP="001B25EF">
            <w:pPr>
              <w:spacing w:after="0" w:line="240" w:lineRule="auto"/>
              <w:rPr>
                <w:szCs w:val="22"/>
              </w:rPr>
            </w:pPr>
            <w:r>
              <w:rPr>
                <w:szCs w:val="22"/>
              </w:rPr>
              <w:t>6378</w:t>
            </w:r>
          </w:p>
        </w:tc>
        <w:tc>
          <w:tcPr>
            <w:tcW w:w="850"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jc w:val="center"/>
              <w:rPr>
                <w:szCs w:val="22"/>
              </w:rPr>
            </w:pPr>
          </w:p>
        </w:tc>
        <w:tc>
          <w:tcPr>
            <w:tcW w:w="533" w:type="dxa"/>
            <w:tcBorders>
              <w:top w:val="single" w:sz="12"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jc w:val="center"/>
              <w:rPr>
                <w:szCs w:val="22"/>
              </w:rPr>
            </w:pPr>
          </w:p>
        </w:tc>
      </w:tr>
      <w:tr w:rsidR="003E600F" w:rsidRPr="003F477D" w:rsidTr="001B25EF">
        <w:trPr>
          <w:trHeight w:val="397"/>
          <w:jc w:val="center"/>
        </w:trPr>
        <w:tc>
          <w:tcPr>
            <w:tcW w:w="2802" w:type="dxa"/>
            <w:tcBorders>
              <w:top w:val="nil"/>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xml:space="preserve">teoretická daň </w:t>
            </w:r>
          </w:p>
        </w:tc>
        <w:tc>
          <w:tcPr>
            <w:tcW w:w="1701" w:type="dxa"/>
            <w:tcBorders>
              <w:top w:val="nil"/>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jc w:val="center"/>
              <w:rPr>
                <w:szCs w:val="22"/>
              </w:rPr>
            </w:pPr>
          </w:p>
        </w:tc>
        <w:tc>
          <w:tcPr>
            <w:tcW w:w="795" w:type="dxa"/>
            <w:tcBorders>
              <w:top w:val="nil"/>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665" w:type="dxa"/>
            <w:tcBorders>
              <w:top w:val="nil"/>
              <w:left w:val="nil"/>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c>
          <w:tcPr>
            <w:tcW w:w="1942" w:type="dxa"/>
            <w:tcBorders>
              <w:top w:val="nil"/>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jc w:val="center"/>
              <w:rPr>
                <w:szCs w:val="22"/>
              </w:rPr>
            </w:pPr>
          </w:p>
        </w:tc>
        <w:tc>
          <w:tcPr>
            <w:tcW w:w="850" w:type="dxa"/>
            <w:tcBorders>
              <w:top w:val="nil"/>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533" w:type="dxa"/>
            <w:tcBorders>
              <w:top w:val="nil"/>
              <w:left w:val="nil"/>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Daňovo neuznané náklady</w:t>
            </w:r>
          </w:p>
        </w:tc>
        <w:tc>
          <w:tcPr>
            <w:tcW w:w="1701" w:type="dxa"/>
            <w:tcBorders>
              <w:top w:val="single" w:sz="6" w:space="0" w:color="auto"/>
              <w:left w:val="single" w:sz="12" w:space="0" w:color="auto"/>
              <w:bottom w:val="single" w:sz="6" w:space="0" w:color="auto"/>
              <w:right w:val="single" w:sz="4" w:space="0" w:color="auto"/>
            </w:tcBorders>
            <w:noWrap/>
            <w:vAlign w:val="center"/>
            <w:hideMark/>
          </w:tcPr>
          <w:p w:rsidR="003E600F" w:rsidRPr="003F477D" w:rsidRDefault="00AB2B56" w:rsidP="001B25EF">
            <w:pPr>
              <w:spacing w:after="0" w:line="240" w:lineRule="auto"/>
              <w:rPr>
                <w:szCs w:val="22"/>
              </w:rPr>
            </w:pPr>
            <w:r>
              <w:rPr>
                <w:szCs w:val="22"/>
              </w:rPr>
              <w:t>3605</w:t>
            </w:r>
          </w:p>
        </w:tc>
        <w:tc>
          <w:tcPr>
            <w:tcW w:w="795"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665" w:type="dxa"/>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942" w:type="dxa"/>
            <w:tcBorders>
              <w:top w:val="single" w:sz="6" w:space="0" w:color="auto"/>
              <w:left w:val="single" w:sz="12" w:space="0" w:color="auto"/>
              <w:bottom w:val="single" w:sz="6"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3356</w:t>
            </w:r>
          </w:p>
        </w:tc>
        <w:tc>
          <w:tcPr>
            <w:tcW w:w="850"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533" w:type="dxa"/>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Výnosy nepodliehajúce dani</w:t>
            </w:r>
          </w:p>
        </w:tc>
        <w:tc>
          <w:tcPr>
            <w:tcW w:w="1701" w:type="dxa"/>
            <w:tcBorders>
              <w:top w:val="single" w:sz="6"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795"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665" w:type="dxa"/>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942" w:type="dxa"/>
            <w:tcBorders>
              <w:top w:val="single" w:sz="6"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850"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533" w:type="dxa"/>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2802" w:type="dxa"/>
            <w:tcBorders>
              <w:top w:val="single" w:sz="6" w:space="0" w:color="auto"/>
              <w:left w:val="single" w:sz="12" w:space="0" w:color="auto"/>
              <w:bottom w:val="single" w:sz="6" w:space="0" w:color="auto"/>
              <w:right w:val="single" w:sz="12" w:space="0" w:color="auto"/>
            </w:tcBorders>
            <w:noWrap/>
            <w:vAlign w:val="center"/>
          </w:tcPr>
          <w:p w:rsidR="003E600F" w:rsidRPr="003F477D" w:rsidRDefault="003E600F" w:rsidP="001B25EF">
            <w:pPr>
              <w:spacing w:after="0" w:line="240" w:lineRule="auto"/>
              <w:rPr>
                <w:szCs w:val="22"/>
              </w:rPr>
            </w:pPr>
            <w:r>
              <w:rPr>
                <w:szCs w:val="22"/>
              </w:rPr>
              <w:t>Vplyv nevykázanej odloženej daňovej pohľadávky</w:t>
            </w:r>
          </w:p>
        </w:tc>
        <w:tc>
          <w:tcPr>
            <w:tcW w:w="1701" w:type="dxa"/>
            <w:tcBorders>
              <w:top w:val="single" w:sz="6" w:space="0" w:color="auto"/>
              <w:left w:val="single" w:sz="12" w:space="0" w:color="auto"/>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795" w:type="dxa"/>
            <w:tcBorders>
              <w:top w:val="single" w:sz="6" w:space="0" w:color="auto"/>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665" w:type="dxa"/>
            <w:tcBorders>
              <w:top w:val="single" w:sz="6" w:space="0" w:color="auto"/>
              <w:left w:val="nil"/>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c>
          <w:tcPr>
            <w:tcW w:w="1942" w:type="dxa"/>
            <w:tcBorders>
              <w:top w:val="single" w:sz="6" w:space="0" w:color="auto"/>
              <w:left w:val="single" w:sz="12" w:space="0" w:color="auto"/>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850" w:type="dxa"/>
            <w:tcBorders>
              <w:top w:val="single" w:sz="6" w:space="0" w:color="auto"/>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533" w:type="dxa"/>
            <w:tcBorders>
              <w:top w:val="single" w:sz="6" w:space="0" w:color="auto"/>
              <w:left w:val="nil"/>
              <w:bottom w:val="single" w:sz="6" w:space="0" w:color="auto"/>
              <w:right w:val="single" w:sz="12" w:space="0" w:color="auto"/>
            </w:tcBorders>
            <w:noWrap/>
            <w:vAlign w:val="center"/>
          </w:tcPr>
          <w:p w:rsidR="003E600F" w:rsidRPr="003F477D" w:rsidRDefault="003E600F" w:rsidP="001B25EF">
            <w:pPr>
              <w:spacing w:after="0" w:line="240" w:lineRule="auto"/>
              <w:rPr>
                <w:szCs w:val="22"/>
              </w:rPr>
            </w:pPr>
          </w:p>
        </w:tc>
      </w:tr>
      <w:tr w:rsidR="003E600F" w:rsidRPr="003F477D" w:rsidTr="001B25EF">
        <w:trPr>
          <w:trHeight w:val="397"/>
          <w:jc w:val="center"/>
        </w:trPr>
        <w:tc>
          <w:tcPr>
            <w:tcW w:w="2802"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Umorenie daňovej straty</w:t>
            </w:r>
          </w:p>
        </w:tc>
        <w:tc>
          <w:tcPr>
            <w:tcW w:w="1701" w:type="dxa"/>
            <w:tcBorders>
              <w:top w:val="single" w:sz="6"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795"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665" w:type="dxa"/>
            <w:tcBorders>
              <w:top w:val="single" w:sz="6"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942" w:type="dxa"/>
            <w:tcBorders>
              <w:top w:val="single" w:sz="6"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850"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533" w:type="dxa"/>
            <w:tcBorders>
              <w:top w:val="single" w:sz="6"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9C21AB" w:rsidTr="001B25EF">
        <w:trPr>
          <w:trHeight w:val="397"/>
          <w:jc w:val="center"/>
        </w:trPr>
        <w:tc>
          <w:tcPr>
            <w:tcW w:w="2802" w:type="dxa"/>
            <w:tcBorders>
              <w:top w:val="nil"/>
              <w:left w:val="single" w:sz="12" w:space="0" w:color="auto"/>
              <w:bottom w:val="single" w:sz="4" w:space="0" w:color="auto"/>
              <w:right w:val="single" w:sz="12" w:space="0" w:color="auto"/>
            </w:tcBorders>
            <w:noWrap/>
            <w:vAlign w:val="center"/>
          </w:tcPr>
          <w:p w:rsidR="003E600F" w:rsidRPr="009C21AB" w:rsidRDefault="003E600F" w:rsidP="001B25EF">
            <w:pPr>
              <w:spacing w:after="0" w:line="240" w:lineRule="auto"/>
              <w:rPr>
                <w:szCs w:val="22"/>
              </w:rPr>
            </w:pPr>
            <w:r w:rsidRPr="009C21AB">
              <w:rPr>
                <w:szCs w:val="22"/>
              </w:rPr>
              <w:t>Zmena sadzby dane</w:t>
            </w:r>
          </w:p>
        </w:tc>
        <w:tc>
          <w:tcPr>
            <w:tcW w:w="1701" w:type="dxa"/>
            <w:tcBorders>
              <w:top w:val="nil"/>
              <w:left w:val="single" w:sz="12" w:space="0" w:color="auto"/>
              <w:bottom w:val="single" w:sz="4" w:space="0" w:color="auto"/>
              <w:right w:val="single" w:sz="4" w:space="0" w:color="auto"/>
            </w:tcBorders>
            <w:noWrap/>
            <w:vAlign w:val="center"/>
          </w:tcPr>
          <w:p w:rsidR="003E600F" w:rsidRPr="009C21AB" w:rsidRDefault="003E600F" w:rsidP="001B25EF">
            <w:pPr>
              <w:spacing w:after="0" w:line="240" w:lineRule="auto"/>
              <w:rPr>
                <w:szCs w:val="22"/>
              </w:rPr>
            </w:pPr>
          </w:p>
        </w:tc>
        <w:tc>
          <w:tcPr>
            <w:tcW w:w="795" w:type="dxa"/>
            <w:tcBorders>
              <w:top w:val="nil"/>
              <w:left w:val="nil"/>
              <w:bottom w:val="single" w:sz="4" w:space="0" w:color="auto"/>
              <w:right w:val="single" w:sz="4" w:space="0" w:color="auto"/>
            </w:tcBorders>
            <w:noWrap/>
            <w:vAlign w:val="center"/>
          </w:tcPr>
          <w:p w:rsidR="003E600F" w:rsidRPr="009C21AB" w:rsidRDefault="003E600F" w:rsidP="001B25EF">
            <w:pPr>
              <w:spacing w:after="0" w:line="240" w:lineRule="auto"/>
              <w:rPr>
                <w:szCs w:val="22"/>
              </w:rPr>
            </w:pPr>
          </w:p>
        </w:tc>
        <w:tc>
          <w:tcPr>
            <w:tcW w:w="665" w:type="dxa"/>
            <w:tcBorders>
              <w:top w:val="nil"/>
              <w:left w:val="nil"/>
              <w:bottom w:val="single" w:sz="4" w:space="0" w:color="auto"/>
              <w:right w:val="single" w:sz="12" w:space="0" w:color="auto"/>
            </w:tcBorders>
            <w:noWrap/>
            <w:vAlign w:val="center"/>
          </w:tcPr>
          <w:p w:rsidR="003E600F" w:rsidRPr="009C21AB" w:rsidRDefault="003E600F" w:rsidP="001B25EF">
            <w:pPr>
              <w:spacing w:after="0" w:line="240" w:lineRule="auto"/>
              <w:rPr>
                <w:szCs w:val="22"/>
              </w:rPr>
            </w:pPr>
          </w:p>
        </w:tc>
        <w:tc>
          <w:tcPr>
            <w:tcW w:w="1942" w:type="dxa"/>
            <w:tcBorders>
              <w:top w:val="nil"/>
              <w:left w:val="single" w:sz="12" w:space="0" w:color="auto"/>
              <w:bottom w:val="single" w:sz="4" w:space="0" w:color="auto"/>
              <w:right w:val="single" w:sz="4" w:space="0" w:color="auto"/>
            </w:tcBorders>
            <w:noWrap/>
            <w:vAlign w:val="center"/>
          </w:tcPr>
          <w:p w:rsidR="003E600F" w:rsidRPr="009C21AB" w:rsidRDefault="003E600F" w:rsidP="001B25EF">
            <w:pPr>
              <w:spacing w:after="0" w:line="240" w:lineRule="auto"/>
              <w:rPr>
                <w:szCs w:val="22"/>
              </w:rPr>
            </w:pPr>
          </w:p>
        </w:tc>
        <w:tc>
          <w:tcPr>
            <w:tcW w:w="850" w:type="dxa"/>
            <w:tcBorders>
              <w:top w:val="nil"/>
              <w:left w:val="nil"/>
              <w:bottom w:val="single" w:sz="4" w:space="0" w:color="auto"/>
              <w:right w:val="single" w:sz="4" w:space="0" w:color="auto"/>
            </w:tcBorders>
            <w:noWrap/>
            <w:vAlign w:val="center"/>
          </w:tcPr>
          <w:p w:rsidR="003E600F" w:rsidRPr="009C21AB" w:rsidRDefault="003E600F" w:rsidP="001B25EF">
            <w:pPr>
              <w:spacing w:after="0" w:line="240" w:lineRule="auto"/>
              <w:rPr>
                <w:szCs w:val="22"/>
              </w:rPr>
            </w:pPr>
          </w:p>
        </w:tc>
        <w:tc>
          <w:tcPr>
            <w:tcW w:w="533" w:type="dxa"/>
            <w:tcBorders>
              <w:top w:val="nil"/>
              <w:left w:val="nil"/>
              <w:bottom w:val="single" w:sz="4" w:space="0" w:color="auto"/>
              <w:right w:val="single" w:sz="12" w:space="0" w:color="auto"/>
            </w:tcBorders>
            <w:noWrap/>
            <w:vAlign w:val="center"/>
          </w:tcPr>
          <w:p w:rsidR="003E600F" w:rsidRPr="009C21AB" w:rsidRDefault="003E600F" w:rsidP="001B25EF">
            <w:pPr>
              <w:spacing w:after="0" w:line="240" w:lineRule="auto"/>
              <w:rPr>
                <w:szCs w:val="22"/>
              </w:rPr>
            </w:pPr>
          </w:p>
        </w:tc>
      </w:tr>
      <w:tr w:rsidR="003E600F" w:rsidRPr="009C21AB" w:rsidTr="001B25EF">
        <w:trPr>
          <w:trHeight w:val="397"/>
          <w:jc w:val="center"/>
        </w:trPr>
        <w:tc>
          <w:tcPr>
            <w:tcW w:w="2802" w:type="dxa"/>
            <w:tcBorders>
              <w:top w:val="nil"/>
              <w:left w:val="single" w:sz="12" w:space="0" w:color="auto"/>
              <w:bottom w:val="single" w:sz="4" w:space="0" w:color="auto"/>
              <w:right w:val="single" w:sz="12" w:space="0" w:color="auto"/>
            </w:tcBorders>
            <w:noWrap/>
            <w:vAlign w:val="center"/>
          </w:tcPr>
          <w:p w:rsidR="003E600F" w:rsidRPr="009C21AB" w:rsidRDefault="003E600F" w:rsidP="001B25EF">
            <w:pPr>
              <w:spacing w:after="0" w:line="240" w:lineRule="auto"/>
              <w:rPr>
                <w:szCs w:val="22"/>
              </w:rPr>
            </w:pPr>
            <w:r w:rsidRPr="009C21AB">
              <w:rPr>
                <w:szCs w:val="22"/>
              </w:rPr>
              <w:t>Iné</w:t>
            </w:r>
          </w:p>
        </w:tc>
        <w:tc>
          <w:tcPr>
            <w:tcW w:w="1701" w:type="dxa"/>
            <w:tcBorders>
              <w:top w:val="nil"/>
              <w:left w:val="single" w:sz="12" w:space="0" w:color="auto"/>
              <w:bottom w:val="single" w:sz="4" w:space="0" w:color="auto"/>
              <w:right w:val="single" w:sz="4" w:space="0" w:color="auto"/>
            </w:tcBorders>
            <w:noWrap/>
            <w:vAlign w:val="center"/>
          </w:tcPr>
          <w:p w:rsidR="003E600F" w:rsidRPr="009C21AB" w:rsidRDefault="003E600F" w:rsidP="001B25EF">
            <w:pPr>
              <w:spacing w:after="0" w:line="240" w:lineRule="auto"/>
              <w:rPr>
                <w:szCs w:val="22"/>
              </w:rPr>
            </w:pPr>
          </w:p>
        </w:tc>
        <w:tc>
          <w:tcPr>
            <w:tcW w:w="795" w:type="dxa"/>
            <w:tcBorders>
              <w:top w:val="nil"/>
              <w:left w:val="nil"/>
              <w:bottom w:val="single" w:sz="4" w:space="0" w:color="auto"/>
              <w:right w:val="single" w:sz="4" w:space="0" w:color="auto"/>
            </w:tcBorders>
            <w:noWrap/>
            <w:vAlign w:val="center"/>
          </w:tcPr>
          <w:p w:rsidR="003E600F" w:rsidRPr="009C21AB" w:rsidRDefault="003E600F" w:rsidP="001B25EF">
            <w:pPr>
              <w:spacing w:after="0" w:line="240" w:lineRule="auto"/>
              <w:rPr>
                <w:szCs w:val="22"/>
              </w:rPr>
            </w:pPr>
          </w:p>
        </w:tc>
        <w:tc>
          <w:tcPr>
            <w:tcW w:w="665" w:type="dxa"/>
            <w:tcBorders>
              <w:top w:val="nil"/>
              <w:left w:val="nil"/>
              <w:bottom w:val="single" w:sz="4" w:space="0" w:color="auto"/>
              <w:right w:val="single" w:sz="12" w:space="0" w:color="auto"/>
            </w:tcBorders>
            <w:noWrap/>
            <w:vAlign w:val="center"/>
          </w:tcPr>
          <w:p w:rsidR="003E600F" w:rsidRPr="009C21AB" w:rsidRDefault="003E600F" w:rsidP="001B25EF">
            <w:pPr>
              <w:spacing w:after="0" w:line="240" w:lineRule="auto"/>
              <w:rPr>
                <w:szCs w:val="22"/>
              </w:rPr>
            </w:pPr>
          </w:p>
        </w:tc>
        <w:tc>
          <w:tcPr>
            <w:tcW w:w="1942" w:type="dxa"/>
            <w:tcBorders>
              <w:top w:val="nil"/>
              <w:left w:val="single" w:sz="12" w:space="0" w:color="auto"/>
              <w:bottom w:val="single" w:sz="4" w:space="0" w:color="auto"/>
              <w:right w:val="single" w:sz="4" w:space="0" w:color="auto"/>
            </w:tcBorders>
            <w:noWrap/>
            <w:vAlign w:val="center"/>
          </w:tcPr>
          <w:p w:rsidR="003E600F" w:rsidRPr="009C21AB" w:rsidRDefault="003E600F" w:rsidP="001B25EF">
            <w:pPr>
              <w:spacing w:after="0" w:line="240" w:lineRule="auto"/>
              <w:rPr>
                <w:szCs w:val="22"/>
              </w:rPr>
            </w:pPr>
          </w:p>
        </w:tc>
        <w:tc>
          <w:tcPr>
            <w:tcW w:w="850" w:type="dxa"/>
            <w:tcBorders>
              <w:top w:val="nil"/>
              <w:left w:val="nil"/>
              <w:bottom w:val="single" w:sz="4" w:space="0" w:color="auto"/>
              <w:right w:val="single" w:sz="4" w:space="0" w:color="auto"/>
            </w:tcBorders>
            <w:noWrap/>
            <w:vAlign w:val="center"/>
          </w:tcPr>
          <w:p w:rsidR="003E600F" w:rsidRPr="009C21AB" w:rsidRDefault="003E600F" w:rsidP="001B25EF">
            <w:pPr>
              <w:spacing w:after="0" w:line="240" w:lineRule="auto"/>
              <w:rPr>
                <w:szCs w:val="22"/>
              </w:rPr>
            </w:pPr>
          </w:p>
        </w:tc>
        <w:tc>
          <w:tcPr>
            <w:tcW w:w="533" w:type="dxa"/>
            <w:tcBorders>
              <w:top w:val="nil"/>
              <w:left w:val="nil"/>
              <w:bottom w:val="single" w:sz="4" w:space="0" w:color="auto"/>
              <w:right w:val="single" w:sz="12" w:space="0" w:color="auto"/>
            </w:tcBorders>
            <w:noWrap/>
            <w:vAlign w:val="center"/>
          </w:tcPr>
          <w:p w:rsidR="003E600F" w:rsidRPr="009C21AB" w:rsidRDefault="003E600F" w:rsidP="001B25EF">
            <w:pPr>
              <w:spacing w:after="0" w:line="240" w:lineRule="auto"/>
              <w:rPr>
                <w:szCs w:val="22"/>
              </w:rPr>
            </w:pPr>
          </w:p>
        </w:tc>
      </w:tr>
      <w:tr w:rsidR="003E600F" w:rsidRPr="003F477D" w:rsidTr="001B25EF">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Spolu</w:t>
            </w:r>
          </w:p>
        </w:tc>
        <w:tc>
          <w:tcPr>
            <w:tcW w:w="1701" w:type="dxa"/>
            <w:tcBorders>
              <w:top w:val="nil"/>
              <w:left w:val="single" w:sz="12" w:space="0" w:color="auto"/>
              <w:bottom w:val="single" w:sz="4" w:space="0" w:color="auto"/>
              <w:right w:val="single" w:sz="4" w:space="0" w:color="auto"/>
            </w:tcBorders>
            <w:noWrap/>
            <w:vAlign w:val="center"/>
            <w:hideMark/>
          </w:tcPr>
          <w:p w:rsidR="003E600F" w:rsidRPr="003F477D" w:rsidRDefault="00AB2B56" w:rsidP="001B25EF">
            <w:pPr>
              <w:spacing w:after="0" w:line="240" w:lineRule="auto"/>
              <w:rPr>
                <w:szCs w:val="22"/>
              </w:rPr>
            </w:pPr>
            <w:r>
              <w:rPr>
                <w:szCs w:val="22"/>
              </w:rPr>
              <w:t>13458</w:t>
            </w:r>
          </w:p>
        </w:tc>
        <w:tc>
          <w:tcPr>
            <w:tcW w:w="795" w:type="dxa"/>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665" w:type="dxa"/>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942" w:type="dxa"/>
            <w:tcBorders>
              <w:top w:val="nil"/>
              <w:left w:val="single" w:sz="12" w:space="0" w:color="auto"/>
              <w:bottom w:val="single" w:sz="4"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9734</w:t>
            </w:r>
          </w:p>
        </w:tc>
        <w:tc>
          <w:tcPr>
            <w:tcW w:w="850" w:type="dxa"/>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533" w:type="dxa"/>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2802"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Splatná daň z príjmov</w:t>
            </w:r>
          </w:p>
        </w:tc>
        <w:tc>
          <w:tcPr>
            <w:tcW w:w="1701" w:type="dxa"/>
            <w:tcBorders>
              <w:top w:val="nil"/>
              <w:left w:val="single" w:sz="12" w:space="0" w:color="auto"/>
              <w:bottom w:val="single" w:sz="4" w:space="0" w:color="auto"/>
              <w:right w:val="single" w:sz="4" w:space="0" w:color="auto"/>
            </w:tcBorders>
            <w:noWrap/>
            <w:vAlign w:val="center"/>
            <w:hideMark/>
          </w:tcPr>
          <w:p w:rsidR="003E600F" w:rsidRPr="003F477D" w:rsidRDefault="00AB2B56" w:rsidP="001B25EF">
            <w:pPr>
              <w:spacing w:after="0" w:line="240" w:lineRule="auto"/>
              <w:jc w:val="center"/>
              <w:rPr>
                <w:szCs w:val="22"/>
              </w:rPr>
            </w:pPr>
            <w:r>
              <w:rPr>
                <w:szCs w:val="22"/>
              </w:rPr>
              <w:t>2961</w:t>
            </w:r>
          </w:p>
        </w:tc>
        <w:tc>
          <w:tcPr>
            <w:tcW w:w="795" w:type="dxa"/>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665" w:type="dxa"/>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942" w:type="dxa"/>
            <w:tcBorders>
              <w:top w:val="nil"/>
              <w:left w:val="single" w:sz="12" w:space="0" w:color="auto"/>
              <w:bottom w:val="single" w:sz="4" w:space="0" w:color="auto"/>
              <w:right w:val="single" w:sz="4" w:space="0" w:color="auto"/>
            </w:tcBorders>
            <w:noWrap/>
            <w:vAlign w:val="center"/>
            <w:hideMark/>
          </w:tcPr>
          <w:p w:rsidR="003E600F" w:rsidRPr="003F477D" w:rsidRDefault="00265AB1" w:rsidP="001B25EF">
            <w:pPr>
              <w:spacing w:after="0" w:line="240" w:lineRule="auto"/>
              <w:jc w:val="center"/>
              <w:rPr>
                <w:szCs w:val="22"/>
              </w:rPr>
            </w:pPr>
            <w:r>
              <w:rPr>
                <w:szCs w:val="22"/>
              </w:rPr>
              <w:t>2141</w:t>
            </w:r>
          </w:p>
        </w:tc>
        <w:tc>
          <w:tcPr>
            <w:tcW w:w="850" w:type="dxa"/>
            <w:tcBorders>
              <w:top w:val="nil"/>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533" w:type="dxa"/>
            <w:tcBorders>
              <w:top w:val="nil"/>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2802"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Odložená daň z príjmov</w:t>
            </w:r>
          </w:p>
        </w:tc>
        <w:tc>
          <w:tcPr>
            <w:tcW w:w="1701"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jc w:val="center"/>
              <w:rPr>
                <w:szCs w:val="22"/>
              </w:rPr>
            </w:pPr>
          </w:p>
        </w:tc>
        <w:tc>
          <w:tcPr>
            <w:tcW w:w="795"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665"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942"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jc w:val="center"/>
              <w:rPr>
                <w:szCs w:val="22"/>
              </w:rPr>
            </w:pPr>
          </w:p>
        </w:tc>
        <w:tc>
          <w:tcPr>
            <w:tcW w:w="850"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533"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2802"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xml:space="preserve">Celková daň z príjmov </w:t>
            </w:r>
          </w:p>
        </w:tc>
        <w:tc>
          <w:tcPr>
            <w:tcW w:w="1701" w:type="dxa"/>
            <w:tcBorders>
              <w:top w:val="nil"/>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jc w:val="center"/>
              <w:rPr>
                <w:szCs w:val="22"/>
              </w:rPr>
            </w:pPr>
          </w:p>
        </w:tc>
        <w:tc>
          <w:tcPr>
            <w:tcW w:w="795" w:type="dxa"/>
            <w:tcBorders>
              <w:top w:val="nil"/>
              <w:left w:val="nil"/>
              <w:bottom w:val="single" w:sz="12" w:space="0" w:color="auto"/>
              <w:right w:val="single" w:sz="4" w:space="0" w:color="auto"/>
            </w:tcBorders>
            <w:noWrap/>
            <w:vAlign w:val="center"/>
            <w:hideMark/>
          </w:tcPr>
          <w:p w:rsidR="003E600F" w:rsidRPr="003F477D" w:rsidRDefault="00AB2B56" w:rsidP="001B25EF">
            <w:pPr>
              <w:spacing w:after="0" w:line="240" w:lineRule="auto"/>
              <w:rPr>
                <w:szCs w:val="22"/>
              </w:rPr>
            </w:pPr>
            <w:r>
              <w:rPr>
                <w:szCs w:val="22"/>
              </w:rPr>
              <w:t>2880</w:t>
            </w:r>
          </w:p>
        </w:tc>
        <w:tc>
          <w:tcPr>
            <w:tcW w:w="665" w:type="dxa"/>
            <w:tcBorders>
              <w:top w:val="nil"/>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p>
        </w:tc>
        <w:tc>
          <w:tcPr>
            <w:tcW w:w="1942" w:type="dxa"/>
            <w:tcBorders>
              <w:top w:val="nil"/>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jc w:val="center"/>
              <w:rPr>
                <w:szCs w:val="22"/>
              </w:rPr>
            </w:pPr>
          </w:p>
        </w:tc>
        <w:tc>
          <w:tcPr>
            <w:tcW w:w="850" w:type="dxa"/>
            <w:tcBorders>
              <w:top w:val="nil"/>
              <w:left w:val="nil"/>
              <w:bottom w:val="single" w:sz="12"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2880</w:t>
            </w:r>
          </w:p>
        </w:tc>
        <w:tc>
          <w:tcPr>
            <w:tcW w:w="533" w:type="dxa"/>
            <w:tcBorders>
              <w:top w:val="nil"/>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p>
        </w:tc>
      </w:tr>
    </w:tbl>
    <w:p w:rsidR="003E600F" w:rsidRPr="003F477D" w:rsidRDefault="003E600F" w:rsidP="003E600F">
      <w:pPr>
        <w:spacing w:after="0" w:line="240" w:lineRule="auto"/>
        <w:rPr>
          <w:szCs w:val="22"/>
        </w:rPr>
      </w:pPr>
    </w:p>
    <w:p w:rsidR="003E600F" w:rsidRPr="003F477D" w:rsidRDefault="003E600F" w:rsidP="003E600F">
      <w:pPr>
        <w:pStyle w:val="Nzov"/>
        <w:numPr>
          <w:ilvl w:val="0"/>
          <w:numId w:val="8"/>
        </w:numPr>
        <w:spacing w:before="0" w:beforeAutospacing="0" w:after="0"/>
        <w:jc w:val="left"/>
        <w:rPr>
          <w:szCs w:val="22"/>
        </w:rPr>
      </w:pPr>
      <w:r w:rsidRPr="003F477D">
        <w:rPr>
          <w:szCs w:val="22"/>
        </w:rPr>
        <w:t>Informácie k prílohe č. 3 časti P. o zmenách vlastného imania</w:t>
      </w:r>
    </w:p>
    <w:p w:rsidR="003E600F" w:rsidRPr="003F477D" w:rsidRDefault="003E600F" w:rsidP="003E600F">
      <w:pPr>
        <w:spacing w:after="0" w:line="240" w:lineRule="auto"/>
        <w:rPr>
          <w:szCs w:val="22"/>
        </w:rPr>
      </w:pPr>
      <w:r w:rsidRPr="003F477D">
        <w:rPr>
          <w:szCs w:val="22"/>
        </w:rPr>
        <w:t>Tabuľka č. 1</w:t>
      </w:r>
    </w:p>
    <w:tbl>
      <w:tblPr>
        <w:tblW w:w="5000" w:type="pct"/>
        <w:jc w:val="center"/>
        <w:tblLayout w:type="fixed"/>
        <w:tblLook w:val="04A0"/>
      </w:tblPr>
      <w:tblGrid>
        <w:gridCol w:w="2154"/>
        <w:gridCol w:w="1426"/>
        <w:gridCol w:w="1427"/>
        <w:gridCol w:w="1427"/>
        <w:gridCol w:w="1427"/>
        <w:gridCol w:w="1427"/>
      </w:tblGrid>
      <w:tr w:rsidR="003E600F" w:rsidRPr="003F477D" w:rsidTr="001B25EF">
        <w:trPr>
          <w:trHeight w:val="318"/>
          <w:jc w:val="center"/>
        </w:trPr>
        <w:tc>
          <w:tcPr>
            <w:tcW w:w="2154" w:type="dxa"/>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Položka vlastného imania</w:t>
            </w:r>
          </w:p>
        </w:tc>
        <w:tc>
          <w:tcPr>
            <w:tcW w:w="7134" w:type="dxa"/>
            <w:gridSpan w:val="5"/>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Bežné účtovné obdobie</w:t>
            </w:r>
          </w:p>
        </w:tc>
      </w:tr>
      <w:tr w:rsidR="003E600F" w:rsidRPr="003F477D" w:rsidTr="001B25EF">
        <w:trPr>
          <w:jc w:val="center"/>
        </w:trPr>
        <w:tc>
          <w:tcPr>
            <w:tcW w:w="2154"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426"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Prírastky </w:t>
            </w:r>
          </w:p>
        </w:tc>
        <w:tc>
          <w:tcPr>
            <w:tcW w:w="14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Úbytky </w:t>
            </w:r>
          </w:p>
        </w:tc>
        <w:tc>
          <w:tcPr>
            <w:tcW w:w="14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Presuny</w:t>
            </w:r>
          </w:p>
        </w:tc>
        <w:tc>
          <w:tcPr>
            <w:tcW w:w="14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Stav na konci účtovného obdobia</w:t>
            </w:r>
          </w:p>
        </w:tc>
      </w:tr>
      <w:tr w:rsidR="003E600F" w:rsidRPr="003F477D" w:rsidTr="001B25EF">
        <w:trPr>
          <w:trHeight w:val="330"/>
          <w:jc w:val="center"/>
        </w:trPr>
        <w:tc>
          <w:tcPr>
            <w:tcW w:w="2154"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rPr>
                <w:b w:val="0"/>
              </w:rPr>
            </w:pPr>
            <w:r w:rsidRPr="003F477D">
              <w:rPr>
                <w:b w:val="0"/>
              </w:rPr>
              <w:t>a</w:t>
            </w:r>
          </w:p>
        </w:tc>
        <w:tc>
          <w:tcPr>
            <w:tcW w:w="1426"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427"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rPr>
                <w:b w:val="0"/>
              </w:rPr>
            </w:pPr>
            <w:r w:rsidRPr="003F477D">
              <w:rPr>
                <w:b w:val="0"/>
              </w:rPr>
              <w:t>c</w:t>
            </w:r>
          </w:p>
        </w:tc>
        <w:tc>
          <w:tcPr>
            <w:tcW w:w="1427"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rPr>
                <w:b w:val="0"/>
              </w:rPr>
            </w:pPr>
            <w:r w:rsidRPr="003F477D">
              <w:rPr>
                <w:b w:val="0"/>
              </w:rPr>
              <w:t>d</w:t>
            </w:r>
          </w:p>
        </w:tc>
        <w:tc>
          <w:tcPr>
            <w:tcW w:w="1427"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rPr>
                <w:b w:val="0"/>
              </w:rPr>
            </w:pPr>
            <w:r w:rsidRPr="003F477D">
              <w:rPr>
                <w:b w:val="0"/>
              </w:rPr>
              <w:t>e</w:t>
            </w:r>
          </w:p>
        </w:tc>
        <w:tc>
          <w:tcPr>
            <w:tcW w:w="1427"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f</w:t>
            </w:r>
          </w:p>
        </w:tc>
      </w:tr>
      <w:tr w:rsidR="003E600F" w:rsidRPr="003F477D" w:rsidTr="001B25EF">
        <w:trPr>
          <w:trHeight w:val="454"/>
          <w:jc w:val="center"/>
        </w:trPr>
        <w:tc>
          <w:tcPr>
            <w:tcW w:w="2154"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Základné imanie</w:t>
            </w:r>
          </w:p>
        </w:tc>
        <w:tc>
          <w:tcPr>
            <w:tcW w:w="1426" w:type="dxa"/>
            <w:tcBorders>
              <w:top w:val="single" w:sz="12" w:space="0" w:color="auto"/>
              <w:left w:val="single" w:sz="12" w:space="0" w:color="auto"/>
              <w:bottom w:val="single" w:sz="4"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165970</w:t>
            </w:r>
          </w:p>
        </w:tc>
        <w:tc>
          <w:tcPr>
            <w:tcW w:w="1427"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12" w:space="0" w:color="auto"/>
              <w:left w:val="nil"/>
              <w:bottom w:val="single" w:sz="4" w:space="0" w:color="auto"/>
              <w:right w:val="single" w:sz="12" w:space="0" w:color="auto"/>
            </w:tcBorders>
            <w:noWrap/>
            <w:vAlign w:val="center"/>
            <w:hideMark/>
          </w:tcPr>
          <w:p w:rsidR="003E600F" w:rsidRPr="003F477D" w:rsidRDefault="00265AB1" w:rsidP="001B25EF">
            <w:pPr>
              <w:spacing w:after="0" w:line="240" w:lineRule="auto"/>
              <w:rPr>
                <w:szCs w:val="22"/>
              </w:rPr>
            </w:pPr>
            <w:r>
              <w:rPr>
                <w:szCs w:val="22"/>
              </w:rPr>
              <w:t>134104</w:t>
            </w:r>
          </w:p>
        </w:tc>
      </w:tr>
      <w:tr w:rsidR="003E600F" w:rsidRPr="003F477D" w:rsidTr="001B25EF">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Vlastné akcie a vlastné obchodné podiely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Zmena základného imania</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tcPr>
          <w:p w:rsidR="003E600F" w:rsidRPr="003F477D" w:rsidRDefault="003E600F" w:rsidP="001B25EF">
            <w:pPr>
              <w:spacing w:after="0" w:line="240" w:lineRule="auto"/>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Pohľadávky za upí</w:t>
            </w:r>
            <w:r>
              <w:rPr>
                <w:szCs w:val="22"/>
              </w:rPr>
              <w:t>s</w:t>
            </w:r>
            <w:r w:rsidRPr="003F477D">
              <w:rPr>
                <w:szCs w:val="22"/>
              </w:rPr>
              <w:t>ané vlastné imanie</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r w:rsidR="00265AB1">
              <w:rPr>
                <w:szCs w:val="22"/>
              </w:rPr>
              <w:t>31866</w:t>
            </w:r>
          </w:p>
        </w:tc>
        <w:tc>
          <w:tcPr>
            <w:tcW w:w="1427" w:type="dxa"/>
            <w:tcBorders>
              <w:top w:val="single" w:sz="6"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r w:rsidR="00265AB1">
              <w:rPr>
                <w:szCs w:val="22"/>
              </w:rPr>
              <w:t>31866</w:t>
            </w:r>
          </w:p>
        </w:tc>
      </w:tr>
      <w:tr w:rsidR="003E600F" w:rsidRPr="003F477D" w:rsidTr="001B25EF">
        <w:trPr>
          <w:trHeight w:val="454"/>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Emisné ážio</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30"/>
          <w:jc w:val="center"/>
        </w:trPr>
        <w:tc>
          <w:tcPr>
            <w:tcW w:w="2154"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lastRenderedPageBreak/>
              <w:t>Ostatné kapitálové fondy</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Zákonný rezervný fond (nedeliteľný fond) z kapitálových vkladov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Oceňovacie rozdiely z precenenia majetku a</w:t>
            </w:r>
            <w:r>
              <w:rPr>
                <w:szCs w:val="22"/>
              </w:rPr>
              <w:t> </w:t>
            </w:r>
            <w:r w:rsidRPr="003F477D">
              <w:rPr>
                <w:szCs w:val="22"/>
              </w:rPr>
              <w:t>záväzkov</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Oceňovacie rozdiely z kapitálových účastín</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660"/>
          <w:jc w:val="center"/>
        </w:trPr>
        <w:tc>
          <w:tcPr>
            <w:tcW w:w="2154" w:type="dxa"/>
            <w:tcBorders>
              <w:top w:val="single" w:sz="4" w:space="0" w:color="auto"/>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Oceňovacie rozdiely z precenenia pri zlúčení, splynutí a rozdelení</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4"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Zákonný rezervný fond</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97"/>
          <w:jc w:val="center"/>
        </w:trPr>
        <w:tc>
          <w:tcPr>
            <w:tcW w:w="2154" w:type="dxa"/>
            <w:tcBorders>
              <w:top w:val="single" w:sz="6"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Nedeliteľný fond</w:t>
            </w:r>
          </w:p>
        </w:tc>
        <w:tc>
          <w:tcPr>
            <w:tcW w:w="1426" w:type="dxa"/>
            <w:tcBorders>
              <w:top w:val="single" w:sz="6"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4"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Štatutárne fondy a ostatné fondy</w:t>
            </w:r>
          </w:p>
        </w:tc>
        <w:tc>
          <w:tcPr>
            <w:tcW w:w="1426" w:type="dxa"/>
            <w:tcBorders>
              <w:top w:val="single" w:sz="6"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6"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4"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Nerozdelený zisk minulých rokov</w:t>
            </w:r>
          </w:p>
        </w:tc>
        <w:tc>
          <w:tcPr>
            <w:tcW w:w="1426"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72183</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3498</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265AB1" w:rsidP="001B25EF">
            <w:pPr>
              <w:spacing w:after="0" w:line="240" w:lineRule="auto"/>
              <w:rPr>
                <w:szCs w:val="22"/>
              </w:rPr>
            </w:pPr>
            <w:r>
              <w:rPr>
                <w:szCs w:val="22"/>
              </w:rPr>
              <w:t>75681</w:t>
            </w:r>
          </w:p>
        </w:tc>
      </w:tr>
      <w:tr w:rsidR="003E600F" w:rsidRPr="003F477D" w:rsidTr="001B25EF">
        <w:trPr>
          <w:trHeight w:val="330"/>
          <w:jc w:val="center"/>
        </w:trPr>
        <w:tc>
          <w:tcPr>
            <w:tcW w:w="2154" w:type="dxa"/>
            <w:tcBorders>
              <w:top w:val="nil"/>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Neuhradená strata minulých rokov</w:t>
            </w:r>
          </w:p>
        </w:tc>
        <w:tc>
          <w:tcPr>
            <w:tcW w:w="1426" w:type="dxa"/>
            <w:tcBorders>
              <w:top w:val="single" w:sz="4" w:space="0" w:color="auto"/>
              <w:left w:val="single" w:sz="12" w:space="0" w:color="auto"/>
              <w:bottom w:val="single" w:sz="6"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-2296</w:t>
            </w: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6" w:space="0" w:color="auto"/>
              <w:right w:val="single" w:sz="12" w:space="0" w:color="auto"/>
            </w:tcBorders>
            <w:noWrap/>
            <w:vAlign w:val="center"/>
            <w:hideMark/>
          </w:tcPr>
          <w:p w:rsidR="003E600F" w:rsidRPr="003F477D" w:rsidRDefault="00265AB1" w:rsidP="00265AB1">
            <w:pPr>
              <w:spacing w:after="0" w:line="240" w:lineRule="auto"/>
              <w:rPr>
                <w:szCs w:val="22"/>
              </w:rPr>
            </w:pPr>
            <w:r>
              <w:rPr>
                <w:szCs w:val="22"/>
              </w:rPr>
              <w:t>-2296</w:t>
            </w:r>
          </w:p>
        </w:tc>
      </w:tr>
      <w:tr w:rsidR="003E600F" w:rsidRPr="003F477D" w:rsidTr="001B25EF">
        <w:trPr>
          <w:trHeight w:val="330"/>
          <w:jc w:val="center"/>
        </w:trPr>
        <w:tc>
          <w:tcPr>
            <w:tcW w:w="2154" w:type="dxa"/>
            <w:tcBorders>
              <w:top w:val="single" w:sz="6" w:space="0" w:color="auto"/>
              <w:left w:val="single" w:sz="12" w:space="0" w:color="auto"/>
              <w:bottom w:val="single" w:sz="8"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Výsledok hospodárenia bežného účtovného obdobia</w:t>
            </w:r>
          </w:p>
        </w:tc>
        <w:tc>
          <w:tcPr>
            <w:tcW w:w="1426" w:type="dxa"/>
            <w:tcBorders>
              <w:top w:val="single" w:sz="6" w:space="0" w:color="auto"/>
              <w:left w:val="single" w:sz="12" w:space="0" w:color="auto"/>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6" w:space="0" w:color="auto"/>
              <w:left w:val="nil"/>
              <w:bottom w:val="single" w:sz="8"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6973</w:t>
            </w:r>
          </w:p>
        </w:tc>
        <w:tc>
          <w:tcPr>
            <w:tcW w:w="1427" w:type="dxa"/>
            <w:tcBorders>
              <w:top w:val="single" w:sz="6" w:space="0" w:color="auto"/>
              <w:left w:val="nil"/>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6" w:space="0" w:color="auto"/>
              <w:left w:val="nil"/>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6" w:space="0" w:color="auto"/>
              <w:left w:val="nil"/>
              <w:bottom w:val="single" w:sz="8" w:space="0" w:color="auto"/>
              <w:right w:val="single" w:sz="12" w:space="0" w:color="auto"/>
            </w:tcBorders>
            <w:noWrap/>
            <w:vAlign w:val="center"/>
            <w:hideMark/>
          </w:tcPr>
          <w:p w:rsidR="003E600F" w:rsidRPr="003F477D" w:rsidRDefault="00265AB1" w:rsidP="001B25EF">
            <w:pPr>
              <w:spacing w:after="0" w:line="240" w:lineRule="auto"/>
              <w:rPr>
                <w:szCs w:val="22"/>
              </w:rPr>
            </w:pPr>
            <w:r>
              <w:rPr>
                <w:szCs w:val="22"/>
              </w:rPr>
              <w:t>6973</w:t>
            </w:r>
          </w:p>
        </w:tc>
      </w:tr>
      <w:tr w:rsidR="003E600F" w:rsidRPr="003F477D" w:rsidTr="001B25EF">
        <w:trPr>
          <w:trHeight w:val="330"/>
          <w:jc w:val="center"/>
        </w:trPr>
        <w:tc>
          <w:tcPr>
            <w:tcW w:w="2154" w:type="dxa"/>
            <w:tcBorders>
              <w:top w:val="single" w:sz="8"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Ostatné položky vlastného imania</w:t>
            </w:r>
          </w:p>
        </w:tc>
        <w:tc>
          <w:tcPr>
            <w:tcW w:w="1426" w:type="dxa"/>
            <w:tcBorders>
              <w:top w:val="single" w:sz="8"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45"/>
          <w:jc w:val="center"/>
        </w:trPr>
        <w:tc>
          <w:tcPr>
            <w:tcW w:w="2154"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Účet 491 - Vlastné imanie fyzickej osoby- podnikateľa</w:t>
            </w:r>
          </w:p>
        </w:tc>
        <w:tc>
          <w:tcPr>
            <w:tcW w:w="1426" w:type="dxa"/>
            <w:tcBorders>
              <w:top w:val="single" w:sz="4" w:space="0" w:color="auto"/>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bl>
    <w:p w:rsidR="003E600F" w:rsidRPr="003F477D" w:rsidRDefault="003E600F" w:rsidP="003E600F">
      <w:pPr>
        <w:tabs>
          <w:tab w:val="left" w:pos="1276"/>
        </w:tabs>
        <w:spacing w:after="0" w:line="240" w:lineRule="auto"/>
        <w:rPr>
          <w:szCs w:val="22"/>
        </w:rPr>
      </w:pPr>
    </w:p>
    <w:p w:rsidR="003E600F" w:rsidRPr="003F477D" w:rsidRDefault="003E600F" w:rsidP="003E600F">
      <w:pPr>
        <w:tabs>
          <w:tab w:val="left" w:pos="1276"/>
        </w:tabs>
        <w:spacing w:after="0" w:line="240" w:lineRule="auto"/>
        <w:rPr>
          <w:szCs w:val="22"/>
        </w:rPr>
      </w:pPr>
      <w:r w:rsidRPr="003F477D">
        <w:rPr>
          <w:szCs w:val="22"/>
        </w:rPr>
        <w:t>Tabuľka č. 2</w:t>
      </w:r>
    </w:p>
    <w:tbl>
      <w:tblPr>
        <w:tblW w:w="5000" w:type="pct"/>
        <w:jc w:val="center"/>
        <w:tblLayout w:type="fixed"/>
        <w:tblLook w:val="04A0"/>
      </w:tblPr>
      <w:tblGrid>
        <w:gridCol w:w="2153"/>
        <w:gridCol w:w="1427"/>
        <w:gridCol w:w="1427"/>
        <w:gridCol w:w="1427"/>
        <w:gridCol w:w="1427"/>
        <w:gridCol w:w="1427"/>
      </w:tblGrid>
      <w:tr w:rsidR="003E600F" w:rsidRPr="003F477D" w:rsidTr="001B25EF">
        <w:trPr>
          <w:trHeight w:val="396"/>
          <w:jc w:val="center"/>
        </w:trPr>
        <w:tc>
          <w:tcPr>
            <w:tcW w:w="2153" w:type="dxa"/>
            <w:vMerge w:val="restart"/>
            <w:tcBorders>
              <w:top w:val="single" w:sz="12" w:space="0" w:color="auto"/>
              <w:left w:val="single" w:sz="12" w:space="0" w:color="auto"/>
              <w:bottom w:val="nil"/>
              <w:right w:val="single" w:sz="12" w:space="0" w:color="auto"/>
            </w:tcBorders>
            <w:noWrap/>
            <w:vAlign w:val="center"/>
            <w:hideMark/>
          </w:tcPr>
          <w:p w:rsidR="003E600F" w:rsidRPr="003F477D" w:rsidRDefault="003E600F" w:rsidP="001B25EF">
            <w:pPr>
              <w:pStyle w:val="TopHeader"/>
            </w:pPr>
            <w:r w:rsidRPr="003F477D">
              <w:t>Položka vlastného imania</w:t>
            </w:r>
          </w:p>
        </w:tc>
        <w:tc>
          <w:tcPr>
            <w:tcW w:w="7135" w:type="dxa"/>
            <w:gridSpan w:val="5"/>
            <w:tcBorders>
              <w:top w:val="single" w:sz="12" w:space="0" w:color="auto"/>
              <w:left w:val="single" w:sz="12" w:space="0" w:color="auto"/>
              <w:bottom w:val="single" w:sz="12" w:space="0" w:color="auto"/>
              <w:right w:val="single" w:sz="12" w:space="0" w:color="auto"/>
            </w:tcBorders>
            <w:vAlign w:val="center"/>
            <w:hideMark/>
          </w:tcPr>
          <w:p w:rsidR="003E600F" w:rsidRPr="003F477D" w:rsidRDefault="003E600F" w:rsidP="001B25EF">
            <w:pPr>
              <w:pStyle w:val="TopHeader"/>
            </w:pPr>
            <w:r w:rsidRPr="003F477D">
              <w:t>Bezprostredne predchádzajúce účtovné obdobie</w:t>
            </w:r>
          </w:p>
        </w:tc>
      </w:tr>
      <w:tr w:rsidR="003E600F" w:rsidRPr="003F477D" w:rsidTr="001B25EF">
        <w:trPr>
          <w:jc w:val="center"/>
        </w:trPr>
        <w:tc>
          <w:tcPr>
            <w:tcW w:w="2153" w:type="dxa"/>
            <w:vMerge/>
            <w:tcBorders>
              <w:top w:val="single" w:sz="12" w:space="0" w:color="auto"/>
              <w:left w:val="single" w:sz="12" w:space="0" w:color="auto"/>
              <w:bottom w:val="nil"/>
              <w:right w:val="single" w:sz="12" w:space="0" w:color="auto"/>
            </w:tcBorders>
            <w:vAlign w:val="center"/>
            <w:hideMark/>
          </w:tcPr>
          <w:p w:rsidR="003E600F" w:rsidRPr="003F477D" w:rsidRDefault="003E600F" w:rsidP="001B25EF">
            <w:pPr>
              <w:spacing w:after="0" w:line="240" w:lineRule="auto"/>
              <w:rPr>
                <w:b/>
                <w:bCs/>
                <w:szCs w:val="22"/>
              </w:rPr>
            </w:pPr>
          </w:p>
        </w:tc>
        <w:tc>
          <w:tcPr>
            <w:tcW w:w="14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Stav na začiatku účtovného obdobia  </w:t>
            </w:r>
          </w:p>
        </w:tc>
        <w:tc>
          <w:tcPr>
            <w:tcW w:w="14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Prírastky</w:t>
            </w:r>
          </w:p>
        </w:tc>
        <w:tc>
          <w:tcPr>
            <w:tcW w:w="14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 xml:space="preserve">Úbytky </w:t>
            </w:r>
          </w:p>
        </w:tc>
        <w:tc>
          <w:tcPr>
            <w:tcW w:w="14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Presuny</w:t>
            </w:r>
          </w:p>
        </w:tc>
        <w:tc>
          <w:tcPr>
            <w:tcW w:w="1427" w:type="dxa"/>
            <w:tcBorders>
              <w:top w:val="single" w:sz="12" w:space="0" w:color="auto"/>
              <w:left w:val="single" w:sz="12" w:space="0" w:color="auto"/>
              <w:bottom w:val="nil"/>
              <w:right w:val="single" w:sz="12" w:space="0" w:color="auto"/>
            </w:tcBorders>
            <w:vAlign w:val="center"/>
            <w:hideMark/>
          </w:tcPr>
          <w:p w:rsidR="003E600F" w:rsidRPr="003F477D" w:rsidRDefault="003E600F" w:rsidP="001B25EF">
            <w:pPr>
              <w:pStyle w:val="TopHeader"/>
            </w:pPr>
            <w:r w:rsidRPr="003F477D">
              <w:t>Stav na konci účtovného obdobia</w:t>
            </w:r>
          </w:p>
        </w:tc>
      </w:tr>
      <w:tr w:rsidR="003E600F" w:rsidRPr="003F477D" w:rsidTr="001B25EF">
        <w:trPr>
          <w:trHeight w:val="330"/>
          <w:jc w:val="center"/>
        </w:trPr>
        <w:tc>
          <w:tcPr>
            <w:tcW w:w="2153"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rPr>
                <w:b w:val="0"/>
              </w:rPr>
            </w:pPr>
            <w:r w:rsidRPr="003F477D">
              <w:rPr>
                <w:b w:val="0"/>
              </w:rPr>
              <w:t>a</w:t>
            </w:r>
          </w:p>
        </w:tc>
        <w:tc>
          <w:tcPr>
            <w:tcW w:w="1427"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b</w:t>
            </w:r>
          </w:p>
        </w:tc>
        <w:tc>
          <w:tcPr>
            <w:tcW w:w="1427"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rPr>
                <w:b w:val="0"/>
              </w:rPr>
            </w:pPr>
            <w:r w:rsidRPr="003F477D">
              <w:rPr>
                <w:b w:val="0"/>
              </w:rPr>
              <w:t>c</w:t>
            </w:r>
          </w:p>
        </w:tc>
        <w:tc>
          <w:tcPr>
            <w:tcW w:w="1427"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rPr>
                <w:b w:val="0"/>
              </w:rPr>
            </w:pPr>
            <w:r w:rsidRPr="003F477D">
              <w:rPr>
                <w:b w:val="0"/>
              </w:rPr>
              <w:t>d</w:t>
            </w:r>
          </w:p>
        </w:tc>
        <w:tc>
          <w:tcPr>
            <w:tcW w:w="1427"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pStyle w:val="TopHeader"/>
              <w:rPr>
                <w:b w:val="0"/>
              </w:rPr>
            </w:pPr>
            <w:r w:rsidRPr="003F477D">
              <w:rPr>
                <w:b w:val="0"/>
              </w:rPr>
              <w:t>e</w:t>
            </w:r>
          </w:p>
        </w:tc>
        <w:tc>
          <w:tcPr>
            <w:tcW w:w="1427" w:type="dxa"/>
            <w:tcBorders>
              <w:top w:val="nil"/>
              <w:left w:val="single" w:sz="12" w:space="0" w:color="auto"/>
              <w:bottom w:val="single" w:sz="12" w:space="0" w:color="auto"/>
              <w:right w:val="single" w:sz="12" w:space="0" w:color="auto"/>
            </w:tcBorders>
            <w:vAlign w:val="center"/>
            <w:hideMark/>
          </w:tcPr>
          <w:p w:rsidR="003E600F" w:rsidRPr="003F477D" w:rsidRDefault="003E600F" w:rsidP="001B25EF">
            <w:pPr>
              <w:pStyle w:val="TopHeader"/>
              <w:rPr>
                <w:b w:val="0"/>
              </w:rPr>
            </w:pPr>
            <w:r w:rsidRPr="003F477D">
              <w:rPr>
                <w:b w:val="0"/>
              </w:rPr>
              <w:t>f</w:t>
            </w:r>
          </w:p>
        </w:tc>
      </w:tr>
      <w:tr w:rsidR="003E600F" w:rsidRPr="003F477D" w:rsidTr="001B25EF">
        <w:trPr>
          <w:trHeight w:val="397"/>
          <w:jc w:val="center"/>
        </w:trPr>
        <w:tc>
          <w:tcPr>
            <w:tcW w:w="2153" w:type="dxa"/>
            <w:tcBorders>
              <w:top w:val="single" w:sz="12"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Základné imanie</w:t>
            </w:r>
          </w:p>
        </w:tc>
        <w:tc>
          <w:tcPr>
            <w:tcW w:w="1427" w:type="dxa"/>
            <w:tcBorders>
              <w:top w:val="single" w:sz="12" w:space="0" w:color="auto"/>
              <w:left w:val="single" w:sz="12" w:space="0" w:color="auto"/>
              <w:bottom w:val="single" w:sz="4" w:space="0" w:color="auto"/>
              <w:right w:val="single" w:sz="4" w:space="0" w:color="auto"/>
            </w:tcBorders>
            <w:noWrap/>
            <w:vAlign w:val="center"/>
            <w:hideMark/>
          </w:tcPr>
          <w:p w:rsidR="003E600F" w:rsidRPr="003F477D" w:rsidRDefault="00265AB1" w:rsidP="00265AB1">
            <w:pPr>
              <w:spacing w:after="0" w:line="240" w:lineRule="auto"/>
              <w:rPr>
                <w:szCs w:val="22"/>
              </w:rPr>
            </w:pPr>
            <w:r>
              <w:rPr>
                <w:szCs w:val="22"/>
              </w:rPr>
              <w:t>165970</w:t>
            </w:r>
          </w:p>
        </w:tc>
        <w:tc>
          <w:tcPr>
            <w:tcW w:w="1427"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12"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12" w:space="0" w:color="auto"/>
              <w:left w:val="nil"/>
              <w:bottom w:val="single" w:sz="4" w:space="0" w:color="auto"/>
              <w:right w:val="single" w:sz="12" w:space="0" w:color="auto"/>
            </w:tcBorders>
            <w:noWrap/>
            <w:vAlign w:val="center"/>
            <w:hideMark/>
          </w:tcPr>
          <w:p w:rsidR="003E600F" w:rsidRPr="003F477D" w:rsidRDefault="00265AB1" w:rsidP="001B25EF">
            <w:pPr>
              <w:spacing w:after="0" w:line="240" w:lineRule="auto"/>
              <w:rPr>
                <w:szCs w:val="22"/>
              </w:rPr>
            </w:pPr>
            <w:r>
              <w:rPr>
                <w:szCs w:val="22"/>
              </w:rPr>
              <w:t>165970</w:t>
            </w:r>
          </w:p>
        </w:tc>
      </w:tr>
      <w:tr w:rsidR="003E600F" w:rsidRPr="003F477D" w:rsidTr="001B25EF">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Vlastné akcie a vlastné obchodné podiely</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Zmena základného imania</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Pohľadávky za upísané vlastné imanie</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97"/>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Emisné ážio</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30"/>
          <w:jc w:val="center"/>
        </w:trPr>
        <w:tc>
          <w:tcPr>
            <w:tcW w:w="2153" w:type="dxa"/>
            <w:tcBorders>
              <w:top w:val="single" w:sz="4" w:space="0" w:color="auto"/>
              <w:left w:val="single" w:sz="12" w:space="0" w:color="auto"/>
              <w:bottom w:val="single" w:sz="8"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Ostatné kapitálové fondy</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8"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lastRenderedPageBreak/>
              <w:t>Zákonný rezervný fond (nedeliteľný fond) z kapitálových vkladov</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8"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8"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8"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8"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p>
        </w:tc>
      </w:tr>
      <w:tr w:rsidR="003E600F" w:rsidRPr="003F477D" w:rsidTr="001B25EF">
        <w:trPr>
          <w:trHeight w:val="330"/>
          <w:jc w:val="center"/>
        </w:trPr>
        <w:tc>
          <w:tcPr>
            <w:tcW w:w="2153" w:type="dxa"/>
            <w:tcBorders>
              <w:top w:val="nil"/>
              <w:left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Oceňovacie rozdiely z precenenia majetku a záväzkov</w:t>
            </w:r>
          </w:p>
        </w:tc>
        <w:tc>
          <w:tcPr>
            <w:tcW w:w="1427" w:type="dxa"/>
            <w:tcBorders>
              <w:top w:val="single" w:sz="4" w:space="0" w:color="auto"/>
              <w:left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3" w:type="dxa"/>
            <w:tcBorders>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Oceňovacie rozdiely z kapitálových účastín</w:t>
            </w:r>
          </w:p>
        </w:tc>
        <w:tc>
          <w:tcPr>
            <w:tcW w:w="1427" w:type="dxa"/>
            <w:tcBorders>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660"/>
          <w:jc w:val="center"/>
        </w:trPr>
        <w:tc>
          <w:tcPr>
            <w:tcW w:w="2153" w:type="dxa"/>
            <w:tcBorders>
              <w:top w:val="nil"/>
              <w:left w:val="single" w:sz="12" w:space="0" w:color="auto"/>
              <w:bottom w:val="single" w:sz="4" w:space="0" w:color="auto"/>
              <w:right w:val="single" w:sz="12" w:space="0" w:color="auto"/>
            </w:tcBorders>
            <w:vAlign w:val="center"/>
            <w:hideMark/>
          </w:tcPr>
          <w:p w:rsidR="003E600F" w:rsidRPr="003F477D" w:rsidRDefault="003E600F" w:rsidP="001B25EF">
            <w:pPr>
              <w:spacing w:after="0" w:line="240" w:lineRule="auto"/>
              <w:rPr>
                <w:szCs w:val="22"/>
              </w:rPr>
            </w:pPr>
            <w:r w:rsidRPr="003F477D">
              <w:rPr>
                <w:szCs w:val="22"/>
              </w:rPr>
              <w:t>Oceňovacie rozdiely z precenenia pri zlúčení, splynutí a rozdelení</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3" w:type="dxa"/>
            <w:tcBorders>
              <w:top w:val="single" w:sz="4"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Zákonný rezervný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3" w:type="dxa"/>
            <w:tcBorders>
              <w:top w:val="nil"/>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Nedeliteľný fond</w:t>
            </w:r>
          </w:p>
        </w:tc>
        <w:tc>
          <w:tcPr>
            <w:tcW w:w="1427" w:type="dxa"/>
            <w:tcBorders>
              <w:top w:val="single" w:sz="4"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3" w:type="dxa"/>
            <w:tcBorders>
              <w:top w:val="single" w:sz="4"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Štatutárne fondy a ostatné fondy</w:t>
            </w:r>
          </w:p>
        </w:tc>
        <w:tc>
          <w:tcPr>
            <w:tcW w:w="1427" w:type="dxa"/>
            <w:tcBorders>
              <w:top w:val="single" w:sz="4" w:space="0" w:color="auto"/>
              <w:left w:val="single" w:sz="12" w:space="0" w:color="auto"/>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30"/>
          <w:jc w:val="center"/>
        </w:trPr>
        <w:tc>
          <w:tcPr>
            <w:tcW w:w="2153" w:type="dxa"/>
            <w:tcBorders>
              <w:top w:val="single" w:sz="6" w:space="0" w:color="auto"/>
              <w:left w:val="single" w:sz="12" w:space="0" w:color="auto"/>
              <w:bottom w:val="single" w:sz="6"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Nerozdelený zisk minulých rokov</w:t>
            </w:r>
          </w:p>
        </w:tc>
        <w:tc>
          <w:tcPr>
            <w:tcW w:w="1427" w:type="dxa"/>
            <w:tcBorders>
              <w:top w:val="single" w:sz="6" w:space="0" w:color="auto"/>
              <w:left w:val="single" w:sz="12" w:space="0" w:color="auto"/>
              <w:bottom w:val="single" w:sz="6"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71434</w:t>
            </w:r>
          </w:p>
        </w:tc>
        <w:tc>
          <w:tcPr>
            <w:tcW w:w="1427" w:type="dxa"/>
            <w:tcBorders>
              <w:top w:val="single" w:sz="6" w:space="0" w:color="auto"/>
              <w:left w:val="nil"/>
              <w:bottom w:val="single" w:sz="6"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749</w:t>
            </w:r>
          </w:p>
        </w:tc>
        <w:tc>
          <w:tcPr>
            <w:tcW w:w="1427"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6" w:space="0" w:color="auto"/>
              <w:left w:val="nil"/>
              <w:bottom w:val="single" w:sz="6"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6" w:space="0" w:color="auto"/>
              <w:left w:val="nil"/>
              <w:bottom w:val="single" w:sz="6" w:space="0" w:color="auto"/>
              <w:right w:val="single" w:sz="12" w:space="0" w:color="auto"/>
            </w:tcBorders>
            <w:noWrap/>
            <w:vAlign w:val="center"/>
            <w:hideMark/>
          </w:tcPr>
          <w:p w:rsidR="003E600F" w:rsidRPr="003F477D" w:rsidRDefault="00265AB1" w:rsidP="001B25EF">
            <w:pPr>
              <w:spacing w:after="0" w:line="240" w:lineRule="auto"/>
              <w:rPr>
                <w:szCs w:val="22"/>
              </w:rPr>
            </w:pPr>
            <w:r>
              <w:rPr>
                <w:szCs w:val="22"/>
              </w:rPr>
              <w:t>72183</w:t>
            </w:r>
          </w:p>
        </w:tc>
      </w:tr>
      <w:tr w:rsidR="003E600F" w:rsidRPr="003F477D" w:rsidTr="001B25EF">
        <w:trPr>
          <w:trHeight w:val="330"/>
          <w:jc w:val="center"/>
        </w:trPr>
        <w:tc>
          <w:tcPr>
            <w:tcW w:w="2153" w:type="dxa"/>
            <w:tcBorders>
              <w:top w:val="single" w:sz="6"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Neuhradená strata minulých rokov</w:t>
            </w:r>
          </w:p>
        </w:tc>
        <w:tc>
          <w:tcPr>
            <w:tcW w:w="1427" w:type="dxa"/>
            <w:tcBorders>
              <w:top w:val="single" w:sz="6" w:space="0" w:color="auto"/>
              <w:left w:val="single" w:sz="12" w:space="0" w:color="auto"/>
              <w:bottom w:val="single" w:sz="4" w:space="0" w:color="auto"/>
              <w:right w:val="single" w:sz="4" w:space="0" w:color="auto"/>
            </w:tcBorders>
            <w:noWrap/>
            <w:vAlign w:val="center"/>
            <w:hideMark/>
          </w:tcPr>
          <w:p w:rsidR="003E600F" w:rsidRPr="003F477D" w:rsidRDefault="003E600F" w:rsidP="00265AB1">
            <w:pPr>
              <w:spacing w:after="0" w:line="240" w:lineRule="auto"/>
              <w:rPr>
                <w:szCs w:val="22"/>
              </w:rPr>
            </w:pPr>
            <w:r>
              <w:rPr>
                <w:szCs w:val="22"/>
              </w:rPr>
              <w:t>-</w:t>
            </w:r>
            <w:r w:rsidR="00265AB1">
              <w:rPr>
                <w:szCs w:val="22"/>
              </w:rPr>
              <w:t>2296</w:t>
            </w: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6"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6" w:space="0" w:color="auto"/>
              <w:left w:val="nil"/>
              <w:bottom w:val="single" w:sz="4" w:space="0" w:color="auto"/>
              <w:right w:val="single" w:sz="12" w:space="0" w:color="auto"/>
            </w:tcBorders>
            <w:noWrap/>
            <w:vAlign w:val="center"/>
            <w:hideMark/>
          </w:tcPr>
          <w:p w:rsidR="003E600F" w:rsidRPr="003F477D" w:rsidRDefault="003E600F" w:rsidP="00265AB1">
            <w:pPr>
              <w:spacing w:after="0" w:line="240" w:lineRule="auto"/>
              <w:rPr>
                <w:szCs w:val="22"/>
              </w:rPr>
            </w:pPr>
            <w:r>
              <w:rPr>
                <w:szCs w:val="22"/>
              </w:rPr>
              <w:t>-</w:t>
            </w:r>
            <w:r w:rsidR="00265AB1">
              <w:rPr>
                <w:szCs w:val="22"/>
              </w:rPr>
              <w:t>2296</w:t>
            </w:r>
          </w:p>
        </w:tc>
      </w:tr>
      <w:tr w:rsidR="003E600F" w:rsidRPr="003F477D" w:rsidTr="001B25EF">
        <w:trPr>
          <w:trHeight w:val="330"/>
          <w:jc w:val="center"/>
        </w:trPr>
        <w:tc>
          <w:tcPr>
            <w:tcW w:w="2153" w:type="dxa"/>
            <w:tcBorders>
              <w:top w:val="nil"/>
              <w:left w:val="single" w:sz="12" w:space="0" w:color="auto"/>
              <w:bottom w:val="single" w:sz="8"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Výsledok hospodá-renia bežného účtovného obdobia</w:t>
            </w:r>
          </w:p>
        </w:tc>
        <w:tc>
          <w:tcPr>
            <w:tcW w:w="1427" w:type="dxa"/>
            <w:tcBorders>
              <w:top w:val="single" w:sz="4" w:space="0" w:color="auto"/>
              <w:left w:val="single" w:sz="12" w:space="0" w:color="auto"/>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rsidR="003E600F" w:rsidRPr="003F477D" w:rsidRDefault="00265AB1" w:rsidP="001B25EF">
            <w:pPr>
              <w:spacing w:after="0" w:line="240" w:lineRule="auto"/>
              <w:rPr>
                <w:szCs w:val="22"/>
              </w:rPr>
            </w:pPr>
            <w:r>
              <w:rPr>
                <w:szCs w:val="22"/>
              </w:rPr>
              <w:t>3498</w:t>
            </w:r>
          </w:p>
        </w:tc>
        <w:tc>
          <w:tcPr>
            <w:tcW w:w="1427" w:type="dxa"/>
            <w:tcBorders>
              <w:top w:val="single" w:sz="4" w:space="0" w:color="auto"/>
              <w:left w:val="nil"/>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8" w:space="0" w:color="auto"/>
              <w:right w:val="single" w:sz="4" w:space="0" w:color="auto"/>
            </w:tcBorders>
            <w:noWrap/>
            <w:vAlign w:val="center"/>
            <w:hideMark/>
          </w:tcPr>
          <w:p w:rsidR="003E600F" w:rsidRPr="003F477D" w:rsidRDefault="003E600F" w:rsidP="001B25EF">
            <w:pPr>
              <w:spacing w:after="0" w:line="240" w:lineRule="auto"/>
              <w:rPr>
                <w:szCs w:val="22"/>
              </w:rPr>
            </w:pPr>
          </w:p>
        </w:tc>
        <w:tc>
          <w:tcPr>
            <w:tcW w:w="1427" w:type="dxa"/>
            <w:tcBorders>
              <w:top w:val="single" w:sz="4" w:space="0" w:color="auto"/>
              <w:left w:val="nil"/>
              <w:bottom w:val="single" w:sz="8" w:space="0" w:color="auto"/>
              <w:right w:val="single" w:sz="12" w:space="0" w:color="auto"/>
            </w:tcBorders>
            <w:noWrap/>
            <w:vAlign w:val="center"/>
            <w:hideMark/>
          </w:tcPr>
          <w:p w:rsidR="003E600F" w:rsidRPr="003F477D" w:rsidRDefault="00265AB1" w:rsidP="001B25EF">
            <w:pPr>
              <w:spacing w:after="0" w:line="240" w:lineRule="auto"/>
              <w:rPr>
                <w:szCs w:val="22"/>
              </w:rPr>
            </w:pPr>
            <w:r>
              <w:rPr>
                <w:szCs w:val="22"/>
              </w:rPr>
              <w:t>3498</w:t>
            </w:r>
          </w:p>
        </w:tc>
      </w:tr>
      <w:tr w:rsidR="003E600F" w:rsidRPr="003F477D" w:rsidTr="001B25EF">
        <w:trPr>
          <w:trHeight w:val="330"/>
          <w:jc w:val="center"/>
        </w:trPr>
        <w:tc>
          <w:tcPr>
            <w:tcW w:w="2153" w:type="dxa"/>
            <w:tcBorders>
              <w:top w:val="single" w:sz="8" w:space="0" w:color="auto"/>
              <w:left w:val="single" w:sz="12" w:space="0" w:color="auto"/>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Ostatné položky vlastného imania</w:t>
            </w:r>
          </w:p>
        </w:tc>
        <w:tc>
          <w:tcPr>
            <w:tcW w:w="1427" w:type="dxa"/>
            <w:tcBorders>
              <w:top w:val="single" w:sz="8" w:space="0" w:color="auto"/>
              <w:left w:val="single" w:sz="12" w:space="0" w:color="auto"/>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8" w:space="0" w:color="auto"/>
              <w:left w:val="nil"/>
              <w:bottom w:val="single" w:sz="4"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r w:rsidR="003E600F" w:rsidRPr="003F477D" w:rsidTr="001B25EF">
        <w:trPr>
          <w:trHeight w:val="345"/>
          <w:jc w:val="center"/>
        </w:trPr>
        <w:tc>
          <w:tcPr>
            <w:tcW w:w="2153" w:type="dxa"/>
            <w:tcBorders>
              <w:top w:val="nil"/>
              <w:left w:val="single" w:sz="12" w:space="0" w:color="auto"/>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Účet 491 - Vlastné imanie fyzickej osoby –podnikateľa</w:t>
            </w:r>
          </w:p>
        </w:tc>
        <w:tc>
          <w:tcPr>
            <w:tcW w:w="1427" w:type="dxa"/>
            <w:tcBorders>
              <w:top w:val="single" w:sz="4" w:space="0" w:color="auto"/>
              <w:left w:val="single" w:sz="12" w:space="0" w:color="auto"/>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4"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c>
          <w:tcPr>
            <w:tcW w:w="1427" w:type="dxa"/>
            <w:tcBorders>
              <w:top w:val="single" w:sz="4" w:space="0" w:color="auto"/>
              <w:left w:val="nil"/>
              <w:bottom w:val="single" w:sz="12" w:space="0" w:color="auto"/>
              <w:right w:val="single" w:sz="12" w:space="0" w:color="auto"/>
            </w:tcBorders>
            <w:noWrap/>
            <w:vAlign w:val="center"/>
            <w:hideMark/>
          </w:tcPr>
          <w:p w:rsidR="003E600F" w:rsidRPr="003F477D" w:rsidRDefault="003E600F" w:rsidP="001B25EF">
            <w:pPr>
              <w:spacing w:after="0" w:line="240" w:lineRule="auto"/>
              <w:rPr>
                <w:szCs w:val="22"/>
              </w:rPr>
            </w:pPr>
            <w:r w:rsidRPr="003F477D">
              <w:rPr>
                <w:szCs w:val="22"/>
              </w:rPr>
              <w:t> </w:t>
            </w:r>
          </w:p>
        </w:tc>
      </w:tr>
    </w:tbl>
    <w:p w:rsidR="003E600F" w:rsidRPr="003F477D" w:rsidRDefault="003E600F" w:rsidP="003E600F">
      <w:pPr>
        <w:tabs>
          <w:tab w:val="left" w:pos="1525"/>
        </w:tabs>
        <w:spacing w:after="0" w:line="240" w:lineRule="auto"/>
        <w:rPr>
          <w:b/>
          <w:szCs w:val="22"/>
        </w:rPr>
        <w:sectPr w:rsidR="003E600F" w:rsidRPr="003F477D" w:rsidSect="001B25EF">
          <w:headerReference w:type="default" r:id="rId7"/>
          <w:footerReference w:type="default" r:id="rId8"/>
          <w:pgSz w:w="11906" w:h="16838"/>
          <w:pgMar w:top="1417" w:right="1417" w:bottom="1417" w:left="1417" w:header="709" w:footer="709" w:gutter="0"/>
          <w:pgNumType w:start="2"/>
          <w:cols w:space="708"/>
          <w:docGrid w:linePitch="360"/>
        </w:sectPr>
      </w:pPr>
      <w:r w:rsidRPr="003F477D">
        <w:rPr>
          <w:b/>
          <w:szCs w:val="22"/>
        </w:rPr>
        <w:tab/>
      </w:r>
    </w:p>
    <w:p w:rsidR="003E600F" w:rsidRPr="003F477D" w:rsidRDefault="003E600F" w:rsidP="003E600F">
      <w:pPr>
        <w:spacing w:after="0" w:line="240" w:lineRule="auto"/>
        <w:rPr>
          <w:b/>
          <w:szCs w:val="22"/>
        </w:rPr>
      </w:pPr>
      <w:r w:rsidRPr="003F477D">
        <w:rPr>
          <w:b/>
          <w:szCs w:val="22"/>
        </w:rPr>
        <w:lastRenderedPageBreak/>
        <w:t>Vysvetlivky k poznámkam:</w:t>
      </w:r>
    </w:p>
    <w:p w:rsidR="003E600F" w:rsidRPr="003F477D" w:rsidRDefault="003E600F" w:rsidP="003E600F">
      <w:pPr>
        <w:pStyle w:val="Odsekzoznamu"/>
        <w:numPr>
          <w:ilvl w:val="0"/>
          <w:numId w:val="7"/>
        </w:numPr>
        <w:spacing w:after="0" w:line="240" w:lineRule="auto"/>
        <w:ind w:left="308" w:hanging="308"/>
        <w:jc w:val="both"/>
        <w:rPr>
          <w:szCs w:val="22"/>
        </w:rPr>
      </w:pPr>
      <w:r w:rsidRPr="003F477D">
        <w:rPr>
          <w:szCs w:val="22"/>
        </w:rPr>
        <w:t>Daňové identifikačné číslo sa vyplňuje, ak ho má účtovná jednotka pridelené.</w:t>
      </w:r>
    </w:p>
    <w:p w:rsidR="003E600F" w:rsidRPr="003F477D" w:rsidRDefault="003E600F" w:rsidP="003E600F">
      <w:pPr>
        <w:pStyle w:val="Odsekzoznamu"/>
        <w:numPr>
          <w:ilvl w:val="0"/>
          <w:numId w:val="7"/>
        </w:numPr>
        <w:spacing w:after="0" w:line="240" w:lineRule="auto"/>
        <w:ind w:left="308" w:hanging="308"/>
        <w:jc w:val="both"/>
        <w:rPr>
          <w:szCs w:val="22"/>
        </w:rPr>
      </w:pPr>
      <w:r w:rsidRPr="003F477D">
        <w:rPr>
          <w:szCs w:val="22"/>
        </w:rPr>
        <w:t>Identifikačné číslo organizácie (IČO) sa vyplňuje podľa Registra organizácií vedeného Štatistickým úradom Slovenskej republiky.</w:t>
      </w:r>
    </w:p>
    <w:p w:rsidR="003E600F" w:rsidRPr="003F477D" w:rsidRDefault="003E600F" w:rsidP="003E600F">
      <w:pPr>
        <w:pStyle w:val="Odsekzoznamu"/>
        <w:numPr>
          <w:ilvl w:val="0"/>
          <w:numId w:val="7"/>
        </w:numPr>
        <w:tabs>
          <w:tab w:val="left" w:pos="294"/>
        </w:tabs>
        <w:spacing w:after="0" w:line="240" w:lineRule="auto"/>
        <w:ind w:left="294" w:hanging="308"/>
        <w:jc w:val="both"/>
        <w:rPr>
          <w:szCs w:val="22"/>
        </w:rPr>
      </w:pPr>
      <w:r w:rsidRPr="003F477D">
        <w:rPr>
          <w:szCs w:val="22"/>
        </w:rPr>
        <w:t xml:space="preserve">Kód SK NACE sa vypĺňa podľa vyhlášky Štatistického úradu Slovenskej republiky </w:t>
      </w:r>
      <w:r w:rsidRPr="003F477D">
        <w:rPr>
          <w:szCs w:val="22"/>
        </w:rPr>
        <w:br/>
        <w:t>č. 306/2007 Z. z., ktorou sa vydáva Štatistická klasifikácia ekonomických činností.</w:t>
      </w:r>
    </w:p>
    <w:p w:rsidR="003E600F" w:rsidRPr="003F477D" w:rsidRDefault="003E600F" w:rsidP="003E600F">
      <w:pPr>
        <w:pStyle w:val="Odsekzoznamu"/>
        <w:numPr>
          <w:ilvl w:val="0"/>
          <w:numId w:val="7"/>
        </w:numPr>
        <w:tabs>
          <w:tab w:val="left" w:pos="294"/>
        </w:tabs>
        <w:spacing w:after="0" w:line="240" w:lineRule="auto"/>
        <w:ind w:left="294" w:hanging="308"/>
        <w:jc w:val="both"/>
        <w:rPr>
          <w:szCs w:val="22"/>
        </w:rPr>
      </w:pPr>
      <w:r w:rsidRPr="003F477D">
        <w:rPr>
          <w:szCs w:val="22"/>
        </w:rPr>
        <w:t>Údaje, ktorými sú číslo telefónu, číslo faxu, e-mailová adresa, podpisový záznam osoby zodpovednej za vedenie účtovníctva a podpisový záznam osoby zodpovednej za zostavenie účtovnej závierky, s</w:t>
      </w:r>
      <w:r>
        <w:rPr>
          <w:szCs w:val="22"/>
        </w:rPr>
        <w:t>ú dobrovoľne vypĺňanými údajmi</w:t>
      </w:r>
      <w:r w:rsidRPr="003F477D">
        <w:rPr>
          <w:szCs w:val="22"/>
        </w:rPr>
        <w:t>.</w:t>
      </w:r>
    </w:p>
    <w:p w:rsidR="003E600F" w:rsidRPr="003F477D" w:rsidRDefault="003E600F" w:rsidP="003E600F">
      <w:pPr>
        <w:pStyle w:val="Odsekzoznamu"/>
        <w:numPr>
          <w:ilvl w:val="0"/>
          <w:numId w:val="7"/>
        </w:numPr>
        <w:tabs>
          <w:tab w:val="left" w:pos="294"/>
        </w:tabs>
        <w:spacing w:after="0" w:line="240" w:lineRule="auto"/>
        <w:ind w:left="294" w:hanging="308"/>
        <w:jc w:val="both"/>
        <w:rPr>
          <w:szCs w:val="22"/>
        </w:rPr>
      </w:pPr>
      <w:r w:rsidRPr="003F477D">
        <w:rPr>
          <w:szCs w:val="22"/>
          <w:lang w:eastAsia="sk-SK"/>
        </w:rPr>
        <w:t>V bodoch č. 2, 4 a 6 sa prvotným ocenením majetku rozumie jeho ocenenie podľa § 25 zákona.</w:t>
      </w:r>
    </w:p>
    <w:p w:rsidR="003E600F" w:rsidRPr="003F477D" w:rsidRDefault="003E600F" w:rsidP="003E600F">
      <w:pPr>
        <w:pStyle w:val="Odsekzoznamu"/>
        <w:numPr>
          <w:ilvl w:val="0"/>
          <w:numId w:val="7"/>
        </w:numPr>
        <w:tabs>
          <w:tab w:val="left" w:pos="294"/>
        </w:tabs>
        <w:spacing w:after="0" w:line="240" w:lineRule="auto"/>
        <w:ind w:left="294" w:hanging="308"/>
        <w:jc w:val="both"/>
        <w:rPr>
          <w:szCs w:val="22"/>
        </w:rPr>
      </w:pPr>
      <w:r w:rsidRPr="003F477D">
        <w:rPr>
          <w:szCs w:val="22"/>
          <w:lang w:eastAsia="sk-SK"/>
        </w:rPr>
        <w:t xml:space="preserve">V bodoch č. 8, 23, 27, 28 a 29  sa obsahová náplň tabuliek a počet riadkov v nich  uvádzajú podľa potrieb účtovnej jednotky. </w:t>
      </w:r>
    </w:p>
    <w:p w:rsidR="003E600F" w:rsidRPr="003F477D" w:rsidRDefault="003E600F" w:rsidP="003E600F">
      <w:pPr>
        <w:spacing w:after="0" w:line="240" w:lineRule="auto"/>
        <w:rPr>
          <w:b/>
          <w:szCs w:val="22"/>
        </w:rPr>
      </w:pPr>
    </w:p>
    <w:p w:rsidR="003E600F" w:rsidRPr="003F477D" w:rsidRDefault="003E600F" w:rsidP="003E600F">
      <w:pPr>
        <w:spacing w:after="0" w:line="240" w:lineRule="auto"/>
        <w:rPr>
          <w:b/>
          <w:szCs w:val="22"/>
        </w:rPr>
      </w:pPr>
      <w:r w:rsidRPr="003F477D">
        <w:rPr>
          <w:b/>
          <w:szCs w:val="22"/>
        </w:rPr>
        <w:t>Použité  skratky:</w:t>
      </w:r>
    </w:p>
    <w:p w:rsidR="003E600F" w:rsidRDefault="003E600F" w:rsidP="003E600F">
      <w:pPr>
        <w:spacing w:after="0" w:line="240" w:lineRule="auto"/>
        <w:rPr>
          <w:szCs w:val="22"/>
        </w:rPr>
      </w:pPr>
      <w:r w:rsidRPr="003F477D">
        <w:rPr>
          <w:szCs w:val="22"/>
        </w:rPr>
        <w:t>CP  - cenný papier</w:t>
      </w:r>
    </w:p>
    <w:p w:rsidR="003E600F" w:rsidRPr="003F477D" w:rsidRDefault="003E600F" w:rsidP="003E600F">
      <w:pPr>
        <w:spacing w:after="0" w:line="240" w:lineRule="auto"/>
        <w:rPr>
          <w:szCs w:val="22"/>
        </w:rPr>
      </w:pPr>
      <w:r>
        <w:rPr>
          <w:szCs w:val="22"/>
        </w:rPr>
        <w:t>č. - číslo</w:t>
      </w:r>
    </w:p>
    <w:p w:rsidR="003E600F" w:rsidRPr="003F477D" w:rsidRDefault="003E600F" w:rsidP="003E600F">
      <w:pPr>
        <w:spacing w:after="0" w:line="240" w:lineRule="auto"/>
        <w:rPr>
          <w:szCs w:val="22"/>
        </w:rPr>
      </w:pPr>
      <w:r w:rsidRPr="003F477D">
        <w:rPr>
          <w:szCs w:val="22"/>
        </w:rPr>
        <w:t>DFM – dlhodobý finančný majetok</w:t>
      </w:r>
    </w:p>
    <w:p w:rsidR="003E600F" w:rsidRPr="003F477D" w:rsidRDefault="003E600F" w:rsidP="003E600F">
      <w:pPr>
        <w:spacing w:after="0" w:line="240" w:lineRule="auto"/>
        <w:rPr>
          <w:szCs w:val="22"/>
        </w:rPr>
      </w:pPr>
      <w:r w:rsidRPr="003F477D">
        <w:rPr>
          <w:szCs w:val="22"/>
        </w:rPr>
        <w:t>DHM – dlhodobý hmotný majetok</w:t>
      </w:r>
    </w:p>
    <w:p w:rsidR="003E600F" w:rsidRPr="003F477D" w:rsidRDefault="003E600F" w:rsidP="003E600F">
      <w:pPr>
        <w:spacing w:after="0" w:line="240" w:lineRule="auto"/>
        <w:rPr>
          <w:szCs w:val="22"/>
        </w:rPr>
      </w:pPr>
      <w:r w:rsidRPr="003F477D">
        <w:rPr>
          <w:szCs w:val="22"/>
        </w:rPr>
        <w:t>DIČ – daňové identifikačné číslo</w:t>
      </w:r>
    </w:p>
    <w:p w:rsidR="003E600F" w:rsidRPr="003F477D" w:rsidRDefault="003E600F" w:rsidP="003E600F">
      <w:pPr>
        <w:spacing w:after="0" w:line="240" w:lineRule="auto"/>
        <w:rPr>
          <w:szCs w:val="22"/>
        </w:rPr>
      </w:pPr>
      <w:r w:rsidRPr="003F477D">
        <w:rPr>
          <w:szCs w:val="22"/>
        </w:rPr>
        <w:t>DNM – dlhodobý nehmotný majetok</w:t>
      </w:r>
    </w:p>
    <w:p w:rsidR="003E600F" w:rsidRPr="003F477D" w:rsidRDefault="003E600F" w:rsidP="003E600F">
      <w:pPr>
        <w:spacing w:after="0" w:line="240" w:lineRule="auto"/>
        <w:rPr>
          <w:szCs w:val="22"/>
        </w:rPr>
      </w:pPr>
      <w:r w:rsidRPr="003F477D">
        <w:rPr>
          <w:szCs w:val="22"/>
        </w:rPr>
        <w:t>DÚJ – dcérska účtovná jednotka</w:t>
      </w:r>
    </w:p>
    <w:p w:rsidR="003E600F" w:rsidRPr="003F477D" w:rsidRDefault="003E600F" w:rsidP="003E600F">
      <w:pPr>
        <w:spacing w:after="0" w:line="240" w:lineRule="auto"/>
        <w:rPr>
          <w:szCs w:val="22"/>
        </w:rPr>
      </w:pPr>
      <w:r w:rsidRPr="003F477D">
        <w:rPr>
          <w:szCs w:val="22"/>
        </w:rPr>
        <w:t>IČO – identifikačné číslo organizácie</w:t>
      </w:r>
    </w:p>
    <w:p w:rsidR="003E600F" w:rsidRPr="003F477D" w:rsidRDefault="003E600F" w:rsidP="003E600F">
      <w:pPr>
        <w:spacing w:after="0" w:line="240" w:lineRule="auto"/>
        <w:rPr>
          <w:szCs w:val="22"/>
        </w:rPr>
      </w:pPr>
      <w:r w:rsidRPr="003F477D">
        <w:rPr>
          <w:szCs w:val="22"/>
        </w:rPr>
        <w:t>kons. – konsolidovaný</w:t>
      </w:r>
    </w:p>
    <w:p w:rsidR="003E600F" w:rsidRPr="003F477D" w:rsidRDefault="003E600F" w:rsidP="003E600F">
      <w:pPr>
        <w:spacing w:after="0" w:line="240" w:lineRule="auto"/>
        <w:rPr>
          <w:szCs w:val="22"/>
        </w:rPr>
      </w:pPr>
      <w:r w:rsidRPr="003F477D">
        <w:rPr>
          <w:szCs w:val="22"/>
        </w:rPr>
        <w:t>MÚJ – materská účtovná jednotka</w:t>
      </w:r>
    </w:p>
    <w:p w:rsidR="003E600F" w:rsidRPr="003F477D" w:rsidRDefault="003E600F" w:rsidP="003E600F">
      <w:pPr>
        <w:spacing w:after="0" w:line="240" w:lineRule="auto"/>
        <w:rPr>
          <w:szCs w:val="22"/>
        </w:rPr>
      </w:pPr>
      <w:r w:rsidRPr="003F477D">
        <w:rPr>
          <w:szCs w:val="22"/>
        </w:rPr>
        <w:t>OP – opravná položka</w:t>
      </w:r>
    </w:p>
    <w:p w:rsidR="003E600F" w:rsidRDefault="003E600F" w:rsidP="003E600F">
      <w:pPr>
        <w:spacing w:after="0" w:line="240" w:lineRule="auto"/>
        <w:rPr>
          <w:szCs w:val="22"/>
        </w:rPr>
      </w:pPr>
      <w:r w:rsidRPr="003F477D">
        <w:rPr>
          <w:szCs w:val="22"/>
        </w:rPr>
        <w:t>p. a. – per annum</w:t>
      </w:r>
    </w:p>
    <w:p w:rsidR="003E600F" w:rsidRPr="003F477D" w:rsidRDefault="003E600F" w:rsidP="003E600F">
      <w:pPr>
        <w:spacing w:after="0" w:line="240" w:lineRule="auto"/>
        <w:rPr>
          <w:szCs w:val="22"/>
        </w:rPr>
      </w:pPr>
      <w:r>
        <w:rPr>
          <w:szCs w:val="22"/>
        </w:rPr>
        <w:t>PSČ – poštové smerovacie číslo</w:t>
      </w:r>
    </w:p>
    <w:p w:rsidR="003E600F" w:rsidRPr="003F477D" w:rsidRDefault="003E600F" w:rsidP="003E600F">
      <w:pPr>
        <w:spacing w:after="0" w:line="240" w:lineRule="auto"/>
        <w:rPr>
          <w:szCs w:val="22"/>
        </w:rPr>
      </w:pPr>
      <w:r w:rsidRPr="003F477D">
        <w:rPr>
          <w:szCs w:val="22"/>
        </w:rPr>
        <w:t>ÚJ – účtovná jednotka</w:t>
      </w:r>
    </w:p>
    <w:p w:rsidR="003E600F" w:rsidRPr="003F477D" w:rsidRDefault="003E600F" w:rsidP="003E600F">
      <w:pPr>
        <w:spacing w:after="0" w:line="240" w:lineRule="auto"/>
        <w:rPr>
          <w:szCs w:val="22"/>
        </w:rPr>
      </w:pPr>
      <w:r w:rsidRPr="003F477D">
        <w:rPr>
          <w:szCs w:val="22"/>
        </w:rPr>
        <w:t>VI – vlastné imanie</w:t>
      </w:r>
    </w:p>
    <w:p w:rsidR="003E600F" w:rsidRPr="003F477D" w:rsidRDefault="003E600F" w:rsidP="003E600F">
      <w:pPr>
        <w:spacing w:after="0" w:line="240" w:lineRule="auto"/>
        <w:rPr>
          <w:szCs w:val="22"/>
        </w:rPr>
      </w:pPr>
      <w:r w:rsidRPr="003F477D">
        <w:rPr>
          <w:szCs w:val="22"/>
        </w:rPr>
        <w:t>ZI – základné imanie</w:t>
      </w:r>
    </w:p>
    <w:p w:rsidR="003E600F" w:rsidRDefault="003E600F" w:rsidP="003E600F"/>
    <w:p w:rsidR="0067271A" w:rsidRDefault="0067271A"/>
    <w:sectPr w:rsidR="0067271A" w:rsidSect="001B25EF">
      <w:headerReference w:type="default" r:id="rId9"/>
      <w:pgSz w:w="11906" w:h="16838"/>
      <w:pgMar w:top="1417" w:right="1417" w:bottom="1417"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0681" w:rsidRDefault="00E50681" w:rsidP="009D18E8">
      <w:pPr>
        <w:spacing w:after="0" w:line="240" w:lineRule="auto"/>
      </w:pPr>
      <w:r>
        <w:separator/>
      </w:r>
    </w:p>
  </w:endnote>
  <w:endnote w:type="continuationSeparator" w:id="1">
    <w:p w:rsidR="00E50681" w:rsidRDefault="00E50681" w:rsidP="009D18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Narrow">
    <w:altName w:val="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Segoe UI">
    <w:panose1 w:val="020B0502040204020203"/>
    <w:charset w:val="EE"/>
    <w:family w:val="swiss"/>
    <w:pitch w:val="variable"/>
    <w:sig w:usb0="E00022FF" w:usb1="C000205B" w:usb2="0000000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EF" w:rsidRPr="003D38D7" w:rsidRDefault="001B25EF">
    <w:pPr>
      <w:pStyle w:val="Pta"/>
      <w:jc w:val="right"/>
      <w:rPr>
        <w:szCs w:val="22"/>
      </w:rPr>
    </w:pPr>
    <w:r w:rsidRPr="003D38D7">
      <w:rPr>
        <w:szCs w:val="22"/>
      </w:rPr>
      <w:t xml:space="preserve">Strana </w:t>
    </w:r>
    <w:r w:rsidRPr="003D38D7">
      <w:rPr>
        <w:szCs w:val="22"/>
      </w:rPr>
      <w:fldChar w:fldCharType="begin"/>
    </w:r>
    <w:r w:rsidRPr="003D38D7">
      <w:rPr>
        <w:szCs w:val="22"/>
      </w:rPr>
      <w:instrText>PAGE   \* MERGEFORMAT</w:instrText>
    </w:r>
    <w:r w:rsidRPr="003D38D7">
      <w:rPr>
        <w:szCs w:val="22"/>
      </w:rPr>
      <w:fldChar w:fldCharType="separate"/>
    </w:r>
    <w:r w:rsidR="00265AB1">
      <w:rPr>
        <w:noProof/>
        <w:szCs w:val="22"/>
      </w:rPr>
      <w:t>27</w:t>
    </w:r>
    <w:r w:rsidRPr="003D38D7">
      <w:rPr>
        <w:szCs w:val="22"/>
      </w:rPr>
      <w:fldChar w:fldCharType="end"/>
    </w:r>
  </w:p>
  <w:p w:rsidR="001B25EF" w:rsidRDefault="001B25EF">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0681" w:rsidRDefault="00E50681" w:rsidP="009D18E8">
      <w:pPr>
        <w:spacing w:after="0" w:line="240" w:lineRule="auto"/>
      </w:pPr>
      <w:r>
        <w:separator/>
      </w:r>
    </w:p>
  </w:footnote>
  <w:footnote w:type="continuationSeparator" w:id="1">
    <w:p w:rsidR="00E50681" w:rsidRDefault="00E50681" w:rsidP="009D18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8260" w:type="dxa"/>
      <w:tblInd w:w="55" w:type="dxa"/>
      <w:tblCellMar>
        <w:left w:w="70" w:type="dxa"/>
        <w:right w:w="70" w:type="dxa"/>
      </w:tblCellMar>
      <w:tblLook w:val="04A0"/>
    </w:tblPr>
    <w:tblGrid>
      <w:gridCol w:w="2780"/>
      <w:gridCol w:w="2260"/>
      <w:gridCol w:w="461"/>
      <w:gridCol w:w="280"/>
      <w:gridCol w:w="280"/>
      <w:gridCol w:w="280"/>
      <w:gridCol w:w="280"/>
      <w:gridCol w:w="280"/>
      <w:gridCol w:w="280"/>
      <w:gridCol w:w="280"/>
      <w:gridCol w:w="280"/>
      <w:gridCol w:w="280"/>
      <w:gridCol w:w="280"/>
    </w:tblGrid>
    <w:tr w:rsidR="001B25EF" w:rsidRPr="003F477D" w:rsidTr="001B25EF">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1B25EF" w:rsidRPr="003F477D" w:rsidRDefault="001B25EF" w:rsidP="001B25EF">
          <w:pPr>
            <w:spacing w:after="0" w:line="240" w:lineRule="auto"/>
            <w:rPr>
              <w:color w:val="000000"/>
              <w:szCs w:val="22"/>
              <w:lang w:eastAsia="sk-SK"/>
            </w:rPr>
          </w:pPr>
          <w:r w:rsidRPr="003F477D">
            <w:rPr>
              <w:color w:val="000000"/>
              <w:szCs w:val="22"/>
              <w:lang w:eastAsia="sk-SK"/>
            </w:rPr>
            <w:t>Poznámky Úč POD 3 - 0</w:t>
          </w:r>
          <w:r>
            <w:rPr>
              <w:color w:val="000000"/>
              <w:szCs w:val="22"/>
              <w:lang w:eastAsia="sk-SK"/>
            </w:rPr>
            <w:t>1</w:t>
          </w:r>
        </w:p>
      </w:tc>
      <w:tc>
        <w:tcPr>
          <w:tcW w:w="2260" w:type="dxa"/>
          <w:tcBorders>
            <w:top w:val="nil"/>
            <w:left w:val="nil"/>
            <w:bottom w:val="nil"/>
            <w:right w:val="nil"/>
          </w:tcBorders>
          <w:noWrap/>
          <w:vAlign w:val="bottom"/>
          <w:hideMark/>
        </w:tcPr>
        <w:p w:rsidR="001B25EF" w:rsidRPr="003F477D" w:rsidRDefault="001B25EF" w:rsidP="001B25EF">
          <w:pPr>
            <w:spacing w:after="0" w:line="240" w:lineRule="auto"/>
            <w:jc w:val="center"/>
            <w:rPr>
              <w:color w:val="000000"/>
              <w:szCs w:val="22"/>
              <w:lang w:eastAsia="sk-SK"/>
            </w:rPr>
          </w:pPr>
        </w:p>
      </w:tc>
      <w:tc>
        <w:tcPr>
          <w:tcW w:w="420" w:type="dxa"/>
          <w:tcBorders>
            <w:top w:val="nil"/>
            <w:left w:val="nil"/>
            <w:bottom w:val="nil"/>
            <w:right w:val="nil"/>
          </w:tcBorders>
          <w:noWrap/>
          <w:vAlign w:val="bottom"/>
          <w:hideMark/>
        </w:tcPr>
        <w:p w:rsidR="001B25EF" w:rsidRPr="003F477D" w:rsidRDefault="001B25EF" w:rsidP="001B25EF">
          <w:pPr>
            <w:spacing w:after="0" w:line="240" w:lineRule="auto"/>
            <w:rPr>
              <w:color w:val="000000"/>
              <w:szCs w:val="22"/>
              <w:lang w:eastAsia="sk-SK"/>
            </w:rPr>
          </w:pPr>
          <w:r w:rsidRPr="003F477D">
            <w:rPr>
              <w:color w:val="000000"/>
              <w:szCs w:val="22"/>
              <w:lang w:eastAsia="sk-SK"/>
            </w:rPr>
            <w:t>DIČ</w:t>
          </w:r>
        </w:p>
      </w:tc>
      <w:tc>
        <w:tcPr>
          <w:tcW w:w="280" w:type="dxa"/>
          <w:tcBorders>
            <w:top w:val="single" w:sz="4" w:space="0" w:color="auto"/>
            <w:left w:val="single" w:sz="4" w:space="0" w:color="auto"/>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0</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0</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1</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6</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9</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6</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8</w:t>
          </w:r>
        </w:p>
      </w:tc>
    </w:tr>
    <w:tr w:rsidR="001B25EF" w:rsidRPr="003F477D" w:rsidTr="001B25EF">
      <w:trPr>
        <w:trHeight w:val="330"/>
      </w:trPr>
      <w:tc>
        <w:tcPr>
          <w:tcW w:w="2780" w:type="dxa"/>
          <w:tcBorders>
            <w:top w:val="single" w:sz="4" w:space="0" w:color="auto"/>
            <w:left w:val="single" w:sz="4" w:space="0" w:color="auto"/>
            <w:bottom w:val="single" w:sz="4" w:space="0" w:color="auto"/>
            <w:right w:val="single" w:sz="4" w:space="0" w:color="000000"/>
          </w:tcBorders>
          <w:noWrap/>
          <w:vAlign w:val="bottom"/>
          <w:hideMark/>
        </w:tcPr>
        <w:p w:rsidR="001B25EF" w:rsidRPr="003F477D" w:rsidRDefault="001B25EF" w:rsidP="001B25EF">
          <w:pPr>
            <w:spacing w:after="0" w:line="240" w:lineRule="auto"/>
            <w:rPr>
              <w:color w:val="000000"/>
              <w:szCs w:val="22"/>
              <w:lang w:eastAsia="sk-SK"/>
            </w:rPr>
          </w:pPr>
        </w:p>
      </w:tc>
      <w:tc>
        <w:tcPr>
          <w:tcW w:w="2260" w:type="dxa"/>
          <w:tcBorders>
            <w:top w:val="nil"/>
            <w:left w:val="nil"/>
            <w:bottom w:val="nil"/>
            <w:right w:val="nil"/>
          </w:tcBorders>
          <w:noWrap/>
          <w:vAlign w:val="bottom"/>
          <w:hideMark/>
        </w:tcPr>
        <w:p w:rsidR="001B25EF" w:rsidRPr="003F477D" w:rsidRDefault="001B25EF" w:rsidP="001B25EF">
          <w:pPr>
            <w:spacing w:after="0" w:line="240" w:lineRule="auto"/>
            <w:jc w:val="center"/>
            <w:rPr>
              <w:color w:val="000000"/>
              <w:szCs w:val="22"/>
              <w:lang w:eastAsia="sk-SK"/>
            </w:rPr>
          </w:pPr>
        </w:p>
      </w:tc>
      <w:tc>
        <w:tcPr>
          <w:tcW w:w="420" w:type="dxa"/>
          <w:tcBorders>
            <w:top w:val="nil"/>
            <w:left w:val="nil"/>
            <w:bottom w:val="nil"/>
            <w:right w:val="nil"/>
          </w:tcBorders>
          <w:noWrap/>
          <w:vAlign w:val="bottom"/>
          <w:hideMark/>
        </w:tcPr>
        <w:p w:rsidR="001B25EF" w:rsidRPr="003F477D" w:rsidRDefault="001B25EF" w:rsidP="001B25EF">
          <w:pPr>
            <w:spacing w:after="0" w:line="240" w:lineRule="auto"/>
            <w:rPr>
              <w:color w:val="000000"/>
              <w:szCs w:val="22"/>
              <w:lang w:eastAsia="sk-SK"/>
            </w:rPr>
          </w:pPr>
          <w:r>
            <w:rPr>
              <w:color w:val="000000"/>
              <w:szCs w:val="22"/>
              <w:lang w:eastAsia="sk-SK"/>
            </w:rPr>
            <w:t>IČO</w:t>
          </w:r>
        </w:p>
      </w:tc>
      <w:tc>
        <w:tcPr>
          <w:tcW w:w="280" w:type="dxa"/>
          <w:tcBorders>
            <w:top w:val="single" w:sz="4" w:space="0" w:color="auto"/>
            <w:left w:val="single" w:sz="4" w:space="0" w:color="auto"/>
            <w:bottom w:val="single" w:sz="4" w:space="0" w:color="auto"/>
            <w:right w:val="single" w:sz="4" w:space="0" w:color="auto"/>
          </w:tcBorders>
          <w:noWrap/>
          <w:vAlign w:val="center"/>
          <w:hideMark/>
        </w:tcPr>
        <w:p w:rsidR="001B25EF" w:rsidRDefault="001B25EF" w:rsidP="001B25EF">
          <w:pPr>
            <w:spacing w:after="0" w:line="240" w:lineRule="auto"/>
            <w:jc w:val="center"/>
            <w:rPr>
              <w:szCs w:val="22"/>
              <w:lang w:eastAsia="sk-SK"/>
            </w:rPr>
          </w:pPr>
        </w:p>
      </w:tc>
      <w:tc>
        <w:tcPr>
          <w:tcW w:w="280" w:type="dxa"/>
          <w:tcBorders>
            <w:top w:val="single" w:sz="4" w:space="0" w:color="auto"/>
            <w:left w:val="nil"/>
            <w:bottom w:val="single" w:sz="4" w:space="0" w:color="auto"/>
            <w:right w:val="single" w:sz="4" w:space="0" w:color="auto"/>
          </w:tcBorders>
          <w:noWrap/>
          <w:vAlign w:val="center"/>
          <w:hideMark/>
        </w:tcPr>
        <w:p w:rsidR="001B25EF" w:rsidRDefault="001B25EF" w:rsidP="001B25EF">
          <w:pPr>
            <w:spacing w:after="0" w:line="240" w:lineRule="auto"/>
            <w:jc w:val="center"/>
            <w:rPr>
              <w:szCs w:val="22"/>
              <w:lang w:eastAsia="sk-SK"/>
            </w:rPr>
          </w:pP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3</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5</w:t>
          </w:r>
        </w:p>
      </w:tc>
      <w:tc>
        <w:tcPr>
          <w:tcW w:w="280" w:type="dxa"/>
          <w:tcBorders>
            <w:top w:val="single" w:sz="4" w:space="0" w:color="auto"/>
            <w:left w:val="nil"/>
            <w:bottom w:val="single" w:sz="4" w:space="0" w:color="auto"/>
            <w:right w:val="single" w:sz="4" w:space="0" w:color="auto"/>
          </w:tcBorders>
          <w:noWrap/>
          <w:vAlign w:val="center"/>
          <w:hideMark/>
        </w:tcPr>
        <w:p w:rsidR="001B25EF" w:rsidRDefault="001B25EF" w:rsidP="001B25EF">
          <w:pPr>
            <w:spacing w:after="0" w:line="240" w:lineRule="auto"/>
            <w:jc w:val="center"/>
            <w:rPr>
              <w:szCs w:val="22"/>
              <w:lang w:eastAsia="sk-SK"/>
            </w:rPr>
          </w:pPr>
          <w:r>
            <w:rPr>
              <w:szCs w:val="22"/>
              <w:lang w:eastAsia="sk-SK"/>
            </w:rPr>
            <w:t>8</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5</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2</w:t>
          </w:r>
        </w:p>
      </w:tc>
      <w:tc>
        <w:tcPr>
          <w:tcW w:w="280" w:type="dxa"/>
          <w:tcBorders>
            <w:top w:val="single" w:sz="4" w:space="0" w:color="auto"/>
            <w:left w:val="nil"/>
            <w:bottom w:val="single" w:sz="4" w:space="0" w:color="auto"/>
            <w:right w:val="single" w:sz="4" w:space="0" w:color="auto"/>
          </w:tcBorders>
          <w:noWrap/>
          <w:vAlign w:val="center"/>
          <w:hideMark/>
        </w:tcPr>
        <w:p w:rsidR="001B25EF" w:rsidRDefault="001B25EF" w:rsidP="001B25EF">
          <w:pPr>
            <w:spacing w:after="0" w:line="240" w:lineRule="auto"/>
            <w:jc w:val="center"/>
            <w:rPr>
              <w:szCs w:val="22"/>
              <w:lang w:eastAsia="sk-SK"/>
            </w:rPr>
          </w:pPr>
          <w:r>
            <w:rPr>
              <w:szCs w:val="22"/>
              <w:lang w:eastAsia="sk-SK"/>
            </w:rPr>
            <w:t>9</w:t>
          </w:r>
        </w:p>
      </w:tc>
      <w:tc>
        <w:tcPr>
          <w:tcW w:w="280" w:type="dxa"/>
          <w:tcBorders>
            <w:top w:val="single" w:sz="4" w:space="0" w:color="auto"/>
            <w:left w:val="nil"/>
            <w:bottom w:val="single" w:sz="4" w:space="0" w:color="auto"/>
            <w:right w:val="single" w:sz="4" w:space="0" w:color="auto"/>
          </w:tcBorders>
          <w:noWrap/>
          <w:vAlign w:val="center"/>
          <w:hideMark/>
        </w:tcPr>
        <w:p w:rsidR="001B25EF" w:rsidRDefault="001B25EF" w:rsidP="001B25EF">
          <w:pPr>
            <w:spacing w:after="0" w:line="240" w:lineRule="auto"/>
            <w:jc w:val="center"/>
            <w:rPr>
              <w:szCs w:val="22"/>
              <w:lang w:eastAsia="sk-SK"/>
            </w:rPr>
          </w:pPr>
          <w:r>
            <w:rPr>
              <w:szCs w:val="22"/>
              <w:lang w:eastAsia="sk-SK"/>
            </w:rPr>
            <w:t>4</w:t>
          </w:r>
        </w:p>
      </w:tc>
      <w:tc>
        <w:tcPr>
          <w:tcW w:w="280" w:type="dxa"/>
          <w:tcBorders>
            <w:top w:val="single" w:sz="4" w:space="0" w:color="auto"/>
            <w:left w:val="nil"/>
            <w:bottom w:val="single" w:sz="4" w:space="0" w:color="auto"/>
            <w:right w:val="single" w:sz="4" w:space="0" w:color="auto"/>
          </w:tcBorders>
          <w:noWrap/>
          <w:vAlign w:val="center"/>
          <w:hideMark/>
        </w:tcPr>
        <w:p w:rsidR="001B25EF" w:rsidRPr="003F477D" w:rsidRDefault="001B25EF" w:rsidP="001B25EF">
          <w:pPr>
            <w:spacing w:after="0" w:line="240" w:lineRule="auto"/>
            <w:jc w:val="center"/>
            <w:rPr>
              <w:szCs w:val="22"/>
              <w:lang w:eastAsia="sk-SK"/>
            </w:rPr>
          </w:pPr>
          <w:r>
            <w:rPr>
              <w:szCs w:val="22"/>
              <w:lang w:eastAsia="sk-SK"/>
            </w:rPr>
            <w:t>1</w:t>
          </w:r>
        </w:p>
      </w:tc>
    </w:tr>
  </w:tbl>
  <w:p w:rsidR="001B25EF" w:rsidRDefault="001B25EF" w:rsidP="001B25EF">
    <w:pPr>
      <w:pStyle w:val="Hlavika"/>
      <w:tabs>
        <w:tab w:val="clear" w:pos="4536"/>
        <w:tab w:val="clear" w:pos="9072"/>
        <w:tab w:val="left" w:pos="5422"/>
        <w:tab w:val="left" w:pos="5560"/>
      </w:tabs>
    </w:pPr>
    <w:r>
      <w:tab/>
    </w:r>
  </w:p>
  <w:p w:rsidR="001B25EF" w:rsidRPr="004268D2" w:rsidRDefault="001B25EF" w:rsidP="001B25EF">
    <w:pPr>
      <w:pStyle w:val="Hlavika"/>
      <w:tabs>
        <w:tab w:val="clear" w:pos="4536"/>
        <w:tab w:val="clear" w:pos="9072"/>
        <w:tab w:val="left" w:pos="556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EF" w:rsidRPr="004268D2" w:rsidRDefault="001B25EF" w:rsidP="001B25EF">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C0058"/>
    <w:multiLevelType w:val="hybridMultilevel"/>
    <w:tmpl w:val="F82A035E"/>
    <w:lvl w:ilvl="0" w:tplc="041B0015">
      <w:start w:val="1"/>
      <w:numFmt w:val="upp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
    <w:nsid w:val="05874C7A"/>
    <w:multiLevelType w:val="hybridMultilevel"/>
    <w:tmpl w:val="F846413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2">
    <w:nsid w:val="0BD77220"/>
    <w:multiLevelType w:val="hybridMultilevel"/>
    <w:tmpl w:val="2F32EDB8"/>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3">
    <w:nsid w:val="0C252BCD"/>
    <w:multiLevelType w:val="hybridMultilevel"/>
    <w:tmpl w:val="19F4F09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
    <w:nsid w:val="1DB14C03"/>
    <w:multiLevelType w:val="hybridMultilevel"/>
    <w:tmpl w:val="C890E33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5">
    <w:nsid w:val="21D227D3"/>
    <w:multiLevelType w:val="hybridMultilevel"/>
    <w:tmpl w:val="DC36B692"/>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6">
    <w:nsid w:val="24A176D5"/>
    <w:multiLevelType w:val="hybridMultilevel"/>
    <w:tmpl w:val="9420FD24"/>
    <w:lvl w:ilvl="0" w:tplc="09B60DD2">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26C8798A"/>
    <w:multiLevelType w:val="hybridMultilevel"/>
    <w:tmpl w:val="003A285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nsid w:val="293873D5"/>
    <w:multiLevelType w:val="hybridMultilevel"/>
    <w:tmpl w:val="B2DAFAE6"/>
    <w:lvl w:ilvl="0" w:tplc="248EBE6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nsid w:val="434439C9"/>
    <w:multiLevelType w:val="hybridMultilevel"/>
    <w:tmpl w:val="387A2BC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nsid w:val="66FA3FD9"/>
    <w:multiLevelType w:val="hybridMultilevel"/>
    <w:tmpl w:val="96D8813A"/>
    <w:lvl w:ilvl="0" w:tplc="0E1E137A">
      <w:start w:val="3"/>
      <w:numFmt w:val="bullet"/>
      <w:lvlText w:val="-"/>
      <w:lvlJc w:val="left"/>
      <w:pPr>
        <w:ind w:left="1080" w:hanging="360"/>
      </w:pPr>
      <w:rPr>
        <w:rFonts w:ascii="Arial Narrow" w:eastAsia="Times New Roman" w:hAnsi="Arial Narrow"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1">
    <w:nsid w:val="729C0CA3"/>
    <w:multiLevelType w:val="hybridMultilevel"/>
    <w:tmpl w:val="19F4F09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nsid w:val="750B7D3F"/>
    <w:multiLevelType w:val="hybridMultilevel"/>
    <w:tmpl w:val="3624693E"/>
    <w:lvl w:ilvl="0" w:tplc="2482DE0C">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75406DD7"/>
    <w:multiLevelType w:val="hybridMultilevel"/>
    <w:tmpl w:val="481EF9BC"/>
    <w:lvl w:ilvl="0" w:tplc="74A20B70">
      <w:start w:val="12"/>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7E067F1C"/>
    <w:multiLevelType w:val="hybridMultilevel"/>
    <w:tmpl w:val="1514215C"/>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num w:numId="1">
    <w:abstractNumId w:val="9"/>
  </w:num>
  <w:num w:numId="2">
    <w:abstractNumId w:val="8"/>
  </w:num>
  <w:num w:numId="3">
    <w:abstractNumId w:val="4"/>
  </w:num>
  <w:num w:numId="4">
    <w:abstractNumId w:val="5"/>
  </w:num>
  <w:num w:numId="5">
    <w:abstractNumId w:val="3"/>
  </w:num>
  <w:num w:numId="6">
    <w:abstractNumId w:val="11"/>
  </w:num>
  <w:num w:numId="7">
    <w:abstractNumId w:val="2"/>
  </w:num>
  <w:num w:numId="8">
    <w:abstractNumId w:val="1"/>
  </w:num>
  <w:num w:numId="9">
    <w:abstractNumId w:val="14"/>
  </w:num>
  <w:num w:numId="10">
    <w:abstractNumId w:val="7"/>
  </w:num>
  <w:num w:numId="11">
    <w:abstractNumId w:val="13"/>
  </w:num>
  <w:num w:numId="12">
    <w:abstractNumId w:val="6"/>
  </w:num>
  <w:num w:numId="13">
    <w:abstractNumId w:val="12"/>
  </w:num>
  <w:num w:numId="14">
    <w:abstractNumId w:val="0"/>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3E600F"/>
    <w:rsid w:val="001B25EF"/>
    <w:rsid w:val="0026113A"/>
    <w:rsid w:val="00265AB1"/>
    <w:rsid w:val="003E600F"/>
    <w:rsid w:val="0067271A"/>
    <w:rsid w:val="008E19B5"/>
    <w:rsid w:val="009D18E8"/>
    <w:rsid w:val="00AB2B56"/>
    <w:rsid w:val="00E50681"/>
    <w:rsid w:val="00F677C1"/>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E600F"/>
    <w:rPr>
      <w:rFonts w:ascii="Arial Narrow" w:eastAsia="Times New Roman" w:hAnsi="Arial Narrow" w:cs="Times New Roman"/>
      <w:szCs w:val="36"/>
    </w:rPr>
  </w:style>
  <w:style w:type="paragraph" w:styleId="Nadpis1">
    <w:name w:val="heading 1"/>
    <w:basedOn w:val="Normlny"/>
    <w:next w:val="Normlny"/>
    <w:link w:val="Nadpis1Char"/>
    <w:uiPriority w:val="99"/>
    <w:qFormat/>
    <w:rsid w:val="003E600F"/>
    <w:pPr>
      <w:keepNext/>
      <w:spacing w:before="240" w:after="60" w:line="240" w:lineRule="auto"/>
      <w:outlineLvl w:val="0"/>
    </w:pPr>
    <w:rPr>
      <w:rFonts w:ascii="Cambria" w:hAnsi="Cambria"/>
      <w:b/>
      <w:bCs/>
      <w:kern w:val="32"/>
      <w:sz w:val="32"/>
      <w:szCs w:val="32"/>
    </w:rPr>
  </w:style>
  <w:style w:type="paragraph" w:styleId="Nadpis2">
    <w:name w:val="heading 2"/>
    <w:basedOn w:val="Normlny"/>
    <w:next w:val="Normlny"/>
    <w:link w:val="Nadpis2Char"/>
    <w:uiPriority w:val="99"/>
    <w:semiHidden/>
    <w:unhideWhenUsed/>
    <w:qFormat/>
    <w:rsid w:val="003E600F"/>
    <w:pPr>
      <w:keepNext/>
      <w:spacing w:before="240" w:after="60" w:line="240" w:lineRule="auto"/>
      <w:outlineLvl w:val="1"/>
    </w:pPr>
    <w:rPr>
      <w:rFonts w:ascii="Cambria" w:hAnsi="Cambria"/>
      <w:b/>
      <w:bCs/>
      <w:i/>
      <w:iCs/>
      <w:sz w:val="28"/>
      <w:szCs w:val="28"/>
    </w:rPr>
  </w:style>
  <w:style w:type="paragraph" w:styleId="Nadpis3">
    <w:name w:val="heading 3"/>
    <w:basedOn w:val="Normlny"/>
    <w:next w:val="Normlny"/>
    <w:link w:val="Nadpis3Char"/>
    <w:uiPriority w:val="99"/>
    <w:semiHidden/>
    <w:unhideWhenUsed/>
    <w:qFormat/>
    <w:rsid w:val="003E600F"/>
    <w:pPr>
      <w:keepNext/>
      <w:spacing w:before="240" w:after="60" w:line="240" w:lineRule="auto"/>
      <w:outlineLvl w:val="2"/>
    </w:pPr>
    <w:rPr>
      <w:rFonts w:ascii="Cambria" w:hAnsi="Cambria"/>
      <w:b/>
      <w:bCs/>
      <w:sz w:val="26"/>
      <w:szCs w:val="26"/>
    </w:rPr>
  </w:style>
  <w:style w:type="paragraph" w:styleId="Nadpis4">
    <w:name w:val="heading 4"/>
    <w:basedOn w:val="Normlny"/>
    <w:next w:val="Normlny"/>
    <w:link w:val="Nadpis4Char"/>
    <w:uiPriority w:val="99"/>
    <w:semiHidden/>
    <w:unhideWhenUsed/>
    <w:qFormat/>
    <w:rsid w:val="003E600F"/>
    <w:pPr>
      <w:keepNext/>
      <w:spacing w:before="240" w:after="60" w:line="240" w:lineRule="auto"/>
      <w:outlineLvl w:val="3"/>
    </w:pPr>
    <w:rPr>
      <w:b/>
      <w:bCs/>
      <w:sz w:val="28"/>
      <w:szCs w:val="28"/>
    </w:rPr>
  </w:style>
  <w:style w:type="paragraph" w:styleId="Nadpis5">
    <w:name w:val="heading 5"/>
    <w:basedOn w:val="Normlny"/>
    <w:next w:val="Normlny"/>
    <w:link w:val="Nadpis5Char"/>
    <w:uiPriority w:val="99"/>
    <w:semiHidden/>
    <w:unhideWhenUsed/>
    <w:qFormat/>
    <w:rsid w:val="003E600F"/>
    <w:pPr>
      <w:spacing w:before="240" w:after="60" w:line="240" w:lineRule="auto"/>
      <w:outlineLvl w:val="4"/>
    </w:pPr>
    <w:rPr>
      <w:b/>
      <w:bCs/>
      <w:i/>
      <w:iCs/>
      <w:sz w:val="26"/>
      <w:szCs w:val="26"/>
    </w:rPr>
  </w:style>
  <w:style w:type="paragraph" w:styleId="Nadpis6">
    <w:name w:val="heading 6"/>
    <w:basedOn w:val="Normlny"/>
    <w:next w:val="Normlny"/>
    <w:link w:val="Nadpis6Char"/>
    <w:uiPriority w:val="99"/>
    <w:semiHidden/>
    <w:unhideWhenUsed/>
    <w:qFormat/>
    <w:rsid w:val="003E600F"/>
    <w:pPr>
      <w:spacing w:before="240" w:after="60" w:line="240" w:lineRule="auto"/>
      <w:outlineLvl w:val="5"/>
    </w:pPr>
    <w:rPr>
      <w:b/>
      <w:bCs/>
      <w:szCs w:val="22"/>
    </w:rPr>
  </w:style>
  <w:style w:type="paragraph" w:styleId="Nadpis7">
    <w:name w:val="heading 7"/>
    <w:basedOn w:val="Normlny"/>
    <w:next w:val="Normlny"/>
    <w:link w:val="Nadpis7Char"/>
    <w:uiPriority w:val="99"/>
    <w:semiHidden/>
    <w:unhideWhenUsed/>
    <w:qFormat/>
    <w:rsid w:val="003E600F"/>
    <w:pPr>
      <w:spacing w:before="240" w:after="60" w:line="240" w:lineRule="auto"/>
      <w:outlineLvl w:val="6"/>
    </w:pPr>
    <w:rPr>
      <w:szCs w:val="24"/>
    </w:rPr>
  </w:style>
  <w:style w:type="paragraph" w:styleId="Nadpis8">
    <w:name w:val="heading 8"/>
    <w:basedOn w:val="Normlny"/>
    <w:next w:val="Normlny"/>
    <w:link w:val="Nadpis8Char"/>
    <w:uiPriority w:val="99"/>
    <w:semiHidden/>
    <w:unhideWhenUsed/>
    <w:qFormat/>
    <w:rsid w:val="003E600F"/>
    <w:pPr>
      <w:spacing w:before="240" w:after="60" w:line="240" w:lineRule="auto"/>
      <w:outlineLvl w:val="7"/>
    </w:pPr>
    <w:rPr>
      <w:i/>
      <w:iCs/>
      <w:szCs w:val="24"/>
    </w:rPr>
  </w:style>
  <w:style w:type="paragraph" w:styleId="Nadpis9">
    <w:name w:val="heading 9"/>
    <w:basedOn w:val="Normlny"/>
    <w:next w:val="Normlny"/>
    <w:link w:val="Nadpis9Char"/>
    <w:uiPriority w:val="99"/>
    <w:semiHidden/>
    <w:unhideWhenUsed/>
    <w:qFormat/>
    <w:rsid w:val="003E600F"/>
    <w:pPr>
      <w:spacing w:before="240" w:after="60" w:line="240" w:lineRule="auto"/>
      <w:outlineLvl w:val="8"/>
    </w:pPr>
    <w:rPr>
      <w:rFonts w:ascii="Cambria" w:hAnsi="Cambria"/>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3E600F"/>
    <w:rPr>
      <w:rFonts w:ascii="Cambria" w:eastAsia="Times New Roman" w:hAnsi="Cambria" w:cs="Times New Roman"/>
      <w:b/>
      <w:bCs/>
      <w:kern w:val="32"/>
      <w:sz w:val="32"/>
      <w:szCs w:val="32"/>
    </w:rPr>
  </w:style>
  <w:style w:type="character" w:customStyle="1" w:styleId="Nadpis2Char">
    <w:name w:val="Nadpis 2 Char"/>
    <w:basedOn w:val="Predvolenpsmoodseku"/>
    <w:link w:val="Nadpis2"/>
    <w:uiPriority w:val="99"/>
    <w:semiHidden/>
    <w:rsid w:val="003E600F"/>
    <w:rPr>
      <w:rFonts w:ascii="Cambria" w:eastAsia="Times New Roman" w:hAnsi="Cambria" w:cs="Times New Roman"/>
      <w:b/>
      <w:bCs/>
      <w:i/>
      <w:iCs/>
      <w:sz w:val="28"/>
      <w:szCs w:val="28"/>
    </w:rPr>
  </w:style>
  <w:style w:type="character" w:customStyle="1" w:styleId="Nadpis3Char">
    <w:name w:val="Nadpis 3 Char"/>
    <w:basedOn w:val="Predvolenpsmoodseku"/>
    <w:link w:val="Nadpis3"/>
    <w:uiPriority w:val="99"/>
    <w:semiHidden/>
    <w:rsid w:val="003E600F"/>
    <w:rPr>
      <w:rFonts w:ascii="Cambria" w:eastAsia="Times New Roman" w:hAnsi="Cambria" w:cs="Times New Roman"/>
      <w:b/>
      <w:bCs/>
      <w:sz w:val="26"/>
      <w:szCs w:val="26"/>
    </w:rPr>
  </w:style>
  <w:style w:type="character" w:customStyle="1" w:styleId="Nadpis4Char">
    <w:name w:val="Nadpis 4 Char"/>
    <w:basedOn w:val="Predvolenpsmoodseku"/>
    <w:link w:val="Nadpis4"/>
    <w:uiPriority w:val="99"/>
    <w:semiHidden/>
    <w:rsid w:val="003E600F"/>
    <w:rPr>
      <w:rFonts w:ascii="Arial Narrow" w:eastAsia="Times New Roman" w:hAnsi="Arial Narrow" w:cs="Times New Roman"/>
      <w:b/>
      <w:bCs/>
      <w:sz w:val="28"/>
      <w:szCs w:val="28"/>
    </w:rPr>
  </w:style>
  <w:style w:type="character" w:customStyle="1" w:styleId="Nadpis5Char">
    <w:name w:val="Nadpis 5 Char"/>
    <w:basedOn w:val="Predvolenpsmoodseku"/>
    <w:link w:val="Nadpis5"/>
    <w:uiPriority w:val="99"/>
    <w:semiHidden/>
    <w:rsid w:val="003E600F"/>
    <w:rPr>
      <w:rFonts w:ascii="Arial Narrow" w:eastAsia="Times New Roman" w:hAnsi="Arial Narrow" w:cs="Times New Roman"/>
      <w:b/>
      <w:bCs/>
      <w:i/>
      <w:iCs/>
      <w:sz w:val="26"/>
      <w:szCs w:val="26"/>
    </w:rPr>
  </w:style>
  <w:style w:type="character" w:customStyle="1" w:styleId="Nadpis6Char">
    <w:name w:val="Nadpis 6 Char"/>
    <w:basedOn w:val="Predvolenpsmoodseku"/>
    <w:link w:val="Nadpis6"/>
    <w:uiPriority w:val="99"/>
    <w:semiHidden/>
    <w:rsid w:val="003E600F"/>
    <w:rPr>
      <w:rFonts w:ascii="Arial Narrow" w:eastAsia="Times New Roman" w:hAnsi="Arial Narrow" w:cs="Times New Roman"/>
      <w:b/>
      <w:bCs/>
    </w:rPr>
  </w:style>
  <w:style w:type="character" w:customStyle="1" w:styleId="Nadpis7Char">
    <w:name w:val="Nadpis 7 Char"/>
    <w:basedOn w:val="Predvolenpsmoodseku"/>
    <w:link w:val="Nadpis7"/>
    <w:uiPriority w:val="99"/>
    <w:semiHidden/>
    <w:rsid w:val="003E600F"/>
    <w:rPr>
      <w:rFonts w:ascii="Arial Narrow" w:eastAsia="Times New Roman" w:hAnsi="Arial Narrow" w:cs="Times New Roman"/>
      <w:szCs w:val="24"/>
    </w:rPr>
  </w:style>
  <w:style w:type="character" w:customStyle="1" w:styleId="Nadpis8Char">
    <w:name w:val="Nadpis 8 Char"/>
    <w:basedOn w:val="Predvolenpsmoodseku"/>
    <w:link w:val="Nadpis8"/>
    <w:uiPriority w:val="99"/>
    <w:semiHidden/>
    <w:rsid w:val="003E600F"/>
    <w:rPr>
      <w:rFonts w:ascii="Arial Narrow" w:eastAsia="Times New Roman" w:hAnsi="Arial Narrow" w:cs="Times New Roman"/>
      <w:i/>
      <w:iCs/>
      <w:szCs w:val="24"/>
    </w:rPr>
  </w:style>
  <w:style w:type="character" w:customStyle="1" w:styleId="Nadpis9Char">
    <w:name w:val="Nadpis 9 Char"/>
    <w:basedOn w:val="Predvolenpsmoodseku"/>
    <w:link w:val="Nadpis9"/>
    <w:uiPriority w:val="99"/>
    <w:semiHidden/>
    <w:rsid w:val="003E600F"/>
    <w:rPr>
      <w:rFonts w:ascii="Cambria" w:eastAsia="Times New Roman" w:hAnsi="Cambria" w:cs="Times New Roman"/>
    </w:rPr>
  </w:style>
  <w:style w:type="table" w:styleId="Mriekatabuky">
    <w:name w:val="Table Grid"/>
    <w:basedOn w:val="Normlnatabuka"/>
    <w:uiPriority w:val="99"/>
    <w:rsid w:val="003E600F"/>
    <w:pPr>
      <w:spacing w:after="0" w:line="240" w:lineRule="auto"/>
    </w:pPr>
    <w:rPr>
      <w:rFonts w:ascii="Arial Narrow" w:eastAsia="Times New Roman" w:hAnsi="Arial Narrow" w:cs="Times New Roman"/>
      <w:szCs w:val="3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unhideWhenUsed/>
    <w:rsid w:val="003E600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E600F"/>
    <w:rPr>
      <w:rFonts w:ascii="Arial Narrow" w:eastAsia="Times New Roman" w:hAnsi="Arial Narrow" w:cs="Times New Roman"/>
      <w:szCs w:val="36"/>
    </w:rPr>
  </w:style>
  <w:style w:type="paragraph" w:styleId="Pta">
    <w:name w:val="footer"/>
    <w:basedOn w:val="Normlny"/>
    <w:link w:val="PtaChar"/>
    <w:uiPriority w:val="99"/>
    <w:unhideWhenUsed/>
    <w:rsid w:val="003E600F"/>
    <w:pPr>
      <w:tabs>
        <w:tab w:val="center" w:pos="4536"/>
        <w:tab w:val="right" w:pos="9072"/>
      </w:tabs>
      <w:spacing w:after="0" w:line="240" w:lineRule="auto"/>
    </w:pPr>
  </w:style>
  <w:style w:type="character" w:customStyle="1" w:styleId="PtaChar">
    <w:name w:val="Päta Char"/>
    <w:basedOn w:val="Predvolenpsmoodseku"/>
    <w:link w:val="Pta"/>
    <w:uiPriority w:val="99"/>
    <w:rsid w:val="003E600F"/>
    <w:rPr>
      <w:rFonts w:ascii="Arial Narrow" w:eastAsia="Times New Roman" w:hAnsi="Arial Narrow" w:cs="Times New Roman"/>
      <w:szCs w:val="36"/>
    </w:rPr>
  </w:style>
  <w:style w:type="character" w:customStyle="1" w:styleId="TextpoznmkypodiarouChar">
    <w:name w:val="Text poznámky pod čiarou Char"/>
    <w:basedOn w:val="Predvolenpsmoodseku"/>
    <w:link w:val="Textpoznmkypodiarou"/>
    <w:uiPriority w:val="99"/>
    <w:semiHidden/>
    <w:rsid w:val="003E600F"/>
    <w:rPr>
      <w:rFonts w:cs="Times New Roman"/>
      <w:sz w:val="20"/>
      <w:szCs w:val="20"/>
    </w:rPr>
  </w:style>
  <w:style w:type="paragraph" w:styleId="Textpoznmkypodiarou">
    <w:name w:val="footnote text"/>
    <w:basedOn w:val="Normlny"/>
    <w:link w:val="TextpoznmkypodiarouChar"/>
    <w:uiPriority w:val="99"/>
    <w:semiHidden/>
    <w:unhideWhenUsed/>
    <w:rsid w:val="003E600F"/>
    <w:pPr>
      <w:spacing w:after="0" w:line="240" w:lineRule="auto"/>
    </w:pPr>
    <w:rPr>
      <w:rFonts w:asciiTheme="minorHAnsi" w:eastAsiaTheme="minorHAnsi" w:hAnsiTheme="minorHAnsi"/>
      <w:sz w:val="20"/>
      <w:szCs w:val="20"/>
    </w:rPr>
  </w:style>
  <w:style w:type="character" w:customStyle="1" w:styleId="TextpoznmkypodiarouChar1">
    <w:name w:val="Text poznámky pod čiarou Char1"/>
    <w:basedOn w:val="Predvolenpsmoodseku"/>
    <w:link w:val="Textpoznmkypodiarou"/>
    <w:uiPriority w:val="99"/>
    <w:semiHidden/>
    <w:rsid w:val="003E600F"/>
    <w:rPr>
      <w:rFonts w:ascii="Arial Narrow" w:eastAsia="Times New Roman" w:hAnsi="Arial Narrow" w:cs="Times New Roman"/>
      <w:sz w:val="20"/>
      <w:szCs w:val="20"/>
    </w:rPr>
  </w:style>
  <w:style w:type="character" w:customStyle="1" w:styleId="TextpoznmkypodiarouChar125">
    <w:name w:val="Text poznámky pod čiarou Char125"/>
    <w:basedOn w:val="Predvolenpsmoodseku"/>
    <w:uiPriority w:val="99"/>
    <w:semiHidden/>
    <w:rsid w:val="003E600F"/>
    <w:rPr>
      <w:rFonts w:cs="Times New Roman"/>
      <w:sz w:val="20"/>
      <w:szCs w:val="20"/>
    </w:rPr>
  </w:style>
  <w:style w:type="character" w:customStyle="1" w:styleId="TextpoznmkypodiarouChar124">
    <w:name w:val="Text poznámky pod čiarou Char124"/>
    <w:basedOn w:val="Predvolenpsmoodseku"/>
    <w:uiPriority w:val="99"/>
    <w:semiHidden/>
    <w:rsid w:val="003E600F"/>
    <w:rPr>
      <w:rFonts w:cs="Times New Roman"/>
      <w:sz w:val="20"/>
      <w:szCs w:val="20"/>
    </w:rPr>
  </w:style>
  <w:style w:type="character" w:customStyle="1" w:styleId="TextpoznmkypodiarouChar123">
    <w:name w:val="Text poznámky pod čiarou Char123"/>
    <w:basedOn w:val="Predvolenpsmoodseku"/>
    <w:uiPriority w:val="99"/>
    <w:semiHidden/>
    <w:rsid w:val="003E600F"/>
    <w:rPr>
      <w:rFonts w:cs="Times New Roman"/>
      <w:sz w:val="20"/>
      <w:szCs w:val="20"/>
    </w:rPr>
  </w:style>
  <w:style w:type="character" w:customStyle="1" w:styleId="TextpoznmkypodiarouChar122">
    <w:name w:val="Text poznámky pod čiarou Char122"/>
    <w:basedOn w:val="Predvolenpsmoodseku"/>
    <w:uiPriority w:val="99"/>
    <w:semiHidden/>
    <w:rsid w:val="003E600F"/>
    <w:rPr>
      <w:rFonts w:cs="Times New Roman"/>
      <w:sz w:val="20"/>
      <w:szCs w:val="20"/>
    </w:rPr>
  </w:style>
  <w:style w:type="character" w:customStyle="1" w:styleId="TextpoznmkypodiarouChar121">
    <w:name w:val="Text poznámky pod čiarou Char121"/>
    <w:basedOn w:val="Predvolenpsmoodseku"/>
    <w:uiPriority w:val="99"/>
    <w:semiHidden/>
    <w:rsid w:val="003E600F"/>
    <w:rPr>
      <w:rFonts w:cs="Times New Roman"/>
      <w:sz w:val="20"/>
      <w:szCs w:val="20"/>
    </w:rPr>
  </w:style>
  <w:style w:type="character" w:customStyle="1" w:styleId="TextpoznmkypodiarouChar120">
    <w:name w:val="Text poznámky pod čiarou Char120"/>
    <w:basedOn w:val="Predvolenpsmoodseku"/>
    <w:uiPriority w:val="99"/>
    <w:semiHidden/>
    <w:rsid w:val="003E600F"/>
    <w:rPr>
      <w:rFonts w:cs="Times New Roman"/>
      <w:sz w:val="20"/>
      <w:szCs w:val="20"/>
    </w:rPr>
  </w:style>
  <w:style w:type="character" w:customStyle="1" w:styleId="TextpoznmkypodiarouChar119">
    <w:name w:val="Text poznámky pod čiarou Char119"/>
    <w:basedOn w:val="Predvolenpsmoodseku"/>
    <w:uiPriority w:val="99"/>
    <w:semiHidden/>
    <w:rsid w:val="003E600F"/>
    <w:rPr>
      <w:rFonts w:cs="Times New Roman"/>
      <w:sz w:val="20"/>
      <w:szCs w:val="20"/>
    </w:rPr>
  </w:style>
  <w:style w:type="character" w:customStyle="1" w:styleId="TextpoznmkypodiarouChar118">
    <w:name w:val="Text poznámky pod čiarou Char118"/>
    <w:basedOn w:val="Predvolenpsmoodseku"/>
    <w:uiPriority w:val="99"/>
    <w:semiHidden/>
    <w:rsid w:val="003E600F"/>
    <w:rPr>
      <w:rFonts w:cs="Times New Roman"/>
      <w:sz w:val="20"/>
      <w:szCs w:val="20"/>
    </w:rPr>
  </w:style>
  <w:style w:type="character" w:customStyle="1" w:styleId="TextpoznmkypodiarouChar117">
    <w:name w:val="Text poznámky pod čiarou Char117"/>
    <w:basedOn w:val="Predvolenpsmoodseku"/>
    <w:uiPriority w:val="99"/>
    <w:semiHidden/>
    <w:rsid w:val="003E600F"/>
    <w:rPr>
      <w:rFonts w:cs="Times New Roman"/>
      <w:sz w:val="20"/>
      <w:szCs w:val="20"/>
    </w:rPr>
  </w:style>
  <w:style w:type="character" w:customStyle="1" w:styleId="TextpoznmkypodiarouChar116">
    <w:name w:val="Text poznámky pod čiarou Char116"/>
    <w:basedOn w:val="Predvolenpsmoodseku"/>
    <w:uiPriority w:val="99"/>
    <w:semiHidden/>
    <w:rsid w:val="003E600F"/>
    <w:rPr>
      <w:rFonts w:cs="Times New Roman"/>
      <w:sz w:val="20"/>
      <w:szCs w:val="20"/>
    </w:rPr>
  </w:style>
  <w:style w:type="character" w:customStyle="1" w:styleId="TextpoznmkypodiarouChar115">
    <w:name w:val="Text poznámky pod čiarou Char115"/>
    <w:basedOn w:val="Predvolenpsmoodseku"/>
    <w:uiPriority w:val="99"/>
    <w:semiHidden/>
    <w:rsid w:val="003E600F"/>
    <w:rPr>
      <w:rFonts w:cs="Times New Roman"/>
      <w:sz w:val="20"/>
      <w:szCs w:val="20"/>
    </w:rPr>
  </w:style>
  <w:style w:type="character" w:customStyle="1" w:styleId="TextpoznmkypodiarouChar114">
    <w:name w:val="Text poznámky pod čiarou Char114"/>
    <w:basedOn w:val="Predvolenpsmoodseku"/>
    <w:uiPriority w:val="99"/>
    <w:semiHidden/>
    <w:rsid w:val="003E600F"/>
    <w:rPr>
      <w:rFonts w:cs="Times New Roman"/>
      <w:sz w:val="20"/>
      <w:szCs w:val="20"/>
    </w:rPr>
  </w:style>
  <w:style w:type="character" w:customStyle="1" w:styleId="TextpoznmkypodiarouChar113">
    <w:name w:val="Text poznámky pod čiarou Char113"/>
    <w:basedOn w:val="Predvolenpsmoodseku"/>
    <w:uiPriority w:val="99"/>
    <w:semiHidden/>
    <w:rsid w:val="003E600F"/>
    <w:rPr>
      <w:rFonts w:cs="Times New Roman"/>
      <w:sz w:val="20"/>
      <w:szCs w:val="20"/>
    </w:rPr>
  </w:style>
  <w:style w:type="character" w:customStyle="1" w:styleId="TextpoznmkypodiarouChar112">
    <w:name w:val="Text poznámky pod čiarou Char112"/>
    <w:basedOn w:val="Predvolenpsmoodseku"/>
    <w:uiPriority w:val="99"/>
    <w:semiHidden/>
    <w:rsid w:val="003E600F"/>
    <w:rPr>
      <w:rFonts w:cs="Times New Roman"/>
      <w:sz w:val="20"/>
      <w:szCs w:val="20"/>
    </w:rPr>
  </w:style>
  <w:style w:type="character" w:customStyle="1" w:styleId="TextpoznmkypodiarouChar111">
    <w:name w:val="Text poznámky pod čiarou Char111"/>
    <w:basedOn w:val="Predvolenpsmoodseku"/>
    <w:uiPriority w:val="99"/>
    <w:semiHidden/>
    <w:rsid w:val="003E600F"/>
    <w:rPr>
      <w:rFonts w:cs="Times New Roman"/>
      <w:sz w:val="20"/>
      <w:szCs w:val="20"/>
    </w:rPr>
  </w:style>
  <w:style w:type="character" w:customStyle="1" w:styleId="TextpoznmkypodiarouChar110">
    <w:name w:val="Text poznámky pod čiarou Char110"/>
    <w:basedOn w:val="Predvolenpsmoodseku"/>
    <w:uiPriority w:val="99"/>
    <w:semiHidden/>
    <w:rsid w:val="003E600F"/>
    <w:rPr>
      <w:rFonts w:cs="Times New Roman"/>
      <w:sz w:val="20"/>
      <w:szCs w:val="20"/>
    </w:rPr>
  </w:style>
  <w:style w:type="character" w:customStyle="1" w:styleId="TextpoznmkypodiarouChar19">
    <w:name w:val="Text poznámky pod čiarou Char19"/>
    <w:basedOn w:val="Predvolenpsmoodseku"/>
    <w:uiPriority w:val="99"/>
    <w:semiHidden/>
    <w:rsid w:val="003E600F"/>
    <w:rPr>
      <w:rFonts w:cs="Times New Roman"/>
      <w:sz w:val="20"/>
      <w:szCs w:val="20"/>
    </w:rPr>
  </w:style>
  <w:style w:type="character" w:customStyle="1" w:styleId="TextpoznmkypodiarouChar18">
    <w:name w:val="Text poznámky pod čiarou Char18"/>
    <w:basedOn w:val="Predvolenpsmoodseku"/>
    <w:uiPriority w:val="99"/>
    <w:semiHidden/>
    <w:rsid w:val="003E600F"/>
    <w:rPr>
      <w:rFonts w:cs="Times New Roman"/>
      <w:sz w:val="20"/>
      <w:szCs w:val="20"/>
    </w:rPr>
  </w:style>
  <w:style w:type="character" w:customStyle="1" w:styleId="TextpoznmkypodiarouChar17">
    <w:name w:val="Text poznámky pod čiarou Char17"/>
    <w:basedOn w:val="Predvolenpsmoodseku"/>
    <w:uiPriority w:val="99"/>
    <w:semiHidden/>
    <w:rsid w:val="003E600F"/>
    <w:rPr>
      <w:rFonts w:cs="Times New Roman"/>
      <w:sz w:val="20"/>
      <w:szCs w:val="20"/>
    </w:rPr>
  </w:style>
  <w:style w:type="character" w:customStyle="1" w:styleId="TextpoznmkypodiarouChar16">
    <w:name w:val="Text poznámky pod čiarou Char16"/>
    <w:basedOn w:val="Predvolenpsmoodseku"/>
    <w:uiPriority w:val="99"/>
    <w:semiHidden/>
    <w:rsid w:val="003E600F"/>
    <w:rPr>
      <w:rFonts w:cs="Times New Roman"/>
      <w:sz w:val="20"/>
      <w:szCs w:val="20"/>
    </w:rPr>
  </w:style>
  <w:style w:type="character" w:customStyle="1" w:styleId="TextpoznmkypodiarouChar15">
    <w:name w:val="Text poznámky pod čiarou Char15"/>
    <w:basedOn w:val="Predvolenpsmoodseku"/>
    <w:uiPriority w:val="99"/>
    <w:semiHidden/>
    <w:rsid w:val="003E600F"/>
    <w:rPr>
      <w:rFonts w:cs="Times New Roman"/>
      <w:sz w:val="20"/>
      <w:szCs w:val="20"/>
    </w:rPr>
  </w:style>
  <w:style w:type="character" w:customStyle="1" w:styleId="TextpoznmkypodiarouChar14">
    <w:name w:val="Text poznámky pod čiarou Char14"/>
    <w:basedOn w:val="Predvolenpsmoodseku"/>
    <w:uiPriority w:val="99"/>
    <w:semiHidden/>
    <w:rsid w:val="003E600F"/>
    <w:rPr>
      <w:rFonts w:cs="Times New Roman"/>
      <w:sz w:val="20"/>
      <w:szCs w:val="20"/>
    </w:rPr>
  </w:style>
  <w:style w:type="character" w:customStyle="1" w:styleId="TextpoznmkypodiarouChar13">
    <w:name w:val="Text poznámky pod čiarou Char13"/>
    <w:basedOn w:val="Predvolenpsmoodseku"/>
    <w:uiPriority w:val="99"/>
    <w:semiHidden/>
    <w:rsid w:val="003E600F"/>
    <w:rPr>
      <w:rFonts w:cs="Times New Roman"/>
      <w:sz w:val="20"/>
      <w:szCs w:val="20"/>
    </w:rPr>
  </w:style>
  <w:style w:type="character" w:customStyle="1" w:styleId="TextpoznmkypodiarouChar12">
    <w:name w:val="Text poznámky pod čiarou Char12"/>
    <w:basedOn w:val="Predvolenpsmoodseku"/>
    <w:uiPriority w:val="99"/>
    <w:semiHidden/>
    <w:rsid w:val="003E600F"/>
    <w:rPr>
      <w:rFonts w:cs="Times New Roman"/>
      <w:sz w:val="20"/>
      <w:szCs w:val="20"/>
    </w:rPr>
  </w:style>
  <w:style w:type="character" w:customStyle="1" w:styleId="TextpoznmkypodiarouChar11">
    <w:name w:val="Text poznámky pod čiarou Char11"/>
    <w:basedOn w:val="Predvolenpsmoodseku"/>
    <w:uiPriority w:val="99"/>
    <w:semiHidden/>
    <w:rsid w:val="003E600F"/>
    <w:rPr>
      <w:rFonts w:cs="Times New Roman"/>
      <w:sz w:val="20"/>
      <w:szCs w:val="20"/>
    </w:rPr>
  </w:style>
  <w:style w:type="character" w:customStyle="1" w:styleId="NzovChar">
    <w:name w:val="Názov Char"/>
    <w:basedOn w:val="Predvolenpsmoodseku"/>
    <w:link w:val="Nzov"/>
    <w:uiPriority w:val="10"/>
    <w:rsid w:val="003E600F"/>
    <w:rPr>
      <w:rFonts w:asciiTheme="majorHAnsi" w:eastAsiaTheme="majorEastAsia" w:hAnsiTheme="majorHAnsi" w:cs="Times New Roman"/>
      <w:b/>
      <w:bCs/>
      <w:kern w:val="28"/>
      <w:sz w:val="32"/>
      <w:szCs w:val="32"/>
    </w:rPr>
  </w:style>
  <w:style w:type="paragraph" w:styleId="Nzov">
    <w:name w:val="Title"/>
    <w:basedOn w:val="Normlny"/>
    <w:next w:val="Normlny"/>
    <w:link w:val="NzovChar"/>
    <w:uiPriority w:val="10"/>
    <w:qFormat/>
    <w:rsid w:val="003E600F"/>
    <w:pPr>
      <w:keepNext/>
      <w:spacing w:before="100" w:beforeAutospacing="1" w:after="220" w:line="240" w:lineRule="auto"/>
      <w:jc w:val="center"/>
      <w:outlineLvl w:val="0"/>
    </w:pPr>
    <w:rPr>
      <w:rFonts w:asciiTheme="majorHAnsi" w:eastAsiaTheme="majorEastAsia" w:hAnsiTheme="majorHAnsi"/>
      <w:b/>
      <w:bCs/>
      <w:kern w:val="28"/>
      <w:sz w:val="32"/>
      <w:szCs w:val="32"/>
    </w:rPr>
  </w:style>
  <w:style w:type="character" w:customStyle="1" w:styleId="NzovChar1">
    <w:name w:val="Názov Char1"/>
    <w:basedOn w:val="Predvolenpsmoodseku"/>
    <w:link w:val="Nzov"/>
    <w:uiPriority w:val="10"/>
    <w:rsid w:val="003E600F"/>
    <w:rPr>
      <w:rFonts w:asciiTheme="majorHAnsi" w:eastAsiaTheme="majorEastAsia" w:hAnsiTheme="majorHAnsi" w:cstheme="majorBidi"/>
      <w:color w:val="17365D" w:themeColor="text2" w:themeShade="BF"/>
      <w:spacing w:val="5"/>
      <w:kern w:val="28"/>
      <w:sz w:val="52"/>
      <w:szCs w:val="52"/>
    </w:rPr>
  </w:style>
  <w:style w:type="character" w:customStyle="1" w:styleId="NzovChar125">
    <w:name w:val="Názov Char125"/>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24">
    <w:name w:val="Názov Char124"/>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23">
    <w:name w:val="Názov Char123"/>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22">
    <w:name w:val="Názov Char122"/>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21">
    <w:name w:val="Názov Char121"/>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20">
    <w:name w:val="Názov Char120"/>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9">
    <w:name w:val="Názov Char119"/>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8">
    <w:name w:val="Názov Char118"/>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7">
    <w:name w:val="Názov Char117"/>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6">
    <w:name w:val="Názov Char116"/>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5">
    <w:name w:val="Názov Char115"/>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4">
    <w:name w:val="Názov Char114"/>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3">
    <w:name w:val="Názov Char113"/>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2">
    <w:name w:val="Názov Char112"/>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1">
    <w:name w:val="Názov Char111"/>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0">
    <w:name w:val="Názov Char110"/>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9">
    <w:name w:val="Názov Char19"/>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8">
    <w:name w:val="Názov Char18"/>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7">
    <w:name w:val="Názov Char17"/>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6">
    <w:name w:val="Názov Char16"/>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5">
    <w:name w:val="Názov Char15"/>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4">
    <w:name w:val="Názov Char14"/>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3">
    <w:name w:val="Názov Char13"/>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2">
    <w:name w:val="Názov Char12"/>
    <w:basedOn w:val="Predvolenpsmoodseku"/>
    <w:uiPriority w:val="10"/>
    <w:rsid w:val="003E600F"/>
    <w:rPr>
      <w:rFonts w:asciiTheme="majorHAnsi" w:eastAsiaTheme="majorEastAsia" w:hAnsiTheme="majorHAnsi" w:cs="Times New Roman"/>
      <w:b/>
      <w:bCs/>
      <w:kern w:val="28"/>
      <w:sz w:val="32"/>
      <w:szCs w:val="32"/>
    </w:rPr>
  </w:style>
  <w:style w:type="character" w:customStyle="1" w:styleId="NzovChar11">
    <w:name w:val="Názov Char11"/>
    <w:basedOn w:val="Predvolenpsmoodseku"/>
    <w:uiPriority w:val="10"/>
    <w:rsid w:val="003E600F"/>
    <w:rPr>
      <w:rFonts w:asciiTheme="majorHAnsi" w:eastAsiaTheme="majorEastAsia" w:hAnsiTheme="majorHAnsi" w:cs="Times New Roman"/>
      <w:b/>
      <w:bCs/>
      <w:kern w:val="28"/>
      <w:sz w:val="32"/>
      <w:szCs w:val="32"/>
    </w:rPr>
  </w:style>
  <w:style w:type="character" w:customStyle="1" w:styleId="ZkladntextChar">
    <w:name w:val="Základný text Char"/>
    <w:basedOn w:val="Predvolenpsmoodseku"/>
    <w:link w:val="Zkladntext"/>
    <w:uiPriority w:val="99"/>
    <w:semiHidden/>
    <w:rsid w:val="003E600F"/>
    <w:rPr>
      <w:rFonts w:cs="Times New Roman"/>
      <w:sz w:val="36"/>
      <w:szCs w:val="36"/>
    </w:rPr>
  </w:style>
  <w:style w:type="paragraph" w:styleId="Zkladntext">
    <w:name w:val="Body Text"/>
    <w:basedOn w:val="Normlny"/>
    <w:link w:val="ZkladntextChar"/>
    <w:uiPriority w:val="99"/>
    <w:semiHidden/>
    <w:unhideWhenUsed/>
    <w:rsid w:val="003E600F"/>
    <w:pPr>
      <w:spacing w:after="0" w:line="240" w:lineRule="auto"/>
      <w:jc w:val="both"/>
    </w:pPr>
    <w:rPr>
      <w:rFonts w:asciiTheme="minorHAnsi" w:eastAsiaTheme="minorHAnsi" w:hAnsiTheme="minorHAnsi"/>
      <w:sz w:val="36"/>
    </w:rPr>
  </w:style>
  <w:style w:type="character" w:customStyle="1" w:styleId="ZkladntextChar1">
    <w:name w:val="Základný text Char1"/>
    <w:basedOn w:val="Predvolenpsmoodseku"/>
    <w:link w:val="Zkladntext"/>
    <w:uiPriority w:val="99"/>
    <w:semiHidden/>
    <w:rsid w:val="003E600F"/>
    <w:rPr>
      <w:rFonts w:ascii="Arial Narrow" w:eastAsia="Times New Roman" w:hAnsi="Arial Narrow" w:cs="Times New Roman"/>
      <w:szCs w:val="36"/>
    </w:rPr>
  </w:style>
  <w:style w:type="character" w:customStyle="1" w:styleId="ZkladntextChar125">
    <w:name w:val="Základný text Char125"/>
    <w:basedOn w:val="Predvolenpsmoodseku"/>
    <w:uiPriority w:val="99"/>
    <w:semiHidden/>
    <w:rsid w:val="003E600F"/>
    <w:rPr>
      <w:rFonts w:cs="Times New Roman"/>
      <w:sz w:val="36"/>
      <w:szCs w:val="36"/>
    </w:rPr>
  </w:style>
  <w:style w:type="character" w:customStyle="1" w:styleId="ZkladntextChar124">
    <w:name w:val="Základný text Char124"/>
    <w:basedOn w:val="Predvolenpsmoodseku"/>
    <w:uiPriority w:val="99"/>
    <w:semiHidden/>
    <w:rsid w:val="003E600F"/>
    <w:rPr>
      <w:rFonts w:cs="Times New Roman"/>
      <w:sz w:val="36"/>
      <w:szCs w:val="36"/>
    </w:rPr>
  </w:style>
  <w:style w:type="character" w:customStyle="1" w:styleId="ZkladntextChar123">
    <w:name w:val="Základný text Char123"/>
    <w:basedOn w:val="Predvolenpsmoodseku"/>
    <w:uiPriority w:val="99"/>
    <w:semiHidden/>
    <w:rsid w:val="003E600F"/>
    <w:rPr>
      <w:rFonts w:cs="Times New Roman"/>
      <w:sz w:val="36"/>
      <w:szCs w:val="36"/>
    </w:rPr>
  </w:style>
  <w:style w:type="character" w:customStyle="1" w:styleId="ZkladntextChar122">
    <w:name w:val="Základný text Char122"/>
    <w:basedOn w:val="Predvolenpsmoodseku"/>
    <w:uiPriority w:val="99"/>
    <w:semiHidden/>
    <w:rsid w:val="003E600F"/>
    <w:rPr>
      <w:rFonts w:cs="Times New Roman"/>
      <w:sz w:val="36"/>
      <w:szCs w:val="36"/>
    </w:rPr>
  </w:style>
  <w:style w:type="character" w:customStyle="1" w:styleId="ZkladntextChar121">
    <w:name w:val="Základný text Char121"/>
    <w:basedOn w:val="Predvolenpsmoodseku"/>
    <w:uiPriority w:val="99"/>
    <w:semiHidden/>
    <w:rsid w:val="003E600F"/>
    <w:rPr>
      <w:rFonts w:cs="Times New Roman"/>
      <w:sz w:val="36"/>
      <w:szCs w:val="36"/>
    </w:rPr>
  </w:style>
  <w:style w:type="character" w:customStyle="1" w:styleId="ZkladntextChar120">
    <w:name w:val="Základný text Char120"/>
    <w:basedOn w:val="Predvolenpsmoodseku"/>
    <w:uiPriority w:val="99"/>
    <w:semiHidden/>
    <w:rsid w:val="003E600F"/>
    <w:rPr>
      <w:rFonts w:cs="Times New Roman"/>
      <w:sz w:val="36"/>
      <w:szCs w:val="36"/>
    </w:rPr>
  </w:style>
  <w:style w:type="character" w:customStyle="1" w:styleId="ZkladntextChar119">
    <w:name w:val="Základný text Char119"/>
    <w:basedOn w:val="Predvolenpsmoodseku"/>
    <w:uiPriority w:val="99"/>
    <w:semiHidden/>
    <w:rsid w:val="003E600F"/>
    <w:rPr>
      <w:rFonts w:cs="Times New Roman"/>
      <w:sz w:val="36"/>
      <w:szCs w:val="36"/>
    </w:rPr>
  </w:style>
  <w:style w:type="character" w:customStyle="1" w:styleId="ZkladntextChar118">
    <w:name w:val="Základný text Char118"/>
    <w:basedOn w:val="Predvolenpsmoodseku"/>
    <w:uiPriority w:val="99"/>
    <w:semiHidden/>
    <w:rsid w:val="003E600F"/>
    <w:rPr>
      <w:rFonts w:cs="Times New Roman"/>
      <w:sz w:val="36"/>
      <w:szCs w:val="36"/>
    </w:rPr>
  </w:style>
  <w:style w:type="character" w:customStyle="1" w:styleId="ZkladntextChar117">
    <w:name w:val="Základný text Char117"/>
    <w:basedOn w:val="Predvolenpsmoodseku"/>
    <w:uiPriority w:val="99"/>
    <w:semiHidden/>
    <w:rsid w:val="003E600F"/>
    <w:rPr>
      <w:rFonts w:cs="Times New Roman"/>
      <w:sz w:val="36"/>
      <w:szCs w:val="36"/>
    </w:rPr>
  </w:style>
  <w:style w:type="character" w:customStyle="1" w:styleId="ZkladntextChar116">
    <w:name w:val="Základný text Char116"/>
    <w:basedOn w:val="Predvolenpsmoodseku"/>
    <w:uiPriority w:val="99"/>
    <w:semiHidden/>
    <w:rsid w:val="003E600F"/>
    <w:rPr>
      <w:rFonts w:cs="Times New Roman"/>
      <w:sz w:val="36"/>
      <w:szCs w:val="36"/>
    </w:rPr>
  </w:style>
  <w:style w:type="character" w:customStyle="1" w:styleId="ZkladntextChar115">
    <w:name w:val="Základný text Char115"/>
    <w:basedOn w:val="Predvolenpsmoodseku"/>
    <w:uiPriority w:val="99"/>
    <w:semiHidden/>
    <w:rsid w:val="003E600F"/>
    <w:rPr>
      <w:rFonts w:cs="Times New Roman"/>
      <w:sz w:val="36"/>
      <w:szCs w:val="36"/>
    </w:rPr>
  </w:style>
  <w:style w:type="character" w:customStyle="1" w:styleId="ZkladntextChar114">
    <w:name w:val="Základný text Char114"/>
    <w:basedOn w:val="Predvolenpsmoodseku"/>
    <w:uiPriority w:val="99"/>
    <w:semiHidden/>
    <w:rsid w:val="003E600F"/>
    <w:rPr>
      <w:rFonts w:cs="Times New Roman"/>
      <w:sz w:val="36"/>
      <w:szCs w:val="36"/>
    </w:rPr>
  </w:style>
  <w:style w:type="character" w:customStyle="1" w:styleId="ZkladntextChar113">
    <w:name w:val="Základný text Char113"/>
    <w:basedOn w:val="Predvolenpsmoodseku"/>
    <w:uiPriority w:val="99"/>
    <w:semiHidden/>
    <w:rsid w:val="003E600F"/>
    <w:rPr>
      <w:rFonts w:cs="Times New Roman"/>
      <w:sz w:val="36"/>
      <w:szCs w:val="36"/>
    </w:rPr>
  </w:style>
  <w:style w:type="character" w:customStyle="1" w:styleId="ZkladntextChar112">
    <w:name w:val="Základný text Char112"/>
    <w:basedOn w:val="Predvolenpsmoodseku"/>
    <w:uiPriority w:val="99"/>
    <w:semiHidden/>
    <w:rsid w:val="003E600F"/>
    <w:rPr>
      <w:rFonts w:cs="Times New Roman"/>
      <w:sz w:val="36"/>
      <w:szCs w:val="36"/>
    </w:rPr>
  </w:style>
  <w:style w:type="character" w:customStyle="1" w:styleId="ZkladntextChar111">
    <w:name w:val="Základný text Char111"/>
    <w:basedOn w:val="Predvolenpsmoodseku"/>
    <w:uiPriority w:val="99"/>
    <w:semiHidden/>
    <w:rsid w:val="003E600F"/>
    <w:rPr>
      <w:rFonts w:cs="Times New Roman"/>
      <w:sz w:val="36"/>
      <w:szCs w:val="36"/>
    </w:rPr>
  </w:style>
  <w:style w:type="character" w:customStyle="1" w:styleId="ZkladntextChar110">
    <w:name w:val="Základný text Char110"/>
    <w:basedOn w:val="Predvolenpsmoodseku"/>
    <w:uiPriority w:val="99"/>
    <w:semiHidden/>
    <w:rsid w:val="003E600F"/>
    <w:rPr>
      <w:rFonts w:cs="Times New Roman"/>
      <w:sz w:val="36"/>
      <w:szCs w:val="36"/>
    </w:rPr>
  </w:style>
  <w:style w:type="character" w:customStyle="1" w:styleId="ZkladntextChar19">
    <w:name w:val="Základný text Char19"/>
    <w:basedOn w:val="Predvolenpsmoodseku"/>
    <w:uiPriority w:val="99"/>
    <w:semiHidden/>
    <w:rsid w:val="003E600F"/>
    <w:rPr>
      <w:rFonts w:cs="Times New Roman"/>
      <w:sz w:val="36"/>
      <w:szCs w:val="36"/>
    </w:rPr>
  </w:style>
  <w:style w:type="character" w:customStyle="1" w:styleId="ZkladntextChar18">
    <w:name w:val="Základný text Char18"/>
    <w:basedOn w:val="Predvolenpsmoodseku"/>
    <w:uiPriority w:val="99"/>
    <w:semiHidden/>
    <w:rsid w:val="003E600F"/>
    <w:rPr>
      <w:rFonts w:cs="Times New Roman"/>
      <w:sz w:val="36"/>
      <w:szCs w:val="36"/>
    </w:rPr>
  </w:style>
  <w:style w:type="character" w:customStyle="1" w:styleId="ZkladntextChar17">
    <w:name w:val="Základný text Char17"/>
    <w:basedOn w:val="Predvolenpsmoodseku"/>
    <w:uiPriority w:val="99"/>
    <w:semiHidden/>
    <w:rsid w:val="003E600F"/>
    <w:rPr>
      <w:rFonts w:cs="Times New Roman"/>
      <w:sz w:val="36"/>
      <w:szCs w:val="36"/>
    </w:rPr>
  </w:style>
  <w:style w:type="character" w:customStyle="1" w:styleId="ZkladntextChar16">
    <w:name w:val="Základný text Char16"/>
    <w:basedOn w:val="Predvolenpsmoodseku"/>
    <w:uiPriority w:val="99"/>
    <w:semiHidden/>
    <w:rsid w:val="003E600F"/>
    <w:rPr>
      <w:rFonts w:cs="Times New Roman"/>
      <w:sz w:val="36"/>
      <w:szCs w:val="36"/>
    </w:rPr>
  </w:style>
  <w:style w:type="character" w:customStyle="1" w:styleId="ZkladntextChar15">
    <w:name w:val="Základný text Char15"/>
    <w:basedOn w:val="Predvolenpsmoodseku"/>
    <w:uiPriority w:val="99"/>
    <w:semiHidden/>
    <w:rsid w:val="003E600F"/>
    <w:rPr>
      <w:rFonts w:cs="Times New Roman"/>
      <w:sz w:val="36"/>
      <w:szCs w:val="36"/>
    </w:rPr>
  </w:style>
  <w:style w:type="character" w:customStyle="1" w:styleId="ZkladntextChar14">
    <w:name w:val="Základný text Char14"/>
    <w:basedOn w:val="Predvolenpsmoodseku"/>
    <w:uiPriority w:val="99"/>
    <w:semiHidden/>
    <w:rsid w:val="003E600F"/>
    <w:rPr>
      <w:rFonts w:cs="Times New Roman"/>
      <w:sz w:val="36"/>
      <w:szCs w:val="36"/>
    </w:rPr>
  </w:style>
  <w:style w:type="character" w:customStyle="1" w:styleId="ZkladntextChar13">
    <w:name w:val="Základný text Char13"/>
    <w:basedOn w:val="Predvolenpsmoodseku"/>
    <w:uiPriority w:val="99"/>
    <w:semiHidden/>
    <w:rsid w:val="003E600F"/>
    <w:rPr>
      <w:rFonts w:cs="Times New Roman"/>
      <w:sz w:val="36"/>
      <w:szCs w:val="36"/>
    </w:rPr>
  </w:style>
  <w:style w:type="character" w:customStyle="1" w:styleId="ZkladntextChar12">
    <w:name w:val="Základný text Char12"/>
    <w:basedOn w:val="Predvolenpsmoodseku"/>
    <w:uiPriority w:val="99"/>
    <w:semiHidden/>
    <w:rsid w:val="003E600F"/>
    <w:rPr>
      <w:rFonts w:cs="Times New Roman"/>
      <w:sz w:val="36"/>
      <w:szCs w:val="36"/>
    </w:rPr>
  </w:style>
  <w:style w:type="character" w:customStyle="1" w:styleId="ZkladntextChar11">
    <w:name w:val="Základný text Char11"/>
    <w:basedOn w:val="Predvolenpsmoodseku"/>
    <w:uiPriority w:val="99"/>
    <w:semiHidden/>
    <w:rsid w:val="003E600F"/>
    <w:rPr>
      <w:rFonts w:cs="Times New Roman"/>
      <w:sz w:val="36"/>
      <w:szCs w:val="36"/>
    </w:rPr>
  </w:style>
  <w:style w:type="character" w:customStyle="1" w:styleId="PodtitulChar">
    <w:name w:val="Podtitul Char"/>
    <w:basedOn w:val="Predvolenpsmoodseku"/>
    <w:link w:val="Podtitul"/>
    <w:uiPriority w:val="11"/>
    <w:rsid w:val="003E600F"/>
    <w:rPr>
      <w:rFonts w:asciiTheme="majorHAnsi" w:eastAsiaTheme="majorEastAsia" w:hAnsiTheme="majorHAnsi" w:cs="Times New Roman"/>
      <w:sz w:val="24"/>
      <w:szCs w:val="24"/>
    </w:rPr>
  </w:style>
  <w:style w:type="paragraph" w:styleId="Podtitul">
    <w:name w:val="Subtitle"/>
    <w:basedOn w:val="Normlny"/>
    <w:next w:val="Normlny"/>
    <w:link w:val="PodtitulChar"/>
    <w:uiPriority w:val="11"/>
    <w:qFormat/>
    <w:rsid w:val="003E600F"/>
    <w:pPr>
      <w:spacing w:after="60" w:line="240" w:lineRule="auto"/>
      <w:jc w:val="center"/>
      <w:outlineLvl w:val="1"/>
    </w:pPr>
    <w:rPr>
      <w:rFonts w:asciiTheme="majorHAnsi" w:eastAsiaTheme="majorEastAsia" w:hAnsiTheme="majorHAnsi"/>
      <w:sz w:val="24"/>
      <w:szCs w:val="24"/>
    </w:rPr>
  </w:style>
  <w:style w:type="character" w:customStyle="1" w:styleId="PodtitulChar1">
    <w:name w:val="Podtitul Char1"/>
    <w:basedOn w:val="Predvolenpsmoodseku"/>
    <w:link w:val="Podtitul"/>
    <w:uiPriority w:val="11"/>
    <w:rsid w:val="003E600F"/>
    <w:rPr>
      <w:rFonts w:asciiTheme="majorHAnsi" w:eastAsiaTheme="majorEastAsia" w:hAnsiTheme="majorHAnsi" w:cstheme="majorBidi"/>
      <w:i/>
      <w:iCs/>
      <w:color w:val="4F81BD" w:themeColor="accent1"/>
      <w:spacing w:val="15"/>
      <w:sz w:val="24"/>
      <w:szCs w:val="24"/>
    </w:rPr>
  </w:style>
  <w:style w:type="character" w:customStyle="1" w:styleId="PodtitulChar125">
    <w:name w:val="Podtitul Char125"/>
    <w:basedOn w:val="Predvolenpsmoodseku"/>
    <w:uiPriority w:val="11"/>
    <w:rsid w:val="003E600F"/>
    <w:rPr>
      <w:rFonts w:asciiTheme="majorHAnsi" w:eastAsiaTheme="majorEastAsia" w:hAnsiTheme="majorHAnsi" w:cs="Times New Roman"/>
      <w:sz w:val="24"/>
      <w:szCs w:val="24"/>
    </w:rPr>
  </w:style>
  <w:style w:type="character" w:customStyle="1" w:styleId="PodtitulChar124">
    <w:name w:val="Podtitul Char124"/>
    <w:basedOn w:val="Predvolenpsmoodseku"/>
    <w:uiPriority w:val="11"/>
    <w:rsid w:val="003E600F"/>
    <w:rPr>
      <w:rFonts w:asciiTheme="majorHAnsi" w:eastAsiaTheme="majorEastAsia" w:hAnsiTheme="majorHAnsi" w:cs="Times New Roman"/>
      <w:sz w:val="24"/>
      <w:szCs w:val="24"/>
    </w:rPr>
  </w:style>
  <w:style w:type="character" w:customStyle="1" w:styleId="PodtitulChar123">
    <w:name w:val="Podtitul Char123"/>
    <w:basedOn w:val="Predvolenpsmoodseku"/>
    <w:uiPriority w:val="11"/>
    <w:rsid w:val="003E600F"/>
    <w:rPr>
      <w:rFonts w:asciiTheme="majorHAnsi" w:eastAsiaTheme="majorEastAsia" w:hAnsiTheme="majorHAnsi" w:cs="Times New Roman"/>
      <w:sz w:val="24"/>
      <w:szCs w:val="24"/>
    </w:rPr>
  </w:style>
  <w:style w:type="character" w:customStyle="1" w:styleId="PodtitulChar122">
    <w:name w:val="Podtitul Char122"/>
    <w:basedOn w:val="Predvolenpsmoodseku"/>
    <w:uiPriority w:val="11"/>
    <w:rsid w:val="003E600F"/>
    <w:rPr>
      <w:rFonts w:asciiTheme="majorHAnsi" w:eastAsiaTheme="majorEastAsia" w:hAnsiTheme="majorHAnsi" w:cs="Times New Roman"/>
      <w:sz w:val="24"/>
      <w:szCs w:val="24"/>
    </w:rPr>
  </w:style>
  <w:style w:type="character" w:customStyle="1" w:styleId="PodtitulChar121">
    <w:name w:val="Podtitul Char121"/>
    <w:basedOn w:val="Predvolenpsmoodseku"/>
    <w:uiPriority w:val="11"/>
    <w:rsid w:val="003E600F"/>
    <w:rPr>
      <w:rFonts w:asciiTheme="majorHAnsi" w:eastAsiaTheme="majorEastAsia" w:hAnsiTheme="majorHAnsi" w:cs="Times New Roman"/>
      <w:sz w:val="24"/>
      <w:szCs w:val="24"/>
    </w:rPr>
  </w:style>
  <w:style w:type="character" w:customStyle="1" w:styleId="PodtitulChar120">
    <w:name w:val="Podtitul Char120"/>
    <w:basedOn w:val="Predvolenpsmoodseku"/>
    <w:uiPriority w:val="11"/>
    <w:rsid w:val="003E600F"/>
    <w:rPr>
      <w:rFonts w:asciiTheme="majorHAnsi" w:eastAsiaTheme="majorEastAsia" w:hAnsiTheme="majorHAnsi" w:cs="Times New Roman"/>
      <w:sz w:val="24"/>
      <w:szCs w:val="24"/>
    </w:rPr>
  </w:style>
  <w:style w:type="character" w:customStyle="1" w:styleId="PodtitulChar119">
    <w:name w:val="Podtitul Char119"/>
    <w:basedOn w:val="Predvolenpsmoodseku"/>
    <w:uiPriority w:val="11"/>
    <w:rsid w:val="003E600F"/>
    <w:rPr>
      <w:rFonts w:asciiTheme="majorHAnsi" w:eastAsiaTheme="majorEastAsia" w:hAnsiTheme="majorHAnsi" w:cs="Times New Roman"/>
      <w:sz w:val="24"/>
      <w:szCs w:val="24"/>
    </w:rPr>
  </w:style>
  <w:style w:type="character" w:customStyle="1" w:styleId="PodtitulChar118">
    <w:name w:val="Podtitul Char118"/>
    <w:basedOn w:val="Predvolenpsmoodseku"/>
    <w:uiPriority w:val="11"/>
    <w:rsid w:val="003E600F"/>
    <w:rPr>
      <w:rFonts w:asciiTheme="majorHAnsi" w:eastAsiaTheme="majorEastAsia" w:hAnsiTheme="majorHAnsi" w:cs="Times New Roman"/>
      <w:sz w:val="24"/>
      <w:szCs w:val="24"/>
    </w:rPr>
  </w:style>
  <w:style w:type="character" w:customStyle="1" w:styleId="PodtitulChar117">
    <w:name w:val="Podtitul Char117"/>
    <w:basedOn w:val="Predvolenpsmoodseku"/>
    <w:uiPriority w:val="11"/>
    <w:rsid w:val="003E600F"/>
    <w:rPr>
      <w:rFonts w:asciiTheme="majorHAnsi" w:eastAsiaTheme="majorEastAsia" w:hAnsiTheme="majorHAnsi" w:cs="Times New Roman"/>
      <w:sz w:val="24"/>
      <w:szCs w:val="24"/>
    </w:rPr>
  </w:style>
  <w:style w:type="character" w:customStyle="1" w:styleId="PodtitulChar116">
    <w:name w:val="Podtitul Char116"/>
    <w:basedOn w:val="Predvolenpsmoodseku"/>
    <w:uiPriority w:val="11"/>
    <w:rsid w:val="003E600F"/>
    <w:rPr>
      <w:rFonts w:asciiTheme="majorHAnsi" w:eastAsiaTheme="majorEastAsia" w:hAnsiTheme="majorHAnsi" w:cs="Times New Roman"/>
      <w:sz w:val="24"/>
      <w:szCs w:val="24"/>
    </w:rPr>
  </w:style>
  <w:style w:type="character" w:customStyle="1" w:styleId="PodtitulChar115">
    <w:name w:val="Podtitul Char115"/>
    <w:basedOn w:val="Predvolenpsmoodseku"/>
    <w:uiPriority w:val="11"/>
    <w:rsid w:val="003E600F"/>
    <w:rPr>
      <w:rFonts w:asciiTheme="majorHAnsi" w:eastAsiaTheme="majorEastAsia" w:hAnsiTheme="majorHAnsi" w:cs="Times New Roman"/>
      <w:sz w:val="24"/>
      <w:szCs w:val="24"/>
    </w:rPr>
  </w:style>
  <w:style w:type="character" w:customStyle="1" w:styleId="PodtitulChar114">
    <w:name w:val="Podtitul Char114"/>
    <w:basedOn w:val="Predvolenpsmoodseku"/>
    <w:uiPriority w:val="11"/>
    <w:rsid w:val="003E600F"/>
    <w:rPr>
      <w:rFonts w:asciiTheme="majorHAnsi" w:eastAsiaTheme="majorEastAsia" w:hAnsiTheme="majorHAnsi" w:cs="Times New Roman"/>
      <w:sz w:val="24"/>
      <w:szCs w:val="24"/>
    </w:rPr>
  </w:style>
  <w:style w:type="character" w:customStyle="1" w:styleId="PodtitulChar113">
    <w:name w:val="Podtitul Char113"/>
    <w:basedOn w:val="Predvolenpsmoodseku"/>
    <w:uiPriority w:val="11"/>
    <w:rsid w:val="003E600F"/>
    <w:rPr>
      <w:rFonts w:asciiTheme="majorHAnsi" w:eastAsiaTheme="majorEastAsia" w:hAnsiTheme="majorHAnsi" w:cs="Times New Roman"/>
      <w:sz w:val="24"/>
      <w:szCs w:val="24"/>
    </w:rPr>
  </w:style>
  <w:style w:type="character" w:customStyle="1" w:styleId="PodtitulChar112">
    <w:name w:val="Podtitul Char112"/>
    <w:basedOn w:val="Predvolenpsmoodseku"/>
    <w:uiPriority w:val="11"/>
    <w:rsid w:val="003E600F"/>
    <w:rPr>
      <w:rFonts w:asciiTheme="majorHAnsi" w:eastAsiaTheme="majorEastAsia" w:hAnsiTheme="majorHAnsi" w:cs="Times New Roman"/>
      <w:sz w:val="24"/>
      <w:szCs w:val="24"/>
    </w:rPr>
  </w:style>
  <w:style w:type="character" w:customStyle="1" w:styleId="PodtitulChar111">
    <w:name w:val="Podtitul Char111"/>
    <w:basedOn w:val="Predvolenpsmoodseku"/>
    <w:uiPriority w:val="11"/>
    <w:rsid w:val="003E600F"/>
    <w:rPr>
      <w:rFonts w:asciiTheme="majorHAnsi" w:eastAsiaTheme="majorEastAsia" w:hAnsiTheme="majorHAnsi" w:cs="Times New Roman"/>
      <w:sz w:val="24"/>
      <w:szCs w:val="24"/>
    </w:rPr>
  </w:style>
  <w:style w:type="character" w:customStyle="1" w:styleId="PodtitulChar110">
    <w:name w:val="Podtitul Char110"/>
    <w:basedOn w:val="Predvolenpsmoodseku"/>
    <w:uiPriority w:val="11"/>
    <w:rsid w:val="003E600F"/>
    <w:rPr>
      <w:rFonts w:asciiTheme="majorHAnsi" w:eastAsiaTheme="majorEastAsia" w:hAnsiTheme="majorHAnsi" w:cs="Times New Roman"/>
      <w:sz w:val="24"/>
      <w:szCs w:val="24"/>
    </w:rPr>
  </w:style>
  <w:style w:type="character" w:customStyle="1" w:styleId="PodtitulChar19">
    <w:name w:val="Podtitul Char19"/>
    <w:basedOn w:val="Predvolenpsmoodseku"/>
    <w:uiPriority w:val="11"/>
    <w:rsid w:val="003E600F"/>
    <w:rPr>
      <w:rFonts w:asciiTheme="majorHAnsi" w:eastAsiaTheme="majorEastAsia" w:hAnsiTheme="majorHAnsi" w:cs="Times New Roman"/>
      <w:sz w:val="24"/>
      <w:szCs w:val="24"/>
    </w:rPr>
  </w:style>
  <w:style w:type="character" w:customStyle="1" w:styleId="PodtitulChar18">
    <w:name w:val="Podtitul Char18"/>
    <w:basedOn w:val="Predvolenpsmoodseku"/>
    <w:uiPriority w:val="11"/>
    <w:rsid w:val="003E600F"/>
    <w:rPr>
      <w:rFonts w:asciiTheme="majorHAnsi" w:eastAsiaTheme="majorEastAsia" w:hAnsiTheme="majorHAnsi" w:cs="Times New Roman"/>
      <w:sz w:val="24"/>
      <w:szCs w:val="24"/>
    </w:rPr>
  </w:style>
  <w:style w:type="character" w:customStyle="1" w:styleId="PodtitulChar17">
    <w:name w:val="Podtitul Char17"/>
    <w:basedOn w:val="Predvolenpsmoodseku"/>
    <w:uiPriority w:val="11"/>
    <w:rsid w:val="003E600F"/>
    <w:rPr>
      <w:rFonts w:asciiTheme="majorHAnsi" w:eastAsiaTheme="majorEastAsia" w:hAnsiTheme="majorHAnsi" w:cs="Times New Roman"/>
      <w:sz w:val="24"/>
      <w:szCs w:val="24"/>
    </w:rPr>
  </w:style>
  <w:style w:type="character" w:customStyle="1" w:styleId="PodtitulChar16">
    <w:name w:val="Podtitul Char16"/>
    <w:basedOn w:val="Predvolenpsmoodseku"/>
    <w:uiPriority w:val="11"/>
    <w:rsid w:val="003E600F"/>
    <w:rPr>
      <w:rFonts w:asciiTheme="majorHAnsi" w:eastAsiaTheme="majorEastAsia" w:hAnsiTheme="majorHAnsi" w:cs="Times New Roman"/>
      <w:sz w:val="24"/>
      <w:szCs w:val="24"/>
    </w:rPr>
  </w:style>
  <w:style w:type="character" w:customStyle="1" w:styleId="PodtitulChar15">
    <w:name w:val="Podtitul Char15"/>
    <w:basedOn w:val="Predvolenpsmoodseku"/>
    <w:uiPriority w:val="11"/>
    <w:rsid w:val="003E600F"/>
    <w:rPr>
      <w:rFonts w:asciiTheme="majorHAnsi" w:eastAsiaTheme="majorEastAsia" w:hAnsiTheme="majorHAnsi" w:cs="Times New Roman"/>
      <w:sz w:val="24"/>
      <w:szCs w:val="24"/>
    </w:rPr>
  </w:style>
  <w:style w:type="character" w:customStyle="1" w:styleId="PodtitulChar14">
    <w:name w:val="Podtitul Char14"/>
    <w:basedOn w:val="Predvolenpsmoodseku"/>
    <w:uiPriority w:val="11"/>
    <w:rsid w:val="003E600F"/>
    <w:rPr>
      <w:rFonts w:asciiTheme="majorHAnsi" w:eastAsiaTheme="majorEastAsia" w:hAnsiTheme="majorHAnsi" w:cs="Times New Roman"/>
      <w:sz w:val="24"/>
      <w:szCs w:val="24"/>
    </w:rPr>
  </w:style>
  <w:style w:type="character" w:customStyle="1" w:styleId="PodtitulChar13">
    <w:name w:val="Podtitul Char13"/>
    <w:basedOn w:val="Predvolenpsmoodseku"/>
    <w:uiPriority w:val="11"/>
    <w:rsid w:val="003E600F"/>
    <w:rPr>
      <w:rFonts w:asciiTheme="majorHAnsi" w:eastAsiaTheme="majorEastAsia" w:hAnsiTheme="majorHAnsi" w:cs="Times New Roman"/>
      <w:sz w:val="24"/>
      <w:szCs w:val="24"/>
    </w:rPr>
  </w:style>
  <w:style w:type="character" w:customStyle="1" w:styleId="PodtitulChar12">
    <w:name w:val="Podtitul Char12"/>
    <w:basedOn w:val="Predvolenpsmoodseku"/>
    <w:uiPriority w:val="11"/>
    <w:rsid w:val="003E600F"/>
    <w:rPr>
      <w:rFonts w:asciiTheme="majorHAnsi" w:eastAsiaTheme="majorEastAsia" w:hAnsiTheme="majorHAnsi" w:cs="Times New Roman"/>
      <w:sz w:val="24"/>
      <w:szCs w:val="24"/>
    </w:rPr>
  </w:style>
  <w:style w:type="character" w:customStyle="1" w:styleId="PodtitulChar11">
    <w:name w:val="Podtitul Char11"/>
    <w:basedOn w:val="Predvolenpsmoodseku"/>
    <w:uiPriority w:val="11"/>
    <w:rsid w:val="003E600F"/>
    <w:rPr>
      <w:rFonts w:asciiTheme="majorHAnsi" w:eastAsiaTheme="majorEastAsia" w:hAnsiTheme="majorHAnsi" w:cs="Times New Roman"/>
      <w:sz w:val="24"/>
      <w:szCs w:val="24"/>
    </w:rPr>
  </w:style>
  <w:style w:type="character" w:customStyle="1" w:styleId="Zkladntext2Char">
    <w:name w:val="Základný text 2 Char"/>
    <w:basedOn w:val="Predvolenpsmoodseku"/>
    <w:link w:val="Zkladntext2"/>
    <w:uiPriority w:val="99"/>
    <w:semiHidden/>
    <w:rsid w:val="003E600F"/>
    <w:rPr>
      <w:rFonts w:cs="Times New Roman"/>
      <w:sz w:val="36"/>
      <w:szCs w:val="36"/>
    </w:rPr>
  </w:style>
  <w:style w:type="paragraph" w:styleId="Zkladntext2">
    <w:name w:val="Body Text 2"/>
    <w:basedOn w:val="Normlny"/>
    <w:link w:val="Zkladntext2Char"/>
    <w:uiPriority w:val="99"/>
    <w:semiHidden/>
    <w:unhideWhenUsed/>
    <w:rsid w:val="003E600F"/>
    <w:pPr>
      <w:spacing w:after="0" w:line="240" w:lineRule="auto"/>
      <w:ind w:left="2124" w:hanging="2124"/>
      <w:jc w:val="both"/>
    </w:pPr>
    <w:rPr>
      <w:rFonts w:asciiTheme="minorHAnsi" w:eastAsiaTheme="minorHAnsi" w:hAnsiTheme="minorHAnsi"/>
      <w:sz w:val="36"/>
    </w:rPr>
  </w:style>
  <w:style w:type="character" w:customStyle="1" w:styleId="Zkladntext2Char1">
    <w:name w:val="Základný text 2 Char1"/>
    <w:basedOn w:val="Predvolenpsmoodseku"/>
    <w:link w:val="Zkladntext2"/>
    <w:uiPriority w:val="99"/>
    <w:semiHidden/>
    <w:rsid w:val="003E600F"/>
    <w:rPr>
      <w:rFonts w:ascii="Arial Narrow" w:eastAsia="Times New Roman" w:hAnsi="Arial Narrow" w:cs="Times New Roman"/>
      <w:szCs w:val="36"/>
    </w:rPr>
  </w:style>
  <w:style w:type="character" w:customStyle="1" w:styleId="Zkladntext2Char125">
    <w:name w:val="Základný text 2 Char125"/>
    <w:basedOn w:val="Predvolenpsmoodseku"/>
    <w:uiPriority w:val="99"/>
    <w:semiHidden/>
    <w:rsid w:val="003E600F"/>
    <w:rPr>
      <w:rFonts w:cs="Times New Roman"/>
      <w:sz w:val="36"/>
      <w:szCs w:val="36"/>
    </w:rPr>
  </w:style>
  <w:style w:type="character" w:customStyle="1" w:styleId="Zkladntext2Char124">
    <w:name w:val="Základný text 2 Char124"/>
    <w:basedOn w:val="Predvolenpsmoodseku"/>
    <w:uiPriority w:val="99"/>
    <w:semiHidden/>
    <w:rsid w:val="003E600F"/>
    <w:rPr>
      <w:rFonts w:cs="Times New Roman"/>
      <w:sz w:val="36"/>
      <w:szCs w:val="36"/>
    </w:rPr>
  </w:style>
  <w:style w:type="character" w:customStyle="1" w:styleId="Zkladntext2Char123">
    <w:name w:val="Základný text 2 Char123"/>
    <w:basedOn w:val="Predvolenpsmoodseku"/>
    <w:uiPriority w:val="99"/>
    <w:semiHidden/>
    <w:rsid w:val="003E600F"/>
    <w:rPr>
      <w:rFonts w:cs="Times New Roman"/>
      <w:sz w:val="36"/>
      <w:szCs w:val="36"/>
    </w:rPr>
  </w:style>
  <w:style w:type="character" w:customStyle="1" w:styleId="Zkladntext2Char122">
    <w:name w:val="Základný text 2 Char122"/>
    <w:basedOn w:val="Predvolenpsmoodseku"/>
    <w:uiPriority w:val="99"/>
    <w:semiHidden/>
    <w:rsid w:val="003E600F"/>
    <w:rPr>
      <w:rFonts w:cs="Times New Roman"/>
      <w:sz w:val="36"/>
      <w:szCs w:val="36"/>
    </w:rPr>
  </w:style>
  <w:style w:type="character" w:customStyle="1" w:styleId="Zkladntext2Char121">
    <w:name w:val="Základný text 2 Char121"/>
    <w:basedOn w:val="Predvolenpsmoodseku"/>
    <w:uiPriority w:val="99"/>
    <w:semiHidden/>
    <w:rsid w:val="003E600F"/>
    <w:rPr>
      <w:rFonts w:cs="Times New Roman"/>
      <w:sz w:val="36"/>
      <w:szCs w:val="36"/>
    </w:rPr>
  </w:style>
  <w:style w:type="character" w:customStyle="1" w:styleId="Zkladntext2Char120">
    <w:name w:val="Základný text 2 Char120"/>
    <w:basedOn w:val="Predvolenpsmoodseku"/>
    <w:uiPriority w:val="99"/>
    <w:semiHidden/>
    <w:rsid w:val="003E600F"/>
    <w:rPr>
      <w:rFonts w:cs="Times New Roman"/>
      <w:sz w:val="36"/>
      <w:szCs w:val="36"/>
    </w:rPr>
  </w:style>
  <w:style w:type="character" w:customStyle="1" w:styleId="Zkladntext2Char119">
    <w:name w:val="Základný text 2 Char119"/>
    <w:basedOn w:val="Predvolenpsmoodseku"/>
    <w:uiPriority w:val="99"/>
    <w:semiHidden/>
    <w:rsid w:val="003E600F"/>
    <w:rPr>
      <w:rFonts w:cs="Times New Roman"/>
      <w:sz w:val="36"/>
      <w:szCs w:val="36"/>
    </w:rPr>
  </w:style>
  <w:style w:type="character" w:customStyle="1" w:styleId="Zkladntext2Char118">
    <w:name w:val="Základný text 2 Char118"/>
    <w:basedOn w:val="Predvolenpsmoodseku"/>
    <w:uiPriority w:val="99"/>
    <w:semiHidden/>
    <w:rsid w:val="003E600F"/>
    <w:rPr>
      <w:rFonts w:cs="Times New Roman"/>
      <w:sz w:val="36"/>
      <w:szCs w:val="36"/>
    </w:rPr>
  </w:style>
  <w:style w:type="character" w:customStyle="1" w:styleId="Zkladntext2Char117">
    <w:name w:val="Základný text 2 Char117"/>
    <w:basedOn w:val="Predvolenpsmoodseku"/>
    <w:uiPriority w:val="99"/>
    <w:semiHidden/>
    <w:rsid w:val="003E600F"/>
    <w:rPr>
      <w:rFonts w:cs="Times New Roman"/>
      <w:sz w:val="36"/>
      <w:szCs w:val="36"/>
    </w:rPr>
  </w:style>
  <w:style w:type="character" w:customStyle="1" w:styleId="Zkladntext2Char116">
    <w:name w:val="Základný text 2 Char116"/>
    <w:basedOn w:val="Predvolenpsmoodseku"/>
    <w:uiPriority w:val="99"/>
    <w:semiHidden/>
    <w:rsid w:val="003E600F"/>
    <w:rPr>
      <w:rFonts w:cs="Times New Roman"/>
      <w:sz w:val="36"/>
      <w:szCs w:val="36"/>
    </w:rPr>
  </w:style>
  <w:style w:type="character" w:customStyle="1" w:styleId="Zkladntext2Char115">
    <w:name w:val="Základný text 2 Char115"/>
    <w:basedOn w:val="Predvolenpsmoodseku"/>
    <w:uiPriority w:val="99"/>
    <w:semiHidden/>
    <w:rsid w:val="003E600F"/>
    <w:rPr>
      <w:rFonts w:cs="Times New Roman"/>
      <w:sz w:val="36"/>
      <w:szCs w:val="36"/>
    </w:rPr>
  </w:style>
  <w:style w:type="character" w:customStyle="1" w:styleId="Zkladntext2Char114">
    <w:name w:val="Základný text 2 Char114"/>
    <w:basedOn w:val="Predvolenpsmoodseku"/>
    <w:uiPriority w:val="99"/>
    <w:semiHidden/>
    <w:rsid w:val="003E600F"/>
    <w:rPr>
      <w:rFonts w:cs="Times New Roman"/>
      <w:sz w:val="36"/>
      <w:szCs w:val="36"/>
    </w:rPr>
  </w:style>
  <w:style w:type="character" w:customStyle="1" w:styleId="Zkladntext2Char113">
    <w:name w:val="Základný text 2 Char113"/>
    <w:basedOn w:val="Predvolenpsmoodseku"/>
    <w:uiPriority w:val="99"/>
    <w:semiHidden/>
    <w:rsid w:val="003E600F"/>
    <w:rPr>
      <w:rFonts w:cs="Times New Roman"/>
      <w:sz w:val="36"/>
      <w:szCs w:val="36"/>
    </w:rPr>
  </w:style>
  <w:style w:type="character" w:customStyle="1" w:styleId="Zkladntext2Char112">
    <w:name w:val="Základný text 2 Char112"/>
    <w:basedOn w:val="Predvolenpsmoodseku"/>
    <w:uiPriority w:val="99"/>
    <w:semiHidden/>
    <w:rsid w:val="003E600F"/>
    <w:rPr>
      <w:rFonts w:cs="Times New Roman"/>
      <w:sz w:val="36"/>
      <w:szCs w:val="36"/>
    </w:rPr>
  </w:style>
  <w:style w:type="character" w:customStyle="1" w:styleId="Zkladntext2Char111">
    <w:name w:val="Základný text 2 Char111"/>
    <w:basedOn w:val="Predvolenpsmoodseku"/>
    <w:uiPriority w:val="99"/>
    <w:semiHidden/>
    <w:rsid w:val="003E600F"/>
    <w:rPr>
      <w:rFonts w:cs="Times New Roman"/>
      <w:sz w:val="36"/>
      <w:szCs w:val="36"/>
    </w:rPr>
  </w:style>
  <w:style w:type="character" w:customStyle="1" w:styleId="Zkladntext2Char110">
    <w:name w:val="Základný text 2 Char110"/>
    <w:basedOn w:val="Predvolenpsmoodseku"/>
    <w:uiPriority w:val="99"/>
    <w:semiHidden/>
    <w:rsid w:val="003E600F"/>
    <w:rPr>
      <w:rFonts w:cs="Times New Roman"/>
      <w:sz w:val="36"/>
      <w:szCs w:val="36"/>
    </w:rPr>
  </w:style>
  <w:style w:type="character" w:customStyle="1" w:styleId="Zkladntext2Char19">
    <w:name w:val="Základný text 2 Char19"/>
    <w:basedOn w:val="Predvolenpsmoodseku"/>
    <w:uiPriority w:val="99"/>
    <w:semiHidden/>
    <w:rsid w:val="003E600F"/>
    <w:rPr>
      <w:rFonts w:cs="Times New Roman"/>
      <w:sz w:val="36"/>
      <w:szCs w:val="36"/>
    </w:rPr>
  </w:style>
  <w:style w:type="character" w:customStyle="1" w:styleId="Zkladntext2Char18">
    <w:name w:val="Základný text 2 Char18"/>
    <w:basedOn w:val="Predvolenpsmoodseku"/>
    <w:uiPriority w:val="99"/>
    <w:semiHidden/>
    <w:rsid w:val="003E600F"/>
    <w:rPr>
      <w:rFonts w:cs="Times New Roman"/>
      <w:sz w:val="36"/>
      <w:szCs w:val="36"/>
    </w:rPr>
  </w:style>
  <w:style w:type="character" w:customStyle="1" w:styleId="Zkladntext2Char17">
    <w:name w:val="Základný text 2 Char17"/>
    <w:basedOn w:val="Predvolenpsmoodseku"/>
    <w:uiPriority w:val="99"/>
    <w:semiHidden/>
    <w:rsid w:val="003E600F"/>
    <w:rPr>
      <w:rFonts w:cs="Times New Roman"/>
      <w:sz w:val="36"/>
      <w:szCs w:val="36"/>
    </w:rPr>
  </w:style>
  <w:style w:type="character" w:customStyle="1" w:styleId="Zkladntext2Char16">
    <w:name w:val="Základný text 2 Char16"/>
    <w:basedOn w:val="Predvolenpsmoodseku"/>
    <w:uiPriority w:val="99"/>
    <w:semiHidden/>
    <w:rsid w:val="003E600F"/>
    <w:rPr>
      <w:rFonts w:cs="Times New Roman"/>
      <w:sz w:val="36"/>
      <w:szCs w:val="36"/>
    </w:rPr>
  </w:style>
  <w:style w:type="character" w:customStyle="1" w:styleId="Zkladntext2Char15">
    <w:name w:val="Základný text 2 Char15"/>
    <w:basedOn w:val="Predvolenpsmoodseku"/>
    <w:uiPriority w:val="99"/>
    <w:semiHidden/>
    <w:rsid w:val="003E600F"/>
    <w:rPr>
      <w:rFonts w:cs="Times New Roman"/>
      <w:sz w:val="36"/>
      <w:szCs w:val="36"/>
    </w:rPr>
  </w:style>
  <w:style w:type="character" w:customStyle="1" w:styleId="Zkladntext2Char14">
    <w:name w:val="Základný text 2 Char14"/>
    <w:basedOn w:val="Predvolenpsmoodseku"/>
    <w:uiPriority w:val="99"/>
    <w:semiHidden/>
    <w:rsid w:val="003E600F"/>
    <w:rPr>
      <w:rFonts w:cs="Times New Roman"/>
      <w:sz w:val="36"/>
      <w:szCs w:val="36"/>
    </w:rPr>
  </w:style>
  <w:style w:type="character" w:customStyle="1" w:styleId="Zkladntext2Char13">
    <w:name w:val="Základný text 2 Char13"/>
    <w:basedOn w:val="Predvolenpsmoodseku"/>
    <w:uiPriority w:val="99"/>
    <w:semiHidden/>
    <w:rsid w:val="003E600F"/>
    <w:rPr>
      <w:rFonts w:cs="Times New Roman"/>
      <w:sz w:val="36"/>
      <w:szCs w:val="36"/>
    </w:rPr>
  </w:style>
  <w:style w:type="character" w:customStyle="1" w:styleId="Zkladntext2Char12">
    <w:name w:val="Základný text 2 Char12"/>
    <w:basedOn w:val="Predvolenpsmoodseku"/>
    <w:uiPriority w:val="99"/>
    <w:semiHidden/>
    <w:rsid w:val="003E600F"/>
    <w:rPr>
      <w:rFonts w:cs="Times New Roman"/>
      <w:sz w:val="36"/>
      <w:szCs w:val="36"/>
    </w:rPr>
  </w:style>
  <w:style w:type="character" w:customStyle="1" w:styleId="Zkladntext2Char11">
    <w:name w:val="Základný text 2 Char11"/>
    <w:basedOn w:val="Predvolenpsmoodseku"/>
    <w:uiPriority w:val="99"/>
    <w:semiHidden/>
    <w:rsid w:val="003E600F"/>
    <w:rPr>
      <w:rFonts w:cs="Times New Roman"/>
      <w:sz w:val="36"/>
      <w:szCs w:val="36"/>
    </w:rPr>
  </w:style>
  <w:style w:type="character" w:customStyle="1" w:styleId="Zarkazkladnhotextu2Char">
    <w:name w:val="Zarážka základného textu 2 Char"/>
    <w:basedOn w:val="Predvolenpsmoodseku"/>
    <w:link w:val="Zarkazkladnhotextu2"/>
    <w:uiPriority w:val="99"/>
    <w:semiHidden/>
    <w:rsid w:val="003E600F"/>
    <w:rPr>
      <w:rFonts w:cs="Times New Roman"/>
      <w:sz w:val="36"/>
      <w:szCs w:val="36"/>
    </w:rPr>
  </w:style>
  <w:style w:type="paragraph" w:styleId="Zarkazkladnhotextu2">
    <w:name w:val="Body Text Indent 2"/>
    <w:basedOn w:val="Normlny"/>
    <w:link w:val="Zarkazkladnhotextu2Char"/>
    <w:uiPriority w:val="99"/>
    <w:semiHidden/>
    <w:unhideWhenUsed/>
    <w:rsid w:val="003E600F"/>
    <w:pPr>
      <w:spacing w:after="0" w:line="240" w:lineRule="auto"/>
      <w:ind w:firstLine="708"/>
      <w:jc w:val="both"/>
    </w:pPr>
    <w:rPr>
      <w:rFonts w:asciiTheme="minorHAnsi" w:eastAsiaTheme="minorHAnsi" w:hAnsiTheme="minorHAnsi"/>
      <w:sz w:val="36"/>
    </w:rPr>
  </w:style>
  <w:style w:type="character" w:customStyle="1" w:styleId="Zarkazkladnhotextu2Char1">
    <w:name w:val="Zarážka základného textu 2 Char1"/>
    <w:basedOn w:val="Predvolenpsmoodseku"/>
    <w:link w:val="Zarkazkladnhotextu2"/>
    <w:uiPriority w:val="99"/>
    <w:semiHidden/>
    <w:rsid w:val="003E600F"/>
    <w:rPr>
      <w:rFonts w:ascii="Arial Narrow" w:eastAsia="Times New Roman" w:hAnsi="Arial Narrow" w:cs="Times New Roman"/>
      <w:szCs w:val="36"/>
    </w:rPr>
  </w:style>
  <w:style w:type="character" w:customStyle="1" w:styleId="Zarkazkladnhotextu2Char125">
    <w:name w:val="Zarážka základného textu 2 Char125"/>
    <w:basedOn w:val="Predvolenpsmoodseku"/>
    <w:uiPriority w:val="99"/>
    <w:semiHidden/>
    <w:rsid w:val="003E600F"/>
    <w:rPr>
      <w:rFonts w:cs="Times New Roman"/>
      <w:sz w:val="36"/>
      <w:szCs w:val="36"/>
    </w:rPr>
  </w:style>
  <w:style w:type="character" w:customStyle="1" w:styleId="Zarkazkladnhotextu2Char124">
    <w:name w:val="Zarážka základného textu 2 Char124"/>
    <w:basedOn w:val="Predvolenpsmoodseku"/>
    <w:uiPriority w:val="99"/>
    <w:semiHidden/>
    <w:rsid w:val="003E600F"/>
    <w:rPr>
      <w:rFonts w:cs="Times New Roman"/>
      <w:sz w:val="36"/>
      <w:szCs w:val="36"/>
    </w:rPr>
  </w:style>
  <w:style w:type="character" w:customStyle="1" w:styleId="Zarkazkladnhotextu2Char123">
    <w:name w:val="Zarážka základného textu 2 Char123"/>
    <w:basedOn w:val="Predvolenpsmoodseku"/>
    <w:uiPriority w:val="99"/>
    <w:semiHidden/>
    <w:rsid w:val="003E600F"/>
    <w:rPr>
      <w:rFonts w:cs="Times New Roman"/>
      <w:sz w:val="36"/>
      <w:szCs w:val="36"/>
    </w:rPr>
  </w:style>
  <w:style w:type="character" w:customStyle="1" w:styleId="Zarkazkladnhotextu2Char122">
    <w:name w:val="Zarážka základného textu 2 Char122"/>
    <w:basedOn w:val="Predvolenpsmoodseku"/>
    <w:uiPriority w:val="99"/>
    <w:semiHidden/>
    <w:rsid w:val="003E600F"/>
    <w:rPr>
      <w:rFonts w:cs="Times New Roman"/>
      <w:sz w:val="36"/>
      <w:szCs w:val="36"/>
    </w:rPr>
  </w:style>
  <w:style w:type="character" w:customStyle="1" w:styleId="Zarkazkladnhotextu2Char121">
    <w:name w:val="Zarážka základného textu 2 Char121"/>
    <w:basedOn w:val="Predvolenpsmoodseku"/>
    <w:uiPriority w:val="99"/>
    <w:semiHidden/>
    <w:rsid w:val="003E600F"/>
    <w:rPr>
      <w:rFonts w:cs="Times New Roman"/>
      <w:sz w:val="36"/>
      <w:szCs w:val="36"/>
    </w:rPr>
  </w:style>
  <w:style w:type="character" w:customStyle="1" w:styleId="Zarkazkladnhotextu2Char120">
    <w:name w:val="Zarážka základného textu 2 Char120"/>
    <w:basedOn w:val="Predvolenpsmoodseku"/>
    <w:uiPriority w:val="99"/>
    <w:semiHidden/>
    <w:rsid w:val="003E600F"/>
    <w:rPr>
      <w:rFonts w:cs="Times New Roman"/>
      <w:sz w:val="36"/>
      <w:szCs w:val="36"/>
    </w:rPr>
  </w:style>
  <w:style w:type="character" w:customStyle="1" w:styleId="Zarkazkladnhotextu2Char119">
    <w:name w:val="Zarážka základného textu 2 Char119"/>
    <w:basedOn w:val="Predvolenpsmoodseku"/>
    <w:uiPriority w:val="99"/>
    <w:semiHidden/>
    <w:rsid w:val="003E600F"/>
    <w:rPr>
      <w:rFonts w:cs="Times New Roman"/>
      <w:sz w:val="36"/>
      <w:szCs w:val="36"/>
    </w:rPr>
  </w:style>
  <w:style w:type="character" w:customStyle="1" w:styleId="Zarkazkladnhotextu2Char118">
    <w:name w:val="Zarážka základného textu 2 Char118"/>
    <w:basedOn w:val="Predvolenpsmoodseku"/>
    <w:uiPriority w:val="99"/>
    <w:semiHidden/>
    <w:rsid w:val="003E600F"/>
    <w:rPr>
      <w:rFonts w:cs="Times New Roman"/>
      <w:sz w:val="36"/>
      <w:szCs w:val="36"/>
    </w:rPr>
  </w:style>
  <w:style w:type="character" w:customStyle="1" w:styleId="Zarkazkladnhotextu2Char117">
    <w:name w:val="Zarážka základného textu 2 Char117"/>
    <w:basedOn w:val="Predvolenpsmoodseku"/>
    <w:uiPriority w:val="99"/>
    <w:semiHidden/>
    <w:rsid w:val="003E600F"/>
    <w:rPr>
      <w:rFonts w:cs="Times New Roman"/>
      <w:sz w:val="36"/>
      <w:szCs w:val="36"/>
    </w:rPr>
  </w:style>
  <w:style w:type="character" w:customStyle="1" w:styleId="Zarkazkladnhotextu2Char116">
    <w:name w:val="Zarážka základného textu 2 Char116"/>
    <w:basedOn w:val="Predvolenpsmoodseku"/>
    <w:uiPriority w:val="99"/>
    <w:semiHidden/>
    <w:rsid w:val="003E600F"/>
    <w:rPr>
      <w:rFonts w:cs="Times New Roman"/>
      <w:sz w:val="36"/>
      <w:szCs w:val="36"/>
    </w:rPr>
  </w:style>
  <w:style w:type="character" w:customStyle="1" w:styleId="Zarkazkladnhotextu2Char115">
    <w:name w:val="Zarážka základného textu 2 Char115"/>
    <w:basedOn w:val="Predvolenpsmoodseku"/>
    <w:uiPriority w:val="99"/>
    <w:semiHidden/>
    <w:rsid w:val="003E600F"/>
    <w:rPr>
      <w:rFonts w:cs="Times New Roman"/>
      <w:sz w:val="36"/>
      <w:szCs w:val="36"/>
    </w:rPr>
  </w:style>
  <w:style w:type="character" w:customStyle="1" w:styleId="Zarkazkladnhotextu2Char114">
    <w:name w:val="Zarážka základného textu 2 Char114"/>
    <w:basedOn w:val="Predvolenpsmoodseku"/>
    <w:uiPriority w:val="99"/>
    <w:semiHidden/>
    <w:rsid w:val="003E600F"/>
    <w:rPr>
      <w:rFonts w:cs="Times New Roman"/>
      <w:sz w:val="36"/>
      <w:szCs w:val="36"/>
    </w:rPr>
  </w:style>
  <w:style w:type="character" w:customStyle="1" w:styleId="Zarkazkladnhotextu2Char113">
    <w:name w:val="Zarážka základného textu 2 Char113"/>
    <w:basedOn w:val="Predvolenpsmoodseku"/>
    <w:uiPriority w:val="99"/>
    <w:semiHidden/>
    <w:rsid w:val="003E600F"/>
    <w:rPr>
      <w:rFonts w:cs="Times New Roman"/>
      <w:sz w:val="36"/>
      <w:szCs w:val="36"/>
    </w:rPr>
  </w:style>
  <w:style w:type="character" w:customStyle="1" w:styleId="Zarkazkladnhotextu2Char112">
    <w:name w:val="Zarážka základného textu 2 Char112"/>
    <w:basedOn w:val="Predvolenpsmoodseku"/>
    <w:uiPriority w:val="99"/>
    <w:semiHidden/>
    <w:rsid w:val="003E600F"/>
    <w:rPr>
      <w:rFonts w:cs="Times New Roman"/>
      <w:sz w:val="36"/>
      <w:szCs w:val="36"/>
    </w:rPr>
  </w:style>
  <w:style w:type="character" w:customStyle="1" w:styleId="Zarkazkladnhotextu2Char111">
    <w:name w:val="Zarážka základného textu 2 Char111"/>
    <w:basedOn w:val="Predvolenpsmoodseku"/>
    <w:uiPriority w:val="99"/>
    <w:semiHidden/>
    <w:rsid w:val="003E600F"/>
    <w:rPr>
      <w:rFonts w:cs="Times New Roman"/>
      <w:sz w:val="36"/>
      <w:szCs w:val="36"/>
    </w:rPr>
  </w:style>
  <w:style w:type="character" w:customStyle="1" w:styleId="Zarkazkladnhotextu2Char110">
    <w:name w:val="Zarážka základného textu 2 Char110"/>
    <w:basedOn w:val="Predvolenpsmoodseku"/>
    <w:uiPriority w:val="99"/>
    <w:semiHidden/>
    <w:rsid w:val="003E600F"/>
    <w:rPr>
      <w:rFonts w:cs="Times New Roman"/>
      <w:sz w:val="36"/>
      <w:szCs w:val="36"/>
    </w:rPr>
  </w:style>
  <w:style w:type="character" w:customStyle="1" w:styleId="Zarkazkladnhotextu2Char19">
    <w:name w:val="Zarážka základného textu 2 Char19"/>
    <w:basedOn w:val="Predvolenpsmoodseku"/>
    <w:uiPriority w:val="99"/>
    <w:semiHidden/>
    <w:rsid w:val="003E600F"/>
    <w:rPr>
      <w:rFonts w:cs="Times New Roman"/>
      <w:sz w:val="36"/>
      <w:szCs w:val="36"/>
    </w:rPr>
  </w:style>
  <w:style w:type="character" w:customStyle="1" w:styleId="Zarkazkladnhotextu2Char18">
    <w:name w:val="Zarážka základného textu 2 Char18"/>
    <w:basedOn w:val="Predvolenpsmoodseku"/>
    <w:uiPriority w:val="99"/>
    <w:semiHidden/>
    <w:rsid w:val="003E600F"/>
    <w:rPr>
      <w:rFonts w:cs="Times New Roman"/>
      <w:sz w:val="36"/>
      <w:szCs w:val="36"/>
    </w:rPr>
  </w:style>
  <w:style w:type="character" w:customStyle="1" w:styleId="Zarkazkladnhotextu2Char17">
    <w:name w:val="Zarážka základného textu 2 Char17"/>
    <w:basedOn w:val="Predvolenpsmoodseku"/>
    <w:uiPriority w:val="99"/>
    <w:semiHidden/>
    <w:rsid w:val="003E600F"/>
    <w:rPr>
      <w:rFonts w:cs="Times New Roman"/>
      <w:sz w:val="36"/>
      <w:szCs w:val="36"/>
    </w:rPr>
  </w:style>
  <w:style w:type="character" w:customStyle="1" w:styleId="Zarkazkladnhotextu2Char16">
    <w:name w:val="Zarážka základného textu 2 Char16"/>
    <w:basedOn w:val="Predvolenpsmoodseku"/>
    <w:uiPriority w:val="99"/>
    <w:semiHidden/>
    <w:rsid w:val="003E600F"/>
    <w:rPr>
      <w:rFonts w:cs="Times New Roman"/>
      <w:sz w:val="36"/>
      <w:szCs w:val="36"/>
    </w:rPr>
  </w:style>
  <w:style w:type="character" w:customStyle="1" w:styleId="Zarkazkladnhotextu2Char15">
    <w:name w:val="Zarážka základného textu 2 Char15"/>
    <w:basedOn w:val="Predvolenpsmoodseku"/>
    <w:uiPriority w:val="99"/>
    <w:semiHidden/>
    <w:rsid w:val="003E600F"/>
    <w:rPr>
      <w:rFonts w:cs="Times New Roman"/>
      <w:sz w:val="36"/>
      <w:szCs w:val="36"/>
    </w:rPr>
  </w:style>
  <w:style w:type="character" w:customStyle="1" w:styleId="Zarkazkladnhotextu2Char14">
    <w:name w:val="Zarážka základného textu 2 Char14"/>
    <w:basedOn w:val="Predvolenpsmoodseku"/>
    <w:uiPriority w:val="99"/>
    <w:semiHidden/>
    <w:rsid w:val="003E600F"/>
    <w:rPr>
      <w:rFonts w:cs="Times New Roman"/>
      <w:sz w:val="36"/>
      <w:szCs w:val="36"/>
    </w:rPr>
  </w:style>
  <w:style w:type="character" w:customStyle="1" w:styleId="Zarkazkladnhotextu2Char13">
    <w:name w:val="Zarážka základného textu 2 Char13"/>
    <w:basedOn w:val="Predvolenpsmoodseku"/>
    <w:uiPriority w:val="99"/>
    <w:semiHidden/>
    <w:rsid w:val="003E600F"/>
    <w:rPr>
      <w:rFonts w:cs="Times New Roman"/>
      <w:sz w:val="36"/>
      <w:szCs w:val="36"/>
    </w:rPr>
  </w:style>
  <w:style w:type="character" w:customStyle="1" w:styleId="Zarkazkladnhotextu2Char12">
    <w:name w:val="Zarážka základného textu 2 Char12"/>
    <w:basedOn w:val="Predvolenpsmoodseku"/>
    <w:uiPriority w:val="99"/>
    <w:semiHidden/>
    <w:rsid w:val="003E600F"/>
    <w:rPr>
      <w:rFonts w:cs="Times New Roman"/>
      <w:sz w:val="36"/>
      <w:szCs w:val="36"/>
    </w:rPr>
  </w:style>
  <w:style w:type="character" w:customStyle="1" w:styleId="Zarkazkladnhotextu2Char11">
    <w:name w:val="Zarážka základného textu 2 Char11"/>
    <w:basedOn w:val="Predvolenpsmoodseku"/>
    <w:uiPriority w:val="99"/>
    <w:semiHidden/>
    <w:rsid w:val="003E600F"/>
    <w:rPr>
      <w:rFonts w:cs="Times New Roman"/>
      <w:sz w:val="36"/>
      <w:szCs w:val="36"/>
    </w:rPr>
  </w:style>
  <w:style w:type="character" w:customStyle="1" w:styleId="Zarkazkladnhotextu3Char">
    <w:name w:val="Zarážka základného textu 3 Char"/>
    <w:basedOn w:val="Predvolenpsmoodseku"/>
    <w:link w:val="Zarkazkladnhotextu3"/>
    <w:uiPriority w:val="99"/>
    <w:semiHidden/>
    <w:rsid w:val="003E600F"/>
    <w:rPr>
      <w:rFonts w:cs="Times New Roman"/>
      <w:sz w:val="16"/>
      <w:szCs w:val="16"/>
    </w:rPr>
  </w:style>
  <w:style w:type="paragraph" w:styleId="Zarkazkladnhotextu3">
    <w:name w:val="Body Text Indent 3"/>
    <w:basedOn w:val="Normlny"/>
    <w:link w:val="Zarkazkladnhotextu3Char"/>
    <w:uiPriority w:val="99"/>
    <w:semiHidden/>
    <w:unhideWhenUsed/>
    <w:rsid w:val="003E600F"/>
    <w:pPr>
      <w:spacing w:after="0" w:line="240" w:lineRule="auto"/>
      <w:ind w:left="708" w:firstLine="708"/>
      <w:jc w:val="both"/>
    </w:pPr>
    <w:rPr>
      <w:rFonts w:asciiTheme="minorHAnsi" w:eastAsiaTheme="minorHAnsi" w:hAnsiTheme="minorHAnsi"/>
      <w:sz w:val="16"/>
      <w:szCs w:val="16"/>
    </w:rPr>
  </w:style>
  <w:style w:type="character" w:customStyle="1" w:styleId="Zarkazkladnhotextu3Char1">
    <w:name w:val="Zarážka základného textu 3 Char1"/>
    <w:basedOn w:val="Predvolenpsmoodseku"/>
    <w:link w:val="Zarkazkladnhotextu3"/>
    <w:uiPriority w:val="99"/>
    <w:semiHidden/>
    <w:rsid w:val="003E600F"/>
    <w:rPr>
      <w:rFonts w:ascii="Arial Narrow" w:eastAsia="Times New Roman" w:hAnsi="Arial Narrow" w:cs="Times New Roman"/>
      <w:sz w:val="16"/>
      <w:szCs w:val="16"/>
    </w:rPr>
  </w:style>
  <w:style w:type="character" w:customStyle="1" w:styleId="Zarkazkladnhotextu3Char125">
    <w:name w:val="Zarážka základného textu 3 Char125"/>
    <w:basedOn w:val="Predvolenpsmoodseku"/>
    <w:uiPriority w:val="99"/>
    <w:semiHidden/>
    <w:rsid w:val="003E600F"/>
    <w:rPr>
      <w:rFonts w:cs="Times New Roman"/>
      <w:sz w:val="16"/>
      <w:szCs w:val="16"/>
    </w:rPr>
  </w:style>
  <w:style w:type="character" w:customStyle="1" w:styleId="Zarkazkladnhotextu3Char124">
    <w:name w:val="Zarážka základného textu 3 Char124"/>
    <w:basedOn w:val="Predvolenpsmoodseku"/>
    <w:uiPriority w:val="99"/>
    <w:semiHidden/>
    <w:rsid w:val="003E600F"/>
    <w:rPr>
      <w:rFonts w:cs="Times New Roman"/>
      <w:sz w:val="16"/>
      <w:szCs w:val="16"/>
    </w:rPr>
  </w:style>
  <w:style w:type="character" w:customStyle="1" w:styleId="Zarkazkladnhotextu3Char123">
    <w:name w:val="Zarážka základného textu 3 Char123"/>
    <w:basedOn w:val="Predvolenpsmoodseku"/>
    <w:uiPriority w:val="99"/>
    <w:semiHidden/>
    <w:rsid w:val="003E600F"/>
    <w:rPr>
      <w:rFonts w:cs="Times New Roman"/>
      <w:sz w:val="16"/>
      <w:szCs w:val="16"/>
    </w:rPr>
  </w:style>
  <w:style w:type="character" w:customStyle="1" w:styleId="Zarkazkladnhotextu3Char122">
    <w:name w:val="Zarážka základného textu 3 Char122"/>
    <w:basedOn w:val="Predvolenpsmoodseku"/>
    <w:uiPriority w:val="99"/>
    <w:semiHidden/>
    <w:rsid w:val="003E600F"/>
    <w:rPr>
      <w:rFonts w:cs="Times New Roman"/>
      <w:sz w:val="16"/>
      <w:szCs w:val="16"/>
    </w:rPr>
  </w:style>
  <w:style w:type="character" w:customStyle="1" w:styleId="Zarkazkladnhotextu3Char121">
    <w:name w:val="Zarážka základného textu 3 Char121"/>
    <w:basedOn w:val="Predvolenpsmoodseku"/>
    <w:uiPriority w:val="99"/>
    <w:semiHidden/>
    <w:rsid w:val="003E600F"/>
    <w:rPr>
      <w:rFonts w:cs="Times New Roman"/>
      <w:sz w:val="16"/>
      <w:szCs w:val="16"/>
    </w:rPr>
  </w:style>
  <w:style w:type="character" w:customStyle="1" w:styleId="Zarkazkladnhotextu3Char120">
    <w:name w:val="Zarážka základného textu 3 Char120"/>
    <w:basedOn w:val="Predvolenpsmoodseku"/>
    <w:uiPriority w:val="99"/>
    <w:semiHidden/>
    <w:rsid w:val="003E600F"/>
    <w:rPr>
      <w:rFonts w:cs="Times New Roman"/>
      <w:sz w:val="16"/>
      <w:szCs w:val="16"/>
    </w:rPr>
  </w:style>
  <w:style w:type="character" w:customStyle="1" w:styleId="Zarkazkladnhotextu3Char119">
    <w:name w:val="Zarážka základného textu 3 Char119"/>
    <w:basedOn w:val="Predvolenpsmoodseku"/>
    <w:uiPriority w:val="99"/>
    <w:semiHidden/>
    <w:rsid w:val="003E600F"/>
    <w:rPr>
      <w:rFonts w:cs="Times New Roman"/>
      <w:sz w:val="16"/>
      <w:szCs w:val="16"/>
    </w:rPr>
  </w:style>
  <w:style w:type="character" w:customStyle="1" w:styleId="Zarkazkladnhotextu3Char118">
    <w:name w:val="Zarážka základného textu 3 Char118"/>
    <w:basedOn w:val="Predvolenpsmoodseku"/>
    <w:uiPriority w:val="99"/>
    <w:semiHidden/>
    <w:rsid w:val="003E600F"/>
    <w:rPr>
      <w:rFonts w:cs="Times New Roman"/>
      <w:sz w:val="16"/>
      <w:szCs w:val="16"/>
    </w:rPr>
  </w:style>
  <w:style w:type="character" w:customStyle="1" w:styleId="Zarkazkladnhotextu3Char117">
    <w:name w:val="Zarážka základného textu 3 Char117"/>
    <w:basedOn w:val="Predvolenpsmoodseku"/>
    <w:uiPriority w:val="99"/>
    <w:semiHidden/>
    <w:rsid w:val="003E600F"/>
    <w:rPr>
      <w:rFonts w:cs="Times New Roman"/>
      <w:sz w:val="16"/>
      <w:szCs w:val="16"/>
    </w:rPr>
  </w:style>
  <w:style w:type="character" w:customStyle="1" w:styleId="Zarkazkladnhotextu3Char116">
    <w:name w:val="Zarážka základného textu 3 Char116"/>
    <w:basedOn w:val="Predvolenpsmoodseku"/>
    <w:uiPriority w:val="99"/>
    <w:semiHidden/>
    <w:rsid w:val="003E600F"/>
    <w:rPr>
      <w:rFonts w:cs="Times New Roman"/>
      <w:sz w:val="16"/>
      <w:szCs w:val="16"/>
    </w:rPr>
  </w:style>
  <w:style w:type="character" w:customStyle="1" w:styleId="Zarkazkladnhotextu3Char115">
    <w:name w:val="Zarážka základného textu 3 Char115"/>
    <w:basedOn w:val="Predvolenpsmoodseku"/>
    <w:uiPriority w:val="99"/>
    <w:semiHidden/>
    <w:rsid w:val="003E600F"/>
    <w:rPr>
      <w:rFonts w:cs="Times New Roman"/>
      <w:sz w:val="16"/>
      <w:szCs w:val="16"/>
    </w:rPr>
  </w:style>
  <w:style w:type="character" w:customStyle="1" w:styleId="Zarkazkladnhotextu3Char114">
    <w:name w:val="Zarážka základného textu 3 Char114"/>
    <w:basedOn w:val="Predvolenpsmoodseku"/>
    <w:uiPriority w:val="99"/>
    <w:semiHidden/>
    <w:rsid w:val="003E600F"/>
    <w:rPr>
      <w:rFonts w:cs="Times New Roman"/>
      <w:sz w:val="16"/>
      <w:szCs w:val="16"/>
    </w:rPr>
  </w:style>
  <w:style w:type="character" w:customStyle="1" w:styleId="Zarkazkladnhotextu3Char113">
    <w:name w:val="Zarážka základného textu 3 Char113"/>
    <w:basedOn w:val="Predvolenpsmoodseku"/>
    <w:uiPriority w:val="99"/>
    <w:semiHidden/>
    <w:rsid w:val="003E600F"/>
    <w:rPr>
      <w:rFonts w:cs="Times New Roman"/>
      <w:sz w:val="16"/>
      <w:szCs w:val="16"/>
    </w:rPr>
  </w:style>
  <w:style w:type="character" w:customStyle="1" w:styleId="Zarkazkladnhotextu3Char112">
    <w:name w:val="Zarážka základného textu 3 Char112"/>
    <w:basedOn w:val="Predvolenpsmoodseku"/>
    <w:uiPriority w:val="99"/>
    <w:semiHidden/>
    <w:rsid w:val="003E600F"/>
    <w:rPr>
      <w:rFonts w:cs="Times New Roman"/>
      <w:sz w:val="16"/>
      <w:szCs w:val="16"/>
    </w:rPr>
  </w:style>
  <w:style w:type="character" w:customStyle="1" w:styleId="Zarkazkladnhotextu3Char111">
    <w:name w:val="Zarážka základného textu 3 Char111"/>
    <w:basedOn w:val="Predvolenpsmoodseku"/>
    <w:uiPriority w:val="99"/>
    <w:semiHidden/>
    <w:rsid w:val="003E600F"/>
    <w:rPr>
      <w:rFonts w:cs="Times New Roman"/>
      <w:sz w:val="16"/>
      <w:szCs w:val="16"/>
    </w:rPr>
  </w:style>
  <w:style w:type="character" w:customStyle="1" w:styleId="Zarkazkladnhotextu3Char110">
    <w:name w:val="Zarážka základného textu 3 Char110"/>
    <w:basedOn w:val="Predvolenpsmoodseku"/>
    <w:uiPriority w:val="99"/>
    <w:semiHidden/>
    <w:rsid w:val="003E600F"/>
    <w:rPr>
      <w:rFonts w:cs="Times New Roman"/>
      <w:sz w:val="16"/>
      <w:szCs w:val="16"/>
    </w:rPr>
  </w:style>
  <w:style w:type="character" w:customStyle="1" w:styleId="Zarkazkladnhotextu3Char19">
    <w:name w:val="Zarážka základného textu 3 Char19"/>
    <w:basedOn w:val="Predvolenpsmoodseku"/>
    <w:uiPriority w:val="99"/>
    <w:semiHidden/>
    <w:rsid w:val="003E600F"/>
    <w:rPr>
      <w:rFonts w:cs="Times New Roman"/>
      <w:sz w:val="16"/>
      <w:szCs w:val="16"/>
    </w:rPr>
  </w:style>
  <w:style w:type="character" w:customStyle="1" w:styleId="Zarkazkladnhotextu3Char18">
    <w:name w:val="Zarážka základného textu 3 Char18"/>
    <w:basedOn w:val="Predvolenpsmoodseku"/>
    <w:uiPriority w:val="99"/>
    <w:semiHidden/>
    <w:rsid w:val="003E600F"/>
    <w:rPr>
      <w:rFonts w:cs="Times New Roman"/>
      <w:sz w:val="16"/>
      <w:szCs w:val="16"/>
    </w:rPr>
  </w:style>
  <w:style w:type="character" w:customStyle="1" w:styleId="Zarkazkladnhotextu3Char17">
    <w:name w:val="Zarážka základného textu 3 Char17"/>
    <w:basedOn w:val="Predvolenpsmoodseku"/>
    <w:uiPriority w:val="99"/>
    <w:semiHidden/>
    <w:rsid w:val="003E600F"/>
    <w:rPr>
      <w:rFonts w:cs="Times New Roman"/>
      <w:sz w:val="16"/>
      <w:szCs w:val="16"/>
    </w:rPr>
  </w:style>
  <w:style w:type="character" w:customStyle="1" w:styleId="Zarkazkladnhotextu3Char16">
    <w:name w:val="Zarážka základného textu 3 Char16"/>
    <w:basedOn w:val="Predvolenpsmoodseku"/>
    <w:uiPriority w:val="99"/>
    <w:semiHidden/>
    <w:rsid w:val="003E600F"/>
    <w:rPr>
      <w:rFonts w:cs="Times New Roman"/>
      <w:sz w:val="16"/>
      <w:szCs w:val="16"/>
    </w:rPr>
  </w:style>
  <w:style w:type="character" w:customStyle="1" w:styleId="Zarkazkladnhotextu3Char15">
    <w:name w:val="Zarážka základného textu 3 Char15"/>
    <w:basedOn w:val="Predvolenpsmoodseku"/>
    <w:uiPriority w:val="99"/>
    <w:semiHidden/>
    <w:rsid w:val="003E600F"/>
    <w:rPr>
      <w:rFonts w:cs="Times New Roman"/>
      <w:sz w:val="16"/>
      <w:szCs w:val="16"/>
    </w:rPr>
  </w:style>
  <w:style w:type="character" w:customStyle="1" w:styleId="Zarkazkladnhotextu3Char14">
    <w:name w:val="Zarážka základného textu 3 Char14"/>
    <w:basedOn w:val="Predvolenpsmoodseku"/>
    <w:uiPriority w:val="99"/>
    <w:semiHidden/>
    <w:rsid w:val="003E600F"/>
    <w:rPr>
      <w:rFonts w:cs="Times New Roman"/>
      <w:sz w:val="16"/>
      <w:szCs w:val="16"/>
    </w:rPr>
  </w:style>
  <w:style w:type="character" w:customStyle="1" w:styleId="Zarkazkladnhotextu3Char13">
    <w:name w:val="Zarážka základného textu 3 Char13"/>
    <w:basedOn w:val="Predvolenpsmoodseku"/>
    <w:uiPriority w:val="99"/>
    <w:semiHidden/>
    <w:rsid w:val="003E600F"/>
    <w:rPr>
      <w:rFonts w:cs="Times New Roman"/>
      <w:sz w:val="16"/>
      <w:szCs w:val="16"/>
    </w:rPr>
  </w:style>
  <w:style w:type="character" w:customStyle="1" w:styleId="Zarkazkladnhotextu3Char12">
    <w:name w:val="Zarážka základného textu 3 Char12"/>
    <w:basedOn w:val="Predvolenpsmoodseku"/>
    <w:uiPriority w:val="99"/>
    <w:semiHidden/>
    <w:rsid w:val="003E600F"/>
    <w:rPr>
      <w:rFonts w:cs="Times New Roman"/>
      <w:sz w:val="16"/>
      <w:szCs w:val="16"/>
    </w:rPr>
  </w:style>
  <w:style w:type="character" w:customStyle="1" w:styleId="Zarkazkladnhotextu3Char11">
    <w:name w:val="Zarážka základného textu 3 Char11"/>
    <w:basedOn w:val="Predvolenpsmoodseku"/>
    <w:uiPriority w:val="99"/>
    <w:semiHidden/>
    <w:rsid w:val="003E600F"/>
    <w:rPr>
      <w:rFonts w:cs="Times New Roman"/>
      <w:sz w:val="16"/>
      <w:szCs w:val="16"/>
    </w:rPr>
  </w:style>
  <w:style w:type="character" w:customStyle="1" w:styleId="TextbublinyChar">
    <w:name w:val="Text bubliny Char"/>
    <w:basedOn w:val="Predvolenpsmoodseku"/>
    <w:link w:val="Textbubliny"/>
    <w:uiPriority w:val="99"/>
    <w:semiHidden/>
    <w:rsid w:val="003E600F"/>
    <w:rPr>
      <w:rFonts w:ascii="Tahoma" w:hAnsi="Tahoma" w:cs="Tahoma"/>
      <w:sz w:val="16"/>
      <w:szCs w:val="16"/>
    </w:rPr>
  </w:style>
  <w:style w:type="paragraph" w:styleId="Textbubliny">
    <w:name w:val="Balloon Text"/>
    <w:basedOn w:val="Normlny"/>
    <w:link w:val="TextbublinyChar"/>
    <w:uiPriority w:val="99"/>
    <w:semiHidden/>
    <w:unhideWhenUsed/>
    <w:rsid w:val="003E600F"/>
    <w:pPr>
      <w:spacing w:after="0" w:line="240" w:lineRule="auto"/>
    </w:pPr>
    <w:rPr>
      <w:rFonts w:ascii="Tahoma" w:eastAsiaTheme="minorHAnsi" w:hAnsi="Tahoma" w:cs="Tahoma"/>
      <w:sz w:val="16"/>
      <w:szCs w:val="16"/>
    </w:rPr>
  </w:style>
  <w:style w:type="character" w:customStyle="1" w:styleId="TextbublinyChar1">
    <w:name w:val="Text bubliny Char1"/>
    <w:basedOn w:val="Predvolenpsmoodseku"/>
    <w:link w:val="Textbubliny"/>
    <w:uiPriority w:val="99"/>
    <w:semiHidden/>
    <w:rsid w:val="003E600F"/>
    <w:rPr>
      <w:rFonts w:ascii="Tahoma" w:eastAsia="Times New Roman" w:hAnsi="Tahoma" w:cs="Tahoma"/>
      <w:sz w:val="16"/>
      <w:szCs w:val="16"/>
    </w:rPr>
  </w:style>
  <w:style w:type="character" w:customStyle="1" w:styleId="TextbublinyChar125">
    <w:name w:val="Text bubliny Char125"/>
    <w:basedOn w:val="Predvolenpsmoodseku"/>
    <w:uiPriority w:val="99"/>
    <w:semiHidden/>
    <w:rsid w:val="003E600F"/>
    <w:rPr>
      <w:rFonts w:ascii="Tahoma" w:hAnsi="Tahoma" w:cs="Tahoma"/>
      <w:sz w:val="16"/>
      <w:szCs w:val="16"/>
    </w:rPr>
  </w:style>
  <w:style w:type="character" w:customStyle="1" w:styleId="TextbublinyChar124">
    <w:name w:val="Text bubliny Char124"/>
    <w:basedOn w:val="Predvolenpsmoodseku"/>
    <w:uiPriority w:val="99"/>
    <w:semiHidden/>
    <w:rsid w:val="003E600F"/>
    <w:rPr>
      <w:rFonts w:ascii="Tahoma" w:hAnsi="Tahoma" w:cs="Tahoma"/>
      <w:sz w:val="16"/>
      <w:szCs w:val="16"/>
    </w:rPr>
  </w:style>
  <w:style w:type="character" w:customStyle="1" w:styleId="TextbublinyChar123">
    <w:name w:val="Text bubliny Char123"/>
    <w:basedOn w:val="Predvolenpsmoodseku"/>
    <w:uiPriority w:val="99"/>
    <w:semiHidden/>
    <w:rsid w:val="003E600F"/>
    <w:rPr>
      <w:rFonts w:ascii="Tahoma" w:hAnsi="Tahoma" w:cs="Tahoma"/>
      <w:sz w:val="16"/>
      <w:szCs w:val="16"/>
    </w:rPr>
  </w:style>
  <w:style w:type="character" w:customStyle="1" w:styleId="TextbublinyChar122">
    <w:name w:val="Text bubliny Char122"/>
    <w:basedOn w:val="Predvolenpsmoodseku"/>
    <w:uiPriority w:val="99"/>
    <w:semiHidden/>
    <w:rsid w:val="003E600F"/>
    <w:rPr>
      <w:rFonts w:ascii="Tahoma" w:hAnsi="Tahoma" w:cs="Tahoma"/>
      <w:sz w:val="16"/>
      <w:szCs w:val="16"/>
    </w:rPr>
  </w:style>
  <w:style w:type="character" w:customStyle="1" w:styleId="TextbublinyChar121">
    <w:name w:val="Text bubliny Char121"/>
    <w:basedOn w:val="Predvolenpsmoodseku"/>
    <w:uiPriority w:val="99"/>
    <w:semiHidden/>
    <w:rsid w:val="003E600F"/>
    <w:rPr>
      <w:rFonts w:ascii="Tahoma" w:hAnsi="Tahoma" w:cs="Tahoma"/>
      <w:sz w:val="16"/>
      <w:szCs w:val="16"/>
    </w:rPr>
  </w:style>
  <w:style w:type="character" w:customStyle="1" w:styleId="TextbublinyChar120">
    <w:name w:val="Text bubliny Char120"/>
    <w:basedOn w:val="Predvolenpsmoodseku"/>
    <w:uiPriority w:val="99"/>
    <w:semiHidden/>
    <w:rsid w:val="003E600F"/>
    <w:rPr>
      <w:rFonts w:ascii="Tahoma" w:hAnsi="Tahoma" w:cs="Tahoma"/>
      <w:sz w:val="16"/>
      <w:szCs w:val="16"/>
    </w:rPr>
  </w:style>
  <w:style w:type="character" w:customStyle="1" w:styleId="TextbublinyChar119">
    <w:name w:val="Text bubliny Char119"/>
    <w:basedOn w:val="Predvolenpsmoodseku"/>
    <w:uiPriority w:val="99"/>
    <w:semiHidden/>
    <w:rsid w:val="003E600F"/>
    <w:rPr>
      <w:rFonts w:ascii="Tahoma" w:hAnsi="Tahoma" w:cs="Tahoma"/>
      <w:sz w:val="16"/>
      <w:szCs w:val="16"/>
    </w:rPr>
  </w:style>
  <w:style w:type="character" w:customStyle="1" w:styleId="TextbublinyChar118">
    <w:name w:val="Text bubliny Char118"/>
    <w:basedOn w:val="Predvolenpsmoodseku"/>
    <w:uiPriority w:val="99"/>
    <w:semiHidden/>
    <w:rsid w:val="003E600F"/>
    <w:rPr>
      <w:rFonts w:ascii="Segoe UI" w:hAnsi="Segoe UI" w:cs="Segoe UI"/>
      <w:sz w:val="18"/>
      <w:szCs w:val="18"/>
    </w:rPr>
  </w:style>
  <w:style w:type="character" w:customStyle="1" w:styleId="TextbublinyChar117">
    <w:name w:val="Text bubliny Char117"/>
    <w:basedOn w:val="Predvolenpsmoodseku"/>
    <w:uiPriority w:val="99"/>
    <w:semiHidden/>
    <w:rsid w:val="003E600F"/>
    <w:rPr>
      <w:rFonts w:ascii="Tahoma" w:hAnsi="Tahoma" w:cs="Tahoma"/>
      <w:sz w:val="16"/>
      <w:szCs w:val="16"/>
    </w:rPr>
  </w:style>
  <w:style w:type="character" w:customStyle="1" w:styleId="TextbublinyChar116">
    <w:name w:val="Text bubliny Char116"/>
    <w:basedOn w:val="Predvolenpsmoodseku"/>
    <w:uiPriority w:val="99"/>
    <w:semiHidden/>
    <w:rsid w:val="003E600F"/>
    <w:rPr>
      <w:rFonts w:ascii="Tahoma" w:hAnsi="Tahoma" w:cs="Tahoma"/>
      <w:sz w:val="16"/>
      <w:szCs w:val="16"/>
    </w:rPr>
  </w:style>
  <w:style w:type="character" w:customStyle="1" w:styleId="TextbublinyChar115">
    <w:name w:val="Text bubliny Char115"/>
    <w:basedOn w:val="Predvolenpsmoodseku"/>
    <w:uiPriority w:val="99"/>
    <w:semiHidden/>
    <w:rsid w:val="003E600F"/>
    <w:rPr>
      <w:rFonts w:ascii="Segoe UI" w:hAnsi="Segoe UI" w:cs="Segoe UI"/>
      <w:sz w:val="18"/>
      <w:szCs w:val="18"/>
    </w:rPr>
  </w:style>
  <w:style w:type="character" w:customStyle="1" w:styleId="TextbublinyChar114">
    <w:name w:val="Text bubliny Char114"/>
    <w:basedOn w:val="Predvolenpsmoodseku"/>
    <w:uiPriority w:val="99"/>
    <w:semiHidden/>
    <w:rsid w:val="003E600F"/>
    <w:rPr>
      <w:rFonts w:ascii="Segoe UI" w:hAnsi="Segoe UI" w:cs="Segoe UI"/>
      <w:sz w:val="18"/>
      <w:szCs w:val="18"/>
    </w:rPr>
  </w:style>
  <w:style w:type="character" w:customStyle="1" w:styleId="TextbublinyChar113">
    <w:name w:val="Text bubliny Char113"/>
    <w:basedOn w:val="Predvolenpsmoodseku"/>
    <w:uiPriority w:val="99"/>
    <w:semiHidden/>
    <w:rsid w:val="003E600F"/>
    <w:rPr>
      <w:rFonts w:ascii="Tahoma" w:hAnsi="Tahoma" w:cs="Tahoma"/>
      <w:sz w:val="16"/>
      <w:szCs w:val="16"/>
    </w:rPr>
  </w:style>
  <w:style w:type="character" w:customStyle="1" w:styleId="TextbublinyChar112">
    <w:name w:val="Text bubliny Char112"/>
    <w:basedOn w:val="Predvolenpsmoodseku"/>
    <w:uiPriority w:val="99"/>
    <w:semiHidden/>
    <w:rsid w:val="003E600F"/>
    <w:rPr>
      <w:rFonts w:ascii="Tahoma" w:hAnsi="Tahoma" w:cs="Tahoma"/>
      <w:sz w:val="16"/>
      <w:szCs w:val="16"/>
    </w:rPr>
  </w:style>
  <w:style w:type="character" w:customStyle="1" w:styleId="TextbublinyChar111">
    <w:name w:val="Text bubliny Char111"/>
    <w:basedOn w:val="Predvolenpsmoodseku"/>
    <w:uiPriority w:val="99"/>
    <w:semiHidden/>
    <w:rsid w:val="003E600F"/>
    <w:rPr>
      <w:rFonts w:ascii="Tahoma" w:hAnsi="Tahoma" w:cs="Tahoma"/>
      <w:sz w:val="16"/>
      <w:szCs w:val="16"/>
    </w:rPr>
  </w:style>
  <w:style w:type="character" w:customStyle="1" w:styleId="TextbublinyChar110">
    <w:name w:val="Text bubliny Char110"/>
    <w:basedOn w:val="Predvolenpsmoodseku"/>
    <w:uiPriority w:val="99"/>
    <w:semiHidden/>
    <w:rsid w:val="003E600F"/>
    <w:rPr>
      <w:rFonts w:ascii="Tahoma" w:hAnsi="Tahoma" w:cs="Tahoma"/>
      <w:sz w:val="16"/>
      <w:szCs w:val="16"/>
    </w:rPr>
  </w:style>
  <w:style w:type="character" w:customStyle="1" w:styleId="TextbublinyChar19">
    <w:name w:val="Text bubliny Char19"/>
    <w:basedOn w:val="Predvolenpsmoodseku"/>
    <w:uiPriority w:val="99"/>
    <w:semiHidden/>
    <w:rsid w:val="003E600F"/>
    <w:rPr>
      <w:rFonts w:ascii="Tahoma" w:hAnsi="Tahoma" w:cs="Tahoma"/>
      <w:sz w:val="16"/>
      <w:szCs w:val="16"/>
    </w:rPr>
  </w:style>
  <w:style w:type="character" w:customStyle="1" w:styleId="TextbublinyChar18">
    <w:name w:val="Text bubliny Char18"/>
    <w:basedOn w:val="Predvolenpsmoodseku"/>
    <w:uiPriority w:val="99"/>
    <w:semiHidden/>
    <w:rsid w:val="003E600F"/>
    <w:rPr>
      <w:rFonts w:ascii="Tahoma" w:hAnsi="Tahoma" w:cs="Tahoma"/>
      <w:sz w:val="16"/>
      <w:szCs w:val="16"/>
    </w:rPr>
  </w:style>
  <w:style w:type="character" w:customStyle="1" w:styleId="TextbublinyChar17">
    <w:name w:val="Text bubliny Char17"/>
    <w:basedOn w:val="Predvolenpsmoodseku"/>
    <w:uiPriority w:val="99"/>
    <w:semiHidden/>
    <w:rsid w:val="003E600F"/>
    <w:rPr>
      <w:rFonts w:ascii="Tahoma" w:hAnsi="Tahoma" w:cs="Tahoma"/>
      <w:sz w:val="16"/>
      <w:szCs w:val="16"/>
    </w:rPr>
  </w:style>
  <w:style w:type="character" w:customStyle="1" w:styleId="TextbublinyChar16">
    <w:name w:val="Text bubliny Char16"/>
    <w:basedOn w:val="Predvolenpsmoodseku"/>
    <w:uiPriority w:val="99"/>
    <w:semiHidden/>
    <w:rsid w:val="003E600F"/>
    <w:rPr>
      <w:rFonts w:ascii="Tahoma" w:hAnsi="Tahoma" w:cs="Tahoma"/>
      <w:sz w:val="16"/>
      <w:szCs w:val="16"/>
    </w:rPr>
  </w:style>
  <w:style w:type="character" w:customStyle="1" w:styleId="TextbublinyChar15">
    <w:name w:val="Text bubliny Char15"/>
    <w:basedOn w:val="Predvolenpsmoodseku"/>
    <w:uiPriority w:val="99"/>
    <w:semiHidden/>
    <w:rsid w:val="003E600F"/>
    <w:rPr>
      <w:rFonts w:ascii="Tahoma" w:hAnsi="Tahoma" w:cs="Tahoma"/>
      <w:sz w:val="16"/>
      <w:szCs w:val="16"/>
    </w:rPr>
  </w:style>
  <w:style w:type="character" w:customStyle="1" w:styleId="TextbublinyChar14">
    <w:name w:val="Text bubliny Char14"/>
    <w:basedOn w:val="Predvolenpsmoodseku"/>
    <w:uiPriority w:val="99"/>
    <w:semiHidden/>
    <w:rsid w:val="003E600F"/>
    <w:rPr>
      <w:rFonts w:ascii="Tahoma" w:hAnsi="Tahoma" w:cs="Tahoma"/>
      <w:sz w:val="16"/>
      <w:szCs w:val="16"/>
    </w:rPr>
  </w:style>
  <w:style w:type="character" w:customStyle="1" w:styleId="TextbublinyChar13">
    <w:name w:val="Text bubliny Char13"/>
    <w:basedOn w:val="Predvolenpsmoodseku"/>
    <w:uiPriority w:val="99"/>
    <w:semiHidden/>
    <w:rsid w:val="003E600F"/>
    <w:rPr>
      <w:rFonts w:ascii="Tahoma" w:hAnsi="Tahoma" w:cs="Tahoma"/>
      <w:sz w:val="16"/>
      <w:szCs w:val="16"/>
    </w:rPr>
  </w:style>
  <w:style w:type="character" w:customStyle="1" w:styleId="TextbublinyChar12">
    <w:name w:val="Text bubliny Char12"/>
    <w:basedOn w:val="Predvolenpsmoodseku"/>
    <w:uiPriority w:val="99"/>
    <w:semiHidden/>
    <w:rsid w:val="003E600F"/>
    <w:rPr>
      <w:rFonts w:ascii="Tahoma" w:hAnsi="Tahoma" w:cs="Tahoma"/>
      <w:sz w:val="16"/>
      <w:szCs w:val="16"/>
    </w:rPr>
  </w:style>
  <w:style w:type="character" w:customStyle="1" w:styleId="TextbublinyChar11">
    <w:name w:val="Text bubliny Char11"/>
    <w:basedOn w:val="Predvolenpsmoodseku"/>
    <w:uiPriority w:val="99"/>
    <w:semiHidden/>
    <w:rsid w:val="003E600F"/>
    <w:rPr>
      <w:rFonts w:ascii="Tahoma" w:hAnsi="Tahoma" w:cs="Tahoma"/>
      <w:sz w:val="16"/>
      <w:szCs w:val="16"/>
    </w:rPr>
  </w:style>
  <w:style w:type="paragraph" w:styleId="Odsekzoznamu">
    <w:name w:val="List Paragraph"/>
    <w:basedOn w:val="Normlny"/>
    <w:uiPriority w:val="99"/>
    <w:qFormat/>
    <w:rsid w:val="003E600F"/>
    <w:pPr>
      <w:ind w:left="720"/>
      <w:contextualSpacing/>
    </w:pPr>
  </w:style>
  <w:style w:type="paragraph" w:customStyle="1" w:styleId="TopHeader">
    <w:name w:val="Top Header"/>
    <w:basedOn w:val="Normlny"/>
    <w:qFormat/>
    <w:rsid w:val="003E600F"/>
    <w:pPr>
      <w:spacing w:after="0" w:line="240" w:lineRule="auto"/>
      <w:jc w:val="center"/>
    </w:pPr>
    <w:rPr>
      <w:b/>
      <w:bCs/>
      <w:szCs w:val="22"/>
    </w:rPr>
  </w:style>
  <w:style w:type="paragraph" w:styleId="Normlnywebov">
    <w:name w:val="Normal (Web)"/>
    <w:basedOn w:val="Normlny"/>
    <w:uiPriority w:val="99"/>
    <w:semiHidden/>
    <w:unhideWhenUsed/>
    <w:rsid w:val="003E600F"/>
    <w:pPr>
      <w:spacing w:before="100" w:beforeAutospacing="1" w:after="100" w:afterAutospacing="1" w:line="240" w:lineRule="auto"/>
    </w:pPr>
    <w:rPr>
      <w:rFonts w:ascii="Times New Roman" w:eastAsiaTheme="minorEastAsia" w:hAnsi="Times New Roman"/>
      <w:sz w:val="24"/>
      <w:szCs w:val="24"/>
      <w:lang w:eastAsia="sk-SK"/>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4517</Words>
  <Characters>25747</Characters>
  <Application>Microsoft Office Word</Application>
  <DocSecurity>0</DocSecurity>
  <Lines>214</Lines>
  <Paragraphs>60</Paragraphs>
  <ScaleCrop>false</ScaleCrop>
  <HeadingPairs>
    <vt:vector size="2" baseType="variant">
      <vt:variant>
        <vt:lpstr>Názov</vt:lpstr>
      </vt:variant>
      <vt:variant>
        <vt:i4>1</vt:i4>
      </vt:variant>
    </vt:vector>
  </HeadingPairs>
  <TitlesOfParts>
    <vt:vector size="1" baseType="lpstr">
      <vt:lpstr/>
    </vt:vector>
  </TitlesOfParts>
  <Company>Gamart s.r.o.</Company>
  <LinksUpToDate>false</LinksUpToDate>
  <CharactersWithSpaces>30204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Gamart</dc:creator>
  <cp:keywords/>
  <dc:description/>
  <cp:lastModifiedBy>Gamart</cp:lastModifiedBy>
  <cp:revision>3</cp:revision>
  <dcterms:created xsi:type="dcterms:W3CDTF">2016-03-22T08:07:00Z</dcterms:created>
  <dcterms:modified xsi:type="dcterms:W3CDTF">2016-03-22T09:06:00Z</dcterms:modified>
</cp:coreProperties>
</file>