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28.06.2012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1436A3" w:rsidP="00BC1CBE">
            <w:pPr>
              <w:pStyle w:val="Texttabukyvavo"/>
              <w:jc w:val="center"/>
            </w:pPr>
            <w:r>
              <w:t>14.08.2012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1436A3" w:rsidP="00BC1CBE">
            <w:pPr>
              <w:pStyle w:val="Texttabukyvavo"/>
            </w:pPr>
            <w:r>
              <w:t>Prevádzkovanie verejnej kanalizácie I. až III. Kategórie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Čistenie kanalizačných systémov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Podnikanie v oblasti nakladania s iným ako nebezpečným odpadom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Čistiace a upratovacie služby</w:t>
            </w:r>
          </w:p>
        </w:tc>
      </w:tr>
      <w:tr w:rsidR="001436A3" w:rsidRPr="00F10C88">
        <w:tc>
          <w:tcPr>
            <w:tcW w:w="9213" w:type="dxa"/>
          </w:tcPr>
          <w:p w:rsidR="001436A3" w:rsidRDefault="001436A3" w:rsidP="00BC1CBE">
            <w:pPr>
              <w:pStyle w:val="Texttabukyvavo"/>
            </w:pPr>
            <w:r>
              <w:t>Prevádzkovanie športových zariadení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4D0FD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338" w:type="dxa"/>
            <w:vAlign w:val="center"/>
          </w:tcPr>
          <w:p w:rsidR="001436A3" w:rsidRPr="00C9463C" w:rsidRDefault="004D0FDB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9B379F" w:rsidP="00024DEF">
            <w:pPr>
              <w:pStyle w:val="Zhlavietabukystred"/>
            </w:pPr>
            <w:r>
              <w:t>25.06.2015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 konsolidovanom celku </w:t>
      </w:r>
    </w:p>
    <w:p w:rsidR="001436A3" w:rsidRPr="00C9463C" w:rsidRDefault="001436A3" w:rsidP="00443DB4">
      <w:pPr>
        <w:pStyle w:val="Nadpis2"/>
        <w:keepNext/>
      </w:pPr>
      <w:r w:rsidRPr="00C9463C">
        <w:t>Konsolidujúca účtovná jednotka, ktorá zostavuje konsolidovanú účtovnú závierku za všetky skupiny účtovných jednotiek konsolidovaného celku, pre ktorú je účtovná jednotka konsolidovanou účtovnou jednotkou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7347E8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7347E8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Konsolidujúca účtovná jed</w:t>
      </w:r>
      <w:r>
        <w:t>notka, ktorá</w:t>
      </w:r>
      <w:r w:rsidRPr="00C9463C">
        <w:t xml:space="preserve"> zostavuje konsolidovanú účtovnú závierku za tú skupinu účtovných jednotiek konsolidovaného celku, ktorého súčasťou je aj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Bezprostredne konsolidujúca účtovná jednotka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Obec Zohor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  <w:r>
              <w:t>Námestie 1.mája 1, 900 51  Zohor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Konsolidujúce účtovné jednotky, v ktorých sú prístupné konsolidované účtovné závierky a adresa príslušného registrového súdu, ktorý vedie obchodný register, v ktorom sa uložia tieto konsolidované účtovné závierky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6378"/>
      </w:tblGrid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Konsolidovaná účtovná závierka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Miesto uloženia</w:t>
            </w: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za všetky skupiny – písm. a)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lastRenderedPageBreak/>
              <w:t>za skupinu – písm. b)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  <w:tr w:rsidR="001436A3" w:rsidRPr="00F10C88">
        <w:tc>
          <w:tcPr>
            <w:tcW w:w="2835" w:type="dxa"/>
          </w:tcPr>
          <w:p w:rsidR="001436A3" w:rsidRPr="00C9463C" w:rsidRDefault="001436A3" w:rsidP="00BD34A0">
            <w:pPr>
              <w:pStyle w:val="Texttabukyvavo"/>
            </w:pPr>
            <w:r w:rsidRPr="00C9463C">
              <w:t>bezprostredná – písm. c)</w:t>
            </w:r>
          </w:p>
        </w:tc>
        <w:tc>
          <w:tcPr>
            <w:tcW w:w="6378" w:type="dxa"/>
          </w:tcPr>
          <w:p w:rsidR="001436A3" w:rsidRPr="00C9463C" w:rsidRDefault="001436A3" w:rsidP="00BD34A0">
            <w:pPr>
              <w:pStyle w:val="Texttabukyvavo"/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201</w:t>
      </w:r>
      <w:r w:rsidR="004D0FDB">
        <w:rPr>
          <w:i/>
          <w:iCs/>
        </w:rPr>
        <w:t>5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dlhodobý hmotný majetok obstaraný kúpou</w:t>
      </w:r>
      <w:r w:rsidRPr="00C9463C">
        <w:rPr>
          <w:i/>
          <w:iCs/>
        </w:rPr>
        <w:t xml:space="preserve"> bol oceňovaný obstarávacou cenou v zložení: cena obstarania, náklady súvisiace s obstaraním (dopravné, vážne, provízie, skonto, poistné, clo), iné …,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 výške záväzku. Spoločnosť vytvára rezervy na </w:t>
      </w:r>
      <w:r>
        <w:t>nevyčerpanú dovolenku za rok 201</w:t>
      </w:r>
      <w:r w:rsidR="004D0FDB">
        <w:t>5</w:t>
      </w:r>
      <w:r>
        <w:t xml:space="preserve"> a poistné súvisiace s touto nevyčerpanou dovolenkou. </w:t>
      </w:r>
      <w:r w:rsidRPr="00C9463C">
        <w:t xml:space="preserve">Ku dňu, ku ktorému sa zostavuje účtovná závierka, sa posudzuje ich výška a odôvodnenosť.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A430D2">
      <w:pPr>
        <w:pStyle w:val="Nadpis2"/>
        <w:tabs>
          <w:tab w:val="clear" w:pos="709"/>
        </w:tabs>
        <w:ind w:left="510"/>
      </w:pPr>
    </w:p>
    <w:p w:rsidR="001436A3" w:rsidRPr="00C9463C" w:rsidRDefault="001436A3" w:rsidP="00F87017">
      <w:pPr>
        <w:pStyle w:val="Odsaden"/>
        <w:tabs>
          <w:tab w:val="clear" w:pos="709"/>
        </w:tabs>
        <w:ind w:left="510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nerovnajú.  Odpisy dlhodobého hmotného majetku vychádzajú z metód používaných pri stanovovaní daňových odpisov. </w:t>
      </w:r>
    </w:p>
    <w:p w:rsidR="001436A3" w:rsidRPr="00C9463C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lastRenderedPageBreak/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1436A3" w:rsidP="00BD34A0">
            <w:pPr>
              <w:pStyle w:val="Texttabukyvavo"/>
            </w:pPr>
            <w:r>
              <w:t>Elektrocentrála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Krovinorez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 DP</w:t>
            </w:r>
          </w:p>
        </w:tc>
      </w:tr>
      <w:tr w:rsidR="001436A3" w:rsidRPr="00F10C88">
        <w:tc>
          <w:tcPr>
            <w:tcW w:w="3685" w:type="dxa"/>
          </w:tcPr>
          <w:p w:rsidR="001436A3" w:rsidRDefault="001436A3" w:rsidP="00BD34A0">
            <w:pPr>
              <w:pStyle w:val="Texttabukyvavo"/>
            </w:pPr>
            <w:r>
              <w:t>Snehová fréza</w:t>
            </w:r>
          </w:p>
        </w:tc>
        <w:tc>
          <w:tcPr>
            <w:tcW w:w="1843" w:type="dxa"/>
          </w:tcPr>
          <w:p w:rsidR="001436A3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Default="001436A3" w:rsidP="00BD34A0">
            <w:pPr>
              <w:pStyle w:val="Texttabukyvavo"/>
            </w:pPr>
            <w:r>
              <w:t>Zákon 366/99 o 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Renault C480 P 6x4 s kanalizačnou nadstavbou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6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1/6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 SOTEF Cash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Zváračka + príslušenstvo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ERP ELCOM Euro-150TE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 DP</w:t>
            </w:r>
          </w:p>
        </w:tc>
      </w:tr>
      <w:tr w:rsidR="004D0FDB" w:rsidRPr="00F10C88">
        <w:tc>
          <w:tcPr>
            <w:tcW w:w="3685" w:type="dxa"/>
          </w:tcPr>
          <w:p w:rsidR="004D0FDB" w:rsidRDefault="004D0FDB" w:rsidP="00BD34A0">
            <w:pPr>
              <w:pStyle w:val="Texttabukyvavo"/>
            </w:pPr>
            <w:r>
              <w:t>Zásuvka MK-330</w:t>
            </w:r>
          </w:p>
        </w:tc>
        <w:tc>
          <w:tcPr>
            <w:tcW w:w="1843" w:type="dxa"/>
          </w:tcPr>
          <w:p w:rsidR="004D0FDB" w:rsidRDefault="004D0FDB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4D0FDB" w:rsidRDefault="004D0FDB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4D0FDB" w:rsidRDefault="004D0FDB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4D0FDB" w:rsidRDefault="004D0FDB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170658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170658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E4778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171559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16018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16018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29283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E4778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29283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45301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45301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začiatku účt. obd.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154640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154640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konci účt. obd.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126258</w:t>
            </w: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77" w:type="dxa"/>
            <w:vAlign w:val="center"/>
          </w:tcPr>
          <w:p w:rsidR="001436A3" w:rsidRPr="00C9463C" w:rsidRDefault="006E4778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126258</w:t>
            </w:r>
          </w:p>
        </w:tc>
      </w:tr>
    </w:tbl>
    <w:p w:rsidR="004D0FDB" w:rsidRDefault="004D0FDB" w:rsidP="004D0FDB">
      <w:pPr>
        <w:pStyle w:val="Nadpis2"/>
        <w:keepNext/>
        <w:numPr>
          <w:ilvl w:val="0"/>
          <w:numId w:val="0"/>
        </w:numPr>
        <w:ind w:left="440"/>
      </w:pPr>
    </w:p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3170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167488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167488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E4778" w:rsidP="006E477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170658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170658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začiatku účt. obd.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 na konci účt. obd.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16018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16018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začiatku účt. obd.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2669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2669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na konci účt. obd.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154640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6E4778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154640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28206</w:t>
            </w:r>
          </w:p>
        </w:tc>
        <w:tc>
          <w:tcPr>
            <w:tcW w:w="1615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9851</w:t>
            </w:r>
          </w:p>
        </w:tc>
        <w:tc>
          <w:tcPr>
            <w:tcW w:w="1615" w:type="dxa"/>
            <w:vAlign w:val="center"/>
          </w:tcPr>
          <w:p w:rsidR="001436A3" w:rsidRPr="00C9463C" w:rsidRDefault="006E477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38057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28206</w:t>
            </w:r>
          </w:p>
        </w:tc>
        <w:tc>
          <w:tcPr>
            <w:tcW w:w="1615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9851</w:t>
            </w:r>
          </w:p>
        </w:tc>
        <w:tc>
          <w:tcPr>
            <w:tcW w:w="1615" w:type="dxa"/>
            <w:vAlign w:val="center"/>
          </w:tcPr>
          <w:p w:rsidR="001436A3" w:rsidRPr="00C9463C" w:rsidRDefault="006E4778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38057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24446C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9851</w:t>
            </w:r>
          </w:p>
        </w:tc>
        <w:tc>
          <w:tcPr>
            <w:tcW w:w="2423" w:type="dxa"/>
            <w:vAlign w:val="center"/>
          </w:tcPr>
          <w:p w:rsidR="001436A3" w:rsidRPr="006927CF" w:rsidRDefault="006E4778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5336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6E4778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24446C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38057</w:t>
            </w:r>
          </w:p>
        </w:tc>
        <w:tc>
          <w:tcPr>
            <w:tcW w:w="2423" w:type="dxa"/>
            <w:vAlign w:val="center"/>
          </w:tcPr>
          <w:p w:rsidR="001436A3" w:rsidRPr="006927CF" w:rsidRDefault="006E4778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5336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>
        <w:trPr>
          <w:jc w:val="center"/>
        </w:trPr>
        <w:tc>
          <w:tcPr>
            <w:tcW w:w="442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34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4495</w:t>
            </w:r>
          </w:p>
        </w:tc>
        <w:tc>
          <w:tcPr>
            <w:tcW w:w="2608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34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29500</w:t>
            </w:r>
          </w:p>
        </w:tc>
        <w:tc>
          <w:tcPr>
            <w:tcW w:w="2608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34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08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34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-700</w:t>
            </w:r>
          </w:p>
        </w:tc>
        <w:tc>
          <w:tcPr>
            <w:tcW w:w="2608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34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33295</w:t>
            </w:r>
          </w:p>
        </w:tc>
        <w:tc>
          <w:tcPr>
            <w:tcW w:w="2608" w:type="dxa"/>
            <w:vAlign w:val="center"/>
          </w:tcPr>
          <w:p w:rsidR="001436A3" w:rsidRPr="00C9463C" w:rsidRDefault="0024446C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24446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1039</w:t>
            </w:r>
          </w:p>
        </w:tc>
        <w:tc>
          <w:tcPr>
            <w:tcW w:w="2636" w:type="dxa"/>
            <w:vAlign w:val="center"/>
          </w:tcPr>
          <w:p w:rsidR="001436A3" w:rsidRPr="00C9463C" w:rsidRDefault="0024446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za vypúšťanie odpadových vôd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24446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1039</w:t>
            </w:r>
          </w:p>
        </w:tc>
        <w:tc>
          <w:tcPr>
            <w:tcW w:w="2636" w:type="dxa"/>
            <w:vAlign w:val="center"/>
          </w:tcPr>
          <w:p w:rsidR="001436A3" w:rsidRPr="00C9463C" w:rsidRDefault="0024446C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24446C" w:rsidP="001F7C04">
            <w:pPr>
              <w:pStyle w:val="Texttabukyvpravo"/>
            </w:pPr>
            <w:r>
              <w:t>70000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  <w:r>
              <w:t>20000</w:t>
            </w:r>
          </w:p>
        </w:tc>
      </w:tr>
    </w:tbl>
    <w:p w:rsidR="001436A3" w:rsidRPr="00C9463C" w:rsidRDefault="00B85B83" w:rsidP="009B6E05">
      <w:pPr>
        <w:pStyle w:val="Nadpis3"/>
        <w:ind w:left="681" w:hanging="227"/>
      </w:pPr>
      <w:r>
        <w:t>vysporiadanie účtovnej straty</w:t>
      </w:r>
      <w:r w:rsidR="001436A3" w:rsidRPr="00C9463C">
        <w:t xml:space="preserve"> vykázan</w:t>
      </w:r>
      <w:r>
        <w:t>ej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B85B8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B85B83">
              <w:rPr>
                <w:b/>
                <w:bCs/>
                <w:sz w:val="18"/>
                <w:szCs w:val="18"/>
              </w:rPr>
              <w:t>á</w:t>
            </w:r>
            <w:r w:rsidRPr="00F10C88">
              <w:rPr>
                <w:b/>
                <w:bCs/>
                <w:sz w:val="18"/>
                <w:szCs w:val="18"/>
              </w:rPr>
              <w:t xml:space="preserve"> </w:t>
            </w:r>
            <w:r w:rsidR="00B85B83">
              <w:rPr>
                <w:b/>
                <w:bCs/>
                <w:sz w:val="18"/>
                <w:szCs w:val="18"/>
              </w:rPr>
              <w:t>strata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B85B83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21231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B85B83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účtovn</w:t>
            </w:r>
            <w:r>
              <w:rPr>
                <w:b/>
                <w:bCs/>
                <w:sz w:val="18"/>
                <w:szCs w:val="18"/>
              </w:rPr>
              <w:t>ej straty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BD34A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neuhradenú stratu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B85B83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21231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jednotlivé druhy rezerv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9"/>
        <w:gridCol w:w="1187"/>
        <w:gridCol w:w="1189"/>
        <w:gridCol w:w="1189"/>
        <w:gridCol w:w="1189"/>
        <w:gridCol w:w="1176"/>
      </w:tblGrid>
      <w:tr w:rsidR="001436A3" w:rsidRPr="00F10C88">
        <w:trPr>
          <w:trHeight w:val="330"/>
          <w:jc w:val="center"/>
        </w:trPr>
        <w:tc>
          <w:tcPr>
            <w:tcW w:w="1888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2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8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3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začiatku účt. obd.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konci účt. obd.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18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B85B83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2550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Rezerva na nevyčerpanú dovolenku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B85B83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8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nevyč. dovolenke</w:t>
            </w:r>
          </w:p>
        </w:tc>
        <w:tc>
          <w:tcPr>
            <w:tcW w:w="623" w:type="pct"/>
            <w:noWrap/>
            <w:vAlign w:val="center"/>
          </w:tcPr>
          <w:p w:rsidR="001436A3" w:rsidRPr="00F10C88" w:rsidRDefault="00B85B83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618" w:type="pct"/>
            <w:noWrap/>
            <w:vAlign w:val="center"/>
          </w:tcPr>
          <w:p w:rsidR="001436A3" w:rsidRPr="00C9463C" w:rsidRDefault="00B85B83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597"/>
        <w:gridCol w:w="1185"/>
        <w:gridCol w:w="1189"/>
        <w:gridCol w:w="1189"/>
        <w:gridCol w:w="1189"/>
        <w:gridCol w:w="1180"/>
      </w:tblGrid>
      <w:tr w:rsidR="001436A3" w:rsidRPr="00F10C88">
        <w:trPr>
          <w:trHeight w:val="330"/>
          <w:jc w:val="center"/>
        </w:trPr>
        <w:tc>
          <w:tcPr>
            <w:tcW w:w="1887" w:type="pct"/>
            <w:vMerge w:val="restar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113" w:type="pct"/>
            <w:gridSpan w:val="5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887" w:type="pct"/>
            <w:vMerge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22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začiatku účt. obd.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 na konci účt. obd.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624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620" w:type="pct"/>
            <w:noWrap/>
            <w:vAlign w:val="center"/>
          </w:tcPr>
          <w:p w:rsidR="001436A3" w:rsidRPr="00F10C88" w:rsidRDefault="001436A3" w:rsidP="00982799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B85B83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1963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2550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1963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B85B83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1452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887" w:type="pct"/>
            <w:noWrap/>
            <w:vAlign w:val="center"/>
          </w:tcPr>
          <w:p w:rsidR="001436A3" w:rsidRPr="00F10C88" w:rsidRDefault="001436A3" w:rsidP="00075500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Rezerva na poistné k nevyč. dovolenke</w:t>
            </w:r>
          </w:p>
        </w:tc>
        <w:tc>
          <w:tcPr>
            <w:tcW w:w="622" w:type="pct"/>
            <w:noWrap/>
            <w:vAlign w:val="center"/>
          </w:tcPr>
          <w:p w:rsidR="001436A3" w:rsidRPr="00F10C88" w:rsidRDefault="00B85B83" w:rsidP="00CD12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624" w:type="pct"/>
            <w:noWrap/>
            <w:vAlign w:val="center"/>
          </w:tcPr>
          <w:p w:rsidR="001436A3" w:rsidRPr="00C9463C" w:rsidRDefault="001436A3" w:rsidP="00CD128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24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  <w:tc>
          <w:tcPr>
            <w:tcW w:w="620" w:type="pct"/>
            <w:noWrap/>
            <w:vAlign w:val="center"/>
          </w:tcPr>
          <w:p w:rsidR="001436A3" w:rsidRPr="00C9463C" w:rsidRDefault="00B85B83" w:rsidP="00CD128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B85B8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B85B8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19607</w:t>
            </w: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19607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3585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voči zamestnancom</w:t>
            </w: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3722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3722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2534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11020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11020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45577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963A2B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45557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B85B8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66446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15" w:type="dxa"/>
            <w:vAlign w:val="center"/>
          </w:tcPr>
          <w:p w:rsidR="001436A3" w:rsidRPr="00D75686" w:rsidRDefault="00B85B83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66446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63A2B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19642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963A2B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65067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63A2B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19642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963A2B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65067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963A2B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66446</w:t>
            </w:r>
          </w:p>
        </w:tc>
        <w:tc>
          <w:tcPr>
            <w:tcW w:w="1250" w:type="pct"/>
            <w:vAlign w:val="center"/>
          </w:tcPr>
          <w:p w:rsidR="001436A3" w:rsidRPr="001937C8" w:rsidRDefault="00963A2B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63081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353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963A2B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služby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 - stočné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1F7C04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Typ výrobkov, tovarov, služieb C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63A2B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177033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63A2B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109232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71159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66155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63A2B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177033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109232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71159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66155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>
        <w:trPr>
          <w:trHeight w:val="571"/>
          <w:jc w:val="center"/>
        </w:trPr>
        <w:tc>
          <w:tcPr>
            <w:tcW w:w="602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33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34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34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6026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Poplatok – kanalizačná prípojka</w:t>
            </w:r>
          </w:p>
        </w:tc>
        <w:tc>
          <w:tcPr>
            <w:tcW w:w="1833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1834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248192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175387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963A2B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963A2B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250282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175437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Odber a analýza vzoriek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85867" w:rsidP="002974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</w:t>
            </w:r>
            <w:r w:rsidR="00297467">
              <w:rPr>
                <w:sz w:val="18"/>
                <w:szCs w:val="18"/>
              </w:rPr>
              <w:t>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Právne, ekon. a poradenské služby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11793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22546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909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Zneškodnenie odpadu</w:t>
            </w:r>
          </w:p>
        </w:tc>
        <w:tc>
          <w:tcPr>
            <w:tcW w:w="914" w:type="pct"/>
            <w:noWrap/>
            <w:vAlign w:val="center"/>
          </w:tcPr>
          <w:p w:rsidR="001436A3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6029</w:t>
            </w:r>
          </w:p>
        </w:tc>
        <w:tc>
          <w:tcPr>
            <w:tcW w:w="915" w:type="pct"/>
            <w:noWrap/>
            <w:vAlign w:val="center"/>
          </w:tcPr>
          <w:p w:rsidR="001436A3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6874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Oprava a údržba ČOV</w:t>
            </w:r>
          </w:p>
        </w:tc>
        <w:tc>
          <w:tcPr>
            <w:tcW w:w="914" w:type="pct"/>
            <w:noWrap/>
            <w:vAlign w:val="center"/>
          </w:tcPr>
          <w:p w:rsidR="00785867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7056</w:t>
            </w:r>
          </w:p>
        </w:tc>
        <w:tc>
          <w:tcPr>
            <w:tcW w:w="915" w:type="pct"/>
            <w:noWrap/>
            <w:vAlign w:val="center"/>
          </w:tcPr>
          <w:p w:rsidR="00785867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23595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lastRenderedPageBreak/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Poplatky za znečistenie odpadových vôd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3564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6268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5818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5539</w:t>
            </w: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4278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1518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356D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44922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78586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-20271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9883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356D05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356D05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4695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78586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1902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78586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-17524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356D05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49617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785867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-35893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980FE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8941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785867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980FED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8941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23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356D05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785867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1436A3" w:rsidRPr="00C9463C" w:rsidRDefault="001436A3" w:rsidP="004B529E">
      <w:pPr>
        <w:pStyle w:val="Nadpis2"/>
        <w:keepNext/>
      </w:pPr>
      <w:r w:rsidRPr="00C9463C">
        <w:t>zoznam obchodov, ktoré sa uskutočnili medzi účtovnou jednotkou a spriaznenými osobami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3851"/>
        <w:gridCol w:w="1156"/>
        <w:gridCol w:w="2310"/>
        <w:gridCol w:w="2310"/>
      </w:tblGrid>
      <w:tr w:rsidR="001436A3" w:rsidRPr="00F10C88">
        <w:trPr>
          <w:trHeight w:val="208"/>
          <w:jc w:val="center"/>
        </w:trPr>
        <w:tc>
          <w:tcPr>
            <w:tcW w:w="387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Spriaznená osoba </w:t>
            </w:r>
          </w:p>
        </w:tc>
        <w:tc>
          <w:tcPr>
            <w:tcW w:w="1164" w:type="dxa"/>
            <w:vMerge w:val="restart"/>
            <w:vAlign w:val="center"/>
          </w:tcPr>
          <w:p w:rsidR="001436A3" w:rsidRPr="00C9463C" w:rsidRDefault="001436A3" w:rsidP="00637CBB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Kód druhu obchodu</w:t>
            </w:r>
          </w:p>
        </w:tc>
        <w:tc>
          <w:tcPr>
            <w:tcW w:w="4652" w:type="dxa"/>
            <w:gridSpan w:val="2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Hodnotové vyjadrenie ukončeného obchodu</w:t>
            </w:r>
          </w:p>
        </w:tc>
      </w:tr>
      <w:tr w:rsidR="001436A3" w:rsidRPr="00F10C88">
        <w:trPr>
          <w:trHeight w:val="455"/>
          <w:jc w:val="center"/>
        </w:trPr>
        <w:tc>
          <w:tcPr>
            <w:tcW w:w="3877" w:type="dxa"/>
            <w:vMerge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64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50"/>
          <w:jc w:val="center"/>
        </w:trPr>
        <w:tc>
          <w:tcPr>
            <w:tcW w:w="387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32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val="300"/>
          <w:jc w:val="center"/>
        </w:trPr>
        <w:tc>
          <w:tcPr>
            <w:tcW w:w="3877" w:type="dxa"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Obec Zohor</w:t>
            </w:r>
          </w:p>
        </w:tc>
        <w:tc>
          <w:tcPr>
            <w:tcW w:w="1164" w:type="dxa"/>
            <w:vAlign w:val="center"/>
          </w:tcPr>
          <w:p w:rsidR="001436A3" w:rsidRPr="00C9463C" w:rsidRDefault="001436A3" w:rsidP="00BC1CBE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56D05">
              <w:rPr>
                <w:sz w:val="18"/>
                <w:szCs w:val="18"/>
              </w:rPr>
              <w:t>59506</w:t>
            </w:r>
          </w:p>
        </w:tc>
        <w:tc>
          <w:tcPr>
            <w:tcW w:w="2326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107783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Pr="00C9463C" w:rsidRDefault="001436A3" w:rsidP="00F7690C">
      <w:pPr>
        <w:pStyle w:val="Nadpis2"/>
        <w:numPr>
          <w:ilvl w:val="0"/>
          <w:numId w:val="0"/>
        </w:numPr>
        <w:ind w:left="227"/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50000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23574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23574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21231</w:t>
            </w: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bežného účt. obd.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356D05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21231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</w:tr>
    </w:tbl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498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05"/>
        <w:gridCol w:w="1476"/>
        <w:gridCol w:w="1477"/>
        <w:gridCol w:w="1476"/>
        <w:gridCol w:w="1477"/>
        <w:gridCol w:w="1477"/>
      </w:tblGrid>
      <w:tr w:rsidR="001436A3" w:rsidRPr="00F10C88">
        <w:trPr>
          <w:trHeight w:val="221"/>
          <w:jc w:val="center"/>
        </w:trPr>
        <w:tc>
          <w:tcPr>
            <w:tcW w:w="2221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33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jc w:val="center"/>
        </w:trPr>
        <w:tc>
          <w:tcPr>
            <w:tcW w:w="2221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začiatku účt. obd.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Stav na konci účt. obd.</w:t>
            </w:r>
          </w:p>
        </w:tc>
      </w:tr>
      <w:tr w:rsidR="001436A3" w:rsidRPr="00F10C88">
        <w:trPr>
          <w:trHeight w:val="185"/>
          <w:jc w:val="center"/>
        </w:trPr>
        <w:tc>
          <w:tcPr>
            <w:tcW w:w="2221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6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7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6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995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1241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356D05" w:rsidRPr="00F10C88" w:rsidRDefault="00356D05" w:rsidP="00356D05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6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4678</w:t>
            </w: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18896</w:t>
            </w:r>
          </w:p>
        </w:tc>
        <w:tc>
          <w:tcPr>
            <w:tcW w:w="1486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356D05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1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bežného účt. obd.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19891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  <w:tc>
          <w:tcPr>
            <w:tcW w:w="1486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7" w:type="dxa"/>
            <w:noWrap/>
            <w:vAlign w:val="center"/>
          </w:tcPr>
          <w:p w:rsidR="001436A3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19891</w:t>
            </w:r>
          </w:p>
        </w:tc>
        <w:tc>
          <w:tcPr>
            <w:tcW w:w="1487" w:type="dxa"/>
            <w:noWrap/>
            <w:vAlign w:val="center"/>
          </w:tcPr>
          <w:p w:rsidR="001436A3" w:rsidRPr="00C9463C" w:rsidRDefault="00356D05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</w:tbl>
    <w:p w:rsidR="001436A3" w:rsidRPr="00C9463C" w:rsidRDefault="001436A3" w:rsidP="00CB0BC7">
      <w:pPr>
        <w:rPr>
          <w:lang w:eastAsia="cs-CZ"/>
        </w:rPr>
      </w:pPr>
      <w:r w:rsidRPr="00C9463C">
        <w:br w:type="page"/>
      </w:r>
    </w:p>
    <w:p w:rsidR="001436A3" w:rsidRPr="00C9463C" w:rsidRDefault="001436A3" w:rsidP="00921BB0">
      <w:pPr>
        <w:pStyle w:val="Nadpis1"/>
        <w:numPr>
          <w:ilvl w:val="0"/>
          <w:numId w:val="9"/>
        </w:numPr>
        <w:suppressLineNumbers w:val="0"/>
        <w:spacing w:before="240" w:after="120"/>
      </w:pPr>
      <w:r w:rsidRPr="00C9463C">
        <w:lastRenderedPageBreak/>
        <w:t xml:space="preserve">V prehľade peňažných tokov sa pri použití priamej metódy vykazovania peňažných tokov  prevádzkovej činnosti môžu uvádzať jeho položky v takomto usporiadaní a s týmto označením: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012"/>
        <w:gridCol w:w="5774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1018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814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15"/>
          <w:tblHeader/>
          <w:jc w:val="center"/>
        </w:trPr>
        <w:tc>
          <w:tcPr>
            <w:tcW w:w="1018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814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26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A. 1.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Príjmy z predaja tovaru (+)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tovaru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6F49D4">
              <w:rPr>
                <w:sz w:val="18"/>
                <w:szCs w:val="18"/>
              </w:rPr>
              <w:t>2436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vlastných výrobkov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služieb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248192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175387</w:t>
            </w: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materiálu, energie a ostatných neskladovateľných dodávok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-37289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-34618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služby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-32193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-62316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osobné náklady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-89914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-71753</w:t>
            </w:r>
          </w:p>
        </w:tc>
      </w:tr>
      <w:tr w:rsidR="001436A3" w:rsidRPr="00F10C88">
        <w:trPr>
          <w:trHeight w:val="57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dane a poplatky, s výnimkou výdavkov na daň z príjmov účtovnej jednotky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-4798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-4119</w:t>
            </w:r>
          </w:p>
        </w:tc>
      </w:tr>
      <w:tr w:rsidR="001436A3" w:rsidRPr="00F10C88">
        <w:trPr>
          <w:trHeight w:val="404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predaja cenných papierov určených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nákup cenných papierov určených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uzatvorených zmlúv, ktorých predmetom je právo určené na predaj alebo na obchodovanie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12.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z uzatvorených zmlúv, ktorých predmetom je právo určené na predaj alebo na obchodovanie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9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13.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14.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15.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8D3411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16.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8D34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-3873</w:t>
            </w:r>
            <w:r w:rsidR="008D3411">
              <w:rPr>
                <w:sz w:val="18"/>
                <w:szCs w:val="18"/>
              </w:rPr>
              <w:t>8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6F49D4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-22902</w:t>
            </w:r>
          </w:p>
        </w:tc>
      </w:tr>
      <w:tr w:rsidR="001436A3" w:rsidRPr="00F10C88">
        <w:trPr>
          <w:trHeight w:val="81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-20271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17.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18.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16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19.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53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20.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20.)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-20271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A. 21.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-7981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mimoriadneho charakteru vzťahujúce sa na prevádzkovú činnosť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23.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A. 1. až A. 23.)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36941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-21231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DB71AD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  <w:r w:rsidRPr="00DB71AD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-167489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-167489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</w:t>
            </w:r>
            <w:r w:rsidRPr="00F10C88">
              <w:rPr>
                <w:b/>
                <w:bCs/>
                <w:sz w:val="18"/>
                <w:szCs w:val="18"/>
              </w:rPr>
              <w:br/>
              <w:t>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36041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-188720</w:t>
            </w:r>
          </w:p>
        </w:tc>
      </w:tr>
      <w:tr w:rsidR="001436A3" w:rsidRPr="00F10C88">
        <w:trPr>
          <w:trHeight w:val="451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začiatku účtovného obdobia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31264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814" w:type="dxa"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35"/>
          <w:jc w:val="center"/>
        </w:trPr>
        <w:tc>
          <w:tcPr>
            <w:tcW w:w="1018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814" w:type="dxa"/>
            <w:noWrap/>
            <w:vAlign w:val="center"/>
          </w:tcPr>
          <w:p w:rsidR="001436A3" w:rsidRPr="00F10C88" w:rsidRDefault="001436A3" w:rsidP="00E957D3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</w:t>
            </w:r>
          </w:p>
        </w:tc>
      </w:tr>
    </w:tbl>
    <w:p w:rsidR="001436A3" w:rsidRPr="00C9463C" w:rsidRDefault="001436A3" w:rsidP="007144A2">
      <w:pPr>
        <w:pStyle w:val="Nadpis1"/>
        <w:numPr>
          <w:ilvl w:val="0"/>
          <w:numId w:val="0"/>
        </w:numPr>
        <w:suppressLineNumbers w:val="0"/>
        <w:spacing w:before="240" w:after="120"/>
        <w:rPr>
          <w:b w:val="0"/>
          <w:bCs w:val="0"/>
        </w:rPr>
      </w:pPr>
    </w:p>
    <w:p w:rsidR="001436A3" w:rsidRPr="00C9463C" w:rsidRDefault="001436A3" w:rsidP="007E712E">
      <w:pPr>
        <w:pStyle w:val="Nadpis2"/>
        <w:numPr>
          <w:ilvl w:val="0"/>
          <w:numId w:val="0"/>
        </w:numPr>
        <w:ind w:left="454" w:hanging="227"/>
        <w:rPr>
          <w:kern w:val="28"/>
          <w:sz w:val="24"/>
          <w:szCs w:val="24"/>
        </w:rPr>
      </w:pPr>
      <w:r w:rsidRPr="00C9463C">
        <w:br w:type="page"/>
      </w:r>
    </w:p>
    <w:p w:rsidR="001436A3" w:rsidRPr="00C9463C" w:rsidRDefault="001436A3" w:rsidP="00C11E86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V prehľade peňažných tokov sa pri použití nepriamej metódy vykazovania peňažných tokov z prevádzkovej činnosti môžu uvádzať jeho položky v takomto usporiadaní a s týmto označením 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874"/>
        <w:gridCol w:w="5912"/>
        <w:gridCol w:w="1420"/>
        <w:gridCol w:w="1421"/>
      </w:tblGrid>
      <w:tr w:rsidR="001436A3" w:rsidRPr="00F10C88">
        <w:trPr>
          <w:trHeight w:val="300"/>
          <w:tblHeader/>
          <w:jc w:val="center"/>
        </w:trPr>
        <w:tc>
          <w:tcPr>
            <w:tcW w:w="879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Označenie položky</w:t>
            </w:r>
          </w:p>
        </w:tc>
        <w:tc>
          <w:tcPr>
            <w:tcW w:w="5953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Obsah položky</w:t>
            </w:r>
          </w:p>
        </w:tc>
        <w:tc>
          <w:tcPr>
            <w:tcW w:w="1430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31" w:type="dxa"/>
            <w:vMerge w:val="restart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770"/>
          <w:tblHeader/>
          <w:jc w:val="center"/>
        </w:trPr>
        <w:tc>
          <w:tcPr>
            <w:tcW w:w="879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5953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  <w:tc>
          <w:tcPr>
            <w:tcW w:w="1431" w:type="dxa"/>
            <w:vMerge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6D4BE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Z/S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44922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-20271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457D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16646</w:t>
            </w:r>
          </w:p>
        </w:tc>
      </w:tr>
      <w:tr w:rsidR="001436A3" w:rsidRPr="00F10C88">
        <w:trPr>
          <w:trHeight w:val="4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Odpisy dlhodobého nehmotného majetku a dlhodobého hmotného majetku</w:t>
            </w:r>
            <w:r w:rsidRPr="00F10C88">
              <w:rPr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sz w:val="18"/>
                <w:szCs w:val="18"/>
              </w:rPr>
              <w:t>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29282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15517</w:t>
            </w:r>
          </w:p>
        </w:tc>
      </w:tr>
      <w:tr w:rsidR="001436A3" w:rsidRPr="00F10C88">
        <w:trPr>
          <w:trHeight w:val="102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4.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dlhodobých rezerv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587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5.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opravných položiek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6.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542</w:t>
            </w: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7.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8.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nákladov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457D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5539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9.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Úroky účtované do výnosov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457D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A.1. 10.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F10C88">
              <w:rPr>
                <w:sz w:val="18"/>
                <w:szCs w:val="18"/>
              </w:rPr>
              <w:br/>
              <w:t>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457D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73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11.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9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1. 13.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274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F10C8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F10C88">
              <w:rPr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F10C88">
              <w:rPr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-96164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-31917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-4697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980FE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BE7D8D">
              <w:rPr>
                <w:sz w:val="18"/>
                <w:szCs w:val="18"/>
              </w:rPr>
              <w:t>8227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-91467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-50144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2.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10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457D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-35542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3.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57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4.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465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5.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6.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457D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-16761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-35542</w:t>
            </w:r>
          </w:p>
        </w:tc>
      </w:tr>
      <w:tr w:rsidR="001436A3" w:rsidRPr="00F10C88">
        <w:trPr>
          <w:trHeight w:val="6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A. 7.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-7981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-960</w:t>
            </w:r>
          </w:p>
        </w:tc>
      </w:tr>
      <w:tr w:rsidR="001436A3" w:rsidRPr="00F10C88">
        <w:trPr>
          <w:trHeight w:val="59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457D6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-24742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-36502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1.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6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B. 2.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-167489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investičnej činnosti</w:t>
            </w:r>
            <w:r w:rsidRPr="00F10C88">
              <w:rPr>
                <w:b/>
                <w:bCs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-900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-167489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 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DC7221">
            <w:pPr>
              <w:jc w:val="left"/>
              <w:rPr>
                <w:b/>
                <w:bCs/>
                <w:i/>
                <w:iCs/>
                <w:sz w:val="18"/>
                <w:szCs w:val="18"/>
              </w:rPr>
            </w:pPr>
            <w:r w:rsidRPr="00F10C88">
              <w:rPr>
                <w:b/>
                <w:bCs/>
                <w:i/>
                <w:iCs/>
                <w:sz w:val="18"/>
                <w:szCs w:val="18"/>
              </w:rPr>
              <w:t>Čisté peňažné toky z finančnej činnosti (súčet C. 1. až C. 9.)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529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2457D6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-25642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-203991</w:t>
            </w:r>
          </w:p>
        </w:tc>
      </w:tr>
      <w:tr w:rsidR="001436A3" w:rsidRPr="00F10C88">
        <w:trPr>
          <w:trHeight w:val="55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915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31264</w:t>
            </w:r>
          </w:p>
        </w:tc>
      </w:tr>
      <w:tr w:rsidR="001436A3" w:rsidRPr="00F10C88">
        <w:trPr>
          <w:trHeight w:val="843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  <w:r w:rsidRPr="00F10C88">
              <w:rPr>
                <w:b/>
                <w:bCs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bookmarkStart w:id="0" w:name="_GoBack"/>
            <w:bookmarkEnd w:id="0"/>
            <w:r>
              <w:rPr>
                <w:b/>
                <w:bCs/>
                <w:sz w:val="18"/>
                <w:szCs w:val="18"/>
              </w:rPr>
              <w:t>33295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915</w:t>
            </w:r>
          </w:p>
        </w:tc>
      </w:tr>
      <w:tr w:rsidR="001436A3" w:rsidRPr="00F10C88">
        <w:trPr>
          <w:trHeight w:val="690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953" w:type="dxa"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1" w:type="dxa"/>
            <w:noWrap/>
            <w:vAlign w:val="center"/>
          </w:tcPr>
          <w:p w:rsidR="001436A3" w:rsidRPr="00C9463C" w:rsidRDefault="001436A3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>
        <w:trPr>
          <w:trHeight w:val="838"/>
          <w:jc w:val="center"/>
        </w:trPr>
        <w:tc>
          <w:tcPr>
            <w:tcW w:w="879" w:type="dxa"/>
            <w:noWrap/>
            <w:vAlign w:val="center"/>
          </w:tcPr>
          <w:p w:rsidR="001436A3" w:rsidRPr="00F10C88" w:rsidRDefault="001436A3" w:rsidP="00BC1CBE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953" w:type="dxa"/>
            <w:noWrap/>
            <w:vAlign w:val="center"/>
          </w:tcPr>
          <w:p w:rsidR="001436A3" w:rsidRPr="00F10C88" w:rsidRDefault="001436A3" w:rsidP="00501060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30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33295</w:t>
            </w:r>
          </w:p>
        </w:tc>
        <w:tc>
          <w:tcPr>
            <w:tcW w:w="1431" w:type="dxa"/>
            <w:noWrap/>
            <w:vAlign w:val="center"/>
          </w:tcPr>
          <w:p w:rsidR="001436A3" w:rsidRPr="00C9463C" w:rsidRDefault="00BE7D8D" w:rsidP="00FD559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915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7"/>
      <w:headerReference w:type="first" r:id="rId8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6E1D" w:rsidRDefault="006B6E1D" w:rsidP="00F30992">
      <w:r>
        <w:separator/>
      </w:r>
    </w:p>
  </w:endnote>
  <w:endnote w:type="continuationSeparator" w:id="0">
    <w:p w:rsidR="006B6E1D" w:rsidRDefault="006B6E1D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6E1D" w:rsidRDefault="006B6E1D" w:rsidP="00F30992">
      <w:r>
        <w:separator/>
      </w:r>
    </w:p>
  </w:footnote>
  <w:footnote w:type="continuationSeparator" w:id="0">
    <w:p w:rsidR="006B6E1D" w:rsidRDefault="006B6E1D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D0FDB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D0FDB" w:rsidRPr="00F10C88" w:rsidRDefault="004D0FDB" w:rsidP="007F0939">
          <w:pPr>
            <w:pStyle w:val="Hlavika"/>
          </w:pPr>
          <w:r w:rsidRPr="00F10C88"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D0FDB" w:rsidRPr="00F10C88" w:rsidRDefault="004D0FDB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D0FDB" w:rsidRPr="00F10C88" w:rsidRDefault="004D0FDB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7F0939">
          <w:pPr>
            <w:pStyle w:val="Hlavika"/>
          </w:pPr>
          <w:r>
            <w:t>6</w:t>
          </w:r>
        </w:p>
      </w:tc>
    </w:tr>
  </w:tbl>
  <w:p w:rsidR="004D0FDB" w:rsidRPr="007F0939" w:rsidRDefault="004D0FDB" w:rsidP="007F0939">
    <w:pPr>
      <w:pStyle w:val="Hlavika"/>
    </w:pPr>
  </w:p>
  <w:p w:rsidR="004D0FDB" w:rsidRDefault="004D0FD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D0FDB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D0FDB" w:rsidRPr="00F10C88" w:rsidRDefault="004D0FDB" w:rsidP="00B36742">
          <w:pPr>
            <w:pStyle w:val="Hlavika"/>
          </w:pPr>
          <w:r w:rsidRPr="00F10C88"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D0FDB" w:rsidRPr="00F10C88" w:rsidRDefault="004D0FDB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D0FDB" w:rsidRPr="00F10C88" w:rsidRDefault="004D0FDB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D0FDB" w:rsidRPr="00F10C88" w:rsidRDefault="004D0FDB" w:rsidP="00B36742">
          <w:pPr>
            <w:pStyle w:val="Hlavika"/>
          </w:pPr>
          <w:r>
            <w:t>6</w:t>
          </w:r>
        </w:p>
      </w:tc>
    </w:tr>
  </w:tbl>
  <w:p w:rsidR="004D0FDB" w:rsidRPr="007F0939" w:rsidRDefault="004D0FDB" w:rsidP="00B36742">
    <w:pPr>
      <w:pStyle w:val="Hlavika"/>
    </w:pPr>
  </w:p>
  <w:p w:rsidR="004D0FDB" w:rsidRDefault="004D0FDB" w:rsidP="00B36742">
    <w:pPr>
      <w:pStyle w:val="Hlavika"/>
    </w:pPr>
  </w:p>
  <w:p w:rsidR="004D0FDB" w:rsidRDefault="004D0FD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796D"/>
    <w:rsid w:val="0001214E"/>
    <w:rsid w:val="0002059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7E78"/>
    <w:rsid w:val="000D52F0"/>
    <w:rsid w:val="000D6BB4"/>
    <w:rsid w:val="000D7055"/>
    <w:rsid w:val="000F01A6"/>
    <w:rsid w:val="000F03AA"/>
    <w:rsid w:val="000F2DA7"/>
    <w:rsid w:val="000F2EC8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97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1F92"/>
    <w:rsid w:val="002A3659"/>
    <w:rsid w:val="002A68C9"/>
    <w:rsid w:val="002B25D9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727D1"/>
    <w:rsid w:val="00375413"/>
    <w:rsid w:val="0037665D"/>
    <w:rsid w:val="00384147"/>
    <w:rsid w:val="0038415A"/>
    <w:rsid w:val="00385B40"/>
    <w:rsid w:val="0039288B"/>
    <w:rsid w:val="00394744"/>
    <w:rsid w:val="003956ED"/>
    <w:rsid w:val="00396599"/>
    <w:rsid w:val="003A042A"/>
    <w:rsid w:val="003A3E02"/>
    <w:rsid w:val="003A40A4"/>
    <w:rsid w:val="003A40AF"/>
    <w:rsid w:val="003A5A53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CDE"/>
    <w:rsid w:val="0042527E"/>
    <w:rsid w:val="0042589D"/>
    <w:rsid w:val="00431460"/>
    <w:rsid w:val="00433409"/>
    <w:rsid w:val="0043487C"/>
    <w:rsid w:val="00442068"/>
    <w:rsid w:val="00443DB4"/>
    <w:rsid w:val="00444123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1E56"/>
    <w:rsid w:val="004A2077"/>
    <w:rsid w:val="004A7F8D"/>
    <w:rsid w:val="004B0B70"/>
    <w:rsid w:val="004B2D81"/>
    <w:rsid w:val="004B529E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6182"/>
    <w:rsid w:val="004F0C9B"/>
    <w:rsid w:val="004F25B1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7103C"/>
    <w:rsid w:val="005736D3"/>
    <w:rsid w:val="005741F2"/>
    <w:rsid w:val="005863CA"/>
    <w:rsid w:val="00590973"/>
    <w:rsid w:val="005A30D9"/>
    <w:rsid w:val="005A7257"/>
    <w:rsid w:val="005B3A4C"/>
    <w:rsid w:val="005B42AE"/>
    <w:rsid w:val="005B4732"/>
    <w:rsid w:val="005B57F8"/>
    <w:rsid w:val="005C1DFD"/>
    <w:rsid w:val="005D2464"/>
    <w:rsid w:val="005D5E26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F68"/>
    <w:rsid w:val="00637CBB"/>
    <w:rsid w:val="00641542"/>
    <w:rsid w:val="006433DD"/>
    <w:rsid w:val="006650A7"/>
    <w:rsid w:val="00670F60"/>
    <w:rsid w:val="00672508"/>
    <w:rsid w:val="00677C76"/>
    <w:rsid w:val="00680A4A"/>
    <w:rsid w:val="006927CF"/>
    <w:rsid w:val="0069328F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6C51"/>
    <w:rsid w:val="007144A2"/>
    <w:rsid w:val="00714E74"/>
    <w:rsid w:val="00722741"/>
    <w:rsid w:val="00726F17"/>
    <w:rsid w:val="00730FCA"/>
    <w:rsid w:val="0073116E"/>
    <w:rsid w:val="007347E8"/>
    <w:rsid w:val="00734C1F"/>
    <w:rsid w:val="007374AA"/>
    <w:rsid w:val="00741783"/>
    <w:rsid w:val="00746021"/>
    <w:rsid w:val="007467B1"/>
    <w:rsid w:val="00757A6F"/>
    <w:rsid w:val="0076287F"/>
    <w:rsid w:val="00766085"/>
    <w:rsid w:val="00770489"/>
    <w:rsid w:val="00770B74"/>
    <w:rsid w:val="007719C9"/>
    <w:rsid w:val="00772F61"/>
    <w:rsid w:val="00775A5E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7378"/>
    <w:rsid w:val="008C793E"/>
    <w:rsid w:val="008D17BB"/>
    <w:rsid w:val="008D214E"/>
    <w:rsid w:val="008D3411"/>
    <w:rsid w:val="008D6E92"/>
    <w:rsid w:val="008E6CF0"/>
    <w:rsid w:val="008E78D7"/>
    <w:rsid w:val="008F2C36"/>
    <w:rsid w:val="008F3F36"/>
    <w:rsid w:val="008F4417"/>
    <w:rsid w:val="00900B80"/>
    <w:rsid w:val="00904969"/>
    <w:rsid w:val="00915010"/>
    <w:rsid w:val="00915FDE"/>
    <w:rsid w:val="00917968"/>
    <w:rsid w:val="00921BB0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A03364"/>
    <w:rsid w:val="00A10B16"/>
    <w:rsid w:val="00A1343C"/>
    <w:rsid w:val="00A175BC"/>
    <w:rsid w:val="00A215E9"/>
    <w:rsid w:val="00A234AE"/>
    <w:rsid w:val="00A2486D"/>
    <w:rsid w:val="00A33D81"/>
    <w:rsid w:val="00A344B3"/>
    <w:rsid w:val="00A34FE7"/>
    <w:rsid w:val="00A35F60"/>
    <w:rsid w:val="00A40DFF"/>
    <w:rsid w:val="00A40F28"/>
    <w:rsid w:val="00A42498"/>
    <w:rsid w:val="00A430D2"/>
    <w:rsid w:val="00A56EC3"/>
    <w:rsid w:val="00A570AA"/>
    <w:rsid w:val="00A60F55"/>
    <w:rsid w:val="00A65C72"/>
    <w:rsid w:val="00A6722C"/>
    <w:rsid w:val="00A70275"/>
    <w:rsid w:val="00A74617"/>
    <w:rsid w:val="00A762B2"/>
    <w:rsid w:val="00A765CE"/>
    <w:rsid w:val="00A8328E"/>
    <w:rsid w:val="00A832A7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6766"/>
    <w:rsid w:val="00B276CF"/>
    <w:rsid w:val="00B36742"/>
    <w:rsid w:val="00B41655"/>
    <w:rsid w:val="00B44B36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685A"/>
    <w:rsid w:val="00BE6A5C"/>
    <w:rsid w:val="00BE781E"/>
    <w:rsid w:val="00BE7D8D"/>
    <w:rsid w:val="00BF0A34"/>
    <w:rsid w:val="00BF32A7"/>
    <w:rsid w:val="00C03664"/>
    <w:rsid w:val="00C05FA8"/>
    <w:rsid w:val="00C10F84"/>
    <w:rsid w:val="00C11E86"/>
    <w:rsid w:val="00C22566"/>
    <w:rsid w:val="00C26B49"/>
    <w:rsid w:val="00C30D63"/>
    <w:rsid w:val="00C315BB"/>
    <w:rsid w:val="00C5092E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D1004"/>
    <w:rsid w:val="00CD1289"/>
    <w:rsid w:val="00CD346C"/>
    <w:rsid w:val="00CE3063"/>
    <w:rsid w:val="00CE5A86"/>
    <w:rsid w:val="00CE727B"/>
    <w:rsid w:val="00D024E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E1B8E"/>
    <w:rsid w:val="00DE351B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441F"/>
    <w:rsid w:val="00E14490"/>
    <w:rsid w:val="00E1741A"/>
    <w:rsid w:val="00E2595C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F1BA0"/>
    <w:rsid w:val="00EF65B8"/>
    <w:rsid w:val="00EF6BE3"/>
    <w:rsid w:val="00F001CD"/>
    <w:rsid w:val="00F0185B"/>
    <w:rsid w:val="00F10C88"/>
    <w:rsid w:val="00F17770"/>
    <w:rsid w:val="00F22438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18F9"/>
    <w:rsid w:val="00FB3052"/>
    <w:rsid w:val="00FC3D0A"/>
    <w:rsid w:val="00FC58C7"/>
    <w:rsid w:val="00FC6ADE"/>
    <w:rsid w:val="00FD5598"/>
    <w:rsid w:val="00FE2E6E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13</Pages>
  <Words>3645</Words>
  <Characters>20778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24375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Darina Zemanová</cp:lastModifiedBy>
  <cp:revision>4</cp:revision>
  <cp:lastPrinted>2016-03-26T13:03:00Z</cp:lastPrinted>
  <dcterms:created xsi:type="dcterms:W3CDTF">2016-03-26T10:04:00Z</dcterms:created>
  <dcterms:modified xsi:type="dcterms:W3CDTF">2016-03-26T13:03:00Z</dcterms:modified>
</cp:coreProperties>
</file>