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</w:t>
      </w:r>
      <w:r w:rsidR="005D2E9B">
        <w:rPr>
          <w:rFonts w:cs="Times New Roman"/>
          <w:sz w:val="24"/>
          <w:szCs w:val="24"/>
        </w:rPr>
        <w:t>5</w:t>
      </w:r>
      <w:r w:rsidR="00C55C11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 w:rsidR="005D2E9B">
        <w:rPr>
          <w:rFonts w:cs="Times New Roman"/>
          <w:sz w:val="24"/>
          <w:szCs w:val="24"/>
        </w:rPr>
        <w:t>1</w:t>
      </w:r>
      <w:r w:rsidR="00C55C11">
        <w:rPr>
          <w:rFonts w:cs="Times New Roman"/>
          <w:sz w:val="24"/>
          <w:szCs w:val="24"/>
        </w:rPr>
        <w:t>59273</w:t>
      </w:r>
    </w:p>
    <w:p w:rsidR="00C55C11" w:rsidRDefault="00C55C11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2015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C55C11">
              <w:rPr>
                <w:rFonts w:ascii="Arial Narrow" w:hAnsi="Arial Narrow" w:cs="Arial Narrow"/>
                <w:b/>
              </w:rPr>
              <w:t>BAUMER,</w:t>
            </w:r>
            <w:r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C55C11">
              <w:rPr>
                <w:rFonts w:ascii="Arial Narrow" w:hAnsi="Arial Narrow" w:cs="Arial Narrow"/>
              </w:rPr>
              <w:t>5</w:t>
            </w:r>
            <w:r>
              <w:rPr>
                <w:rFonts w:ascii="Arial Narrow" w:hAnsi="Arial Narrow" w:cs="Arial Narrow"/>
              </w:rPr>
              <w:t xml:space="preserve"> </w:t>
            </w:r>
            <w:r w:rsidR="00C55C11">
              <w:rPr>
                <w:rFonts w:ascii="Arial Narrow" w:hAnsi="Arial Narrow" w:cs="Arial Narrow"/>
              </w:rPr>
              <w:t>01 Komárno, Novozámocká 7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Zápis do obchodného registra: 1</w:t>
            </w:r>
            <w:r w:rsidR="00C55C11">
              <w:rPr>
                <w:rFonts w:ascii="Arial Narrow" w:hAnsi="Arial Narrow" w:cs="Arial Narrow"/>
              </w:rPr>
              <w:t>3</w:t>
            </w:r>
            <w:r>
              <w:rPr>
                <w:rFonts w:ascii="Arial Narrow" w:hAnsi="Arial Narrow" w:cs="Arial Narrow"/>
              </w:rPr>
              <w:t>.</w:t>
            </w:r>
            <w:r w:rsidR="00C55C11">
              <w:rPr>
                <w:rFonts w:ascii="Arial Narrow" w:hAnsi="Arial Narrow" w:cs="Arial Narrow"/>
              </w:rPr>
              <w:t>08</w:t>
            </w:r>
            <w:r>
              <w:rPr>
                <w:rFonts w:ascii="Arial Narrow" w:hAnsi="Arial Narrow" w:cs="Arial Narrow"/>
              </w:rPr>
              <w:t>.</w:t>
            </w:r>
            <w:r w:rsidR="00C55C11">
              <w:rPr>
                <w:rFonts w:ascii="Arial Narrow" w:hAnsi="Arial Narrow" w:cs="Arial Narrow"/>
              </w:rPr>
              <w:t>1999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55C11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Inžinierske, priemyselné bytové a občianske stavby, výroba betónovej zmesy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C55C11">
              <w:rPr>
                <w:rFonts w:ascii="Arial Narrow" w:hAnsi="Arial Narrow" w:cs="Arial Narrow"/>
              </w:rPr>
              <w:t>BAUMER</w:t>
            </w:r>
            <w:r>
              <w:rPr>
                <w:rFonts w:ascii="Arial Narrow" w:hAnsi="Arial Narrow" w:cs="Arial Narrow"/>
              </w:rPr>
              <w:t>,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2015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55C11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450758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55C11" w:rsidP="00C55C1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217607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55C11" w:rsidP="00C55C1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2501823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55C11" w:rsidP="00C55C1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1180873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32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55C11" w:rsidP="00C55C1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6532878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55C11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9649DF">
        <w:rPr>
          <w:rFonts w:cs="Times New Roman"/>
        </w:rPr>
        <w:t>4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C55C11">
        <w:rPr>
          <w:rFonts w:cs="Times New Roman"/>
        </w:rPr>
        <w:t>2</w:t>
      </w:r>
      <w:r>
        <w:rPr>
          <w:rFonts w:cs="Times New Roman"/>
        </w:rPr>
        <w:t>3</w:t>
      </w:r>
      <w:r w:rsidR="00020F41">
        <w:rPr>
          <w:rFonts w:cs="Times New Roman"/>
        </w:rPr>
        <w:t>.</w:t>
      </w:r>
      <w:r w:rsidR="00C55C11">
        <w:rPr>
          <w:rFonts w:cs="Times New Roman"/>
        </w:rPr>
        <w:t>03</w:t>
      </w:r>
      <w:r w:rsidR="00DA53A1" w:rsidRPr="00567C75">
        <w:rPr>
          <w:rFonts w:cs="Times New Roman"/>
        </w:rPr>
        <w:t>.2015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31.12.2015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2015 do 31.12.2015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</w:t>
      </w:r>
      <w:r>
        <w:rPr>
          <w:rFonts w:cs="Times New Roman"/>
          <w:sz w:val="24"/>
          <w:szCs w:val="24"/>
        </w:rPr>
        <w:t>5</w:t>
      </w:r>
      <w:r w:rsidR="00C55C11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55C11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75608D">
      <w:pPr>
        <w:rPr>
          <w:rFonts w:cs="Times New Roman"/>
        </w:rPr>
      </w:pP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75608D" w:rsidRPr="0075608D" w:rsidRDefault="0075608D" w:rsidP="0075608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55C11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55C11">
        <w:rPr>
          <w:rFonts w:cs="Times New Roman"/>
        </w:rPr>
        <w:t>ne</w:t>
      </w:r>
      <w:r>
        <w:rPr>
          <w:rFonts w:cs="Times New Roman"/>
        </w:rPr>
        <w:t>vedie kategóriu dlhodobého nehmotného majetku</w:t>
      </w:r>
      <w:r w:rsidR="00C55C11">
        <w:rPr>
          <w:rFonts w:cs="Times New Roman"/>
        </w:rPr>
        <w:t>.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  <w:r w:rsidR="00AB5B6F">
        <w:rPr>
          <w:rFonts w:cs="Times New Roman"/>
        </w:rPr>
        <w:t>Dlhodobý hmotný majetok ktorého obstarávacia cena je viac ako 1700,- Eur v roku 2015 obstarný a zaradený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AB5B6F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Odpisy dlhodobého nehmotného majetku </w:t>
      </w:r>
      <w:r w:rsidR="00C55C11">
        <w:rPr>
          <w:rFonts w:cs="Times New Roman"/>
        </w:rPr>
        <w:t>účtovná jednotka neúčtovala</w:t>
      </w:r>
      <w:r>
        <w:rPr>
          <w:rFonts w:cs="Times New Roman"/>
        </w:rPr>
        <w:t>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</w:t>
      </w:r>
      <w:r w:rsidR="00C55C11">
        <w:rPr>
          <w:rFonts w:cs="Times New Roman"/>
        </w:rPr>
        <w:t> </w:t>
      </w:r>
      <w:r>
        <w:rPr>
          <w:rFonts w:cs="Times New Roman"/>
        </w:rPr>
        <w:t>DHM</w:t>
      </w:r>
    </w:p>
    <w:p w:rsidR="00C55C11" w:rsidRDefault="00C55C11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</w:t>
      </w:r>
      <w:r>
        <w:rPr>
          <w:rFonts w:cs="Times New Roman"/>
          <w:sz w:val="24"/>
          <w:szCs w:val="24"/>
        </w:rPr>
        <w:t>5</w:t>
      </w:r>
      <w:r w:rsidR="00C55C11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758A9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AB5B6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bola použitá metóda A účtovania zásob. Nakupované zásoby sa oceň</w:t>
      </w:r>
      <w:r w:rsidR="00306609">
        <w:rPr>
          <w:rFonts w:cs="Times New Roman"/>
        </w:rPr>
        <w:t xml:space="preserve">ovali obstarávacou cenou a náklady súvisiace o ich obstaraním boli účtované na analyt. účte, ktoré sa po vyskladnení zásob rozpustili /prepočtom koef./ do nákladov. Pri vyskladnení zásob sa používal vážený aritmeticky priemer z obstarávacích cien.  </w:t>
      </w:r>
    </w:p>
    <w:p w:rsidR="00306609" w:rsidRDefault="00306609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Opravné položky k zásobám neboli tvorené.</w:t>
      </w:r>
    </w:p>
    <w:p w:rsidR="00C758A9" w:rsidRDefault="00C758A9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758A9">
        <w:rPr>
          <w:rFonts w:cs="Times New Roman"/>
        </w:rPr>
        <w:t>tvorila</w:t>
      </w:r>
      <w:r>
        <w:rPr>
          <w:rFonts w:cs="Times New Roman"/>
        </w:rPr>
        <w:t xml:space="preserve">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a </w:t>
      </w:r>
      <w:r w:rsidR="00C758A9">
        <w:rPr>
          <w:rFonts w:cs="Times New Roman"/>
        </w:rPr>
        <w:t>príjmoch</w:t>
      </w:r>
      <w:r w:rsidR="00306609">
        <w:rPr>
          <w:rFonts w:cs="Times New Roman"/>
        </w:rPr>
        <w:t xml:space="preserve"> budúcich období</w:t>
      </w:r>
      <w:r w:rsidR="008C50AE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  <w:r w:rsidR="00C758A9">
        <w:rPr>
          <w:rFonts w:cs="Times New Roman"/>
        </w:rPr>
        <w:t xml:space="preserve"> Účtovná jednotka vykazuje na DP za rok 2015 stratu takže o dani z príjmu neúčtuje. Účtuje o licenčnej dani 2.880,- Eur 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6878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758A9">
        <w:rPr>
          <w:rFonts w:cs="Times New Roman"/>
          <w:sz w:val="24"/>
          <w:szCs w:val="24"/>
        </w:rPr>
        <w:t>6</w:t>
      </w:r>
      <w:r>
        <w:rPr>
          <w:rFonts w:cs="Times New Roman"/>
          <w:sz w:val="24"/>
          <w:szCs w:val="24"/>
        </w:rPr>
        <w:t>5</w:t>
      </w:r>
      <w:r w:rsidR="00C758A9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758A9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758A9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C758A9" w:rsidRPr="00C758A9" w:rsidRDefault="00816E87" w:rsidP="00C758A9">
      <w:pPr>
        <w:pStyle w:val="Odsekzoznamu"/>
        <w:numPr>
          <w:ilvl w:val="0"/>
          <w:numId w:val="10"/>
        </w:numPr>
        <w:rPr>
          <w:rFonts w:cs="Times New Roman"/>
        </w:rPr>
      </w:pPr>
      <w:r w:rsidRPr="00C758A9">
        <w:rPr>
          <w:rFonts w:cs="Times New Roman"/>
        </w:rPr>
        <w:t xml:space="preserve">Celková suma záväzkov so zostatkovou dobou splatnosti dlhšou ako 1rok </w:t>
      </w:r>
      <w:r w:rsidR="008C50AE" w:rsidRPr="00C758A9">
        <w:rPr>
          <w:rFonts w:cs="Times New Roman"/>
        </w:rPr>
        <w:t>účtovná jednotka eviduje.</w:t>
      </w:r>
      <w:r w:rsidR="00C758A9" w:rsidRPr="00C758A9">
        <w:rPr>
          <w:rFonts w:cs="Times New Roman"/>
        </w:rPr>
        <w:t xml:space="preserve"> Tieto zaväzky zdaňuje a uvádza na DP za riadku </w:t>
      </w:r>
      <w:r w:rsidR="00C758A9">
        <w:rPr>
          <w:rFonts w:cs="Times New Roman"/>
        </w:rPr>
        <w:t>180.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ED4B74">
        <w:rPr>
          <w:rFonts w:cs="Times New Roman"/>
        </w:rPr>
        <w:t xml:space="preserve"> kontokorent v ČSOB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2015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2015.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DD6EDF">
        <w:rPr>
          <w:rFonts w:cs="Times New Roman"/>
        </w:rPr>
        <w:t>Dvory nad Žitavou</w:t>
      </w:r>
      <w:r>
        <w:rPr>
          <w:rFonts w:cs="Times New Roman"/>
        </w:rPr>
        <w:t xml:space="preserve"> dňa: </w:t>
      </w:r>
      <w:r w:rsidR="00C758A9">
        <w:rPr>
          <w:rFonts w:cs="Times New Roman"/>
        </w:rPr>
        <w:t>29</w:t>
      </w:r>
      <w:r>
        <w:rPr>
          <w:rFonts w:cs="Times New Roman"/>
        </w:rPr>
        <w:t>.3.2016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</w:t>
      </w:r>
      <w:r w:rsidR="00ED4B74">
        <w:rPr>
          <w:rFonts w:cs="Times New Roman"/>
        </w:rPr>
        <w:t xml:space="preserve">Ing. Ladislav </w:t>
      </w:r>
      <w:r w:rsidR="00C758A9">
        <w:rPr>
          <w:rFonts w:cs="Times New Roman"/>
        </w:rPr>
        <w:t>Molnár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2F40" w:rsidRDefault="006E2F40" w:rsidP="009F539F">
      <w:pPr>
        <w:spacing w:after="0" w:line="240" w:lineRule="auto"/>
      </w:pPr>
      <w:r>
        <w:separator/>
      </w:r>
    </w:p>
  </w:endnote>
  <w:endnote w:type="continuationSeparator" w:id="1">
    <w:p w:rsidR="006E2F40" w:rsidRDefault="006E2F40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2F40" w:rsidRDefault="006E2F40" w:rsidP="009F539F">
      <w:pPr>
        <w:spacing w:after="0" w:line="240" w:lineRule="auto"/>
      </w:pPr>
      <w:r>
        <w:separator/>
      </w:r>
    </w:p>
  </w:footnote>
  <w:footnote w:type="continuationSeparator" w:id="1">
    <w:p w:rsidR="006E2F40" w:rsidRDefault="006E2F40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A0A6E"/>
    <w:rsid w:val="000F0AC7"/>
    <w:rsid w:val="000F402F"/>
    <w:rsid w:val="0020440E"/>
    <w:rsid w:val="00224B7F"/>
    <w:rsid w:val="00270C87"/>
    <w:rsid w:val="002A6FEC"/>
    <w:rsid w:val="002F2BCC"/>
    <w:rsid w:val="002F6D68"/>
    <w:rsid w:val="00301763"/>
    <w:rsid w:val="00306609"/>
    <w:rsid w:val="00355F64"/>
    <w:rsid w:val="00387DD2"/>
    <w:rsid w:val="003A542C"/>
    <w:rsid w:val="003C458B"/>
    <w:rsid w:val="003E2319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B52B3"/>
    <w:rsid w:val="005D2E9B"/>
    <w:rsid w:val="005F5183"/>
    <w:rsid w:val="00661C16"/>
    <w:rsid w:val="00687872"/>
    <w:rsid w:val="006E2F40"/>
    <w:rsid w:val="00702EAA"/>
    <w:rsid w:val="00721178"/>
    <w:rsid w:val="0075608D"/>
    <w:rsid w:val="007822B5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B3A81"/>
    <w:rsid w:val="009F3BED"/>
    <w:rsid w:val="009F539F"/>
    <w:rsid w:val="00A62651"/>
    <w:rsid w:val="00A86174"/>
    <w:rsid w:val="00AB5B6F"/>
    <w:rsid w:val="00AE7ACD"/>
    <w:rsid w:val="00AF2283"/>
    <w:rsid w:val="00AF7C0D"/>
    <w:rsid w:val="00BF6926"/>
    <w:rsid w:val="00C4469C"/>
    <w:rsid w:val="00C55C11"/>
    <w:rsid w:val="00C64869"/>
    <w:rsid w:val="00C741C3"/>
    <w:rsid w:val="00C758A9"/>
    <w:rsid w:val="00C77ABD"/>
    <w:rsid w:val="00C9299F"/>
    <w:rsid w:val="00C9644A"/>
    <w:rsid w:val="00C97A55"/>
    <w:rsid w:val="00D3457D"/>
    <w:rsid w:val="00DA53A1"/>
    <w:rsid w:val="00DD6EDF"/>
    <w:rsid w:val="00DE0865"/>
    <w:rsid w:val="00E17D17"/>
    <w:rsid w:val="00E37A13"/>
    <w:rsid w:val="00E53877"/>
    <w:rsid w:val="00E5496D"/>
    <w:rsid w:val="00E8483E"/>
    <w:rsid w:val="00ED4B74"/>
    <w:rsid w:val="00F03AEC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1536</Words>
  <Characters>8757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2016-03-23T17:04:00Z</cp:lastPrinted>
  <dcterms:created xsi:type="dcterms:W3CDTF">2016-03-23T16:45:00Z</dcterms:created>
  <dcterms:modified xsi:type="dcterms:W3CDTF">2016-03-23T17:04:00Z</dcterms:modified>
</cp:coreProperties>
</file>