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0B4" w:rsidRPr="00AB705F" w:rsidRDefault="00A060B4" w:rsidP="00A060B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B705F">
        <w:rPr>
          <w:rFonts w:ascii="Times New Roman" w:hAnsi="Times New Roman" w:cs="Times New Roman"/>
          <w:sz w:val="28"/>
          <w:szCs w:val="28"/>
        </w:rPr>
        <w:t xml:space="preserve">DIČ: </w:t>
      </w:r>
      <w:r w:rsidR="00FA23BF" w:rsidRPr="00AB705F">
        <w:rPr>
          <w:rFonts w:ascii="Times New Roman" w:hAnsi="Times New Roman" w:cs="Times New Roman"/>
          <w:sz w:val="28"/>
          <w:szCs w:val="28"/>
        </w:rPr>
        <w:t>2022024917</w:t>
      </w:r>
    </w:p>
    <w:p w:rsidR="00AB705F" w:rsidRDefault="00AB705F" w:rsidP="00A060B4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060B4" w:rsidRPr="00FA23BF" w:rsidRDefault="00A92EA8" w:rsidP="00A060B4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23BF">
        <w:rPr>
          <w:rFonts w:ascii="Times New Roman" w:hAnsi="Times New Roman" w:cs="Times New Roman"/>
          <w:b/>
          <w:sz w:val="36"/>
          <w:szCs w:val="36"/>
        </w:rPr>
        <w:t>Poznámky</w:t>
      </w:r>
    </w:p>
    <w:p w:rsidR="00A92EA8" w:rsidRPr="00FA23BF" w:rsidRDefault="00A92EA8" w:rsidP="00FA23B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A23BF">
        <w:rPr>
          <w:rFonts w:ascii="Times New Roman" w:hAnsi="Times New Roman" w:cs="Times New Roman"/>
          <w:sz w:val="28"/>
          <w:szCs w:val="28"/>
        </w:rPr>
        <w:t xml:space="preserve">k účtovnej závierke </w:t>
      </w:r>
      <w:proofErr w:type="spellStart"/>
      <w:r w:rsidRPr="00FA23BF">
        <w:rPr>
          <w:rFonts w:ascii="Times New Roman" w:hAnsi="Times New Roman" w:cs="Times New Roman"/>
          <w:sz w:val="28"/>
          <w:szCs w:val="28"/>
        </w:rPr>
        <w:t>mikroúčtovnej</w:t>
      </w:r>
      <w:proofErr w:type="spellEnd"/>
      <w:r w:rsidRPr="00FA23BF">
        <w:rPr>
          <w:rFonts w:ascii="Times New Roman" w:hAnsi="Times New Roman" w:cs="Times New Roman"/>
          <w:sz w:val="28"/>
          <w:szCs w:val="28"/>
        </w:rPr>
        <w:t xml:space="preserve"> jednotky k 31. 12. 201</w:t>
      </w:r>
      <w:r w:rsidR="006C6FAD">
        <w:rPr>
          <w:rFonts w:ascii="Times New Roman" w:hAnsi="Times New Roman" w:cs="Times New Roman"/>
          <w:sz w:val="28"/>
          <w:szCs w:val="28"/>
        </w:rPr>
        <w:t>5</w:t>
      </w:r>
    </w:p>
    <w:p w:rsidR="00A92EA8" w:rsidRDefault="00A92EA8" w:rsidP="00A92EA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705F" w:rsidRDefault="00AB705F" w:rsidP="00A92EA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92EA8" w:rsidRPr="00FA23BF" w:rsidRDefault="00A92EA8" w:rsidP="00FA23B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A23BF">
        <w:rPr>
          <w:rFonts w:ascii="Times New Roman" w:hAnsi="Times New Roman" w:cs="Times New Roman"/>
          <w:sz w:val="24"/>
          <w:szCs w:val="24"/>
        </w:rPr>
        <w:t>Všeobecné údaje</w:t>
      </w:r>
    </w:p>
    <w:p w:rsidR="00A92EA8" w:rsidRPr="00FA23BF" w:rsidRDefault="00A92EA8" w:rsidP="00FA23BF">
      <w:pPr>
        <w:pStyle w:val="Odsekzoznamu"/>
        <w:numPr>
          <w:ilvl w:val="0"/>
          <w:numId w:val="18"/>
        </w:numPr>
        <w:tabs>
          <w:tab w:val="left" w:pos="360"/>
        </w:tabs>
        <w:spacing w:after="0" w:line="240" w:lineRule="auto"/>
        <w:ind w:hanging="1080"/>
        <w:rPr>
          <w:rFonts w:ascii="Times New Roman" w:hAnsi="Times New Roman" w:cs="Times New Roman"/>
          <w:sz w:val="24"/>
          <w:szCs w:val="24"/>
        </w:rPr>
      </w:pPr>
      <w:r w:rsidRPr="00FA23BF">
        <w:rPr>
          <w:rFonts w:ascii="Times New Roman" w:hAnsi="Times New Roman" w:cs="Times New Roman"/>
          <w:sz w:val="24"/>
          <w:szCs w:val="24"/>
        </w:rPr>
        <w:t>Názov právnickej osoby, sídlo, alebo meno a priezvisko fyzickej osoby:</w:t>
      </w:r>
    </w:p>
    <w:p w:rsidR="00A060B4" w:rsidRPr="00A060B4" w:rsidRDefault="00A060B4" w:rsidP="00A060B4">
      <w:pPr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60B4" w:rsidRPr="00FA23BF" w:rsidRDefault="00A060B4" w:rsidP="00FA23BF">
      <w:pPr>
        <w:tabs>
          <w:tab w:val="left" w:pos="36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23BF">
        <w:rPr>
          <w:rFonts w:ascii="Times New Roman" w:hAnsi="Times New Roman" w:cs="Times New Roman"/>
          <w:sz w:val="28"/>
          <w:szCs w:val="28"/>
        </w:rPr>
        <w:t xml:space="preserve">     </w:t>
      </w:r>
      <w:r w:rsidR="00FA23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BF">
        <w:rPr>
          <w:rFonts w:ascii="Times New Roman" w:hAnsi="Times New Roman" w:cs="Times New Roman"/>
          <w:b/>
          <w:sz w:val="28"/>
          <w:szCs w:val="28"/>
        </w:rPr>
        <w:t>Morávek</w:t>
      </w:r>
      <w:proofErr w:type="spellEnd"/>
      <w:r w:rsidRPr="00FA23BF">
        <w:rPr>
          <w:rFonts w:ascii="Times New Roman" w:hAnsi="Times New Roman" w:cs="Times New Roman"/>
          <w:b/>
          <w:sz w:val="28"/>
          <w:szCs w:val="28"/>
        </w:rPr>
        <w:t xml:space="preserve">, s. r. o., Veľký Grob č. 412, </w:t>
      </w:r>
      <w:r w:rsidR="00FA23BF">
        <w:rPr>
          <w:rFonts w:ascii="Times New Roman" w:hAnsi="Times New Roman" w:cs="Times New Roman"/>
          <w:b/>
          <w:sz w:val="28"/>
          <w:szCs w:val="28"/>
        </w:rPr>
        <w:t xml:space="preserve"> 925 27 Veľký Grob </w:t>
      </w:r>
      <w:bookmarkStart w:id="0" w:name="_GoBack"/>
      <w:bookmarkEnd w:id="0"/>
    </w:p>
    <w:p w:rsidR="00A060B4" w:rsidRPr="00A92EA8" w:rsidRDefault="00A060B4" w:rsidP="00A060B4">
      <w:pPr>
        <w:pStyle w:val="Odsekzoznamu"/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2EA8" w:rsidRPr="00FA23BF" w:rsidRDefault="00A92EA8" w:rsidP="00FA23BF">
      <w:pPr>
        <w:pStyle w:val="Odsekzoznamu"/>
        <w:numPr>
          <w:ilvl w:val="0"/>
          <w:numId w:val="18"/>
        </w:numPr>
        <w:tabs>
          <w:tab w:val="left" w:pos="360"/>
        </w:tabs>
        <w:spacing w:after="0" w:line="240" w:lineRule="auto"/>
        <w:ind w:hanging="1080"/>
        <w:rPr>
          <w:rFonts w:ascii="Times New Roman" w:hAnsi="Times New Roman" w:cs="Times New Roman"/>
          <w:sz w:val="24"/>
          <w:szCs w:val="24"/>
        </w:rPr>
      </w:pPr>
      <w:r w:rsidRPr="00FA23BF">
        <w:rPr>
          <w:rFonts w:ascii="Times New Roman" w:hAnsi="Times New Roman" w:cs="Times New Roman"/>
          <w:sz w:val="24"/>
          <w:szCs w:val="24"/>
        </w:rPr>
        <w:t>Údaje o konsolidovanom celku:</w:t>
      </w:r>
      <w:r w:rsidR="00FA23BF">
        <w:rPr>
          <w:rFonts w:ascii="Times New Roman" w:hAnsi="Times New Roman" w:cs="Times New Roman"/>
          <w:sz w:val="24"/>
          <w:szCs w:val="24"/>
        </w:rPr>
        <w:t xml:space="preserve"> MÚJ nemá povinnosť konsolidácie</w:t>
      </w:r>
    </w:p>
    <w:p w:rsidR="00FA23BF" w:rsidRDefault="00FA23BF" w:rsidP="00FA23BF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35E25" w:rsidRDefault="00A92EA8" w:rsidP="006C6FA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jednotka, uvádza sa aj obchodné meno a sídlo účtovnej jednotky, ktorá je bezprostredne konsolidujúcou účtovnou jednotkou</w:t>
      </w:r>
      <w:r w:rsidR="00FA23B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92EA8" w:rsidRDefault="00FA23BF" w:rsidP="00435E25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žiadna </w:t>
      </w:r>
    </w:p>
    <w:p w:rsidR="00A92EA8" w:rsidRDefault="00A92EA8" w:rsidP="006C6FA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Údaj, či účtovná jednotka je materskou účtovnou jednotkou a údaj, či je oslobodená od povinnosti zostaviť konsolidovanú účtovnú závierku a konsolidovanú výročnú správu podľa § 22, pričom sa uvádzajú </w:t>
      </w:r>
    </w:p>
    <w:p w:rsidR="00435E25" w:rsidRDefault="00A92EA8" w:rsidP="006C6FA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oslobodená podľa § 22 ods. 8 zákona obchodné meno a sídlo materskej účtovnej jednotky zostavujúcej konsolidovanú účtovnú závierku podľa osobitných predpisov /4/</w:t>
      </w:r>
      <w:r w:rsidR="00FA23B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92EA8" w:rsidRDefault="00FA23BF" w:rsidP="00A92EA8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</w:t>
      </w:r>
    </w:p>
    <w:p w:rsidR="00435E25" w:rsidRDefault="00A92EA8" w:rsidP="00A92EA8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oslobodení podľa § 22 ods. 12 zákona obchodné meno a sídl</w:t>
      </w:r>
      <w:r w:rsidR="00FA23BF">
        <w:rPr>
          <w:rFonts w:ascii="Times New Roman" w:hAnsi="Times New Roman" w:cs="Times New Roman"/>
          <w:sz w:val="24"/>
          <w:szCs w:val="24"/>
        </w:rPr>
        <w:t xml:space="preserve">o dcérskych účtovných jednotiek: </w:t>
      </w:r>
    </w:p>
    <w:p w:rsidR="00A92EA8" w:rsidRDefault="00FA23BF" w:rsidP="00435E25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</w:t>
      </w:r>
    </w:p>
    <w:p w:rsidR="00FA23BF" w:rsidRDefault="00FA23BF" w:rsidP="00FA23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35E25" w:rsidRDefault="00A92EA8" w:rsidP="00FA23BF">
      <w:pPr>
        <w:pStyle w:val="Odsekzoznamu"/>
        <w:numPr>
          <w:ilvl w:val="0"/>
          <w:numId w:val="18"/>
        </w:num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FA23BF">
        <w:rPr>
          <w:rFonts w:ascii="Times New Roman" w:hAnsi="Times New Roman" w:cs="Times New Roman"/>
          <w:sz w:val="24"/>
          <w:szCs w:val="24"/>
        </w:rPr>
        <w:t>Priemerný prepočítaný počet zamestnancov</w:t>
      </w:r>
      <w:r w:rsidR="00FA23B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92EA8" w:rsidRDefault="00FA23BF" w:rsidP="00435E25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MÚJ nemá zamestnancov</w:t>
      </w:r>
    </w:p>
    <w:p w:rsidR="00FA23BF" w:rsidRPr="00FA23BF" w:rsidRDefault="00FA23BF" w:rsidP="00FA23BF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92EA8" w:rsidRDefault="00A92EA8" w:rsidP="00FA23BF">
      <w:pPr>
        <w:pStyle w:val="Odsekzoznamu"/>
        <w:numPr>
          <w:ilvl w:val="0"/>
          <w:numId w:val="18"/>
        </w:num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prijatých postupoch </w:t>
      </w:r>
    </w:p>
    <w:p w:rsidR="00435E25" w:rsidRDefault="00A92EA8" w:rsidP="006C6FAD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Informácia, či je účtovná závierka zostavená za splnenia predpokladu, že účtovná jednotka bude nepretržite pokračovať vo svojej činnosti</w:t>
      </w:r>
      <w:r w:rsidR="00FA23B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92EA8" w:rsidRDefault="00FA23BF" w:rsidP="00A92EA8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MÚJ bude nepretržite pokračovať vo svojej činnosti</w:t>
      </w:r>
    </w:p>
    <w:p w:rsidR="00FA23BF" w:rsidRDefault="00FA23BF" w:rsidP="00A92EA8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92EA8" w:rsidRPr="00FA23BF" w:rsidRDefault="00A92EA8" w:rsidP="00FA23BF">
      <w:pPr>
        <w:pStyle w:val="Odsekzoznamu"/>
        <w:numPr>
          <w:ilvl w:val="0"/>
          <w:numId w:val="18"/>
        </w:num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FA23BF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A92EA8" w:rsidRDefault="00A92EA8" w:rsidP="006C6FAD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Dlhodobého nehmotného majetku, dlhodobého hmotného majetku a dlhodobého finančného majetku</w:t>
      </w:r>
      <w:r w:rsidR="00FA23BF">
        <w:rPr>
          <w:rFonts w:ascii="Times New Roman" w:hAnsi="Times New Roman" w:cs="Times New Roman"/>
          <w:sz w:val="24"/>
          <w:szCs w:val="24"/>
        </w:rPr>
        <w:t xml:space="preserve"> – obstarávacou cenou </w:t>
      </w:r>
    </w:p>
    <w:p w:rsidR="00DE6D68" w:rsidRDefault="00A92EA8" w:rsidP="00DE6D68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 obstaraných kúpou</w:t>
      </w:r>
      <w:r w:rsidR="00DE6D68">
        <w:rPr>
          <w:rFonts w:ascii="Times New Roman" w:hAnsi="Times New Roman" w:cs="Times New Roman"/>
          <w:sz w:val="24"/>
          <w:szCs w:val="24"/>
        </w:rPr>
        <w:t xml:space="preserve"> – obstarávacou cenou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6D68" w:rsidRDefault="00DE6D68" w:rsidP="00DE6D68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A92EA8" w:rsidRPr="00DE6D68">
        <w:rPr>
          <w:rFonts w:ascii="Times New Roman" w:hAnsi="Times New Roman" w:cs="Times New Roman"/>
          <w:sz w:val="24"/>
          <w:szCs w:val="24"/>
        </w:rPr>
        <w:t>ásob vytvorených vlastnou činnosťou</w:t>
      </w:r>
      <w:r w:rsidR="00FA23BF" w:rsidRPr="00DE6D68">
        <w:rPr>
          <w:rFonts w:ascii="Times New Roman" w:hAnsi="Times New Roman" w:cs="Times New Roman"/>
          <w:sz w:val="24"/>
          <w:szCs w:val="24"/>
        </w:rPr>
        <w:t xml:space="preserve"> – </w:t>
      </w:r>
      <w:r w:rsidRPr="00DE6D68">
        <w:rPr>
          <w:rFonts w:ascii="Times New Roman" w:hAnsi="Times New Roman" w:cs="Times New Roman"/>
          <w:sz w:val="24"/>
          <w:szCs w:val="24"/>
        </w:rPr>
        <w:t>MÚJ nemá záso</w:t>
      </w:r>
      <w:r>
        <w:rPr>
          <w:rFonts w:ascii="Times New Roman" w:hAnsi="Times New Roman" w:cs="Times New Roman"/>
          <w:sz w:val="24"/>
          <w:szCs w:val="24"/>
        </w:rPr>
        <w:t>by vytvorené vlastnou činnosťou</w:t>
      </w:r>
    </w:p>
    <w:p w:rsidR="006C6FAD" w:rsidRDefault="00A92EA8" w:rsidP="006C6FA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6D68">
        <w:rPr>
          <w:rFonts w:ascii="Times New Roman" w:hAnsi="Times New Roman" w:cs="Times New Roman"/>
          <w:sz w:val="24"/>
          <w:szCs w:val="24"/>
        </w:rPr>
        <w:t>Pohľadávok</w:t>
      </w:r>
      <w:r w:rsidR="00DE6D68" w:rsidRPr="00DE6D68">
        <w:rPr>
          <w:rFonts w:ascii="Times New Roman" w:hAnsi="Times New Roman" w:cs="Times New Roman"/>
          <w:sz w:val="24"/>
          <w:szCs w:val="24"/>
        </w:rPr>
        <w:t xml:space="preserve"> </w:t>
      </w:r>
      <w:r w:rsidR="00DE6D68">
        <w:rPr>
          <w:rFonts w:ascii="Times New Roman" w:hAnsi="Times New Roman" w:cs="Times New Roman"/>
          <w:sz w:val="24"/>
          <w:szCs w:val="24"/>
        </w:rPr>
        <w:t>–</w:t>
      </w:r>
      <w:r w:rsidR="00DE6D68" w:rsidRPr="00DE6D68">
        <w:rPr>
          <w:rFonts w:ascii="Times New Roman" w:hAnsi="Times New Roman" w:cs="Times New Roman"/>
          <w:sz w:val="24"/>
          <w:szCs w:val="24"/>
        </w:rPr>
        <w:t xml:space="preserve"> </w:t>
      </w:r>
      <w:r w:rsidR="00DE6D68">
        <w:rPr>
          <w:rFonts w:ascii="Times New Roman" w:hAnsi="Times New Roman" w:cs="Times New Roman"/>
          <w:sz w:val="24"/>
          <w:szCs w:val="24"/>
        </w:rPr>
        <w:t xml:space="preserve">menovitou hodnotou  </w:t>
      </w:r>
    </w:p>
    <w:p w:rsidR="006C6FAD" w:rsidRDefault="00A92EA8" w:rsidP="006C6FA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6FAD">
        <w:rPr>
          <w:rFonts w:ascii="Times New Roman" w:hAnsi="Times New Roman" w:cs="Times New Roman"/>
          <w:sz w:val="24"/>
          <w:szCs w:val="24"/>
        </w:rPr>
        <w:t>Krátkodobého finančného majetku</w:t>
      </w:r>
      <w:r w:rsidR="00FA23BF" w:rsidRPr="006C6FAD">
        <w:rPr>
          <w:rFonts w:ascii="Times New Roman" w:hAnsi="Times New Roman" w:cs="Times New Roman"/>
          <w:sz w:val="24"/>
          <w:szCs w:val="24"/>
        </w:rPr>
        <w:t xml:space="preserve"> – obstarávacou cenou </w:t>
      </w:r>
      <w:r w:rsidRPr="006C6FA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6FAD" w:rsidRPr="006C6FAD" w:rsidRDefault="006C6FAD" w:rsidP="006C6FA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Záväzkov vrátane rezerv, dlhopisov, pôžičiek a úverov – menovitou hodnotou </w:t>
      </w:r>
    </w:p>
    <w:p w:rsidR="00435E25" w:rsidRPr="006C6FAD" w:rsidRDefault="00435E25" w:rsidP="006C6FAD">
      <w:pPr>
        <w:pStyle w:val="Odsekzoznamu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C6FAD">
        <w:rPr>
          <w:rFonts w:ascii="Times New Roman" w:hAnsi="Times New Roman" w:cs="Times New Roman"/>
          <w:sz w:val="28"/>
          <w:szCs w:val="28"/>
        </w:rPr>
        <w:lastRenderedPageBreak/>
        <w:t>DIČ: 2022024917</w:t>
      </w:r>
    </w:p>
    <w:p w:rsidR="00435E25" w:rsidRPr="00435E25" w:rsidRDefault="00435E25" w:rsidP="00435E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2EA8" w:rsidRDefault="00A92EA8" w:rsidP="00A92EA8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Derivátových operácií</w:t>
      </w:r>
      <w:r w:rsidR="00FA23BF">
        <w:rPr>
          <w:rFonts w:ascii="Times New Roman" w:hAnsi="Times New Roman" w:cs="Times New Roman"/>
          <w:sz w:val="24"/>
          <w:szCs w:val="24"/>
        </w:rPr>
        <w:t xml:space="preserve"> – MÚJ nemá derivátové operácie </w:t>
      </w:r>
    </w:p>
    <w:p w:rsidR="00AB705F" w:rsidRPr="00435E25" w:rsidRDefault="00AB705F" w:rsidP="00435E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2EA8" w:rsidRDefault="00A92EA8" w:rsidP="006C6FAD">
      <w:pPr>
        <w:pStyle w:val="Odsekzoznamu"/>
        <w:numPr>
          <w:ilvl w:val="0"/>
          <w:numId w:val="18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</w:t>
      </w:r>
      <w:r w:rsidR="00435E25">
        <w:rPr>
          <w:rFonts w:ascii="Times New Roman" w:hAnsi="Times New Roman" w:cs="Times New Roman"/>
          <w:sz w:val="24"/>
          <w:szCs w:val="24"/>
        </w:rPr>
        <w:t>:</w:t>
      </w:r>
    </w:p>
    <w:p w:rsidR="007D2DC6" w:rsidRDefault="007D2DC6" w:rsidP="007D2DC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zaradený v odpisovej skupine 1, rovnomerný spôsob odpisovania,</w:t>
      </w:r>
    </w:p>
    <w:p w:rsidR="007D2DC6" w:rsidRDefault="007D2DC6" w:rsidP="007D2DC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1.roku 16,67 %, v 2.roku 20,0 %  </w:t>
      </w:r>
    </w:p>
    <w:p w:rsidR="00AB705F" w:rsidRPr="007D2DC6" w:rsidRDefault="00AB705F" w:rsidP="007D2DC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35E25" w:rsidRDefault="00A92EA8" w:rsidP="006C6FAD">
      <w:pPr>
        <w:pStyle w:val="Odsekzoznamu"/>
        <w:numPr>
          <w:ilvl w:val="0"/>
          <w:numId w:val="18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</w:t>
      </w:r>
      <w:r w:rsidR="00AB705F">
        <w:rPr>
          <w:rFonts w:ascii="Times New Roman" w:hAnsi="Times New Roman" w:cs="Times New Roman"/>
          <w:sz w:val="24"/>
          <w:szCs w:val="24"/>
        </w:rPr>
        <w:t xml:space="preserve"> hospodárenia účtovnej jednotky: </w:t>
      </w:r>
    </w:p>
    <w:p w:rsidR="00A92EA8" w:rsidRDefault="00AB705F" w:rsidP="00435E25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neboli vykonané žiadne zmeny </w:t>
      </w:r>
    </w:p>
    <w:p w:rsidR="00AB705F" w:rsidRDefault="00AB705F" w:rsidP="00AB705F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35E25" w:rsidRDefault="00A92EA8" w:rsidP="00FA23BF">
      <w:pPr>
        <w:pStyle w:val="Odsekzoznamu"/>
        <w:numPr>
          <w:ilvl w:val="0"/>
          <w:numId w:val="18"/>
        </w:num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dotáciách a ich oceňovanie v</w:t>
      </w:r>
      <w:r w:rsidR="00AB70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účtovníctve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Pr="00435E25" w:rsidRDefault="00435E25" w:rsidP="00435E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B705F" w:rsidRPr="00435E25">
        <w:rPr>
          <w:rFonts w:ascii="Times New Roman" w:hAnsi="Times New Roman" w:cs="Times New Roman"/>
          <w:sz w:val="24"/>
          <w:szCs w:val="24"/>
        </w:rPr>
        <w:t>MÚJ neprijala žiadne dotácie</w:t>
      </w:r>
    </w:p>
    <w:p w:rsidR="00A92EA8" w:rsidRPr="00AB705F" w:rsidRDefault="00A92EA8" w:rsidP="00AB7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70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5E25" w:rsidRDefault="00A92EA8" w:rsidP="00435E25">
      <w:pPr>
        <w:pStyle w:val="Odsekzoznamu"/>
        <w:numPr>
          <w:ilvl w:val="0"/>
          <w:numId w:val="18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</w:t>
      </w:r>
      <w:r w:rsidR="00AB705F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dobí s uvedením vplyvu na </w:t>
      </w:r>
      <w:r w:rsidR="00167405">
        <w:rPr>
          <w:rFonts w:ascii="Times New Roman" w:hAnsi="Times New Roman" w:cs="Times New Roman"/>
          <w:sz w:val="24"/>
          <w:szCs w:val="24"/>
        </w:rPr>
        <w:t>výsledok hospodá</w:t>
      </w:r>
      <w:r w:rsidR="00AB705F">
        <w:rPr>
          <w:rFonts w:ascii="Times New Roman" w:hAnsi="Times New Roman" w:cs="Times New Roman"/>
          <w:sz w:val="24"/>
          <w:szCs w:val="24"/>
        </w:rPr>
        <w:t xml:space="preserve">renia bežného účtovného obdobia: </w:t>
      </w:r>
    </w:p>
    <w:p w:rsidR="00AB705F" w:rsidRPr="00435E25" w:rsidRDefault="00435E25" w:rsidP="00435E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B705F" w:rsidRPr="00435E25">
        <w:rPr>
          <w:rFonts w:ascii="Times New Roman" w:hAnsi="Times New Roman" w:cs="Times New Roman"/>
          <w:sz w:val="24"/>
          <w:szCs w:val="24"/>
        </w:rPr>
        <w:t>MÚJ nevykonala žiadne významné opravy chýb minulých účtovných období</w:t>
      </w:r>
    </w:p>
    <w:p w:rsidR="00167405" w:rsidRPr="00AB705F" w:rsidRDefault="00167405" w:rsidP="00AB7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70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7405" w:rsidRDefault="00167405" w:rsidP="00FA23BF">
      <w:pPr>
        <w:pStyle w:val="Odsekzoznamu"/>
        <w:numPr>
          <w:ilvl w:val="0"/>
          <w:numId w:val="18"/>
        </w:num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Informácie, ktoré vysvetľujú a dopĺňajú súvahu a výkaz ziskov a strát </w:t>
      </w:r>
    </w:p>
    <w:p w:rsidR="00AB705F" w:rsidRDefault="00AB705F" w:rsidP="00AB705F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35E25" w:rsidRDefault="00167405" w:rsidP="006C6FAD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AB705F" w:rsidP="00435E25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MÚJ sa nevyskytli žiadne takéto položky nákladov a výnosov</w:t>
      </w:r>
    </w:p>
    <w:p w:rsidR="00167405" w:rsidRDefault="00167405" w:rsidP="00AB705F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B705F" w:rsidRDefault="00167405" w:rsidP="00FA23BF">
      <w:pPr>
        <w:pStyle w:val="Odsekzoznamu"/>
        <w:numPr>
          <w:ilvl w:val="0"/>
          <w:numId w:val="18"/>
        </w:num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záväzkoch, a</w:t>
      </w:r>
      <w:r w:rsidR="00AB70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to</w:t>
      </w:r>
      <w:r w:rsidR="00AB705F">
        <w:rPr>
          <w:rFonts w:ascii="Times New Roman" w:hAnsi="Times New Roman" w:cs="Times New Roman"/>
          <w:sz w:val="24"/>
          <w:szCs w:val="24"/>
        </w:rPr>
        <w:t>:</w:t>
      </w:r>
    </w:p>
    <w:p w:rsidR="00167405" w:rsidRDefault="00167405" w:rsidP="00AB705F">
      <w:pPr>
        <w:pStyle w:val="Odsekzoznamu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7405" w:rsidRDefault="00167405" w:rsidP="00167405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zostatkovou dobou splatnosti dlhšou ako päť rokov</w:t>
      </w:r>
      <w:r w:rsidR="00AB705F">
        <w:rPr>
          <w:rFonts w:ascii="Times New Roman" w:hAnsi="Times New Roman" w:cs="Times New Roman"/>
          <w:sz w:val="24"/>
          <w:szCs w:val="24"/>
        </w:rPr>
        <w:t>: MÚJ nemá žiadne takéto záväzky</w:t>
      </w:r>
    </w:p>
    <w:p w:rsidR="00AB705F" w:rsidRDefault="00AB705F" w:rsidP="00AB705F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7405" w:rsidRDefault="00167405" w:rsidP="00167405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záväzkov, opis a spôsoby zabezpečenia záväzkov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AB705F" w:rsidP="00435E2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dlhodobý majetok v obstarávacej cene 15 900,00 Eur je zriadené záložné právo na základe úverovej zmluvy č. 657227-U zo dňa 28. 2. 2013 a zmluvy o zabezpečovacom prevode práva č. 017306 zo dňa 28. 2. 2013</w:t>
      </w:r>
      <w:r w:rsidR="00435E25">
        <w:rPr>
          <w:rFonts w:ascii="Times New Roman" w:hAnsi="Times New Roman" w:cs="Times New Roman"/>
          <w:sz w:val="24"/>
          <w:szCs w:val="24"/>
        </w:rPr>
        <w:t>, konečný stav záväzku k 31. 12. 201</w:t>
      </w:r>
      <w:r w:rsidR="006C6FAD">
        <w:rPr>
          <w:rFonts w:ascii="Times New Roman" w:hAnsi="Times New Roman" w:cs="Times New Roman"/>
          <w:sz w:val="24"/>
          <w:szCs w:val="24"/>
        </w:rPr>
        <w:t>5</w:t>
      </w:r>
      <w:r w:rsidR="00435E25">
        <w:rPr>
          <w:rFonts w:ascii="Times New Roman" w:hAnsi="Times New Roman" w:cs="Times New Roman"/>
          <w:sz w:val="24"/>
          <w:szCs w:val="24"/>
        </w:rPr>
        <w:t xml:space="preserve">:  </w:t>
      </w:r>
      <w:r w:rsidR="006C6FAD">
        <w:rPr>
          <w:rFonts w:ascii="Times New Roman" w:hAnsi="Times New Roman" w:cs="Times New Roman"/>
          <w:sz w:val="24"/>
          <w:szCs w:val="24"/>
        </w:rPr>
        <w:t>50</w:t>
      </w:r>
      <w:r w:rsidR="00435E25">
        <w:rPr>
          <w:rFonts w:ascii="Times New Roman" w:hAnsi="Times New Roman" w:cs="Times New Roman"/>
          <w:sz w:val="24"/>
          <w:szCs w:val="24"/>
        </w:rPr>
        <w:t>3,43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B705F" w:rsidRDefault="00AB705F" w:rsidP="00AB705F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7405" w:rsidRDefault="00167405" w:rsidP="00FA23BF">
      <w:pPr>
        <w:pStyle w:val="Odsekzoznamu"/>
        <w:numPr>
          <w:ilvl w:val="0"/>
          <w:numId w:val="18"/>
        </w:num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akciách, a</w:t>
      </w:r>
      <w:r w:rsidR="00AB705F">
        <w:rPr>
          <w:rFonts w:ascii="Times New Roman" w:hAnsi="Times New Roman" w:cs="Times New Roman"/>
          <w:sz w:val="24"/>
          <w:szCs w:val="24"/>
        </w:rPr>
        <w:t> to:</w:t>
      </w:r>
    </w:p>
    <w:p w:rsidR="00167405" w:rsidRDefault="00167405" w:rsidP="00167405">
      <w:pPr>
        <w:pStyle w:val="Odsekzoznamu"/>
        <w:numPr>
          <w:ilvl w:val="1"/>
          <w:numId w:val="8"/>
        </w:numPr>
        <w:tabs>
          <w:tab w:val="left" w:pos="720"/>
        </w:tabs>
        <w:spacing w:after="0" w:line="240" w:lineRule="auto"/>
        <w:ind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dôvode nadobudnutia vlastných akcií počas </w:t>
      </w:r>
      <w:r w:rsidR="00A92EA8" w:rsidRPr="00167405">
        <w:rPr>
          <w:rFonts w:ascii="Times New Roman" w:hAnsi="Times New Roman" w:cs="Times New Roman"/>
          <w:sz w:val="24"/>
          <w:szCs w:val="24"/>
        </w:rPr>
        <w:t>účtov</w:t>
      </w:r>
      <w:r>
        <w:rPr>
          <w:rFonts w:ascii="Times New Roman" w:hAnsi="Times New Roman" w:cs="Times New Roman"/>
          <w:sz w:val="24"/>
          <w:szCs w:val="24"/>
        </w:rPr>
        <w:t>ného obdobia</w:t>
      </w:r>
      <w:r w:rsidR="00AB705F">
        <w:rPr>
          <w:rFonts w:ascii="Times New Roman" w:hAnsi="Times New Roman" w:cs="Times New Roman"/>
          <w:sz w:val="24"/>
          <w:szCs w:val="24"/>
        </w:rPr>
        <w:t>: MÚJ nemá vlastné akcie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7405" w:rsidRDefault="00167405" w:rsidP="00167405">
      <w:pPr>
        <w:pStyle w:val="Odsekzoznamu"/>
        <w:numPr>
          <w:ilvl w:val="1"/>
          <w:numId w:val="8"/>
        </w:numPr>
        <w:tabs>
          <w:tab w:val="left" w:pos="720"/>
        </w:tabs>
        <w:spacing w:after="0" w:line="240" w:lineRule="auto"/>
        <w:ind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informáciách, ktorými sú </w:t>
      </w:r>
    </w:p>
    <w:p w:rsidR="006C6FAD" w:rsidRPr="006C6FAD" w:rsidRDefault="006C6FAD" w:rsidP="006C6FAD">
      <w:pPr>
        <w:pStyle w:val="Odsekzoznamu"/>
        <w:numPr>
          <w:ilvl w:val="0"/>
          <w:numId w:val="19"/>
        </w:num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6FAD">
        <w:rPr>
          <w:rFonts w:ascii="Times New Roman" w:hAnsi="Times New Roman" w:cs="Times New Roman"/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imaní: žiadne </w:t>
      </w:r>
    </w:p>
    <w:p w:rsidR="00435E25" w:rsidRPr="00AB705F" w:rsidRDefault="00435E25" w:rsidP="00435E25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B705F">
        <w:rPr>
          <w:rFonts w:ascii="Times New Roman" w:hAnsi="Times New Roman" w:cs="Times New Roman"/>
          <w:sz w:val="28"/>
          <w:szCs w:val="28"/>
        </w:rPr>
        <w:lastRenderedPageBreak/>
        <w:t>DIČ: 2022024917</w:t>
      </w:r>
    </w:p>
    <w:p w:rsidR="00435E25" w:rsidRDefault="00435E25" w:rsidP="00435E25">
      <w:pPr>
        <w:pStyle w:val="Odsekzoznamu"/>
        <w:tabs>
          <w:tab w:val="left" w:pos="720"/>
        </w:tabs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435E25" w:rsidRDefault="00435E25" w:rsidP="00435E25">
      <w:pPr>
        <w:pStyle w:val="Odsekzoznamu"/>
        <w:tabs>
          <w:tab w:val="left" w:pos="720"/>
        </w:tabs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6C6FAD" w:rsidRDefault="00167405" w:rsidP="006C6FAD">
      <w:pPr>
        <w:pStyle w:val="Odsekzoznamu"/>
        <w:numPr>
          <w:ilvl w:val="0"/>
          <w:numId w:val="19"/>
        </w:num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6FAD">
        <w:rPr>
          <w:rFonts w:ascii="Times New Roman" w:hAnsi="Times New Roman" w:cs="Times New Roman"/>
          <w:sz w:val="24"/>
          <w:szCs w:val="24"/>
        </w:rPr>
        <w:t>počet a hodnota, za ktorú sa vlastné akcie počas účtovného obdobia nadobudli a počet a hodnota, za ktorú sa vlastné akcie počas účtovného obdobia previedli na inú osobu</w:t>
      </w:r>
      <w:r w:rsidR="00AB705F" w:rsidRPr="006C6FAD">
        <w:rPr>
          <w:rFonts w:ascii="Times New Roman" w:hAnsi="Times New Roman" w:cs="Times New Roman"/>
          <w:sz w:val="24"/>
          <w:szCs w:val="24"/>
        </w:rPr>
        <w:t>: žiadne</w:t>
      </w:r>
    </w:p>
    <w:p w:rsidR="00AB705F" w:rsidRPr="006C6FAD" w:rsidRDefault="00167405" w:rsidP="00DE5CE8">
      <w:pPr>
        <w:pStyle w:val="Odsekzoznamu"/>
        <w:numPr>
          <w:ilvl w:val="0"/>
          <w:numId w:val="19"/>
        </w:num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6FAD">
        <w:rPr>
          <w:rFonts w:ascii="Times New Roman" w:hAnsi="Times New Roman" w:cs="Times New Roman"/>
          <w:sz w:val="24"/>
          <w:szCs w:val="24"/>
        </w:rPr>
        <w:t>poč</w:t>
      </w:r>
      <w:r w:rsidR="006C6FAD" w:rsidRPr="006C6FAD">
        <w:rPr>
          <w:rFonts w:ascii="Times New Roman" w:hAnsi="Times New Roman" w:cs="Times New Roman"/>
          <w:sz w:val="24"/>
          <w:szCs w:val="24"/>
        </w:rPr>
        <w:t>e</w:t>
      </w:r>
      <w:r w:rsidRPr="006C6FAD">
        <w:rPr>
          <w:rFonts w:ascii="Times New Roman" w:hAnsi="Times New Roman" w:cs="Times New Roman"/>
          <w:sz w:val="24"/>
          <w:szCs w:val="24"/>
        </w:rPr>
        <w:t>t, menovit</w:t>
      </w:r>
      <w:r w:rsidR="006C6FAD" w:rsidRPr="006C6FAD">
        <w:rPr>
          <w:rFonts w:ascii="Times New Roman" w:hAnsi="Times New Roman" w:cs="Times New Roman"/>
          <w:sz w:val="24"/>
          <w:szCs w:val="24"/>
        </w:rPr>
        <w:t>á</w:t>
      </w:r>
      <w:r w:rsidRPr="006C6FAD">
        <w:rPr>
          <w:rFonts w:ascii="Times New Roman" w:hAnsi="Times New Roman" w:cs="Times New Roman"/>
          <w:sz w:val="24"/>
          <w:szCs w:val="24"/>
        </w:rPr>
        <w:t xml:space="preserve"> hodnot</w:t>
      </w:r>
      <w:r w:rsidR="006C6FAD" w:rsidRPr="006C6FAD">
        <w:rPr>
          <w:rFonts w:ascii="Times New Roman" w:hAnsi="Times New Roman" w:cs="Times New Roman"/>
          <w:sz w:val="24"/>
          <w:szCs w:val="24"/>
        </w:rPr>
        <w:t>a</w:t>
      </w:r>
      <w:r w:rsidRPr="006C6FAD">
        <w:rPr>
          <w:rFonts w:ascii="Times New Roman" w:hAnsi="Times New Roman" w:cs="Times New Roman"/>
          <w:sz w:val="24"/>
          <w:szCs w:val="24"/>
        </w:rPr>
        <w:t xml:space="preserve"> a hodnot</w:t>
      </w:r>
      <w:r w:rsidR="006C6FAD" w:rsidRPr="006C6FAD">
        <w:rPr>
          <w:rFonts w:ascii="Times New Roman" w:hAnsi="Times New Roman" w:cs="Times New Roman"/>
          <w:sz w:val="24"/>
          <w:szCs w:val="24"/>
        </w:rPr>
        <w:t>a</w:t>
      </w:r>
      <w:r w:rsidRPr="006C6FAD">
        <w:rPr>
          <w:rFonts w:ascii="Times New Roman" w:hAnsi="Times New Roman" w:cs="Times New Roman"/>
          <w:sz w:val="24"/>
          <w:szCs w:val="24"/>
        </w:rPr>
        <w:t>, za ktorú sa vlastné akcie nadobudli a ktoré účtovná jednotka má v držbe k poslednému dňu účtovného obdobia, uvádza sa aj ich percentuálny podiel na upísanom základnom imaní</w:t>
      </w:r>
      <w:r w:rsidR="00AB705F" w:rsidRPr="006C6FAD">
        <w:rPr>
          <w:rFonts w:ascii="Times New Roman" w:hAnsi="Times New Roman" w:cs="Times New Roman"/>
          <w:sz w:val="24"/>
          <w:szCs w:val="24"/>
        </w:rPr>
        <w:t>: žiadne</w:t>
      </w:r>
    </w:p>
    <w:p w:rsidR="00167405" w:rsidRPr="00AB705F" w:rsidRDefault="00167405" w:rsidP="00AB705F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7405" w:rsidRDefault="0022491A" w:rsidP="00B00816">
      <w:pPr>
        <w:pStyle w:val="Odsekzoznamu"/>
        <w:numPr>
          <w:ilvl w:val="0"/>
          <w:numId w:val="18"/>
        </w:numPr>
        <w:tabs>
          <w:tab w:val="left" w:pos="360"/>
        </w:tabs>
        <w:spacing w:after="0" w:line="240" w:lineRule="auto"/>
        <w:ind w:hanging="13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jednotky, a</w:t>
      </w:r>
      <w:r w:rsidR="00AB70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to</w:t>
      </w:r>
      <w:r w:rsidR="00AB705F">
        <w:rPr>
          <w:rFonts w:ascii="Times New Roman" w:hAnsi="Times New Roman" w:cs="Times New Roman"/>
          <w:sz w:val="24"/>
          <w:szCs w:val="24"/>
        </w:rPr>
        <w:t>:</w:t>
      </w:r>
    </w:p>
    <w:p w:rsidR="00AB705F" w:rsidRDefault="00AB705F" w:rsidP="00AB705F">
      <w:pPr>
        <w:pStyle w:val="Odsekzoznamu"/>
        <w:tabs>
          <w:tab w:val="left" w:pos="36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435E25" w:rsidRDefault="0022491A" w:rsidP="006C6FAD">
      <w:pPr>
        <w:pStyle w:val="Odsekzoznamu"/>
        <w:numPr>
          <w:ilvl w:val="0"/>
          <w:numId w:val="12"/>
        </w:numPr>
        <w:tabs>
          <w:tab w:val="left" w:pos="36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Výške jednotlivých záruk alebo iných zabezpečení poskytnutých pre členov štatutárneho orgánu účtovnej jednotky, a to v členení za jednotlivé orgány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AB705F" w:rsidP="00435E25">
      <w:pPr>
        <w:pStyle w:val="Odsekzoznamu"/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</w:t>
      </w:r>
    </w:p>
    <w:p w:rsidR="0022491A" w:rsidRDefault="0022491A" w:rsidP="00AB705F">
      <w:pPr>
        <w:pStyle w:val="Odsekzoznamu"/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91A" w:rsidRDefault="0022491A" w:rsidP="006C6FAD">
      <w:pPr>
        <w:pStyle w:val="Odsekzoznamu"/>
        <w:numPr>
          <w:ilvl w:val="0"/>
          <w:numId w:val="12"/>
        </w:numPr>
        <w:tabs>
          <w:tab w:val="left" w:pos="36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Pôžičkách poskytnutých členom štatutárneho orgánu, dozorného orgánu a iného orgánu účtovnej jednotky, a to </w:t>
      </w:r>
    </w:p>
    <w:p w:rsidR="00435E25" w:rsidRDefault="0022491A" w:rsidP="006C6FAD">
      <w:pPr>
        <w:pStyle w:val="Odsekzoznamu"/>
        <w:numPr>
          <w:ilvl w:val="0"/>
          <w:numId w:val="13"/>
        </w:numPr>
        <w:tabs>
          <w:tab w:val="left" w:pos="3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suma poskytnutých pôžičiek k poslednému dňu účtovného obdobia </w:t>
      </w:r>
      <w:r w:rsidR="00AB705F">
        <w:rPr>
          <w:rFonts w:ascii="Times New Roman" w:hAnsi="Times New Roman" w:cs="Times New Roman"/>
          <w:sz w:val="24"/>
          <w:szCs w:val="24"/>
        </w:rPr>
        <w:t xml:space="preserve">v členení za jednotlivé orgány: </w:t>
      </w:r>
    </w:p>
    <w:p w:rsidR="0022491A" w:rsidRDefault="00532039" w:rsidP="00435E25">
      <w:pPr>
        <w:pStyle w:val="Odsekzoznamu"/>
        <w:tabs>
          <w:tab w:val="left" w:pos="36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Neboli poskytnuté. </w:t>
      </w:r>
    </w:p>
    <w:p w:rsidR="00435E25" w:rsidRDefault="0022491A" w:rsidP="0022491A">
      <w:pPr>
        <w:pStyle w:val="Odsekzoznamu"/>
        <w:numPr>
          <w:ilvl w:val="0"/>
          <w:numId w:val="13"/>
        </w:numPr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splatených pôžičiek k poslednému dňu účtovné</w:t>
      </w:r>
      <w:r w:rsidR="00AB705F">
        <w:rPr>
          <w:rFonts w:ascii="Times New Roman" w:hAnsi="Times New Roman" w:cs="Times New Roman"/>
          <w:sz w:val="24"/>
          <w:szCs w:val="24"/>
        </w:rPr>
        <w:t xml:space="preserve">ho obdobia za jednotlivé orgány: </w:t>
      </w:r>
    </w:p>
    <w:p w:rsidR="0022491A" w:rsidRDefault="00532039" w:rsidP="00435E25">
      <w:pPr>
        <w:pStyle w:val="Odsekzoznamu"/>
        <w:tabs>
          <w:tab w:val="left" w:pos="36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Neboli poskytnuté. </w:t>
      </w:r>
      <w:r w:rsidR="002249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5E25" w:rsidRDefault="0022491A" w:rsidP="006C6FAD">
      <w:pPr>
        <w:pStyle w:val="Odsekzoznamu"/>
        <w:numPr>
          <w:ilvl w:val="0"/>
          <w:numId w:val="13"/>
        </w:numPr>
        <w:tabs>
          <w:tab w:val="left" w:pos="3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odpustených pôžičiek a odpísaných pôžičiek k poslednému dňu účtovného obdobia v členení za jednotlivé orgány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532039" w:rsidP="00435E25">
      <w:pPr>
        <w:pStyle w:val="Odsekzoznamu"/>
        <w:tabs>
          <w:tab w:val="left" w:pos="36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Neboli poskytnuté. </w:t>
      </w:r>
    </w:p>
    <w:p w:rsidR="0022491A" w:rsidRDefault="0022491A" w:rsidP="00AB705F">
      <w:pPr>
        <w:pStyle w:val="Odsekzoznamu"/>
        <w:tabs>
          <w:tab w:val="left" w:pos="36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5E25" w:rsidRDefault="0022491A" w:rsidP="00AB705F">
      <w:pPr>
        <w:pStyle w:val="Odsekzoznamu"/>
        <w:numPr>
          <w:ilvl w:val="0"/>
          <w:numId w:val="12"/>
        </w:numPr>
        <w:tabs>
          <w:tab w:val="left" w:pos="360"/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Hlavných podmienkach, na základe ktorých im boli záruky alebo iné zabezpečenie a pôžičky poskytnuté, pri pôžičkách sa uvádzajú úrokové sadzby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532039" w:rsidP="00435E25">
      <w:pPr>
        <w:pStyle w:val="Odsekzoznamu"/>
        <w:tabs>
          <w:tab w:val="left" w:pos="360"/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Pôžičky </w:t>
      </w:r>
      <w:r w:rsidR="00AB705F">
        <w:rPr>
          <w:rFonts w:ascii="Times New Roman" w:hAnsi="Times New Roman" w:cs="Times New Roman"/>
          <w:sz w:val="24"/>
          <w:szCs w:val="24"/>
        </w:rPr>
        <w:t>neboli poskytnuté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2491A" w:rsidRDefault="0022491A" w:rsidP="00AB705F">
      <w:pPr>
        <w:pStyle w:val="Odsekzoznamu"/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91A" w:rsidRDefault="0022491A" w:rsidP="00AB705F">
      <w:pPr>
        <w:pStyle w:val="Odsekzoznamu"/>
        <w:numPr>
          <w:ilvl w:val="0"/>
          <w:numId w:val="12"/>
        </w:numPr>
        <w:tabs>
          <w:tab w:val="left" w:pos="360"/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použitých finančných prostriedkov alebo iného plnenia na súkromné účely členmi štatutárneho orgánu, dozorného orgánu alebo iného orgánu účtovnej jednotk</w:t>
      </w:r>
      <w:r w:rsidR="00AB705F">
        <w:rPr>
          <w:rFonts w:ascii="Times New Roman" w:hAnsi="Times New Roman" w:cs="Times New Roman"/>
          <w:sz w:val="24"/>
          <w:szCs w:val="24"/>
        </w:rPr>
        <w:t xml:space="preserve">y, ktoré je potrebné vyúčtovať: </w:t>
      </w:r>
      <w:r w:rsidR="006C6FAD">
        <w:rPr>
          <w:rFonts w:ascii="Times New Roman" w:hAnsi="Times New Roman" w:cs="Times New Roman"/>
          <w:sz w:val="24"/>
          <w:szCs w:val="24"/>
        </w:rPr>
        <w:t>4 029,56</w:t>
      </w:r>
      <w:r w:rsidR="00AB705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B705F" w:rsidRPr="00AB705F" w:rsidRDefault="00AB705F" w:rsidP="00AB705F">
      <w:pPr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91A" w:rsidRDefault="0022491A" w:rsidP="00FA23BF">
      <w:pPr>
        <w:pStyle w:val="Odsekzoznamu"/>
        <w:numPr>
          <w:ilvl w:val="0"/>
          <w:numId w:val="18"/>
        </w:numPr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povinnostiach účtovnej jednotky, a to </w:t>
      </w:r>
    </w:p>
    <w:p w:rsidR="00532039" w:rsidRDefault="00532039" w:rsidP="00532039">
      <w:pPr>
        <w:pStyle w:val="Odsekzoznamu"/>
        <w:tabs>
          <w:tab w:val="left" w:pos="360"/>
          <w:tab w:val="left" w:pos="72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32039" w:rsidRDefault="0022491A" w:rsidP="00AB705F">
      <w:pPr>
        <w:pStyle w:val="Odsekzoznamu"/>
        <w:numPr>
          <w:ilvl w:val="0"/>
          <w:numId w:val="14"/>
        </w:numPr>
        <w:tabs>
          <w:tab w:val="left" w:pos="360"/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Celkovej sume finančných povinností, ktoré s a nevykazujú v súvahe, ale sú významné na posúdenie finančnej situácie účtovnej jednotky, napríklad povinnosti nájomcu vyplývajúce </w:t>
      </w:r>
    </w:p>
    <w:p w:rsidR="00532039" w:rsidRDefault="00532039" w:rsidP="00532039">
      <w:pPr>
        <w:pStyle w:val="Odsekzoznamu"/>
        <w:tabs>
          <w:tab w:val="left" w:pos="360"/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2039" w:rsidRDefault="00532039" w:rsidP="00532039">
      <w:pPr>
        <w:pStyle w:val="Odsekzoznamu"/>
        <w:tabs>
          <w:tab w:val="left" w:pos="360"/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2039" w:rsidRDefault="0022491A" w:rsidP="00532039">
      <w:pPr>
        <w:pStyle w:val="Odsekzoznamu"/>
        <w:tabs>
          <w:tab w:val="left" w:pos="360"/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operatívneho nájmu, uzatvorených zmlúv na poskytnutie úveru alebo pôžičky, ktoré ešte neboli poskytnuté, finančné povinnosti vyplývajúce z licenčných a koncesionárskych zmlúv s uvedením sumy poplatku za celé zostávajú obdobie platnosti zmluvy</w:t>
      </w:r>
      <w:r w:rsidR="00AB705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B705F" w:rsidRDefault="00AB705F" w:rsidP="00532039">
      <w:pPr>
        <w:pStyle w:val="Odsekzoznamu"/>
        <w:tabs>
          <w:tab w:val="left" w:pos="360"/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</w:t>
      </w:r>
    </w:p>
    <w:p w:rsidR="0022491A" w:rsidRDefault="0022491A" w:rsidP="00AB705F">
      <w:pPr>
        <w:pStyle w:val="Odsekzoznamu"/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91A" w:rsidRDefault="0022491A" w:rsidP="0022491A">
      <w:pPr>
        <w:pStyle w:val="Odsekzoznamu"/>
        <w:numPr>
          <w:ilvl w:val="0"/>
          <w:numId w:val="14"/>
        </w:numPr>
        <w:tabs>
          <w:tab w:val="left" w:pos="360"/>
          <w:tab w:val="left" w:pos="720"/>
        </w:tabs>
        <w:spacing w:after="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významných podmienených záväzkov, ktorými sa rozumie</w:t>
      </w:r>
    </w:p>
    <w:p w:rsidR="00B00816" w:rsidRPr="00B00816" w:rsidRDefault="00B00816" w:rsidP="00B00816">
      <w:pPr>
        <w:pStyle w:val="Odsekzoznamu"/>
        <w:numPr>
          <w:ilvl w:val="0"/>
          <w:numId w:val="20"/>
        </w:numPr>
        <w:spacing w:line="24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00816">
        <w:rPr>
          <w:rFonts w:ascii="Times New Roman" w:hAnsi="Times New Roman" w:cs="Times New Roman"/>
          <w:sz w:val="24"/>
          <w:szCs w:val="24"/>
        </w:rPr>
        <w:t>Možná povinnosť, ktorá vznikla ako dôsledok minulej udalosti a ktorej existencia závisí od toho, či nastane alebo nenastane jedna alebo viac neistých udalostí v budúcnosti,</w:t>
      </w:r>
    </w:p>
    <w:p w:rsidR="00B00816" w:rsidRDefault="00B00816" w:rsidP="00B00816">
      <w:pPr>
        <w:pStyle w:val="Odsekzoznamu"/>
        <w:spacing w:line="240" w:lineRule="auto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:rsidR="00B00816" w:rsidRPr="00532039" w:rsidRDefault="00B00816" w:rsidP="00B00816">
      <w:pPr>
        <w:pStyle w:val="Odsekzoznamu"/>
        <w:spacing w:line="240" w:lineRule="auto"/>
        <w:ind w:left="1080"/>
        <w:jc w:val="right"/>
        <w:rPr>
          <w:rFonts w:ascii="Times New Roman" w:hAnsi="Times New Roman" w:cs="Times New Roman"/>
          <w:sz w:val="28"/>
          <w:szCs w:val="28"/>
        </w:rPr>
      </w:pPr>
      <w:r w:rsidRPr="00532039">
        <w:rPr>
          <w:rFonts w:ascii="Times New Roman" w:hAnsi="Times New Roman" w:cs="Times New Roman"/>
          <w:sz w:val="28"/>
          <w:szCs w:val="28"/>
        </w:rPr>
        <w:t>DIČ: 2022024917</w:t>
      </w:r>
    </w:p>
    <w:p w:rsidR="00B00816" w:rsidRDefault="00B00816" w:rsidP="00B00816">
      <w:pPr>
        <w:pStyle w:val="Odsekzoznamu"/>
        <w:tabs>
          <w:tab w:val="left" w:pos="360"/>
          <w:tab w:val="left" w:pos="72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2491A" w:rsidRDefault="0022491A" w:rsidP="00B00816">
      <w:pPr>
        <w:pStyle w:val="Odsekzoznamu"/>
        <w:tabs>
          <w:tab w:val="left" w:pos="360"/>
          <w:tab w:val="left" w:pos="72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ktorých vznik nezávisí od účtovnej jednotky alebo</w:t>
      </w:r>
      <w:r w:rsidR="00AB705F">
        <w:rPr>
          <w:rFonts w:ascii="Times New Roman" w:hAnsi="Times New Roman" w:cs="Times New Roman"/>
          <w:sz w:val="24"/>
          <w:szCs w:val="24"/>
        </w:rPr>
        <w:t>: žiadna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91A" w:rsidRDefault="0022491A" w:rsidP="00435E25">
      <w:pPr>
        <w:pStyle w:val="Odsekzoznamu"/>
        <w:numPr>
          <w:ilvl w:val="0"/>
          <w:numId w:val="15"/>
        </w:numPr>
        <w:tabs>
          <w:tab w:val="left" w:pos="360"/>
          <w:tab w:val="left" w:pos="72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Exi</w:t>
      </w:r>
      <w:r w:rsidR="00B51D2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tujúca povinnosť, ktorá vznikla ako dôsledok minulej udalosti, alebo ktorá sa nevykazuje v súvahe, pretože </w:t>
      </w:r>
    </w:p>
    <w:p w:rsidR="0022491A" w:rsidRDefault="0022491A" w:rsidP="00435E25">
      <w:pPr>
        <w:pStyle w:val="Odsekzoznamu"/>
        <w:tabs>
          <w:tab w:val="left" w:pos="360"/>
          <w:tab w:val="left" w:pos="720"/>
        </w:tabs>
        <w:spacing w:after="0" w:line="24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2a) nie je pravdepodobné, že na splnenie tejto povinnosti bude potrebný úbytok ekonomických úžitkov</w:t>
      </w:r>
      <w:r w:rsidR="00435E25">
        <w:rPr>
          <w:rFonts w:ascii="Times New Roman" w:hAnsi="Times New Roman" w:cs="Times New Roman"/>
          <w:sz w:val="24"/>
          <w:szCs w:val="24"/>
        </w:rPr>
        <w:t>: žiadne</w:t>
      </w:r>
    </w:p>
    <w:p w:rsidR="0022491A" w:rsidRDefault="0022491A" w:rsidP="00B51D27">
      <w:pPr>
        <w:pStyle w:val="Odsekzoznamu"/>
        <w:tabs>
          <w:tab w:val="left" w:pos="360"/>
          <w:tab w:val="left" w:pos="720"/>
        </w:tabs>
        <w:spacing w:after="0" w:line="240" w:lineRule="auto"/>
        <w:ind w:left="180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2b) výška tejto povinnosti sa nedá spoľahlivo oceniť</w:t>
      </w:r>
      <w:r w:rsidR="00435E25">
        <w:rPr>
          <w:rFonts w:ascii="Times New Roman" w:hAnsi="Times New Roman" w:cs="Times New Roman"/>
          <w:sz w:val="24"/>
          <w:szCs w:val="24"/>
        </w:rPr>
        <w:t>: žiadne</w:t>
      </w:r>
    </w:p>
    <w:p w:rsidR="00435E25" w:rsidRDefault="00435E25" w:rsidP="00B51D27">
      <w:pPr>
        <w:pStyle w:val="Odsekzoznamu"/>
        <w:tabs>
          <w:tab w:val="left" w:pos="360"/>
          <w:tab w:val="left" w:pos="720"/>
        </w:tabs>
        <w:spacing w:after="0" w:line="240" w:lineRule="auto"/>
        <w:ind w:left="1800" w:hanging="720"/>
        <w:rPr>
          <w:rFonts w:ascii="Times New Roman" w:hAnsi="Times New Roman" w:cs="Times New Roman"/>
          <w:sz w:val="24"/>
          <w:szCs w:val="24"/>
        </w:rPr>
      </w:pPr>
    </w:p>
    <w:p w:rsidR="00532039" w:rsidRDefault="0022491A" w:rsidP="00B51D27">
      <w:pPr>
        <w:pStyle w:val="Odsekzoznamu"/>
        <w:numPr>
          <w:ilvl w:val="0"/>
          <w:numId w:val="14"/>
        </w:numPr>
        <w:tabs>
          <w:tab w:val="left" w:pos="360"/>
          <w:tab w:val="left" w:pos="720"/>
        </w:tabs>
        <w:spacing w:after="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Opise významných finančných povinností a významných podmienených záväzkov</w:t>
      </w:r>
      <w:r w:rsidR="00435E2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35E25" w:rsidRPr="00532039" w:rsidRDefault="00532039" w:rsidP="00532039">
      <w:pPr>
        <w:tabs>
          <w:tab w:val="left" w:pos="360"/>
          <w:tab w:val="left" w:pos="72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35E25" w:rsidRPr="00532039">
        <w:rPr>
          <w:rFonts w:ascii="Times New Roman" w:hAnsi="Times New Roman" w:cs="Times New Roman"/>
          <w:sz w:val="24"/>
          <w:szCs w:val="24"/>
        </w:rPr>
        <w:t>žiadne</w:t>
      </w:r>
    </w:p>
    <w:p w:rsidR="0022491A" w:rsidRDefault="0022491A" w:rsidP="00435E25">
      <w:pPr>
        <w:pStyle w:val="Odsekzoznamu"/>
        <w:tabs>
          <w:tab w:val="left" w:pos="360"/>
          <w:tab w:val="left" w:pos="720"/>
        </w:tabs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2491A" w:rsidRDefault="0022491A" w:rsidP="006C6FAD">
      <w:pPr>
        <w:pStyle w:val="Odsekzoznamu"/>
        <w:numPr>
          <w:ilvl w:val="0"/>
          <w:numId w:val="14"/>
        </w:numPr>
        <w:tabs>
          <w:tab w:val="left" w:pos="360"/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významných finančných povinnosti a významných podmienených záväzkov voči dcérskej účtovnej jednotke a účtovnej jednotke s podstatným vplyvom</w:t>
      </w:r>
      <w:r w:rsidR="00435E25">
        <w:rPr>
          <w:rFonts w:ascii="Times New Roman" w:hAnsi="Times New Roman" w:cs="Times New Roman"/>
          <w:sz w:val="24"/>
          <w:szCs w:val="24"/>
        </w:rPr>
        <w:t xml:space="preserve">: žiadne </w:t>
      </w:r>
    </w:p>
    <w:p w:rsidR="00435E25" w:rsidRDefault="00435E25" w:rsidP="00435E25">
      <w:pPr>
        <w:pStyle w:val="Odsekzoznamu"/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2039" w:rsidRDefault="0022491A" w:rsidP="006C6FAD">
      <w:pPr>
        <w:pStyle w:val="Odsekzoznamu"/>
        <w:numPr>
          <w:ilvl w:val="0"/>
          <w:numId w:val="14"/>
        </w:numPr>
        <w:tabs>
          <w:tab w:val="left" w:pos="360"/>
          <w:tab w:val="left" w:pos="72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Opise významných povinností účtovnej jednotky vyplývajúcich z dôchodkových programov</w:t>
      </w:r>
      <w:r w:rsidR="00B51D27">
        <w:rPr>
          <w:rFonts w:ascii="Times New Roman" w:hAnsi="Times New Roman" w:cs="Times New Roman"/>
          <w:sz w:val="24"/>
          <w:szCs w:val="24"/>
        </w:rPr>
        <w:t xml:space="preserve"> pre zamestnancov</w:t>
      </w:r>
      <w:r w:rsidR="00435E2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2491A" w:rsidRPr="00532039" w:rsidRDefault="00532039" w:rsidP="00532039">
      <w:pPr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35E25" w:rsidRPr="00532039">
        <w:rPr>
          <w:rFonts w:ascii="Times New Roman" w:hAnsi="Times New Roman" w:cs="Times New Roman"/>
          <w:sz w:val="24"/>
          <w:szCs w:val="24"/>
        </w:rPr>
        <w:t>ži</w:t>
      </w:r>
      <w:r w:rsidRPr="00532039">
        <w:rPr>
          <w:rFonts w:ascii="Times New Roman" w:hAnsi="Times New Roman" w:cs="Times New Roman"/>
          <w:sz w:val="24"/>
          <w:szCs w:val="24"/>
        </w:rPr>
        <w:t>a</w:t>
      </w:r>
      <w:r w:rsidR="00435E25" w:rsidRPr="00532039">
        <w:rPr>
          <w:rFonts w:ascii="Times New Roman" w:hAnsi="Times New Roman" w:cs="Times New Roman"/>
          <w:sz w:val="24"/>
          <w:szCs w:val="24"/>
        </w:rPr>
        <w:t>dne</w:t>
      </w:r>
    </w:p>
    <w:p w:rsidR="00435E25" w:rsidRPr="00435E25" w:rsidRDefault="00435E25" w:rsidP="00435E25">
      <w:pPr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1D27" w:rsidRDefault="00B51D27" w:rsidP="00435E25">
      <w:pPr>
        <w:pStyle w:val="Odsekzoznamu"/>
        <w:numPr>
          <w:ilvl w:val="0"/>
          <w:numId w:val="18"/>
        </w:numPr>
        <w:tabs>
          <w:tab w:val="left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</w:t>
      </w:r>
    </w:p>
    <w:p w:rsidR="00B51D27" w:rsidRDefault="00B51D27" w:rsidP="00B51D27">
      <w:pPr>
        <w:pStyle w:val="Odsekzoznamu"/>
        <w:numPr>
          <w:ilvl w:val="0"/>
          <w:numId w:val="17"/>
        </w:numPr>
        <w:tabs>
          <w:tab w:val="left" w:pos="360"/>
          <w:tab w:val="left" w:pos="720"/>
        </w:tabs>
        <w:spacing w:after="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Všetkých formách prijatej náhrady</w:t>
      </w:r>
      <w:r w:rsidR="00435E25">
        <w:rPr>
          <w:rFonts w:ascii="Times New Roman" w:hAnsi="Times New Roman" w:cs="Times New Roman"/>
          <w:sz w:val="24"/>
          <w:szCs w:val="24"/>
        </w:rPr>
        <w:t xml:space="preserve">: právo nebolo poskytnuté </w:t>
      </w:r>
    </w:p>
    <w:p w:rsidR="00B51D27" w:rsidRDefault="00B51D27" w:rsidP="00B51D27">
      <w:pPr>
        <w:pStyle w:val="Odsekzoznamu"/>
        <w:numPr>
          <w:ilvl w:val="0"/>
          <w:numId w:val="17"/>
        </w:numPr>
        <w:tabs>
          <w:tab w:val="left" w:pos="360"/>
          <w:tab w:val="left" w:pos="720"/>
        </w:tabs>
        <w:spacing w:after="0"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Účtovných zásadách použitých pri prideľovaní nákladov a</w:t>
      </w:r>
      <w:r w:rsidR="00435E2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výnosov</w:t>
      </w:r>
      <w:r w:rsidR="00435E25">
        <w:rPr>
          <w:rFonts w:ascii="Times New Roman" w:hAnsi="Times New Roman" w:cs="Times New Roman"/>
          <w:sz w:val="24"/>
          <w:szCs w:val="24"/>
        </w:rPr>
        <w:t>: žiadne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5E25" w:rsidRDefault="00B51D27" w:rsidP="00435E25">
      <w:pPr>
        <w:pStyle w:val="Odsekzoznamu"/>
        <w:numPr>
          <w:ilvl w:val="0"/>
          <w:numId w:val="17"/>
        </w:numPr>
        <w:tabs>
          <w:tab w:val="left" w:pos="360"/>
          <w:tab w:val="left" w:pos="72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Všetkých druhoch činností účtovnej jednotky</w:t>
      </w:r>
      <w:r w:rsidR="00435E2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51D27" w:rsidRPr="0022491A" w:rsidRDefault="00435E25" w:rsidP="00435E25">
      <w:pPr>
        <w:pStyle w:val="Odsekzoznamu"/>
        <w:tabs>
          <w:tab w:val="left" w:pos="360"/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MÚJ vykonáva činnosť SK NACE 84.25.0 Protipožiarna ochrana </w:t>
      </w:r>
    </w:p>
    <w:p w:rsidR="006C4038" w:rsidRDefault="006C4038" w:rsidP="00A92EA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C4038" w:rsidRDefault="006C4038" w:rsidP="00A92EA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C4038" w:rsidRDefault="006C4038" w:rsidP="006C403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Zostavené dňa: </w:t>
      </w:r>
      <w:r w:rsidR="006C6FA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6FA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201</w:t>
      </w:r>
      <w:r w:rsidR="006C6FAD">
        <w:rPr>
          <w:rFonts w:ascii="Times New Roman" w:hAnsi="Times New Roman" w:cs="Times New Roman"/>
          <w:sz w:val="24"/>
          <w:szCs w:val="24"/>
        </w:rPr>
        <w:t>6</w:t>
      </w:r>
    </w:p>
    <w:p w:rsidR="006C4038" w:rsidRDefault="006C4038" w:rsidP="006C403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C4038" w:rsidRDefault="006C4038" w:rsidP="006C403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C4038" w:rsidRPr="00A92EA8" w:rsidRDefault="006C4038" w:rsidP="006C403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Schválené dňa: 2</w:t>
      </w:r>
      <w:r w:rsidR="006C6FA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3. 201</w:t>
      </w:r>
      <w:r w:rsidR="006C6FA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C4038" w:rsidRPr="00A92EA8" w:rsidSect="00046CDE">
      <w:pgSz w:w="11909" w:h="16834" w:code="9"/>
      <w:pgMar w:top="1411" w:right="1008" w:bottom="1411" w:left="1411" w:header="706" w:footer="706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8470D"/>
    <w:multiLevelType w:val="hybridMultilevel"/>
    <w:tmpl w:val="4886C3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5273"/>
    <w:multiLevelType w:val="hybridMultilevel"/>
    <w:tmpl w:val="05F4BFCC"/>
    <w:lvl w:ilvl="0" w:tplc="B93A773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530E7"/>
    <w:multiLevelType w:val="hybridMultilevel"/>
    <w:tmpl w:val="3BD24E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10CDB"/>
    <w:multiLevelType w:val="hybridMultilevel"/>
    <w:tmpl w:val="B6AED210"/>
    <w:lvl w:ilvl="0" w:tplc="3F5E5D52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86C0D"/>
    <w:multiLevelType w:val="hybridMultilevel"/>
    <w:tmpl w:val="EC2E517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BB4BA1"/>
    <w:multiLevelType w:val="hybridMultilevel"/>
    <w:tmpl w:val="075E0DA6"/>
    <w:lvl w:ilvl="0" w:tplc="4E8237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535F89"/>
    <w:multiLevelType w:val="hybridMultilevel"/>
    <w:tmpl w:val="B1AEEF98"/>
    <w:lvl w:ilvl="0" w:tplc="BFE650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5E7B9F"/>
    <w:multiLevelType w:val="hybridMultilevel"/>
    <w:tmpl w:val="B0181E48"/>
    <w:lvl w:ilvl="0" w:tplc="D59422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274527D"/>
    <w:multiLevelType w:val="hybridMultilevel"/>
    <w:tmpl w:val="5A226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280B31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5516C4"/>
    <w:multiLevelType w:val="hybridMultilevel"/>
    <w:tmpl w:val="F8D8FA16"/>
    <w:lvl w:ilvl="0" w:tplc="DBFC05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B8224DA"/>
    <w:multiLevelType w:val="hybridMultilevel"/>
    <w:tmpl w:val="6FA0BC22"/>
    <w:lvl w:ilvl="0" w:tplc="96ACB97C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3CD62B35"/>
    <w:multiLevelType w:val="hybridMultilevel"/>
    <w:tmpl w:val="DF5C8B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9A3865"/>
    <w:multiLevelType w:val="hybridMultilevel"/>
    <w:tmpl w:val="18AA84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1155B4"/>
    <w:multiLevelType w:val="hybridMultilevel"/>
    <w:tmpl w:val="325EA770"/>
    <w:lvl w:ilvl="0" w:tplc="699603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F103B17"/>
    <w:multiLevelType w:val="hybridMultilevel"/>
    <w:tmpl w:val="28824FD0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08469CC"/>
    <w:multiLevelType w:val="hybridMultilevel"/>
    <w:tmpl w:val="2E7EE698"/>
    <w:lvl w:ilvl="0" w:tplc="E1BEB1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B80927"/>
    <w:multiLevelType w:val="hybridMultilevel"/>
    <w:tmpl w:val="E7B4A3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3130C5"/>
    <w:multiLevelType w:val="hybridMultilevel"/>
    <w:tmpl w:val="7AF69730"/>
    <w:lvl w:ilvl="0" w:tplc="7C622FE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9ED571F"/>
    <w:multiLevelType w:val="hybridMultilevel"/>
    <w:tmpl w:val="C12671A4"/>
    <w:lvl w:ilvl="0" w:tplc="E8D268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7D2C6678"/>
    <w:multiLevelType w:val="hybridMultilevel"/>
    <w:tmpl w:val="A028A7DA"/>
    <w:lvl w:ilvl="0" w:tplc="253E10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12"/>
  </w:num>
  <w:num w:numId="7">
    <w:abstractNumId w:val="3"/>
  </w:num>
  <w:num w:numId="8">
    <w:abstractNumId w:val="8"/>
  </w:num>
  <w:num w:numId="9">
    <w:abstractNumId w:val="11"/>
  </w:num>
  <w:num w:numId="10">
    <w:abstractNumId w:val="14"/>
  </w:num>
  <w:num w:numId="11">
    <w:abstractNumId w:val="18"/>
  </w:num>
  <w:num w:numId="12">
    <w:abstractNumId w:val="7"/>
  </w:num>
  <w:num w:numId="13">
    <w:abstractNumId w:val="5"/>
  </w:num>
  <w:num w:numId="14">
    <w:abstractNumId w:val="13"/>
  </w:num>
  <w:num w:numId="15">
    <w:abstractNumId w:val="17"/>
  </w:num>
  <w:num w:numId="16">
    <w:abstractNumId w:val="10"/>
  </w:num>
  <w:num w:numId="17">
    <w:abstractNumId w:val="6"/>
  </w:num>
  <w:num w:numId="18">
    <w:abstractNumId w:val="15"/>
  </w:num>
  <w:num w:numId="19">
    <w:abstractNumId w:val="2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EA8"/>
    <w:rsid w:val="00046CDE"/>
    <w:rsid w:val="000606C4"/>
    <w:rsid w:val="0007281A"/>
    <w:rsid w:val="000C48E0"/>
    <w:rsid w:val="001073C3"/>
    <w:rsid w:val="001609D7"/>
    <w:rsid w:val="00167405"/>
    <w:rsid w:val="00202D3E"/>
    <w:rsid w:val="0022491A"/>
    <w:rsid w:val="002950C9"/>
    <w:rsid w:val="002E181F"/>
    <w:rsid w:val="003477B2"/>
    <w:rsid w:val="00400DB0"/>
    <w:rsid w:val="0041451F"/>
    <w:rsid w:val="00435E25"/>
    <w:rsid w:val="004876CB"/>
    <w:rsid w:val="004D39E4"/>
    <w:rsid w:val="00532039"/>
    <w:rsid w:val="005B4557"/>
    <w:rsid w:val="006874D0"/>
    <w:rsid w:val="006B7ED7"/>
    <w:rsid w:val="006C38F6"/>
    <w:rsid w:val="006C4038"/>
    <w:rsid w:val="006C6FAD"/>
    <w:rsid w:val="006F4283"/>
    <w:rsid w:val="00777D28"/>
    <w:rsid w:val="007A7743"/>
    <w:rsid w:val="007D2DC6"/>
    <w:rsid w:val="0081697B"/>
    <w:rsid w:val="00823BAD"/>
    <w:rsid w:val="00826C63"/>
    <w:rsid w:val="00863733"/>
    <w:rsid w:val="00884B11"/>
    <w:rsid w:val="008A60C1"/>
    <w:rsid w:val="00A060B4"/>
    <w:rsid w:val="00A47ED3"/>
    <w:rsid w:val="00A92EA8"/>
    <w:rsid w:val="00AB705F"/>
    <w:rsid w:val="00B00816"/>
    <w:rsid w:val="00B51D27"/>
    <w:rsid w:val="00B8186B"/>
    <w:rsid w:val="00BC2CEA"/>
    <w:rsid w:val="00C032F4"/>
    <w:rsid w:val="00D031C4"/>
    <w:rsid w:val="00DA5043"/>
    <w:rsid w:val="00DE6D68"/>
    <w:rsid w:val="00F52BB5"/>
    <w:rsid w:val="00FA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C81C35-C34C-42C2-8D42-D25F0BF9F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37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92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cemanova</dc:creator>
  <cp:keywords/>
  <dc:description/>
  <cp:lastModifiedBy>Zlatica Čemanová</cp:lastModifiedBy>
  <cp:revision>4</cp:revision>
  <cp:lastPrinted>2016-03-29T06:54:00Z</cp:lastPrinted>
  <dcterms:created xsi:type="dcterms:W3CDTF">2016-03-29T06:41:00Z</dcterms:created>
  <dcterms:modified xsi:type="dcterms:W3CDTF">2016-03-29T06:57:00Z</dcterms:modified>
</cp:coreProperties>
</file>