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B24C9C" w:rsidRDefault="00B24C9C">
      <w:pPr>
        <w:pStyle w:val="Nadpis2"/>
      </w:pPr>
      <w:r>
        <w:t>POZNÁMKY</w:t>
      </w:r>
    </w:p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B24C9C" w:rsidRDefault="00B24C9C">
      <w:pPr>
        <w:jc w:val="center"/>
        <w:rPr>
          <w:b/>
          <w:bCs/>
          <w:sz w:val="36"/>
          <w:lang w:val="sk-SK"/>
        </w:rPr>
      </w:pPr>
      <w:r>
        <w:rPr>
          <w:b/>
          <w:bCs/>
          <w:sz w:val="36"/>
          <w:lang w:val="sk-SK"/>
        </w:rPr>
        <w:t>k účtovnej závierke</w:t>
      </w:r>
    </w:p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B24C9C" w:rsidRDefault="00B24C9C">
      <w:pPr>
        <w:jc w:val="center"/>
        <w:rPr>
          <w:sz w:val="32"/>
          <w:lang w:val="sk-SK"/>
        </w:rPr>
      </w:pPr>
      <w:r>
        <w:rPr>
          <w:sz w:val="32"/>
          <w:lang w:val="sk-SK"/>
        </w:rPr>
        <w:t>za účtovné obdobie 20</w:t>
      </w:r>
      <w:r w:rsidR="003D1AE8">
        <w:rPr>
          <w:sz w:val="32"/>
          <w:lang w:val="sk-SK"/>
        </w:rPr>
        <w:t>1</w:t>
      </w:r>
      <w:r w:rsidR="002A475B">
        <w:rPr>
          <w:sz w:val="32"/>
          <w:lang w:val="sk-SK"/>
        </w:rPr>
        <w:t>5</w:t>
      </w:r>
    </w:p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B24C9C" w:rsidRDefault="00B24C9C">
      <w:pPr>
        <w:pStyle w:val="Nadpis1"/>
      </w:pPr>
      <w:r>
        <w:t>Účtovná jednotka:</w:t>
      </w:r>
    </w:p>
    <w:p w:rsidR="00B24C9C" w:rsidRDefault="003A12EF">
      <w:pPr>
        <w:rPr>
          <w:lang w:val="sk-SK"/>
        </w:rPr>
      </w:pPr>
      <w:r>
        <w:rPr>
          <w:lang w:val="sk-SK"/>
        </w:rPr>
        <w:t>Ergonel, s.r.o.</w:t>
      </w:r>
    </w:p>
    <w:p w:rsidR="003A12EF" w:rsidRDefault="003A12EF">
      <w:pPr>
        <w:rPr>
          <w:lang w:val="sk-SK"/>
        </w:rPr>
      </w:pPr>
      <w:r>
        <w:rPr>
          <w:lang w:val="sk-SK"/>
        </w:rPr>
        <w:t>Lintich 1/B</w:t>
      </w:r>
    </w:p>
    <w:p w:rsidR="00B24C9C" w:rsidRDefault="00B24C9C">
      <w:pPr>
        <w:rPr>
          <w:lang w:val="sk-SK"/>
        </w:rPr>
      </w:pPr>
      <w:r>
        <w:rPr>
          <w:lang w:val="sk-SK"/>
        </w:rPr>
        <w:t>969 01 Banská Štiavnica</w:t>
      </w:r>
    </w:p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2961D7" w:rsidRDefault="002961D7">
      <w:pPr>
        <w:rPr>
          <w:lang w:val="sk-SK"/>
        </w:rPr>
      </w:pPr>
    </w:p>
    <w:p w:rsidR="002961D7" w:rsidRDefault="002961D7">
      <w:pPr>
        <w:rPr>
          <w:lang w:val="sk-SK"/>
        </w:rPr>
      </w:pPr>
    </w:p>
    <w:p w:rsidR="002961D7" w:rsidRDefault="002961D7">
      <w:pPr>
        <w:rPr>
          <w:lang w:val="sk-SK"/>
        </w:rPr>
      </w:pPr>
    </w:p>
    <w:p w:rsidR="00B24C9C" w:rsidRDefault="00B24C9C">
      <w:pPr>
        <w:rPr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247"/>
        <w:gridCol w:w="2613"/>
        <w:gridCol w:w="2340"/>
        <w:gridCol w:w="1788"/>
      </w:tblGrid>
      <w:tr w:rsidR="00B24C9C">
        <w:trPr>
          <w:cantSplit/>
          <w:trHeight w:val="629"/>
        </w:trPr>
        <w:tc>
          <w:tcPr>
            <w:tcW w:w="2247" w:type="dxa"/>
          </w:tcPr>
          <w:p w:rsidR="00B24C9C" w:rsidRDefault="00B24C9C">
            <w:pPr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Zostavené dňa:</w:t>
            </w:r>
          </w:p>
          <w:p w:rsidR="00B24C9C" w:rsidRDefault="00B24C9C">
            <w:pPr>
              <w:rPr>
                <w:sz w:val="20"/>
                <w:lang w:val="sk-SK"/>
              </w:rPr>
            </w:pPr>
          </w:p>
          <w:p w:rsidR="00B24C9C" w:rsidRDefault="000F23A5">
            <w:pPr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</w:t>
            </w:r>
            <w:r w:rsidR="003A12EF">
              <w:rPr>
                <w:sz w:val="20"/>
                <w:lang w:val="sk-SK"/>
              </w:rPr>
              <w:t>8</w:t>
            </w:r>
            <w:r w:rsidR="00B24C9C">
              <w:rPr>
                <w:sz w:val="20"/>
                <w:lang w:val="sk-SK"/>
              </w:rPr>
              <w:t>.03.20</w:t>
            </w:r>
            <w:r w:rsidR="004D364A">
              <w:rPr>
                <w:sz w:val="20"/>
                <w:lang w:val="sk-SK"/>
              </w:rPr>
              <w:t>1</w:t>
            </w:r>
            <w:r w:rsidR="003A12EF">
              <w:rPr>
                <w:sz w:val="20"/>
                <w:lang w:val="sk-SK"/>
              </w:rPr>
              <w:t>6</w:t>
            </w:r>
          </w:p>
          <w:p w:rsidR="00B24C9C" w:rsidRDefault="00B24C9C">
            <w:pPr>
              <w:rPr>
                <w:sz w:val="20"/>
                <w:lang w:val="sk-SK"/>
              </w:rPr>
            </w:pPr>
          </w:p>
        </w:tc>
        <w:tc>
          <w:tcPr>
            <w:tcW w:w="2613" w:type="dxa"/>
            <w:vMerge w:val="restart"/>
          </w:tcPr>
          <w:p w:rsidR="00B24C9C" w:rsidRDefault="00B24C9C">
            <w:pPr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Podpisový záznam člena štatutárneho orgánu účtovnej jednotky alebo fyzickej osoby, ktorá je účtovnou jednotkou:</w:t>
            </w:r>
          </w:p>
        </w:tc>
        <w:tc>
          <w:tcPr>
            <w:tcW w:w="2340" w:type="dxa"/>
            <w:vMerge w:val="restart"/>
          </w:tcPr>
          <w:p w:rsidR="00B24C9C" w:rsidRDefault="00B24C9C">
            <w:pPr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Podpisový záznam osoby zodpovednej za zostavenie účtovnej závierky:</w:t>
            </w:r>
          </w:p>
        </w:tc>
        <w:tc>
          <w:tcPr>
            <w:tcW w:w="1788" w:type="dxa"/>
            <w:vMerge w:val="restart"/>
          </w:tcPr>
          <w:p w:rsidR="00B24C9C" w:rsidRDefault="00B24C9C">
            <w:pPr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Podpisový záznam osoby zodpovednej za vedenie účtovníctva:</w:t>
            </w:r>
          </w:p>
          <w:p w:rsidR="00B24C9C" w:rsidRDefault="00B24C9C">
            <w:pPr>
              <w:rPr>
                <w:sz w:val="20"/>
                <w:lang w:val="sk-SK"/>
              </w:rPr>
            </w:pPr>
          </w:p>
        </w:tc>
      </w:tr>
      <w:tr w:rsidR="00B24C9C">
        <w:trPr>
          <w:cantSplit/>
          <w:trHeight w:val="850"/>
        </w:trPr>
        <w:tc>
          <w:tcPr>
            <w:tcW w:w="2247" w:type="dxa"/>
          </w:tcPr>
          <w:p w:rsidR="00B24C9C" w:rsidRDefault="00B24C9C">
            <w:pPr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Schválené dňa:</w:t>
            </w:r>
          </w:p>
          <w:p w:rsidR="00B24C9C" w:rsidRDefault="00B24C9C">
            <w:pPr>
              <w:rPr>
                <w:sz w:val="20"/>
                <w:lang w:val="sk-SK"/>
              </w:rPr>
            </w:pPr>
          </w:p>
          <w:p w:rsidR="00B24C9C" w:rsidRDefault="00B24C9C">
            <w:pPr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</w:t>
            </w:r>
            <w:r w:rsidR="003A12EF">
              <w:rPr>
                <w:sz w:val="20"/>
                <w:lang w:val="sk-SK"/>
              </w:rPr>
              <w:t>8</w:t>
            </w:r>
            <w:r>
              <w:rPr>
                <w:sz w:val="20"/>
                <w:lang w:val="sk-SK"/>
              </w:rPr>
              <w:t>.03.</w:t>
            </w:r>
            <w:r w:rsidR="00F03C6B">
              <w:rPr>
                <w:sz w:val="20"/>
                <w:lang w:val="sk-SK"/>
              </w:rPr>
              <w:t>201</w:t>
            </w:r>
            <w:r w:rsidR="003A12EF">
              <w:rPr>
                <w:sz w:val="20"/>
                <w:lang w:val="sk-SK"/>
              </w:rPr>
              <w:t>6</w:t>
            </w:r>
          </w:p>
          <w:p w:rsidR="00B24C9C" w:rsidRDefault="00B24C9C">
            <w:pPr>
              <w:rPr>
                <w:sz w:val="20"/>
                <w:lang w:val="sk-SK"/>
              </w:rPr>
            </w:pPr>
          </w:p>
        </w:tc>
        <w:tc>
          <w:tcPr>
            <w:tcW w:w="2613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23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1788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</w:tr>
    </w:tbl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B24C9C" w:rsidRDefault="00B24C9C">
      <w:pPr>
        <w:pStyle w:val="Nadpis3"/>
        <w:numPr>
          <w:ilvl w:val="0"/>
          <w:numId w:val="0"/>
        </w:numPr>
        <w:spacing w:line="360" w:lineRule="auto"/>
        <w:jc w:val="both"/>
      </w:pPr>
      <w:r>
        <w:lastRenderedPageBreak/>
        <w:t>A.</w:t>
      </w:r>
      <w:r>
        <w:tab/>
        <w:t>VŠEOBECNÉ ÚDAJE</w:t>
      </w:r>
    </w:p>
    <w:p w:rsidR="00B24C9C" w:rsidRDefault="00B24C9C">
      <w:pPr>
        <w:ind w:left="360"/>
        <w:rPr>
          <w:lang w:val="sk-SK"/>
        </w:rPr>
      </w:pPr>
    </w:p>
    <w:p w:rsidR="00B24C9C" w:rsidRDefault="00B24C9C">
      <w:pPr>
        <w:numPr>
          <w:ilvl w:val="0"/>
          <w:numId w:val="6"/>
        </w:numPr>
        <w:rPr>
          <w:lang w:val="sk-SK"/>
        </w:rPr>
      </w:pPr>
      <w:r>
        <w:rPr>
          <w:lang w:val="sk-SK"/>
        </w:rPr>
        <w:t xml:space="preserve">Obchodné meno účtovnej jednotky: </w:t>
      </w:r>
      <w:r w:rsidR="003A12EF">
        <w:rPr>
          <w:lang w:val="sk-SK"/>
        </w:rPr>
        <w:t xml:space="preserve"> Ergonel,  s.r.o.</w:t>
      </w:r>
    </w:p>
    <w:p w:rsidR="00B24C9C" w:rsidRDefault="00B24C9C">
      <w:pPr>
        <w:ind w:left="708"/>
        <w:rPr>
          <w:lang w:val="sk-SK"/>
        </w:rPr>
      </w:pPr>
    </w:p>
    <w:p w:rsidR="00B24C9C" w:rsidRDefault="00B24C9C">
      <w:pPr>
        <w:numPr>
          <w:ilvl w:val="0"/>
          <w:numId w:val="6"/>
        </w:numPr>
        <w:rPr>
          <w:lang w:val="sk-SK"/>
        </w:rPr>
      </w:pPr>
      <w:r>
        <w:rPr>
          <w:lang w:val="sk-SK"/>
        </w:rPr>
        <w:t xml:space="preserve">Sídlo účtovnej jednotky: </w:t>
      </w:r>
      <w:r w:rsidR="003A12EF">
        <w:rPr>
          <w:lang w:val="sk-SK"/>
        </w:rPr>
        <w:t xml:space="preserve"> Lintich 1/B</w:t>
      </w:r>
      <w:r>
        <w:rPr>
          <w:lang w:val="sk-SK"/>
        </w:rPr>
        <w:t>,</w:t>
      </w:r>
      <w:r w:rsidR="003A12EF">
        <w:rPr>
          <w:lang w:val="sk-SK"/>
        </w:rPr>
        <w:t xml:space="preserve"> </w:t>
      </w:r>
      <w:r>
        <w:rPr>
          <w:lang w:val="sk-SK"/>
        </w:rPr>
        <w:t>969 01 Banská Štiavnica</w:t>
      </w:r>
    </w:p>
    <w:p w:rsidR="00B24C9C" w:rsidRDefault="00B24C9C">
      <w:pPr>
        <w:ind w:left="708"/>
        <w:rPr>
          <w:lang w:val="sk-SK"/>
        </w:rPr>
      </w:pPr>
    </w:p>
    <w:p w:rsidR="00B24C9C" w:rsidRDefault="003D12B2">
      <w:pPr>
        <w:numPr>
          <w:ilvl w:val="0"/>
          <w:numId w:val="6"/>
        </w:numPr>
        <w:rPr>
          <w:lang w:val="sk-SK"/>
        </w:rPr>
      </w:pPr>
      <w:r>
        <w:rPr>
          <w:lang w:val="sk-SK"/>
        </w:rPr>
        <w:t xml:space="preserve">Dátum založenia: </w:t>
      </w:r>
      <w:r w:rsidR="003A12EF">
        <w:rPr>
          <w:lang w:val="sk-SK"/>
        </w:rPr>
        <w:t>01.01.2010</w:t>
      </w:r>
    </w:p>
    <w:p w:rsidR="00B24C9C" w:rsidRDefault="00B24C9C">
      <w:pPr>
        <w:ind w:left="708"/>
        <w:rPr>
          <w:lang w:val="sk-SK"/>
        </w:rPr>
      </w:pPr>
    </w:p>
    <w:p w:rsidR="00B24C9C" w:rsidRDefault="00B24C9C">
      <w:pPr>
        <w:numPr>
          <w:ilvl w:val="0"/>
          <w:numId w:val="6"/>
        </w:numPr>
        <w:rPr>
          <w:lang w:val="sk-SK"/>
        </w:rPr>
      </w:pPr>
      <w:r>
        <w:rPr>
          <w:lang w:val="sk-SK"/>
        </w:rPr>
        <w:t xml:space="preserve">Dátum vzniku: </w:t>
      </w:r>
      <w:r w:rsidR="001C72E0">
        <w:rPr>
          <w:lang w:val="sk-SK"/>
        </w:rPr>
        <w:t>01</w:t>
      </w:r>
      <w:r>
        <w:rPr>
          <w:lang w:val="sk-SK"/>
        </w:rPr>
        <w:t>.</w:t>
      </w:r>
      <w:r w:rsidR="001C72E0">
        <w:rPr>
          <w:lang w:val="sk-SK"/>
        </w:rPr>
        <w:t>01</w:t>
      </w:r>
      <w:r>
        <w:rPr>
          <w:lang w:val="sk-SK"/>
        </w:rPr>
        <w:t>.</w:t>
      </w:r>
      <w:r w:rsidR="001C72E0">
        <w:rPr>
          <w:lang w:val="sk-SK"/>
        </w:rPr>
        <w:t>20</w:t>
      </w:r>
      <w:r w:rsidR="003A12EF">
        <w:rPr>
          <w:lang w:val="sk-SK"/>
        </w:rPr>
        <w:t>10</w:t>
      </w:r>
    </w:p>
    <w:p w:rsidR="00B24C9C" w:rsidRDefault="00B24C9C">
      <w:pPr>
        <w:ind w:left="360"/>
        <w:rPr>
          <w:lang w:val="sk-SK"/>
        </w:rPr>
      </w:pPr>
    </w:p>
    <w:p w:rsidR="00B24C9C" w:rsidRDefault="00B24C9C" w:rsidP="003A12EF">
      <w:pPr>
        <w:numPr>
          <w:ilvl w:val="0"/>
          <w:numId w:val="6"/>
        </w:numPr>
        <w:ind w:left="708"/>
        <w:rPr>
          <w:lang w:val="sk-SK"/>
        </w:rPr>
      </w:pPr>
      <w:r w:rsidRPr="003A12EF">
        <w:rPr>
          <w:lang w:val="sk-SK"/>
        </w:rPr>
        <w:t xml:space="preserve">Opis hospodárskej činnosti: </w:t>
      </w:r>
      <w:r w:rsidR="003A12EF">
        <w:rPr>
          <w:lang w:val="sk-SK"/>
        </w:rPr>
        <w:t xml:space="preserve"> kúpa tovaru na účely jeho predaja  konečnému  spotrebiteľovi</w:t>
      </w:r>
    </w:p>
    <w:p w:rsidR="003A12EF" w:rsidRDefault="003A12EF" w:rsidP="003A12EF">
      <w:pPr>
        <w:ind w:left="284"/>
        <w:rPr>
          <w:lang w:val="sk-SK"/>
        </w:rPr>
      </w:pPr>
      <w:r>
        <w:rPr>
          <w:lang w:val="sk-SK"/>
        </w:rPr>
        <w:t xml:space="preserve">       - sprostredkovateľská činnosť v oblasti obchodu</w:t>
      </w:r>
    </w:p>
    <w:p w:rsidR="003A12EF" w:rsidRDefault="003A12EF" w:rsidP="003A12EF">
      <w:pPr>
        <w:ind w:left="284"/>
        <w:rPr>
          <w:lang w:val="sk-SK"/>
        </w:rPr>
      </w:pPr>
      <w:r>
        <w:rPr>
          <w:lang w:val="sk-SK"/>
        </w:rPr>
        <w:t xml:space="preserve">       - sprostredkovateľská činnosť v oblasti služieb v rozsahu cestnej dopravy</w:t>
      </w:r>
    </w:p>
    <w:p w:rsidR="003A12EF" w:rsidRPr="003A12EF" w:rsidRDefault="003A12EF" w:rsidP="003A12EF">
      <w:pPr>
        <w:numPr>
          <w:ilvl w:val="0"/>
          <w:numId w:val="6"/>
        </w:numPr>
        <w:ind w:left="708"/>
        <w:rPr>
          <w:lang w:val="sk-SK"/>
        </w:rPr>
      </w:pPr>
      <w:r>
        <w:rPr>
          <w:lang w:val="sk-SK"/>
        </w:rPr>
        <w:t>Priemerný počet  zamestnancov :</w:t>
      </w:r>
      <w:r w:rsidR="00C71920">
        <w:rPr>
          <w:lang w:val="sk-SK"/>
        </w:rPr>
        <w:t xml:space="preserve"> 2</w:t>
      </w:r>
    </w:p>
    <w:p w:rsidR="00B24C9C" w:rsidRDefault="00B24C9C">
      <w:pPr>
        <w:ind w:left="708"/>
        <w:rPr>
          <w:lang w:val="sk-SK"/>
        </w:rPr>
      </w:pPr>
      <w:r>
        <w:rPr>
          <w:lang w:val="sk-SK"/>
        </w:rPr>
        <w:t xml:space="preserve">z toho vedúcich zamestnancov: </w:t>
      </w:r>
      <w:r w:rsidR="00C71920">
        <w:rPr>
          <w:lang w:val="sk-SK"/>
        </w:rPr>
        <w:t xml:space="preserve"> 1</w:t>
      </w:r>
    </w:p>
    <w:p w:rsidR="00B24C9C" w:rsidRDefault="00B24C9C">
      <w:pPr>
        <w:rPr>
          <w:lang w:val="sk-SK"/>
        </w:rPr>
      </w:pPr>
    </w:p>
    <w:p w:rsidR="00B24C9C" w:rsidRDefault="00B24C9C">
      <w:pPr>
        <w:numPr>
          <w:ilvl w:val="0"/>
          <w:numId w:val="6"/>
        </w:numPr>
        <w:jc w:val="both"/>
        <w:rPr>
          <w:lang w:val="sk-SK"/>
        </w:rPr>
      </w:pPr>
      <w:r>
        <w:rPr>
          <w:lang w:val="sk-SK"/>
        </w:rPr>
        <w:t>Účtovná jednotka je neobmedzene ručiacim spoločníkom v iných účtovných jednotkách :</w:t>
      </w:r>
    </w:p>
    <w:p w:rsidR="00B24C9C" w:rsidRPr="00717C90" w:rsidRDefault="00B24C9C">
      <w:pPr>
        <w:ind w:left="900" w:firstLine="516"/>
        <w:rPr>
          <w:b/>
          <w:bCs/>
          <w:lang w:val="sk-SK"/>
        </w:rPr>
      </w:pPr>
      <w:r w:rsidRPr="00717C90">
        <w:rPr>
          <w:lang w:val="sk-SK"/>
        </w:rPr>
        <w:t>nie</w:t>
      </w:r>
    </w:p>
    <w:p w:rsidR="00B24C9C" w:rsidRDefault="00B24C9C">
      <w:pPr>
        <w:ind w:left="708"/>
        <w:rPr>
          <w:lang w:val="sk-SK"/>
        </w:rPr>
      </w:pPr>
    </w:p>
    <w:p w:rsidR="00B24C9C" w:rsidRDefault="00B24C9C">
      <w:pPr>
        <w:numPr>
          <w:ilvl w:val="0"/>
          <w:numId w:val="6"/>
        </w:numPr>
        <w:rPr>
          <w:lang w:val="sk-SK"/>
        </w:rPr>
      </w:pPr>
      <w:r>
        <w:rPr>
          <w:lang w:val="sk-SK"/>
        </w:rPr>
        <w:t>Právny dôvod na zostavenie účtovnej závierky</w:t>
      </w:r>
    </w:p>
    <w:p w:rsidR="00B24C9C" w:rsidRPr="00717C90" w:rsidRDefault="00B24C9C">
      <w:pPr>
        <w:ind w:left="708"/>
        <w:rPr>
          <w:lang w:val="sk-SK"/>
        </w:rPr>
      </w:pPr>
      <w:r w:rsidRPr="00717C90">
        <w:rPr>
          <w:lang w:val="sk-SK"/>
        </w:rPr>
        <w:t>k poslednému dňu účtovného obdobia (riadna)</w:t>
      </w:r>
    </w:p>
    <w:p w:rsidR="00B24C9C" w:rsidRDefault="00B24C9C">
      <w:pPr>
        <w:rPr>
          <w:lang w:val="sk-SK"/>
        </w:rPr>
      </w:pPr>
    </w:p>
    <w:p w:rsidR="00B24C9C" w:rsidRDefault="00B24C9C">
      <w:pPr>
        <w:ind w:left="720"/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</w:p>
    <w:p w:rsidR="00B24C9C" w:rsidRDefault="00B24C9C">
      <w:pPr>
        <w:pStyle w:val="Nadpis3"/>
        <w:numPr>
          <w:ilvl w:val="0"/>
          <w:numId w:val="0"/>
        </w:numPr>
        <w:spacing w:line="360" w:lineRule="auto"/>
        <w:jc w:val="both"/>
      </w:pPr>
      <w:r>
        <w:t>B.</w:t>
      </w:r>
      <w:r>
        <w:tab/>
        <w:t>ČLENOVIA ORGÁNOV SPOLOČNOSTI:</w:t>
      </w:r>
    </w:p>
    <w:p w:rsidR="00B24C9C" w:rsidRDefault="00B24C9C">
      <w:pPr>
        <w:ind w:left="3588"/>
        <w:rPr>
          <w:lang w:val="sk-SK"/>
        </w:rPr>
      </w:pPr>
    </w:p>
    <w:p w:rsidR="00C71920" w:rsidRDefault="00B24C9C" w:rsidP="001C72E0">
      <w:pPr>
        <w:numPr>
          <w:ilvl w:val="0"/>
          <w:numId w:val="16"/>
        </w:numPr>
        <w:rPr>
          <w:lang w:val="sk-SK"/>
        </w:rPr>
      </w:pPr>
      <w:r w:rsidRPr="00C71920">
        <w:rPr>
          <w:lang w:val="sk-SK"/>
        </w:rPr>
        <w:t>Spoločníci:</w:t>
      </w:r>
      <w:r w:rsidR="00C71920">
        <w:rPr>
          <w:lang w:val="sk-SK"/>
        </w:rPr>
        <w:t xml:space="preserve">  </w:t>
      </w:r>
    </w:p>
    <w:p w:rsidR="00C71920" w:rsidRDefault="00C71920" w:rsidP="001C72E0">
      <w:pPr>
        <w:numPr>
          <w:ilvl w:val="0"/>
          <w:numId w:val="16"/>
        </w:numPr>
        <w:rPr>
          <w:lang w:val="sk-SK"/>
        </w:rPr>
      </w:pPr>
      <w:r>
        <w:rPr>
          <w:lang w:val="sk-SK"/>
        </w:rPr>
        <w:t xml:space="preserve">                    Radoslav Debnár</w:t>
      </w:r>
    </w:p>
    <w:p w:rsidR="00C71920" w:rsidRPr="00C71920" w:rsidRDefault="00C71920" w:rsidP="001C72E0">
      <w:pPr>
        <w:numPr>
          <w:ilvl w:val="0"/>
          <w:numId w:val="16"/>
        </w:numPr>
        <w:rPr>
          <w:lang w:val="sk-SK"/>
        </w:rPr>
      </w:pPr>
      <w:r>
        <w:rPr>
          <w:lang w:val="sk-SK"/>
        </w:rPr>
        <w:t xml:space="preserve">                    Silvia Debnárová</w:t>
      </w:r>
    </w:p>
    <w:p w:rsidR="00B24C9C" w:rsidRDefault="00B24C9C">
      <w:pPr>
        <w:tabs>
          <w:tab w:val="left" w:pos="6596"/>
          <w:tab w:val="left" w:pos="6647"/>
        </w:tabs>
        <w:ind w:left="708"/>
        <w:rPr>
          <w:lang w:val="sk-SK"/>
        </w:rPr>
      </w:pPr>
    </w:p>
    <w:p w:rsidR="00B24C9C" w:rsidRDefault="00C71920" w:rsidP="00C71920">
      <w:pPr>
        <w:ind w:left="284"/>
        <w:rPr>
          <w:lang w:val="sk-SK"/>
        </w:rPr>
      </w:pPr>
      <w:r>
        <w:rPr>
          <w:lang w:val="sk-SK"/>
        </w:rPr>
        <w:t>2.</w:t>
      </w:r>
      <w:r w:rsidR="00B24C9C">
        <w:rPr>
          <w:lang w:val="sk-SK"/>
        </w:rPr>
        <w:t>Štruktúra spoločníkov, akcionárov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720"/>
        <w:gridCol w:w="1620"/>
        <w:gridCol w:w="1800"/>
        <w:gridCol w:w="1800"/>
        <w:gridCol w:w="1718"/>
        <w:gridCol w:w="1540"/>
      </w:tblGrid>
      <w:tr w:rsidR="00B24C9C" w:rsidTr="00C71920">
        <w:trPr>
          <w:cantSplit/>
          <w:trHeight w:val="546"/>
        </w:trPr>
        <w:tc>
          <w:tcPr>
            <w:tcW w:w="720" w:type="dxa"/>
            <w:vMerge w:val="restart"/>
          </w:tcPr>
          <w:p w:rsidR="00B24C9C" w:rsidRDefault="00B24C9C">
            <w:pPr>
              <w:jc w:val="center"/>
              <w:rPr>
                <w:lang w:val="sk-SK"/>
              </w:rPr>
            </w:pPr>
          </w:p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Por.</w:t>
            </w:r>
          </w:p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číslo</w:t>
            </w:r>
          </w:p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1620" w:type="dxa"/>
            <w:vMerge w:val="restart"/>
          </w:tcPr>
          <w:p w:rsidR="00B24C9C" w:rsidRDefault="00B24C9C">
            <w:pPr>
              <w:jc w:val="center"/>
              <w:rPr>
                <w:lang w:val="sk-SK"/>
              </w:rPr>
            </w:pPr>
          </w:p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Spoločník,</w:t>
            </w:r>
          </w:p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akcionár</w:t>
            </w:r>
          </w:p>
        </w:tc>
        <w:tc>
          <w:tcPr>
            <w:tcW w:w="3600" w:type="dxa"/>
            <w:gridSpan w:val="2"/>
          </w:tcPr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Výška podielu</w:t>
            </w:r>
          </w:p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na základnom imaní</w:t>
            </w:r>
          </w:p>
        </w:tc>
        <w:tc>
          <w:tcPr>
            <w:tcW w:w="1718" w:type="dxa"/>
            <w:vMerge w:val="restart"/>
          </w:tcPr>
          <w:p w:rsidR="00B24C9C" w:rsidRDefault="00B24C9C">
            <w:pPr>
              <w:jc w:val="center"/>
              <w:rPr>
                <w:lang w:val="sk-SK"/>
              </w:rPr>
            </w:pPr>
          </w:p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Podiel na</w:t>
            </w:r>
          </w:p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hlasovacích</w:t>
            </w:r>
          </w:p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právach v %</w:t>
            </w:r>
          </w:p>
        </w:tc>
        <w:tc>
          <w:tcPr>
            <w:tcW w:w="1540" w:type="dxa"/>
            <w:vMerge w:val="restart"/>
          </w:tcPr>
          <w:p w:rsidR="00B24C9C" w:rsidRDefault="001C72E0" w:rsidP="001C72E0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Výška podielu na hospodárskom výsledku v %</w:t>
            </w:r>
          </w:p>
        </w:tc>
      </w:tr>
      <w:tr w:rsidR="00B24C9C" w:rsidTr="00C71920">
        <w:trPr>
          <w:cantSplit/>
          <w:trHeight w:val="530"/>
        </w:trPr>
        <w:tc>
          <w:tcPr>
            <w:tcW w:w="720" w:type="dxa"/>
            <w:vMerge/>
          </w:tcPr>
          <w:p w:rsidR="00B24C9C" w:rsidRDefault="00B24C9C">
            <w:pPr>
              <w:jc w:val="center"/>
              <w:rPr>
                <w:lang w:val="sk-SK"/>
              </w:rPr>
            </w:pPr>
          </w:p>
        </w:tc>
        <w:tc>
          <w:tcPr>
            <w:tcW w:w="1620" w:type="dxa"/>
            <w:vMerge/>
          </w:tcPr>
          <w:p w:rsidR="00B24C9C" w:rsidRDefault="00B24C9C">
            <w:pPr>
              <w:jc w:val="center"/>
              <w:rPr>
                <w:lang w:val="sk-SK"/>
              </w:rPr>
            </w:pPr>
          </w:p>
        </w:tc>
        <w:tc>
          <w:tcPr>
            <w:tcW w:w="1800" w:type="dxa"/>
          </w:tcPr>
          <w:p w:rsidR="00B24C9C" w:rsidRDefault="00B24C9C">
            <w:pPr>
              <w:jc w:val="center"/>
              <w:rPr>
                <w:lang w:val="sk-SK"/>
              </w:rPr>
            </w:pPr>
          </w:p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absolútne</w:t>
            </w:r>
          </w:p>
        </w:tc>
        <w:tc>
          <w:tcPr>
            <w:tcW w:w="1800" w:type="dxa"/>
          </w:tcPr>
          <w:p w:rsidR="00B24C9C" w:rsidRDefault="00B24C9C">
            <w:pPr>
              <w:jc w:val="center"/>
              <w:rPr>
                <w:lang w:val="sk-SK"/>
              </w:rPr>
            </w:pPr>
          </w:p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v %</w:t>
            </w:r>
          </w:p>
        </w:tc>
        <w:tc>
          <w:tcPr>
            <w:tcW w:w="1718" w:type="dxa"/>
            <w:vMerge/>
          </w:tcPr>
          <w:p w:rsidR="00B24C9C" w:rsidRDefault="00B24C9C">
            <w:pPr>
              <w:jc w:val="center"/>
              <w:rPr>
                <w:lang w:val="sk-SK"/>
              </w:rPr>
            </w:pPr>
          </w:p>
        </w:tc>
        <w:tc>
          <w:tcPr>
            <w:tcW w:w="1540" w:type="dxa"/>
            <w:vMerge/>
          </w:tcPr>
          <w:p w:rsidR="00B24C9C" w:rsidRDefault="00B24C9C">
            <w:pPr>
              <w:jc w:val="center"/>
              <w:rPr>
                <w:lang w:val="sk-SK"/>
              </w:rPr>
            </w:pPr>
          </w:p>
        </w:tc>
      </w:tr>
      <w:tr w:rsidR="001C72E0" w:rsidTr="00C71920">
        <w:trPr>
          <w:cantSplit/>
          <w:trHeight w:val="273"/>
        </w:trPr>
        <w:tc>
          <w:tcPr>
            <w:tcW w:w="720" w:type="dxa"/>
          </w:tcPr>
          <w:p w:rsidR="001C72E0" w:rsidRDefault="001C72E0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1.</w:t>
            </w:r>
          </w:p>
        </w:tc>
        <w:tc>
          <w:tcPr>
            <w:tcW w:w="1620" w:type="dxa"/>
          </w:tcPr>
          <w:p w:rsidR="001C72E0" w:rsidRPr="00E76C7D" w:rsidRDefault="00C71920" w:rsidP="00C71920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Radoslav Debnár</w:t>
            </w:r>
          </w:p>
        </w:tc>
        <w:tc>
          <w:tcPr>
            <w:tcW w:w="1800" w:type="dxa"/>
          </w:tcPr>
          <w:p w:rsidR="001C72E0" w:rsidRDefault="00C71920" w:rsidP="003D1AE8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2500</w:t>
            </w:r>
            <w:r w:rsidR="003D1AE8">
              <w:rPr>
                <w:lang w:val="sk-SK"/>
              </w:rPr>
              <w:t>€</w:t>
            </w:r>
          </w:p>
        </w:tc>
        <w:tc>
          <w:tcPr>
            <w:tcW w:w="1800" w:type="dxa"/>
          </w:tcPr>
          <w:p w:rsidR="001C72E0" w:rsidRDefault="00C71920" w:rsidP="00C71920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50</w:t>
            </w:r>
          </w:p>
        </w:tc>
        <w:tc>
          <w:tcPr>
            <w:tcW w:w="1718" w:type="dxa"/>
          </w:tcPr>
          <w:p w:rsidR="001C72E0" w:rsidRDefault="001C72E0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50</w:t>
            </w:r>
          </w:p>
        </w:tc>
        <w:tc>
          <w:tcPr>
            <w:tcW w:w="1540" w:type="dxa"/>
          </w:tcPr>
          <w:p w:rsidR="001C72E0" w:rsidRDefault="001C72E0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50</w:t>
            </w:r>
          </w:p>
        </w:tc>
      </w:tr>
      <w:tr w:rsidR="00B24C9C" w:rsidTr="00C71920">
        <w:trPr>
          <w:cantSplit/>
          <w:trHeight w:val="273"/>
        </w:trPr>
        <w:tc>
          <w:tcPr>
            <w:tcW w:w="720" w:type="dxa"/>
          </w:tcPr>
          <w:p w:rsidR="00B24C9C" w:rsidRDefault="001C72E0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2</w:t>
            </w:r>
            <w:r w:rsidR="00B24C9C">
              <w:rPr>
                <w:lang w:val="sk-SK"/>
              </w:rPr>
              <w:t>.</w:t>
            </w:r>
          </w:p>
        </w:tc>
        <w:tc>
          <w:tcPr>
            <w:tcW w:w="1620" w:type="dxa"/>
          </w:tcPr>
          <w:p w:rsidR="00B24C9C" w:rsidRDefault="00C71920" w:rsidP="00C71920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Silvia Debnárová</w:t>
            </w:r>
            <w:r w:rsidR="00B24C9C" w:rsidRPr="00E76C7D">
              <w:rPr>
                <w:lang w:val="sk-SK"/>
              </w:rPr>
              <w:t xml:space="preserve"> </w:t>
            </w:r>
          </w:p>
        </w:tc>
        <w:tc>
          <w:tcPr>
            <w:tcW w:w="1800" w:type="dxa"/>
          </w:tcPr>
          <w:p w:rsidR="00B24C9C" w:rsidRDefault="00C71920" w:rsidP="00C71920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2500</w:t>
            </w:r>
            <w:r w:rsidR="003D1AE8">
              <w:rPr>
                <w:lang w:val="sk-SK"/>
              </w:rPr>
              <w:t>€</w:t>
            </w:r>
          </w:p>
        </w:tc>
        <w:tc>
          <w:tcPr>
            <w:tcW w:w="1800" w:type="dxa"/>
          </w:tcPr>
          <w:p w:rsidR="00B24C9C" w:rsidRDefault="00C71920" w:rsidP="00C71920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50</w:t>
            </w:r>
          </w:p>
        </w:tc>
        <w:tc>
          <w:tcPr>
            <w:tcW w:w="1718" w:type="dxa"/>
          </w:tcPr>
          <w:p w:rsidR="00B24C9C" w:rsidRDefault="00C71920" w:rsidP="00C71920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50</w:t>
            </w:r>
          </w:p>
        </w:tc>
        <w:tc>
          <w:tcPr>
            <w:tcW w:w="1540" w:type="dxa"/>
          </w:tcPr>
          <w:p w:rsidR="00B24C9C" w:rsidRDefault="00C71920" w:rsidP="00C71920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50</w:t>
            </w:r>
          </w:p>
        </w:tc>
      </w:tr>
    </w:tbl>
    <w:p w:rsidR="00B24C9C" w:rsidRDefault="00B24C9C">
      <w:pPr>
        <w:jc w:val="both"/>
        <w:rPr>
          <w:lang w:val="sk-SK"/>
        </w:rPr>
      </w:pPr>
    </w:p>
    <w:p w:rsidR="00B24C9C" w:rsidRDefault="00B24C9C">
      <w:pPr>
        <w:pStyle w:val="Nadpis3"/>
        <w:numPr>
          <w:ilvl w:val="0"/>
          <w:numId w:val="0"/>
        </w:numPr>
        <w:spacing w:line="360" w:lineRule="auto"/>
        <w:jc w:val="both"/>
      </w:pPr>
      <w:r>
        <w:t>C.</w:t>
      </w:r>
      <w:r>
        <w:tab/>
        <w:t>POUŽITÉ ÚČTOVNÉ ZÁSADY A ÚČTOVNÉ METÓDY:</w:t>
      </w:r>
    </w:p>
    <w:p w:rsidR="00B24C9C" w:rsidRDefault="00B24C9C">
      <w:pPr>
        <w:ind w:left="3588"/>
        <w:rPr>
          <w:lang w:val="sk-SK"/>
        </w:rPr>
      </w:pPr>
    </w:p>
    <w:p w:rsidR="00B24C9C" w:rsidRDefault="00B24C9C">
      <w:pPr>
        <w:numPr>
          <w:ilvl w:val="0"/>
          <w:numId w:val="19"/>
        </w:numPr>
        <w:tabs>
          <w:tab w:val="clear" w:pos="1080"/>
          <w:tab w:val="num" w:pos="720"/>
        </w:tabs>
        <w:ind w:left="720"/>
        <w:rPr>
          <w:lang w:val="sk-SK"/>
        </w:rPr>
      </w:pPr>
      <w:r>
        <w:rPr>
          <w:lang w:val="sk-SK"/>
        </w:rPr>
        <w:t>Spoločnosť zostavila účtovnú závierku za predpokladu nepretržitého pokračovania vo svojej činnosti</w:t>
      </w:r>
      <w:r>
        <w:rPr>
          <w:lang w:val="sk-SK"/>
        </w:rPr>
        <w:tab/>
      </w:r>
      <w:r>
        <w:rPr>
          <w:lang w:val="sk-SK"/>
        </w:rPr>
        <w:tab/>
      </w:r>
    </w:p>
    <w:p w:rsidR="00B24C9C" w:rsidRPr="00717C90" w:rsidRDefault="00B24C9C">
      <w:pPr>
        <w:tabs>
          <w:tab w:val="left" w:pos="1491"/>
        </w:tabs>
        <w:ind w:left="-1740"/>
        <w:rPr>
          <w:b/>
          <w:bCs/>
          <w:lang w:val="sk-SK"/>
        </w:rPr>
      </w:pPr>
      <w:r w:rsidRPr="00717C90">
        <w:rPr>
          <w:lang w:val="sk-SK"/>
        </w:rPr>
        <w:t>áno</w:t>
      </w:r>
      <w:r w:rsidRPr="00717C90">
        <w:rPr>
          <w:lang w:val="sk-SK"/>
        </w:rPr>
        <w:tab/>
        <w:t>áno</w:t>
      </w:r>
    </w:p>
    <w:p w:rsidR="00B24C9C" w:rsidRDefault="00B24C9C">
      <w:pPr>
        <w:ind w:left="-1740"/>
        <w:rPr>
          <w:b/>
          <w:bCs/>
          <w:lang w:val="sk-SK"/>
        </w:rPr>
      </w:pPr>
    </w:p>
    <w:p w:rsidR="00B24C9C" w:rsidRDefault="00B24C9C">
      <w:pPr>
        <w:numPr>
          <w:ilvl w:val="2"/>
          <w:numId w:val="19"/>
        </w:numPr>
        <w:tabs>
          <w:tab w:val="clear" w:pos="2700"/>
          <w:tab w:val="num" w:pos="360"/>
        </w:tabs>
        <w:ind w:left="720"/>
        <w:rPr>
          <w:lang w:val="sk-SK"/>
        </w:rPr>
      </w:pPr>
      <w:r>
        <w:rPr>
          <w:lang w:val="sk-SK"/>
        </w:rPr>
        <w:t>Zmeny účtovných zásad a metód</w:t>
      </w:r>
    </w:p>
    <w:p w:rsidR="00B24C9C" w:rsidRDefault="00B24C9C">
      <w:pPr>
        <w:tabs>
          <w:tab w:val="left" w:pos="1504"/>
        </w:tabs>
        <w:ind w:left="360"/>
        <w:rPr>
          <w:lang w:val="sk-SK"/>
        </w:rPr>
      </w:pPr>
      <w:r>
        <w:rPr>
          <w:lang w:val="sk-SK"/>
        </w:rPr>
        <w:tab/>
        <w:t>nie</w:t>
      </w:r>
    </w:p>
    <w:p w:rsidR="00B24C9C" w:rsidRDefault="00B24C9C">
      <w:pPr>
        <w:ind w:left="360"/>
        <w:rPr>
          <w:lang w:val="sk-SK"/>
        </w:rPr>
      </w:pPr>
    </w:p>
    <w:p w:rsidR="00B24C9C" w:rsidRDefault="00B24C9C">
      <w:pPr>
        <w:numPr>
          <w:ilvl w:val="2"/>
          <w:numId w:val="19"/>
        </w:numPr>
        <w:tabs>
          <w:tab w:val="clear" w:pos="2700"/>
          <w:tab w:val="num" w:pos="720"/>
        </w:tabs>
        <w:ind w:left="720"/>
        <w:rPr>
          <w:lang w:val="sk-SK"/>
        </w:rPr>
      </w:pPr>
      <w:r>
        <w:rPr>
          <w:lang w:val="sk-SK"/>
        </w:rPr>
        <w:t>Spôsob oceňovania jednotlivých zložiek majetku a záväzkov</w:t>
      </w:r>
    </w:p>
    <w:p w:rsidR="00B24C9C" w:rsidRDefault="00B24C9C">
      <w:pPr>
        <w:ind w:left="720"/>
        <w:rPr>
          <w:lang w:val="sk-SK"/>
        </w:rPr>
      </w:pPr>
      <w:r>
        <w:rPr>
          <w:lang w:val="sk-SK"/>
        </w:rPr>
        <w:t>3a)   Účtovná jednotka oceňovala majetok a záväzky:</w:t>
      </w:r>
    </w:p>
    <w:p w:rsidR="00B24C9C" w:rsidRDefault="00B24C9C">
      <w:pPr>
        <w:ind w:left="1116" w:firstLine="300"/>
        <w:rPr>
          <w:lang w:val="sk-SK"/>
        </w:rPr>
      </w:pPr>
      <w:r>
        <w:rPr>
          <w:lang w:val="sk-SK"/>
        </w:rPr>
        <w:t>ku dňu uskutočnenia účtovného prípadu</w:t>
      </w:r>
    </w:p>
    <w:p w:rsidR="00B24C9C" w:rsidRDefault="00B24C9C">
      <w:pPr>
        <w:ind w:left="708"/>
        <w:rPr>
          <w:lang w:val="sk-SK"/>
        </w:rPr>
      </w:pPr>
    </w:p>
    <w:p w:rsidR="00B24C9C" w:rsidRDefault="00B24C9C">
      <w:pPr>
        <w:ind w:left="1260" w:hanging="552"/>
        <w:rPr>
          <w:lang w:val="sk-SK"/>
        </w:rPr>
      </w:pPr>
      <w:r>
        <w:rPr>
          <w:lang w:val="sk-SK"/>
        </w:rPr>
        <w:t>3b)</w:t>
      </w:r>
      <w:r>
        <w:rPr>
          <w:lang w:val="sk-SK"/>
        </w:rPr>
        <w:tab/>
        <w:t xml:space="preserve">Ku dňu uskutočnenia účtovného prípadu oceňovala účtovná jednotka majetok a záväzky: </w:t>
      </w:r>
    </w:p>
    <w:p w:rsidR="00B24C9C" w:rsidRDefault="00B24C9C">
      <w:pPr>
        <w:rPr>
          <w:lang w:val="sk-SK"/>
        </w:rPr>
      </w:pPr>
      <w:r>
        <w:rPr>
          <w:lang w:val="sk-SK"/>
        </w:rPr>
        <w:lastRenderedPageBreak/>
        <w:tab/>
      </w:r>
      <w:r>
        <w:rPr>
          <w:lang w:val="sk-SK"/>
        </w:rPr>
        <w:tab/>
        <w:t>- obstarávacou cenou:</w:t>
      </w:r>
    </w:p>
    <w:p w:rsidR="00B24C9C" w:rsidRDefault="00B24C9C">
      <w:pPr>
        <w:ind w:left="2160"/>
        <w:rPr>
          <w:lang w:val="sk-SK"/>
        </w:rPr>
      </w:pPr>
      <w:r>
        <w:rPr>
          <w:lang w:val="sk-SK"/>
        </w:rPr>
        <w:t>dlhodobý hmotný majetok obstaraný kúpou</w:t>
      </w:r>
    </w:p>
    <w:p w:rsidR="00B24C9C" w:rsidRDefault="00B24C9C">
      <w:pPr>
        <w:ind w:left="2160"/>
        <w:rPr>
          <w:lang w:val="sk-SK"/>
        </w:rPr>
      </w:pPr>
      <w:r>
        <w:rPr>
          <w:lang w:val="sk-SK"/>
        </w:rPr>
        <w:t>zásoby obstarané kúpou</w:t>
      </w:r>
    </w:p>
    <w:p w:rsidR="00B24C9C" w:rsidRDefault="00B24C9C">
      <w:pPr>
        <w:ind w:left="2520"/>
        <w:rPr>
          <w:lang w:val="sk-SK"/>
        </w:rPr>
      </w:pPr>
    </w:p>
    <w:p w:rsidR="00B24C9C" w:rsidRDefault="00B24C9C">
      <w:pPr>
        <w:ind w:left="2520"/>
        <w:rPr>
          <w:lang w:val="sk-SK"/>
        </w:rPr>
      </w:pPr>
    </w:p>
    <w:p w:rsidR="00B24C9C" w:rsidRDefault="00B24C9C">
      <w:pPr>
        <w:numPr>
          <w:ilvl w:val="2"/>
          <w:numId w:val="19"/>
        </w:numPr>
        <w:tabs>
          <w:tab w:val="clear" w:pos="2700"/>
          <w:tab w:val="num" w:pos="720"/>
        </w:tabs>
        <w:ind w:left="720"/>
        <w:rPr>
          <w:lang w:val="sk-SK"/>
        </w:rPr>
      </w:pPr>
      <w:r>
        <w:rPr>
          <w:lang w:val="sk-SK"/>
        </w:rPr>
        <w:t>Daň  z príjmov za bežné účtovné obdobie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7380"/>
        <w:gridCol w:w="2518"/>
      </w:tblGrid>
      <w:tr w:rsidR="00B24C9C">
        <w:trPr>
          <w:trHeight w:val="198"/>
        </w:trPr>
        <w:tc>
          <w:tcPr>
            <w:tcW w:w="7380" w:type="dxa"/>
          </w:tcPr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Text</w:t>
            </w:r>
          </w:p>
        </w:tc>
        <w:tc>
          <w:tcPr>
            <w:tcW w:w="2518" w:type="dxa"/>
          </w:tcPr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Hodnota</w:t>
            </w:r>
          </w:p>
        </w:tc>
      </w:tr>
      <w:tr w:rsidR="00B24C9C">
        <w:trPr>
          <w:trHeight w:val="98"/>
        </w:trPr>
        <w:tc>
          <w:tcPr>
            <w:tcW w:w="7380" w:type="dxa"/>
          </w:tcPr>
          <w:p w:rsidR="00B24C9C" w:rsidRDefault="00B24C9C">
            <w:pPr>
              <w:rPr>
                <w:lang w:val="sk-SK"/>
              </w:rPr>
            </w:pPr>
            <w:r>
              <w:rPr>
                <w:lang w:val="sk-SK"/>
              </w:rPr>
              <w:t>Daň z príjmov z bežnej činnosti splatná</w:t>
            </w:r>
          </w:p>
        </w:tc>
        <w:tc>
          <w:tcPr>
            <w:tcW w:w="2518" w:type="dxa"/>
          </w:tcPr>
          <w:p w:rsidR="00B24C9C" w:rsidRPr="000671F4" w:rsidRDefault="00C71920" w:rsidP="00C71920">
            <w:pPr>
              <w:jc w:val="right"/>
              <w:rPr>
                <w:lang w:val="sk-SK"/>
              </w:rPr>
            </w:pPr>
            <w:r>
              <w:rPr>
                <w:highlight w:val="yellow"/>
                <w:lang w:val="sk-SK" w:eastAsia="sk-SK"/>
              </w:rPr>
              <w:t>960</w:t>
            </w:r>
            <w:r w:rsidR="000671F4" w:rsidRPr="000671F4">
              <w:rPr>
                <w:lang w:val="sk-SK" w:eastAsia="sk-SK"/>
              </w:rPr>
              <w:t xml:space="preserve"> €</w:t>
            </w:r>
          </w:p>
        </w:tc>
      </w:tr>
      <w:tr w:rsidR="00B24C9C">
        <w:trPr>
          <w:trHeight w:val="76"/>
        </w:trPr>
        <w:tc>
          <w:tcPr>
            <w:tcW w:w="7380" w:type="dxa"/>
          </w:tcPr>
          <w:p w:rsidR="00B24C9C" w:rsidRDefault="00B24C9C">
            <w:pPr>
              <w:rPr>
                <w:lang w:val="sk-SK"/>
              </w:rPr>
            </w:pPr>
            <w:r>
              <w:rPr>
                <w:lang w:val="sk-SK"/>
              </w:rPr>
              <w:t>Daň z príjmov z mimoriadnej činnosti splatná</w:t>
            </w:r>
          </w:p>
        </w:tc>
        <w:tc>
          <w:tcPr>
            <w:tcW w:w="2518" w:type="dxa"/>
          </w:tcPr>
          <w:p w:rsidR="00B24C9C" w:rsidRPr="000671F4" w:rsidRDefault="00B24C9C" w:rsidP="000671F4">
            <w:pPr>
              <w:jc w:val="right"/>
              <w:rPr>
                <w:lang w:val="sk-SK"/>
              </w:rPr>
            </w:pPr>
            <w:r w:rsidRPr="000671F4">
              <w:rPr>
                <w:lang w:val="sk-SK"/>
              </w:rPr>
              <w:t>0</w:t>
            </w:r>
          </w:p>
        </w:tc>
      </w:tr>
      <w:tr w:rsidR="00B24C9C">
        <w:trPr>
          <w:trHeight w:val="76"/>
        </w:trPr>
        <w:tc>
          <w:tcPr>
            <w:tcW w:w="7380" w:type="dxa"/>
          </w:tcPr>
          <w:p w:rsidR="00B24C9C" w:rsidRDefault="00B24C9C">
            <w:pPr>
              <w:rPr>
                <w:lang w:val="sk-SK"/>
              </w:rPr>
            </w:pPr>
            <w:r>
              <w:rPr>
                <w:lang w:val="sk-SK"/>
              </w:rPr>
              <w:t>Daň z príjmov z bežnej činnosti odložená</w:t>
            </w:r>
          </w:p>
        </w:tc>
        <w:tc>
          <w:tcPr>
            <w:tcW w:w="2518" w:type="dxa"/>
          </w:tcPr>
          <w:p w:rsidR="00B24C9C" w:rsidRPr="000671F4" w:rsidRDefault="00B24C9C" w:rsidP="000671F4">
            <w:pPr>
              <w:jc w:val="right"/>
              <w:rPr>
                <w:lang w:val="sk-SK"/>
              </w:rPr>
            </w:pPr>
            <w:r w:rsidRPr="000671F4">
              <w:rPr>
                <w:lang w:val="sk-SK"/>
              </w:rPr>
              <w:t>0</w:t>
            </w:r>
          </w:p>
        </w:tc>
      </w:tr>
      <w:tr w:rsidR="00B24C9C">
        <w:trPr>
          <w:trHeight w:val="76"/>
        </w:trPr>
        <w:tc>
          <w:tcPr>
            <w:tcW w:w="7380" w:type="dxa"/>
          </w:tcPr>
          <w:p w:rsidR="00B24C9C" w:rsidRDefault="00B24C9C">
            <w:pPr>
              <w:rPr>
                <w:lang w:val="sk-SK"/>
              </w:rPr>
            </w:pPr>
            <w:r>
              <w:rPr>
                <w:lang w:val="sk-SK"/>
              </w:rPr>
              <w:t>Daň z príjmov z mimoriadnej činnosti odložená</w:t>
            </w:r>
          </w:p>
        </w:tc>
        <w:tc>
          <w:tcPr>
            <w:tcW w:w="2518" w:type="dxa"/>
          </w:tcPr>
          <w:p w:rsidR="00B24C9C" w:rsidRPr="000671F4" w:rsidRDefault="00B24C9C" w:rsidP="000671F4">
            <w:pPr>
              <w:jc w:val="right"/>
              <w:rPr>
                <w:lang w:val="sk-SK"/>
              </w:rPr>
            </w:pPr>
            <w:r w:rsidRPr="000671F4">
              <w:rPr>
                <w:lang w:val="sk-SK"/>
              </w:rPr>
              <w:t>0</w:t>
            </w:r>
          </w:p>
        </w:tc>
      </w:tr>
    </w:tbl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B24C9C" w:rsidRDefault="00B24C9C">
      <w:pPr>
        <w:numPr>
          <w:ilvl w:val="2"/>
          <w:numId w:val="19"/>
        </w:numPr>
        <w:tabs>
          <w:tab w:val="clear" w:pos="2700"/>
          <w:tab w:val="num" w:pos="720"/>
        </w:tabs>
        <w:ind w:left="720"/>
        <w:rPr>
          <w:lang w:val="sk-SK"/>
        </w:rPr>
      </w:pPr>
      <w:r>
        <w:rPr>
          <w:lang w:val="sk-SK"/>
        </w:rPr>
        <w:t>Tvorba odpisového plánu pre dlhodobý majetok</w:t>
      </w:r>
    </w:p>
    <w:p w:rsidR="00B24C9C" w:rsidRDefault="00B24C9C">
      <w:pPr>
        <w:ind w:left="708"/>
        <w:rPr>
          <w:lang w:val="sk-SK"/>
        </w:rPr>
      </w:pPr>
      <w:r>
        <w:rPr>
          <w:lang w:val="sk-SK"/>
        </w:rPr>
        <w:t>Účtovná jednotka stanovila interným predpisom pravidlá pre účtovanie dlhodobého majetku:</w:t>
      </w:r>
    </w:p>
    <w:p w:rsidR="00B24C9C" w:rsidRDefault="00B24C9C">
      <w:pPr>
        <w:pStyle w:val="Zarkazkladnhotextu"/>
      </w:pPr>
      <w:r>
        <w:t xml:space="preserve">Nehmotný majetok, ktorého ocenenie sa rovná sume </w:t>
      </w:r>
      <w:r w:rsidR="002D500C">
        <w:t>1659,70 €</w:t>
      </w:r>
      <w:r>
        <w:t>, alebo nižšie sa účtuje na ťarchu účtu 518 – Ostatné služby. Nehmotný majetok, ktorého ocenenie je vyššie, zaradila účtovná jednotka do dlhodobého nehmotného majetku.</w:t>
      </w:r>
    </w:p>
    <w:p w:rsidR="00B24C9C" w:rsidRDefault="00B24C9C">
      <w:pPr>
        <w:pStyle w:val="Zarkazkladnhotextu"/>
      </w:pPr>
      <w:r>
        <w:t xml:space="preserve">Hmotný investičný majetok, ktorého ocenenie sa rovná sume </w:t>
      </w:r>
      <w:r w:rsidR="002D500C">
        <w:t>995,81 €,</w:t>
      </w:r>
      <w:r>
        <w:t>, alebo nižšie účtuje účtovná jednotka na ťarchu účtu zásob. Hmotný majetok, ktorého ocenenie je vyššie, zaradila účtovná jednotka do dlhodobého hmotného majetku.</w:t>
      </w:r>
    </w:p>
    <w:p w:rsidR="00B24C9C" w:rsidRDefault="00B24C9C">
      <w:pPr>
        <w:ind w:left="708"/>
        <w:jc w:val="both"/>
        <w:rPr>
          <w:lang w:val="sk-SK"/>
        </w:rPr>
      </w:pPr>
      <w:r>
        <w:rPr>
          <w:lang w:val="sk-SK"/>
        </w:rPr>
        <w:t>účtovná jednotka zostavila pre bežné účtovné obdobie odpisový plán pre dlhodobý majetok, ktorý obsahuje dobu odpisovania, sadzby odpisov, odpisové metódy</w:t>
      </w:r>
    </w:p>
    <w:p w:rsidR="00B24C9C" w:rsidRDefault="00B24C9C">
      <w:pPr>
        <w:ind w:left="708"/>
        <w:jc w:val="both"/>
        <w:rPr>
          <w:lang w:val="sk-SK"/>
        </w:rPr>
      </w:pPr>
      <w:r>
        <w:rPr>
          <w:lang w:val="sk-SK"/>
        </w:rPr>
        <w:t>účtovná jednotka stanovila interným predpisom, že účtovné odpisy dlhodobého majetku sa rovnajú daňovým odpisom</w:t>
      </w:r>
    </w:p>
    <w:p w:rsidR="00B24C9C" w:rsidRDefault="00B24C9C">
      <w:pPr>
        <w:rPr>
          <w:lang w:val="sk-SK"/>
        </w:rPr>
      </w:pPr>
    </w:p>
    <w:p w:rsidR="00B24C9C" w:rsidRDefault="00B24C9C">
      <w:pPr>
        <w:pStyle w:val="Nadpis3"/>
        <w:numPr>
          <w:ilvl w:val="0"/>
          <w:numId w:val="0"/>
        </w:numPr>
        <w:spacing w:line="360" w:lineRule="auto"/>
        <w:jc w:val="both"/>
      </w:pPr>
      <w:r>
        <w:t>D.</w:t>
      </w:r>
      <w:r>
        <w:tab/>
        <w:t>ÚDAJE VYKÁZANÉ NA STRANE AKTÍV SÚVAHY:</w:t>
      </w:r>
    </w:p>
    <w:p w:rsidR="00B24C9C" w:rsidRDefault="00B24C9C">
      <w:pPr>
        <w:numPr>
          <w:ilvl w:val="0"/>
          <w:numId w:val="30"/>
        </w:numPr>
        <w:tabs>
          <w:tab w:val="clear" w:pos="2700"/>
          <w:tab w:val="num" w:pos="720"/>
        </w:tabs>
        <w:ind w:left="720"/>
        <w:rPr>
          <w:lang w:val="sk-SK"/>
        </w:rPr>
      </w:pPr>
      <w:r>
        <w:rPr>
          <w:lang w:val="sk-SK"/>
        </w:rPr>
        <w:t>Dlhodobý nehmotný majetok</w:t>
      </w:r>
    </w:p>
    <w:p w:rsidR="00B24C9C" w:rsidRDefault="00B24C9C">
      <w:pPr>
        <w:ind w:left="360"/>
        <w:rPr>
          <w:lang w:val="sk-SK"/>
        </w:rPr>
      </w:pPr>
    </w:p>
    <w:p w:rsidR="00B24C9C" w:rsidRDefault="00B24C9C">
      <w:pPr>
        <w:ind w:left="720"/>
        <w:rPr>
          <w:lang w:val="sk-SK"/>
        </w:rPr>
      </w:pPr>
      <w:r>
        <w:rPr>
          <w:lang w:val="sk-SK"/>
        </w:rPr>
        <w:t>Zostatková hodnota dlhodobého nehmotného majetku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680"/>
        <w:gridCol w:w="1260"/>
        <w:gridCol w:w="1980"/>
        <w:gridCol w:w="1982"/>
      </w:tblGrid>
      <w:tr w:rsidR="00B24C9C">
        <w:trPr>
          <w:cantSplit/>
          <w:trHeight w:val="971"/>
        </w:trPr>
        <w:tc>
          <w:tcPr>
            <w:tcW w:w="4680" w:type="dxa"/>
          </w:tcPr>
          <w:p w:rsidR="00B24C9C" w:rsidRDefault="00B24C9C">
            <w:pPr>
              <w:jc w:val="center"/>
              <w:rPr>
                <w:lang w:val="sk-SK"/>
              </w:rPr>
            </w:pPr>
          </w:p>
          <w:p w:rsidR="00B24C9C" w:rsidRDefault="00B24C9C">
            <w:pPr>
              <w:jc w:val="center"/>
              <w:rPr>
                <w:lang w:val="sk-SK"/>
              </w:rPr>
            </w:pPr>
          </w:p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Zostatková hodnota podľa položiek súvahy</w:t>
            </w:r>
          </w:p>
        </w:tc>
        <w:tc>
          <w:tcPr>
            <w:tcW w:w="1260" w:type="dxa"/>
          </w:tcPr>
          <w:p w:rsidR="00B24C9C" w:rsidRDefault="00B24C9C">
            <w:pPr>
              <w:jc w:val="center"/>
              <w:rPr>
                <w:lang w:val="sk-SK"/>
              </w:rPr>
            </w:pPr>
          </w:p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Riadok súvahy</w:t>
            </w:r>
          </w:p>
        </w:tc>
        <w:tc>
          <w:tcPr>
            <w:tcW w:w="1980" w:type="dxa"/>
          </w:tcPr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Zostatková hodnota na začiatku bežného účtovného obdobia</w:t>
            </w:r>
          </w:p>
        </w:tc>
        <w:tc>
          <w:tcPr>
            <w:tcW w:w="1982" w:type="dxa"/>
          </w:tcPr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Zostatková hodnota na konci bežného účtovného obdobia</w:t>
            </w:r>
          </w:p>
        </w:tc>
      </w:tr>
      <w:tr w:rsidR="00B24C9C">
        <w:trPr>
          <w:cantSplit/>
          <w:trHeight w:val="276"/>
        </w:trPr>
        <w:tc>
          <w:tcPr>
            <w:tcW w:w="4680" w:type="dxa"/>
          </w:tcPr>
          <w:p w:rsidR="00B24C9C" w:rsidRDefault="00B24C9C">
            <w:pPr>
              <w:rPr>
                <w:lang w:val="sk-SK"/>
              </w:rPr>
            </w:pPr>
            <w:r>
              <w:rPr>
                <w:lang w:val="sk-SK"/>
              </w:rPr>
              <w:t>Ostatný dlhodobý nehmotný majetok</w:t>
            </w:r>
          </w:p>
        </w:tc>
        <w:tc>
          <w:tcPr>
            <w:tcW w:w="1260" w:type="dxa"/>
          </w:tcPr>
          <w:p w:rsidR="00B24C9C" w:rsidRDefault="00B24C9C" w:rsidP="00C71920">
            <w:pPr>
              <w:rPr>
                <w:lang w:val="sk-SK"/>
              </w:rPr>
            </w:pPr>
            <w:r>
              <w:rPr>
                <w:lang w:val="sk-SK"/>
              </w:rPr>
              <w:t>0</w:t>
            </w:r>
            <w:r w:rsidR="00C71920">
              <w:rPr>
                <w:lang w:val="sk-SK"/>
              </w:rPr>
              <w:t>3</w:t>
            </w:r>
          </w:p>
        </w:tc>
        <w:tc>
          <w:tcPr>
            <w:tcW w:w="1980" w:type="dxa"/>
          </w:tcPr>
          <w:p w:rsidR="00B24C9C" w:rsidRDefault="00C71920" w:rsidP="00C71920">
            <w:pPr>
              <w:rPr>
                <w:lang w:val="sk-SK"/>
              </w:rPr>
            </w:pPr>
            <w:r>
              <w:rPr>
                <w:lang w:val="sk-SK"/>
              </w:rPr>
              <w:t>14150</w:t>
            </w:r>
          </w:p>
        </w:tc>
        <w:tc>
          <w:tcPr>
            <w:tcW w:w="1982" w:type="dxa"/>
          </w:tcPr>
          <w:p w:rsidR="00B24C9C" w:rsidRDefault="00C71920">
            <w:pPr>
              <w:rPr>
                <w:lang w:val="sk-SK"/>
              </w:rPr>
            </w:pPr>
            <w:r>
              <w:rPr>
                <w:lang w:val="sk-SK"/>
              </w:rPr>
              <w:t>14150</w:t>
            </w:r>
          </w:p>
        </w:tc>
      </w:tr>
    </w:tbl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B24C9C" w:rsidRDefault="00B24C9C">
      <w:pPr>
        <w:numPr>
          <w:ilvl w:val="0"/>
          <w:numId w:val="30"/>
        </w:numPr>
        <w:tabs>
          <w:tab w:val="clear" w:pos="2700"/>
          <w:tab w:val="num" w:pos="720"/>
        </w:tabs>
        <w:ind w:left="720"/>
        <w:rPr>
          <w:lang w:val="sk-SK"/>
        </w:rPr>
      </w:pPr>
      <w:r>
        <w:rPr>
          <w:lang w:val="sk-SK"/>
        </w:rPr>
        <w:t>Dlhodobý hmotný majetok</w:t>
      </w:r>
    </w:p>
    <w:p w:rsidR="00B24C9C" w:rsidRDefault="00B24C9C">
      <w:pPr>
        <w:ind w:left="360"/>
        <w:rPr>
          <w:lang w:val="sk-SK"/>
        </w:rPr>
      </w:pPr>
    </w:p>
    <w:p w:rsidR="00B24C9C" w:rsidRDefault="00B24C9C">
      <w:pPr>
        <w:ind w:left="720"/>
        <w:rPr>
          <w:lang w:val="sk-SK"/>
        </w:rPr>
      </w:pPr>
      <w:r>
        <w:rPr>
          <w:lang w:val="sk-SK"/>
        </w:rPr>
        <w:t>Zostatková hodnota dlhodobého hmotného majetku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680"/>
        <w:gridCol w:w="1260"/>
        <w:gridCol w:w="1980"/>
        <w:gridCol w:w="1982"/>
      </w:tblGrid>
      <w:tr w:rsidR="00B24C9C">
        <w:trPr>
          <w:cantSplit/>
          <w:trHeight w:val="971"/>
        </w:trPr>
        <w:tc>
          <w:tcPr>
            <w:tcW w:w="4680" w:type="dxa"/>
          </w:tcPr>
          <w:p w:rsidR="00B24C9C" w:rsidRDefault="00B24C9C">
            <w:pPr>
              <w:jc w:val="center"/>
              <w:rPr>
                <w:lang w:val="sk-SK"/>
              </w:rPr>
            </w:pPr>
          </w:p>
          <w:p w:rsidR="00B24C9C" w:rsidRDefault="00B24C9C">
            <w:pPr>
              <w:jc w:val="center"/>
              <w:rPr>
                <w:lang w:val="sk-SK"/>
              </w:rPr>
            </w:pPr>
          </w:p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Zostatková hodnota podľa položiek súvahy</w:t>
            </w:r>
          </w:p>
        </w:tc>
        <w:tc>
          <w:tcPr>
            <w:tcW w:w="1260" w:type="dxa"/>
          </w:tcPr>
          <w:p w:rsidR="00B24C9C" w:rsidRDefault="00B24C9C">
            <w:pPr>
              <w:jc w:val="center"/>
              <w:rPr>
                <w:lang w:val="sk-SK"/>
              </w:rPr>
            </w:pPr>
          </w:p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Riadok súvahy</w:t>
            </w:r>
          </w:p>
        </w:tc>
        <w:tc>
          <w:tcPr>
            <w:tcW w:w="1980" w:type="dxa"/>
          </w:tcPr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Zostatková hodnota na začiatku bežného účtovného obdobia</w:t>
            </w:r>
          </w:p>
        </w:tc>
        <w:tc>
          <w:tcPr>
            <w:tcW w:w="1982" w:type="dxa"/>
          </w:tcPr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Zostatková hodnota na konci bežného účtovného obdobia</w:t>
            </w:r>
          </w:p>
        </w:tc>
      </w:tr>
      <w:tr w:rsidR="00B24C9C">
        <w:trPr>
          <w:cantSplit/>
          <w:trHeight w:val="276"/>
        </w:trPr>
        <w:tc>
          <w:tcPr>
            <w:tcW w:w="4680" w:type="dxa"/>
          </w:tcPr>
          <w:p w:rsidR="00B24C9C" w:rsidRDefault="00B24C9C">
            <w:pPr>
              <w:rPr>
                <w:lang w:val="sk-SK"/>
              </w:rPr>
            </w:pPr>
            <w:r>
              <w:rPr>
                <w:lang w:val="sk-SK"/>
              </w:rPr>
              <w:t>Samostatné hnuteľné  veci a súbory hnut. vecí</w:t>
            </w:r>
          </w:p>
        </w:tc>
        <w:tc>
          <w:tcPr>
            <w:tcW w:w="1260" w:type="dxa"/>
          </w:tcPr>
          <w:p w:rsidR="00B24C9C" w:rsidRDefault="00C251F0" w:rsidP="00F1468B">
            <w:pPr>
              <w:rPr>
                <w:lang w:val="sk-SK"/>
              </w:rPr>
            </w:pPr>
            <w:r>
              <w:rPr>
                <w:lang w:val="sk-SK"/>
              </w:rPr>
              <w:t>0</w:t>
            </w:r>
            <w:r w:rsidR="00F1468B">
              <w:rPr>
                <w:lang w:val="sk-SK"/>
              </w:rPr>
              <w:t>6</w:t>
            </w:r>
          </w:p>
        </w:tc>
        <w:tc>
          <w:tcPr>
            <w:tcW w:w="1980" w:type="dxa"/>
          </w:tcPr>
          <w:p w:rsidR="00B24C9C" w:rsidRDefault="00F1468B" w:rsidP="00F1468B">
            <w:pPr>
              <w:rPr>
                <w:lang w:val="sk-SK"/>
              </w:rPr>
            </w:pPr>
            <w:r>
              <w:rPr>
                <w:lang w:val="sk-SK"/>
              </w:rPr>
              <w:t>40313</w:t>
            </w:r>
          </w:p>
        </w:tc>
        <w:tc>
          <w:tcPr>
            <w:tcW w:w="1982" w:type="dxa"/>
          </w:tcPr>
          <w:p w:rsidR="00B24C9C" w:rsidRPr="002D500C" w:rsidRDefault="00F1468B" w:rsidP="00F1468B">
            <w:pPr>
              <w:jc w:val="right"/>
              <w:rPr>
                <w:lang w:val="sk-SK"/>
              </w:rPr>
            </w:pPr>
            <w:r>
              <w:rPr>
                <w:bCs/>
                <w:lang w:val="sk-SK" w:eastAsia="sk-SK"/>
              </w:rPr>
              <w:t>40313</w:t>
            </w:r>
            <w:r w:rsidR="002D500C" w:rsidRPr="002D500C">
              <w:rPr>
                <w:bCs/>
                <w:lang w:val="sk-SK" w:eastAsia="sk-SK"/>
              </w:rPr>
              <w:t>€</w:t>
            </w:r>
          </w:p>
        </w:tc>
      </w:tr>
    </w:tbl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B24C9C" w:rsidRDefault="00B24C9C">
      <w:pPr>
        <w:numPr>
          <w:ilvl w:val="0"/>
          <w:numId w:val="30"/>
        </w:numPr>
        <w:tabs>
          <w:tab w:val="clear" w:pos="2700"/>
          <w:tab w:val="num" w:pos="720"/>
        </w:tabs>
        <w:ind w:left="720"/>
        <w:jc w:val="both"/>
        <w:rPr>
          <w:lang w:val="sk-SK"/>
        </w:rPr>
      </w:pPr>
      <w:r>
        <w:rPr>
          <w:lang w:val="sk-SK"/>
        </w:rPr>
        <w:t>Pohľadávky</w:t>
      </w:r>
    </w:p>
    <w:p w:rsidR="00B24C9C" w:rsidRDefault="00B24C9C">
      <w:pPr>
        <w:jc w:val="both"/>
        <w:rPr>
          <w:lang w:val="sk-SK"/>
        </w:rPr>
      </w:pPr>
    </w:p>
    <w:p w:rsidR="00B24C9C" w:rsidRDefault="00B24C9C">
      <w:pPr>
        <w:ind w:left="720"/>
        <w:jc w:val="both"/>
        <w:rPr>
          <w:lang w:val="sk-SK"/>
        </w:rPr>
      </w:pPr>
      <w:r>
        <w:rPr>
          <w:lang w:val="sk-SK"/>
        </w:rPr>
        <w:t>5b)   Pohľadávky podľa splatnosti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7560"/>
        <w:gridCol w:w="2338"/>
      </w:tblGrid>
      <w:tr w:rsidR="00B24C9C">
        <w:trPr>
          <w:trHeight w:val="76"/>
        </w:trPr>
        <w:tc>
          <w:tcPr>
            <w:tcW w:w="7560" w:type="dxa"/>
          </w:tcPr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Text</w:t>
            </w:r>
          </w:p>
        </w:tc>
        <w:tc>
          <w:tcPr>
            <w:tcW w:w="2338" w:type="dxa"/>
          </w:tcPr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Hodnota</w:t>
            </w:r>
          </w:p>
        </w:tc>
      </w:tr>
      <w:tr w:rsidR="00B24C9C">
        <w:trPr>
          <w:trHeight w:val="76"/>
        </w:trPr>
        <w:tc>
          <w:tcPr>
            <w:tcW w:w="7560" w:type="dxa"/>
          </w:tcPr>
          <w:p w:rsidR="00B24C9C" w:rsidRPr="00407797" w:rsidRDefault="00B24C9C" w:rsidP="00F1468B">
            <w:pPr>
              <w:rPr>
                <w:iCs/>
                <w:lang w:val="sk-SK"/>
              </w:rPr>
            </w:pPr>
            <w:r w:rsidRPr="00407797">
              <w:rPr>
                <w:iCs/>
                <w:lang w:val="sk-SK"/>
              </w:rPr>
              <w:t>Pohľadávky do lehoty splatnosti</w:t>
            </w:r>
          </w:p>
        </w:tc>
        <w:tc>
          <w:tcPr>
            <w:tcW w:w="2338" w:type="dxa"/>
          </w:tcPr>
          <w:p w:rsidR="00B24C9C" w:rsidRDefault="00F1468B" w:rsidP="00F1468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13372</w:t>
            </w:r>
            <w:r w:rsidR="007D1B43">
              <w:rPr>
                <w:lang w:val="sk-SK"/>
              </w:rPr>
              <w:t xml:space="preserve"> </w:t>
            </w:r>
            <w:r w:rsidR="002D500C">
              <w:rPr>
                <w:lang w:val="sk-SK"/>
              </w:rPr>
              <w:t>€</w:t>
            </w:r>
          </w:p>
        </w:tc>
      </w:tr>
      <w:tr w:rsidR="00B24C9C">
        <w:trPr>
          <w:trHeight w:val="76"/>
        </w:trPr>
        <w:tc>
          <w:tcPr>
            <w:tcW w:w="7560" w:type="dxa"/>
          </w:tcPr>
          <w:p w:rsidR="00B24C9C" w:rsidRPr="00407797" w:rsidRDefault="00B24C9C">
            <w:pPr>
              <w:rPr>
                <w:iCs/>
                <w:lang w:val="sk-SK"/>
              </w:rPr>
            </w:pPr>
            <w:r w:rsidRPr="00407797">
              <w:rPr>
                <w:iCs/>
                <w:lang w:val="sk-SK"/>
              </w:rPr>
              <w:t>Pohľadávky po lehote splatnosti</w:t>
            </w:r>
          </w:p>
        </w:tc>
        <w:tc>
          <w:tcPr>
            <w:tcW w:w="2338" w:type="dxa"/>
          </w:tcPr>
          <w:p w:rsidR="00B24C9C" w:rsidRDefault="00F1468B" w:rsidP="00F1468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4406</w:t>
            </w:r>
            <w:r w:rsidR="002D500C">
              <w:rPr>
                <w:lang w:val="sk-SK"/>
              </w:rPr>
              <w:t xml:space="preserve"> €</w:t>
            </w:r>
          </w:p>
        </w:tc>
      </w:tr>
      <w:tr w:rsidR="00B24C9C">
        <w:trPr>
          <w:trHeight w:val="76"/>
        </w:trPr>
        <w:tc>
          <w:tcPr>
            <w:tcW w:w="7560" w:type="dxa"/>
          </w:tcPr>
          <w:p w:rsidR="00B24C9C" w:rsidRPr="00407797" w:rsidRDefault="00B24C9C">
            <w:pPr>
              <w:rPr>
                <w:iCs/>
                <w:lang w:val="sk-SK"/>
              </w:rPr>
            </w:pPr>
            <w:r w:rsidRPr="00407797">
              <w:rPr>
                <w:iCs/>
                <w:lang w:val="sk-SK"/>
              </w:rPr>
              <w:lastRenderedPageBreak/>
              <w:t xml:space="preserve">Pohľadávky </w:t>
            </w:r>
            <w:r>
              <w:rPr>
                <w:iCs/>
                <w:lang w:val="sk-SK"/>
              </w:rPr>
              <w:t>voči spoločníkom</w:t>
            </w:r>
          </w:p>
        </w:tc>
        <w:tc>
          <w:tcPr>
            <w:tcW w:w="2338" w:type="dxa"/>
          </w:tcPr>
          <w:p w:rsidR="00B24C9C" w:rsidRDefault="003E4BD5" w:rsidP="002D500C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</w:tbl>
    <w:p w:rsidR="00B24C9C" w:rsidRDefault="00B24C9C">
      <w:pPr>
        <w:rPr>
          <w:lang w:val="sk-SK"/>
        </w:rPr>
      </w:pPr>
    </w:p>
    <w:p w:rsidR="00B24C9C" w:rsidRDefault="00B24C9C">
      <w:pPr>
        <w:numPr>
          <w:ilvl w:val="0"/>
          <w:numId w:val="30"/>
        </w:numPr>
        <w:tabs>
          <w:tab w:val="clear" w:pos="2700"/>
          <w:tab w:val="num" w:pos="900"/>
        </w:tabs>
        <w:ind w:left="900" w:hanging="540"/>
        <w:rPr>
          <w:lang w:val="sk-SK"/>
        </w:rPr>
      </w:pPr>
      <w:r>
        <w:rPr>
          <w:lang w:val="sk-SK"/>
        </w:rPr>
        <w:t>Poistenie dlhodobého nehmotného a dlhodobého hmotného majetku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680"/>
        <w:gridCol w:w="2520"/>
        <w:gridCol w:w="2698"/>
      </w:tblGrid>
      <w:tr w:rsidR="00B24C9C">
        <w:trPr>
          <w:trHeight w:val="76"/>
        </w:trPr>
        <w:tc>
          <w:tcPr>
            <w:tcW w:w="4680" w:type="dxa"/>
          </w:tcPr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Opis majetku</w:t>
            </w:r>
          </w:p>
        </w:tc>
        <w:tc>
          <w:tcPr>
            <w:tcW w:w="2520" w:type="dxa"/>
          </w:tcPr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Poistná suma</w:t>
            </w:r>
          </w:p>
        </w:tc>
        <w:tc>
          <w:tcPr>
            <w:tcW w:w="2698" w:type="dxa"/>
          </w:tcPr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Platnosť zmluvy od - do</w:t>
            </w:r>
          </w:p>
        </w:tc>
      </w:tr>
      <w:tr w:rsidR="00B24C9C">
        <w:trPr>
          <w:trHeight w:val="76"/>
        </w:trPr>
        <w:tc>
          <w:tcPr>
            <w:tcW w:w="4680" w:type="dxa"/>
          </w:tcPr>
          <w:p w:rsidR="00B24C9C" w:rsidRDefault="00B24C9C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  <w:r>
              <w:rPr>
                <w:lang w:val="sk-SK"/>
              </w:rPr>
              <w:t>Tovar, peniaze, skladové zásoby</w:t>
            </w:r>
          </w:p>
        </w:tc>
        <w:tc>
          <w:tcPr>
            <w:tcW w:w="2520" w:type="dxa"/>
          </w:tcPr>
          <w:p w:rsidR="00B24C9C" w:rsidRDefault="003E4BD5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  <w:r>
              <w:rPr>
                <w:lang w:val="sk-SK"/>
              </w:rPr>
              <w:t xml:space="preserve">0 </w:t>
            </w:r>
            <w:r w:rsidR="00B24C9C">
              <w:rPr>
                <w:lang w:val="sk-SK"/>
              </w:rPr>
              <w:t>Sk/rok</w:t>
            </w:r>
          </w:p>
        </w:tc>
        <w:tc>
          <w:tcPr>
            <w:tcW w:w="2698" w:type="dxa"/>
          </w:tcPr>
          <w:p w:rsidR="00B24C9C" w:rsidRDefault="003E4BD5" w:rsidP="003E4BD5">
            <w:pPr>
              <w:rPr>
                <w:lang w:val="sk-SK"/>
              </w:rPr>
            </w:pPr>
            <w:r>
              <w:rPr>
                <w:lang w:val="sk-SK"/>
              </w:rPr>
              <w:t>-</w:t>
            </w:r>
          </w:p>
        </w:tc>
      </w:tr>
    </w:tbl>
    <w:p w:rsidR="00B24C9C" w:rsidRDefault="00B24C9C">
      <w:pPr>
        <w:pStyle w:val="Nadpis3"/>
        <w:numPr>
          <w:ilvl w:val="0"/>
          <w:numId w:val="0"/>
        </w:numPr>
        <w:spacing w:line="360" w:lineRule="auto"/>
        <w:jc w:val="both"/>
      </w:pPr>
    </w:p>
    <w:p w:rsidR="00B24C9C" w:rsidRDefault="00B24C9C">
      <w:pPr>
        <w:pStyle w:val="Nadpis3"/>
        <w:numPr>
          <w:ilvl w:val="0"/>
          <w:numId w:val="0"/>
        </w:numPr>
        <w:spacing w:line="360" w:lineRule="auto"/>
        <w:jc w:val="both"/>
      </w:pPr>
      <w:r>
        <w:t>E.</w:t>
      </w:r>
      <w:r>
        <w:tab/>
        <w:t>ÚDAJE VYKÁZANÉ NA STRANE PASÍV</w:t>
      </w:r>
    </w:p>
    <w:p w:rsidR="00B24C9C" w:rsidRDefault="00B24C9C">
      <w:pPr>
        <w:ind w:left="3588"/>
        <w:rPr>
          <w:lang w:val="sk-SK"/>
        </w:rPr>
      </w:pPr>
    </w:p>
    <w:p w:rsidR="00B24C9C" w:rsidRDefault="00B24C9C">
      <w:pPr>
        <w:numPr>
          <w:ilvl w:val="0"/>
          <w:numId w:val="33"/>
        </w:numPr>
        <w:tabs>
          <w:tab w:val="clear" w:pos="3060"/>
          <w:tab w:val="num" w:pos="720"/>
        </w:tabs>
        <w:ind w:left="720"/>
        <w:rPr>
          <w:lang w:val="sk-SK"/>
        </w:rPr>
      </w:pPr>
      <w:r>
        <w:rPr>
          <w:lang w:val="sk-SK"/>
        </w:rPr>
        <w:t>Vlastné imanie za bežné účtovné obdobie</w:t>
      </w:r>
    </w:p>
    <w:p w:rsidR="00B24C9C" w:rsidRDefault="00B24C9C">
      <w:pPr>
        <w:ind w:left="360"/>
        <w:rPr>
          <w:lang w:val="sk-SK"/>
        </w:rPr>
      </w:pPr>
    </w:p>
    <w:p w:rsidR="00B24C9C" w:rsidRDefault="00B24C9C">
      <w:pPr>
        <w:ind w:left="720"/>
        <w:rPr>
          <w:lang w:val="sk-SK"/>
        </w:rPr>
      </w:pPr>
      <w:r>
        <w:rPr>
          <w:lang w:val="sk-SK"/>
        </w:rPr>
        <w:t>1a)   Opis základného imania</w:t>
      </w:r>
    </w:p>
    <w:p w:rsidR="00B24C9C" w:rsidRDefault="00B24C9C">
      <w:pPr>
        <w:ind w:left="720"/>
        <w:rPr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8460"/>
        <w:gridCol w:w="1438"/>
      </w:tblGrid>
      <w:tr w:rsidR="00B24C9C">
        <w:trPr>
          <w:trHeight w:val="76"/>
        </w:trPr>
        <w:tc>
          <w:tcPr>
            <w:tcW w:w="8460" w:type="dxa"/>
          </w:tcPr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Text</w:t>
            </w:r>
          </w:p>
        </w:tc>
        <w:tc>
          <w:tcPr>
            <w:tcW w:w="1438" w:type="dxa"/>
          </w:tcPr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Hodnota</w:t>
            </w:r>
          </w:p>
        </w:tc>
      </w:tr>
      <w:tr w:rsidR="00B24C9C">
        <w:trPr>
          <w:trHeight w:val="76"/>
        </w:trPr>
        <w:tc>
          <w:tcPr>
            <w:tcW w:w="8460" w:type="dxa"/>
          </w:tcPr>
          <w:p w:rsidR="00B24C9C" w:rsidRDefault="00B24C9C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  <w:r>
              <w:rPr>
                <w:lang w:val="sk-SK"/>
              </w:rPr>
              <w:t>Vlastné imanie celkom a záväzky</w:t>
            </w:r>
          </w:p>
        </w:tc>
        <w:tc>
          <w:tcPr>
            <w:tcW w:w="1438" w:type="dxa"/>
          </w:tcPr>
          <w:p w:rsidR="00B24C9C" w:rsidRDefault="00F1468B" w:rsidP="00F1468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166523</w:t>
            </w:r>
            <w:r w:rsidR="007D1B43">
              <w:rPr>
                <w:lang w:val="sk-SK"/>
              </w:rPr>
              <w:t>€</w:t>
            </w:r>
          </w:p>
        </w:tc>
      </w:tr>
      <w:tr w:rsidR="00B24C9C">
        <w:trPr>
          <w:trHeight w:val="76"/>
        </w:trPr>
        <w:tc>
          <w:tcPr>
            <w:tcW w:w="8460" w:type="dxa"/>
          </w:tcPr>
          <w:p w:rsidR="00B24C9C" w:rsidRDefault="00B24C9C">
            <w:pPr>
              <w:rPr>
                <w:lang w:val="sk-SK"/>
              </w:rPr>
            </w:pPr>
            <w:r>
              <w:rPr>
                <w:lang w:val="sk-SK"/>
              </w:rPr>
              <w:t>Počet akcií</w:t>
            </w:r>
          </w:p>
        </w:tc>
        <w:tc>
          <w:tcPr>
            <w:tcW w:w="1438" w:type="dxa"/>
          </w:tcPr>
          <w:p w:rsidR="00B24C9C" w:rsidRDefault="00B24C9C" w:rsidP="002D500C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B24C9C">
        <w:trPr>
          <w:trHeight w:val="76"/>
        </w:trPr>
        <w:tc>
          <w:tcPr>
            <w:tcW w:w="8460" w:type="dxa"/>
          </w:tcPr>
          <w:p w:rsidR="00B24C9C" w:rsidRDefault="00B24C9C">
            <w:pPr>
              <w:rPr>
                <w:lang w:val="sk-SK"/>
              </w:rPr>
            </w:pPr>
            <w:r>
              <w:rPr>
                <w:lang w:val="sk-SK"/>
              </w:rPr>
              <w:t>Menovitá hodnota akcie</w:t>
            </w:r>
          </w:p>
        </w:tc>
        <w:tc>
          <w:tcPr>
            <w:tcW w:w="1438" w:type="dxa"/>
          </w:tcPr>
          <w:p w:rsidR="00B24C9C" w:rsidRDefault="00B24C9C" w:rsidP="002D500C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B24C9C">
        <w:trPr>
          <w:cantSplit/>
          <w:trHeight w:val="76"/>
        </w:trPr>
        <w:tc>
          <w:tcPr>
            <w:tcW w:w="8460" w:type="dxa"/>
          </w:tcPr>
          <w:p w:rsidR="00B24C9C" w:rsidRDefault="00B24C9C">
            <w:pPr>
              <w:rPr>
                <w:lang w:val="sk-SK"/>
              </w:rPr>
            </w:pPr>
            <w:r>
              <w:rPr>
                <w:lang w:val="sk-SK"/>
              </w:rPr>
              <w:t>Základné imanie splatené</w:t>
            </w:r>
          </w:p>
        </w:tc>
        <w:tc>
          <w:tcPr>
            <w:tcW w:w="1438" w:type="dxa"/>
          </w:tcPr>
          <w:p w:rsidR="00B24C9C" w:rsidRDefault="00F1468B" w:rsidP="00F1468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5000</w:t>
            </w:r>
            <w:r w:rsidR="002D500C">
              <w:rPr>
                <w:lang w:val="sk-SK"/>
              </w:rPr>
              <w:t xml:space="preserve"> €</w:t>
            </w:r>
          </w:p>
        </w:tc>
      </w:tr>
      <w:tr w:rsidR="00B24C9C">
        <w:trPr>
          <w:cantSplit/>
          <w:trHeight w:val="76"/>
        </w:trPr>
        <w:tc>
          <w:tcPr>
            <w:tcW w:w="8460" w:type="dxa"/>
          </w:tcPr>
          <w:p w:rsidR="00B24C9C" w:rsidRDefault="00B24C9C">
            <w:pPr>
              <w:rPr>
                <w:lang w:val="sk-SK"/>
              </w:rPr>
            </w:pPr>
            <w:r>
              <w:rPr>
                <w:lang w:val="sk-SK"/>
              </w:rPr>
              <w:t>Základné imanie nesplatené</w:t>
            </w:r>
          </w:p>
        </w:tc>
        <w:tc>
          <w:tcPr>
            <w:tcW w:w="1438" w:type="dxa"/>
          </w:tcPr>
          <w:p w:rsidR="00B24C9C" w:rsidRDefault="002D500C" w:rsidP="002D500C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B24C9C">
        <w:trPr>
          <w:cantSplit/>
          <w:trHeight w:val="76"/>
        </w:trPr>
        <w:tc>
          <w:tcPr>
            <w:tcW w:w="8460" w:type="dxa"/>
          </w:tcPr>
          <w:p w:rsidR="00B24C9C" w:rsidRDefault="00B24C9C">
            <w:pPr>
              <w:rPr>
                <w:lang w:val="sk-SK"/>
              </w:rPr>
            </w:pPr>
            <w:r>
              <w:rPr>
                <w:lang w:val="sk-SK"/>
              </w:rPr>
              <w:t>Vlastné imanie</w:t>
            </w:r>
          </w:p>
        </w:tc>
        <w:tc>
          <w:tcPr>
            <w:tcW w:w="1438" w:type="dxa"/>
          </w:tcPr>
          <w:p w:rsidR="00B24C9C" w:rsidRDefault="00B24C9C" w:rsidP="002D500C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</w:tbl>
    <w:p w:rsidR="00B24C9C" w:rsidRDefault="00B24C9C">
      <w:pPr>
        <w:rPr>
          <w:lang w:val="sk-SK"/>
        </w:rPr>
      </w:pPr>
    </w:p>
    <w:p w:rsidR="00B24C9C" w:rsidRDefault="00B24C9C">
      <w:pPr>
        <w:ind w:left="720"/>
        <w:rPr>
          <w:lang w:val="sk-SK"/>
        </w:rPr>
      </w:pPr>
      <w:r>
        <w:rPr>
          <w:lang w:val="sk-SK"/>
        </w:rPr>
        <w:t>1b)   Záväzky podľa splatnosti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8460"/>
        <w:gridCol w:w="1438"/>
      </w:tblGrid>
      <w:tr w:rsidR="00B24C9C">
        <w:trPr>
          <w:trHeight w:val="76"/>
        </w:trPr>
        <w:tc>
          <w:tcPr>
            <w:tcW w:w="8460" w:type="dxa"/>
          </w:tcPr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Text</w:t>
            </w:r>
          </w:p>
        </w:tc>
        <w:tc>
          <w:tcPr>
            <w:tcW w:w="1438" w:type="dxa"/>
          </w:tcPr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Hodnota</w:t>
            </w:r>
          </w:p>
        </w:tc>
      </w:tr>
      <w:tr w:rsidR="00B24C9C">
        <w:trPr>
          <w:trHeight w:val="76"/>
        </w:trPr>
        <w:tc>
          <w:tcPr>
            <w:tcW w:w="8460" w:type="dxa"/>
          </w:tcPr>
          <w:p w:rsidR="00B24C9C" w:rsidRDefault="00B24C9C">
            <w:pPr>
              <w:rPr>
                <w:i/>
                <w:iCs/>
                <w:lang w:val="sk-SK"/>
              </w:rPr>
            </w:pPr>
            <w:r>
              <w:rPr>
                <w:i/>
                <w:iCs/>
                <w:lang w:val="sk-SK"/>
              </w:rPr>
              <w:t>Záväzky do lehoty splatnosti</w:t>
            </w:r>
          </w:p>
        </w:tc>
        <w:tc>
          <w:tcPr>
            <w:tcW w:w="1438" w:type="dxa"/>
          </w:tcPr>
          <w:p w:rsidR="00B24C9C" w:rsidRDefault="002D500C" w:rsidP="002D500C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B24C9C">
        <w:trPr>
          <w:trHeight w:val="76"/>
        </w:trPr>
        <w:tc>
          <w:tcPr>
            <w:tcW w:w="8460" w:type="dxa"/>
          </w:tcPr>
          <w:p w:rsidR="00B24C9C" w:rsidRDefault="00B24C9C">
            <w:pPr>
              <w:rPr>
                <w:i/>
                <w:iCs/>
                <w:lang w:val="sk-SK"/>
              </w:rPr>
            </w:pPr>
            <w:r>
              <w:rPr>
                <w:i/>
                <w:iCs/>
                <w:lang w:val="sk-SK"/>
              </w:rPr>
              <w:t>Záväzky po lehote splatnosti</w:t>
            </w:r>
          </w:p>
        </w:tc>
        <w:tc>
          <w:tcPr>
            <w:tcW w:w="1438" w:type="dxa"/>
          </w:tcPr>
          <w:p w:rsidR="00B24C9C" w:rsidRDefault="00B24C9C" w:rsidP="002D500C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</w:tbl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  <w:r>
        <w:rPr>
          <w:lang w:val="sk-SK"/>
        </w:rPr>
        <w:tab/>
        <w:t>1c)   Krátkodobé záväzky v členení podľa jednotlivých položiek súvahy (do jedného roka)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7560"/>
        <w:gridCol w:w="900"/>
        <w:gridCol w:w="1438"/>
      </w:tblGrid>
      <w:tr w:rsidR="00B24C9C">
        <w:trPr>
          <w:trHeight w:val="179"/>
        </w:trPr>
        <w:tc>
          <w:tcPr>
            <w:tcW w:w="7560" w:type="dxa"/>
          </w:tcPr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Opis záväzku</w:t>
            </w:r>
          </w:p>
        </w:tc>
        <w:tc>
          <w:tcPr>
            <w:tcW w:w="900" w:type="dxa"/>
          </w:tcPr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Riadok súvahy</w:t>
            </w:r>
          </w:p>
        </w:tc>
        <w:tc>
          <w:tcPr>
            <w:tcW w:w="1438" w:type="dxa"/>
          </w:tcPr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Hodnota</w:t>
            </w:r>
          </w:p>
        </w:tc>
      </w:tr>
      <w:tr w:rsidR="00B24C9C">
        <w:trPr>
          <w:trHeight w:val="76"/>
        </w:trPr>
        <w:tc>
          <w:tcPr>
            <w:tcW w:w="7560" w:type="dxa"/>
          </w:tcPr>
          <w:p w:rsidR="00B24C9C" w:rsidRDefault="00752040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  <w:r>
              <w:rPr>
                <w:lang w:val="sk-SK"/>
              </w:rPr>
              <w:t>Dlhodobé záväzky</w:t>
            </w:r>
          </w:p>
        </w:tc>
        <w:tc>
          <w:tcPr>
            <w:tcW w:w="900" w:type="dxa"/>
          </w:tcPr>
          <w:p w:rsidR="00B24C9C" w:rsidRDefault="00B24C9C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</w:p>
        </w:tc>
        <w:tc>
          <w:tcPr>
            <w:tcW w:w="1438" w:type="dxa"/>
          </w:tcPr>
          <w:p w:rsidR="00B24C9C" w:rsidRDefault="00B24C9C" w:rsidP="002D500C">
            <w:pPr>
              <w:pStyle w:val="Pta"/>
              <w:jc w:val="right"/>
              <w:rPr>
                <w:lang w:val="sk-SK"/>
              </w:rPr>
            </w:pPr>
          </w:p>
        </w:tc>
      </w:tr>
      <w:tr w:rsidR="00B24C9C">
        <w:trPr>
          <w:trHeight w:val="76"/>
        </w:trPr>
        <w:tc>
          <w:tcPr>
            <w:tcW w:w="7560" w:type="dxa"/>
          </w:tcPr>
          <w:p w:rsidR="00B24C9C" w:rsidRDefault="00752040">
            <w:pPr>
              <w:rPr>
                <w:lang w:val="sk-SK"/>
              </w:rPr>
            </w:pPr>
            <w:r>
              <w:rPr>
                <w:lang w:val="sk-SK"/>
              </w:rPr>
              <w:t>Krátkodobé záväzky</w:t>
            </w:r>
          </w:p>
        </w:tc>
        <w:tc>
          <w:tcPr>
            <w:tcW w:w="900" w:type="dxa"/>
          </w:tcPr>
          <w:p w:rsidR="00B24C9C" w:rsidRDefault="00F1468B" w:rsidP="00F1468B">
            <w:pPr>
              <w:rPr>
                <w:lang w:val="sk-SK"/>
              </w:rPr>
            </w:pPr>
            <w:r>
              <w:rPr>
                <w:lang w:val="sk-SK"/>
              </w:rPr>
              <w:t>39</w:t>
            </w:r>
          </w:p>
        </w:tc>
        <w:tc>
          <w:tcPr>
            <w:tcW w:w="1438" w:type="dxa"/>
          </w:tcPr>
          <w:p w:rsidR="00B24C9C" w:rsidRDefault="00F1468B" w:rsidP="00F1468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15965</w:t>
            </w:r>
            <w:r w:rsidR="002D500C">
              <w:rPr>
                <w:lang w:val="sk-SK"/>
              </w:rPr>
              <w:t>€</w:t>
            </w:r>
          </w:p>
        </w:tc>
      </w:tr>
    </w:tbl>
    <w:p w:rsidR="00B24C9C" w:rsidRDefault="00B24C9C">
      <w:pPr>
        <w:rPr>
          <w:lang w:val="sk-SK"/>
        </w:rPr>
      </w:pPr>
    </w:p>
    <w:p w:rsidR="00B24C9C" w:rsidRDefault="00B24C9C">
      <w:pPr>
        <w:pStyle w:val="Nadpis3"/>
        <w:numPr>
          <w:ilvl w:val="0"/>
          <w:numId w:val="0"/>
        </w:numPr>
        <w:spacing w:line="360" w:lineRule="auto"/>
        <w:jc w:val="both"/>
      </w:pPr>
    </w:p>
    <w:p w:rsidR="00B24C9C" w:rsidRDefault="00B24C9C">
      <w:pPr>
        <w:rPr>
          <w:lang w:val="sk-SK"/>
        </w:rPr>
      </w:pPr>
    </w:p>
    <w:p w:rsidR="00B24C9C" w:rsidRPr="00012B9C" w:rsidRDefault="00B24C9C">
      <w:pPr>
        <w:rPr>
          <w:lang w:val="sk-SK"/>
        </w:rPr>
      </w:pPr>
    </w:p>
    <w:p w:rsidR="00B24C9C" w:rsidRDefault="00B24C9C">
      <w:pPr>
        <w:pStyle w:val="Nadpis3"/>
        <w:numPr>
          <w:ilvl w:val="0"/>
          <w:numId w:val="0"/>
        </w:numPr>
        <w:spacing w:line="360" w:lineRule="auto"/>
        <w:jc w:val="both"/>
      </w:pPr>
      <w:r>
        <w:t>F.</w:t>
      </w:r>
      <w:r>
        <w:tab/>
        <w:t>INFORMÁCIE O VÝNOSOCH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040"/>
        <w:gridCol w:w="3240"/>
        <w:gridCol w:w="1622"/>
      </w:tblGrid>
      <w:tr w:rsidR="00B24C9C">
        <w:trPr>
          <w:cantSplit/>
          <w:trHeight w:val="359"/>
        </w:trPr>
        <w:tc>
          <w:tcPr>
            <w:tcW w:w="5040" w:type="dxa"/>
          </w:tcPr>
          <w:p w:rsidR="00B24C9C" w:rsidRDefault="00B24C9C">
            <w:pPr>
              <w:pStyle w:val="Nadpis4"/>
            </w:pPr>
            <w:r>
              <w:t>Druh výnosov</w:t>
            </w:r>
          </w:p>
        </w:tc>
        <w:tc>
          <w:tcPr>
            <w:tcW w:w="3240" w:type="dxa"/>
          </w:tcPr>
          <w:p w:rsidR="00B24C9C" w:rsidRDefault="00B24C9C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Opis</w:t>
            </w:r>
          </w:p>
        </w:tc>
        <w:tc>
          <w:tcPr>
            <w:tcW w:w="1622" w:type="dxa"/>
          </w:tcPr>
          <w:p w:rsidR="00B24C9C" w:rsidRDefault="00B24C9C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Suma</w:t>
            </w:r>
          </w:p>
        </w:tc>
      </w:tr>
      <w:tr w:rsidR="00B24C9C">
        <w:trPr>
          <w:cantSplit/>
          <w:trHeight w:val="276"/>
        </w:trPr>
        <w:tc>
          <w:tcPr>
            <w:tcW w:w="5040" w:type="dxa"/>
            <w:vMerge w:val="restart"/>
          </w:tcPr>
          <w:p w:rsidR="00B24C9C" w:rsidRDefault="00B24C9C">
            <w:pPr>
              <w:pStyle w:val="Nadpis5"/>
            </w:pPr>
            <w:r>
              <w:t>Tržby za vlastné výkony</w:t>
            </w:r>
          </w:p>
          <w:p w:rsidR="00B24C9C" w:rsidRDefault="00B24C9C">
            <w:pPr>
              <w:rPr>
                <w:i/>
                <w:iCs/>
                <w:lang w:val="sk-SK"/>
              </w:rPr>
            </w:pPr>
            <w:r>
              <w:rPr>
                <w:i/>
                <w:iCs/>
                <w:lang w:val="sk-SK"/>
              </w:rPr>
              <w:t>a tovar</w:t>
            </w:r>
          </w:p>
          <w:p w:rsidR="00B24C9C" w:rsidRDefault="00B24C9C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  <w:r>
              <w:rPr>
                <w:lang w:val="sk-SK"/>
              </w:rPr>
              <w:t>(členenie podľa jednotlivých</w:t>
            </w:r>
          </w:p>
          <w:p w:rsidR="00B24C9C" w:rsidRDefault="00B24C9C">
            <w:pPr>
              <w:rPr>
                <w:lang w:val="sk-SK"/>
              </w:rPr>
            </w:pPr>
            <w:r>
              <w:rPr>
                <w:lang w:val="sk-SK"/>
              </w:rPr>
              <w:t>typov výrobkov a služieb)</w:t>
            </w:r>
          </w:p>
        </w:tc>
        <w:tc>
          <w:tcPr>
            <w:tcW w:w="3240" w:type="dxa"/>
          </w:tcPr>
          <w:p w:rsidR="00B24C9C" w:rsidRDefault="003E4BD5" w:rsidP="00F1468B">
            <w:pPr>
              <w:rPr>
                <w:lang w:val="sk-SK"/>
              </w:rPr>
            </w:pPr>
            <w:r>
              <w:rPr>
                <w:lang w:val="sk-SK"/>
              </w:rPr>
              <w:t xml:space="preserve">Tržby </w:t>
            </w:r>
            <w:r w:rsidR="00F1468B">
              <w:rPr>
                <w:lang w:val="sk-SK"/>
              </w:rPr>
              <w:t>z predaja tovaru</w:t>
            </w:r>
          </w:p>
        </w:tc>
        <w:tc>
          <w:tcPr>
            <w:tcW w:w="1622" w:type="dxa"/>
          </w:tcPr>
          <w:p w:rsidR="00B24C9C" w:rsidRPr="002D500C" w:rsidRDefault="00F1468B" w:rsidP="00F1468B">
            <w:pPr>
              <w:jc w:val="right"/>
              <w:rPr>
                <w:lang w:val="sk-SK"/>
              </w:rPr>
            </w:pPr>
            <w:r>
              <w:rPr>
                <w:lang w:val="sk-SK" w:eastAsia="sk-SK"/>
              </w:rPr>
              <w:t>54342</w:t>
            </w:r>
            <w:r w:rsidR="002D500C" w:rsidRPr="002D500C">
              <w:rPr>
                <w:lang w:val="sk-SK" w:eastAsia="sk-SK"/>
              </w:rPr>
              <w:t>€</w:t>
            </w:r>
          </w:p>
        </w:tc>
      </w:tr>
      <w:tr w:rsidR="007D1B43">
        <w:trPr>
          <w:cantSplit/>
          <w:trHeight w:val="275"/>
        </w:trPr>
        <w:tc>
          <w:tcPr>
            <w:tcW w:w="5040" w:type="dxa"/>
            <w:vMerge/>
          </w:tcPr>
          <w:p w:rsidR="007D1B43" w:rsidRDefault="007D1B43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7D1B43" w:rsidRDefault="00F1468B" w:rsidP="00F1468B">
            <w:pPr>
              <w:rPr>
                <w:lang w:val="sk-SK"/>
              </w:rPr>
            </w:pPr>
            <w:r>
              <w:rPr>
                <w:lang w:val="sk-SK"/>
              </w:rPr>
              <w:t>Tržby - služby</w:t>
            </w:r>
          </w:p>
        </w:tc>
        <w:tc>
          <w:tcPr>
            <w:tcW w:w="1622" w:type="dxa"/>
          </w:tcPr>
          <w:p w:rsidR="007D1B43" w:rsidRDefault="00F1468B" w:rsidP="00F1468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2556</w:t>
            </w:r>
            <w:r w:rsidR="007D1B43">
              <w:rPr>
                <w:lang w:val="sk-SK"/>
              </w:rPr>
              <w:t>€</w:t>
            </w:r>
          </w:p>
        </w:tc>
      </w:tr>
      <w:tr w:rsidR="00B24C9C">
        <w:trPr>
          <w:cantSplit/>
          <w:trHeight w:val="275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1622" w:type="dxa"/>
          </w:tcPr>
          <w:p w:rsidR="00B24C9C" w:rsidRDefault="00B24C9C" w:rsidP="002D500C">
            <w:pPr>
              <w:jc w:val="right"/>
              <w:rPr>
                <w:lang w:val="sk-SK"/>
              </w:rPr>
            </w:pPr>
          </w:p>
        </w:tc>
      </w:tr>
      <w:tr w:rsidR="00B24C9C">
        <w:trPr>
          <w:cantSplit/>
          <w:trHeight w:val="275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1622" w:type="dxa"/>
          </w:tcPr>
          <w:p w:rsidR="00B24C9C" w:rsidRDefault="00B24C9C">
            <w:pPr>
              <w:rPr>
                <w:lang w:val="sk-SK"/>
              </w:rPr>
            </w:pPr>
          </w:p>
        </w:tc>
      </w:tr>
      <w:tr w:rsidR="00B24C9C">
        <w:trPr>
          <w:cantSplit/>
          <w:trHeight w:val="275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1622" w:type="dxa"/>
          </w:tcPr>
          <w:p w:rsidR="00B24C9C" w:rsidRDefault="00B24C9C">
            <w:pPr>
              <w:rPr>
                <w:lang w:val="sk-SK"/>
              </w:rPr>
            </w:pPr>
          </w:p>
        </w:tc>
      </w:tr>
      <w:tr w:rsidR="00B24C9C">
        <w:trPr>
          <w:cantSplit/>
          <w:trHeight w:val="275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1622" w:type="dxa"/>
          </w:tcPr>
          <w:p w:rsidR="00B24C9C" w:rsidRDefault="00B24C9C">
            <w:pPr>
              <w:rPr>
                <w:lang w:val="sk-SK"/>
              </w:rPr>
            </w:pPr>
          </w:p>
        </w:tc>
      </w:tr>
      <w:tr w:rsidR="00B24C9C">
        <w:trPr>
          <w:cantSplit/>
          <w:trHeight w:val="276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1622" w:type="dxa"/>
          </w:tcPr>
          <w:p w:rsidR="00B24C9C" w:rsidRDefault="00B24C9C">
            <w:pPr>
              <w:rPr>
                <w:lang w:val="sk-SK"/>
              </w:rPr>
            </w:pPr>
          </w:p>
        </w:tc>
      </w:tr>
      <w:tr w:rsidR="00B24C9C">
        <w:trPr>
          <w:cantSplit/>
          <w:trHeight w:val="275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1622" w:type="dxa"/>
          </w:tcPr>
          <w:p w:rsidR="00B24C9C" w:rsidRDefault="00B24C9C">
            <w:pPr>
              <w:rPr>
                <w:lang w:val="sk-SK"/>
              </w:rPr>
            </w:pPr>
          </w:p>
        </w:tc>
      </w:tr>
      <w:tr w:rsidR="00B24C9C">
        <w:trPr>
          <w:cantSplit/>
          <w:trHeight w:val="275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1622" w:type="dxa"/>
          </w:tcPr>
          <w:p w:rsidR="00B24C9C" w:rsidRDefault="00B24C9C">
            <w:pPr>
              <w:rPr>
                <w:lang w:val="sk-SK"/>
              </w:rPr>
            </w:pPr>
          </w:p>
        </w:tc>
      </w:tr>
      <w:tr w:rsidR="00B24C9C">
        <w:trPr>
          <w:cantSplit/>
          <w:trHeight w:val="275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1622" w:type="dxa"/>
          </w:tcPr>
          <w:p w:rsidR="00B24C9C" w:rsidRDefault="00B24C9C">
            <w:pPr>
              <w:rPr>
                <w:lang w:val="sk-SK"/>
              </w:rPr>
            </w:pPr>
          </w:p>
        </w:tc>
      </w:tr>
      <w:tr w:rsidR="00B24C9C">
        <w:trPr>
          <w:cantSplit/>
          <w:trHeight w:val="275"/>
        </w:trPr>
        <w:tc>
          <w:tcPr>
            <w:tcW w:w="5040" w:type="dxa"/>
            <w:vMerge w:val="restart"/>
          </w:tcPr>
          <w:p w:rsidR="00B24C9C" w:rsidRDefault="00B24C9C">
            <w:pPr>
              <w:pStyle w:val="Nadpis5"/>
            </w:pPr>
            <w:r>
              <w:t>Zmena stavu vnútroorganizačných zásob</w:t>
            </w:r>
          </w:p>
          <w:p w:rsidR="00B24C9C" w:rsidRDefault="00B24C9C">
            <w:pPr>
              <w:pStyle w:val="Nadpis5"/>
            </w:pPr>
            <w:r>
              <w:t>Dôvody</w:t>
            </w: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1622" w:type="dxa"/>
          </w:tcPr>
          <w:p w:rsidR="00B24C9C" w:rsidRDefault="00B24C9C">
            <w:pPr>
              <w:rPr>
                <w:lang w:val="sk-SK"/>
              </w:rPr>
            </w:pPr>
          </w:p>
        </w:tc>
      </w:tr>
      <w:tr w:rsidR="00B24C9C">
        <w:trPr>
          <w:cantSplit/>
          <w:trHeight w:val="275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1622" w:type="dxa"/>
          </w:tcPr>
          <w:p w:rsidR="00B24C9C" w:rsidRDefault="00B24C9C">
            <w:pPr>
              <w:rPr>
                <w:lang w:val="sk-SK"/>
              </w:rPr>
            </w:pPr>
          </w:p>
        </w:tc>
      </w:tr>
      <w:tr w:rsidR="00B24C9C">
        <w:trPr>
          <w:cantSplit/>
          <w:trHeight w:val="276"/>
        </w:trPr>
        <w:tc>
          <w:tcPr>
            <w:tcW w:w="5040" w:type="dxa"/>
            <w:vMerge w:val="restart"/>
          </w:tcPr>
          <w:p w:rsidR="00B24C9C" w:rsidRDefault="00B24C9C">
            <w:pPr>
              <w:rPr>
                <w:i/>
                <w:iCs/>
                <w:lang w:val="sk-SK"/>
              </w:rPr>
            </w:pPr>
            <w:r>
              <w:rPr>
                <w:i/>
                <w:iCs/>
                <w:lang w:val="sk-SK"/>
              </w:rPr>
              <w:t>Výnosy pri aktivácii nákladov</w:t>
            </w: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1622" w:type="dxa"/>
          </w:tcPr>
          <w:p w:rsidR="00B24C9C" w:rsidRDefault="00B24C9C">
            <w:pPr>
              <w:rPr>
                <w:lang w:val="sk-SK"/>
              </w:rPr>
            </w:pPr>
          </w:p>
        </w:tc>
      </w:tr>
      <w:tr w:rsidR="00B24C9C">
        <w:trPr>
          <w:cantSplit/>
          <w:trHeight w:val="275"/>
        </w:trPr>
        <w:tc>
          <w:tcPr>
            <w:tcW w:w="5040" w:type="dxa"/>
            <w:vMerge/>
          </w:tcPr>
          <w:p w:rsidR="00B24C9C" w:rsidRDefault="00B24C9C">
            <w:pPr>
              <w:rPr>
                <w:i/>
                <w:iCs/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1622" w:type="dxa"/>
          </w:tcPr>
          <w:p w:rsidR="00B24C9C" w:rsidRDefault="00B24C9C">
            <w:pPr>
              <w:rPr>
                <w:lang w:val="sk-SK"/>
              </w:rPr>
            </w:pPr>
          </w:p>
        </w:tc>
      </w:tr>
      <w:tr w:rsidR="00B24C9C">
        <w:trPr>
          <w:cantSplit/>
          <w:trHeight w:val="275"/>
        </w:trPr>
        <w:tc>
          <w:tcPr>
            <w:tcW w:w="5040" w:type="dxa"/>
            <w:vMerge w:val="restart"/>
          </w:tcPr>
          <w:p w:rsidR="00B24C9C" w:rsidRDefault="00B24C9C">
            <w:pPr>
              <w:rPr>
                <w:i/>
                <w:iCs/>
                <w:lang w:val="sk-SK"/>
              </w:rPr>
            </w:pPr>
            <w:r>
              <w:rPr>
                <w:i/>
                <w:iCs/>
                <w:lang w:val="sk-SK"/>
              </w:rPr>
              <w:t>Ostatné výnosy z hospodárskej činnosti</w:t>
            </w: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1622" w:type="dxa"/>
          </w:tcPr>
          <w:p w:rsidR="00B24C9C" w:rsidRDefault="00B24C9C">
            <w:pPr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B24C9C">
        <w:trPr>
          <w:cantSplit/>
          <w:trHeight w:val="275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1622" w:type="dxa"/>
          </w:tcPr>
          <w:p w:rsidR="00B24C9C" w:rsidRDefault="00B24C9C">
            <w:pPr>
              <w:rPr>
                <w:lang w:val="sk-SK"/>
              </w:rPr>
            </w:pPr>
          </w:p>
        </w:tc>
      </w:tr>
      <w:tr w:rsidR="00B24C9C">
        <w:trPr>
          <w:cantSplit/>
          <w:trHeight w:val="275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1622" w:type="dxa"/>
          </w:tcPr>
          <w:p w:rsidR="00B24C9C" w:rsidRDefault="00B24C9C">
            <w:pPr>
              <w:rPr>
                <w:lang w:val="sk-SK"/>
              </w:rPr>
            </w:pPr>
          </w:p>
        </w:tc>
      </w:tr>
      <w:tr w:rsidR="00B24C9C">
        <w:trPr>
          <w:cantSplit/>
          <w:trHeight w:val="275"/>
        </w:trPr>
        <w:tc>
          <w:tcPr>
            <w:tcW w:w="5040" w:type="dxa"/>
            <w:vMerge w:val="restart"/>
            <w:tcBorders>
              <w:top w:val="nil"/>
            </w:tcBorders>
          </w:tcPr>
          <w:p w:rsidR="00B24C9C" w:rsidRDefault="00B24C9C">
            <w:pPr>
              <w:pStyle w:val="Nadpis5"/>
            </w:pPr>
            <w:r>
              <w:t>Finančné výnosy</w:t>
            </w: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  <w:r>
              <w:rPr>
                <w:lang w:val="sk-SK"/>
              </w:rPr>
              <w:t>Kurzové zisky celkom</w:t>
            </w:r>
          </w:p>
        </w:tc>
        <w:tc>
          <w:tcPr>
            <w:tcW w:w="1622" w:type="dxa"/>
          </w:tcPr>
          <w:p w:rsidR="00B24C9C" w:rsidRDefault="00B24C9C">
            <w:pPr>
              <w:rPr>
                <w:lang w:val="sk-SK"/>
              </w:rPr>
            </w:pPr>
          </w:p>
        </w:tc>
      </w:tr>
      <w:tr w:rsidR="00B24C9C">
        <w:trPr>
          <w:cantSplit/>
          <w:trHeight w:val="276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  <w:r>
              <w:rPr>
                <w:lang w:val="sk-SK"/>
              </w:rPr>
              <w:t>Kurzové zisky ku dňu</w:t>
            </w:r>
          </w:p>
          <w:p w:rsidR="00B24C9C" w:rsidRDefault="00B24C9C">
            <w:pPr>
              <w:rPr>
                <w:lang w:val="sk-SK"/>
              </w:rPr>
            </w:pPr>
            <w:r>
              <w:rPr>
                <w:lang w:val="sk-SK"/>
              </w:rPr>
              <w:t>zostavenia účtovnej závierky</w:t>
            </w:r>
          </w:p>
        </w:tc>
        <w:tc>
          <w:tcPr>
            <w:tcW w:w="1622" w:type="dxa"/>
          </w:tcPr>
          <w:p w:rsidR="00B24C9C" w:rsidRDefault="00B24C9C">
            <w:pPr>
              <w:rPr>
                <w:lang w:val="sk-SK"/>
              </w:rPr>
            </w:pPr>
          </w:p>
        </w:tc>
      </w:tr>
      <w:tr w:rsidR="00B24C9C">
        <w:trPr>
          <w:cantSplit/>
          <w:trHeight w:val="275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1622" w:type="dxa"/>
          </w:tcPr>
          <w:p w:rsidR="00B24C9C" w:rsidRDefault="00B24C9C">
            <w:pPr>
              <w:rPr>
                <w:lang w:val="sk-SK"/>
              </w:rPr>
            </w:pPr>
          </w:p>
        </w:tc>
      </w:tr>
      <w:tr w:rsidR="00B24C9C">
        <w:trPr>
          <w:cantSplit/>
          <w:trHeight w:val="275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1622" w:type="dxa"/>
          </w:tcPr>
          <w:p w:rsidR="00B24C9C" w:rsidRDefault="00B24C9C">
            <w:pPr>
              <w:rPr>
                <w:lang w:val="sk-SK"/>
              </w:rPr>
            </w:pPr>
          </w:p>
        </w:tc>
      </w:tr>
      <w:tr w:rsidR="00B24C9C">
        <w:trPr>
          <w:cantSplit/>
          <w:trHeight w:val="275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1622" w:type="dxa"/>
          </w:tcPr>
          <w:p w:rsidR="00B24C9C" w:rsidRDefault="00B24C9C">
            <w:pPr>
              <w:rPr>
                <w:lang w:val="sk-SK"/>
              </w:rPr>
            </w:pPr>
          </w:p>
        </w:tc>
      </w:tr>
      <w:tr w:rsidR="00B24C9C">
        <w:trPr>
          <w:cantSplit/>
          <w:trHeight w:val="275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1622" w:type="dxa"/>
          </w:tcPr>
          <w:p w:rsidR="00B24C9C" w:rsidRDefault="00B24C9C">
            <w:pPr>
              <w:rPr>
                <w:lang w:val="sk-SK"/>
              </w:rPr>
            </w:pPr>
          </w:p>
        </w:tc>
      </w:tr>
      <w:tr w:rsidR="00B24C9C">
        <w:trPr>
          <w:cantSplit/>
          <w:trHeight w:val="275"/>
        </w:trPr>
        <w:tc>
          <w:tcPr>
            <w:tcW w:w="5040" w:type="dxa"/>
            <w:vMerge w:val="restart"/>
            <w:tcBorders>
              <w:top w:val="nil"/>
            </w:tcBorders>
          </w:tcPr>
          <w:p w:rsidR="00B24C9C" w:rsidRDefault="00B24C9C">
            <w:pPr>
              <w:pStyle w:val="Nadpis5"/>
            </w:pPr>
            <w:r>
              <w:t>Mimoriadne výnosy</w:t>
            </w: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  <w:r>
              <w:rPr>
                <w:lang w:val="sk-SK"/>
              </w:rPr>
              <w:t>Týkajúce sa bežného účtovného obdobia</w:t>
            </w:r>
          </w:p>
        </w:tc>
        <w:tc>
          <w:tcPr>
            <w:tcW w:w="1622" w:type="dxa"/>
          </w:tcPr>
          <w:p w:rsidR="00B24C9C" w:rsidRDefault="00B24C9C">
            <w:pPr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B24C9C">
        <w:trPr>
          <w:cantSplit/>
          <w:trHeight w:val="275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1622" w:type="dxa"/>
          </w:tcPr>
          <w:p w:rsidR="00B24C9C" w:rsidRDefault="00B24C9C">
            <w:pPr>
              <w:rPr>
                <w:lang w:val="sk-SK"/>
              </w:rPr>
            </w:pPr>
          </w:p>
        </w:tc>
      </w:tr>
      <w:tr w:rsidR="00B24C9C">
        <w:trPr>
          <w:cantSplit/>
          <w:trHeight w:val="275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  <w:r>
              <w:rPr>
                <w:lang w:val="sk-SK"/>
              </w:rPr>
              <w:t>Týkajúce sa predchádzajúcich účtovných období</w:t>
            </w:r>
          </w:p>
        </w:tc>
        <w:tc>
          <w:tcPr>
            <w:tcW w:w="1622" w:type="dxa"/>
          </w:tcPr>
          <w:p w:rsidR="00B24C9C" w:rsidRDefault="00B24C9C">
            <w:pPr>
              <w:rPr>
                <w:lang w:val="sk-SK"/>
              </w:rPr>
            </w:pPr>
          </w:p>
        </w:tc>
      </w:tr>
      <w:tr w:rsidR="00B24C9C">
        <w:trPr>
          <w:cantSplit/>
          <w:trHeight w:val="275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1622" w:type="dxa"/>
          </w:tcPr>
          <w:p w:rsidR="00B24C9C" w:rsidRDefault="00B24C9C">
            <w:pPr>
              <w:rPr>
                <w:lang w:val="sk-SK"/>
              </w:rPr>
            </w:pPr>
          </w:p>
        </w:tc>
      </w:tr>
      <w:tr w:rsidR="00B24C9C">
        <w:trPr>
          <w:cantSplit/>
          <w:trHeight w:val="275"/>
        </w:trPr>
        <w:tc>
          <w:tcPr>
            <w:tcW w:w="9902" w:type="dxa"/>
            <w:gridSpan w:val="3"/>
            <w:tcBorders>
              <w:top w:val="nil"/>
              <w:left w:val="nil"/>
              <w:right w:val="nil"/>
            </w:tcBorders>
          </w:tcPr>
          <w:p w:rsidR="00B24C9C" w:rsidRDefault="00B24C9C">
            <w:pPr>
              <w:pStyle w:val="Nadpis3"/>
              <w:numPr>
                <w:ilvl w:val="0"/>
                <w:numId w:val="0"/>
              </w:numPr>
              <w:spacing w:line="360" w:lineRule="auto"/>
              <w:jc w:val="both"/>
            </w:pPr>
            <w:r>
              <w:t>G.</w:t>
            </w:r>
            <w:r>
              <w:tab/>
              <w:t>INFORMÁCIE O NÁKLADOCH</w:t>
            </w:r>
          </w:p>
          <w:p w:rsidR="00B24C9C" w:rsidRDefault="00B24C9C">
            <w:pPr>
              <w:rPr>
                <w:lang w:val="sk-SK"/>
              </w:rPr>
            </w:pPr>
          </w:p>
        </w:tc>
      </w:tr>
      <w:tr w:rsidR="00B24C9C">
        <w:trPr>
          <w:cantSplit/>
          <w:trHeight w:val="359"/>
        </w:trPr>
        <w:tc>
          <w:tcPr>
            <w:tcW w:w="5040" w:type="dxa"/>
          </w:tcPr>
          <w:p w:rsidR="00B24C9C" w:rsidRDefault="00B24C9C">
            <w:pPr>
              <w:pStyle w:val="Nadpis4"/>
            </w:pPr>
            <w:r>
              <w:t>Druh nákladov</w:t>
            </w:r>
          </w:p>
        </w:tc>
        <w:tc>
          <w:tcPr>
            <w:tcW w:w="3240" w:type="dxa"/>
          </w:tcPr>
          <w:p w:rsidR="00B24C9C" w:rsidRDefault="00B24C9C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Opis</w:t>
            </w:r>
          </w:p>
        </w:tc>
        <w:tc>
          <w:tcPr>
            <w:tcW w:w="1622" w:type="dxa"/>
          </w:tcPr>
          <w:p w:rsidR="00B24C9C" w:rsidRDefault="00B24C9C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Suma</w:t>
            </w:r>
          </w:p>
        </w:tc>
      </w:tr>
      <w:tr w:rsidR="00B24C9C">
        <w:trPr>
          <w:cantSplit/>
          <w:trHeight w:val="276"/>
        </w:trPr>
        <w:tc>
          <w:tcPr>
            <w:tcW w:w="5040" w:type="dxa"/>
            <w:vMerge w:val="restart"/>
          </w:tcPr>
          <w:p w:rsidR="00B24C9C" w:rsidRDefault="00B24C9C">
            <w:pPr>
              <w:pStyle w:val="Nadpis5"/>
            </w:pPr>
            <w:r>
              <w:t>Náklady za poskytnuté služby</w:t>
            </w:r>
          </w:p>
        </w:tc>
        <w:tc>
          <w:tcPr>
            <w:tcW w:w="3240" w:type="dxa"/>
          </w:tcPr>
          <w:p w:rsidR="00B24C9C" w:rsidRDefault="00784CE9" w:rsidP="00784CE9">
            <w:pPr>
              <w:rPr>
                <w:lang w:val="sk-SK"/>
              </w:rPr>
            </w:pPr>
            <w:r>
              <w:rPr>
                <w:lang w:val="sk-SK"/>
              </w:rPr>
              <w:t>Ostatné fin.náklady</w:t>
            </w:r>
          </w:p>
        </w:tc>
        <w:tc>
          <w:tcPr>
            <w:tcW w:w="1622" w:type="dxa"/>
          </w:tcPr>
          <w:p w:rsidR="00B24C9C" w:rsidRPr="002D500C" w:rsidRDefault="00784CE9" w:rsidP="00784CE9">
            <w:pPr>
              <w:jc w:val="right"/>
              <w:rPr>
                <w:lang w:val="sk-SK"/>
              </w:rPr>
            </w:pPr>
            <w:r>
              <w:rPr>
                <w:lang w:val="sk-SK" w:eastAsia="sk-SK"/>
              </w:rPr>
              <w:t>1203</w:t>
            </w:r>
            <w:r w:rsidR="002D500C" w:rsidRPr="002D500C">
              <w:rPr>
                <w:lang w:val="sk-SK" w:eastAsia="sk-SK"/>
              </w:rPr>
              <w:t>€</w:t>
            </w:r>
          </w:p>
        </w:tc>
      </w:tr>
      <w:tr w:rsidR="00B24C9C">
        <w:trPr>
          <w:cantSplit/>
          <w:trHeight w:val="275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784CE9" w:rsidP="00784CE9">
            <w:pPr>
              <w:rPr>
                <w:lang w:val="sk-SK"/>
              </w:rPr>
            </w:pPr>
            <w:r>
              <w:rPr>
                <w:lang w:val="sk-SK"/>
              </w:rPr>
              <w:t>Osobné náklady</w:t>
            </w:r>
          </w:p>
        </w:tc>
        <w:tc>
          <w:tcPr>
            <w:tcW w:w="1622" w:type="dxa"/>
          </w:tcPr>
          <w:p w:rsidR="00B24C9C" w:rsidRPr="002D500C" w:rsidRDefault="00784CE9" w:rsidP="00784CE9">
            <w:pPr>
              <w:jc w:val="right"/>
              <w:rPr>
                <w:lang w:val="sk-SK"/>
              </w:rPr>
            </w:pPr>
            <w:r>
              <w:rPr>
                <w:lang w:val="sk-SK" w:eastAsia="sk-SK"/>
              </w:rPr>
              <w:t>9666</w:t>
            </w:r>
            <w:r w:rsidR="002D500C" w:rsidRPr="002D500C">
              <w:rPr>
                <w:lang w:val="sk-SK" w:eastAsia="sk-SK"/>
              </w:rPr>
              <w:t>€</w:t>
            </w:r>
          </w:p>
        </w:tc>
      </w:tr>
      <w:tr w:rsidR="00B24C9C" w:rsidTr="00784CE9">
        <w:trPr>
          <w:cantSplit/>
          <w:trHeight w:val="331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784CE9" w:rsidP="00784CE9">
            <w:pPr>
              <w:rPr>
                <w:lang w:val="sk-SK"/>
              </w:rPr>
            </w:pPr>
            <w:r>
              <w:rPr>
                <w:lang w:val="sk-SK"/>
              </w:rPr>
              <w:t>Dane a poplatky</w:t>
            </w:r>
          </w:p>
        </w:tc>
        <w:tc>
          <w:tcPr>
            <w:tcW w:w="1622" w:type="dxa"/>
          </w:tcPr>
          <w:p w:rsidR="00B24C9C" w:rsidRPr="002D500C" w:rsidRDefault="00784CE9" w:rsidP="00784CE9">
            <w:pPr>
              <w:jc w:val="right"/>
              <w:rPr>
                <w:lang w:val="sk-SK"/>
              </w:rPr>
            </w:pPr>
            <w:r>
              <w:rPr>
                <w:lang w:val="sk-SK" w:eastAsia="sk-SK"/>
              </w:rPr>
              <w:t>565</w:t>
            </w:r>
            <w:r w:rsidR="002D500C" w:rsidRPr="002D500C">
              <w:rPr>
                <w:lang w:val="sk-SK" w:eastAsia="sk-SK"/>
              </w:rPr>
              <w:t>€</w:t>
            </w:r>
          </w:p>
        </w:tc>
      </w:tr>
      <w:tr w:rsidR="00B24C9C">
        <w:trPr>
          <w:cantSplit/>
          <w:trHeight w:val="275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1622" w:type="dxa"/>
          </w:tcPr>
          <w:p w:rsidR="00B24C9C" w:rsidRPr="002D500C" w:rsidRDefault="00B24C9C" w:rsidP="00784CE9">
            <w:pPr>
              <w:jc w:val="right"/>
              <w:rPr>
                <w:lang w:val="sk-SK"/>
              </w:rPr>
            </w:pPr>
          </w:p>
        </w:tc>
      </w:tr>
      <w:tr w:rsidR="00B24C9C">
        <w:trPr>
          <w:cantSplit/>
          <w:trHeight w:val="275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1622" w:type="dxa"/>
          </w:tcPr>
          <w:p w:rsidR="00B24C9C" w:rsidRPr="002D500C" w:rsidRDefault="00B24C9C" w:rsidP="002D500C">
            <w:pPr>
              <w:jc w:val="right"/>
              <w:rPr>
                <w:lang w:val="sk-SK"/>
              </w:rPr>
            </w:pPr>
          </w:p>
        </w:tc>
      </w:tr>
      <w:tr w:rsidR="00B24C9C">
        <w:trPr>
          <w:cantSplit/>
          <w:trHeight w:val="275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1622" w:type="dxa"/>
          </w:tcPr>
          <w:p w:rsidR="00B24C9C" w:rsidRDefault="00B24C9C">
            <w:pPr>
              <w:rPr>
                <w:lang w:val="sk-SK"/>
              </w:rPr>
            </w:pPr>
          </w:p>
        </w:tc>
      </w:tr>
      <w:tr w:rsidR="00B24C9C">
        <w:trPr>
          <w:cantSplit/>
          <w:trHeight w:val="275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1622" w:type="dxa"/>
          </w:tcPr>
          <w:p w:rsidR="00B24C9C" w:rsidRDefault="00B24C9C">
            <w:pPr>
              <w:rPr>
                <w:lang w:val="sk-SK"/>
              </w:rPr>
            </w:pPr>
          </w:p>
        </w:tc>
      </w:tr>
      <w:tr w:rsidR="00B24C9C">
        <w:trPr>
          <w:cantSplit/>
          <w:trHeight w:val="275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1622" w:type="dxa"/>
          </w:tcPr>
          <w:p w:rsidR="00B24C9C" w:rsidRDefault="00B24C9C">
            <w:pPr>
              <w:rPr>
                <w:lang w:val="sk-SK"/>
              </w:rPr>
            </w:pPr>
          </w:p>
        </w:tc>
      </w:tr>
      <w:tr w:rsidR="00B24C9C">
        <w:trPr>
          <w:cantSplit/>
          <w:trHeight w:val="275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1622" w:type="dxa"/>
          </w:tcPr>
          <w:p w:rsidR="00B24C9C" w:rsidRDefault="00B24C9C">
            <w:pPr>
              <w:rPr>
                <w:lang w:val="sk-SK"/>
              </w:rPr>
            </w:pPr>
          </w:p>
        </w:tc>
      </w:tr>
      <w:tr w:rsidR="00B24C9C">
        <w:trPr>
          <w:cantSplit/>
          <w:trHeight w:val="275"/>
        </w:trPr>
        <w:tc>
          <w:tcPr>
            <w:tcW w:w="5040" w:type="dxa"/>
            <w:vMerge w:val="restart"/>
          </w:tcPr>
          <w:p w:rsidR="00B24C9C" w:rsidRDefault="00B24C9C">
            <w:pPr>
              <w:pStyle w:val="Nadpis5"/>
            </w:pPr>
            <w:r>
              <w:t>Ostatné náklady z hospodárskej činnosti</w:t>
            </w:r>
          </w:p>
        </w:tc>
        <w:tc>
          <w:tcPr>
            <w:tcW w:w="3240" w:type="dxa"/>
          </w:tcPr>
          <w:p w:rsidR="00B24C9C" w:rsidRDefault="00B82A46">
            <w:pPr>
              <w:rPr>
                <w:lang w:val="sk-SK"/>
              </w:rPr>
            </w:pPr>
            <w:r>
              <w:rPr>
                <w:lang w:val="sk-SK"/>
              </w:rPr>
              <w:t>Spotreba réž. mat</w:t>
            </w:r>
          </w:p>
        </w:tc>
        <w:tc>
          <w:tcPr>
            <w:tcW w:w="1622" w:type="dxa"/>
          </w:tcPr>
          <w:p w:rsidR="00B24C9C" w:rsidRPr="002D500C" w:rsidRDefault="00F1468B" w:rsidP="00F1468B">
            <w:pPr>
              <w:jc w:val="right"/>
              <w:rPr>
                <w:lang w:val="sk-SK"/>
              </w:rPr>
            </w:pPr>
            <w:r>
              <w:rPr>
                <w:lang w:val="sk-SK" w:eastAsia="sk-SK"/>
              </w:rPr>
              <w:t>18615</w:t>
            </w:r>
            <w:r w:rsidR="002D500C" w:rsidRPr="002D500C">
              <w:rPr>
                <w:lang w:val="sk-SK" w:eastAsia="sk-SK"/>
              </w:rPr>
              <w:t>€</w:t>
            </w:r>
          </w:p>
        </w:tc>
      </w:tr>
      <w:tr w:rsidR="00B24C9C">
        <w:trPr>
          <w:cantSplit/>
          <w:trHeight w:val="248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F1468B" w:rsidP="00F1468B">
            <w:pPr>
              <w:rPr>
                <w:lang w:val="sk-SK"/>
              </w:rPr>
            </w:pPr>
            <w:r>
              <w:rPr>
                <w:lang w:val="sk-SK"/>
              </w:rPr>
              <w:t>Nákl.na obstaranie tovaru</w:t>
            </w:r>
          </w:p>
        </w:tc>
        <w:tc>
          <w:tcPr>
            <w:tcW w:w="1622" w:type="dxa"/>
          </w:tcPr>
          <w:p w:rsidR="00B24C9C" w:rsidRDefault="00F1468B" w:rsidP="00F1468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3952</w:t>
            </w:r>
            <w:r w:rsidR="002D500C">
              <w:rPr>
                <w:lang w:val="sk-SK"/>
              </w:rPr>
              <w:t>€</w:t>
            </w:r>
          </w:p>
        </w:tc>
      </w:tr>
      <w:tr w:rsidR="00B24C9C">
        <w:trPr>
          <w:cantSplit/>
          <w:trHeight w:val="143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F1468B" w:rsidP="00F1468B">
            <w:pPr>
              <w:rPr>
                <w:lang w:val="sk-SK"/>
              </w:rPr>
            </w:pPr>
            <w:r>
              <w:rPr>
                <w:lang w:val="sk-SK"/>
              </w:rPr>
              <w:t>Ostatné služby</w:t>
            </w:r>
          </w:p>
        </w:tc>
        <w:tc>
          <w:tcPr>
            <w:tcW w:w="1622" w:type="dxa"/>
          </w:tcPr>
          <w:p w:rsidR="00B24C9C" w:rsidRPr="0087159B" w:rsidRDefault="00F1468B" w:rsidP="00F1468B">
            <w:pPr>
              <w:jc w:val="right"/>
              <w:rPr>
                <w:lang w:val="sk-SK"/>
              </w:rPr>
            </w:pPr>
            <w:r>
              <w:rPr>
                <w:lang w:val="sk-SK" w:eastAsia="sk-SK"/>
              </w:rPr>
              <w:t>21193</w:t>
            </w:r>
          </w:p>
        </w:tc>
      </w:tr>
      <w:tr w:rsidR="00B24C9C">
        <w:trPr>
          <w:cantSplit/>
          <w:trHeight w:val="76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1622" w:type="dxa"/>
          </w:tcPr>
          <w:p w:rsidR="00B24C9C" w:rsidRDefault="00B24C9C">
            <w:pPr>
              <w:rPr>
                <w:lang w:val="sk-SK"/>
              </w:rPr>
            </w:pPr>
          </w:p>
        </w:tc>
      </w:tr>
      <w:tr w:rsidR="00B24C9C">
        <w:trPr>
          <w:cantSplit/>
          <w:trHeight w:val="76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1622" w:type="dxa"/>
          </w:tcPr>
          <w:p w:rsidR="00560C37" w:rsidRDefault="00560C37">
            <w:pPr>
              <w:rPr>
                <w:lang w:val="sk-SK"/>
              </w:rPr>
            </w:pPr>
          </w:p>
        </w:tc>
      </w:tr>
      <w:tr w:rsidR="00B24C9C">
        <w:trPr>
          <w:cantSplit/>
          <w:trHeight w:val="76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1622" w:type="dxa"/>
          </w:tcPr>
          <w:p w:rsidR="00B24C9C" w:rsidRDefault="00B24C9C">
            <w:pPr>
              <w:rPr>
                <w:lang w:val="sk-SK"/>
              </w:rPr>
            </w:pPr>
          </w:p>
        </w:tc>
      </w:tr>
      <w:tr w:rsidR="00B24C9C">
        <w:trPr>
          <w:cantSplit/>
          <w:trHeight w:val="275"/>
        </w:trPr>
        <w:tc>
          <w:tcPr>
            <w:tcW w:w="5040" w:type="dxa"/>
            <w:vMerge w:val="restart"/>
            <w:tcBorders>
              <w:top w:val="nil"/>
            </w:tcBorders>
          </w:tcPr>
          <w:p w:rsidR="00B24C9C" w:rsidRDefault="00FB5639">
            <w:pPr>
              <w:pStyle w:val="Nadpis5"/>
            </w:pPr>
            <w:r>
              <w:rPr>
                <w:noProof/>
                <w:lang w:eastAsia="sk-SK"/>
              </w:rPr>
              <w:pict>
                <v:line id="Line 22" o:spid="_x0000_s1026" style="position:absolute;z-index:251662336;visibility:visible;mso-position-horizontal-relative:page;mso-position-vertical-relative:page" from="609.95pt,92.4pt" to="609.95pt,116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" o:allowincell="f" strokeweight=".72pt">
                  <w10:wrap anchorx="page" anchory="page"/>
                </v:line>
              </w:pict>
            </w:r>
            <w:r>
              <w:rPr>
                <w:noProof/>
                <w:lang w:eastAsia="sk-SK"/>
              </w:rPr>
              <w:pict>
                <v:line id="Line 21" o:spid="_x0000_s1028" style="position:absolute;z-index:251661312;visibility:visible;mso-position-horizontal-relative:page;mso-position-vertical-relative:page" from="-14.95pt,92.4pt" to="-14.95pt,116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" o:allowincell="f" strokeweight=".72pt">
                  <w10:wrap anchorx="page" anchory="page"/>
                </v:line>
              </w:pict>
            </w:r>
            <w:r>
              <w:rPr>
                <w:noProof/>
                <w:lang w:eastAsia="sk-SK"/>
              </w:rPr>
              <w:pict>
                <v:line id="Line 20" o:spid="_x0000_s1027" style="position:absolute;z-index:251660288;visibility:visible;mso-position-horizontal-relative:page;mso-position-vertical-relative:page" from="-610.8pt,97.15pt" to="-44.15pt,131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" o:allowincell="f" strokeweight=".72pt">
                  <w10:wrap anchorx="page" anchory="page"/>
                </v:line>
              </w:pict>
            </w:r>
            <w:r w:rsidR="00B24C9C">
              <w:t>Finančné náklady</w:t>
            </w: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  <w:r>
              <w:rPr>
                <w:lang w:val="sk-SK"/>
              </w:rPr>
              <w:t>Kurzové zisky celkom</w:t>
            </w:r>
          </w:p>
        </w:tc>
        <w:tc>
          <w:tcPr>
            <w:tcW w:w="1622" w:type="dxa"/>
          </w:tcPr>
          <w:p w:rsidR="00B24C9C" w:rsidRDefault="00B24C9C" w:rsidP="0087159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B24C9C">
        <w:trPr>
          <w:cantSplit/>
          <w:trHeight w:val="276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  <w:r>
              <w:rPr>
                <w:lang w:val="sk-SK"/>
              </w:rPr>
              <w:t>Kurzové zisky ku dňu</w:t>
            </w:r>
          </w:p>
          <w:p w:rsidR="00B24C9C" w:rsidRDefault="00B24C9C">
            <w:pPr>
              <w:rPr>
                <w:lang w:val="sk-SK"/>
              </w:rPr>
            </w:pPr>
            <w:r>
              <w:rPr>
                <w:lang w:val="sk-SK"/>
              </w:rPr>
              <w:t>zostavenia účtovnej závierky</w:t>
            </w:r>
          </w:p>
        </w:tc>
        <w:tc>
          <w:tcPr>
            <w:tcW w:w="1622" w:type="dxa"/>
          </w:tcPr>
          <w:p w:rsidR="00B24C9C" w:rsidRDefault="00B24C9C" w:rsidP="0087159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B24C9C">
        <w:trPr>
          <w:cantSplit/>
          <w:trHeight w:val="275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  <w:r>
              <w:rPr>
                <w:lang w:val="sk-SK"/>
              </w:rPr>
              <w:t>Úroky z vkladov spol.</w:t>
            </w:r>
          </w:p>
        </w:tc>
        <w:tc>
          <w:tcPr>
            <w:tcW w:w="1622" w:type="dxa"/>
          </w:tcPr>
          <w:p w:rsidR="00B24C9C" w:rsidRDefault="00B82A46" w:rsidP="0087159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B24C9C">
        <w:trPr>
          <w:cantSplit/>
          <w:trHeight w:val="275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  <w:r>
              <w:rPr>
                <w:lang w:val="sk-SK"/>
              </w:rPr>
              <w:t>Prevod podielov na HV na spol</w:t>
            </w:r>
          </w:p>
        </w:tc>
        <w:tc>
          <w:tcPr>
            <w:tcW w:w="1622" w:type="dxa"/>
          </w:tcPr>
          <w:p w:rsidR="00B24C9C" w:rsidRDefault="00B82A46" w:rsidP="0087159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B24C9C">
        <w:trPr>
          <w:cantSplit/>
          <w:trHeight w:val="275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1622" w:type="dxa"/>
          </w:tcPr>
          <w:p w:rsidR="00B24C9C" w:rsidRDefault="00B24C9C" w:rsidP="0087159B">
            <w:pPr>
              <w:jc w:val="right"/>
              <w:rPr>
                <w:lang w:val="sk-SK"/>
              </w:rPr>
            </w:pPr>
          </w:p>
        </w:tc>
      </w:tr>
      <w:tr w:rsidR="00B24C9C">
        <w:trPr>
          <w:cantSplit/>
          <w:trHeight w:val="275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1622" w:type="dxa"/>
          </w:tcPr>
          <w:p w:rsidR="00B24C9C" w:rsidRDefault="00B24C9C">
            <w:pPr>
              <w:rPr>
                <w:lang w:val="sk-SK"/>
              </w:rPr>
            </w:pPr>
          </w:p>
        </w:tc>
      </w:tr>
      <w:tr w:rsidR="00B24C9C">
        <w:trPr>
          <w:cantSplit/>
          <w:trHeight w:val="275"/>
        </w:trPr>
        <w:tc>
          <w:tcPr>
            <w:tcW w:w="5040" w:type="dxa"/>
            <w:vMerge w:val="restart"/>
            <w:tcBorders>
              <w:top w:val="nil"/>
            </w:tcBorders>
          </w:tcPr>
          <w:p w:rsidR="00B24C9C" w:rsidRDefault="00B24C9C">
            <w:pPr>
              <w:pStyle w:val="Nadpis5"/>
            </w:pPr>
            <w:r>
              <w:t>Mimoriadne náklady</w:t>
            </w: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  <w:r>
              <w:rPr>
                <w:lang w:val="sk-SK"/>
              </w:rPr>
              <w:t>Týkajúce sa bežného účtovného obdobia</w:t>
            </w:r>
          </w:p>
        </w:tc>
        <w:tc>
          <w:tcPr>
            <w:tcW w:w="1622" w:type="dxa"/>
          </w:tcPr>
          <w:p w:rsidR="00B24C9C" w:rsidRDefault="00B24C9C">
            <w:pPr>
              <w:rPr>
                <w:lang w:val="sk-SK"/>
              </w:rPr>
            </w:pPr>
          </w:p>
        </w:tc>
      </w:tr>
      <w:tr w:rsidR="00B24C9C">
        <w:trPr>
          <w:cantSplit/>
          <w:trHeight w:val="275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1622" w:type="dxa"/>
          </w:tcPr>
          <w:p w:rsidR="00B24C9C" w:rsidRDefault="00B24C9C">
            <w:pPr>
              <w:rPr>
                <w:lang w:val="sk-SK"/>
              </w:rPr>
            </w:pPr>
          </w:p>
        </w:tc>
      </w:tr>
      <w:tr w:rsidR="00B24C9C">
        <w:trPr>
          <w:cantSplit/>
          <w:trHeight w:val="275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  <w:r>
              <w:rPr>
                <w:lang w:val="sk-SK"/>
              </w:rPr>
              <w:t>Týkajúce sa predchádzajúcich účtovných období</w:t>
            </w:r>
          </w:p>
        </w:tc>
        <w:tc>
          <w:tcPr>
            <w:tcW w:w="1622" w:type="dxa"/>
          </w:tcPr>
          <w:p w:rsidR="00B24C9C" w:rsidRDefault="00B24C9C">
            <w:pPr>
              <w:rPr>
                <w:lang w:val="sk-SK"/>
              </w:rPr>
            </w:pPr>
          </w:p>
        </w:tc>
      </w:tr>
      <w:tr w:rsidR="00B24C9C">
        <w:trPr>
          <w:cantSplit/>
          <w:trHeight w:val="275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1622" w:type="dxa"/>
          </w:tcPr>
          <w:p w:rsidR="00B24C9C" w:rsidRDefault="00B24C9C">
            <w:pPr>
              <w:rPr>
                <w:lang w:val="sk-SK"/>
              </w:rPr>
            </w:pPr>
          </w:p>
        </w:tc>
      </w:tr>
    </w:tbl>
    <w:p w:rsidR="00B24C9C" w:rsidRDefault="00B24C9C">
      <w:pPr>
        <w:rPr>
          <w:lang w:val="sk-SK"/>
        </w:rPr>
      </w:pPr>
    </w:p>
    <w:p w:rsidR="00B24C9C" w:rsidRDefault="00B24C9C">
      <w:pPr>
        <w:pStyle w:val="Nadpis3"/>
        <w:numPr>
          <w:ilvl w:val="0"/>
          <w:numId w:val="0"/>
        </w:numPr>
        <w:spacing w:line="360" w:lineRule="auto"/>
        <w:jc w:val="both"/>
      </w:pPr>
      <w:r>
        <w:t>H.</w:t>
      </w:r>
      <w:r>
        <w:tab/>
        <w:t>DAŇ Z PRÍJMOV</w:t>
      </w:r>
    </w:p>
    <w:p w:rsidR="00B24C9C" w:rsidRDefault="00B24C9C">
      <w:pPr>
        <w:ind w:left="360"/>
        <w:jc w:val="both"/>
        <w:rPr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694"/>
        <w:gridCol w:w="3686"/>
        <w:gridCol w:w="580"/>
        <w:gridCol w:w="1938"/>
        <w:gridCol w:w="906"/>
      </w:tblGrid>
      <w:tr w:rsidR="00B24C9C" w:rsidTr="00DD5E47">
        <w:trPr>
          <w:gridAfter w:val="1"/>
          <w:wAfter w:w="906" w:type="dxa"/>
          <w:trHeight w:val="76"/>
        </w:trPr>
        <w:tc>
          <w:tcPr>
            <w:tcW w:w="7380" w:type="dxa"/>
            <w:gridSpan w:val="2"/>
          </w:tcPr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Text</w:t>
            </w:r>
          </w:p>
        </w:tc>
        <w:tc>
          <w:tcPr>
            <w:tcW w:w="2518" w:type="dxa"/>
            <w:gridSpan w:val="2"/>
          </w:tcPr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Hodnota</w:t>
            </w:r>
          </w:p>
        </w:tc>
      </w:tr>
      <w:tr w:rsidR="00B24C9C" w:rsidTr="00DD5E47">
        <w:trPr>
          <w:gridAfter w:val="1"/>
          <w:wAfter w:w="906" w:type="dxa"/>
          <w:trHeight w:val="76"/>
        </w:trPr>
        <w:tc>
          <w:tcPr>
            <w:tcW w:w="7380" w:type="dxa"/>
            <w:gridSpan w:val="2"/>
          </w:tcPr>
          <w:p w:rsidR="00B24C9C" w:rsidRDefault="00B24C9C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  <w:r>
              <w:rPr>
                <w:lang w:val="sk-SK"/>
              </w:rPr>
              <w:t>Splatná daň</w:t>
            </w:r>
          </w:p>
        </w:tc>
        <w:tc>
          <w:tcPr>
            <w:tcW w:w="2518" w:type="dxa"/>
            <w:gridSpan w:val="2"/>
          </w:tcPr>
          <w:p w:rsidR="00B24C9C" w:rsidRPr="0087159B" w:rsidRDefault="00784CE9" w:rsidP="00784CE9">
            <w:pPr>
              <w:jc w:val="right"/>
              <w:rPr>
                <w:lang w:val="sk-SK"/>
              </w:rPr>
            </w:pPr>
            <w:r>
              <w:rPr>
                <w:highlight w:val="yellow"/>
                <w:lang w:val="sk-SK" w:eastAsia="sk-SK"/>
              </w:rPr>
              <w:t>960</w:t>
            </w:r>
            <w:r w:rsidR="0087159B" w:rsidRPr="000671F4">
              <w:rPr>
                <w:lang w:val="sk-SK" w:eastAsia="sk-SK"/>
              </w:rPr>
              <w:t xml:space="preserve"> €</w:t>
            </w:r>
          </w:p>
        </w:tc>
      </w:tr>
      <w:tr w:rsidR="00B24C9C" w:rsidTr="00DD5E47">
        <w:trPr>
          <w:gridAfter w:val="1"/>
          <w:wAfter w:w="906" w:type="dxa"/>
          <w:trHeight w:val="76"/>
        </w:trPr>
        <w:tc>
          <w:tcPr>
            <w:tcW w:w="7380" w:type="dxa"/>
            <w:gridSpan w:val="2"/>
          </w:tcPr>
          <w:p w:rsidR="00B24C9C" w:rsidRDefault="00B24C9C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  <w:r>
              <w:rPr>
                <w:lang w:val="sk-SK"/>
              </w:rPr>
              <w:t>Odložená daň (záväzky +, pohľadávky -)</w:t>
            </w:r>
          </w:p>
        </w:tc>
        <w:tc>
          <w:tcPr>
            <w:tcW w:w="2518" w:type="dxa"/>
            <w:gridSpan w:val="2"/>
          </w:tcPr>
          <w:p w:rsidR="00B24C9C" w:rsidRPr="0087159B" w:rsidRDefault="00B24C9C" w:rsidP="0087159B">
            <w:pPr>
              <w:jc w:val="right"/>
              <w:rPr>
                <w:lang w:val="sk-SK"/>
              </w:rPr>
            </w:pPr>
            <w:r w:rsidRPr="0087159B">
              <w:rPr>
                <w:lang w:val="sk-SK"/>
              </w:rPr>
              <w:t>0</w:t>
            </w:r>
          </w:p>
        </w:tc>
      </w:tr>
      <w:tr w:rsidR="00B24C9C" w:rsidTr="00DD5E47">
        <w:trPr>
          <w:gridAfter w:val="1"/>
          <w:wAfter w:w="906" w:type="dxa"/>
          <w:trHeight w:val="76"/>
        </w:trPr>
        <w:tc>
          <w:tcPr>
            <w:tcW w:w="7380" w:type="dxa"/>
            <w:gridSpan w:val="2"/>
          </w:tcPr>
          <w:p w:rsidR="00B24C9C" w:rsidRDefault="00B24C9C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  <w:r>
              <w:rPr>
                <w:lang w:val="sk-SK"/>
              </w:rPr>
              <w:lastRenderedPageBreak/>
              <w:t>Účtovaná daň z príjmov spolu</w:t>
            </w:r>
          </w:p>
        </w:tc>
        <w:tc>
          <w:tcPr>
            <w:tcW w:w="2518" w:type="dxa"/>
            <w:gridSpan w:val="2"/>
          </w:tcPr>
          <w:p w:rsidR="00B24C9C" w:rsidRPr="0087159B" w:rsidRDefault="00B24C9C" w:rsidP="0087159B">
            <w:pPr>
              <w:jc w:val="right"/>
              <w:rPr>
                <w:lang w:val="sk-SK"/>
              </w:rPr>
            </w:pPr>
            <w:r w:rsidRPr="0087159B">
              <w:rPr>
                <w:lang w:val="sk-SK"/>
              </w:rPr>
              <w:t>0</w:t>
            </w:r>
          </w:p>
        </w:tc>
      </w:tr>
      <w:tr w:rsidR="00B24C9C" w:rsidTr="00DD5E47">
        <w:trPr>
          <w:gridAfter w:val="1"/>
          <w:wAfter w:w="906" w:type="dxa"/>
          <w:trHeight w:val="76"/>
        </w:trPr>
        <w:tc>
          <w:tcPr>
            <w:tcW w:w="7380" w:type="dxa"/>
            <w:gridSpan w:val="2"/>
          </w:tcPr>
          <w:p w:rsidR="00B24C9C" w:rsidRDefault="00B24C9C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  <w:r>
              <w:rPr>
                <w:lang w:val="sk-SK"/>
              </w:rPr>
              <w:t>HV pred zdanením</w:t>
            </w:r>
          </w:p>
        </w:tc>
        <w:tc>
          <w:tcPr>
            <w:tcW w:w="2518" w:type="dxa"/>
            <w:gridSpan w:val="2"/>
          </w:tcPr>
          <w:p w:rsidR="00B24C9C" w:rsidRPr="0087159B" w:rsidRDefault="00784CE9" w:rsidP="00784CE9">
            <w:pPr>
              <w:jc w:val="right"/>
              <w:rPr>
                <w:lang w:val="sk-SK"/>
              </w:rPr>
            </w:pPr>
            <w:r>
              <w:rPr>
                <w:bCs/>
                <w:highlight w:val="yellow"/>
                <w:lang w:val="sk-SK" w:eastAsia="sk-SK"/>
              </w:rPr>
              <w:t>1704</w:t>
            </w:r>
            <w:r w:rsidR="0087159B" w:rsidRPr="0087159B">
              <w:rPr>
                <w:bCs/>
                <w:lang w:val="sk-SK" w:eastAsia="sk-SK"/>
              </w:rPr>
              <w:t xml:space="preserve"> €</w:t>
            </w:r>
          </w:p>
        </w:tc>
      </w:tr>
      <w:tr w:rsidR="00B24C9C" w:rsidTr="00DD5E47">
        <w:trPr>
          <w:gridAfter w:val="1"/>
          <w:wAfter w:w="906" w:type="dxa"/>
          <w:trHeight w:val="76"/>
        </w:trPr>
        <w:tc>
          <w:tcPr>
            <w:tcW w:w="7380" w:type="dxa"/>
            <w:gridSpan w:val="2"/>
          </w:tcPr>
          <w:p w:rsidR="00B24C9C" w:rsidRDefault="00B24C9C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  <w:r>
              <w:rPr>
                <w:lang w:val="sk-SK"/>
              </w:rPr>
              <w:t>HV pred zdanením vynásobený sadzbou dane z príjmov</w:t>
            </w:r>
          </w:p>
        </w:tc>
        <w:tc>
          <w:tcPr>
            <w:tcW w:w="2518" w:type="dxa"/>
            <w:gridSpan w:val="2"/>
          </w:tcPr>
          <w:p w:rsidR="00B24C9C" w:rsidRPr="0087159B" w:rsidRDefault="00B24C9C" w:rsidP="0087159B">
            <w:pPr>
              <w:jc w:val="right"/>
              <w:rPr>
                <w:lang w:val="sk-SK"/>
              </w:rPr>
            </w:pPr>
            <w:r w:rsidRPr="0087159B">
              <w:rPr>
                <w:lang w:val="sk-SK"/>
              </w:rPr>
              <w:t>0</w:t>
            </w:r>
          </w:p>
        </w:tc>
      </w:tr>
      <w:tr w:rsidR="00B24C9C" w:rsidTr="00DD5E47">
        <w:trPr>
          <w:gridAfter w:val="1"/>
          <w:wAfter w:w="906" w:type="dxa"/>
          <w:trHeight w:val="76"/>
        </w:trPr>
        <w:tc>
          <w:tcPr>
            <w:tcW w:w="7380" w:type="dxa"/>
            <w:gridSpan w:val="2"/>
          </w:tcPr>
          <w:p w:rsidR="00B24C9C" w:rsidRDefault="00B24C9C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  <w:r>
              <w:rPr>
                <w:lang w:val="sk-SK"/>
              </w:rPr>
              <w:t>Rozdiel medzi zaúčtovanou daňou a vypočítanou daňou</w:t>
            </w:r>
          </w:p>
        </w:tc>
        <w:tc>
          <w:tcPr>
            <w:tcW w:w="2518" w:type="dxa"/>
            <w:gridSpan w:val="2"/>
          </w:tcPr>
          <w:p w:rsidR="00B24C9C" w:rsidRPr="0087159B" w:rsidRDefault="00B24C9C" w:rsidP="0087159B">
            <w:pPr>
              <w:jc w:val="right"/>
              <w:rPr>
                <w:lang w:val="sk-SK"/>
              </w:rPr>
            </w:pPr>
            <w:r w:rsidRPr="0087159B">
              <w:rPr>
                <w:lang w:val="sk-SK"/>
              </w:rPr>
              <w:t>0</w:t>
            </w:r>
          </w:p>
        </w:tc>
      </w:tr>
      <w:tr w:rsidR="007D1B43" w:rsidTr="00DD5E47">
        <w:trPr>
          <w:gridAfter w:val="1"/>
          <w:wAfter w:w="906" w:type="dxa"/>
          <w:trHeight w:val="76"/>
        </w:trPr>
        <w:tc>
          <w:tcPr>
            <w:tcW w:w="7380" w:type="dxa"/>
            <w:gridSpan w:val="2"/>
          </w:tcPr>
          <w:p w:rsidR="007D1B43" w:rsidRDefault="007D1B43">
            <w:pPr>
              <w:pStyle w:val="Pta"/>
              <w:tabs>
                <w:tab w:val="clear" w:pos="4536"/>
                <w:tab w:val="clear" w:pos="9072"/>
              </w:tabs>
              <w:rPr>
                <w:lang w:val="sk-SK"/>
              </w:rPr>
            </w:pPr>
          </w:p>
        </w:tc>
        <w:tc>
          <w:tcPr>
            <w:tcW w:w="2518" w:type="dxa"/>
            <w:gridSpan w:val="2"/>
          </w:tcPr>
          <w:p w:rsidR="007D1B43" w:rsidRPr="0087159B" w:rsidRDefault="007D1B43" w:rsidP="0087159B">
            <w:pPr>
              <w:jc w:val="right"/>
              <w:rPr>
                <w:lang w:val="sk-SK"/>
              </w:rPr>
            </w:pPr>
          </w:p>
        </w:tc>
      </w:tr>
      <w:tr w:rsidR="00FE004E" w:rsidTr="00DD5E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5" w:type="dxa"/>
            <w:right w:w="15" w:type="dxa"/>
          </w:tblCellMar>
        </w:tblPrEx>
        <w:trPr>
          <w:trHeight w:hRule="exact" w:val="283"/>
        </w:trPr>
        <w:tc>
          <w:tcPr>
            <w:tcW w:w="7960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2844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rPr>
                <w:rFonts w:ascii="MS Sans Serif" w:hAnsi="MS Sans Serif" w:cs="MS Sans Serif"/>
                <w:color w:val="000000"/>
                <w:sz w:val="18"/>
                <w:szCs w:val="18"/>
              </w:rPr>
            </w:pPr>
          </w:p>
        </w:tc>
      </w:tr>
      <w:tr w:rsidR="00FE004E" w:rsidTr="00DD5E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5" w:type="dxa"/>
            <w:right w:w="15" w:type="dxa"/>
          </w:tblCellMar>
        </w:tblPrEx>
        <w:trPr>
          <w:trHeight w:hRule="exact" w:val="283"/>
        </w:trPr>
        <w:tc>
          <w:tcPr>
            <w:tcW w:w="369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spacing w:before="30" w:line="220" w:lineRule="exact"/>
              <w:ind w:left="15"/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4266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rPr>
                <w:rFonts w:ascii="MS Sans Serif" w:hAnsi="MS Sans Serif" w:cs="MS Sans Serif"/>
                <w:color w:val="000000"/>
                <w:sz w:val="18"/>
                <w:szCs w:val="18"/>
              </w:rPr>
            </w:pPr>
          </w:p>
        </w:tc>
        <w:tc>
          <w:tcPr>
            <w:tcW w:w="2844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004E" w:rsidTr="00DD5E4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5" w:type="dxa"/>
            <w:right w:w="15" w:type="dxa"/>
          </w:tblCellMar>
        </w:tblPrEx>
        <w:trPr>
          <w:trHeight w:hRule="exact" w:val="113"/>
        </w:trPr>
        <w:tc>
          <w:tcPr>
            <w:tcW w:w="3694" w:type="dxa"/>
            <w:tcBorders>
              <w:top w:val="nil"/>
              <w:left w:val="nil"/>
              <w:bottom w:val="nil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rPr>
                <w:rFonts w:ascii="MS Sans Serif" w:hAnsi="MS Sans Serif" w:cs="MS Sans Serif"/>
                <w:color w:val="000000"/>
                <w:sz w:val="7"/>
                <w:szCs w:val="7"/>
              </w:rPr>
            </w:pPr>
          </w:p>
        </w:tc>
        <w:tc>
          <w:tcPr>
            <w:tcW w:w="4266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7"/>
                <w:szCs w:val="7"/>
              </w:rPr>
            </w:pPr>
          </w:p>
        </w:tc>
        <w:tc>
          <w:tcPr>
            <w:tcW w:w="2844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</w:tcPr>
          <w:p w:rsidR="00FE004E" w:rsidRDefault="00FE004E" w:rsidP="00F17D67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7"/>
                <w:szCs w:val="7"/>
              </w:rPr>
            </w:pPr>
          </w:p>
        </w:tc>
      </w:tr>
    </w:tbl>
    <w:p w:rsidR="00FF5EA2" w:rsidRDefault="00FF5EA2" w:rsidP="00140111">
      <w:pPr>
        <w:pStyle w:val="Zarkazkladnhotextu3"/>
        <w:ind w:firstLine="0"/>
        <w:jc w:val="both"/>
        <w:rPr>
          <w:b/>
          <w:bCs/>
        </w:rPr>
      </w:pPr>
    </w:p>
    <w:sectPr w:rsidR="00FF5EA2" w:rsidSect="00FE004E">
      <w:footerReference w:type="even" r:id="rId8"/>
      <w:footerReference w:type="default" r:id="rId9"/>
      <w:pgSz w:w="11926" w:h="16867"/>
      <w:pgMar w:top="565" w:right="565" w:bottom="565" w:left="565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E26D5" w:rsidRDefault="002E26D5">
      <w:r>
        <w:separator/>
      </w:r>
    </w:p>
  </w:endnote>
  <w:endnote w:type="continuationSeparator" w:id="1">
    <w:p w:rsidR="002E26D5" w:rsidRDefault="002E26D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MS Sans Serif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12EF" w:rsidRDefault="00FB5639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3A12EF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A12EF" w:rsidRDefault="003A12EF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12EF" w:rsidRDefault="00FB5639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3A12EF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64D96">
      <w:rPr>
        <w:rStyle w:val="slostrany"/>
        <w:noProof/>
      </w:rPr>
      <w:t>3</w:t>
    </w:r>
    <w:r>
      <w:rPr>
        <w:rStyle w:val="slostrany"/>
      </w:rPr>
      <w:fldChar w:fldCharType="end"/>
    </w:r>
  </w:p>
  <w:p w:rsidR="003A12EF" w:rsidRDefault="003A12EF">
    <w:pPr>
      <w:pStyle w:val="Pta"/>
      <w:tabs>
        <w:tab w:val="clear" w:pos="4536"/>
        <w:tab w:val="clear" w:pos="9072"/>
        <w:tab w:val="left" w:pos="2979"/>
      </w:tabs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E26D5" w:rsidRDefault="002E26D5">
      <w:r>
        <w:separator/>
      </w:r>
    </w:p>
  </w:footnote>
  <w:footnote w:type="continuationSeparator" w:id="1">
    <w:p w:rsidR="002E26D5" w:rsidRDefault="002E26D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124798"/>
    <w:multiLevelType w:val="hybridMultilevel"/>
    <w:tmpl w:val="B11AD3F8"/>
    <w:lvl w:ilvl="0" w:tplc="4830EE9A">
      <w:start w:val="9"/>
      <w:numFmt w:val="decimal"/>
      <w:lvlText w:val="%1."/>
      <w:lvlJc w:val="left"/>
      <w:pPr>
        <w:tabs>
          <w:tab w:val="num" w:pos="3948"/>
        </w:tabs>
        <w:ind w:left="3948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1F707F7"/>
    <w:multiLevelType w:val="hybridMultilevel"/>
    <w:tmpl w:val="8A6CCA68"/>
    <w:lvl w:ilvl="0" w:tplc="04050007">
      <w:start w:val="1"/>
      <w:numFmt w:val="bullet"/>
      <w:lvlText w:val=""/>
      <w:lvlJc w:val="left"/>
      <w:pPr>
        <w:tabs>
          <w:tab w:val="num" w:pos="6770"/>
        </w:tabs>
        <w:ind w:left="6770" w:hanging="360"/>
      </w:pPr>
      <w:rPr>
        <w:rFonts w:ascii="Wingdings" w:hAnsi="Wingdings" w:hint="default"/>
        <w:sz w:val="16"/>
      </w:rPr>
    </w:lvl>
    <w:lvl w:ilvl="1" w:tplc="04050003" w:tentative="1">
      <w:start w:val="1"/>
      <w:numFmt w:val="bullet"/>
      <w:lvlText w:val="o"/>
      <w:lvlJc w:val="left"/>
      <w:pPr>
        <w:tabs>
          <w:tab w:val="num" w:pos="4982"/>
        </w:tabs>
        <w:ind w:left="4982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5702"/>
        </w:tabs>
        <w:ind w:left="570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6422"/>
        </w:tabs>
        <w:ind w:left="642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7142"/>
        </w:tabs>
        <w:ind w:left="7142" w:hanging="360"/>
      </w:pPr>
      <w:rPr>
        <w:rFonts w:ascii="Courier New" w:hAnsi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7862"/>
        </w:tabs>
        <w:ind w:left="786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8582"/>
        </w:tabs>
        <w:ind w:left="858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9302"/>
        </w:tabs>
        <w:ind w:left="9302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10022"/>
        </w:tabs>
        <w:ind w:left="10022" w:hanging="360"/>
      </w:pPr>
      <w:rPr>
        <w:rFonts w:ascii="Wingdings" w:hAnsi="Wingdings" w:hint="default"/>
      </w:rPr>
    </w:lvl>
  </w:abstractNum>
  <w:abstractNum w:abstractNumId="2">
    <w:nsid w:val="06575E71"/>
    <w:multiLevelType w:val="hybridMultilevel"/>
    <w:tmpl w:val="D44294EC"/>
    <w:lvl w:ilvl="0" w:tplc="6CB853DC">
      <w:start w:val="1"/>
      <w:numFmt w:val="decimal"/>
      <w:lvlText w:val="%1."/>
      <w:lvlJc w:val="left"/>
      <w:pPr>
        <w:tabs>
          <w:tab w:val="num" w:pos="3412"/>
        </w:tabs>
        <w:ind w:left="341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152"/>
        </w:tabs>
        <w:ind w:left="2152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872"/>
        </w:tabs>
        <w:ind w:left="2872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592"/>
        </w:tabs>
        <w:ind w:left="3592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312"/>
        </w:tabs>
        <w:ind w:left="4312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032"/>
        </w:tabs>
        <w:ind w:left="5032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752"/>
        </w:tabs>
        <w:ind w:left="5752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472"/>
        </w:tabs>
        <w:ind w:left="6472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192"/>
        </w:tabs>
        <w:ind w:left="7192" w:hanging="180"/>
      </w:pPr>
    </w:lvl>
  </w:abstractNum>
  <w:abstractNum w:abstractNumId="3">
    <w:nsid w:val="0A021026"/>
    <w:multiLevelType w:val="hybridMultilevel"/>
    <w:tmpl w:val="5168842C"/>
    <w:lvl w:ilvl="0" w:tplc="6CB853DC">
      <w:start w:val="1"/>
      <w:numFmt w:val="decimal"/>
      <w:lvlText w:val="%1."/>
      <w:lvlJc w:val="left"/>
      <w:pPr>
        <w:tabs>
          <w:tab w:val="num" w:pos="3060"/>
        </w:tabs>
        <w:ind w:left="30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>
    <w:nsid w:val="0B817F61"/>
    <w:multiLevelType w:val="hybridMultilevel"/>
    <w:tmpl w:val="FA9CEE0C"/>
    <w:lvl w:ilvl="0" w:tplc="6CB853DC">
      <w:start w:val="1"/>
      <w:numFmt w:val="decimal"/>
      <w:lvlText w:val="%1."/>
      <w:lvlJc w:val="left"/>
      <w:pPr>
        <w:tabs>
          <w:tab w:val="num" w:pos="3412"/>
        </w:tabs>
        <w:ind w:left="341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152"/>
        </w:tabs>
        <w:ind w:left="2152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872"/>
        </w:tabs>
        <w:ind w:left="2872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592"/>
        </w:tabs>
        <w:ind w:left="3592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312"/>
        </w:tabs>
        <w:ind w:left="4312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032"/>
        </w:tabs>
        <w:ind w:left="5032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752"/>
        </w:tabs>
        <w:ind w:left="5752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472"/>
        </w:tabs>
        <w:ind w:left="6472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192"/>
        </w:tabs>
        <w:ind w:left="7192" w:hanging="180"/>
      </w:pPr>
    </w:lvl>
  </w:abstractNum>
  <w:abstractNum w:abstractNumId="5">
    <w:nsid w:val="0E0E6C1E"/>
    <w:multiLevelType w:val="hybridMultilevel"/>
    <w:tmpl w:val="F8104AC0"/>
    <w:lvl w:ilvl="0" w:tplc="49D4B088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AAE22104">
      <w:start w:val="1"/>
      <w:numFmt w:val="bullet"/>
      <w:lvlText w:val=""/>
      <w:lvlJc w:val="left"/>
      <w:pPr>
        <w:tabs>
          <w:tab w:val="num" w:pos="1800"/>
        </w:tabs>
        <w:ind w:left="-1740" w:firstLine="3180"/>
      </w:pPr>
      <w:rPr>
        <w:rFonts w:ascii="Wingdings" w:hAnsi="Wingdings" w:hint="default"/>
        <w:sz w:val="16"/>
      </w:rPr>
    </w:lvl>
    <w:lvl w:ilvl="2" w:tplc="7D06DEA4">
      <w:start w:val="2"/>
      <w:numFmt w:val="decimal"/>
      <w:lvlText w:val="%3."/>
      <w:lvlJc w:val="left"/>
      <w:pPr>
        <w:tabs>
          <w:tab w:val="num" w:pos="2700"/>
        </w:tabs>
        <w:ind w:left="2700" w:hanging="360"/>
      </w:pPr>
      <w:rPr>
        <w:rFonts w:hint="default"/>
      </w:rPr>
    </w:lvl>
    <w:lvl w:ilvl="3" w:tplc="E98A0112">
      <w:start w:val="1"/>
      <w:numFmt w:val="bullet"/>
      <w:lvlText w:val=""/>
      <w:lvlJc w:val="left"/>
      <w:pPr>
        <w:tabs>
          <w:tab w:val="num" w:pos="3240"/>
        </w:tabs>
        <w:ind w:left="-300" w:firstLine="3180"/>
      </w:pPr>
      <w:rPr>
        <w:rFonts w:ascii="Wingdings" w:hAnsi="Wingdings" w:hint="default"/>
        <w:sz w:val="16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">
    <w:nsid w:val="12627F8F"/>
    <w:multiLevelType w:val="hybridMultilevel"/>
    <w:tmpl w:val="E1FAC42A"/>
    <w:lvl w:ilvl="0" w:tplc="F42CDE2E">
      <w:start w:val="1"/>
      <w:numFmt w:val="lowerLetter"/>
      <w:lvlText w:val="%1)"/>
      <w:lvlJc w:val="left"/>
      <w:pPr>
        <w:tabs>
          <w:tab w:val="num" w:pos="2688"/>
        </w:tabs>
        <w:ind w:left="2688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4CD1F9C"/>
    <w:multiLevelType w:val="hybridMultilevel"/>
    <w:tmpl w:val="7834F038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CB853D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287C8D6C">
      <w:start w:val="4"/>
      <w:numFmt w:val="upperLetter"/>
      <w:lvlText w:val="%3."/>
      <w:lvlJc w:val="left"/>
      <w:pPr>
        <w:tabs>
          <w:tab w:val="num" w:pos="2700"/>
        </w:tabs>
        <w:ind w:left="2700" w:hanging="900"/>
      </w:pPr>
      <w:rPr>
        <w:rFonts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B6659A1"/>
    <w:multiLevelType w:val="multilevel"/>
    <w:tmpl w:val="7DF45C02"/>
    <w:lvl w:ilvl="0">
      <w:start w:val="1"/>
      <w:numFmt w:val="upperRoman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>
      <w:start w:val="1"/>
      <w:numFmt w:val="upperLetter"/>
      <w:lvlText w:val="%2."/>
      <w:lvlJc w:val="left"/>
      <w:pPr>
        <w:tabs>
          <w:tab w:val="num" w:pos="1080"/>
        </w:tabs>
        <w:ind w:left="720" w:firstLine="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1800"/>
        </w:tabs>
        <w:ind w:left="1440" w:firstLine="0"/>
      </w:pPr>
      <w:rPr>
        <w:rFonts w:hint="default"/>
      </w:rPr>
    </w:lvl>
    <w:lvl w:ilvl="3">
      <w:start w:val="1"/>
      <w:numFmt w:val="lowerLetter"/>
      <w:lvlText w:val="%4)"/>
      <w:lvlJc w:val="left"/>
      <w:pPr>
        <w:tabs>
          <w:tab w:val="num" w:pos="2520"/>
        </w:tabs>
        <w:ind w:left="2160" w:firstLine="0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3240"/>
        </w:tabs>
        <w:ind w:left="2880" w:firstLine="0"/>
      </w:pPr>
      <w:rPr>
        <w:rFonts w:hint="default"/>
      </w:rPr>
    </w:lvl>
    <w:lvl w:ilvl="5">
      <w:start w:val="1"/>
      <w:numFmt w:val="lowerLetter"/>
      <w:lvlText w:val="(%6)"/>
      <w:lvlJc w:val="left"/>
      <w:pPr>
        <w:tabs>
          <w:tab w:val="num" w:pos="3960"/>
        </w:tabs>
        <w:ind w:left="3600" w:firstLine="0"/>
      </w:pPr>
      <w:rPr>
        <w:rFonts w:hint="default"/>
      </w:rPr>
    </w:lvl>
    <w:lvl w:ilvl="6">
      <w:start w:val="1"/>
      <w:numFmt w:val="lowerRoman"/>
      <w:lvlText w:val="(%7)"/>
      <w:lvlJc w:val="left"/>
      <w:pPr>
        <w:tabs>
          <w:tab w:val="num" w:pos="4680"/>
        </w:tabs>
        <w:ind w:left="4320" w:firstLine="0"/>
      </w:pPr>
      <w:rPr>
        <w:rFonts w:hint="default"/>
      </w:rPr>
    </w:lvl>
    <w:lvl w:ilvl="7">
      <w:start w:val="1"/>
      <w:numFmt w:val="lowerLetter"/>
      <w:lvlText w:val="(%8)"/>
      <w:lvlJc w:val="left"/>
      <w:pPr>
        <w:tabs>
          <w:tab w:val="num" w:pos="5400"/>
        </w:tabs>
        <w:ind w:left="5040" w:firstLine="0"/>
      </w:pPr>
      <w:rPr>
        <w:rFonts w:hint="default"/>
      </w:rPr>
    </w:lvl>
    <w:lvl w:ilvl="8">
      <w:start w:val="1"/>
      <w:numFmt w:val="lowerRoman"/>
      <w:lvlText w:val="(%9)"/>
      <w:lvlJc w:val="left"/>
      <w:pPr>
        <w:tabs>
          <w:tab w:val="num" w:pos="6120"/>
        </w:tabs>
        <w:ind w:left="5760" w:firstLine="0"/>
      </w:pPr>
      <w:rPr>
        <w:rFonts w:hint="default"/>
      </w:rPr>
    </w:lvl>
  </w:abstractNum>
  <w:abstractNum w:abstractNumId="9">
    <w:nsid w:val="20470920"/>
    <w:multiLevelType w:val="multilevel"/>
    <w:tmpl w:val="BEDEF6E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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16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20D84221"/>
    <w:multiLevelType w:val="hybridMultilevel"/>
    <w:tmpl w:val="56FA3004"/>
    <w:lvl w:ilvl="0" w:tplc="04050007">
      <w:start w:val="1"/>
      <w:numFmt w:val="bullet"/>
      <w:lvlText w:val=""/>
      <w:lvlJc w:val="left"/>
      <w:pPr>
        <w:tabs>
          <w:tab w:val="num" w:pos="3228"/>
        </w:tabs>
        <w:ind w:left="3228" w:hanging="360"/>
      </w:pPr>
      <w:rPr>
        <w:rFonts w:ascii="Wingdings" w:hAnsi="Wingdings" w:hint="default"/>
        <w:sz w:val="16"/>
      </w:rPr>
    </w:lvl>
    <w:lvl w:ilvl="1" w:tplc="3DC07716">
      <w:start w:val="1"/>
      <w:numFmt w:val="bullet"/>
      <w:lvlText w:val=""/>
      <w:lvlJc w:val="left"/>
      <w:pPr>
        <w:tabs>
          <w:tab w:val="num" w:pos="1440"/>
        </w:tabs>
        <w:ind w:left="-2100" w:firstLine="3180"/>
      </w:pPr>
      <w:rPr>
        <w:rFonts w:ascii="Wingdings" w:hAnsi="Wingdings" w:hint="default"/>
        <w:sz w:val="16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4672F0E"/>
    <w:multiLevelType w:val="hybridMultilevel"/>
    <w:tmpl w:val="F4D65D5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27134A24"/>
    <w:multiLevelType w:val="hybridMultilevel"/>
    <w:tmpl w:val="F2288C56"/>
    <w:lvl w:ilvl="0" w:tplc="D2129D2A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27900AD2"/>
    <w:multiLevelType w:val="hybridMultilevel"/>
    <w:tmpl w:val="7C7E497C"/>
    <w:lvl w:ilvl="0" w:tplc="7D06DEA4">
      <w:start w:val="2"/>
      <w:numFmt w:val="decimal"/>
      <w:lvlText w:val="%1."/>
      <w:lvlJc w:val="left"/>
      <w:pPr>
        <w:tabs>
          <w:tab w:val="num" w:pos="3408"/>
        </w:tabs>
        <w:ind w:left="3408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148"/>
        </w:tabs>
        <w:ind w:left="2148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868"/>
        </w:tabs>
        <w:ind w:left="2868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588"/>
        </w:tabs>
        <w:ind w:left="3588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308"/>
        </w:tabs>
        <w:ind w:left="4308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028"/>
        </w:tabs>
        <w:ind w:left="5028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748"/>
        </w:tabs>
        <w:ind w:left="5748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468"/>
        </w:tabs>
        <w:ind w:left="6468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188"/>
        </w:tabs>
        <w:ind w:left="7188" w:hanging="180"/>
      </w:pPr>
    </w:lvl>
  </w:abstractNum>
  <w:abstractNum w:abstractNumId="14">
    <w:nsid w:val="2B24333A"/>
    <w:multiLevelType w:val="hybridMultilevel"/>
    <w:tmpl w:val="F5E28476"/>
    <w:lvl w:ilvl="0" w:tplc="04050007">
      <w:start w:val="1"/>
      <w:numFmt w:val="bullet"/>
      <w:lvlText w:val=""/>
      <w:lvlJc w:val="left"/>
      <w:pPr>
        <w:tabs>
          <w:tab w:val="num" w:pos="6770"/>
        </w:tabs>
        <w:ind w:left="6770" w:hanging="360"/>
      </w:pPr>
      <w:rPr>
        <w:rFonts w:ascii="Wingdings" w:hAnsi="Wingdings" w:hint="default"/>
        <w:sz w:val="16"/>
      </w:rPr>
    </w:lvl>
    <w:lvl w:ilvl="1" w:tplc="04050003" w:tentative="1">
      <w:start w:val="1"/>
      <w:numFmt w:val="bullet"/>
      <w:lvlText w:val="o"/>
      <w:lvlJc w:val="left"/>
      <w:pPr>
        <w:tabs>
          <w:tab w:val="num" w:pos="4982"/>
        </w:tabs>
        <w:ind w:left="4982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5702"/>
        </w:tabs>
        <w:ind w:left="570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6422"/>
        </w:tabs>
        <w:ind w:left="642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7142"/>
        </w:tabs>
        <w:ind w:left="7142" w:hanging="360"/>
      </w:pPr>
      <w:rPr>
        <w:rFonts w:ascii="Courier New" w:hAnsi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7862"/>
        </w:tabs>
        <w:ind w:left="786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8582"/>
        </w:tabs>
        <w:ind w:left="858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9302"/>
        </w:tabs>
        <w:ind w:left="9302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10022"/>
        </w:tabs>
        <w:ind w:left="10022" w:hanging="360"/>
      </w:pPr>
      <w:rPr>
        <w:rFonts w:ascii="Wingdings" w:hAnsi="Wingdings" w:hint="default"/>
      </w:rPr>
    </w:lvl>
  </w:abstractNum>
  <w:abstractNum w:abstractNumId="15">
    <w:nsid w:val="2D5305AF"/>
    <w:multiLevelType w:val="hybridMultilevel"/>
    <w:tmpl w:val="71F6628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2D5437A0"/>
    <w:multiLevelType w:val="hybridMultilevel"/>
    <w:tmpl w:val="5C02183E"/>
    <w:lvl w:ilvl="0" w:tplc="4830EE9A">
      <w:start w:val="9"/>
      <w:numFmt w:val="decimal"/>
      <w:lvlText w:val="%1."/>
      <w:lvlJc w:val="left"/>
      <w:pPr>
        <w:tabs>
          <w:tab w:val="num" w:pos="4668"/>
        </w:tabs>
        <w:ind w:left="4668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7">
    <w:nsid w:val="2E9D7DFA"/>
    <w:multiLevelType w:val="hybridMultilevel"/>
    <w:tmpl w:val="54C0E298"/>
    <w:lvl w:ilvl="0" w:tplc="04050017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</w:lvl>
    <w:lvl w:ilvl="1" w:tplc="04050007">
      <w:start w:val="1"/>
      <w:numFmt w:val="bullet"/>
      <w:lvlText w:val=""/>
      <w:lvlJc w:val="left"/>
      <w:pPr>
        <w:tabs>
          <w:tab w:val="num" w:pos="1788"/>
        </w:tabs>
        <w:ind w:left="1788" w:hanging="360"/>
      </w:pPr>
      <w:rPr>
        <w:rFonts w:ascii="Wingdings" w:hAnsi="Wingdings" w:hint="default"/>
        <w:sz w:val="16"/>
      </w:rPr>
    </w:lvl>
    <w:lvl w:ilvl="2" w:tplc="667AC0C2">
      <w:start w:val="2"/>
      <w:numFmt w:val="lowerLetter"/>
      <w:lvlText w:val="%3)"/>
      <w:lvlJc w:val="left"/>
      <w:pPr>
        <w:tabs>
          <w:tab w:val="num" w:pos="2688"/>
        </w:tabs>
        <w:ind w:left="2688" w:hanging="360"/>
      </w:pPr>
      <w:rPr>
        <w:rFonts w:hint="default"/>
      </w:rPr>
    </w:lvl>
    <w:lvl w:ilvl="3" w:tplc="04050007">
      <w:start w:val="1"/>
      <w:numFmt w:val="bullet"/>
      <w:lvlText w:val=""/>
      <w:lvlJc w:val="left"/>
      <w:pPr>
        <w:tabs>
          <w:tab w:val="num" w:pos="3228"/>
        </w:tabs>
        <w:ind w:left="3228" w:hanging="360"/>
      </w:pPr>
      <w:rPr>
        <w:rFonts w:ascii="Wingdings" w:hAnsi="Wingdings" w:hint="default"/>
        <w:sz w:val="16"/>
      </w:rPr>
    </w:lvl>
    <w:lvl w:ilvl="4" w:tplc="4830EE9A">
      <w:start w:val="9"/>
      <w:numFmt w:val="decimal"/>
      <w:lvlText w:val="%5."/>
      <w:lvlJc w:val="left"/>
      <w:pPr>
        <w:tabs>
          <w:tab w:val="num" w:pos="3948"/>
        </w:tabs>
        <w:ind w:left="3948" w:hanging="360"/>
      </w:pPr>
      <w:rPr>
        <w:rFonts w:hint="default"/>
      </w:rPr>
    </w:lvl>
    <w:lvl w:ilvl="5" w:tplc="DBDC1B26">
      <w:start w:val="1"/>
      <w:numFmt w:val="bullet"/>
      <w:lvlText w:val="-"/>
      <w:lvlJc w:val="left"/>
      <w:pPr>
        <w:tabs>
          <w:tab w:val="num" w:pos="4848"/>
        </w:tabs>
        <w:ind w:left="4848" w:hanging="360"/>
      </w:pPr>
      <w:rPr>
        <w:rFonts w:ascii="Times New Roman" w:eastAsia="Times New Roman" w:hAnsi="Times New Roman" w:cs="Times New Roman" w:hint="default"/>
      </w:rPr>
    </w:lvl>
    <w:lvl w:ilvl="6" w:tplc="978A0BDA">
      <w:start w:val="4"/>
      <w:numFmt w:val="upperLetter"/>
      <w:lvlText w:val="%7."/>
      <w:lvlJc w:val="left"/>
      <w:pPr>
        <w:tabs>
          <w:tab w:val="num" w:pos="5388"/>
        </w:tabs>
        <w:ind w:left="5388" w:hanging="360"/>
      </w:pPr>
      <w:rPr>
        <w:rFonts w:hint="default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8">
    <w:nsid w:val="305E32B5"/>
    <w:multiLevelType w:val="hybridMultilevel"/>
    <w:tmpl w:val="33C20EB4"/>
    <w:lvl w:ilvl="0" w:tplc="2508F34C">
      <w:start w:val="1"/>
      <w:numFmt w:val="upperLetter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1C16D9B"/>
    <w:multiLevelType w:val="hybridMultilevel"/>
    <w:tmpl w:val="58C26A00"/>
    <w:lvl w:ilvl="0" w:tplc="49D4B088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20">
    <w:nsid w:val="37F61A16"/>
    <w:multiLevelType w:val="hybridMultilevel"/>
    <w:tmpl w:val="F6745BAC"/>
    <w:lvl w:ilvl="0" w:tplc="49D4B08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8345336"/>
    <w:multiLevelType w:val="hybridMultilevel"/>
    <w:tmpl w:val="203296F6"/>
    <w:lvl w:ilvl="0" w:tplc="4830EE9A">
      <w:start w:val="9"/>
      <w:numFmt w:val="decimal"/>
      <w:lvlText w:val="%1."/>
      <w:lvlJc w:val="left"/>
      <w:pPr>
        <w:tabs>
          <w:tab w:val="num" w:pos="3948"/>
        </w:tabs>
        <w:ind w:left="3948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8597861"/>
    <w:multiLevelType w:val="hybridMultilevel"/>
    <w:tmpl w:val="EDF21170"/>
    <w:lvl w:ilvl="0" w:tplc="4830EE9A">
      <w:start w:val="9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-1440"/>
        </w:tabs>
        <w:ind w:left="-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-720"/>
        </w:tabs>
        <w:ind w:left="-7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0"/>
        </w:tabs>
        <w:ind w:left="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720"/>
        </w:tabs>
        <w:ind w:left="72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1440"/>
        </w:tabs>
        <w:ind w:left="144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2160"/>
        </w:tabs>
        <w:ind w:left="216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3600"/>
        </w:tabs>
        <w:ind w:left="3600" w:hanging="180"/>
      </w:pPr>
    </w:lvl>
  </w:abstractNum>
  <w:abstractNum w:abstractNumId="23">
    <w:nsid w:val="3D9A06FE"/>
    <w:multiLevelType w:val="hybridMultilevel"/>
    <w:tmpl w:val="BCACA536"/>
    <w:lvl w:ilvl="0" w:tplc="6CB853DC">
      <w:start w:val="1"/>
      <w:numFmt w:val="decimal"/>
      <w:lvlText w:val="%1."/>
      <w:lvlJc w:val="left"/>
      <w:pPr>
        <w:tabs>
          <w:tab w:val="num" w:pos="2700"/>
        </w:tabs>
        <w:ind w:left="2700" w:hanging="360"/>
      </w:pPr>
      <w:rPr>
        <w:rFonts w:hint="default"/>
      </w:rPr>
    </w:lvl>
    <w:lvl w:ilvl="1" w:tplc="8334E84A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7123238"/>
    <w:multiLevelType w:val="hybridMultilevel"/>
    <w:tmpl w:val="93B89B1A"/>
    <w:lvl w:ilvl="0" w:tplc="04050007">
      <w:start w:val="1"/>
      <w:numFmt w:val="bullet"/>
      <w:lvlText w:val=""/>
      <w:lvlJc w:val="left"/>
      <w:pPr>
        <w:tabs>
          <w:tab w:val="num" w:pos="3900"/>
        </w:tabs>
        <w:ind w:left="3900" w:hanging="360"/>
      </w:pPr>
      <w:rPr>
        <w:rFonts w:ascii="Wingdings" w:hAnsi="Wingdings" w:hint="default"/>
        <w:sz w:val="16"/>
      </w:rPr>
    </w:lvl>
    <w:lvl w:ilvl="1" w:tplc="04050003" w:tentative="1">
      <w:start w:val="1"/>
      <w:numFmt w:val="bullet"/>
      <w:lvlText w:val="o"/>
      <w:lvlJc w:val="left"/>
      <w:pPr>
        <w:tabs>
          <w:tab w:val="num" w:pos="2112"/>
        </w:tabs>
        <w:ind w:left="2112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832"/>
        </w:tabs>
        <w:ind w:left="283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552"/>
        </w:tabs>
        <w:ind w:left="355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272"/>
        </w:tabs>
        <w:ind w:left="4272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992"/>
        </w:tabs>
        <w:ind w:left="499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712"/>
        </w:tabs>
        <w:ind w:left="571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432"/>
        </w:tabs>
        <w:ind w:left="6432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152"/>
        </w:tabs>
        <w:ind w:left="7152" w:hanging="360"/>
      </w:pPr>
      <w:rPr>
        <w:rFonts w:ascii="Wingdings" w:hAnsi="Wingdings" w:hint="default"/>
      </w:rPr>
    </w:lvl>
  </w:abstractNum>
  <w:abstractNum w:abstractNumId="25">
    <w:nsid w:val="58CF5100"/>
    <w:multiLevelType w:val="hybridMultilevel"/>
    <w:tmpl w:val="5822883C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FD54885"/>
    <w:multiLevelType w:val="hybridMultilevel"/>
    <w:tmpl w:val="D2D61B36"/>
    <w:lvl w:ilvl="0" w:tplc="4830EE9A">
      <w:start w:val="9"/>
      <w:numFmt w:val="decimal"/>
      <w:lvlText w:val="%1."/>
      <w:lvlJc w:val="left"/>
      <w:pPr>
        <w:tabs>
          <w:tab w:val="num" w:pos="3948"/>
        </w:tabs>
        <w:ind w:left="3948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62135089"/>
    <w:multiLevelType w:val="multilevel"/>
    <w:tmpl w:val="EE58315A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3"/>
      <w:numFmt w:val="decimal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8">
    <w:nsid w:val="665349F9"/>
    <w:multiLevelType w:val="multilevel"/>
    <w:tmpl w:val="BEDEF6E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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16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7CC3F23"/>
    <w:multiLevelType w:val="hybridMultilevel"/>
    <w:tmpl w:val="C37CE2D0"/>
    <w:lvl w:ilvl="0" w:tplc="4830EE9A">
      <w:start w:val="9"/>
      <w:numFmt w:val="decimal"/>
      <w:lvlText w:val="%1."/>
      <w:lvlJc w:val="left"/>
      <w:pPr>
        <w:tabs>
          <w:tab w:val="num" w:pos="3948"/>
        </w:tabs>
        <w:ind w:left="3948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7E9342B"/>
    <w:multiLevelType w:val="hybridMultilevel"/>
    <w:tmpl w:val="209ECC2C"/>
    <w:lvl w:ilvl="0" w:tplc="04050007">
      <w:start w:val="1"/>
      <w:numFmt w:val="bullet"/>
      <w:lvlText w:val=""/>
      <w:lvlJc w:val="left"/>
      <w:pPr>
        <w:tabs>
          <w:tab w:val="num" w:pos="5347"/>
        </w:tabs>
        <w:ind w:left="5347" w:hanging="360"/>
      </w:pPr>
      <w:rPr>
        <w:rFonts w:ascii="Wingdings" w:hAnsi="Wingdings" w:hint="default"/>
        <w:sz w:val="16"/>
      </w:rPr>
    </w:lvl>
    <w:lvl w:ilvl="1" w:tplc="04050003" w:tentative="1">
      <w:start w:val="1"/>
      <w:numFmt w:val="bullet"/>
      <w:lvlText w:val="o"/>
      <w:lvlJc w:val="left"/>
      <w:pPr>
        <w:tabs>
          <w:tab w:val="num" w:pos="3559"/>
        </w:tabs>
        <w:ind w:left="3559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4279"/>
        </w:tabs>
        <w:ind w:left="4279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4999"/>
        </w:tabs>
        <w:ind w:left="4999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5719"/>
        </w:tabs>
        <w:ind w:left="5719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6439"/>
        </w:tabs>
        <w:ind w:left="6439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7159"/>
        </w:tabs>
        <w:ind w:left="7159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7879"/>
        </w:tabs>
        <w:ind w:left="7879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8599"/>
        </w:tabs>
        <w:ind w:left="8599" w:hanging="360"/>
      </w:pPr>
      <w:rPr>
        <w:rFonts w:ascii="Wingdings" w:hAnsi="Wingdings" w:hint="default"/>
      </w:rPr>
    </w:lvl>
  </w:abstractNum>
  <w:abstractNum w:abstractNumId="31">
    <w:nsid w:val="6849003A"/>
    <w:multiLevelType w:val="hybridMultilevel"/>
    <w:tmpl w:val="BEDEF6EC"/>
    <w:lvl w:ilvl="0" w:tplc="0405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  <w:lvl w:ilvl="1" w:tplc="04050007">
      <w:start w:val="1"/>
      <w:numFmt w:val="bullet"/>
      <w:lvlText w:val="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16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C246781"/>
    <w:multiLevelType w:val="hybridMultilevel"/>
    <w:tmpl w:val="2A74F9DE"/>
    <w:lvl w:ilvl="0" w:tplc="7D06DEA4">
      <w:start w:val="2"/>
      <w:numFmt w:val="decimal"/>
      <w:lvlText w:val="%1."/>
      <w:lvlJc w:val="left"/>
      <w:pPr>
        <w:tabs>
          <w:tab w:val="num" w:pos="3060"/>
        </w:tabs>
        <w:ind w:left="30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3">
    <w:nsid w:val="71DD777B"/>
    <w:multiLevelType w:val="hybridMultilevel"/>
    <w:tmpl w:val="6D72203C"/>
    <w:lvl w:ilvl="0" w:tplc="F3CA367E">
      <w:start w:val="1"/>
      <w:numFmt w:val="upperLetter"/>
      <w:pStyle w:val="Nadpis3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71E23B3F"/>
    <w:multiLevelType w:val="hybridMultilevel"/>
    <w:tmpl w:val="20829858"/>
    <w:lvl w:ilvl="0" w:tplc="04050007">
      <w:start w:val="1"/>
      <w:numFmt w:val="bullet"/>
      <w:lvlText w:val=""/>
      <w:lvlJc w:val="left"/>
      <w:pPr>
        <w:tabs>
          <w:tab w:val="num" w:pos="3228"/>
        </w:tabs>
        <w:ind w:left="3228" w:hanging="360"/>
      </w:pPr>
      <w:rPr>
        <w:rFonts w:ascii="Wingdings" w:hAnsi="Wingdings" w:hint="default"/>
        <w:sz w:val="16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76736364"/>
    <w:multiLevelType w:val="hybridMultilevel"/>
    <w:tmpl w:val="93B86580"/>
    <w:lvl w:ilvl="0" w:tplc="49D4B088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775435AD"/>
    <w:multiLevelType w:val="hybridMultilevel"/>
    <w:tmpl w:val="77E89EEA"/>
    <w:lvl w:ilvl="0" w:tplc="D2129D2A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7811087E"/>
    <w:multiLevelType w:val="hybridMultilevel"/>
    <w:tmpl w:val="FD70424E"/>
    <w:lvl w:ilvl="0" w:tplc="6CB853DC">
      <w:start w:val="1"/>
      <w:numFmt w:val="decimal"/>
      <w:lvlText w:val="%1."/>
      <w:lvlJc w:val="left"/>
      <w:pPr>
        <w:tabs>
          <w:tab w:val="num" w:pos="3412"/>
        </w:tabs>
        <w:ind w:left="341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152"/>
        </w:tabs>
        <w:ind w:left="2152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872"/>
        </w:tabs>
        <w:ind w:left="2872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592"/>
        </w:tabs>
        <w:ind w:left="3592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312"/>
        </w:tabs>
        <w:ind w:left="4312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032"/>
        </w:tabs>
        <w:ind w:left="5032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752"/>
        </w:tabs>
        <w:ind w:left="5752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472"/>
        </w:tabs>
        <w:ind w:left="6472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192"/>
        </w:tabs>
        <w:ind w:left="7192" w:hanging="180"/>
      </w:pPr>
    </w:lvl>
  </w:abstractNum>
  <w:abstractNum w:abstractNumId="38">
    <w:nsid w:val="78202FA1"/>
    <w:multiLevelType w:val="multilevel"/>
    <w:tmpl w:val="7316865C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39">
    <w:nsid w:val="79BA35EC"/>
    <w:multiLevelType w:val="hybridMultilevel"/>
    <w:tmpl w:val="BD96A344"/>
    <w:lvl w:ilvl="0" w:tplc="667AC0C2">
      <w:start w:val="2"/>
      <w:numFmt w:val="lowerLetter"/>
      <w:lvlText w:val="%1)"/>
      <w:lvlJc w:val="left"/>
      <w:pPr>
        <w:tabs>
          <w:tab w:val="num" w:pos="2700"/>
        </w:tabs>
        <w:ind w:left="27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52"/>
        </w:tabs>
        <w:ind w:left="1452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72"/>
        </w:tabs>
        <w:ind w:left="2172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92"/>
        </w:tabs>
        <w:ind w:left="2892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12"/>
        </w:tabs>
        <w:ind w:left="3612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32"/>
        </w:tabs>
        <w:ind w:left="4332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52"/>
        </w:tabs>
        <w:ind w:left="5052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72"/>
        </w:tabs>
        <w:ind w:left="5772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92"/>
        </w:tabs>
        <w:ind w:left="6492" w:hanging="180"/>
      </w:pPr>
    </w:lvl>
  </w:abstractNum>
  <w:num w:numId="1">
    <w:abstractNumId w:val="25"/>
  </w:num>
  <w:num w:numId="2">
    <w:abstractNumId w:val="33"/>
  </w:num>
  <w:num w:numId="3">
    <w:abstractNumId w:val="36"/>
  </w:num>
  <w:num w:numId="4">
    <w:abstractNumId w:val="18"/>
  </w:num>
  <w:num w:numId="5">
    <w:abstractNumId w:val="12"/>
  </w:num>
  <w:num w:numId="6">
    <w:abstractNumId w:val="31"/>
  </w:num>
  <w:num w:numId="7">
    <w:abstractNumId w:val="11"/>
  </w:num>
  <w:num w:numId="8">
    <w:abstractNumId w:val="15"/>
  </w:num>
  <w:num w:numId="9">
    <w:abstractNumId w:val="17"/>
  </w:num>
  <w:num w:numId="10">
    <w:abstractNumId w:val="29"/>
  </w:num>
  <w:num w:numId="11">
    <w:abstractNumId w:val="26"/>
  </w:num>
  <w:num w:numId="12">
    <w:abstractNumId w:val="21"/>
  </w:num>
  <w:num w:numId="13">
    <w:abstractNumId w:val="0"/>
  </w:num>
  <w:num w:numId="14">
    <w:abstractNumId w:val="16"/>
  </w:num>
  <w:num w:numId="15">
    <w:abstractNumId w:val="22"/>
  </w:num>
  <w:num w:numId="16">
    <w:abstractNumId w:val="35"/>
  </w:num>
  <w:num w:numId="17">
    <w:abstractNumId w:val="20"/>
  </w:num>
  <w:num w:numId="18">
    <w:abstractNumId w:val="19"/>
  </w:num>
  <w:num w:numId="19">
    <w:abstractNumId w:val="5"/>
  </w:num>
  <w:num w:numId="20">
    <w:abstractNumId w:val="38"/>
  </w:num>
  <w:num w:numId="21">
    <w:abstractNumId w:val="27"/>
  </w:num>
  <w:num w:numId="22">
    <w:abstractNumId w:val="30"/>
  </w:num>
  <w:num w:numId="23">
    <w:abstractNumId w:val="10"/>
  </w:num>
  <w:num w:numId="24">
    <w:abstractNumId w:val="14"/>
  </w:num>
  <w:num w:numId="25">
    <w:abstractNumId w:val="1"/>
  </w:num>
  <w:num w:numId="26">
    <w:abstractNumId w:val="24"/>
  </w:num>
  <w:num w:numId="27">
    <w:abstractNumId w:val="34"/>
  </w:num>
  <w:num w:numId="28">
    <w:abstractNumId w:val="32"/>
  </w:num>
  <w:num w:numId="29">
    <w:abstractNumId w:val="13"/>
  </w:num>
  <w:num w:numId="30">
    <w:abstractNumId w:val="23"/>
  </w:num>
  <w:num w:numId="31">
    <w:abstractNumId w:val="39"/>
  </w:num>
  <w:num w:numId="32">
    <w:abstractNumId w:val="6"/>
  </w:num>
  <w:num w:numId="33">
    <w:abstractNumId w:val="3"/>
  </w:num>
  <w:num w:numId="34">
    <w:abstractNumId w:val="37"/>
  </w:num>
  <w:num w:numId="35">
    <w:abstractNumId w:val="7"/>
  </w:num>
  <w:num w:numId="36">
    <w:abstractNumId w:val="4"/>
  </w:num>
  <w:num w:numId="37">
    <w:abstractNumId w:val="2"/>
  </w:num>
  <w:num w:numId="38">
    <w:abstractNumId w:val="8"/>
  </w:num>
  <w:num w:numId="39">
    <w:abstractNumId w:val="9"/>
  </w:num>
  <w:num w:numId="40">
    <w:abstractNumId w:val="2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stylePaneFormatFilter w:val="3F01"/>
  <w:defaultTabStop w:val="708"/>
  <w:hyphenationZone w:val="425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0449B"/>
    <w:rsid w:val="00025A13"/>
    <w:rsid w:val="000671F4"/>
    <w:rsid w:val="00075885"/>
    <w:rsid w:val="000D3D86"/>
    <w:rsid w:val="000F23A5"/>
    <w:rsid w:val="000F46E3"/>
    <w:rsid w:val="001028BA"/>
    <w:rsid w:val="00140111"/>
    <w:rsid w:val="001468A3"/>
    <w:rsid w:val="0019352A"/>
    <w:rsid w:val="001C72E0"/>
    <w:rsid w:val="002529D3"/>
    <w:rsid w:val="002961D7"/>
    <w:rsid w:val="002A475B"/>
    <w:rsid w:val="002D500C"/>
    <w:rsid w:val="002E26D5"/>
    <w:rsid w:val="003079A7"/>
    <w:rsid w:val="00327CDC"/>
    <w:rsid w:val="003A12EF"/>
    <w:rsid w:val="003D12B2"/>
    <w:rsid w:val="003D1AE8"/>
    <w:rsid w:val="003E4BD5"/>
    <w:rsid w:val="004D364A"/>
    <w:rsid w:val="00514F94"/>
    <w:rsid w:val="00527491"/>
    <w:rsid w:val="00560C37"/>
    <w:rsid w:val="00606418"/>
    <w:rsid w:val="006077E6"/>
    <w:rsid w:val="00620099"/>
    <w:rsid w:val="00634079"/>
    <w:rsid w:val="00662918"/>
    <w:rsid w:val="00680B5E"/>
    <w:rsid w:val="00685289"/>
    <w:rsid w:val="006E41D2"/>
    <w:rsid w:val="00752040"/>
    <w:rsid w:val="00784CE9"/>
    <w:rsid w:val="007C29E6"/>
    <w:rsid w:val="007D1B43"/>
    <w:rsid w:val="007D6348"/>
    <w:rsid w:val="0087159B"/>
    <w:rsid w:val="00890AA2"/>
    <w:rsid w:val="008A79F8"/>
    <w:rsid w:val="008B0BF8"/>
    <w:rsid w:val="008E1279"/>
    <w:rsid w:val="00915BEB"/>
    <w:rsid w:val="009174C7"/>
    <w:rsid w:val="00933CCD"/>
    <w:rsid w:val="00956A93"/>
    <w:rsid w:val="00970DEE"/>
    <w:rsid w:val="009C4383"/>
    <w:rsid w:val="00A2679E"/>
    <w:rsid w:val="00A60E8A"/>
    <w:rsid w:val="00AC4D65"/>
    <w:rsid w:val="00AF742A"/>
    <w:rsid w:val="00B24C9C"/>
    <w:rsid w:val="00B82A46"/>
    <w:rsid w:val="00BC1740"/>
    <w:rsid w:val="00BD4099"/>
    <w:rsid w:val="00C251F0"/>
    <w:rsid w:val="00C3240A"/>
    <w:rsid w:val="00C64D96"/>
    <w:rsid w:val="00C71920"/>
    <w:rsid w:val="00CC4B0A"/>
    <w:rsid w:val="00CF15B6"/>
    <w:rsid w:val="00D15318"/>
    <w:rsid w:val="00D34EE7"/>
    <w:rsid w:val="00D77EA8"/>
    <w:rsid w:val="00D8777D"/>
    <w:rsid w:val="00D95B0D"/>
    <w:rsid w:val="00DC30C0"/>
    <w:rsid w:val="00DD5E47"/>
    <w:rsid w:val="00E3570E"/>
    <w:rsid w:val="00EA4DB3"/>
    <w:rsid w:val="00F03538"/>
    <w:rsid w:val="00F03C6B"/>
    <w:rsid w:val="00F0449B"/>
    <w:rsid w:val="00F1468B"/>
    <w:rsid w:val="00F17D67"/>
    <w:rsid w:val="00F70BE1"/>
    <w:rsid w:val="00FA32F5"/>
    <w:rsid w:val="00FB5639"/>
    <w:rsid w:val="00FE004E"/>
    <w:rsid w:val="00FF5EA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E41D2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qFormat/>
    <w:rsid w:val="006E41D2"/>
    <w:pPr>
      <w:keepNext/>
      <w:outlineLvl w:val="0"/>
    </w:pPr>
    <w:rPr>
      <w:b/>
      <w:bCs/>
      <w:lang w:val="sk-SK"/>
    </w:rPr>
  </w:style>
  <w:style w:type="paragraph" w:styleId="Nadpis2">
    <w:name w:val="heading 2"/>
    <w:basedOn w:val="Normlny"/>
    <w:next w:val="Normlny"/>
    <w:qFormat/>
    <w:rsid w:val="006E41D2"/>
    <w:pPr>
      <w:keepNext/>
      <w:jc w:val="center"/>
      <w:outlineLvl w:val="1"/>
    </w:pPr>
    <w:rPr>
      <w:b/>
      <w:bCs/>
      <w:sz w:val="48"/>
      <w:lang w:val="sk-SK"/>
    </w:rPr>
  </w:style>
  <w:style w:type="paragraph" w:styleId="Nadpis3">
    <w:name w:val="heading 3"/>
    <w:basedOn w:val="Normlny"/>
    <w:next w:val="Normlny"/>
    <w:qFormat/>
    <w:rsid w:val="006E41D2"/>
    <w:pPr>
      <w:keepNext/>
      <w:numPr>
        <w:numId w:val="2"/>
      </w:numPr>
      <w:outlineLvl w:val="2"/>
    </w:pPr>
    <w:rPr>
      <w:b/>
      <w:bCs/>
      <w:lang w:val="sk-SK"/>
    </w:rPr>
  </w:style>
  <w:style w:type="paragraph" w:styleId="Nadpis4">
    <w:name w:val="heading 4"/>
    <w:basedOn w:val="Normlny"/>
    <w:next w:val="Normlny"/>
    <w:qFormat/>
    <w:rsid w:val="006E41D2"/>
    <w:pPr>
      <w:keepNext/>
      <w:jc w:val="center"/>
      <w:outlineLvl w:val="3"/>
    </w:pPr>
    <w:rPr>
      <w:b/>
      <w:bCs/>
      <w:lang w:val="sk-SK"/>
    </w:rPr>
  </w:style>
  <w:style w:type="paragraph" w:styleId="Nadpis5">
    <w:name w:val="heading 5"/>
    <w:basedOn w:val="Normlny"/>
    <w:next w:val="Normlny"/>
    <w:qFormat/>
    <w:rsid w:val="006E41D2"/>
    <w:pPr>
      <w:keepNext/>
      <w:outlineLvl w:val="4"/>
    </w:pPr>
    <w:rPr>
      <w:i/>
      <w:iCs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6E41D2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6E41D2"/>
  </w:style>
  <w:style w:type="paragraph" w:styleId="Zarkazkladnhotextu">
    <w:name w:val="Body Text Indent"/>
    <w:basedOn w:val="Normlny"/>
    <w:rsid w:val="006E41D2"/>
    <w:pPr>
      <w:ind w:left="708"/>
      <w:jc w:val="both"/>
    </w:pPr>
    <w:rPr>
      <w:lang w:val="sk-SK"/>
    </w:rPr>
  </w:style>
  <w:style w:type="paragraph" w:styleId="Zarkazkladnhotextu2">
    <w:name w:val="Body Text Indent 2"/>
    <w:basedOn w:val="Normlny"/>
    <w:rsid w:val="006E41D2"/>
    <w:pPr>
      <w:ind w:left="1260" w:hanging="552"/>
      <w:jc w:val="both"/>
    </w:pPr>
    <w:rPr>
      <w:lang w:val="sk-SK"/>
    </w:rPr>
  </w:style>
  <w:style w:type="paragraph" w:styleId="Zkladntext">
    <w:name w:val="Body Text"/>
    <w:basedOn w:val="Normlny"/>
    <w:rsid w:val="006E41D2"/>
    <w:pPr>
      <w:jc w:val="center"/>
    </w:pPr>
    <w:rPr>
      <w:lang w:val="sk-SK"/>
    </w:rPr>
  </w:style>
  <w:style w:type="paragraph" w:styleId="Zarkazkladnhotextu3">
    <w:name w:val="Body Text Indent 3"/>
    <w:basedOn w:val="Normlny"/>
    <w:rsid w:val="006E41D2"/>
    <w:pPr>
      <w:ind w:firstLine="540"/>
    </w:pPr>
    <w:rPr>
      <w:lang w:val="sk-SK"/>
    </w:rPr>
  </w:style>
  <w:style w:type="paragraph" w:styleId="Hlavika">
    <w:name w:val="header"/>
    <w:basedOn w:val="Normlny"/>
    <w:rsid w:val="006E41D2"/>
    <w:pPr>
      <w:tabs>
        <w:tab w:val="center" w:pos="4536"/>
        <w:tab w:val="right" w:pos="9072"/>
      </w:tabs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E41D2"/>
    <w:rPr>
      <w:sz w:val="24"/>
      <w:szCs w:val="24"/>
      <w:lang w:val="cs-CZ" w:eastAsia="cs-CZ"/>
    </w:rPr>
  </w:style>
  <w:style w:type="paragraph" w:styleId="Nadpis1">
    <w:name w:val="heading 1"/>
    <w:basedOn w:val="Normln"/>
    <w:next w:val="Normln"/>
    <w:qFormat/>
    <w:rsid w:val="006E41D2"/>
    <w:pPr>
      <w:keepNext/>
      <w:outlineLvl w:val="0"/>
    </w:pPr>
    <w:rPr>
      <w:b/>
      <w:bCs/>
      <w:lang w:val="sk-SK"/>
    </w:rPr>
  </w:style>
  <w:style w:type="paragraph" w:styleId="Nadpis2">
    <w:name w:val="heading 2"/>
    <w:basedOn w:val="Normln"/>
    <w:next w:val="Normln"/>
    <w:qFormat/>
    <w:rsid w:val="006E41D2"/>
    <w:pPr>
      <w:keepNext/>
      <w:jc w:val="center"/>
      <w:outlineLvl w:val="1"/>
    </w:pPr>
    <w:rPr>
      <w:b/>
      <w:bCs/>
      <w:sz w:val="48"/>
      <w:lang w:val="sk-SK"/>
    </w:rPr>
  </w:style>
  <w:style w:type="paragraph" w:styleId="Nadpis3">
    <w:name w:val="heading 3"/>
    <w:basedOn w:val="Normln"/>
    <w:next w:val="Normln"/>
    <w:qFormat/>
    <w:rsid w:val="006E41D2"/>
    <w:pPr>
      <w:keepNext/>
      <w:numPr>
        <w:numId w:val="2"/>
      </w:numPr>
      <w:outlineLvl w:val="2"/>
    </w:pPr>
    <w:rPr>
      <w:b/>
      <w:bCs/>
      <w:lang w:val="sk-SK"/>
    </w:rPr>
  </w:style>
  <w:style w:type="paragraph" w:styleId="Nadpis4">
    <w:name w:val="heading 4"/>
    <w:basedOn w:val="Normln"/>
    <w:next w:val="Normln"/>
    <w:qFormat/>
    <w:rsid w:val="006E41D2"/>
    <w:pPr>
      <w:keepNext/>
      <w:jc w:val="center"/>
      <w:outlineLvl w:val="3"/>
    </w:pPr>
    <w:rPr>
      <w:b/>
      <w:bCs/>
      <w:lang w:val="sk-SK"/>
    </w:rPr>
  </w:style>
  <w:style w:type="paragraph" w:styleId="Nadpis5">
    <w:name w:val="heading 5"/>
    <w:basedOn w:val="Normln"/>
    <w:next w:val="Normln"/>
    <w:qFormat/>
    <w:rsid w:val="006E41D2"/>
    <w:pPr>
      <w:keepNext/>
      <w:outlineLvl w:val="4"/>
    </w:pPr>
    <w:rPr>
      <w:i/>
      <w:iCs/>
      <w:lang w:val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pat">
    <w:name w:val="footer"/>
    <w:basedOn w:val="Normln"/>
    <w:rsid w:val="006E41D2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  <w:rsid w:val="006E41D2"/>
  </w:style>
  <w:style w:type="paragraph" w:styleId="Zkladntextodsazen">
    <w:name w:val="Body Text Indent"/>
    <w:basedOn w:val="Normln"/>
    <w:rsid w:val="006E41D2"/>
    <w:pPr>
      <w:ind w:left="708"/>
      <w:jc w:val="both"/>
    </w:pPr>
    <w:rPr>
      <w:lang w:val="sk-SK"/>
    </w:rPr>
  </w:style>
  <w:style w:type="paragraph" w:styleId="Zkladntextodsazen2">
    <w:name w:val="Body Text Indent 2"/>
    <w:basedOn w:val="Normln"/>
    <w:rsid w:val="006E41D2"/>
    <w:pPr>
      <w:ind w:left="1260" w:hanging="552"/>
      <w:jc w:val="both"/>
    </w:pPr>
    <w:rPr>
      <w:lang w:val="sk-SK"/>
    </w:rPr>
  </w:style>
  <w:style w:type="paragraph" w:styleId="Zkladntext">
    <w:name w:val="Body Text"/>
    <w:basedOn w:val="Normln"/>
    <w:rsid w:val="006E41D2"/>
    <w:pPr>
      <w:jc w:val="center"/>
    </w:pPr>
    <w:rPr>
      <w:lang w:val="sk-SK"/>
    </w:rPr>
  </w:style>
  <w:style w:type="paragraph" w:styleId="Zkladntextodsazen3">
    <w:name w:val="Body Text Indent 3"/>
    <w:basedOn w:val="Normln"/>
    <w:rsid w:val="006E41D2"/>
    <w:pPr>
      <w:ind w:firstLine="540"/>
    </w:pPr>
    <w:rPr>
      <w:lang w:val="sk-SK"/>
    </w:rPr>
  </w:style>
  <w:style w:type="paragraph" w:styleId="Zhlav">
    <w:name w:val="header"/>
    <w:basedOn w:val="Normln"/>
    <w:rsid w:val="006E41D2"/>
    <w:pPr>
      <w:tabs>
        <w:tab w:val="center" w:pos="4536"/>
        <w:tab w:val="right" w:pos="9072"/>
      </w:tabs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57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24720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19734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549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25436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47089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56845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91723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958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230583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268784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8419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281807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301930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303780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304969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375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323125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340665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380714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8983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409349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2094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6708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426657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447624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449740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6922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468284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471362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519243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1894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532571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540939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1581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5705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5901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556673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523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600383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621692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639113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0112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641353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641809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666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7127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652107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575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2859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674841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675233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692803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4934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718895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731851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732044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766539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2478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271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839664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0803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7620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868222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910042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910695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918175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927806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928581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005324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1152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045757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5278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8072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074428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5516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091853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093166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2461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148283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168516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190601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3172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8027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262879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7075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9115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0423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650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373768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390303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6245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423332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454059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476876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482189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530029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4605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592274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8752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635671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636526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641961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594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336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672101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697580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309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737320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741829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288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762482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6655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763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823041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0610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842818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844859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855417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509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861620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862737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921671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921980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923759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924794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935091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948659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960649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968509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973057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991250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2016612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5670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2028940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7583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2072462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2082093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9376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2120636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276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</w:divsChild>
    </w:div>
    <w:div w:id="435953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15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E7E122A-A8C4-45D1-8D44-FDD2384338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6</Pages>
  <Words>918</Words>
  <Characters>5237</Characters>
  <Application>Microsoft Office Word</Application>
  <DocSecurity>0</DocSecurity>
  <Lines>43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TOSHIBA</Company>
  <LinksUpToDate>false</LinksUpToDate>
  <CharactersWithSpaces>6143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Kocisova Olga</dc:creator>
  <cp:lastModifiedBy>OEM</cp:lastModifiedBy>
  <cp:revision>9</cp:revision>
  <cp:lastPrinted>2016-03-28T15:40:00Z</cp:lastPrinted>
  <dcterms:created xsi:type="dcterms:W3CDTF">2016-03-15T20:52:00Z</dcterms:created>
  <dcterms:modified xsi:type="dcterms:W3CDTF">2016-03-29T15:11:00Z</dcterms:modified>
</cp:coreProperties>
</file>