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113C8D">
        <w:rPr>
          <w:rFonts w:ascii="Arial" w:hAnsi="Arial" w:cs="Arial"/>
          <w:b/>
          <w:sz w:val="28"/>
          <w:szCs w:val="28"/>
        </w:rPr>
        <w:t>31. decembru 2015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RPr="00796393" w:rsidRDefault="00A3677A" w:rsidP="00A154F1">
      <w:pPr>
        <w:pStyle w:val="odstavec"/>
        <w:rPr>
          <w:rFonts w:ascii="Arial" w:hAnsi="Arial" w:cs="Arial"/>
        </w:rPr>
      </w:pPr>
    </w:p>
    <w:p w:rsidR="00A3677A" w:rsidRPr="00796393" w:rsidRDefault="00A3677A" w:rsidP="00A154F1">
      <w:pPr>
        <w:pStyle w:val="odstavec"/>
        <w:rPr>
          <w:rFonts w:ascii="Arial" w:hAnsi="Arial" w:cs="Arial"/>
        </w:rPr>
      </w:pPr>
    </w:p>
    <w:p w:rsidR="002A6B50" w:rsidRPr="008B6B58" w:rsidRDefault="00C264E9" w:rsidP="007C487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8B6B58">
        <w:rPr>
          <w:rFonts w:ascii="Arial" w:hAnsi="Arial"/>
          <w:sz w:val="20"/>
          <w:szCs w:val="20"/>
        </w:rPr>
        <w:t>VŠEOBECNÉ INFORMÁCIE</w:t>
      </w:r>
    </w:p>
    <w:p w:rsidR="002A6B50" w:rsidRPr="003210B5" w:rsidRDefault="00C264E9" w:rsidP="00967F11">
      <w:pPr>
        <w:pStyle w:val="Heading2"/>
        <w:rPr>
          <w:rFonts w:ascii="Arial" w:hAnsi="Arial"/>
        </w:rPr>
      </w:pPr>
      <w:r w:rsidRPr="003210B5">
        <w:rPr>
          <w:rFonts w:ascii="Arial" w:hAnsi="Arial"/>
        </w:rPr>
        <w:t>Názov a sídlo</w:t>
      </w:r>
    </w:p>
    <w:p w:rsidR="00DA5FE5" w:rsidRPr="003210B5" w:rsidRDefault="00424C55" w:rsidP="00A154F1">
      <w:pPr>
        <w:pStyle w:val="odstavec"/>
        <w:rPr>
          <w:rFonts w:ascii="Arial" w:hAnsi="Arial" w:cs="Arial"/>
        </w:rPr>
      </w:pPr>
      <w:r>
        <w:t>dfsystem</w:t>
      </w:r>
      <w:r w:rsidR="007734D1">
        <w:t xml:space="preserve"> s.r.o.</w:t>
      </w:r>
      <w:r w:rsidR="00074520" w:rsidRPr="003210B5">
        <w:rPr>
          <w:rFonts w:ascii="Arial" w:hAnsi="Arial" w:cs="Arial"/>
        </w:rPr>
        <w:t xml:space="preserve"> </w:t>
      </w:r>
    </w:p>
    <w:p w:rsidR="00372FA0" w:rsidRDefault="007734D1" w:rsidP="00A154F1">
      <w:pPr>
        <w:pStyle w:val="odstavec"/>
        <w:rPr>
          <w:rStyle w:val="ra"/>
        </w:rPr>
      </w:pPr>
      <w:bookmarkStart w:id="1" w:name="EntityAddressL2"/>
      <w:r>
        <w:rPr>
          <w:rStyle w:val="ra"/>
        </w:rPr>
        <w:t>Jasuschova 24</w:t>
      </w:r>
    </w:p>
    <w:p w:rsidR="00372FA0" w:rsidRDefault="007734D1" w:rsidP="00A154F1">
      <w:pPr>
        <w:pStyle w:val="odstavec"/>
        <w:rPr>
          <w:rStyle w:val="ra"/>
        </w:rPr>
      </w:pPr>
      <w:r>
        <w:rPr>
          <w:rStyle w:val="ra"/>
        </w:rPr>
        <w:t>040 23 Košice</w:t>
      </w:r>
    </w:p>
    <w:bookmarkEnd w:id="1"/>
    <w:p w:rsidR="00074520" w:rsidRPr="003210B5" w:rsidRDefault="00074520" w:rsidP="00A154F1">
      <w:pPr>
        <w:pStyle w:val="odstavec"/>
        <w:rPr>
          <w:rFonts w:ascii="Arial" w:hAnsi="Arial" w:cs="Arial"/>
        </w:rPr>
      </w:pPr>
    </w:p>
    <w:p w:rsidR="00A3677A" w:rsidRPr="00372FA0" w:rsidRDefault="00372FA0" w:rsidP="00372FA0">
      <w:pPr>
        <w:pStyle w:val="odstavec"/>
        <w:rPr>
          <w:rStyle w:val="ra"/>
        </w:rPr>
      </w:pPr>
      <w:r w:rsidRPr="00372FA0">
        <w:rPr>
          <w:rStyle w:val="ra"/>
        </w:rPr>
        <w:t xml:space="preserve">Spoločnosť </w:t>
      </w:r>
      <w:r w:rsidR="007734D1">
        <w:rPr>
          <w:rStyle w:val="ra"/>
        </w:rPr>
        <w:t>dfsystem, s.r.o.</w:t>
      </w:r>
      <w:r w:rsidRPr="00372FA0">
        <w:rPr>
          <w:rStyle w:val="ra"/>
        </w:rPr>
        <w:t xml:space="preserve"> (ďalej len „Spoločnosť“) bola založená </w:t>
      </w:r>
      <w:r w:rsidR="007734D1">
        <w:rPr>
          <w:rStyle w:val="ra"/>
        </w:rPr>
        <w:t>4. júla 2015</w:t>
      </w:r>
      <w:r w:rsidRPr="00372FA0">
        <w:rPr>
          <w:rStyle w:val="ra"/>
        </w:rPr>
        <w:t xml:space="preserve"> a do Obchodného registra bola zapísaná </w:t>
      </w:r>
      <w:r w:rsidR="007734D1">
        <w:rPr>
          <w:rStyle w:val="ra"/>
        </w:rPr>
        <w:t>4</w:t>
      </w:r>
      <w:r w:rsidRPr="00372FA0">
        <w:rPr>
          <w:rStyle w:val="ra"/>
        </w:rPr>
        <w:t xml:space="preserve">. </w:t>
      </w:r>
      <w:r w:rsidR="007734D1">
        <w:rPr>
          <w:rStyle w:val="ra"/>
        </w:rPr>
        <w:t>júla 2015</w:t>
      </w:r>
      <w:r w:rsidRPr="00372FA0">
        <w:rPr>
          <w:rStyle w:val="ra"/>
        </w:rPr>
        <w:t xml:space="preserve"> (Obchodný register Okresného súdu </w:t>
      </w:r>
      <w:r w:rsidR="007734D1">
        <w:rPr>
          <w:rStyle w:val="ra"/>
        </w:rPr>
        <w:t>Košice I</w:t>
      </w:r>
      <w:r w:rsidRPr="00372FA0">
        <w:rPr>
          <w:rStyle w:val="ra"/>
        </w:rPr>
        <w:t>, oddiel S</w:t>
      </w:r>
      <w:r w:rsidR="007734D1">
        <w:rPr>
          <w:rStyle w:val="ra"/>
        </w:rPr>
        <w:t>ro</w:t>
      </w:r>
      <w:r w:rsidRPr="00372FA0">
        <w:rPr>
          <w:rStyle w:val="ra"/>
        </w:rPr>
        <w:t xml:space="preserve">, vložka č. </w:t>
      </w:r>
      <w:r w:rsidR="007734D1">
        <w:rPr>
          <w:rStyle w:val="ra"/>
        </w:rPr>
        <w:t>37606/V</w:t>
      </w:r>
      <w:r w:rsidRPr="00372FA0">
        <w:rPr>
          <w:rStyle w:val="ra"/>
        </w:rPr>
        <w:t>).</w:t>
      </w:r>
    </w:p>
    <w:p w:rsidR="00A3677A" w:rsidRPr="003210B5" w:rsidRDefault="00A3677A" w:rsidP="00A154F1">
      <w:pPr>
        <w:pStyle w:val="odstavec"/>
        <w:rPr>
          <w:rFonts w:ascii="Arial" w:hAnsi="Arial" w:cs="Arial"/>
        </w:rPr>
      </w:pPr>
    </w:p>
    <w:p w:rsidR="002A6B50" w:rsidRPr="003210B5" w:rsidRDefault="008E7572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Opis vykonávanej </w:t>
      </w:r>
      <w:r w:rsidR="00C264E9" w:rsidRPr="003210B5">
        <w:rPr>
          <w:rFonts w:ascii="Arial" w:hAnsi="Arial" w:cs="Arial"/>
          <w:b/>
          <w:i/>
        </w:rPr>
        <w:t>činnosti</w:t>
      </w:r>
      <w:r w:rsidR="00B55096" w:rsidRPr="003210B5">
        <w:rPr>
          <w:rFonts w:ascii="Arial" w:hAnsi="Arial" w:cs="Arial"/>
          <w:b/>
          <w:i/>
        </w:rPr>
        <w:t xml:space="preserve"> Spoločnosti</w:t>
      </w:r>
    </w:p>
    <w:p w:rsidR="008B6B58" w:rsidRPr="003210B5" w:rsidRDefault="008B6B58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:rsidR="008E7572" w:rsidRDefault="008E7572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ozvučovanie a osvetľovanie kultúrnych a spoločenských podujatí,</w:t>
      </w:r>
    </w:p>
    <w:p w:rsidR="008E7572" w:rsidRDefault="008E7572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výroba prepravných obalov,</w:t>
      </w:r>
    </w:p>
    <w:p w:rsidR="00965FC0" w:rsidRDefault="00965FC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nákladná cestná doprava vykonávaná vozidlami s celkovou hmotnosťou do 3,5 t vrátane prípojného vozidla</w:t>
      </w:r>
      <w:r w:rsidR="00385DC9">
        <w:rPr>
          <w:rStyle w:val="ra"/>
        </w:rPr>
        <w:t>,</w:t>
      </w:r>
    </w:p>
    <w:p w:rsidR="00372FA0" w:rsidRDefault="00372FA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prenájom hnuteľných vecí,</w:t>
      </w:r>
    </w:p>
    <w:p w:rsidR="00372FA0" w:rsidRPr="00AC1D59" w:rsidRDefault="00372FA0" w:rsidP="00372FA0">
      <w:pPr>
        <w:pStyle w:val="odstavec"/>
        <w:numPr>
          <w:ilvl w:val="0"/>
          <w:numId w:val="25"/>
        </w:numPr>
        <w:ind w:right="-79"/>
      </w:pPr>
      <w:r>
        <w:rPr>
          <w:rStyle w:val="ra"/>
        </w:rPr>
        <w:t>kúpa tovaru na účely jeho predaja konečnému spotrebiteľovi (maloobchod) alebo iným prevádzkovateľom živnosti (veľkoobchod)</w:t>
      </w:r>
      <w:r w:rsidRPr="00AC1D59">
        <w:t>,</w:t>
      </w:r>
    </w:p>
    <w:p w:rsidR="00372FA0" w:rsidRDefault="00372FA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sprostredkovateľská činnosť v oblasti obchodu,</w:t>
      </w:r>
    </w:p>
    <w:p w:rsidR="00372FA0" w:rsidRDefault="00372FA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sprostredkovateľská činnosť v oblasti výroby,</w:t>
      </w:r>
    </w:p>
    <w:p w:rsidR="008E7572" w:rsidRDefault="008E7572" w:rsidP="008E7572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sprostredkovateľská činnosť v oblasti služieb,</w:t>
      </w:r>
    </w:p>
    <w:p w:rsidR="00372FA0" w:rsidRDefault="00372FA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reklamné a marketingové služby,</w:t>
      </w:r>
    </w:p>
    <w:p w:rsidR="00965FC0" w:rsidRDefault="00965FC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počítačové služby,</w:t>
      </w:r>
    </w:p>
    <w:p w:rsidR="00965FC0" w:rsidRDefault="00965FC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služby spojené s počítačovým spracovaním údajov,</w:t>
      </w:r>
    </w:p>
    <w:p w:rsidR="00965FC0" w:rsidRDefault="00965FC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organizovanie kultúrnych a iných spoločenských podujatí,</w:t>
      </w:r>
    </w:p>
    <w:p w:rsidR="00372FA0" w:rsidRDefault="00372FA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>vedenie účtovníctva,</w:t>
      </w:r>
    </w:p>
    <w:p w:rsidR="00372FA0" w:rsidRDefault="00372FA0" w:rsidP="00372FA0">
      <w:pPr>
        <w:pStyle w:val="odstavec"/>
        <w:numPr>
          <w:ilvl w:val="0"/>
          <w:numId w:val="25"/>
        </w:numPr>
        <w:ind w:right="-79"/>
        <w:rPr>
          <w:rStyle w:val="ra"/>
        </w:rPr>
      </w:pPr>
      <w:r>
        <w:rPr>
          <w:rStyle w:val="ra"/>
        </w:rPr>
        <w:t xml:space="preserve">čistiace a upratovacie </w:t>
      </w:r>
      <w:r w:rsidR="00965FC0">
        <w:rPr>
          <w:rStyle w:val="ra"/>
        </w:rPr>
        <w:t>služby,</w:t>
      </w:r>
    </w:p>
    <w:p w:rsidR="00965FC0" w:rsidRDefault="00965FC0" w:rsidP="00372FA0">
      <w:pPr>
        <w:pStyle w:val="odstavec"/>
        <w:numPr>
          <w:ilvl w:val="0"/>
          <w:numId w:val="25"/>
        </w:numPr>
        <w:ind w:right="-79"/>
      </w:pPr>
      <w:r>
        <w:t>skladovanie.</w:t>
      </w:r>
    </w:p>
    <w:p w:rsidR="00C264E9" w:rsidRPr="00796393" w:rsidRDefault="00C264E9" w:rsidP="00A154F1">
      <w:pPr>
        <w:pStyle w:val="odstavec"/>
        <w:rPr>
          <w:rFonts w:ascii="Arial" w:hAnsi="Arial" w:cs="Arial"/>
        </w:rPr>
      </w:pPr>
    </w:p>
    <w:p w:rsidR="002A6B50" w:rsidRPr="003210B5" w:rsidRDefault="006A14AA" w:rsidP="00967F11">
      <w:pPr>
        <w:pStyle w:val="Heading2"/>
        <w:rPr>
          <w:rFonts w:ascii="Arial" w:hAnsi="Arial"/>
        </w:rPr>
      </w:pPr>
      <w:r w:rsidRPr="003210B5">
        <w:rPr>
          <w:rFonts w:ascii="Arial" w:hAnsi="Arial"/>
        </w:rPr>
        <w:t>Neobmedzené ručenie</w:t>
      </w:r>
    </w:p>
    <w:p w:rsidR="00C264E9" w:rsidRPr="003210B5" w:rsidRDefault="001A02BF" w:rsidP="00A154F1">
      <w:pPr>
        <w:pStyle w:val="body"/>
        <w:rPr>
          <w:rFonts w:ascii="Arial" w:hAnsi="Arial" w:cs="Arial"/>
        </w:rPr>
      </w:pPr>
      <w:r w:rsidRPr="003210B5">
        <w:rPr>
          <w:rFonts w:ascii="Arial" w:hAnsi="Arial" w:cs="Arial"/>
        </w:rPr>
        <w:t xml:space="preserve">Spoločnosť </w:t>
      </w:r>
      <w:r w:rsidR="00052D5F" w:rsidRPr="003210B5">
        <w:rPr>
          <w:rFonts w:ascii="Arial" w:hAnsi="Arial" w:cs="Arial"/>
        </w:rPr>
        <w:t xml:space="preserve">nie je </w:t>
      </w:r>
      <w:r w:rsidRPr="003210B5">
        <w:rPr>
          <w:rFonts w:ascii="Arial" w:hAnsi="Arial" w:cs="Arial"/>
        </w:rPr>
        <w:t>neobmedzene ručiacim spoločníkom v iných účtovných jednotkách</w:t>
      </w:r>
      <w:r w:rsidR="00052D5F" w:rsidRPr="003210B5">
        <w:rPr>
          <w:rFonts w:ascii="Arial" w:hAnsi="Arial" w:cs="Arial"/>
        </w:rPr>
        <w:t xml:space="preserve">. </w:t>
      </w:r>
    </w:p>
    <w:p w:rsidR="006E7F81" w:rsidRPr="003210B5" w:rsidRDefault="006E7F81" w:rsidP="007A0452">
      <w:pPr>
        <w:pStyle w:val="body"/>
        <w:rPr>
          <w:rFonts w:ascii="Arial" w:hAnsi="Arial" w:cs="Arial"/>
        </w:rPr>
      </w:pPr>
    </w:p>
    <w:p w:rsidR="00836DEF" w:rsidRPr="003210B5" w:rsidRDefault="00836DEF" w:rsidP="00967F11">
      <w:pPr>
        <w:pStyle w:val="Heading2"/>
        <w:rPr>
          <w:rFonts w:ascii="Arial" w:hAnsi="Arial"/>
        </w:rPr>
      </w:pPr>
      <w:r w:rsidRPr="003210B5">
        <w:rPr>
          <w:rFonts w:ascii="Arial" w:hAnsi="Arial"/>
        </w:rPr>
        <w:t>Právny dôvod na zostavenie účtovnej závierky</w:t>
      </w:r>
    </w:p>
    <w:p w:rsidR="00836DEF" w:rsidRDefault="00836DEF" w:rsidP="00836DEF">
      <w:pPr>
        <w:pStyle w:val="odstavec"/>
        <w:rPr>
          <w:rFonts w:ascii="Arial" w:hAnsi="Arial" w:cs="Arial"/>
        </w:rPr>
      </w:pPr>
      <w:r w:rsidRPr="003210B5">
        <w:rPr>
          <w:rFonts w:ascii="Arial" w:hAnsi="Arial" w:cs="Arial"/>
        </w:rPr>
        <w:t xml:space="preserve">Účtovná závierka Spoločnosti k </w:t>
      </w:r>
      <w:bookmarkStart w:id="2" w:name="EntityDateEnd1"/>
      <w:r w:rsidR="00113C8D" w:rsidRPr="003210B5">
        <w:rPr>
          <w:rFonts w:ascii="Arial" w:hAnsi="Arial" w:cs="Arial"/>
        </w:rPr>
        <w:t>31. decembru 2015</w:t>
      </w:r>
      <w:bookmarkEnd w:id="2"/>
      <w:r w:rsidRPr="003210B5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464829">
        <w:rPr>
          <w:rFonts w:ascii="Arial" w:hAnsi="Arial" w:cs="Arial"/>
        </w:rPr>
        <w:t>4</w:t>
      </w:r>
      <w:r w:rsidR="00113C8D" w:rsidRPr="003210B5">
        <w:rPr>
          <w:rFonts w:ascii="Arial" w:hAnsi="Arial" w:cs="Arial"/>
        </w:rPr>
        <w:t xml:space="preserve">. </w:t>
      </w:r>
      <w:r w:rsidR="00965FC0">
        <w:rPr>
          <w:rFonts w:ascii="Arial" w:hAnsi="Arial" w:cs="Arial"/>
        </w:rPr>
        <w:t>júla</w:t>
      </w:r>
      <w:r w:rsidR="00113C8D" w:rsidRPr="003210B5">
        <w:rPr>
          <w:rFonts w:ascii="Arial" w:hAnsi="Arial" w:cs="Arial"/>
        </w:rPr>
        <w:t xml:space="preserve"> 2015</w:t>
      </w:r>
      <w:bookmarkEnd w:id="3"/>
      <w:r w:rsidRPr="003210B5">
        <w:rPr>
          <w:rFonts w:ascii="Arial" w:hAnsi="Arial" w:cs="Arial"/>
        </w:rPr>
        <w:t xml:space="preserve"> do  </w:t>
      </w:r>
      <w:bookmarkStart w:id="4" w:name="EntityDateEnd2"/>
      <w:r w:rsidR="00113C8D" w:rsidRPr="003210B5">
        <w:rPr>
          <w:rFonts w:ascii="Arial" w:hAnsi="Arial" w:cs="Arial"/>
        </w:rPr>
        <w:t>31. decembra 2015</w:t>
      </w:r>
      <w:bookmarkEnd w:id="4"/>
      <w:r w:rsidRPr="003210B5">
        <w:rPr>
          <w:rFonts w:ascii="Arial" w:hAnsi="Arial" w:cs="Arial"/>
        </w:rPr>
        <w:t>.</w:t>
      </w:r>
    </w:p>
    <w:p w:rsidR="00864BBD" w:rsidRDefault="00864BBD" w:rsidP="00836DEF">
      <w:pPr>
        <w:pStyle w:val="odstavec"/>
        <w:rPr>
          <w:rFonts w:ascii="Arial" w:hAnsi="Arial" w:cs="Arial"/>
        </w:rPr>
      </w:pPr>
    </w:p>
    <w:p w:rsidR="00864BBD" w:rsidRPr="00864BBD" w:rsidRDefault="00864BBD" w:rsidP="00864BBD">
      <w:pPr>
        <w:pStyle w:val="Heading2"/>
        <w:rPr>
          <w:rFonts w:ascii="Arial" w:hAnsi="Arial"/>
        </w:rPr>
      </w:pPr>
      <w:r w:rsidRPr="00864BBD">
        <w:rPr>
          <w:rFonts w:ascii="Arial" w:hAnsi="Arial"/>
        </w:rPr>
        <w:t>Schválenie účtovnej závierky za rok 201</w:t>
      </w:r>
      <w:r w:rsidR="00CD3AF9">
        <w:rPr>
          <w:rFonts w:ascii="Arial" w:hAnsi="Arial"/>
        </w:rPr>
        <w:t>4</w:t>
      </w:r>
    </w:p>
    <w:p w:rsidR="00864BBD" w:rsidRPr="00864BBD" w:rsidRDefault="00864BBD" w:rsidP="00864BBD">
      <w:pPr>
        <w:pStyle w:val="body1"/>
        <w:rPr>
          <w:rFonts w:ascii="Arial" w:hAnsi="Arial" w:cs="Arial"/>
        </w:rPr>
      </w:pPr>
      <w:r w:rsidRPr="00864BBD">
        <w:rPr>
          <w:rFonts w:ascii="Arial" w:hAnsi="Arial" w:cs="Arial"/>
        </w:rPr>
        <w:t>Prvým účtovným obdobím, za ktoré spoločnosť zostavila riadnu účtovnú z</w:t>
      </w:r>
      <w:r w:rsidR="00CD3AF9">
        <w:rPr>
          <w:rFonts w:ascii="Arial" w:hAnsi="Arial" w:cs="Arial"/>
        </w:rPr>
        <w:t>ávierku, je účtovné obdobie od 4</w:t>
      </w:r>
      <w:r w:rsidRPr="00864BBD">
        <w:rPr>
          <w:rFonts w:ascii="Arial" w:hAnsi="Arial" w:cs="Arial"/>
        </w:rPr>
        <w:t>. </w:t>
      </w:r>
      <w:r w:rsidR="00CD3AF9">
        <w:rPr>
          <w:rFonts w:ascii="Arial" w:hAnsi="Arial" w:cs="Arial"/>
        </w:rPr>
        <w:t>júla do 31. decembra 2015</w:t>
      </w:r>
      <w:r w:rsidRPr="00864BBD">
        <w:rPr>
          <w:rFonts w:ascii="Arial" w:hAnsi="Arial" w:cs="Arial"/>
        </w:rPr>
        <w:t xml:space="preserve">. </w:t>
      </w:r>
    </w:p>
    <w:p w:rsidR="00836DEF" w:rsidRPr="003210B5" w:rsidRDefault="00836DEF" w:rsidP="007A0452">
      <w:pPr>
        <w:pStyle w:val="odstavec"/>
        <w:rPr>
          <w:rFonts w:ascii="Arial" w:hAnsi="Arial" w:cs="Arial"/>
        </w:rPr>
      </w:pPr>
    </w:p>
    <w:p w:rsidR="00836DEF" w:rsidRPr="00796393" w:rsidRDefault="00836DEF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:rsidR="003956A7" w:rsidRDefault="00372FA0" w:rsidP="003956A7">
      <w:pPr>
        <w:pStyle w:val="odstavec"/>
      </w:pPr>
      <w:r w:rsidRPr="00372FA0">
        <w:rPr>
          <w:rFonts w:ascii="Arial" w:hAnsi="Arial" w:cs="Arial"/>
        </w:rPr>
        <w:t xml:space="preserve">Spoločnosť </w:t>
      </w:r>
      <w:r w:rsidR="001B74EE">
        <w:rPr>
          <w:rFonts w:ascii="Arial" w:hAnsi="Arial" w:cs="Arial"/>
        </w:rPr>
        <w:t>sa nezahŕňa do žiadneho konsolidovaného celku.</w:t>
      </w:r>
    </w:p>
    <w:p w:rsidR="005C535F" w:rsidRPr="00796393" w:rsidRDefault="005C535F" w:rsidP="00B219A3">
      <w:pPr>
        <w:pStyle w:val="body"/>
        <w:rPr>
          <w:rFonts w:ascii="Arial" w:hAnsi="Arial" w:cs="Arial"/>
        </w:rPr>
      </w:pPr>
    </w:p>
    <w:p w:rsidR="00965FC0" w:rsidRDefault="00965FC0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113C8D" w:rsidRPr="003210B5" w:rsidRDefault="005C39C1" w:rsidP="00372FA0">
      <w:pPr>
        <w:pStyle w:val="Heading2"/>
        <w:ind w:left="482"/>
        <w:rPr>
          <w:rFonts w:ascii="Arial" w:hAnsi="Arial"/>
        </w:rPr>
      </w:pPr>
      <w:r w:rsidRPr="003210B5">
        <w:rPr>
          <w:rFonts w:ascii="Arial" w:hAnsi="Arial"/>
        </w:rPr>
        <w:lastRenderedPageBreak/>
        <w:t>Počet zamestnancov</w:t>
      </w:r>
      <w:bookmarkStart w:id="5" w:name="FWT_T1"/>
      <w:r w:rsidR="00113C8D" w:rsidRPr="003210B5">
        <w:rPr>
          <w:rFonts w:ascii="Arial" w:hAnsi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</w:tblGrid>
      <w:tr w:rsidR="00385DC9" w:rsidTr="003D5B5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85DC9" w:rsidRDefault="00385D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85DC9" w:rsidRDefault="00385D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85DC9" w:rsidTr="003D5B5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5DC9" w:rsidRDefault="00385DC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5DC9" w:rsidRDefault="00385D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5DC9" w:rsidTr="003D5B57">
        <w:trPr>
          <w:trHeight w:val="20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5DC9" w:rsidRDefault="00385DC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5DC9" w:rsidRDefault="00385D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5DC9" w:rsidTr="003D5B5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5DC9" w:rsidRDefault="00385DC9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5DC9" w:rsidRDefault="00385DC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:rsidR="00D726A3" w:rsidRDefault="00D726A3" w:rsidP="00D46487">
      <w:pPr>
        <w:ind w:left="482"/>
        <w:rPr>
          <w:rFonts w:ascii="Arial" w:hAnsi="Arial" w:cs="Arial"/>
          <w:sz w:val="20"/>
          <w:szCs w:val="20"/>
        </w:rPr>
      </w:pPr>
    </w:p>
    <w:p w:rsidR="000C7BDB" w:rsidRPr="003D5B57" w:rsidRDefault="000C7BDB" w:rsidP="00D46487">
      <w:pPr>
        <w:ind w:left="482"/>
        <w:rPr>
          <w:rFonts w:ascii="Arial" w:hAnsi="Arial" w:cs="Arial"/>
          <w:sz w:val="20"/>
          <w:szCs w:val="20"/>
        </w:rPr>
      </w:pPr>
    </w:p>
    <w:p w:rsidR="00210797" w:rsidRPr="003D5B57" w:rsidRDefault="00210797" w:rsidP="00D46487">
      <w:pPr>
        <w:ind w:left="482"/>
        <w:rPr>
          <w:rFonts w:ascii="Arial" w:hAnsi="Arial" w:cs="Arial"/>
          <w:sz w:val="20"/>
          <w:szCs w:val="20"/>
        </w:rPr>
      </w:pPr>
    </w:p>
    <w:bookmarkEnd w:id="5"/>
    <w:p w:rsidR="002A6B50" w:rsidRPr="00796393" w:rsidRDefault="00C469B9" w:rsidP="00046F2D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:rsidR="00863877" w:rsidRPr="00E63C40" w:rsidRDefault="00863877" w:rsidP="00863877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863877" w:rsidRDefault="00863877" w:rsidP="00863877">
      <w:pPr>
        <w:pStyle w:val="odstavec"/>
      </w:pPr>
    </w:p>
    <w:p w:rsidR="00863877" w:rsidRPr="00E63C40" w:rsidRDefault="00863877" w:rsidP="00863877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863877" w:rsidRPr="00E63C40" w:rsidRDefault="00863877" w:rsidP="00863877">
      <w:pPr>
        <w:pStyle w:val="odstavec"/>
      </w:pPr>
    </w:p>
    <w:p w:rsidR="00863877" w:rsidRPr="00E63C40" w:rsidRDefault="00863877" w:rsidP="00863877">
      <w:pPr>
        <w:pStyle w:val="odstavec"/>
      </w:pPr>
      <w:r w:rsidRPr="00E63C40">
        <w:t>Peňažné údaje v účtovnej závierke sú uvedené v celých EUR, pokiaľ nie je určené inak.</w:t>
      </w:r>
    </w:p>
    <w:p w:rsidR="00863877" w:rsidRPr="00E63C40" w:rsidRDefault="00863877" w:rsidP="00863877">
      <w:pPr>
        <w:pStyle w:val="odstavec"/>
      </w:pPr>
    </w:p>
    <w:p w:rsidR="00863877" w:rsidRDefault="00863877" w:rsidP="00863877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863877" w:rsidRDefault="00863877" w:rsidP="00863877">
      <w:pPr>
        <w:pStyle w:val="odstavec"/>
      </w:pPr>
    </w:p>
    <w:p w:rsidR="00863877" w:rsidRPr="00364D36" w:rsidRDefault="00863877" w:rsidP="00863877">
      <w:pPr>
        <w:pStyle w:val="odstavec"/>
      </w:pPr>
      <w:r w:rsidRPr="00364D3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863877" w:rsidRPr="00364D36" w:rsidRDefault="00863877" w:rsidP="00863877">
      <w:pPr>
        <w:pStyle w:val="odstavec"/>
      </w:pPr>
    </w:p>
    <w:p w:rsidR="00863877" w:rsidRPr="00364D36" w:rsidRDefault="00863877" w:rsidP="00863877">
      <w:pPr>
        <w:pStyle w:val="odstavec"/>
      </w:pPr>
      <w:r w:rsidRPr="00364D36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863877" w:rsidRPr="00364D36" w:rsidRDefault="00863877" w:rsidP="00863877">
      <w:pPr>
        <w:pStyle w:val="odstavec"/>
      </w:pPr>
    </w:p>
    <w:p w:rsidR="00A3677A" w:rsidRDefault="00863877" w:rsidP="00863877">
      <w:pPr>
        <w:pStyle w:val="odstavec"/>
      </w:pPr>
      <w:r w:rsidRPr="00364D3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D647C2" w:rsidRDefault="00D647C2" w:rsidP="00863877">
      <w:pPr>
        <w:pStyle w:val="odstavec"/>
      </w:pPr>
    </w:p>
    <w:p w:rsidR="00D647C2" w:rsidRPr="00E63C40" w:rsidRDefault="00D647C2" w:rsidP="00D647C2">
      <w:pPr>
        <w:pStyle w:val="abc"/>
        <w:suppressAutoHyphens/>
      </w:pPr>
      <w:r w:rsidRPr="00E63C40">
        <w:t>Dlhodobý nehmotný a dlhodobý hmotný majetok</w:t>
      </w:r>
    </w:p>
    <w:p w:rsidR="00D647C2" w:rsidRPr="00E63C40" w:rsidRDefault="00D647C2" w:rsidP="00D647C2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D647C2" w:rsidRDefault="00D647C2" w:rsidP="00D647C2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:rsidR="00D647C2" w:rsidRDefault="00D647C2" w:rsidP="00D647C2">
      <w:pPr>
        <w:pStyle w:val="odstavec"/>
      </w:pPr>
      <w:r w:rsidRPr="00E63C40">
        <w:t>Dlhodobý hmotný majetok sa odpisuje podľa odpisového plánu, ktorý bol zostavený na základe predpokladanej doby jeho používania zodpovedajúcej spotrebe budúcich ekonomických úžitkov z majetku</w:t>
      </w:r>
      <w:r w:rsidRPr="00A55967">
        <w:t xml:space="preserve">. </w:t>
      </w:r>
      <w:r w:rsidR="001914D3" w:rsidRPr="00E63C40">
        <w:t>Odpisovať sa začína prvým dňom mesiaca</w:t>
      </w:r>
      <w:r w:rsidR="001914D3">
        <w:t xml:space="preserve">, v ktorom sa majetok zaradil do </w:t>
      </w:r>
      <w:r w:rsidR="001914D3" w:rsidRPr="00E63C40">
        <w:t>používania</w:t>
      </w:r>
      <w:r w:rsidRPr="00A55967">
        <w:t xml:space="preserve">. Hmotný </w:t>
      </w:r>
      <w:r w:rsidR="008B31D3">
        <w:t>aj nehmotn</w:t>
      </w:r>
      <w:r w:rsidR="008B31D3">
        <w:rPr>
          <w:rFonts w:asciiTheme="minorHAnsi" w:hAnsiTheme="minorHAnsi"/>
        </w:rPr>
        <w:t xml:space="preserve">ý </w:t>
      </w:r>
      <w:r w:rsidRPr="00A55967">
        <w:t xml:space="preserve">majetok, ktorého obstarávacia cena (resp. vlastné náklady) neprevýši </w:t>
      </w:r>
      <w:r w:rsidR="00965FC0">
        <w:t>1 0</w:t>
      </w:r>
      <w:r w:rsidR="001914D3">
        <w:t>00</w:t>
      </w:r>
      <w:r w:rsidRPr="00A55967">
        <w:t xml:space="preserve"> EUR, sa nezaraďuje na účty dlhodobého majetku a odpisuje sa jednorazovo pri uvedení do používania</w:t>
      </w:r>
      <w:r w:rsidRPr="00A55967">
        <w:rPr>
          <w:i/>
          <w:color w:val="00B050"/>
        </w:rPr>
        <w:t>.</w:t>
      </w:r>
    </w:p>
    <w:p w:rsidR="00D647C2" w:rsidRDefault="00D647C2" w:rsidP="00D647C2">
      <w:pPr>
        <w:pStyle w:val="odstavec"/>
      </w:pPr>
    </w:p>
    <w:p w:rsidR="00D647C2" w:rsidRPr="00E63C40" w:rsidRDefault="00D647C2" w:rsidP="00D647C2">
      <w:pPr>
        <w:pStyle w:val="odstavec"/>
      </w:pPr>
      <w:r w:rsidRPr="00E63C40">
        <w:t>Predpokladaná doba používania, metóda odpisovania a odpisová sadzba sú uvedené v nasledujúcej tabuľke:</w:t>
      </w:r>
    </w:p>
    <w:p w:rsidR="00D647C2" w:rsidRPr="00E63C40" w:rsidRDefault="00D647C2" w:rsidP="00D647C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647C2" w:rsidRPr="00F76388" w:rsidTr="00864BBD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647C2" w:rsidRPr="00F76388" w:rsidRDefault="00D647C2" w:rsidP="00864BB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D647C2" w:rsidRPr="00F76388" w:rsidRDefault="00D647C2" w:rsidP="00864BB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76388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76388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D647C2" w:rsidRPr="00F76388" w:rsidRDefault="00D647C2" w:rsidP="00864BB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76388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76388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D647C2" w:rsidRPr="00F76388" w:rsidRDefault="00D647C2" w:rsidP="00864BB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76388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647C2" w:rsidRPr="00F76388" w:rsidRDefault="00D647C2" w:rsidP="00864BB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76388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647C2" w:rsidRPr="00F76388" w:rsidTr="00864BBD">
        <w:trPr>
          <w:cantSplit/>
        </w:trPr>
        <w:tc>
          <w:tcPr>
            <w:tcW w:w="3346" w:type="dxa"/>
            <w:vAlign w:val="bottom"/>
          </w:tcPr>
          <w:p w:rsidR="00D647C2" w:rsidRPr="00F76388" w:rsidRDefault="00D647C2" w:rsidP="00864BB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76388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D647C2" w:rsidRPr="00F76388" w:rsidRDefault="00D647C2" w:rsidP="00864BB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D647C2" w:rsidRPr="00F76388" w:rsidRDefault="00D647C2" w:rsidP="00864BB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D647C2" w:rsidRPr="00F76388" w:rsidRDefault="00D647C2" w:rsidP="00864BB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647C2" w:rsidRPr="00F76388" w:rsidTr="00864BBD">
        <w:trPr>
          <w:cantSplit/>
        </w:trPr>
        <w:tc>
          <w:tcPr>
            <w:tcW w:w="3346" w:type="dxa"/>
            <w:vAlign w:val="bottom"/>
          </w:tcPr>
          <w:p w:rsidR="00D647C2" w:rsidRPr="00F76388" w:rsidRDefault="00D647C2" w:rsidP="00864BB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F76388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:rsidR="00D647C2" w:rsidRPr="00F76388" w:rsidRDefault="00864BBD" w:rsidP="00864BB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D647C2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D647C2" w:rsidRPr="00F76388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980" w:type="dxa"/>
            <w:vAlign w:val="bottom"/>
          </w:tcPr>
          <w:p w:rsidR="00D647C2" w:rsidRPr="00F76388" w:rsidRDefault="00D647C2" w:rsidP="00864BB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388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:rsidR="00D647C2" w:rsidRPr="00271B87" w:rsidRDefault="00E56C56" w:rsidP="00E56C5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  <w:r w:rsidR="00D647C2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67</w:t>
            </w:r>
            <w:r w:rsidR="00D647C2">
              <w:rPr>
                <w:rFonts w:ascii="Arial" w:hAnsi="Arial" w:cs="Arial"/>
                <w:sz w:val="18"/>
                <w:szCs w:val="18"/>
              </w:rPr>
              <w:t>-</w:t>
            </w:r>
            <w:r w:rsidR="00864BBD">
              <w:rPr>
                <w:rFonts w:ascii="Arial" w:hAnsi="Arial" w:cs="Arial"/>
                <w:sz w:val="18"/>
                <w:szCs w:val="18"/>
              </w:rPr>
              <w:t>50</w:t>
            </w:r>
            <w:r w:rsidR="00D647C2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</w:tr>
    </w:tbl>
    <w:p w:rsidR="00D647C2" w:rsidRPr="00E63C40" w:rsidRDefault="00D647C2" w:rsidP="00D647C2">
      <w:pPr>
        <w:pStyle w:val="odstavec"/>
      </w:pPr>
    </w:p>
    <w:p w:rsidR="00D647C2" w:rsidRPr="00E63C40" w:rsidRDefault="00D647C2" w:rsidP="00D647C2">
      <w:pPr>
        <w:pStyle w:val="odstavec"/>
      </w:pPr>
    </w:p>
    <w:p w:rsidR="00D647C2" w:rsidRPr="00E63C40" w:rsidRDefault="00D647C2" w:rsidP="00D647C2">
      <w:pPr>
        <w:pStyle w:val="odstavec"/>
      </w:pPr>
      <w:r w:rsidRPr="00E63C40">
        <w:lastRenderedPageBreak/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DD3944" w:rsidRPr="00796393" w:rsidRDefault="00DD3944" w:rsidP="00A154F1">
      <w:pPr>
        <w:pStyle w:val="odstavec"/>
        <w:rPr>
          <w:rFonts w:ascii="Arial" w:hAnsi="Arial" w:cs="Arial"/>
          <w:highlight w:val="red"/>
        </w:rPr>
      </w:pPr>
    </w:p>
    <w:p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:rsidR="00863877" w:rsidRPr="00E63C40" w:rsidRDefault="00863877" w:rsidP="00863877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863877" w:rsidRPr="00E63C40" w:rsidRDefault="00863877" w:rsidP="00863877">
      <w:pPr>
        <w:pStyle w:val="odstavec"/>
      </w:pPr>
    </w:p>
    <w:p w:rsidR="00A3677A" w:rsidRPr="00BC07C9" w:rsidRDefault="00863877" w:rsidP="00863877">
      <w:pPr>
        <w:pStyle w:val="odstavec"/>
        <w:rPr>
          <w:rFonts w:ascii="Arial" w:hAnsi="Arial" w:cs="Arial"/>
        </w:rPr>
      </w:pPr>
      <w:r w:rsidRPr="00E63C40">
        <w:t xml:space="preserve">Ak je zostatková doba splatnosti pohľadávky dlhšia než jeden rok, vytvára sa opravná položka, ktorá predstavuje rozdiel medzi menovitou a súčasnou hodnotou pohľadávky. </w:t>
      </w:r>
    </w:p>
    <w:p w:rsidR="00A3677A" w:rsidRPr="00BC07C9" w:rsidRDefault="00A3677A" w:rsidP="00A154F1">
      <w:pPr>
        <w:pStyle w:val="odstavec"/>
        <w:rPr>
          <w:rFonts w:ascii="Arial" w:hAnsi="Arial" w:cs="Arial"/>
        </w:rPr>
      </w:pPr>
    </w:p>
    <w:p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:rsidR="00A3677A" w:rsidRPr="00BC07C9" w:rsidRDefault="00863877" w:rsidP="00A154F1">
      <w:pPr>
        <w:pStyle w:val="odstavec"/>
        <w:rPr>
          <w:rFonts w:ascii="Arial" w:hAnsi="Arial" w:cs="Arial"/>
          <w:color w:val="00B0F0"/>
        </w:rPr>
      </w:pPr>
      <w:r w:rsidRPr="00E63C40">
        <w:t xml:space="preserve">Finančné účty tvorí peňažná </w:t>
      </w:r>
      <w:r w:rsidRPr="00D87170">
        <w:t xml:space="preserve">hotovosť a zostatky </w:t>
      </w:r>
      <w:r w:rsidRPr="00E63C40">
        <w:t>na bankových účtoch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</w:t>
      </w:r>
    </w:p>
    <w:p w:rsidR="00A459A2" w:rsidRPr="00BC07C9" w:rsidRDefault="00A459A2" w:rsidP="00A154F1">
      <w:pPr>
        <w:pStyle w:val="odstavec"/>
        <w:rPr>
          <w:rFonts w:ascii="Arial" w:hAnsi="Arial" w:cs="Arial"/>
        </w:rPr>
      </w:pPr>
    </w:p>
    <w:p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:rsidR="00A3677A" w:rsidRPr="00BC07C9" w:rsidRDefault="00863877" w:rsidP="00A154F1">
      <w:pPr>
        <w:pStyle w:val="odstavec"/>
        <w:rPr>
          <w:rFonts w:ascii="Arial" w:hAnsi="Arial" w:cs="Arial"/>
        </w:rPr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796393" w:rsidRDefault="00A3677A" w:rsidP="00A154F1">
      <w:pPr>
        <w:pStyle w:val="odstavec"/>
        <w:rPr>
          <w:rFonts w:ascii="Arial" w:hAnsi="Arial" w:cs="Arial"/>
          <w:highlight w:val="red"/>
        </w:rPr>
      </w:pPr>
    </w:p>
    <w:p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:rsidR="00863877" w:rsidRDefault="00863877" w:rsidP="00863877">
      <w:pPr>
        <w:pStyle w:val="odstavec"/>
        <w:rPr>
          <w:lang w:val="en-US"/>
        </w:rPr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</w:t>
      </w:r>
      <w:r>
        <w:t xml:space="preserve">, </w:t>
      </w:r>
      <w:r>
        <w:rPr>
          <w:lang w:val="en-US"/>
        </w:rPr>
        <w:t>a to:</w:t>
      </w:r>
    </w:p>
    <w:p w:rsidR="00091ADD" w:rsidRDefault="00091ADD" w:rsidP="00863877">
      <w:pPr>
        <w:pStyle w:val="odstavec"/>
        <w:rPr>
          <w:lang w:val="en-US"/>
        </w:rPr>
      </w:pPr>
    </w:p>
    <w:p w:rsidR="00091ADD" w:rsidRPr="00071BC5" w:rsidRDefault="00091ADD" w:rsidP="00091ADD">
      <w:pPr>
        <w:pStyle w:val="ListParagraph"/>
        <w:numPr>
          <w:ilvl w:val="0"/>
          <w:numId w:val="20"/>
        </w:numPr>
        <w:jc w:val="both"/>
        <w:rPr>
          <w:rFonts w:ascii="Arial" w:hAnsi="Arial" w:cs="Arial"/>
          <w:snapToGrid w:val="0"/>
          <w:sz w:val="20"/>
          <w:szCs w:val="20"/>
        </w:rPr>
      </w:pPr>
      <w:r w:rsidRPr="00071BC5">
        <w:rPr>
          <w:rFonts w:ascii="Arial" w:hAnsi="Arial" w:cs="Arial"/>
          <w:snapToGrid w:val="0"/>
          <w:sz w:val="20"/>
          <w:szCs w:val="20"/>
        </w:rPr>
        <w:t xml:space="preserve">k zastaveným investíciám na základe zhodnotenia ich účtovnej hodnoty vo vzťahu k možnej realizovateľnej cene, </w:t>
      </w:r>
    </w:p>
    <w:p w:rsidR="00091ADD" w:rsidRPr="006859B9" w:rsidRDefault="00091ADD" w:rsidP="00091ADD">
      <w:pPr>
        <w:pStyle w:val="odstavec"/>
        <w:numPr>
          <w:ilvl w:val="0"/>
          <w:numId w:val="20"/>
        </w:numPr>
        <w:ind w:right="-79"/>
      </w:pPr>
      <w:r w:rsidRPr="006859B9">
        <w:rPr>
          <w:snapToGrid w:val="0"/>
        </w:rPr>
        <w:t xml:space="preserve">k pohľadávkam po lehote splatnosti </w:t>
      </w:r>
      <w:r w:rsidRPr="006859B9">
        <w:t>u ktorých existuje riziko nezaplatenia. Pohľadávky po lehote splatnosti sa posudzujú pri inventarizácii, pričom výška opravnej položky k jednotlivých pohľadávkam sa stanovuje individuálne.</w:t>
      </w:r>
    </w:p>
    <w:p w:rsidR="00863877" w:rsidRDefault="00863877">
      <w:pPr>
        <w:rPr>
          <w:rFonts w:ascii="Arial" w:hAnsi="Arial" w:cs="Arial"/>
          <w:b/>
          <w:sz w:val="20"/>
          <w:szCs w:val="20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Rezervy</w:t>
      </w:r>
    </w:p>
    <w:p w:rsidR="00863877" w:rsidRPr="00E63C40" w:rsidRDefault="00863877" w:rsidP="00863877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863877" w:rsidRPr="00E63C40" w:rsidRDefault="00863877" w:rsidP="00863877">
      <w:pPr>
        <w:pStyle w:val="odstavec"/>
      </w:pPr>
    </w:p>
    <w:p w:rsidR="00863877" w:rsidRPr="00E63C40" w:rsidRDefault="00863877" w:rsidP="00863877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863877" w:rsidRPr="00E63C40" w:rsidRDefault="00863877" w:rsidP="00863877">
      <w:pPr>
        <w:pStyle w:val="odstavec"/>
      </w:pPr>
    </w:p>
    <w:p w:rsidR="00A3677A" w:rsidRPr="00BC07C9" w:rsidRDefault="00863877" w:rsidP="00863877">
      <w:pPr>
        <w:pStyle w:val="odstavec"/>
        <w:rPr>
          <w:rFonts w:ascii="Arial" w:hAnsi="Arial" w:cs="Arial"/>
        </w:rPr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:rsidR="00A3677A" w:rsidRPr="00796393" w:rsidRDefault="00A3677A" w:rsidP="00A154F1">
      <w:pPr>
        <w:pStyle w:val="odstavec"/>
        <w:rPr>
          <w:rFonts w:ascii="Arial" w:hAnsi="Arial" w:cs="Arial"/>
          <w:highlight w:val="red"/>
        </w:rPr>
      </w:pPr>
    </w:p>
    <w:p w:rsidR="002A6B50" w:rsidRPr="00BC07C9" w:rsidRDefault="00C723D4" w:rsidP="00FB6F88">
      <w:pPr>
        <w:pStyle w:val="abc"/>
        <w:suppressAutoHyphens/>
      </w:pPr>
      <w:r w:rsidRPr="00BC07C9">
        <w:t>Záväzky</w:t>
      </w:r>
    </w:p>
    <w:p w:rsidR="00A3677A" w:rsidRPr="00BC07C9" w:rsidRDefault="00863877" w:rsidP="00A154F1">
      <w:pPr>
        <w:pStyle w:val="odstavec"/>
        <w:rPr>
          <w:rFonts w:ascii="Arial" w:hAnsi="Arial" w:cs="Arial"/>
        </w:rPr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BC07C9" w:rsidRDefault="00A3677A" w:rsidP="00A154F1">
      <w:pPr>
        <w:pStyle w:val="odstavec"/>
        <w:rPr>
          <w:rFonts w:ascii="Arial" w:hAnsi="Arial" w:cs="Arial"/>
        </w:rPr>
      </w:pPr>
    </w:p>
    <w:p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:rsidR="00863877" w:rsidRDefault="00863877" w:rsidP="00863877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</w:t>
      </w:r>
      <w:r w:rsidRPr="00E63C40">
        <w:lastRenderedPageBreak/>
        <w:t>preddavky na daň z príjmu v priebehu roka sú vyššie ako daňová povinnosť za tento rok, Spoločnosť vykazuje výslednú daňovú pohľadávku.</w:t>
      </w:r>
    </w:p>
    <w:p w:rsidR="00863877" w:rsidRPr="00E63C40" w:rsidRDefault="00863877" w:rsidP="00863877">
      <w:pPr>
        <w:pStyle w:val="odstavec"/>
      </w:pPr>
    </w:p>
    <w:p w:rsidR="00863877" w:rsidRPr="00FE64AA" w:rsidRDefault="00863877" w:rsidP="00863877">
      <w:pPr>
        <w:pStyle w:val="odstavec"/>
      </w:pPr>
      <w:r>
        <w:t>Od 1. januára 2014 bola zavedená d</w:t>
      </w:r>
      <w:r w:rsidRPr="00FE64AA">
        <w:t>aňov</w:t>
      </w:r>
      <w:r>
        <w:t>á</w:t>
      </w:r>
      <w:r w:rsidRPr="00FE64AA">
        <w:t xml:space="preserve"> licenci</w:t>
      </w:r>
      <w:r>
        <w:t>a, ktorú</w:t>
      </w:r>
      <w:r w:rsidRPr="00FE64AA">
        <w:t xml:space="preserve"> ako minimálnu výšku dane z príjmov právnickej osoby po odpočítaní úľav na dani a po zápočte dane zaplatenej v zahraničí platí daňovník – právnická osoba  za každé zdaňovacie obdobie, za ktoré vykázal </w:t>
      </w:r>
    </w:p>
    <w:p w:rsidR="00863877" w:rsidRPr="00FE64AA" w:rsidRDefault="00863877" w:rsidP="00863877">
      <w:pPr>
        <w:pStyle w:val="odstavec"/>
        <w:numPr>
          <w:ilvl w:val="0"/>
          <w:numId w:val="20"/>
        </w:numPr>
        <w:ind w:right="-79"/>
        <w:rPr>
          <w:snapToGrid w:val="0"/>
        </w:rPr>
      </w:pPr>
      <w:r w:rsidRPr="00FE64AA">
        <w:rPr>
          <w:snapToGrid w:val="0"/>
        </w:rPr>
        <w:t xml:space="preserve">daňovú povinnosť nižšiu ako je stanovená výška </w:t>
      </w:r>
      <w:r w:rsidRPr="0056390E">
        <w:rPr>
          <w:snapToGrid w:val="0"/>
        </w:rPr>
        <w:t>daňovej licencie,</w:t>
      </w:r>
    </w:p>
    <w:p w:rsidR="00863877" w:rsidRPr="00FE64AA" w:rsidRDefault="00863877" w:rsidP="00863877">
      <w:pPr>
        <w:pStyle w:val="odstavec"/>
        <w:numPr>
          <w:ilvl w:val="0"/>
          <w:numId w:val="20"/>
        </w:numPr>
        <w:ind w:right="-79"/>
        <w:rPr>
          <w:snapToGrid w:val="0"/>
        </w:rPr>
      </w:pPr>
      <w:r w:rsidRPr="00FE64AA">
        <w:rPr>
          <w:snapToGrid w:val="0"/>
        </w:rPr>
        <w:t>nulovú daňovú povinnosť</w:t>
      </w:r>
      <w:r w:rsidRPr="0056390E">
        <w:rPr>
          <w:snapToGrid w:val="0"/>
        </w:rPr>
        <w:t>,</w:t>
      </w:r>
    </w:p>
    <w:p w:rsidR="00863877" w:rsidRPr="0056390E" w:rsidRDefault="00863877" w:rsidP="00863877">
      <w:pPr>
        <w:pStyle w:val="odstavec"/>
        <w:numPr>
          <w:ilvl w:val="0"/>
          <w:numId w:val="20"/>
        </w:numPr>
        <w:ind w:right="-79"/>
        <w:rPr>
          <w:snapToGrid w:val="0"/>
        </w:rPr>
      </w:pPr>
      <w:r w:rsidRPr="00FE64AA">
        <w:rPr>
          <w:snapToGrid w:val="0"/>
        </w:rPr>
        <w:t>alebo daňovú stratu</w:t>
      </w:r>
      <w:r w:rsidRPr="0056390E">
        <w:rPr>
          <w:snapToGrid w:val="0"/>
        </w:rPr>
        <w:t>.</w:t>
      </w:r>
    </w:p>
    <w:p w:rsidR="00863877" w:rsidRDefault="00863877" w:rsidP="00863877">
      <w:pPr>
        <w:pStyle w:val="odstavec"/>
      </w:pPr>
    </w:p>
    <w:p w:rsidR="00863877" w:rsidRDefault="00863877" w:rsidP="00863877">
      <w:pPr>
        <w:pStyle w:val="odstavec"/>
      </w:pPr>
      <w:r w:rsidRPr="0012343C">
        <w:t>Daňovú licenciu ako minimálnu daň zaúčtuje účtovná jednotka v súlade s § 73 ods. 1 postupov účtovania na účet 591</w:t>
      </w:r>
      <w:r>
        <w:t xml:space="preserve"> </w:t>
      </w:r>
      <w:r w:rsidRPr="0012343C">
        <w:t>- Splatná daň z príjmov z bežnej činnosti</w:t>
      </w:r>
      <w:r>
        <w:t>.</w:t>
      </w:r>
    </w:p>
    <w:p w:rsidR="00863877" w:rsidRPr="00FE64AA" w:rsidRDefault="00863877" w:rsidP="00863877">
      <w:pPr>
        <w:pStyle w:val="odstavec"/>
      </w:pPr>
    </w:p>
    <w:p w:rsidR="00863877" w:rsidRDefault="00863877" w:rsidP="00863877">
      <w:pPr>
        <w:pStyle w:val="odstavec"/>
      </w:pPr>
      <w:r w:rsidRPr="00FE64AA">
        <w:t>Ak daňovník k poslednému dňu zdaňovacieho obdobia nie je platiteľom dane z pri</w:t>
      </w:r>
      <w:r>
        <w:t xml:space="preserve">danej hodnoty (DPH) a dosiahne </w:t>
      </w:r>
      <w:r w:rsidRPr="00FE64AA">
        <w:t xml:space="preserve">ročný obrat neprevyšujúci 500 000 </w:t>
      </w:r>
      <w:r>
        <w:t>EUR</w:t>
      </w:r>
      <w:r w:rsidRPr="00FE64AA">
        <w:t xml:space="preserve">, platí </w:t>
      </w:r>
      <w:r>
        <w:t>daňovú licenciu</w:t>
      </w:r>
      <w:r w:rsidRPr="00FE64AA">
        <w:t xml:space="preserve"> vo výške 480 </w:t>
      </w:r>
      <w:r>
        <w:t>EUR</w:t>
      </w:r>
      <w:r w:rsidRPr="00FE64AA">
        <w:t>. Ak daňovník k posl</w:t>
      </w:r>
      <w:r>
        <w:t xml:space="preserve">ednému dňu zdaňovacieho obdobia </w:t>
      </w:r>
      <w:r w:rsidRPr="00FE64AA">
        <w:t>je</w:t>
      </w:r>
      <w:r>
        <w:t xml:space="preserve"> </w:t>
      </w:r>
      <w:r w:rsidRPr="00FE64AA">
        <w:t xml:space="preserve">platiteľom DPH a dosiahne ročný obrat neprevyšujúci 500 000 </w:t>
      </w:r>
      <w:r>
        <w:t>EUR</w:t>
      </w:r>
      <w:r w:rsidRPr="00FE64AA">
        <w:t xml:space="preserve"> platí </w:t>
      </w:r>
      <w:r>
        <w:t>daňovú licenciu</w:t>
      </w:r>
      <w:r w:rsidRPr="00FE64AA">
        <w:t xml:space="preserve"> vo výške 960 </w:t>
      </w:r>
      <w:r>
        <w:t>EUR</w:t>
      </w:r>
      <w:r w:rsidRPr="00FE64AA">
        <w:t>. Ak daňovník k poslednému dňu zdaňovacieho obdobia dosiahne  r</w:t>
      </w:r>
      <w:r>
        <w:t>očný obrat prevyšujúci 500 000 EUR</w:t>
      </w:r>
      <w:r w:rsidRPr="00FE64AA">
        <w:t xml:space="preserve"> bez ohľadu na skutočnosť, či je alebo nie je platiteľom DPH, platí </w:t>
      </w:r>
      <w:r>
        <w:t>daňovú licenciu</w:t>
      </w:r>
      <w:r w:rsidRPr="00FE64AA">
        <w:t xml:space="preserve"> vo výške </w:t>
      </w:r>
      <w:r>
        <w:t>2 880 EUR</w:t>
      </w:r>
      <w:r w:rsidRPr="00FE64AA">
        <w:t xml:space="preserve">. </w:t>
      </w:r>
    </w:p>
    <w:p w:rsidR="00863877" w:rsidRDefault="00863877" w:rsidP="00863877">
      <w:pPr>
        <w:pStyle w:val="odstavec"/>
      </w:pPr>
    </w:p>
    <w:p w:rsidR="00A3677A" w:rsidRPr="00BC07C9" w:rsidRDefault="00863877" w:rsidP="00863877">
      <w:pPr>
        <w:pStyle w:val="odstavec"/>
        <w:rPr>
          <w:rFonts w:ascii="Arial" w:hAnsi="Arial" w:cs="Arial"/>
        </w:rPr>
      </w:pPr>
      <w:r w:rsidRPr="008E2F63">
        <w:t xml:space="preserve">Kladný rozdiel medzi </w:t>
      </w:r>
      <w:r>
        <w:t>daňovou licenciou</w:t>
      </w:r>
      <w:r w:rsidRPr="008E2F63">
        <w:t xml:space="preserve"> a daňou vypočítanou v daňovom priznaní bude možné započítať na daňovú povinnosť pred uplatnením preddavkov na daň najviac v troch bezprostredne po sebe nasledujúcich zdaňovacích obdobiach, nasledujúcich po zdaňovacom období, za ktoré bola </w:t>
      </w:r>
      <w:r>
        <w:t>daňová licencia</w:t>
      </w:r>
      <w:r w:rsidRPr="008E2F63">
        <w:t xml:space="preserve"> zaplatená na tú časť daňovej povinnosti, ktorá prevyšuje sumu </w:t>
      </w:r>
      <w:r>
        <w:t>daňovej licencie</w:t>
      </w:r>
      <w:r w:rsidRPr="008E2F63">
        <w:t>.</w:t>
      </w:r>
    </w:p>
    <w:p w:rsidR="005D49E9" w:rsidRPr="00BC07C9" w:rsidRDefault="005D49E9" w:rsidP="00A154F1">
      <w:pPr>
        <w:pStyle w:val="odstavec"/>
        <w:rPr>
          <w:rFonts w:ascii="Arial" w:hAnsi="Arial" w:cs="Arial"/>
        </w:rPr>
      </w:pPr>
    </w:p>
    <w:p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:rsidR="00A3677A" w:rsidRPr="00BC07C9" w:rsidRDefault="00863877" w:rsidP="00A154F1">
      <w:pPr>
        <w:pStyle w:val="odstavec"/>
        <w:rPr>
          <w:rFonts w:ascii="Arial" w:hAnsi="Arial" w:cs="Arial"/>
        </w:rPr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863877" w:rsidRDefault="00863877">
      <w:pPr>
        <w:rPr>
          <w:rFonts w:ascii="Arial" w:hAnsi="Arial" w:cs="Arial"/>
          <w:b/>
          <w:sz w:val="20"/>
          <w:szCs w:val="20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Cudzia mena</w:t>
      </w:r>
    </w:p>
    <w:p w:rsidR="005D49E9" w:rsidRPr="00BC07C9" w:rsidRDefault="00863877" w:rsidP="00A154F1">
      <w:pPr>
        <w:pStyle w:val="odstavec"/>
        <w:rPr>
          <w:rFonts w:ascii="Arial" w:hAnsi="Arial" w:cs="Arial"/>
        </w:rPr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="004C71AC" w:rsidRPr="00BC07C9" w:rsidDel="004C71AC">
        <w:rPr>
          <w:rFonts w:ascii="Arial" w:hAnsi="Arial" w:cs="Arial"/>
        </w:rPr>
        <w:t xml:space="preserve"> </w:t>
      </w:r>
    </w:p>
    <w:p w:rsidR="005D49E9" w:rsidRPr="00BC07C9" w:rsidRDefault="005D49E9" w:rsidP="00A154F1">
      <w:pPr>
        <w:pStyle w:val="odstavec"/>
        <w:rPr>
          <w:rFonts w:ascii="Arial" w:hAnsi="Arial" w:cs="Arial"/>
        </w:rPr>
      </w:pPr>
    </w:p>
    <w:p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:rsidR="00863877" w:rsidRPr="00C22742" w:rsidRDefault="00863877" w:rsidP="00863877">
      <w:pPr>
        <w:pStyle w:val="odstavec"/>
      </w:pPr>
      <w:r w:rsidRPr="00364D36">
        <w:t>Výnosy z predaja sa vykazujú v momente prenosu rizika a vlastníckych práv na odberateľa, pri splnení dodacích podmienok.</w:t>
      </w:r>
    </w:p>
    <w:p w:rsidR="00863877" w:rsidRPr="00C22742" w:rsidRDefault="00863877" w:rsidP="00863877">
      <w:pPr>
        <w:pStyle w:val="odstavec"/>
      </w:pPr>
    </w:p>
    <w:p w:rsidR="00A3677A" w:rsidRDefault="00863877" w:rsidP="00863877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7F4219">
        <w:t>rovnomerne v účtovných obdobiach, ktorých sa vecne a časovo týkajú.</w:t>
      </w:r>
    </w:p>
    <w:p w:rsidR="00B74C00" w:rsidRDefault="00B74C00" w:rsidP="00863877">
      <w:pPr>
        <w:pStyle w:val="odstavec"/>
      </w:pPr>
    </w:p>
    <w:p w:rsidR="00B74C00" w:rsidRDefault="00B74C00" w:rsidP="00863877">
      <w:pPr>
        <w:pStyle w:val="odstavec"/>
      </w:pPr>
      <w:r w:rsidRPr="00E63C40">
        <w:t>Výnosy Spoločnosti tvoria najmä tržby z</w:t>
      </w:r>
      <w:r w:rsidR="008A20D4">
        <w:t> poskytovania služieb osvetľovania</w:t>
      </w:r>
      <w:r w:rsidR="00EA39F6">
        <w:t xml:space="preserve"> a ozvučenia</w:t>
      </w:r>
      <w:r>
        <w:t>.</w:t>
      </w:r>
    </w:p>
    <w:p w:rsidR="00B74C00" w:rsidRDefault="00B74C00" w:rsidP="00863877">
      <w:pPr>
        <w:pStyle w:val="odstavec"/>
      </w:pPr>
    </w:p>
    <w:p w:rsidR="00B74C00" w:rsidRPr="00BC07C9" w:rsidRDefault="00B74C00" w:rsidP="00863877">
      <w:pPr>
        <w:pStyle w:val="odstavec"/>
        <w:rPr>
          <w:rFonts w:ascii="Arial" w:hAnsi="Arial" w:cs="Arial"/>
        </w:rPr>
      </w:pPr>
    </w:p>
    <w:p w:rsidR="00A3677A" w:rsidRPr="00BC07C9" w:rsidRDefault="00A3677A" w:rsidP="00A154F1">
      <w:pPr>
        <w:pStyle w:val="odstavec"/>
        <w:rPr>
          <w:rFonts w:ascii="Arial" w:hAnsi="Arial" w:cs="Arial"/>
        </w:rPr>
      </w:pPr>
    </w:p>
    <w:p w:rsidR="00984518" w:rsidRDefault="00984518" w:rsidP="00005B6B">
      <w:pPr>
        <w:pStyle w:val="Heading1"/>
        <w:ind w:left="426" w:hanging="426"/>
        <w:rPr>
          <w:rFonts w:ascii="Arial" w:hAnsi="Arial"/>
          <w:sz w:val="20"/>
          <w:szCs w:val="20"/>
        </w:rPr>
        <w:sectPr w:rsidR="00984518" w:rsidSect="00EE1118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710CBF" w:rsidRPr="00796393" w:rsidRDefault="00710CBF" w:rsidP="00005B6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:rsidR="002A6B50" w:rsidRPr="00796393" w:rsidRDefault="00005B6B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:rsidR="00984518" w:rsidRPr="00984518" w:rsidRDefault="00984518" w:rsidP="00984518">
      <w:pPr>
        <w:pStyle w:val="Heading2"/>
        <w:numPr>
          <w:ilvl w:val="1"/>
          <w:numId w:val="21"/>
        </w:numPr>
        <w:rPr>
          <w:rFonts w:ascii="Arial" w:hAnsi="Arial"/>
        </w:rPr>
      </w:pPr>
      <w:r w:rsidRPr="00984518">
        <w:rPr>
          <w:rFonts w:ascii="Arial" w:hAnsi="Arial"/>
        </w:rPr>
        <w:t>Dlhodobý hmotný majetok</w:t>
      </w:r>
    </w:p>
    <w:p w:rsidR="00984518" w:rsidRDefault="00984518" w:rsidP="00984518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A334A5" w:rsidRDefault="00A334A5"/>
    <w:tbl>
      <w:tblPr>
        <w:tblW w:w="14236" w:type="dxa"/>
        <w:tblInd w:w="4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436"/>
      </w:tblGrid>
      <w:tr w:rsidR="00A334A5" w:rsidRPr="00A334A5" w:rsidTr="00A334A5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:K24"/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8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334A5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34A5" w:rsidRPr="00A334A5" w:rsidRDefault="00A334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38 700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38 700</w:t>
            </w: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38 700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-38 700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38 700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38 700</w:t>
            </w:r>
          </w:p>
        </w:tc>
      </w:tr>
      <w:tr w:rsidR="00AB41EC" w:rsidRPr="00A334A5" w:rsidTr="00A334A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8 259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8 259</w:t>
            </w: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8 259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8 259</w:t>
            </w:r>
          </w:p>
        </w:tc>
      </w:tr>
      <w:tr w:rsidR="00AB41EC" w:rsidRPr="00A334A5" w:rsidTr="00A334A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41EC" w:rsidRPr="00A334A5" w:rsidTr="00A334A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sz w:val="18"/>
                <w:szCs w:val="18"/>
              </w:rPr>
            </w:pPr>
            <w:r w:rsidRPr="00A334A5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41EC" w:rsidRPr="00A334A5" w:rsidTr="00A334A5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41EC" w:rsidTr="00A334A5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41EC" w:rsidRPr="00A334A5" w:rsidRDefault="00AB41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34A5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30 441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41EC" w:rsidRDefault="00AB41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30 441</w:t>
            </w:r>
          </w:p>
        </w:tc>
      </w:tr>
    </w:tbl>
    <w:p w:rsidR="00A334A5" w:rsidRDefault="00A334A5"/>
    <w:p w:rsidR="00984518" w:rsidRPr="00C129DA" w:rsidRDefault="00096EAD" w:rsidP="00C129DA">
      <w:pPr>
        <w:pStyle w:val="odstavec"/>
      </w:pPr>
      <w:r>
        <w:t>Spoločnosť začala svoju činnosť v roku 2015. Do dlhodobého hmotného</w:t>
      </w:r>
      <w:r w:rsidR="00B6558B">
        <w:t xml:space="preserve"> majetu zaradila osvetľ</w:t>
      </w:r>
      <w:r>
        <w:t>ovaciu techniku v hodnote 22 100 EUR a ozvu</w:t>
      </w:r>
      <w:r w:rsidR="00B6558B">
        <w:t>č</w:t>
      </w:r>
      <w:r>
        <w:t>ovaciu techniku v hodnote 16 600 EUR.</w:t>
      </w:r>
      <w:r w:rsidR="00984518" w:rsidRPr="00A334A5">
        <w:br w:type="page"/>
      </w:r>
    </w:p>
    <w:p w:rsidR="00984518" w:rsidRPr="00984518" w:rsidRDefault="00984518" w:rsidP="00C129DA">
      <w:pPr>
        <w:pStyle w:val="odstavec"/>
        <w:sectPr w:rsidR="00984518" w:rsidRPr="00984518" w:rsidSect="00984518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928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BC683A" w:rsidTr="00864BBD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83A" w:rsidRDefault="00BC683A" w:rsidP="00864B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C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hmotný majetok</w:t>
            </w:r>
            <w:bookmarkEnd w:id="9"/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83A" w:rsidRDefault="00BC683A" w:rsidP="00864B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31.12.2015</w:t>
            </w:r>
          </w:p>
        </w:tc>
      </w:tr>
      <w:tr w:rsidR="00BC683A" w:rsidTr="00864BBD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683A" w:rsidRDefault="00BC683A" w:rsidP="00864BB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683A" w:rsidRDefault="00BC683A" w:rsidP="00864B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683A" w:rsidTr="00864BBD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683A" w:rsidRDefault="00BC683A" w:rsidP="00864BB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683A" w:rsidRDefault="00BC683A" w:rsidP="00864B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BC683A" w:rsidRDefault="00BC683A" w:rsidP="00BC683A">
      <w:pPr>
        <w:pStyle w:val="Heading2"/>
        <w:numPr>
          <w:ilvl w:val="0"/>
          <w:numId w:val="0"/>
        </w:numPr>
        <w:ind w:left="425"/>
        <w:rPr>
          <w:rFonts w:ascii="Arial" w:hAnsi="Arial"/>
        </w:rPr>
      </w:pPr>
    </w:p>
    <w:p w:rsidR="00A3517F" w:rsidRPr="00A3517F" w:rsidRDefault="00A3517F" w:rsidP="00A3517F">
      <w:pPr>
        <w:pStyle w:val="Heading2"/>
        <w:numPr>
          <w:ilvl w:val="1"/>
          <w:numId w:val="21"/>
        </w:numPr>
        <w:rPr>
          <w:rFonts w:ascii="Arial" w:hAnsi="Arial"/>
        </w:rPr>
      </w:pPr>
      <w:r w:rsidRPr="00A3517F">
        <w:rPr>
          <w:rFonts w:ascii="Arial" w:hAnsi="Arial"/>
        </w:rPr>
        <w:t>Pohľadávky</w:t>
      </w:r>
    </w:p>
    <w:p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Veková štruktúra krátkodobých pohľadávok Spoločnosti k</w:t>
      </w:r>
      <w:r w:rsidR="001345BD">
        <w:rPr>
          <w:rFonts w:ascii="Arial" w:hAnsi="Arial" w:cs="Arial"/>
        </w:rPr>
        <w:t> 31. decembru 2015</w:t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:rsidR="00113C8D" w:rsidRDefault="00113C8D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10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113C8D" w:rsidTr="001345BD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1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42204" w:rsidTr="001345B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2 955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3 900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6 855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6855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204" w:rsidRDefault="00D4220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42204" w:rsidTr="001345B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2 955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42204" w:rsidRDefault="00D422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6 855</w:t>
            </w:r>
          </w:p>
        </w:tc>
      </w:tr>
    </w:tbl>
    <w:p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10"/>
    <w:p w:rsidR="00357B34" w:rsidRDefault="00357B34">
      <w:pPr>
        <w:rPr>
          <w:rFonts w:ascii="Arial" w:hAnsi="Arial" w:cs="Arial"/>
          <w:bCs/>
          <w:iCs/>
          <w:sz w:val="20"/>
          <w:szCs w:val="20"/>
        </w:rPr>
      </w:pPr>
    </w:p>
    <w:p w:rsidR="00667406" w:rsidRPr="00796393" w:rsidRDefault="004B35C9" w:rsidP="00667406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Informácie o záložnom práve príp</w:t>
      </w:r>
      <w:r w:rsidR="00D019FD" w:rsidRPr="00796393">
        <w:rPr>
          <w:rFonts w:ascii="Arial" w:hAnsi="Arial" w:cs="Arial"/>
        </w:rPr>
        <w:t>adne</w:t>
      </w:r>
      <w:r w:rsidRPr="00796393">
        <w:rPr>
          <w:rFonts w:ascii="Arial" w:hAnsi="Arial" w:cs="Arial"/>
        </w:rPr>
        <w:t xml:space="preserve"> obmedzenom práve disponovať s</w:t>
      </w:r>
      <w:r w:rsidR="00A96F06" w:rsidRPr="00796393">
        <w:rPr>
          <w:rFonts w:ascii="Arial" w:hAnsi="Arial" w:cs="Arial"/>
        </w:rPr>
        <w:t> </w:t>
      </w:r>
      <w:r w:rsidRPr="00796393">
        <w:rPr>
          <w:rFonts w:ascii="Arial" w:hAnsi="Arial" w:cs="Arial"/>
        </w:rPr>
        <w:t>pohľadávkami</w:t>
      </w:r>
      <w:r w:rsidR="00A96F06" w:rsidRPr="00796393">
        <w:rPr>
          <w:rFonts w:ascii="Arial" w:hAnsi="Arial" w:cs="Arial"/>
        </w:rPr>
        <w:t xml:space="preserve"> a informácie o pohľadávkach krytých záložným právom sú uvedené v nasledujúcej tabuľke</w:t>
      </w:r>
      <w:r w:rsidRPr="00796393">
        <w:rPr>
          <w:rFonts w:ascii="Arial" w:hAnsi="Arial" w:cs="Arial"/>
        </w:rPr>
        <w:t>:</w:t>
      </w:r>
    </w:p>
    <w:p w:rsidR="00113C8D" w:rsidRDefault="00113C8D" w:rsidP="005C33EE">
      <w:pPr>
        <w:pStyle w:val="body"/>
        <w:ind w:left="482"/>
        <w:rPr>
          <w:rFonts w:ascii="Arial" w:hAnsi="Arial" w:cs="Arial"/>
        </w:rPr>
      </w:pPr>
      <w:bookmarkStart w:id="12" w:name="FWT_T16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</w:tblGrid>
      <w:tr w:rsidR="00F1629E" w:rsidTr="001345B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629E" w:rsidRDefault="00F162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629E" w:rsidRDefault="00F162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F1629E" w:rsidTr="001345B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629E" w:rsidRDefault="00F162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629E" w:rsidTr="001345B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629E" w:rsidTr="001345B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5C33EE" w:rsidRDefault="005C33EE" w:rsidP="005C33EE">
      <w:pPr>
        <w:pStyle w:val="body"/>
        <w:ind w:left="482"/>
        <w:rPr>
          <w:rFonts w:ascii="Arial" w:hAnsi="Arial" w:cs="Arial"/>
        </w:rPr>
      </w:pPr>
    </w:p>
    <w:p w:rsidR="00357B34" w:rsidRDefault="00357B34" w:rsidP="005C33EE">
      <w:pPr>
        <w:pStyle w:val="body"/>
        <w:ind w:left="482"/>
        <w:rPr>
          <w:rFonts w:ascii="Arial" w:hAnsi="Arial" w:cs="Arial"/>
        </w:rPr>
      </w:pPr>
    </w:p>
    <w:bookmarkEnd w:id="12"/>
    <w:p w:rsidR="007972C6" w:rsidRPr="00796393" w:rsidRDefault="007972C6" w:rsidP="00A3517F">
      <w:pPr>
        <w:pStyle w:val="Heading2"/>
        <w:numPr>
          <w:ilvl w:val="1"/>
          <w:numId w:val="21"/>
        </w:numPr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:rsidR="00357FF3" w:rsidRDefault="00357FF3" w:rsidP="00357FF3">
      <w:pPr>
        <w:pStyle w:val="odstavec"/>
      </w:pPr>
      <w:r>
        <w:t>Informácie o finančných účtoch okrem krátkodobého finančného majetku sú uvedené nižšie:</w:t>
      </w:r>
    </w:p>
    <w:p w:rsidR="00357FF3" w:rsidRDefault="00357FF3" w:rsidP="00357FF3">
      <w:pPr>
        <w:pStyle w:val="odstavec"/>
      </w:pPr>
    </w:p>
    <w:tbl>
      <w:tblPr>
        <w:tblW w:w="60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</w:tblGrid>
      <w:tr w:rsidR="00F1629E" w:rsidTr="00F1629E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629E" w:rsidRDefault="00F1629E" w:rsidP="00372F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629E" w:rsidRDefault="00F1629E" w:rsidP="00372F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F1629E" w:rsidTr="00F1629E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 w:rsidP="00357F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E961C4" w:rsidP="00357F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6 264</w:t>
            </w:r>
          </w:p>
        </w:tc>
      </w:tr>
      <w:tr w:rsidR="00F1629E" w:rsidTr="00F1629E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 w:rsidP="00357F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Pr="00E961C4" w:rsidRDefault="00F1629E" w:rsidP="00357FF3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E961C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961C4">
              <w:rPr>
                <w:rFonts w:ascii="Arial" w:hAnsi="Arial" w:cs="Arial"/>
                <w:sz w:val="18"/>
                <w:szCs w:val="18"/>
                <w:lang w:val="en-US"/>
              </w:rPr>
              <w:t>130</w:t>
            </w:r>
          </w:p>
        </w:tc>
      </w:tr>
      <w:tr w:rsidR="00F1629E" w:rsidTr="00F1629E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 w:rsidP="00357F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 w:rsidP="00357F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629E" w:rsidTr="00F1629E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 w:rsidP="00357F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629E" w:rsidRDefault="00F1629E" w:rsidP="00357F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629E" w:rsidTr="00F1629E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1629E" w:rsidRDefault="00F1629E" w:rsidP="00357F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1629E" w:rsidRDefault="00E961C4" w:rsidP="00357F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7 394</w:t>
            </w:r>
          </w:p>
        </w:tc>
      </w:tr>
    </w:tbl>
    <w:p w:rsidR="00357FF3" w:rsidRDefault="00357FF3" w:rsidP="00357FF3">
      <w:pPr>
        <w:pStyle w:val="odstavec"/>
      </w:pPr>
    </w:p>
    <w:p w:rsidR="00357FF3" w:rsidRDefault="00357FF3" w:rsidP="007972C6">
      <w:pPr>
        <w:pStyle w:val="odstavec"/>
        <w:rPr>
          <w:rFonts w:ascii="Arial" w:hAnsi="Arial" w:cs="Arial"/>
        </w:rPr>
      </w:pPr>
    </w:p>
    <w:p w:rsidR="007972C6" w:rsidRPr="00357FF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Finančnými účtami  môže Spoločnosť voľne </w:t>
      </w:r>
      <w:r w:rsidRPr="00357FF3">
        <w:rPr>
          <w:rFonts w:ascii="Arial" w:hAnsi="Arial" w:cs="Arial"/>
        </w:rPr>
        <w:t>disponovať.</w:t>
      </w:r>
    </w:p>
    <w:p w:rsidR="007972C6" w:rsidRPr="00796393" w:rsidRDefault="007972C6" w:rsidP="007972C6">
      <w:pPr>
        <w:pStyle w:val="odstavec"/>
        <w:rPr>
          <w:rFonts w:ascii="Arial" w:hAnsi="Arial" w:cs="Arial"/>
        </w:rPr>
      </w:pPr>
    </w:p>
    <w:p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:rsidR="00710CBF" w:rsidRPr="00796393" w:rsidRDefault="00710CBF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:rsidR="00497802" w:rsidRPr="00796393" w:rsidRDefault="00497802" w:rsidP="00563AB7">
      <w:pPr>
        <w:pStyle w:val="Heading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:rsidR="00497802" w:rsidRPr="003210B5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</w:t>
      </w:r>
      <w:r w:rsidRPr="003210B5">
        <w:rPr>
          <w:rFonts w:ascii="Arial" w:hAnsi="Arial" w:cs="Arial"/>
        </w:rPr>
        <w:t xml:space="preserve">v časti </w:t>
      </w:r>
      <w:r w:rsidR="003210B5" w:rsidRPr="003210B5">
        <w:rPr>
          <w:rFonts w:ascii="Arial" w:hAnsi="Arial" w:cs="Arial"/>
        </w:rPr>
        <w:t xml:space="preserve">VIII </w:t>
      </w:r>
      <w:r w:rsidRPr="003210B5">
        <w:rPr>
          <w:rFonts w:ascii="Arial" w:hAnsi="Arial" w:cs="Arial"/>
        </w:rPr>
        <w:t xml:space="preserve">na strane </w:t>
      </w:r>
      <w:r w:rsidR="003210B5" w:rsidRPr="003210B5">
        <w:rPr>
          <w:rFonts w:ascii="Arial" w:hAnsi="Arial" w:cs="Arial"/>
        </w:rPr>
        <w:t>1</w:t>
      </w:r>
      <w:r w:rsidR="00572D0B">
        <w:rPr>
          <w:rFonts w:ascii="Arial" w:hAnsi="Arial" w:cs="Arial"/>
        </w:rPr>
        <w:t>1</w:t>
      </w:r>
      <w:r w:rsidRPr="003210B5">
        <w:rPr>
          <w:rFonts w:ascii="Arial" w:hAnsi="Arial" w:cs="Arial"/>
        </w:rPr>
        <w:t>.</w:t>
      </w:r>
    </w:p>
    <w:p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:rsidR="002A6B50" w:rsidRPr="00796393" w:rsidRDefault="00F316C5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9D26A8" w:rsidRPr="003210B5">
        <w:rPr>
          <w:rFonts w:ascii="Arial" w:hAnsi="Arial" w:cs="Arial"/>
        </w:rPr>
        <w:t>31. decembru 2015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:rsidR="00113C8D" w:rsidRDefault="00113C8D" w:rsidP="00A729BB">
      <w:pPr>
        <w:pStyle w:val="odstavec"/>
        <w:ind w:left="482"/>
        <w:rPr>
          <w:rFonts w:ascii="Arial" w:hAnsi="Arial" w:cs="Arial"/>
        </w:rPr>
      </w:pPr>
      <w:bookmarkStart w:id="13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113C8D" w:rsidRPr="00F05A25" w:rsidTr="00F05A25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113C8D" w:rsidRPr="00F05A25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G21"/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3C8D" w:rsidRPr="00F05A25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113C8D" w:rsidRPr="00F05A25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113C8D" w:rsidRPr="00F05A25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113C8D" w:rsidRPr="00F05A25" w:rsidTr="00F05A25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13C8D" w:rsidRPr="00F05A25" w:rsidRDefault="00113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Pr="00F05A25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Pr="00F05A25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Pr="00F05A25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13C8D" w:rsidRPr="00F05A25" w:rsidRDefault="00113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13C8D" w:rsidRPr="00F05A25" w:rsidRDefault="00113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A6F90" w:rsidRPr="00F05A25" w:rsidTr="00F05A25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Pr="00F05A25" w:rsidRDefault="007A6F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6b"/>
            <w:bookmarkStart w:id="16" w:name="RANGE!B23:G37"/>
            <w:bookmarkEnd w:id="13"/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3 766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3 766</w:t>
            </w:r>
          </w:p>
        </w:tc>
      </w:tr>
      <w:tr w:rsidR="007A6F90" w:rsidRPr="00F05A25" w:rsidTr="00F05A25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6F90" w:rsidRPr="00F05A25" w:rsidTr="00F05A25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6F90" w:rsidRPr="00F05A25" w:rsidTr="00F05A2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3 766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3 766</w:t>
            </w:r>
          </w:p>
        </w:tc>
      </w:tr>
      <w:tr w:rsidR="007A6F90" w:rsidRPr="00F05A25" w:rsidTr="00F05A2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Pr="00F05A25" w:rsidRDefault="007A6F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39 819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39 819</w:t>
            </w:r>
          </w:p>
        </w:tc>
      </w:tr>
      <w:tr w:rsidR="007A6F90" w:rsidRPr="00F05A25" w:rsidTr="00F05A2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6F90" w:rsidRPr="00F05A25" w:rsidTr="00F05A2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6F90" w:rsidRPr="00F05A25" w:rsidTr="00F05A25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6F90" w:rsidRPr="00F05A25" w:rsidTr="00F05A2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38 835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38 835</w:t>
            </w:r>
          </w:p>
        </w:tc>
      </w:tr>
      <w:tr w:rsidR="007A6F90" w:rsidRPr="00F05A25" w:rsidTr="00F05A2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819</w:t>
            </w:r>
          </w:p>
        </w:tc>
      </w:tr>
      <w:tr w:rsidR="007A6F90" w:rsidRPr="00F05A25" w:rsidTr="00F05A2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</w:t>
            </w:r>
          </w:p>
        </w:tc>
      </w:tr>
      <w:tr w:rsidR="007A6F90" w:rsidRPr="00F05A25" w:rsidTr="00F05A2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7A6F90" w:rsidRPr="00F05A25" w:rsidTr="00F05A2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6F90" w:rsidRPr="00F05A25" w:rsidTr="00F05A2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6F90" w:rsidRPr="00F05A25" w:rsidRDefault="007A6F90">
            <w:pPr>
              <w:rPr>
                <w:rFonts w:ascii="Arial" w:hAnsi="Arial" w:cs="Arial"/>
                <w:sz w:val="18"/>
                <w:szCs w:val="18"/>
              </w:rPr>
            </w:pPr>
            <w:r w:rsidRPr="00F05A25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6F90" w:rsidTr="00F05A2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Pr="00F05A25" w:rsidRDefault="007A6F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5A25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43 585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43 585</w:t>
            </w:r>
          </w:p>
        </w:tc>
      </w:tr>
    </w:tbl>
    <w:p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  <w:bookmarkStart w:id="17" w:name="FWT_T26d"/>
      <w:bookmarkEnd w:id="15"/>
    </w:p>
    <w:bookmarkEnd w:id="17"/>
    <w:p w:rsidR="00D8452C" w:rsidRPr="00796393" w:rsidRDefault="00AE27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 </w:t>
      </w:r>
      <w:r w:rsidR="00E70DA4" w:rsidRPr="00796393">
        <w:rPr>
          <w:rFonts w:ascii="Arial" w:hAnsi="Arial" w:cs="Arial"/>
        </w:rPr>
        <w:t>hodnote záväzkov</w:t>
      </w:r>
      <w:r w:rsidRPr="00796393">
        <w:rPr>
          <w:rFonts w:ascii="Arial" w:hAnsi="Arial" w:cs="Arial"/>
        </w:rPr>
        <w:t xml:space="preserve"> zabezpeče</w:t>
      </w:r>
      <w:r w:rsidR="003378E5" w:rsidRPr="00796393">
        <w:rPr>
          <w:rFonts w:ascii="Arial" w:hAnsi="Arial" w:cs="Arial"/>
        </w:rPr>
        <w:t>ných</w:t>
      </w:r>
      <w:r w:rsidRPr="00796393">
        <w:rPr>
          <w:rFonts w:ascii="Arial" w:hAnsi="Arial" w:cs="Arial"/>
        </w:rPr>
        <w:t xml:space="preserve"> záložným právom alebo zabezpečen</w:t>
      </w:r>
      <w:r w:rsidR="003378E5" w:rsidRPr="00796393">
        <w:rPr>
          <w:rFonts w:ascii="Arial" w:hAnsi="Arial" w:cs="Arial"/>
        </w:rPr>
        <w:t xml:space="preserve">ých </w:t>
      </w:r>
      <w:r w:rsidRPr="00796393">
        <w:rPr>
          <w:rFonts w:ascii="Arial" w:hAnsi="Arial" w:cs="Arial"/>
        </w:rPr>
        <w:t>inou formou zabezpečenia:</w:t>
      </w:r>
    </w:p>
    <w:p w:rsidR="00113C8D" w:rsidRDefault="00113C8D" w:rsidP="00A729BB">
      <w:pPr>
        <w:pStyle w:val="odstavec"/>
        <w:ind w:left="482"/>
        <w:rPr>
          <w:rFonts w:ascii="Arial" w:hAnsi="Arial" w:cs="Arial"/>
          <w:b/>
          <w:iCs w:val="0"/>
        </w:rPr>
      </w:pPr>
      <w:bookmarkStart w:id="18" w:name="FWT_T27"/>
      <w:r>
        <w:rPr>
          <w:rFonts w:ascii="Arial" w:hAnsi="Arial" w:cs="Arial"/>
          <w:b/>
          <w:iCs w:val="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</w:tblGrid>
      <w:tr w:rsidR="000C7BDB" w:rsidTr="00F05A2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7BDB" w:rsidRDefault="000C7BD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1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7BDB" w:rsidRDefault="000C7BD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0C7BDB" w:rsidTr="00F05A2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7BDB" w:rsidRDefault="000C7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7BDB" w:rsidRDefault="000C7B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A729BB" w:rsidRDefault="00A729BB" w:rsidP="00A729BB">
      <w:pPr>
        <w:pStyle w:val="odstavec"/>
        <w:ind w:left="482"/>
        <w:rPr>
          <w:rFonts w:ascii="Arial" w:hAnsi="Arial" w:cs="Arial"/>
          <w:b/>
          <w:iCs w:val="0"/>
        </w:rPr>
      </w:pPr>
    </w:p>
    <w:bookmarkEnd w:id="18"/>
    <w:p w:rsidR="00EF6154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0C7BDB" w:rsidRPr="00796393" w:rsidRDefault="000C7BDB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7A6F90" w:rsidRDefault="007A6F90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:rsidR="00EF6154" w:rsidRPr="00796393" w:rsidRDefault="006739DD" w:rsidP="00EF6154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:rsidR="00B05C97" w:rsidRPr="00796393" w:rsidRDefault="00B05C97" w:rsidP="00B05C97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:rsidR="00B41847" w:rsidRPr="00B41847" w:rsidRDefault="00B41847" w:rsidP="00B41847">
      <w:pPr>
        <w:pStyle w:val="Heading2"/>
        <w:numPr>
          <w:ilvl w:val="1"/>
          <w:numId w:val="9"/>
        </w:numPr>
        <w:rPr>
          <w:rFonts w:ascii="Arial" w:hAnsi="Arial"/>
        </w:rPr>
      </w:pPr>
      <w:r w:rsidRPr="00B41847">
        <w:rPr>
          <w:rFonts w:ascii="Arial" w:hAnsi="Arial"/>
        </w:rPr>
        <w:t>Tržby za vlastné výkony a tovar</w:t>
      </w:r>
    </w:p>
    <w:p w:rsidR="00B41847" w:rsidRDefault="00B41847" w:rsidP="00B41847">
      <w:pPr>
        <w:pStyle w:val="odstavec"/>
      </w:pPr>
      <w:r w:rsidRPr="00E63C40">
        <w:t xml:space="preserve">Tržby za vlastné výkony sú uvedené v nasledujúcej tabuľke: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01"/>
        <w:gridCol w:w="1701"/>
      </w:tblGrid>
      <w:tr w:rsidR="007A6F90" w:rsidTr="00864BBD">
        <w:trPr>
          <w:trHeight w:val="919"/>
        </w:trPr>
        <w:tc>
          <w:tcPr>
            <w:tcW w:w="5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 w:rsidP="00864BB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FWT_sales"/>
            <w:r>
              <w:t xml:space="preserve"> </w:t>
            </w:r>
            <w:bookmarkStart w:id="21" w:name="RANGE!B4:E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Typ služieb a produktov</w:t>
            </w:r>
            <w:bookmarkEnd w:id="21"/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 w:rsidP="00B4184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A6F90" w:rsidTr="00864BBD">
        <w:trPr>
          <w:trHeight w:val="240"/>
        </w:trPr>
        <w:tc>
          <w:tcPr>
            <w:tcW w:w="5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 w:rsidP="00864BB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 w:rsidP="00864BB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7A6F90" w:rsidTr="00864BBD">
        <w:trPr>
          <w:trHeight w:val="240"/>
        </w:trPr>
        <w:tc>
          <w:tcPr>
            <w:tcW w:w="5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 w:rsidP="003526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</w:t>
            </w:r>
            <w:r w:rsidR="003526A5">
              <w:rPr>
                <w:rFonts w:ascii="Arial" w:hAnsi="Arial" w:cs="Arial"/>
                <w:sz w:val="18"/>
                <w:szCs w:val="18"/>
              </w:rPr>
              <w:t>o služieb – ozvučovanie a osvetľovanie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6F90" w:rsidRDefault="007A6F90" w:rsidP="00864B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27 146</w:t>
            </w:r>
          </w:p>
        </w:tc>
      </w:tr>
      <w:tr w:rsidR="007A6F90" w:rsidTr="00864BBD">
        <w:trPr>
          <w:trHeight w:val="255"/>
        </w:trPr>
        <w:tc>
          <w:tcPr>
            <w:tcW w:w="5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Default="007A6F90" w:rsidP="00864BB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90" w:rsidRPr="00A11503" w:rsidRDefault="007A6F90" w:rsidP="00864BB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27 146</w:t>
            </w:r>
          </w:p>
        </w:tc>
      </w:tr>
    </w:tbl>
    <w:p w:rsidR="00B41847" w:rsidRDefault="00B41847" w:rsidP="00B41847">
      <w:pPr>
        <w:pStyle w:val="odstavec"/>
      </w:pPr>
    </w:p>
    <w:bookmarkEnd w:id="20"/>
    <w:p w:rsidR="00B41847" w:rsidRPr="00893E5B" w:rsidRDefault="00B41847" w:rsidP="00B41847">
      <w:pPr>
        <w:pStyle w:val="odstavec"/>
      </w:pPr>
      <w:r>
        <w:t>Spoločnosť realizovala svoje výkony na Slovensku.</w:t>
      </w:r>
    </w:p>
    <w:p w:rsidR="00B41847" w:rsidRDefault="00B41847" w:rsidP="00B41847">
      <w:pPr>
        <w:pStyle w:val="Heading2"/>
        <w:numPr>
          <w:ilvl w:val="0"/>
          <w:numId w:val="0"/>
        </w:numPr>
        <w:ind w:left="425"/>
        <w:rPr>
          <w:rFonts w:ascii="Arial" w:hAnsi="Arial"/>
        </w:rPr>
      </w:pPr>
    </w:p>
    <w:p w:rsidR="00EF6154" w:rsidRDefault="00EF6154" w:rsidP="00563AB7">
      <w:pPr>
        <w:pStyle w:val="Heading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:rsidR="00B41847" w:rsidRPr="00B41847" w:rsidRDefault="00B41847" w:rsidP="00B41847"/>
    <w:p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:rsidR="00113C8D" w:rsidRDefault="00113C8D" w:rsidP="00161FD0">
      <w:pPr>
        <w:pStyle w:val="odstavec"/>
        <w:ind w:left="482"/>
        <w:rPr>
          <w:rFonts w:ascii="Arial" w:hAnsi="Arial" w:cs="Arial"/>
        </w:rPr>
      </w:pPr>
      <w:bookmarkStart w:id="22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</w:tblGrid>
      <w:tr w:rsidR="00331E3A" w:rsidTr="00113C8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31E3A" w:rsidTr="00113C8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27 146</w:t>
            </w:r>
          </w:p>
        </w:tc>
      </w:tr>
      <w:tr w:rsidR="00331E3A" w:rsidTr="00113C8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E3A" w:rsidTr="00113C8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27 146</w:t>
            </w:r>
          </w:p>
        </w:tc>
      </w:tr>
      <w:tr w:rsidR="00331E3A" w:rsidTr="00113C8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E3A" w:rsidTr="00113C8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E3A" w:rsidTr="00113C8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E3A" w:rsidTr="00113C8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E3A" w:rsidTr="00113C8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27 146</w:t>
            </w:r>
          </w:p>
        </w:tc>
      </w:tr>
    </w:tbl>
    <w:p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:rsidR="00331E3A" w:rsidRDefault="00331E3A" w:rsidP="00161FD0">
      <w:pPr>
        <w:pStyle w:val="odstavec"/>
        <w:ind w:left="482"/>
        <w:rPr>
          <w:rFonts w:ascii="Arial" w:hAnsi="Arial" w:cs="Arial"/>
        </w:rPr>
      </w:pPr>
    </w:p>
    <w:p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2"/>
    <w:p w:rsidR="002A6B50" w:rsidRPr="00796393" w:rsidRDefault="00316173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:rsidR="005C1E64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:rsidR="00331E3A" w:rsidRDefault="00331E3A" w:rsidP="005C1E64">
      <w:pPr>
        <w:pStyle w:val="odstavec"/>
        <w:rPr>
          <w:rFonts w:ascii="Arial" w:hAnsi="Arial" w:cs="Arial"/>
        </w:rPr>
      </w:pPr>
    </w:p>
    <w:tbl>
      <w:tblPr>
        <w:tblW w:w="78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</w:tblGrid>
      <w:tr w:rsidR="00331E3A" w:rsidTr="00331E3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31E3A" w:rsidTr="00331E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1 100</w:t>
            </w:r>
          </w:p>
        </w:tc>
      </w:tr>
      <w:tr w:rsidR="00331E3A" w:rsidTr="00331E3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31E3A" w:rsidRDefault="00331E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1 100</w:t>
            </w:r>
          </w:p>
        </w:tc>
      </w:tr>
    </w:tbl>
    <w:p w:rsidR="00331E3A" w:rsidRDefault="00331E3A" w:rsidP="005C1E64">
      <w:pPr>
        <w:pStyle w:val="odstavec"/>
        <w:rPr>
          <w:rFonts w:ascii="Arial" w:hAnsi="Arial" w:cs="Arial"/>
        </w:rPr>
      </w:pPr>
    </w:p>
    <w:p w:rsidR="00331E3A" w:rsidRPr="00796393" w:rsidRDefault="00331E3A" w:rsidP="005C1E64">
      <w:pPr>
        <w:pStyle w:val="odstavec"/>
        <w:rPr>
          <w:rFonts w:ascii="Arial" w:hAnsi="Arial" w:cs="Arial"/>
        </w:rPr>
      </w:pPr>
    </w:p>
    <w:p w:rsidR="009044DB" w:rsidRPr="00796393" w:rsidRDefault="00113C8D" w:rsidP="00331E3A">
      <w:pPr>
        <w:pStyle w:val="odstavec"/>
        <w:ind w:left="482"/>
        <w:rPr>
          <w:rFonts w:ascii="Arial" w:hAnsi="Arial" w:cs="Arial"/>
        </w:rPr>
      </w:pPr>
      <w:bookmarkStart w:id="24" w:name="FWT_T38"/>
      <w:r>
        <w:rPr>
          <w:rFonts w:ascii="Arial" w:hAnsi="Arial" w:cs="Arial"/>
        </w:rPr>
        <w:t xml:space="preserve"> </w:t>
      </w:r>
      <w:bookmarkEnd w:id="24"/>
    </w:p>
    <w:p w:rsidR="00B05C97" w:rsidRDefault="00B05C97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:rsidR="002A6B50" w:rsidRPr="00796393" w:rsidRDefault="00316173" w:rsidP="00794CD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NÁKLADY</w:t>
      </w:r>
    </w:p>
    <w:p w:rsidR="002078E2" w:rsidRPr="00434400" w:rsidRDefault="002078E2" w:rsidP="00434400">
      <w:pPr>
        <w:pStyle w:val="Heading2"/>
        <w:numPr>
          <w:ilvl w:val="1"/>
          <w:numId w:val="27"/>
        </w:numPr>
        <w:rPr>
          <w:rFonts w:ascii="Arial" w:hAnsi="Arial"/>
        </w:rPr>
      </w:pPr>
      <w:r w:rsidRPr="00434400">
        <w:rPr>
          <w:rFonts w:ascii="Arial" w:hAnsi="Arial"/>
        </w:rPr>
        <w:t>Náklady z hospodárskej a finančnej činnosti</w:t>
      </w:r>
    </w:p>
    <w:p w:rsidR="005C1E64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:rsidR="00A97C4B" w:rsidRDefault="00A97C4B" w:rsidP="005C1E64">
      <w:pPr>
        <w:pStyle w:val="odstavec"/>
        <w:rPr>
          <w:rFonts w:ascii="Arial" w:hAnsi="Arial" w:cs="Arial"/>
        </w:rPr>
      </w:pPr>
    </w:p>
    <w:tbl>
      <w:tblPr>
        <w:tblW w:w="78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</w:tblGrid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0324D" w:rsidTr="0010324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5 445</w:t>
            </w:r>
          </w:p>
        </w:tc>
      </w:tr>
      <w:tr w:rsidR="0010324D" w:rsidTr="0010324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5 445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4 044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 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 obchodu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394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638</w:t>
            </w:r>
          </w:p>
        </w:tc>
      </w:tr>
      <w:tr w:rsidR="0010324D" w:rsidTr="0010324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925</w:t>
            </w:r>
          </w:p>
        </w:tc>
      </w:tr>
      <w:tr w:rsidR="0010324D" w:rsidTr="0010324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925</w:t>
            </w:r>
          </w:p>
        </w:tc>
      </w:tr>
      <w:tr w:rsidR="0010324D" w:rsidTr="0010324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10324D" w:rsidTr="0010324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</w:tr>
      <w:tr w:rsidR="0010324D" w:rsidRPr="0010324D" w:rsidTr="0010324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Pr="0010324D" w:rsidRDefault="0010324D">
            <w:pPr>
              <w:rPr>
                <w:rFonts w:ascii="Arial" w:hAnsi="Arial" w:cs="Arial"/>
                <w:sz w:val="18"/>
                <w:szCs w:val="18"/>
              </w:rPr>
            </w:pPr>
            <w:r w:rsidRPr="0010324D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324D" w:rsidRPr="0010324D" w:rsidRDefault="001032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0324D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</w:tbl>
    <w:p w:rsidR="0010324D" w:rsidRDefault="0010324D" w:rsidP="005C1E64">
      <w:pPr>
        <w:pStyle w:val="odstavec"/>
        <w:rPr>
          <w:rFonts w:ascii="Arial" w:hAnsi="Arial" w:cs="Arial"/>
        </w:rPr>
      </w:pPr>
    </w:p>
    <w:p w:rsidR="00AE78A4" w:rsidRDefault="00AE78A4">
      <w:pPr>
        <w:rPr>
          <w:rFonts w:ascii="Arial" w:hAnsi="Arial" w:cs="Arial"/>
          <w:b/>
          <w:bCs/>
          <w:iCs/>
          <w:sz w:val="20"/>
          <w:szCs w:val="20"/>
        </w:rPr>
      </w:pPr>
      <w:bookmarkStart w:id="25" w:name="_Ref434581611"/>
    </w:p>
    <w:p w:rsidR="00044BED" w:rsidRPr="00796393" w:rsidRDefault="00044BED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Dane</w:t>
      </w:r>
      <w:bookmarkEnd w:id="25"/>
    </w:p>
    <w:p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:rsidR="00113C8D" w:rsidRDefault="00113C8D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26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580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2"/>
        <w:gridCol w:w="1420"/>
        <w:gridCol w:w="668"/>
        <w:gridCol w:w="1328"/>
      </w:tblGrid>
      <w:tr w:rsidR="0010324D" w:rsidTr="0010324D">
        <w:trPr>
          <w:trHeight w:val="240"/>
        </w:trPr>
        <w:tc>
          <w:tcPr>
            <w:tcW w:w="239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10324D" w:rsidRDefault="001032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0324D" w:rsidTr="0010324D">
        <w:trPr>
          <w:trHeight w:val="240"/>
        </w:trPr>
        <w:tc>
          <w:tcPr>
            <w:tcW w:w="23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0324D" w:rsidRDefault="001032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324D" w:rsidRDefault="001032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AF4FCC" w:rsidTr="0010324D">
        <w:trPr>
          <w:trHeight w:val="72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-3 895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4FCC" w:rsidTr="0010324D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-857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AF4FCC" w:rsidTr="0010324D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2 560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563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4FCC" w:rsidTr="0010324D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4FCC" w:rsidTr="0010324D">
        <w:trPr>
          <w:trHeight w:val="48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bookmarkStart w:id="28" w:name="_GoBack"/>
        <w:bookmarkEnd w:id="28"/>
      </w:tr>
      <w:tr w:rsidR="00AF4FCC" w:rsidTr="0010324D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4FCC" w:rsidTr="0010324D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4FCC" w:rsidTr="0010324D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4FCC" w:rsidTr="0010324D">
        <w:trPr>
          <w:trHeight w:val="255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-294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8%</w:t>
            </w:r>
          </w:p>
        </w:tc>
      </w:tr>
      <w:tr w:rsidR="00AF4FCC" w:rsidTr="0010324D">
        <w:trPr>
          <w:trHeight w:val="255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4FCC" w:rsidTr="0010324D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4FCC" w:rsidTr="0010324D">
        <w:trPr>
          <w:trHeight w:val="255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4FCC" w:rsidRDefault="00AF4F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4FCC" w:rsidRDefault="00AF4F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26"/>
    </w:p>
    <w:p w:rsidR="00D418AA" w:rsidRPr="00796393" w:rsidRDefault="00AF4FCC" w:rsidP="00DC1B43">
      <w:pPr>
        <w:pStyle w:val="odstavec"/>
        <w:rPr>
          <w:rFonts w:ascii="Arial" w:hAnsi="Arial" w:cs="Arial"/>
          <w:b/>
          <w:bCs w:val="0"/>
          <w:kern w:val="32"/>
        </w:rPr>
      </w:pPr>
      <w:r>
        <w:rPr>
          <w:rFonts w:ascii="Arial" w:hAnsi="Arial" w:cs="Arial"/>
        </w:rPr>
        <w:t>Spoločnosť neplatí daňovú licenciu, keďže toto zdaňovacie obdobie je zdaňovacím obdobím, v ktorom daňovník vznikol.</w:t>
      </w:r>
      <w:r w:rsidR="00D418AA" w:rsidRPr="00796393">
        <w:rPr>
          <w:rFonts w:ascii="Arial" w:hAnsi="Arial" w:cs="Arial"/>
        </w:rPr>
        <w:br w:type="page"/>
      </w:r>
    </w:p>
    <w:p w:rsidR="0028602A" w:rsidRPr="00796393" w:rsidRDefault="0028602A" w:rsidP="0028602A">
      <w:pPr>
        <w:pStyle w:val="Heading1"/>
        <w:ind w:left="426" w:hanging="426"/>
        <w:rPr>
          <w:rFonts w:ascii="Arial" w:hAnsi="Arial"/>
          <w:sz w:val="20"/>
          <w:szCs w:val="20"/>
        </w:rPr>
      </w:pPr>
      <w:bookmarkStart w:id="29" w:name="_Ref434581298"/>
      <w:r w:rsidRPr="00796393">
        <w:rPr>
          <w:rFonts w:ascii="Arial" w:hAnsi="Arial"/>
          <w:sz w:val="20"/>
          <w:szCs w:val="20"/>
          <w:lang w:val="en-US"/>
        </w:rPr>
        <w:lastRenderedPageBreak/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:rsidR="0028602A" w:rsidRPr="00A3517F" w:rsidRDefault="0028602A" w:rsidP="00A3517F">
      <w:pPr>
        <w:pStyle w:val="Heading2"/>
        <w:numPr>
          <w:ilvl w:val="1"/>
          <w:numId w:val="24"/>
        </w:numPr>
        <w:rPr>
          <w:rFonts w:ascii="Arial" w:hAnsi="Arial"/>
        </w:rPr>
      </w:pPr>
      <w:r w:rsidRPr="00A3517F">
        <w:rPr>
          <w:rFonts w:ascii="Arial" w:hAnsi="Arial"/>
        </w:rPr>
        <w:t>Podmienený majetok</w:t>
      </w:r>
    </w:p>
    <w:p w:rsidR="0028602A" w:rsidRPr="00796393" w:rsidRDefault="0028602A" w:rsidP="0028602A">
      <w:pPr>
        <w:pStyle w:val="odstavec"/>
        <w:rPr>
          <w:highlight w:val="yellow"/>
        </w:rPr>
      </w:pPr>
      <w:r w:rsidRPr="00796393">
        <w:t>Podmieneným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  <w:r w:rsidRPr="00796393">
        <w:rPr>
          <w:highlight w:val="yellow"/>
        </w:rPr>
        <w:t xml:space="preserve"> </w:t>
      </w:r>
    </w:p>
    <w:p w:rsidR="0028602A" w:rsidRDefault="0028602A" w:rsidP="0028602A">
      <w:pPr>
        <w:pStyle w:val="odstavec"/>
      </w:pPr>
      <w:bookmarkStart w:id="30" w:name="FWT_T45"/>
      <w:r>
        <w:t xml:space="preserve"> </w:t>
      </w:r>
    </w:p>
    <w:p w:rsidR="0028602A" w:rsidRDefault="0028602A" w:rsidP="0028602A">
      <w:pPr>
        <w:pStyle w:val="odstavec"/>
      </w:pPr>
      <w:r>
        <w:t>Spoločnosť neeviduje žiadne druhy podmieneného majetku k 31. decembru 2015.</w:t>
      </w:r>
    </w:p>
    <w:bookmarkEnd w:id="30"/>
    <w:p w:rsidR="0028602A" w:rsidRPr="00796393" w:rsidRDefault="0028602A" w:rsidP="0028602A">
      <w:pPr>
        <w:pStyle w:val="odstavec"/>
      </w:pPr>
    </w:p>
    <w:p w:rsidR="0028602A" w:rsidRPr="00796393" w:rsidRDefault="0028602A" w:rsidP="0028602A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Podmienené záväzky</w:t>
      </w:r>
    </w:p>
    <w:p w:rsidR="0028602A" w:rsidRPr="00796393" w:rsidRDefault="0028602A" w:rsidP="0028602A">
      <w:pPr>
        <w:pStyle w:val="odstavec"/>
      </w:pPr>
      <w:r w:rsidRPr="00796393">
        <w:t>Podmieneným záväzkom sa rozumie:</w:t>
      </w:r>
    </w:p>
    <w:p w:rsidR="0028602A" w:rsidRPr="00796393" w:rsidRDefault="0028602A" w:rsidP="0028602A">
      <w:pPr>
        <w:pStyle w:val="odstavec"/>
        <w:numPr>
          <w:ilvl w:val="0"/>
          <w:numId w:val="11"/>
        </w:numPr>
        <w:ind w:right="-79"/>
      </w:pPr>
      <w:r w:rsidRPr="00796393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8602A" w:rsidRDefault="0028602A" w:rsidP="0028602A">
      <w:pPr>
        <w:pStyle w:val="odstavec"/>
        <w:numPr>
          <w:ilvl w:val="0"/>
          <w:numId w:val="11"/>
        </w:numPr>
        <w:ind w:right="-79"/>
      </w:pPr>
      <w:r w:rsidRPr="00796393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bookmarkStart w:id="31" w:name="FWT_T44"/>
    </w:p>
    <w:p w:rsidR="0028602A" w:rsidRPr="00796393" w:rsidRDefault="0028602A" w:rsidP="0028602A">
      <w:pPr>
        <w:pStyle w:val="odstavec"/>
      </w:pPr>
    </w:p>
    <w:bookmarkEnd w:id="31"/>
    <w:p w:rsidR="0028602A" w:rsidRDefault="0028602A" w:rsidP="0028602A">
      <w:pPr>
        <w:pStyle w:val="odstavec"/>
      </w:pPr>
      <w:r w:rsidRPr="0079639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28602A" w:rsidRDefault="0028602A" w:rsidP="0028602A">
      <w:pPr>
        <w:pStyle w:val="odstavec"/>
      </w:pPr>
    </w:p>
    <w:p w:rsidR="0028602A" w:rsidRPr="00796393" w:rsidRDefault="0028602A" w:rsidP="0028602A">
      <w:pPr>
        <w:pStyle w:val="odstavec"/>
      </w:pPr>
      <w:r>
        <w:t>Spoločnosť neeviduje žiadne druhy podmieneného záväzku k 31. decembru 2015.</w:t>
      </w:r>
    </w:p>
    <w:p w:rsidR="0028602A" w:rsidRPr="00796393" w:rsidRDefault="0028602A" w:rsidP="0028602A">
      <w:pPr>
        <w:pStyle w:val="odstavec"/>
      </w:pPr>
    </w:p>
    <w:p w:rsidR="0028602A" w:rsidRPr="00796393" w:rsidRDefault="0028602A" w:rsidP="0028602A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Ostatné finančné povinnosti</w:t>
      </w:r>
    </w:p>
    <w:p w:rsidR="0028602A" w:rsidRPr="00796393" w:rsidRDefault="0028602A" w:rsidP="0028602A">
      <w:pPr>
        <w:pStyle w:val="odstavec"/>
        <w:rPr>
          <w:b/>
        </w:rPr>
      </w:pPr>
      <w:r>
        <w:t>Spoločnosť neeviduje žiadne druhy ostatných finančných povinností k 31. decembru 2015.</w:t>
      </w:r>
    </w:p>
    <w:p w:rsidR="0028602A" w:rsidRPr="00796393" w:rsidRDefault="0028602A" w:rsidP="0028602A">
      <w:pPr>
        <w:pStyle w:val="odstavec"/>
      </w:pPr>
    </w:p>
    <w:p w:rsidR="0028602A" w:rsidRPr="00796393" w:rsidRDefault="0028602A" w:rsidP="0028602A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:rsidR="0028602A" w:rsidRPr="004520E3" w:rsidRDefault="0028602A" w:rsidP="0028602A">
      <w:pPr>
        <w:pStyle w:val="odstavec"/>
      </w:pPr>
      <w:bookmarkStart w:id="32" w:name="FWT_T43"/>
      <w:r>
        <w:t xml:space="preserve">Spoločnosť </w:t>
      </w:r>
      <w:r w:rsidR="004F4130">
        <w:t>eviduje krátkodobý majetok v hodnote 9 086 EUR</w:t>
      </w:r>
      <w:r>
        <w:t>.</w:t>
      </w:r>
      <w:r w:rsidRPr="004520E3">
        <w:t xml:space="preserve"> </w:t>
      </w:r>
    </w:p>
    <w:p w:rsidR="0028602A" w:rsidRPr="004520E3" w:rsidRDefault="0028602A" w:rsidP="0028602A">
      <w:pPr>
        <w:pStyle w:val="odstavec"/>
      </w:pPr>
    </w:p>
    <w:bookmarkEnd w:id="32"/>
    <w:p w:rsidR="0028602A" w:rsidRPr="00796393" w:rsidRDefault="0028602A" w:rsidP="0028602A">
      <w:pPr>
        <w:rPr>
          <w:rFonts w:ascii="Arial" w:hAnsi="Arial" w:cs="Arial"/>
          <w:bCs/>
          <w:iCs/>
          <w:sz w:val="20"/>
          <w:szCs w:val="20"/>
        </w:rPr>
      </w:pPr>
    </w:p>
    <w:p w:rsidR="0028602A" w:rsidRPr="00796393" w:rsidRDefault="0028602A" w:rsidP="0028602A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UDALOSTI, KTORÉ NASTALI PO DNI, KU KTORÉMU SA ZOSTAVUJE ÚČTOVNÁ ZÁVIERKA</w:t>
      </w:r>
    </w:p>
    <w:p w:rsidR="0028602A" w:rsidRPr="00796393" w:rsidRDefault="0028602A" w:rsidP="0028602A">
      <w:pPr>
        <w:pStyle w:val="odstavec"/>
      </w:pPr>
      <w:r w:rsidRPr="00796393">
        <w:t xml:space="preserve">Po </w:t>
      </w:r>
      <w:bookmarkStart w:id="33" w:name="EntityDateEnd3"/>
      <w:r>
        <w:t>31. decembri 2015</w:t>
      </w:r>
      <w:bookmarkEnd w:id="33"/>
      <w:r w:rsidRPr="00796393">
        <w:t xml:space="preserve"> do dňa zostavenia účtovnej závierky </w:t>
      </w:r>
      <w:r w:rsidRPr="004520E3">
        <w:t xml:space="preserve">Spoločnosti nenastali také </w:t>
      </w:r>
      <w:r w:rsidRPr="00796393">
        <w:t>udalosti, ktoré by si vyžadovali zverejnenie alebo vykázanie v účtovnej závierke za rok</w:t>
      </w:r>
      <w:r>
        <w:t xml:space="preserve"> 2015</w:t>
      </w:r>
      <w:r w:rsidRPr="00796393">
        <w:t>.</w:t>
      </w:r>
    </w:p>
    <w:p w:rsidR="0028602A" w:rsidRDefault="0028602A" w:rsidP="0028602A">
      <w:pPr>
        <w:pStyle w:val="odstavec"/>
      </w:pPr>
    </w:p>
    <w:p w:rsidR="0028602A" w:rsidRPr="00796393" w:rsidRDefault="0028602A" w:rsidP="0028602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:rsidR="0028602A" w:rsidRPr="007369F3" w:rsidRDefault="0028602A" w:rsidP="0028602A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TRANSAKCIE SO SPRIAZNENÝMI STRANAMI</w:t>
      </w:r>
      <w:bookmarkStart w:id="34" w:name="FWT_T49"/>
    </w:p>
    <w:bookmarkEnd w:id="34"/>
    <w:p w:rsidR="0028602A" w:rsidRPr="00A3517F" w:rsidRDefault="0028602A" w:rsidP="00A3517F">
      <w:pPr>
        <w:pStyle w:val="Heading2"/>
        <w:numPr>
          <w:ilvl w:val="1"/>
          <w:numId w:val="23"/>
        </w:numPr>
        <w:rPr>
          <w:rFonts w:ascii="Arial" w:hAnsi="Arial"/>
        </w:rPr>
      </w:pPr>
      <w:r w:rsidRPr="00A3517F">
        <w:rPr>
          <w:rFonts w:ascii="Arial" w:hAnsi="Arial"/>
        </w:rPr>
        <w:t>Príjmy a výhody členov štatutárneho orgánu, dozorného orgánu a iného orgánu</w:t>
      </w:r>
    </w:p>
    <w:p w:rsidR="0028602A" w:rsidRPr="0028602A" w:rsidRDefault="0028602A" w:rsidP="0028602A">
      <w:pPr>
        <w:pStyle w:val="odstavec"/>
        <w:ind w:right="-79"/>
      </w:pPr>
      <w:bookmarkStart w:id="35" w:name="RANGE!B4:J22"/>
      <w:bookmarkEnd w:id="35"/>
      <w:r>
        <w:t>Č</w:t>
      </w:r>
      <w:r w:rsidRPr="00647C7C">
        <w:t xml:space="preserve">lenovia štatutárneho, dozorného a iného orgánu spoločnosti nepoberali žiadne príjmy za výkon svojej funkcie člena </w:t>
      </w:r>
      <w:r>
        <w:t>tohto</w:t>
      </w:r>
      <w:r w:rsidRPr="00647C7C">
        <w:t xml:space="preserve"> orgánu ani im neboli poskytnuté žiadne pôžicky</w:t>
      </w:r>
      <w:r>
        <w:t xml:space="preserve"> alebo záruky.</w:t>
      </w:r>
    </w:p>
    <w:p w:rsidR="0028602A" w:rsidRDefault="0028602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br w:type="page"/>
      </w:r>
    </w:p>
    <w:p w:rsidR="00BC4E38" w:rsidRPr="00796393" w:rsidRDefault="00BC4E38" w:rsidP="0028602A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29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:rsidR="00BC4E38" w:rsidRPr="00796393" w:rsidRDefault="00BC4E38" w:rsidP="00563AB7">
      <w:pPr>
        <w:pStyle w:val="Heading2"/>
        <w:numPr>
          <w:ilvl w:val="1"/>
          <w:numId w:val="16"/>
        </w:numPr>
        <w:rPr>
          <w:rFonts w:ascii="Arial" w:hAnsi="Arial"/>
        </w:rPr>
      </w:pPr>
      <w:bookmarkStart w:id="36" w:name="_Ref434581324"/>
      <w:r w:rsidRPr="00796393">
        <w:rPr>
          <w:rFonts w:ascii="Arial" w:hAnsi="Arial"/>
        </w:rPr>
        <w:t>Vlastné imanie</w:t>
      </w:r>
      <w:bookmarkEnd w:id="36"/>
    </w:p>
    <w:p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:rsidR="00113C8D" w:rsidRDefault="00113C8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37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113C8D" w:rsidTr="00366FC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3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 w:rsidP="000C0D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0C0D4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0C0D40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3C8D" w:rsidRDefault="00113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0C0D40" w:rsidTr="00366FC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0C0D40" w:rsidTr="00366FC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51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C0D40" w:rsidTr="00366FC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-3 895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-3 895</w:t>
            </w:r>
          </w:p>
        </w:tc>
      </w:tr>
      <w:tr w:rsidR="000C0D40" w:rsidTr="00366FC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0D40" w:rsidRDefault="000C0D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-3 895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C0D40" w:rsidRDefault="000C0D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1 105</w:t>
            </w:r>
          </w:p>
        </w:tc>
      </w:tr>
      <w:bookmarkEnd w:id="37"/>
    </w:tbl>
    <w:p w:rsidR="0091634B" w:rsidRPr="00796393" w:rsidRDefault="0091634B" w:rsidP="0091634B">
      <w:pPr>
        <w:pStyle w:val="odstavec"/>
        <w:jc w:val="left"/>
        <w:rPr>
          <w:rFonts w:ascii="Arial" w:hAnsi="Arial" w:cs="Arial"/>
          <w:highlight w:val="yellow"/>
        </w:rPr>
      </w:pPr>
    </w:p>
    <w:p w:rsidR="00366FCE" w:rsidRDefault="00113C8D" w:rsidP="000C0D40">
      <w:pPr>
        <w:pStyle w:val="odstavec"/>
        <w:ind w:left="482"/>
        <w:jc w:val="left"/>
        <w:rPr>
          <w:rFonts w:ascii="Arial" w:hAnsi="Arial" w:cs="Arial"/>
        </w:rPr>
      </w:pPr>
      <w:bookmarkStart w:id="39" w:name="FWT_T48b"/>
      <w:r>
        <w:rPr>
          <w:rFonts w:ascii="Arial" w:hAnsi="Arial" w:cs="Arial"/>
          <w:highlight w:val="yellow"/>
        </w:rPr>
        <w:t xml:space="preserve"> </w:t>
      </w:r>
      <w:bookmarkEnd w:id="39"/>
    </w:p>
    <w:p w:rsidR="000C0D40" w:rsidRDefault="000C0D40" w:rsidP="000C0D40">
      <w:pPr>
        <w:pStyle w:val="odstavec"/>
        <w:ind w:left="482"/>
        <w:jc w:val="left"/>
        <w:rPr>
          <w:rFonts w:ascii="Arial" w:hAnsi="Arial" w:cs="Arial"/>
          <w:b/>
          <w:bCs w:val="0"/>
          <w:iCs w:val="0"/>
        </w:rPr>
      </w:pPr>
    </w:p>
    <w:p w:rsidR="00BC4E38" w:rsidRPr="00796393" w:rsidRDefault="00366FCE" w:rsidP="00563AB7">
      <w:pPr>
        <w:pStyle w:val="Heading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Vysporiadanie straty</w:t>
      </w:r>
      <w:r w:rsidR="00BC4E38" w:rsidRPr="00796393">
        <w:rPr>
          <w:rFonts w:ascii="Arial" w:hAnsi="Arial"/>
        </w:rPr>
        <w:t xml:space="preserve"> za bežný rok </w:t>
      </w:r>
      <w:r>
        <w:rPr>
          <w:rFonts w:ascii="Arial" w:hAnsi="Arial"/>
        </w:rPr>
        <w:t>2015</w:t>
      </w:r>
    </w:p>
    <w:p w:rsidR="004060D6" w:rsidRDefault="004060D6" w:rsidP="004060D6">
      <w:pPr>
        <w:pStyle w:val="odstavec"/>
      </w:pPr>
      <w:r w:rsidRPr="00E63C40">
        <w:t xml:space="preserve">Štatutárny orgán navrhuje </w:t>
      </w:r>
      <w:r>
        <w:t>previesť stratu</w:t>
      </w:r>
      <w:r w:rsidRPr="00E63C40">
        <w:t xml:space="preserve"> za rok 201</w:t>
      </w:r>
      <w:r w:rsidR="009D26A8">
        <w:t>5</w:t>
      </w:r>
      <w:r w:rsidRPr="00E63C40">
        <w:t xml:space="preserve"> </w:t>
      </w:r>
      <w:r>
        <w:t>do neuhradenej straty minulých rokov.</w:t>
      </w:r>
    </w:p>
    <w:p w:rsidR="00BC4E38" w:rsidRPr="00796393" w:rsidRDefault="00BC4E38" w:rsidP="00BC56F9">
      <w:pPr>
        <w:pStyle w:val="odstavec"/>
        <w:rPr>
          <w:rFonts w:ascii="Arial" w:hAnsi="Arial" w:cs="Arial"/>
          <w:b/>
          <w:bCs w:val="0"/>
          <w:kern w:val="32"/>
          <w:lang w:val="en-US"/>
        </w:rPr>
      </w:pPr>
    </w:p>
    <w:sectPr w:rsidR="00BC4E38" w:rsidRPr="00796393" w:rsidSect="009845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AE1" w:rsidRDefault="00E60AE1">
      <w:r>
        <w:separator/>
      </w:r>
    </w:p>
  </w:endnote>
  <w:endnote w:type="continuationSeparator" w:id="0">
    <w:p w:rsidR="00E60AE1" w:rsidRDefault="00E60A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AE1" w:rsidRDefault="00E60AE1">
      <w:r>
        <w:separator/>
      </w:r>
    </w:p>
  </w:footnote>
  <w:footnote w:type="continuationSeparator" w:id="0">
    <w:p w:rsidR="00E60AE1" w:rsidRDefault="00E60A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9639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02"/>
      <w:gridCol w:w="3197"/>
      <w:gridCol w:w="3040"/>
    </w:tblGrid>
    <w:tr w:rsidR="00864BBD" w:rsidRPr="00400B95" w:rsidTr="00CA5BFE">
      <w:tc>
        <w:tcPr>
          <w:tcW w:w="3402" w:type="dxa"/>
        </w:tcPr>
        <w:p w:rsidR="00864BBD" w:rsidRPr="00400B95" w:rsidRDefault="00864BBD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7"/>
        </w:p>
      </w:tc>
      <w:tc>
        <w:tcPr>
          <w:tcW w:w="3197" w:type="dxa"/>
        </w:tcPr>
        <w:p w:rsidR="00864BBD" w:rsidRPr="00400B95" w:rsidRDefault="00864BBD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040" w:type="dxa"/>
        </w:tcPr>
        <w:p w:rsidR="00864BBD" w:rsidRPr="00400B95" w:rsidRDefault="00864BBD" w:rsidP="007734D1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48211524</w:t>
          </w:r>
        </w:p>
      </w:tc>
    </w:tr>
    <w:tr w:rsidR="00864BBD" w:rsidRPr="00400B95" w:rsidTr="00CA5BFE">
      <w:tc>
        <w:tcPr>
          <w:tcW w:w="3402" w:type="dxa"/>
        </w:tcPr>
        <w:p w:rsidR="00864BBD" w:rsidRPr="00400B95" w:rsidRDefault="00464829" w:rsidP="00372FA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dfsystem</w:t>
          </w:r>
          <w:r w:rsidR="00864BBD"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197" w:type="dxa"/>
        </w:tcPr>
        <w:p w:rsidR="00864BBD" w:rsidRPr="00400B95" w:rsidRDefault="00864BBD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A39F6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040" w:type="dxa"/>
        </w:tcPr>
        <w:p w:rsidR="00864BBD" w:rsidRPr="00400B95" w:rsidRDefault="00864BBD" w:rsidP="00424C55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24C55">
            <w:rPr>
              <w:rFonts w:ascii="Arial" w:hAnsi="Arial" w:cs="Arial"/>
              <w:sz w:val="20"/>
              <w:szCs w:val="20"/>
            </w:rPr>
            <w:t xml:space="preserve">DIČ: </w:t>
          </w:r>
          <w:r w:rsidR="00424C55" w:rsidRPr="00424C55">
            <w:rPr>
              <w:rFonts w:ascii="Arial" w:hAnsi="Arial" w:cs="Arial"/>
              <w:noProof/>
              <w:sz w:val="20"/>
              <w:szCs w:val="20"/>
            </w:rPr>
            <w:t>2120097210</w:t>
          </w:r>
        </w:p>
      </w:tc>
    </w:tr>
  </w:tbl>
  <w:p w:rsidR="00864BBD" w:rsidRPr="006A0668" w:rsidRDefault="00864BBD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14317" w:type="dxa"/>
      <w:tblInd w:w="25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20"/>
      <w:gridCol w:w="4961"/>
      <w:gridCol w:w="4536"/>
    </w:tblGrid>
    <w:tr w:rsidR="00864BBD" w:rsidRPr="00400B95" w:rsidTr="00984518">
      <w:tc>
        <w:tcPr>
          <w:tcW w:w="4820" w:type="dxa"/>
        </w:tcPr>
        <w:p w:rsidR="00864BBD" w:rsidRPr="00400B95" w:rsidRDefault="00864BBD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4961" w:type="dxa"/>
        </w:tcPr>
        <w:p w:rsidR="00864BBD" w:rsidRPr="00400B95" w:rsidRDefault="00864BBD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536" w:type="dxa"/>
        </w:tcPr>
        <w:p w:rsidR="00864BBD" w:rsidRPr="00400B95" w:rsidRDefault="00864BBD" w:rsidP="009868DA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="009868DA" w:rsidRPr="009868DA">
            <w:rPr>
              <w:rFonts w:ascii="Arial" w:hAnsi="Arial" w:cs="Arial"/>
              <w:sz w:val="20"/>
              <w:szCs w:val="20"/>
            </w:rPr>
            <w:t>48211524</w:t>
          </w:r>
        </w:p>
      </w:tc>
    </w:tr>
    <w:tr w:rsidR="00864BBD" w:rsidRPr="00400B95" w:rsidTr="00984518">
      <w:tc>
        <w:tcPr>
          <w:tcW w:w="4820" w:type="dxa"/>
        </w:tcPr>
        <w:p w:rsidR="00864BBD" w:rsidRPr="00400B95" w:rsidRDefault="009868DA" w:rsidP="00372FA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dfsystem s.r.o</w:t>
          </w:r>
          <w:r w:rsidR="00864BBD"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4961" w:type="dxa"/>
        </w:tcPr>
        <w:p w:rsidR="00864BBD" w:rsidRPr="00400B95" w:rsidRDefault="00864BBD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4FCC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536" w:type="dxa"/>
        </w:tcPr>
        <w:p w:rsidR="00864BBD" w:rsidRPr="00C129DA" w:rsidRDefault="00864BBD" w:rsidP="00C129DA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C129DA">
            <w:rPr>
              <w:rFonts w:ascii="Arial" w:hAnsi="Arial" w:cs="Arial"/>
              <w:sz w:val="20"/>
              <w:szCs w:val="20"/>
            </w:rPr>
            <w:t xml:space="preserve">DIČ: </w:t>
          </w:r>
          <w:r w:rsidRPr="00C129DA">
            <w:rPr>
              <w:rFonts w:ascii="Arial" w:hAnsi="Arial" w:cs="Arial"/>
              <w:noProof/>
              <w:sz w:val="20"/>
              <w:szCs w:val="20"/>
            </w:rPr>
            <w:t>2</w:t>
          </w:r>
          <w:r w:rsidR="00C129DA" w:rsidRPr="00C129DA">
            <w:rPr>
              <w:rFonts w:ascii="Arial" w:hAnsi="Arial" w:cs="Arial"/>
              <w:noProof/>
              <w:sz w:val="20"/>
              <w:szCs w:val="20"/>
              <w:lang w:val="en-US"/>
            </w:rPr>
            <w:t>120097210</w:t>
          </w:r>
        </w:p>
      </w:tc>
    </w:tr>
  </w:tbl>
  <w:p w:rsidR="00864BBD" w:rsidRPr="006A0668" w:rsidRDefault="00864BBD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9639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02"/>
      <w:gridCol w:w="3197"/>
      <w:gridCol w:w="3040"/>
    </w:tblGrid>
    <w:tr w:rsidR="00864BBD" w:rsidRPr="00400B95" w:rsidTr="00CA5BFE">
      <w:tc>
        <w:tcPr>
          <w:tcW w:w="3402" w:type="dxa"/>
        </w:tcPr>
        <w:p w:rsidR="00864BBD" w:rsidRPr="00400B95" w:rsidRDefault="00864BBD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197" w:type="dxa"/>
        </w:tcPr>
        <w:p w:rsidR="00864BBD" w:rsidRPr="00400B95" w:rsidRDefault="00864BBD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040" w:type="dxa"/>
        </w:tcPr>
        <w:p w:rsidR="00864BBD" w:rsidRPr="00400B95" w:rsidRDefault="00864BBD" w:rsidP="00113C8D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="009868DA" w:rsidRPr="009868DA">
            <w:rPr>
              <w:rFonts w:ascii="Arial" w:hAnsi="Arial" w:cs="Arial"/>
              <w:sz w:val="20"/>
              <w:szCs w:val="20"/>
            </w:rPr>
            <w:t>48211524</w:t>
          </w:r>
        </w:p>
      </w:tc>
    </w:tr>
    <w:tr w:rsidR="00864BBD" w:rsidRPr="00400B95" w:rsidTr="00CA5BFE">
      <w:tc>
        <w:tcPr>
          <w:tcW w:w="3402" w:type="dxa"/>
        </w:tcPr>
        <w:p w:rsidR="00864BBD" w:rsidRPr="00400B95" w:rsidRDefault="009868DA" w:rsidP="00372FA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dfsystem s.r.o</w:t>
          </w:r>
          <w:r w:rsidR="00864BBD"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3197" w:type="dxa"/>
        </w:tcPr>
        <w:p w:rsidR="00864BBD" w:rsidRPr="00400B95" w:rsidRDefault="00864BBD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4FCC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040" w:type="dxa"/>
        </w:tcPr>
        <w:p w:rsidR="00864BBD" w:rsidRPr="00400B95" w:rsidRDefault="00864BBD" w:rsidP="00113C8D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="008B31D3" w:rsidRPr="00C129DA">
            <w:rPr>
              <w:rFonts w:ascii="Arial" w:hAnsi="Arial" w:cs="Arial"/>
              <w:noProof/>
              <w:sz w:val="20"/>
              <w:szCs w:val="20"/>
            </w:rPr>
            <w:t>2</w:t>
          </w:r>
          <w:r w:rsidR="008B31D3" w:rsidRPr="00C129DA">
            <w:rPr>
              <w:rFonts w:ascii="Arial" w:hAnsi="Arial" w:cs="Arial"/>
              <w:noProof/>
              <w:sz w:val="20"/>
              <w:szCs w:val="20"/>
              <w:lang w:val="en-US"/>
            </w:rPr>
            <w:t>120097210</w:t>
          </w:r>
        </w:p>
      </w:tc>
    </w:tr>
  </w:tbl>
  <w:p w:rsidR="00864BBD" w:rsidRPr="006A0668" w:rsidRDefault="00864BBD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2E954D3"/>
    <w:multiLevelType w:val="multilevel"/>
    <w:tmpl w:val="E94A5E4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>
    <w:nsid w:val="3A0F02A1"/>
    <w:multiLevelType w:val="hybridMultilevel"/>
    <w:tmpl w:val="C7C09ABE"/>
    <w:lvl w:ilvl="0" w:tplc="6E88E640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42D0FCF"/>
    <w:multiLevelType w:val="hybridMultilevel"/>
    <w:tmpl w:val="619405B0"/>
    <w:lvl w:ilvl="0" w:tplc="6D1C5D7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BD5AAD"/>
    <w:multiLevelType w:val="hybridMultilevel"/>
    <w:tmpl w:val="D5D6F84E"/>
    <w:lvl w:ilvl="0" w:tplc="CD466A28">
      <w:start w:val="37"/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Aria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5"/>
  </w:num>
  <w:num w:numId="3">
    <w:abstractNumId w:val="4"/>
  </w:num>
  <w:num w:numId="4">
    <w:abstractNumId w:val="6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7"/>
  </w:num>
  <w:num w:numId="13">
    <w:abstractNumId w:val="13"/>
  </w:num>
  <w:num w:numId="14">
    <w:abstractNumId w:val="8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3"/>
  </w:num>
  <w:num w:numId="20">
    <w:abstractNumId w:val="11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14"/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</w:num>
  <w:num w:numId="2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0337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1ADD"/>
    <w:rsid w:val="00092109"/>
    <w:rsid w:val="000938FD"/>
    <w:rsid w:val="00095958"/>
    <w:rsid w:val="00096576"/>
    <w:rsid w:val="000966F4"/>
    <w:rsid w:val="0009686E"/>
    <w:rsid w:val="00096EAD"/>
    <w:rsid w:val="00097389"/>
    <w:rsid w:val="0009775C"/>
    <w:rsid w:val="00097A0A"/>
    <w:rsid w:val="000A287B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D40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C7BDB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247F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24D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3C8D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5BD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220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0FA1"/>
    <w:rsid w:val="0018128C"/>
    <w:rsid w:val="001826CC"/>
    <w:rsid w:val="0018299E"/>
    <w:rsid w:val="0018585A"/>
    <w:rsid w:val="00185FDB"/>
    <w:rsid w:val="001879D7"/>
    <w:rsid w:val="001914D3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B74EE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14E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551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1A37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602A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8C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0B5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1E3A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26A5"/>
    <w:rsid w:val="00353B4B"/>
    <w:rsid w:val="0035558D"/>
    <w:rsid w:val="0035657D"/>
    <w:rsid w:val="00357B34"/>
    <w:rsid w:val="00357FF3"/>
    <w:rsid w:val="00360016"/>
    <w:rsid w:val="0036011D"/>
    <w:rsid w:val="00362528"/>
    <w:rsid w:val="003637D4"/>
    <w:rsid w:val="003648E0"/>
    <w:rsid w:val="00366FCE"/>
    <w:rsid w:val="00367F4B"/>
    <w:rsid w:val="00370341"/>
    <w:rsid w:val="00370769"/>
    <w:rsid w:val="0037086B"/>
    <w:rsid w:val="00370C42"/>
    <w:rsid w:val="003717C9"/>
    <w:rsid w:val="003717FB"/>
    <w:rsid w:val="0037203C"/>
    <w:rsid w:val="00372FA0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2B3"/>
    <w:rsid w:val="0038430D"/>
    <w:rsid w:val="00384663"/>
    <w:rsid w:val="003846F3"/>
    <w:rsid w:val="00385DC9"/>
    <w:rsid w:val="00386BF9"/>
    <w:rsid w:val="0038756D"/>
    <w:rsid w:val="00390587"/>
    <w:rsid w:val="0039058A"/>
    <w:rsid w:val="00391AB4"/>
    <w:rsid w:val="00392827"/>
    <w:rsid w:val="003929A2"/>
    <w:rsid w:val="00394F2A"/>
    <w:rsid w:val="00394F82"/>
    <w:rsid w:val="003956A7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18CB"/>
    <w:rsid w:val="003D2EFD"/>
    <w:rsid w:val="003D3F39"/>
    <w:rsid w:val="003D519C"/>
    <w:rsid w:val="003D5B57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0D6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C55"/>
    <w:rsid w:val="00424EF2"/>
    <w:rsid w:val="00426E35"/>
    <w:rsid w:val="004301E7"/>
    <w:rsid w:val="004305B8"/>
    <w:rsid w:val="004312D3"/>
    <w:rsid w:val="00431641"/>
    <w:rsid w:val="004319E8"/>
    <w:rsid w:val="00432D54"/>
    <w:rsid w:val="0043369D"/>
    <w:rsid w:val="00434400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355E"/>
    <w:rsid w:val="004549F6"/>
    <w:rsid w:val="00455E07"/>
    <w:rsid w:val="0046202B"/>
    <w:rsid w:val="0046215D"/>
    <w:rsid w:val="00462C24"/>
    <w:rsid w:val="0046459F"/>
    <w:rsid w:val="00464829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8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DA3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130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57E62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D0B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3868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34D1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6F90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42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877"/>
    <w:rsid w:val="00863FE1"/>
    <w:rsid w:val="00864BBD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0D4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31D3"/>
    <w:rsid w:val="008B4432"/>
    <w:rsid w:val="008B5585"/>
    <w:rsid w:val="008B5ABA"/>
    <w:rsid w:val="008B62EB"/>
    <w:rsid w:val="008B68F4"/>
    <w:rsid w:val="008B6B58"/>
    <w:rsid w:val="008B6F81"/>
    <w:rsid w:val="008C2944"/>
    <w:rsid w:val="008C53A7"/>
    <w:rsid w:val="008C6C6B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E757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5C62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5FC0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518"/>
    <w:rsid w:val="00984AC1"/>
    <w:rsid w:val="009853A2"/>
    <w:rsid w:val="00985E44"/>
    <w:rsid w:val="00985F8E"/>
    <w:rsid w:val="0098603C"/>
    <w:rsid w:val="00986119"/>
    <w:rsid w:val="009868DA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04FF"/>
    <w:rsid w:val="009A1E25"/>
    <w:rsid w:val="009A2F1D"/>
    <w:rsid w:val="009A65F8"/>
    <w:rsid w:val="009B0634"/>
    <w:rsid w:val="009B288D"/>
    <w:rsid w:val="009B3423"/>
    <w:rsid w:val="009B3859"/>
    <w:rsid w:val="009B41D1"/>
    <w:rsid w:val="009B4309"/>
    <w:rsid w:val="009B6E73"/>
    <w:rsid w:val="009B7336"/>
    <w:rsid w:val="009B7615"/>
    <w:rsid w:val="009C1865"/>
    <w:rsid w:val="009C2672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6A8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5EFD"/>
    <w:rsid w:val="00A260A7"/>
    <w:rsid w:val="00A26E99"/>
    <w:rsid w:val="00A27531"/>
    <w:rsid w:val="00A27988"/>
    <w:rsid w:val="00A30149"/>
    <w:rsid w:val="00A314C9"/>
    <w:rsid w:val="00A32319"/>
    <w:rsid w:val="00A3310B"/>
    <w:rsid w:val="00A334A5"/>
    <w:rsid w:val="00A34D05"/>
    <w:rsid w:val="00A3517F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18D3"/>
    <w:rsid w:val="00A52851"/>
    <w:rsid w:val="00A52CF0"/>
    <w:rsid w:val="00A5391D"/>
    <w:rsid w:val="00A54965"/>
    <w:rsid w:val="00A54AF7"/>
    <w:rsid w:val="00A573A3"/>
    <w:rsid w:val="00A57B1F"/>
    <w:rsid w:val="00A6047B"/>
    <w:rsid w:val="00A60D28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97C4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1E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ACA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8A4"/>
    <w:rsid w:val="00AE7DFF"/>
    <w:rsid w:val="00AF258E"/>
    <w:rsid w:val="00AF2D05"/>
    <w:rsid w:val="00AF3BDC"/>
    <w:rsid w:val="00AF457C"/>
    <w:rsid w:val="00AF4BBC"/>
    <w:rsid w:val="00AF4FCC"/>
    <w:rsid w:val="00AF5FFC"/>
    <w:rsid w:val="00AF5FFE"/>
    <w:rsid w:val="00AF70A7"/>
    <w:rsid w:val="00B01156"/>
    <w:rsid w:val="00B0184F"/>
    <w:rsid w:val="00B0394A"/>
    <w:rsid w:val="00B05C97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847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558B"/>
    <w:rsid w:val="00B67535"/>
    <w:rsid w:val="00B702E1"/>
    <w:rsid w:val="00B74298"/>
    <w:rsid w:val="00B74C00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593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6F9"/>
    <w:rsid w:val="00BC683A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9DA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2AD7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67FB8"/>
    <w:rsid w:val="00C723D4"/>
    <w:rsid w:val="00C72939"/>
    <w:rsid w:val="00C742A0"/>
    <w:rsid w:val="00C7447A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5BFE"/>
    <w:rsid w:val="00CA7090"/>
    <w:rsid w:val="00CB3143"/>
    <w:rsid w:val="00CB43E5"/>
    <w:rsid w:val="00CB4BFD"/>
    <w:rsid w:val="00CB6156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3AF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6D8A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2204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7C2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1B43"/>
    <w:rsid w:val="00DC1CA1"/>
    <w:rsid w:val="00DC2D78"/>
    <w:rsid w:val="00DC4F06"/>
    <w:rsid w:val="00DC7CA7"/>
    <w:rsid w:val="00DD064D"/>
    <w:rsid w:val="00DD0855"/>
    <w:rsid w:val="00DD096D"/>
    <w:rsid w:val="00DD1079"/>
    <w:rsid w:val="00DD3944"/>
    <w:rsid w:val="00DD4344"/>
    <w:rsid w:val="00DD4CC3"/>
    <w:rsid w:val="00DD5C2C"/>
    <w:rsid w:val="00DD5F18"/>
    <w:rsid w:val="00DD77ED"/>
    <w:rsid w:val="00DD7BB4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56"/>
    <w:rsid w:val="00E56C8A"/>
    <w:rsid w:val="00E57889"/>
    <w:rsid w:val="00E57A71"/>
    <w:rsid w:val="00E57C0F"/>
    <w:rsid w:val="00E60965"/>
    <w:rsid w:val="00E60AE1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1C2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61C4"/>
    <w:rsid w:val="00EA14E5"/>
    <w:rsid w:val="00EA20DA"/>
    <w:rsid w:val="00EA21BE"/>
    <w:rsid w:val="00EA2388"/>
    <w:rsid w:val="00EA2B8E"/>
    <w:rsid w:val="00EA2C38"/>
    <w:rsid w:val="00EA3561"/>
    <w:rsid w:val="00EA39F6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C730A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A25"/>
    <w:rsid w:val="00F05E1D"/>
    <w:rsid w:val="00F06555"/>
    <w:rsid w:val="00F15D61"/>
    <w:rsid w:val="00F161EE"/>
    <w:rsid w:val="00F1629E"/>
    <w:rsid w:val="00F169E0"/>
    <w:rsid w:val="00F16DA9"/>
    <w:rsid w:val="00F173A1"/>
    <w:rsid w:val="00F17D7E"/>
    <w:rsid w:val="00F20593"/>
    <w:rsid w:val="00F21941"/>
    <w:rsid w:val="00F23D89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0A8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7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  <w:style w:type="character" w:customStyle="1" w:styleId="ra">
    <w:name w:val="ra"/>
    <w:basedOn w:val="DefaultParagraphFont"/>
    <w:rsid w:val="008B6B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7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  <w:style w:type="character" w:customStyle="1" w:styleId="ra">
    <w:name w:val="ra"/>
    <w:basedOn w:val="DefaultParagraphFont"/>
    <w:rsid w:val="008B6B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7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3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4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0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8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2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5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7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2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1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5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5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4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4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13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9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8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9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5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9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9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29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0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3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5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5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A9541-8021-4909-A2DD-06AED7F01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505</TotalTime>
  <Pages>11</Pages>
  <Words>3196</Words>
  <Characters>18222</Characters>
  <Application>Microsoft Office Word</Application>
  <DocSecurity>0</DocSecurity>
  <Lines>151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21376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Jana Hudáková</cp:lastModifiedBy>
  <cp:revision>100</cp:revision>
  <cp:lastPrinted>2016-03-22T16:20:00Z</cp:lastPrinted>
  <dcterms:created xsi:type="dcterms:W3CDTF">2016-03-15T17:12:00Z</dcterms:created>
  <dcterms:modified xsi:type="dcterms:W3CDTF">2016-03-29T22:38:00Z</dcterms:modified>
</cp:coreProperties>
</file>