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  <w:r>
        <w:t>ZA ROK 2015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580F29" w:rsidRDefault="000D6255" w:rsidP="000D6255">
      <w:pPr>
        <w:pStyle w:val="Default"/>
        <w:tabs>
          <w:tab w:val="left" w:pos="6236"/>
        </w:tabs>
      </w:pPr>
      <w:r>
        <w:t xml:space="preserve">Obchodné meno spoločnosti: </w:t>
      </w:r>
      <w:r w:rsidR="005A4E33">
        <w:t>PRO HOTEL, spol.s.r.o.</w:t>
      </w:r>
    </w:p>
    <w:p w:rsidR="005A4E33" w:rsidRDefault="005A4E33" w:rsidP="000D6255">
      <w:pPr>
        <w:pStyle w:val="Default"/>
        <w:tabs>
          <w:tab w:val="left" w:pos="6236"/>
        </w:tabs>
      </w:pPr>
      <w:r>
        <w:t xml:space="preserve">                                   </w:t>
      </w:r>
      <w:r w:rsidR="00580F29">
        <w:t xml:space="preserve">              </w:t>
      </w:r>
      <w:r>
        <w:t>Vajanského č.2, 984 01 Lučenec</w:t>
      </w:r>
      <w:r w:rsidR="00580F29">
        <w:t xml:space="preserve">                                  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580F29">
        <w:t>36</w:t>
      </w:r>
      <w:r w:rsidR="005A4E33">
        <w:t>645486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580F29">
        <w:t>202</w:t>
      </w:r>
      <w:r w:rsidR="005A4E33">
        <w:t>2121</w:t>
      </w:r>
      <w:r w:rsidR="00580F29">
        <w:t>5</w:t>
      </w:r>
      <w:r w:rsidR="005A4E33">
        <w:t>52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580F29">
        <w:t>1</w:t>
      </w:r>
      <w:r w:rsidR="005A4E33">
        <w:t>1262</w:t>
      </w:r>
      <w:r w:rsidR="00580F29">
        <w:t>/S</w:t>
      </w:r>
    </w:p>
    <w:p w:rsidR="000D6255" w:rsidRDefault="00580F29" w:rsidP="000D6255">
      <w:pPr>
        <w:pStyle w:val="Default"/>
        <w:tabs>
          <w:tab w:val="left" w:pos="6236"/>
        </w:tabs>
      </w:pPr>
      <w:r>
        <w:t xml:space="preserve">                                               </w:t>
      </w:r>
      <w:r w:rsidR="000D6255">
        <w:t xml:space="preserve"> </w:t>
      </w:r>
      <w:r>
        <w:t>O</w:t>
      </w:r>
      <w:r w:rsidR="000D6255">
        <w:t>ddiel</w:t>
      </w:r>
      <w:r>
        <w:t>:</w:t>
      </w:r>
      <w:r w:rsidR="000D6255">
        <w:t xml:space="preserve"> Sro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  <w:r>
        <w:t>Čl. I</w:t>
      </w:r>
    </w:p>
    <w:p w:rsidR="000D6255" w:rsidRPr="005B3BB3" w:rsidRDefault="000D6255" w:rsidP="000D6255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0D6255" w:rsidRDefault="000D6255" w:rsidP="000D6255">
      <w:pPr>
        <w:pStyle w:val="Default"/>
        <w:tabs>
          <w:tab w:val="left" w:pos="6236"/>
        </w:tabs>
      </w:pPr>
    </w:p>
    <w:p w:rsidR="000D6255" w:rsidRDefault="000D6255" w:rsidP="000D6255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580F29" w:rsidRDefault="005A4E33" w:rsidP="000D6255">
      <w:pPr>
        <w:pStyle w:val="Default"/>
        <w:tabs>
          <w:tab w:val="left" w:pos="6236"/>
        </w:tabs>
        <w:ind w:left="720"/>
      </w:pPr>
      <w:r>
        <w:t>PRO HOTEL spol.s.r.o.</w:t>
      </w:r>
    </w:p>
    <w:p w:rsidR="000D6255" w:rsidRDefault="005A4E33" w:rsidP="000D6255">
      <w:pPr>
        <w:pStyle w:val="Default"/>
        <w:tabs>
          <w:tab w:val="left" w:pos="6236"/>
        </w:tabs>
        <w:ind w:left="720"/>
      </w:pPr>
      <w:r>
        <w:t>Vajanského 2</w:t>
      </w:r>
    </w:p>
    <w:p w:rsidR="000D6255" w:rsidRDefault="000D6255" w:rsidP="000D6255">
      <w:pPr>
        <w:pStyle w:val="Default"/>
        <w:tabs>
          <w:tab w:val="left" w:pos="6236"/>
        </w:tabs>
        <w:ind w:left="720"/>
      </w:pPr>
      <w:r>
        <w:t>984 0</w:t>
      </w:r>
      <w:r w:rsidR="005A4E33">
        <w:t>1</w:t>
      </w:r>
      <w:r>
        <w:t xml:space="preserve"> Lučenec</w:t>
      </w:r>
    </w:p>
    <w:p w:rsidR="000D6255" w:rsidRDefault="000D6255" w:rsidP="000D6255">
      <w:pPr>
        <w:pStyle w:val="Default"/>
        <w:tabs>
          <w:tab w:val="left" w:pos="6236"/>
        </w:tabs>
        <w:ind w:left="720"/>
      </w:pPr>
    </w:p>
    <w:p w:rsidR="000D6255" w:rsidRDefault="000D6255" w:rsidP="000D6255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</w:t>
      </w:r>
      <w:r w:rsidR="002C457E">
        <w:t xml:space="preserve"> PRO HOTEL</w:t>
      </w:r>
      <w:r w:rsidR="00580F29">
        <w:t>, s.r.o.</w:t>
      </w:r>
      <w:r>
        <w:t xml:space="preserve">  (ďalej len Spoločnosť), bola založená </w:t>
      </w:r>
      <w:r w:rsidR="00580F29">
        <w:t>0</w:t>
      </w:r>
      <w:r w:rsidR="002C457E">
        <w:t>3</w:t>
      </w:r>
      <w:r w:rsidR="00580F29">
        <w:t>.</w:t>
      </w:r>
      <w:r w:rsidR="002C457E">
        <w:t>0</w:t>
      </w:r>
      <w:r w:rsidR="00580F29">
        <w:t>2.</w:t>
      </w:r>
      <w:r w:rsidR="002C457E">
        <w:t>2006</w:t>
      </w:r>
      <w:r>
        <w:t xml:space="preserve"> 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                  a do obchodného registra bola zapísaná </w:t>
      </w:r>
      <w:r w:rsidR="00580F29">
        <w:t>0</w:t>
      </w:r>
      <w:r w:rsidR="002C457E">
        <w:t>3</w:t>
      </w:r>
      <w:r w:rsidR="00580F29">
        <w:t>.</w:t>
      </w:r>
      <w:r w:rsidR="002C457E">
        <w:t>0</w:t>
      </w:r>
      <w:r w:rsidR="00580F29">
        <w:t>2.</w:t>
      </w:r>
      <w:r w:rsidR="002C457E">
        <w:t xml:space="preserve">2006 </w:t>
      </w:r>
      <w:r>
        <w:t xml:space="preserve"> ako spoločnosť </w:t>
      </w:r>
    </w:p>
    <w:p w:rsidR="000D6255" w:rsidRDefault="00580F29" w:rsidP="000D6255">
      <w:pPr>
        <w:pStyle w:val="Default"/>
        <w:tabs>
          <w:tab w:val="left" w:pos="6236"/>
        </w:tabs>
      </w:pPr>
      <w:r>
        <w:t xml:space="preserve">                  </w:t>
      </w:r>
      <w:r w:rsidR="002C457E">
        <w:t xml:space="preserve">PRO HOTEL spol. </w:t>
      </w:r>
      <w:r>
        <w:t xml:space="preserve"> s.r.o.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           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      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                      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0D6255" w:rsidRDefault="002C457E" w:rsidP="000D6255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0D6255" w:rsidRDefault="002C457E" w:rsidP="000D6255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2C457E" w:rsidRDefault="002C457E" w:rsidP="000D6255">
      <w:pPr>
        <w:pStyle w:val="Default"/>
        <w:numPr>
          <w:ilvl w:val="0"/>
          <w:numId w:val="3"/>
        </w:numPr>
        <w:tabs>
          <w:tab w:val="left" w:pos="6236"/>
        </w:tabs>
      </w:pPr>
    </w:p>
    <w:p w:rsidR="000D6255" w:rsidRDefault="000D6255" w:rsidP="000D6255">
      <w:pPr>
        <w:pStyle w:val="Default"/>
        <w:tabs>
          <w:tab w:val="left" w:pos="6236"/>
        </w:tabs>
        <w:ind w:left="1440"/>
      </w:pPr>
    </w:p>
    <w:p w:rsidR="000D6255" w:rsidRDefault="000D6255" w:rsidP="000D6255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0D6255" w:rsidRDefault="000D6255" w:rsidP="000D6255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0D6255" w:rsidRDefault="000D6255" w:rsidP="000D6255">
      <w:pPr>
        <w:pStyle w:val="Default"/>
        <w:tabs>
          <w:tab w:val="left" w:pos="6236"/>
        </w:tabs>
        <w:ind w:left="1080"/>
      </w:pPr>
    </w:p>
    <w:p w:rsidR="000D6255" w:rsidRDefault="000D6255" w:rsidP="000D6255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0D6255" w:rsidRDefault="000D6255" w:rsidP="000D6255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0D6255" w:rsidRDefault="002C457E" w:rsidP="000D6255">
      <w:pPr>
        <w:pStyle w:val="Default"/>
        <w:tabs>
          <w:tab w:val="left" w:pos="5735"/>
        </w:tabs>
        <w:ind w:left="1080"/>
      </w:pPr>
      <w:r>
        <w:t xml:space="preserve">Jozef  Hronček                                    </w:t>
      </w:r>
      <w:r w:rsidR="000D6255">
        <w:t xml:space="preserve">    </w:t>
      </w:r>
    </w:p>
    <w:p w:rsidR="000D6255" w:rsidRDefault="002C457E" w:rsidP="000D6255">
      <w:pPr>
        <w:pStyle w:val="Default"/>
        <w:tabs>
          <w:tab w:val="left" w:pos="6186"/>
        </w:tabs>
        <w:ind w:left="1080"/>
      </w:pPr>
      <w:r>
        <w:t>Juraj   Sýkora</w:t>
      </w:r>
    </w:p>
    <w:p w:rsidR="000D6255" w:rsidRPr="004F0784" w:rsidRDefault="000D6255" w:rsidP="000D6255">
      <w:pPr>
        <w:pStyle w:val="Default"/>
        <w:tabs>
          <w:tab w:val="left" w:pos="6186"/>
        </w:tabs>
        <w:ind w:left="1080"/>
      </w:pPr>
    </w:p>
    <w:p w:rsidR="000D6255" w:rsidRDefault="000D6255" w:rsidP="000D6255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0D6255" w:rsidRPr="00D23E14" w:rsidRDefault="000D6255" w:rsidP="000D6255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480BF4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480BF4">
        <w:rPr>
          <w:u w:val="single"/>
        </w:rPr>
        <w:t>4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</w:t>
      </w:r>
      <w:r w:rsidR="002C457E">
        <w:t xml:space="preserve"> 0                              0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r w:rsidR="002C457E">
        <w:t xml:space="preserve"> </w:t>
      </w:r>
      <w:r>
        <w:t>0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</w:p>
    <w:p w:rsidR="000D6255" w:rsidRDefault="000D6255" w:rsidP="000D6255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0D6255" w:rsidRDefault="000D6255" w:rsidP="000D6255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0D6255" w:rsidRDefault="000D6255" w:rsidP="000D6255">
      <w:pPr>
        <w:pStyle w:val="Default"/>
        <w:tabs>
          <w:tab w:val="left" w:pos="6236"/>
        </w:tabs>
        <w:ind w:left="720"/>
        <w:jc w:val="center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Účtovná závierka bola zostavená </w:t>
      </w:r>
      <w:r w:rsidR="002C457E">
        <w:t>, spoločnosť svoju činnosť skončila.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2C457E" w:rsidRDefault="002C457E" w:rsidP="000D6255">
      <w:pPr>
        <w:pStyle w:val="Default"/>
        <w:tabs>
          <w:tab w:val="left" w:pos="6236"/>
        </w:tabs>
        <w:ind w:left="765"/>
      </w:pPr>
    </w:p>
    <w:p w:rsidR="002C457E" w:rsidRDefault="002C457E" w:rsidP="000D6255">
      <w:pPr>
        <w:pStyle w:val="Default"/>
        <w:tabs>
          <w:tab w:val="left" w:pos="6236"/>
        </w:tabs>
        <w:ind w:left="765"/>
      </w:pPr>
    </w:p>
    <w:p w:rsidR="002C457E" w:rsidRDefault="002C457E" w:rsidP="000D6255">
      <w:pPr>
        <w:pStyle w:val="Default"/>
        <w:tabs>
          <w:tab w:val="left" w:pos="6236"/>
        </w:tabs>
        <w:ind w:left="765"/>
      </w:pPr>
    </w:p>
    <w:p w:rsidR="002C457E" w:rsidRDefault="002C457E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t>V účtovnom období 2015 Spoločnosť nevykonala žiadne opravy významných chýb minulých období.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>Zásoby sa oceňujú :obstarávacou cenou (nakupované zásoby)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Peňažné prostriedky sa oceňujú ich menovitou hodnotou. 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      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 xml:space="preserve">krytie známych rizík alebo strát z podnikania. Oceňujú sa v očakávanej výške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2015 neúčtovala.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0D6255" w:rsidRDefault="000D6255" w:rsidP="000D625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40"/>
        <w:gridCol w:w="2124"/>
        <w:gridCol w:w="2124"/>
        <w:gridCol w:w="2135"/>
      </w:tblGrid>
      <w:tr w:rsidR="000D6255" w:rsidTr="00D26894"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0D6255" w:rsidTr="00D26894">
        <w:tc>
          <w:tcPr>
            <w:tcW w:w="2303" w:type="dxa"/>
          </w:tcPr>
          <w:p w:rsidR="000D6255" w:rsidRDefault="000D6255" w:rsidP="00480BF4">
            <w:pPr>
              <w:pStyle w:val="Default"/>
              <w:tabs>
                <w:tab w:val="left" w:pos="6236"/>
              </w:tabs>
            </w:pP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2303" w:type="dxa"/>
          </w:tcPr>
          <w:p w:rsidR="000D6255" w:rsidRDefault="000D6255" w:rsidP="00480BF4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2303" w:type="dxa"/>
          </w:tcPr>
          <w:p w:rsidR="000D6255" w:rsidRDefault="000D6255" w:rsidP="00480BF4">
            <w:pPr>
              <w:pStyle w:val="Default"/>
              <w:tabs>
                <w:tab w:val="left" w:pos="6236"/>
              </w:tabs>
              <w:jc w:val="center"/>
            </w:pPr>
          </w:p>
        </w:tc>
      </w:tr>
      <w:tr w:rsidR="000D6255" w:rsidTr="00D26894">
        <w:tc>
          <w:tcPr>
            <w:tcW w:w="2303" w:type="dxa"/>
          </w:tcPr>
          <w:p w:rsidR="00480BF4" w:rsidRDefault="00480BF4" w:rsidP="00D26894">
            <w:pPr>
              <w:pStyle w:val="Default"/>
              <w:tabs>
                <w:tab w:val="left" w:pos="6236"/>
              </w:tabs>
            </w:pP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480BF4" w:rsidRDefault="00480BF4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lastRenderedPageBreak/>
        <w:t>K zmenám účtovných zásad a zmenám účtovných metód, ktoré by mali vplyv na finančnú hodnotu majetku, záväzkov, základného imania a výsledku hospodárenia účtovnej jednotky nedošlo.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Pr="0010423F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Spoločnosť v účtovnom období 2015 neúčtovala o významných opravách chýb minulých účtovných období.</w:t>
      </w:r>
    </w:p>
    <w:p w:rsidR="000D6255" w:rsidRDefault="000D6255" w:rsidP="000D6255">
      <w:pPr>
        <w:pStyle w:val="Default"/>
        <w:tabs>
          <w:tab w:val="left" w:pos="6236"/>
        </w:tabs>
        <w:ind w:left="765"/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374"/>
        </w:tabs>
        <w:jc w:val="center"/>
      </w:pPr>
      <w:r>
        <w:t>Čl. III</w:t>
      </w:r>
    </w:p>
    <w:p w:rsidR="000D6255" w:rsidRDefault="000D6255" w:rsidP="000D6255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0D6255" w:rsidRDefault="000D6255" w:rsidP="000D6255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0D6255" w:rsidRDefault="000D6255" w:rsidP="000D6255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  <w:r>
              <w:t>Stav k 31.12.2015</w:t>
            </w: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6901E1">
            <w:pPr>
              <w:pStyle w:val="Default"/>
            </w:pP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Z toho:</w:t>
            </w:r>
          </w:p>
          <w:p w:rsidR="000D6255" w:rsidRDefault="000D6255" w:rsidP="00D26894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sam. hnuteľné veci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</w:tr>
      <w:tr w:rsidR="000D6255" w:rsidTr="00D26894">
        <w:tc>
          <w:tcPr>
            <w:tcW w:w="1842" w:type="dxa"/>
          </w:tcPr>
          <w:p w:rsidR="000D6255" w:rsidRDefault="002C457E" w:rsidP="00D26894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6901E1" w:rsidP="002C457E">
            <w:pPr>
              <w:pStyle w:val="Default"/>
            </w:pPr>
            <w:r>
              <w:t xml:space="preserve"> </w:t>
            </w: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</w:tr>
    </w:tbl>
    <w:p w:rsidR="000D6255" w:rsidRDefault="000D6255" w:rsidP="000D6255">
      <w:pPr>
        <w:pStyle w:val="Default"/>
        <w:ind w:left="765"/>
      </w:pPr>
    </w:p>
    <w:p w:rsidR="000D6255" w:rsidRDefault="000D6255" w:rsidP="000D6255">
      <w:pPr>
        <w:pStyle w:val="Default"/>
        <w:ind w:left="765"/>
      </w:pPr>
    </w:p>
    <w:p w:rsidR="000D6255" w:rsidRDefault="000D6255" w:rsidP="000D6255">
      <w:pPr>
        <w:pStyle w:val="Default"/>
        <w:numPr>
          <w:ilvl w:val="0"/>
          <w:numId w:val="7"/>
        </w:numPr>
      </w:pPr>
      <w:r>
        <w:t>Prehľad záväzkov a pohľadávok:</w:t>
      </w:r>
    </w:p>
    <w:p w:rsidR="000D6255" w:rsidRDefault="000D6255" w:rsidP="000D6255">
      <w:pPr>
        <w:pStyle w:val="Default"/>
        <w:ind w:left="765"/>
      </w:pPr>
    </w:p>
    <w:p w:rsidR="000D6255" w:rsidRPr="005945ED" w:rsidRDefault="000D6255" w:rsidP="000D625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a)Pohľadávky</w:t>
      </w:r>
      <w:r w:rsidRPr="005945ED">
        <w:rPr>
          <w:u w:val="single"/>
        </w:rPr>
        <w:tab/>
        <w:t>201</w:t>
      </w:r>
      <w:r>
        <w:rPr>
          <w:u w:val="single"/>
        </w:rPr>
        <w:t>5</w:t>
      </w:r>
      <w:r w:rsidRPr="005945ED">
        <w:rPr>
          <w:u w:val="single"/>
        </w:rPr>
        <w:tab/>
        <w:t>201</w:t>
      </w:r>
      <w:r>
        <w:rPr>
          <w:u w:val="single"/>
        </w:rPr>
        <w:t>4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</w:t>
      </w:r>
      <w:r w:rsidR="006901E1">
        <w:t xml:space="preserve">                  </w:t>
      </w:r>
      <w:r w:rsidR="002C457E">
        <w:t xml:space="preserve">    6366</w:t>
      </w:r>
      <w:r w:rsidR="006901E1">
        <w:t xml:space="preserve">       </w:t>
      </w:r>
      <w:r w:rsidR="005C4A92">
        <w:t xml:space="preserve"> </w:t>
      </w:r>
      <w:r w:rsidR="006901E1">
        <w:t xml:space="preserve">            </w:t>
      </w:r>
      <w:r w:rsidR="002C457E">
        <w:t xml:space="preserve">            </w:t>
      </w:r>
      <w:r w:rsidR="006901E1">
        <w:t xml:space="preserve"> </w:t>
      </w:r>
      <w:r w:rsidR="002C457E">
        <w:t>12092</w:t>
      </w:r>
      <w:r w:rsidR="006901E1">
        <w:t xml:space="preserve">      </w:t>
      </w:r>
      <w:r>
        <w:t xml:space="preserve"> </w:t>
      </w:r>
    </w:p>
    <w:p w:rsidR="000D6255" w:rsidRDefault="000D6255" w:rsidP="000D6255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</w:r>
      <w:r w:rsidR="006901E1">
        <w:t xml:space="preserve">  </w:t>
      </w:r>
      <w:r w:rsidR="005A1298">
        <w:t xml:space="preserve">                 6366</w:t>
      </w:r>
      <w:r w:rsidR="006901E1">
        <w:t xml:space="preserve">    </w:t>
      </w:r>
      <w:r>
        <w:t xml:space="preserve">      </w:t>
      </w:r>
      <w:r w:rsidR="005A1298">
        <w:t xml:space="preserve">                       12092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                    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</w:p>
    <w:p w:rsidR="000D6255" w:rsidRPr="005945ED" w:rsidRDefault="000D6255" w:rsidP="000D625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>
        <w:rPr>
          <w:u w:val="single"/>
        </w:rPr>
        <w:t>5</w:t>
      </w:r>
      <w:r w:rsidRPr="005945ED">
        <w:rPr>
          <w:u w:val="single"/>
        </w:rPr>
        <w:tab/>
        <w:t>201</w:t>
      </w:r>
      <w:r>
        <w:rPr>
          <w:u w:val="single"/>
        </w:rPr>
        <w:t>4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</w:t>
      </w:r>
      <w:r w:rsidR="005C4A92">
        <w:t xml:space="preserve">                               </w:t>
      </w:r>
      <w:r w:rsidR="005A1298">
        <w:t>48215</w:t>
      </w:r>
      <w:r>
        <w:t xml:space="preserve">      </w:t>
      </w:r>
      <w:r w:rsidR="005C4A92">
        <w:t xml:space="preserve">                     </w:t>
      </w:r>
      <w:r w:rsidR="005A1298">
        <w:t xml:space="preserve">     112273</w:t>
      </w:r>
      <w:r>
        <w:t xml:space="preserve">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</w:t>
      </w:r>
      <w:r w:rsidR="005A1298">
        <w:t xml:space="preserve">  </w:t>
      </w:r>
      <w:r>
        <w:t xml:space="preserve">    </w:t>
      </w:r>
      <w:r w:rsidR="005A1298">
        <w:t>48215</w:t>
      </w:r>
      <w:r>
        <w:t xml:space="preserve">           </w:t>
      </w:r>
      <w:r w:rsidR="005A1298">
        <w:t xml:space="preserve">       </w:t>
      </w:r>
      <w:r>
        <w:t xml:space="preserve">           </w:t>
      </w:r>
      <w:r w:rsidR="005C4A92">
        <w:t xml:space="preserve">   </w:t>
      </w:r>
      <w:r>
        <w:t xml:space="preserve"> </w:t>
      </w:r>
      <w:r w:rsidR="005A1298">
        <w:t>48156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Po lehote splatnosti</w:t>
      </w:r>
      <w:r>
        <w:tab/>
        <w:t xml:space="preserve">                                   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</w:t>
      </w:r>
      <w:r w:rsidR="005A1298">
        <w:t>5</w:t>
      </w:r>
      <w:r>
        <w:t xml:space="preserve"> nemala poskytnuté žiadne úvery od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5A1298" w:rsidRDefault="005A1298" w:rsidP="000D6255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5A1298" w:rsidRDefault="005A1298" w:rsidP="000D6255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5A1298" w:rsidRDefault="005A1298" w:rsidP="000D6255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5A1298" w:rsidRDefault="005A1298" w:rsidP="000D6255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5A1298" w:rsidRDefault="005A1298" w:rsidP="000D6255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5A1298" w:rsidRDefault="005A1298" w:rsidP="000D6255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left="765"/>
        <w:jc w:val="center"/>
      </w:pPr>
      <w:r>
        <w:lastRenderedPageBreak/>
        <w:t>-4-</w:t>
      </w:r>
    </w:p>
    <w:p w:rsidR="000D6255" w:rsidRDefault="000D6255" w:rsidP="000D6255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0D6255" w:rsidRDefault="000D6255" w:rsidP="000D6255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0D6255" w:rsidRDefault="000D6255" w:rsidP="000D6255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left="1125"/>
      </w:pPr>
    </w:p>
    <w:p w:rsidR="000D6255" w:rsidRDefault="000D6255" w:rsidP="000D6255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5C4A92" w:rsidRDefault="000D6255" w:rsidP="005C4A92">
      <w:pPr>
        <w:pStyle w:val="Default"/>
        <w:tabs>
          <w:tab w:val="left" w:pos="4120"/>
          <w:tab w:val="left" w:pos="6372"/>
        </w:tabs>
        <w:ind w:firstLine="708"/>
      </w:pPr>
      <w:r>
        <w:t xml:space="preserve">      </w:t>
      </w:r>
      <w:r w:rsidR="005A1298">
        <w:t>Jozef Hronček</w:t>
      </w:r>
      <w:r w:rsidR="005C4A92">
        <w:tab/>
      </w:r>
      <w:r w:rsidR="005C4A92">
        <w:tab/>
      </w:r>
    </w:p>
    <w:p w:rsidR="005A1298" w:rsidRDefault="005A1298" w:rsidP="005A1298">
      <w:pPr>
        <w:pStyle w:val="Default"/>
        <w:tabs>
          <w:tab w:val="left" w:pos="4120"/>
        </w:tabs>
        <w:ind w:firstLine="708"/>
      </w:pPr>
      <w:r>
        <w:t xml:space="preserve">      Juraj Sýkora</w:t>
      </w:r>
      <w:r>
        <w:tab/>
      </w:r>
    </w:p>
    <w:p w:rsidR="005C4A92" w:rsidRDefault="005C4A92" w:rsidP="005C4A92">
      <w:pPr>
        <w:pStyle w:val="Default"/>
        <w:tabs>
          <w:tab w:val="center" w:pos="4890"/>
          <w:tab w:val="left" w:pos="7288"/>
        </w:tabs>
        <w:ind w:firstLine="708"/>
      </w:pPr>
    </w:p>
    <w:p w:rsidR="000D6255" w:rsidRDefault="000D6255" w:rsidP="005C4A92">
      <w:pPr>
        <w:pStyle w:val="Default"/>
        <w:tabs>
          <w:tab w:val="center" w:pos="4890"/>
          <w:tab w:val="left" w:pos="7288"/>
        </w:tabs>
        <w:ind w:firstLine="708"/>
      </w:pPr>
      <w:r>
        <w:t>Hospodársky výsledok strata za rok 201</w:t>
      </w:r>
      <w:r w:rsidR="005A1298">
        <w:t>4</w:t>
      </w:r>
      <w:r>
        <w:t xml:space="preserve"> v hodnote </w:t>
      </w:r>
      <w:r w:rsidR="005A1298">
        <w:t>8069,19</w:t>
      </w:r>
      <w:r>
        <w:t xml:space="preserve"> € bola zúčtovaná na </w:t>
      </w:r>
    </w:p>
    <w:p w:rsidR="005C4A92" w:rsidRDefault="005A1298" w:rsidP="005C4A92">
      <w:pPr>
        <w:pStyle w:val="Default"/>
        <w:tabs>
          <w:tab w:val="center" w:pos="4890"/>
          <w:tab w:val="left" w:pos="7288"/>
        </w:tabs>
        <w:ind w:firstLine="708"/>
      </w:pPr>
      <w:r>
        <w:t>nerozdelený zisk minulých období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</w:p>
    <w:p w:rsidR="000D6255" w:rsidRDefault="000D6255" w:rsidP="000D6255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76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0D6255" w:rsidRDefault="000D6255" w:rsidP="000D6255">
      <w:pPr>
        <w:pStyle w:val="Odsekzoznamu"/>
      </w:pPr>
    </w:p>
    <w:p w:rsidR="000D6255" w:rsidRDefault="000D6255" w:rsidP="000D6255">
      <w:pPr>
        <w:pStyle w:val="Default"/>
        <w:tabs>
          <w:tab w:val="center" w:pos="4890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0D6255" w:rsidRDefault="000D6255" w:rsidP="000D6255">
      <w:pPr>
        <w:pStyle w:val="Default"/>
        <w:tabs>
          <w:tab w:val="center" w:pos="4890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0D6255" w:rsidRDefault="000D6255" w:rsidP="000D6255">
      <w:pPr>
        <w:pStyle w:val="Default"/>
        <w:tabs>
          <w:tab w:val="center" w:pos="4890"/>
        </w:tabs>
        <w:ind w:left="1125"/>
      </w:pPr>
    </w:p>
    <w:p w:rsidR="000D6255" w:rsidRDefault="000D6255" w:rsidP="000D6255">
      <w:pPr>
        <w:pStyle w:val="Default"/>
      </w:pPr>
    </w:p>
    <w:p w:rsidR="000D6255" w:rsidRDefault="000D6255" w:rsidP="000D6255">
      <w:pPr>
        <w:pStyle w:val="Default"/>
      </w:pPr>
    </w:p>
    <w:p w:rsidR="000D6255" w:rsidRDefault="000D6255" w:rsidP="000D6255">
      <w:pPr>
        <w:jc w:val="center"/>
      </w:pPr>
      <w:r>
        <w:t>Čl. IV</w:t>
      </w:r>
    </w:p>
    <w:p w:rsidR="000D6255" w:rsidRDefault="000D6255" w:rsidP="000D6255">
      <w:pPr>
        <w:pStyle w:val="Odsekzoznamu"/>
        <w:numPr>
          <w:ilvl w:val="0"/>
          <w:numId w:val="11"/>
        </w:numPr>
      </w:pPr>
      <w:r>
        <w:t>VÝNOSY</w:t>
      </w:r>
    </w:p>
    <w:p w:rsidR="000D6255" w:rsidRPr="00C721DF" w:rsidRDefault="000D6255" w:rsidP="000D6255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Tržby z predaja služieb prestavujú čiastku 0 €.</w:t>
      </w:r>
    </w:p>
    <w:p w:rsidR="000D6255" w:rsidRPr="00C721DF" w:rsidRDefault="000D6255" w:rsidP="000D6255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predstavujú čiastku 0 €.</w:t>
      </w:r>
    </w:p>
    <w:p w:rsidR="000D6255" w:rsidRPr="0026099E" w:rsidRDefault="000D6255" w:rsidP="000D6255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0D6255" w:rsidRDefault="000D6255" w:rsidP="000D6255">
      <w:pPr>
        <w:pStyle w:val="Odsekzoznamu"/>
        <w:ind w:left="1080"/>
      </w:pPr>
    </w:p>
    <w:p w:rsidR="000D6255" w:rsidRDefault="000D6255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Pr="00C721DF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0D6255" w:rsidRDefault="000D6255" w:rsidP="000D6255">
      <w:pPr>
        <w:pStyle w:val="Odsekzoznamu"/>
        <w:ind w:left="1080"/>
        <w:jc w:val="center"/>
      </w:pPr>
      <w:r>
        <w:t>-5-</w:t>
      </w:r>
    </w:p>
    <w:p w:rsidR="000D6255" w:rsidRDefault="000D6255" w:rsidP="000D6255">
      <w:pPr>
        <w:pStyle w:val="Odsekzoznamu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0D6255" w:rsidRPr="00C721DF" w:rsidRDefault="000D6255" w:rsidP="000D6255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mala len náklady na finančnú činnosť v čiastke 20,83 €.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D6255" w:rsidTr="00D26894">
        <w:tc>
          <w:tcPr>
            <w:tcW w:w="3070" w:type="dxa"/>
          </w:tcPr>
          <w:p w:rsidR="000D6255" w:rsidRDefault="000D6255" w:rsidP="00D268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31.12.2015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31.12.2014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Spotreba materiálu, energie</w:t>
            </w:r>
          </w:p>
          <w:p w:rsidR="000D6255" w:rsidRDefault="000D6255" w:rsidP="00D26894">
            <w:r>
              <w:t>a ostatných neskladovateľných</w:t>
            </w:r>
          </w:p>
          <w:p w:rsidR="000D6255" w:rsidRDefault="000D6255" w:rsidP="00D26894">
            <w:r>
              <w:t>dodávok</w:t>
            </w:r>
          </w:p>
        </w:tc>
        <w:tc>
          <w:tcPr>
            <w:tcW w:w="3071" w:type="dxa"/>
          </w:tcPr>
          <w:p w:rsidR="000D6255" w:rsidRDefault="005A1298" w:rsidP="005C4A9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D6255" w:rsidRDefault="005A1298" w:rsidP="005C4A92">
            <w:pPr>
              <w:jc w:val="center"/>
            </w:pPr>
            <w:r>
              <w:t>0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Služby</w:t>
            </w:r>
          </w:p>
        </w:tc>
        <w:tc>
          <w:tcPr>
            <w:tcW w:w="3071" w:type="dxa"/>
          </w:tcPr>
          <w:p w:rsidR="000D6255" w:rsidRDefault="005A1298" w:rsidP="00D26894">
            <w:pPr>
              <w:jc w:val="center"/>
            </w:pPr>
            <w:r>
              <w:t>326</w:t>
            </w:r>
          </w:p>
        </w:tc>
        <w:tc>
          <w:tcPr>
            <w:tcW w:w="3071" w:type="dxa"/>
          </w:tcPr>
          <w:p w:rsidR="000D6255" w:rsidRDefault="005A1298" w:rsidP="005C4A92">
            <w:pPr>
              <w:jc w:val="center"/>
            </w:pPr>
            <w:r>
              <w:t>751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5A1298">
            <w:r>
              <w:t>Ostatné  náklady</w:t>
            </w:r>
          </w:p>
        </w:tc>
        <w:tc>
          <w:tcPr>
            <w:tcW w:w="3071" w:type="dxa"/>
          </w:tcPr>
          <w:p w:rsidR="000D6255" w:rsidRDefault="005A1298" w:rsidP="00D26894">
            <w:pPr>
              <w:jc w:val="center"/>
            </w:pPr>
            <w:r>
              <w:t>2184</w:t>
            </w:r>
          </w:p>
        </w:tc>
        <w:tc>
          <w:tcPr>
            <w:tcW w:w="3071" w:type="dxa"/>
          </w:tcPr>
          <w:p w:rsidR="000D6255" w:rsidRDefault="005A1298" w:rsidP="00D26894">
            <w:pPr>
              <w:jc w:val="center"/>
            </w:pPr>
            <w:r>
              <w:t>-1656</w:t>
            </w:r>
          </w:p>
        </w:tc>
      </w:tr>
    </w:tbl>
    <w:p w:rsidR="000D6255" w:rsidRDefault="000D6255" w:rsidP="000D6255"/>
    <w:p w:rsidR="000D6255" w:rsidRPr="00151399" w:rsidRDefault="000D6255" w:rsidP="000D6255">
      <w:pPr>
        <w:pStyle w:val="Odsekzoznamu"/>
        <w:numPr>
          <w:ilvl w:val="0"/>
          <w:numId w:val="11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D6255" w:rsidTr="00D26894">
        <w:tc>
          <w:tcPr>
            <w:tcW w:w="3070" w:type="dxa"/>
          </w:tcPr>
          <w:p w:rsidR="000D6255" w:rsidRDefault="000D6255" w:rsidP="00D268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2015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2014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Splatná daň z príjmov/licencia/</w:t>
            </w:r>
          </w:p>
        </w:tc>
        <w:tc>
          <w:tcPr>
            <w:tcW w:w="3071" w:type="dxa"/>
          </w:tcPr>
          <w:p w:rsidR="000D6255" w:rsidRDefault="005C4A92" w:rsidP="00D26894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0D6255" w:rsidRDefault="005A1298" w:rsidP="00D26894">
            <w:pPr>
              <w:jc w:val="center"/>
            </w:pPr>
            <w:r>
              <w:t>960</w:t>
            </w:r>
          </w:p>
        </w:tc>
      </w:tr>
    </w:tbl>
    <w:p w:rsidR="000D6255" w:rsidRDefault="000D6255" w:rsidP="000D6255"/>
    <w:p w:rsidR="000D6255" w:rsidRPr="00151399" w:rsidRDefault="000D6255" w:rsidP="000D6255">
      <w:r>
        <w:t>Po 31. decembri 2015 a do dňa účtovnej závierky nenastali žiadne také udalosti, ktoré by významným spôsobom ovplyvnili aktíva a pasíva spoločnosti.</w:t>
      </w:r>
    </w:p>
    <w:p w:rsidR="000D6255" w:rsidRPr="00151399" w:rsidRDefault="000D6255" w:rsidP="000D6255"/>
    <w:p w:rsidR="000D6255" w:rsidRPr="00151399" w:rsidRDefault="000D6255" w:rsidP="000D6255"/>
    <w:p w:rsidR="000D6255" w:rsidRPr="00151399" w:rsidRDefault="000D6255" w:rsidP="000D6255"/>
    <w:p w:rsidR="000D6255" w:rsidRPr="00151399" w:rsidRDefault="000D6255" w:rsidP="000D6255"/>
    <w:p w:rsidR="000D6255" w:rsidRDefault="000D6255" w:rsidP="000D6255"/>
    <w:p w:rsidR="000D6255" w:rsidRDefault="000D6255" w:rsidP="000D6255">
      <w:pPr>
        <w:tabs>
          <w:tab w:val="left" w:pos="2191"/>
        </w:tabs>
      </w:pPr>
      <w:r>
        <w:tab/>
      </w: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407758" w:rsidRDefault="00407758"/>
    <w:sectPr w:rsidR="00407758" w:rsidSect="0040775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7DB9" w:rsidRDefault="002D7DB9" w:rsidP="00580F29">
      <w:pPr>
        <w:spacing w:after="0" w:line="240" w:lineRule="auto"/>
      </w:pPr>
      <w:r>
        <w:separator/>
      </w:r>
    </w:p>
  </w:endnote>
  <w:endnote w:type="continuationSeparator" w:id="1">
    <w:p w:rsidR="002D7DB9" w:rsidRDefault="002D7DB9" w:rsidP="00580F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7DB9" w:rsidRDefault="002D7DB9" w:rsidP="00580F29">
      <w:pPr>
        <w:spacing w:after="0" w:line="240" w:lineRule="auto"/>
      </w:pPr>
      <w:r>
        <w:separator/>
      </w:r>
    </w:p>
  </w:footnote>
  <w:footnote w:type="continuationSeparator" w:id="1">
    <w:p w:rsidR="002D7DB9" w:rsidRDefault="002D7DB9" w:rsidP="00580F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302"/>
      <w:gridCol w:w="360"/>
      <w:gridCol w:w="340"/>
      <w:gridCol w:w="300"/>
      <w:gridCol w:w="560"/>
      <w:gridCol w:w="302"/>
      <w:gridCol w:w="320"/>
      <w:gridCol w:w="302"/>
      <w:gridCol w:w="340"/>
      <w:gridCol w:w="300"/>
      <w:gridCol w:w="320"/>
      <w:gridCol w:w="360"/>
      <w:gridCol w:w="360"/>
      <w:gridCol w:w="380"/>
      <w:gridCol w:w="400"/>
    </w:tblGrid>
    <w:tr w:rsidR="00580F29" w:rsidRPr="009270C6" w:rsidTr="001E0F9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334A11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Poznámky Úč MÚJ 3-1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5A4E33"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5A4E33"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5A4E33"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A4E33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5A4E33"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5A4E33"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A4E33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5A4E33"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</w:tr>
  </w:tbl>
  <w:p w:rsidR="00580F29" w:rsidRDefault="00580F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5"/>
  </w:num>
  <w:num w:numId="6">
    <w:abstractNumId w:val="1"/>
  </w:num>
  <w:num w:numId="7">
    <w:abstractNumId w:val="9"/>
  </w:num>
  <w:num w:numId="8">
    <w:abstractNumId w:val="10"/>
  </w:num>
  <w:num w:numId="9">
    <w:abstractNumId w:val="6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D6255"/>
    <w:rsid w:val="00087B51"/>
    <w:rsid w:val="000D6255"/>
    <w:rsid w:val="00192A78"/>
    <w:rsid w:val="002C457E"/>
    <w:rsid w:val="002D7DB9"/>
    <w:rsid w:val="00334A11"/>
    <w:rsid w:val="00407758"/>
    <w:rsid w:val="00480BF4"/>
    <w:rsid w:val="00580F29"/>
    <w:rsid w:val="005A1298"/>
    <w:rsid w:val="005A4E33"/>
    <w:rsid w:val="005C4A92"/>
    <w:rsid w:val="00665F5C"/>
    <w:rsid w:val="006901E1"/>
    <w:rsid w:val="00C95042"/>
    <w:rsid w:val="00E24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62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625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0D625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D625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80F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0F29"/>
  </w:style>
  <w:style w:type="paragraph" w:styleId="Pta">
    <w:name w:val="footer"/>
    <w:basedOn w:val="Normlny"/>
    <w:link w:val="PtaChar"/>
    <w:uiPriority w:val="99"/>
    <w:semiHidden/>
    <w:unhideWhenUsed/>
    <w:rsid w:val="00580F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0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1089</Words>
  <Characters>6209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dcterms:created xsi:type="dcterms:W3CDTF">2016-03-30T07:06:00Z</dcterms:created>
  <dcterms:modified xsi:type="dcterms:W3CDTF">2016-03-30T07:34:00Z</dcterms:modified>
</cp:coreProperties>
</file>