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3134C" w:rsidRDefault="00C3134C">
      <w:pPr>
        <w:rPr>
          <w:rFonts w:ascii="Arial Narrow" w:hAnsi="Arial Narrow" w:cs="Arial Narrow"/>
          <w:b/>
        </w:rPr>
      </w:pPr>
      <w:r>
        <w:rPr>
          <w:rFonts w:ascii="Arial Narrow" w:hAnsi="Arial Narrow" w:cs="Arial Narrow"/>
          <w:b/>
        </w:rPr>
        <w:t>A. Informácie o účtovnej jednotke</w:t>
      </w:r>
    </w:p>
    <w:p w:rsidR="00C3134C" w:rsidRDefault="00C3134C">
      <w:pPr>
        <w:ind w:right="-164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Spoločnosť AVITA Bratislava s.r.o. bola založená dňa 01.10.1996 a zapísaná v Obchodnom registri Okresného súdu Košice I, oddiel  </w:t>
      </w:r>
      <w:proofErr w:type="spellStart"/>
      <w:r>
        <w:rPr>
          <w:rFonts w:ascii="Arial Narrow" w:hAnsi="Arial Narrow" w:cs="Arial Narrow"/>
        </w:rPr>
        <w:t>sro</w:t>
      </w:r>
      <w:proofErr w:type="spellEnd"/>
      <w:r>
        <w:rPr>
          <w:rFonts w:ascii="Arial Narrow" w:hAnsi="Arial Narrow" w:cs="Arial Narrow"/>
        </w:rPr>
        <w:t>, vložka číslo 11599/V  01.10.1996.</w:t>
      </w:r>
    </w:p>
    <w:p w:rsidR="00C3134C" w:rsidRDefault="00C3134C">
      <w:pPr>
        <w:rPr>
          <w:rFonts w:ascii="Arial Narrow" w:hAnsi="Arial Narrow" w:cs="Arial Narrow"/>
          <w:b/>
        </w:rPr>
      </w:pPr>
      <w:r>
        <w:rPr>
          <w:rFonts w:ascii="Arial Narrow" w:hAnsi="Arial Narrow" w:cs="Arial Narrow"/>
        </w:rPr>
        <w:t xml:space="preserve">     </w:t>
      </w:r>
      <w:r>
        <w:rPr>
          <w:rFonts w:ascii="Arial Narrow" w:hAnsi="Arial Narrow" w:cs="Arial Narrow"/>
          <w:b/>
        </w:rPr>
        <w:t>Hlavnými činnosťami spoločnosti sú:</w:t>
      </w:r>
    </w:p>
    <w:p w:rsidR="00C3134C" w:rsidRDefault="00C3134C">
      <w:pPr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-kúpa tovaru na účely jeho predaja konečnému spotrebiteľovi /maloobchod/ alebo na účely jeho predaja iným prevádzkovateľom živnosti /veľkoobchod/ </w:t>
      </w:r>
    </w:p>
    <w:p w:rsidR="00C3134C" w:rsidRDefault="00C3134C">
      <w:pPr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(od: 10.05.2000)</w:t>
      </w:r>
    </w:p>
    <w:p w:rsidR="00C3134C" w:rsidRDefault="00C3134C">
      <w:pPr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-sprostredkovateľská činnosť </w:t>
      </w:r>
    </w:p>
    <w:p w:rsidR="00C3134C" w:rsidRDefault="00C3134C">
      <w:pPr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(od: 10.05.2000)</w:t>
      </w:r>
    </w:p>
    <w:p w:rsidR="00C3134C" w:rsidRDefault="00C3134C">
      <w:pPr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-sprostredkovanie nákupu a predaja hnuteľného a nehnuteľného majetku-činnosť realitnej kancelárie </w:t>
      </w:r>
    </w:p>
    <w:p w:rsidR="00C3134C" w:rsidRDefault="00C3134C">
      <w:pPr>
        <w:rPr>
          <w:rFonts w:ascii="Arial Narrow" w:hAnsi="Arial Narrow" w:cs="Arial Narrow"/>
          <w:b/>
        </w:rPr>
      </w:pPr>
      <w:r>
        <w:rPr>
          <w:rFonts w:ascii="Arial Narrow" w:hAnsi="Arial Narrow" w:cs="Arial Narrow"/>
        </w:rPr>
        <w:t xml:space="preserve">  (od: 10.05.2000</w:t>
      </w:r>
      <w:r>
        <w:rPr>
          <w:rFonts w:ascii="Arial Narrow" w:hAnsi="Arial Narrow" w:cs="Arial Narrow"/>
          <w:b/>
        </w:rPr>
        <w:t>)</w:t>
      </w:r>
    </w:p>
    <w:p w:rsidR="00C3134C" w:rsidRDefault="00C3134C" w:rsidP="00191625">
      <w:pPr>
        <w:rPr>
          <w:rFonts w:ascii="Arial Narrow" w:hAnsi="Arial Narrow" w:cs="Arial Narrow"/>
          <w:b/>
          <w:i/>
        </w:rPr>
      </w:pPr>
      <w:r>
        <w:rPr>
          <w:rFonts w:ascii="Arial Narrow" w:hAnsi="Arial Narrow" w:cs="Arial Narrow"/>
          <w:b/>
        </w:rPr>
        <w:t xml:space="preserve"> </w:t>
      </w:r>
    </w:p>
    <w:p w:rsidR="00C3134C" w:rsidRDefault="00C3134C">
      <w:pPr>
        <w:keepNext/>
        <w:spacing w:after="60"/>
        <w:rPr>
          <w:rFonts w:ascii="Arial Narrow" w:hAnsi="Arial Narrow" w:cs="Arial Narrow"/>
          <w:b/>
          <w:i/>
        </w:rPr>
      </w:pPr>
      <w:r>
        <w:rPr>
          <w:rFonts w:ascii="Arial Narrow" w:hAnsi="Arial Narrow" w:cs="Arial Narrow"/>
          <w:b/>
          <w:i/>
        </w:rPr>
        <w:t>1.  Informácie k časti A. písm. c) prílohy č. 3 o počte zamestnancov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682"/>
        <w:gridCol w:w="2637"/>
        <w:gridCol w:w="2871"/>
      </w:tblGrid>
      <w:tr w:rsidR="00C3134C" w:rsidRPr="009F464B">
        <w:trPr>
          <w:trHeight w:val="1"/>
        </w:trPr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Názov položky</w:t>
            </w:r>
          </w:p>
        </w:tc>
        <w:tc>
          <w:tcPr>
            <w:tcW w:w="2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Bežné účtovné obdobie</w:t>
            </w:r>
          </w:p>
        </w:tc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Bezprostredne predchádzajúce účtovné obdobie</w:t>
            </w:r>
          </w:p>
        </w:tc>
      </w:tr>
      <w:tr w:rsidR="00C3134C" w:rsidRPr="009F464B">
        <w:trPr>
          <w:trHeight w:val="1"/>
        </w:trPr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Priemerný prepočítaný počet zamestnancov</w:t>
            </w:r>
          </w:p>
        </w:tc>
        <w:tc>
          <w:tcPr>
            <w:tcW w:w="2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887ECA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color w:val="000000"/>
              </w:rPr>
              <w:t>3,8</w:t>
            </w:r>
          </w:p>
        </w:tc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:rsidR="00C3134C" w:rsidRPr="00191625" w:rsidRDefault="00C3134C">
            <w:pPr>
              <w:spacing w:line="360" w:lineRule="auto"/>
              <w:jc w:val="center"/>
              <w:rPr>
                <w:rFonts w:ascii="Arial Narrow" w:hAnsi="Arial Narrow" w:cs="Calibri"/>
              </w:rPr>
            </w:pPr>
            <w:r>
              <w:rPr>
                <w:rFonts w:ascii="Arial Narrow" w:hAnsi="Arial Narrow" w:cs="Calibri"/>
              </w:rPr>
              <w:t>3,5</w:t>
            </w:r>
          </w:p>
        </w:tc>
      </w:tr>
      <w:tr w:rsidR="00C3134C" w:rsidRPr="009F464B">
        <w:trPr>
          <w:trHeight w:val="285"/>
        </w:trPr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Stav zamestnancov ku dňu, ku ktorému sa zostavuje účtovná závierka, z toho:</w:t>
            </w:r>
          </w:p>
        </w:tc>
        <w:tc>
          <w:tcPr>
            <w:tcW w:w="2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887ECA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color w:val="000000"/>
              </w:rPr>
              <w:t>5</w:t>
            </w:r>
          </w:p>
        </w:tc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:rsidR="00C3134C" w:rsidRPr="00191625" w:rsidRDefault="00C3134C">
            <w:pPr>
              <w:spacing w:line="360" w:lineRule="auto"/>
              <w:jc w:val="center"/>
              <w:rPr>
                <w:rFonts w:ascii="Arial Narrow" w:hAnsi="Arial Narrow" w:cs="Calibri"/>
              </w:rPr>
            </w:pPr>
            <w:r>
              <w:rPr>
                <w:rFonts w:ascii="Arial Narrow" w:hAnsi="Arial Narrow" w:cs="Calibri"/>
              </w:rPr>
              <w:t>4</w:t>
            </w:r>
          </w:p>
        </w:tc>
      </w:tr>
      <w:tr w:rsidR="00C3134C" w:rsidRPr="009F464B">
        <w:trPr>
          <w:trHeight w:val="285"/>
        </w:trPr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počet vedúcich zamestnancov</w:t>
            </w:r>
          </w:p>
        </w:tc>
        <w:tc>
          <w:tcPr>
            <w:tcW w:w="2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spacing w:after="200" w:line="276" w:lineRule="auto"/>
              <w:jc w:val="center"/>
            </w:pPr>
            <w:r>
              <w:rPr>
                <w:rFonts w:ascii="Arial Narrow" w:hAnsi="Arial Narrow" w:cs="Arial Narrow"/>
                <w:color w:val="000000"/>
              </w:rPr>
              <w:t>1</w:t>
            </w:r>
          </w:p>
        </w:tc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color w:val="000000"/>
              </w:rPr>
              <w:t>1</w:t>
            </w:r>
          </w:p>
        </w:tc>
      </w:tr>
    </w:tbl>
    <w:p w:rsidR="00C3134C" w:rsidRDefault="00C3134C">
      <w:pPr>
        <w:keepNext/>
        <w:rPr>
          <w:rFonts w:ascii="Arial Narrow" w:hAnsi="Arial Narrow" w:cs="Arial Narrow"/>
          <w:b/>
        </w:rPr>
      </w:pPr>
      <w:r>
        <w:rPr>
          <w:rFonts w:ascii="Arial Narrow" w:hAnsi="Arial Narrow" w:cs="Arial Narrow"/>
          <w:b/>
        </w:rPr>
        <w:t xml:space="preserve">           Účtovná jednotka nie je neobmedzene ručiacim spoločníkom v iných účtovných jednotkách.</w:t>
      </w:r>
    </w:p>
    <w:p w:rsidR="00C3134C" w:rsidRDefault="00C3134C">
      <w:pPr>
        <w:rPr>
          <w:rFonts w:ascii="Arial Narrow" w:hAnsi="Arial Narrow" w:cs="Arial Narrow"/>
          <w:b/>
        </w:rPr>
      </w:pPr>
      <w:r>
        <w:rPr>
          <w:rFonts w:ascii="Arial Narrow" w:hAnsi="Arial Narrow" w:cs="Arial Narrow"/>
        </w:rPr>
        <w:t xml:space="preserve">     </w:t>
      </w:r>
      <w:r>
        <w:rPr>
          <w:rFonts w:ascii="Arial Narrow" w:hAnsi="Arial Narrow" w:cs="Arial Narrow"/>
          <w:b/>
        </w:rPr>
        <w:t>Právny dôvod zostavenia účtovnej závierky:</w:t>
      </w:r>
    </w:p>
    <w:p w:rsidR="00C3134C" w:rsidRDefault="00C3134C">
      <w:pPr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     </w:t>
      </w:r>
      <w:r>
        <w:rPr>
          <w:rFonts w:ascii="Arial Narrow" w:hAnsi="Arial Narrow" w:cs="Arial Narrow"/>
        </w:rPr>
        <w:t>Účtovná závierka bola zostavená k 31. 12. 201</w:t>
      </w:r>
      <w:r w:rsidR="00887ECA">
        <w:rPr>
          <w:rFonts w:ascii="Arial Narrow" w:hAnsi="Arial Narrow" w:cs="Arial Narrow"/>
        </w:rPr>
        <w:t>5</w:t>
      </w:r>
      <w:r>
        <w:rPr>
          <w:rFonts w:ascii="Arial Narrow" w:hAnsi="Arial Narrow" w:cs="Arial Narrow"/>
        </w:rPr>
        <w:t xml:space="preserve">  ako riadna účtovná závierka podľa § 17 ods. 6 zákona č. 431/2002 Z. z.  o účtovníctve za účt</w:t>
      </w:r>
      <w:r w:rsidR="00887ECA">
        <w:rPr>
          <w:rFonts w:ascii="Arial Narrow" w:hAnsi="Arial Narrow" w:cs="Arial Narrow"/>
        </w:rPr>
        <w:t>ovné obdobie od 1. Januára  2015  do 31. decembra 2015</w:t>
      </w:r>
      <w:r>
        <w:rPr>
          <w:rFonts w:ascii="Arial Narrow" w:hAnsi="Arial Narrow" w:cs="Arial Narrow"/>
        </w:rPr>
        <w:t>.</w:t>
      </w:r>
    </w:p>
    <w:p w:rsidR="00C3134C" w:rsidRDefault="00C3134C">
      <w:pPr>
        <w:rPr>
          <w:rFonts w:ascii="Arial Narrow" w:hAnsi="Arial Narrow" w:cs="Arial Narrow"/>
          <w:b/>
        </w:rPr>
      </w:pPr>
      <w:r>
        <w:rPr>
          <w:rFonts w:ascii="Arial Narrow" w:hAnsi="Arial Narrow" w:cs="Arial Narrow"/>
        </w:rPr>
        <w:t xml:space="preserve">     </w:t>
      </w:r>
      <w:r>
        <w:rPr>
          <w:rFonts w:ascii="Arial Narrow" w:hAnsi="Arial Narrow" w:cs="Arial Narrow"/>
          <w:b/>
        </w:rPr>
        <w:t>Dátum schválenia účtovnej závierky za predchádzajúce účtovné obdobie:</w:t>
      </w:r>
    </w:p>
    <w:p w:rsidR="00C3134C" w:rsidRDefault="00C3134C">
      <w:pPr>
        <w:rPr>
          <w:rFonts w:ascii="Arial Narrow" w:hAnsi="Arial Narrow" w:cs="Arial Narrow"/>
          <w:b/>
        </w:rPr>
      </w:pPr>
      <w:r>
        <w:rPr>
          <w:rFonts w:ascii="Arial Narrow" w:hAnsi="Arial Narrow" w:cs="Arial Narrow"/>
          <w:b/>
        </w:rPr>
        <w:t xml:space="preserve">     </w:t>
      </w:r>
      <w:r>
        <w:rPr>
          <w:rFonts w:ascii="Arial Narrow" w:hAnsi="Arial Narrow" w:cs="Arial Narrow"/>
        </w:rPr>
        <w:t>Účtovná záv</w:t>
      </w:r>
      <w:r w:rsidR="00887ECA">
        <w:rPr>
          <w:rFonts w:ascii="Arial Narrow" w:hAnsi="Arial Narrow" w:cs="Arial Narrow"/>
        </w:rPr>
        <w:t>ierka spoločnosti k 31. 12. 2014</w:t>
      </w:r>
      <w:r>
        <w:rPr>
          <w:rFonts w:ascii="Arial Narrow" w:hAnsi="Arial Narrow" w:cs="Arial Narrow"/>
        </w:rPr>
        <w:t xml:space="preserve">  bola schválená valným zhromaždením dňa   02</w:t>
      </w:r>
      <w:r>
        <w:rPr>
          <w:rFonts w:ascii="Arial Narrow" w:hAnsi="Arial Narrow" w:cs="Arial Narrow"/>
          <w:color w:val="FF0000"/>
        </w:rPr>
        <w:t>.</w:t>
      </w:r>
      <w:r w:rsidR="00887ECA">
        <w:rPr>
          <w:rFonts w:ascii="Arial Narrow" w:hAnsi="Arial Narrow" w:cs="Arial Narrow"/>
        </w:rPr>
        <w:t>05.2015</w:t>
      </w:r>
      <w:r>
        <w:rPr>
          <w:rFonts w:ascii="Arial Narrow" w:hAnsi="Arial Narrow" w:cs="Arial Narrow"/>
        </w:rPr>
        <w:t xml:space="preserve">.     </w:t>
      </w:r>
      <w:r>
        <w:rPr>
          <w:rFonts w:ascii="Arial Narrow" w:hAnsi="Arial Narrow" w:cs="Arial Narrow"/>
          <w:b/>
        </w:rPr>
        <w:t xml:space="preserve">  </w:t>
      </w:r>
    </w:p>
    <w:p w:rsidR="00C3134C" w:rsidRDefault="00C3134C">
      <w:pPr>
        <w:rPr>
          <w:rFonts w:ascii="Arial Narrow" w:hAnsi="Arial Narrow" w:cs="Arial Narrow"/>
          <w:b/>
        </w:rPr>
      </w:pPr>
      <w:r>
        <w:rPr>
          <w:rFonts w:ascii="Arial Narrow" w:hAnsi="Arial Narrow" w:cs="Arial Narrow"/>
        </w:rPr>
        <w:t xml:space="preserve">     </w:t>
      </w:r>
      <w:r>
        <w:rPr>
          <w:rFonts w:ascii="Arial Narrow" w:hAnsi="Arial Narrow" w:cs="Arial Narrow"/>
          <w:b/>
        </w:rPr>
        <w:t>Schválenie audítora</w:t>
      </w:r>
    </w:p>
    <w:p w:rsidR="00C3134C" w:rsidRDefault="00C3134C">
      <w:pPr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     </w:t>
      </w:r>
      <w:r>
        <w:rPr>
          <w:rFonts w:ascii="Arial Narrow" w:hAnsi="Arial Narrow" w:cs="Arial Narrow"/>
        </w:rPr>
        <w:t>Spoločnosť nemá  povinnosť overenia účtovnej závierky audítorom.</w:t>
      </w:r>
    </w:p>
    <w:p w:rsidR="00C3134C" w:rsidRDefault="00C3134C">
      <w:pPr>
        <w:rPr>
          <w:rFonts w:ascii="Arial Narrow" w:hAnsi="Arial Narrow" w:cs="Arial Narrow"/>
          <w:b/>
        </w:rPr>
      </w:pPr>
    </w:p>
    <w:p w:rsidR="00C3134C" w:rsidRDefault="00C3134C">
      <w:pPr>
        <w:rPr>
          <w:rFonts w:ascii="Arial Narrow" w:hAnsi="Arial Narrow" w:cs="Arial Narrow"/>
        </w:rPr>
      </w:pPr>
      <w:r>
        <w:rPr>
          <w:rFonts w:ascii="Arial Narrow" w:hAnsi="Arial Narrow" w:cs="Arial Narrow"/>
          <w:b/>
          <w:color w:val="000000"/>
        </w:rPr>
        <w:t xml:space="preserve">B. Zrušené s účinnosťou od 31. decembra 2013. </w:t>
      </w:r>
    </w:p>
    <w:p w:rsidR="00C3134C" w:rsidRDefault="00C3134C">
      <w:pPr>
        <w:rPr>
          <w:rFonts w:ascii="Arial Narrow" w:hAnsi="Arial Narrow" w:cs="Arial Narrow"/>
        </w:rPr>
      </w:pPr>
    </w:p>
    <w:p w:rsidR="00C3134C" w:rsidRDefault="00C3134C">
      <w:pPr>
        <w:keepNext/>
        <w:rPr>
          <w:rFonts w:ascii="Arial Narrow" w:hAnsi="Arial Narrow" w:cs="Arial Narrow"/>
          <w:b/>
        </w:rPr>
      </w:pPr>
      <w:r>
        <w:rPr>
          <w:rFonts w:ascii="Arial Narrow" w:hAnsi="Arial Narrow" w:cs="Arial Narrow"/>
          <w:b/>
        </w:rPr>
        <w:t>C. Informácie o konsolidácií:</w:t>
      </w:r>
    </w:p>
    <w:p w:rsidR="00C3134C" w:rsidRDefault="00C3134C">
      <w:pPr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Uvedený bod sa na účtovnú jednotku nevzťahuje.</w:t>
      </w:r>
    </w:p>
    <w:p w:rsidR="00C3134C" w:rsidRDefault="00C3134C">
      <w:pPr>
        <w:rPr>
          <w:rFonts w:ascii="Arial Narrow" w:hAnsi="Arial Narrow" w:cs="Arial Narrow"/>
        </w:rPr>
      </w:pPr>
    </w:p>
    <w:p w:rsidR="00C3134C" w:rsidRDefault="00C3134C">
      <w:pPr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D.  </w:t>
      </w:r>
      <w:r>
        <w:rPr>
          <w:rFonts w:ascii="Arial Narrow" w:hAnsi="Arial Narrow" w:cs="Arial Narrow"/>
        </w:rPr>
        <w:t>Uvedený celok je podrobnejšie rozpracovaný v ďalších častiach.</w:t>
      </w:r>
    </w:p>
    <w:p w:rsidR="00C3134C" w:rsidRDefault="00C3134C">
      <w:pPr>
        <w:rPr>
          <w:rFonts w:ascii="Arial Narrow" w:hAnsi="Arial Narrow" w:cs="Arial Narrow"/>
        </w:rPr>
      </w:pPr>
    </w:p>
    <w:p w:rsidR="00C3134C" w:rsidRDefault="00C3134C">
      <w:pPr>
        <w:keepNext/>
        <w:rPr>
          <w:rFonts w:ascii="Arial Narrow" w:hAnsi="Arial Narrow" w:cs="Arial Narrow"/>
          <w:b/>
        </w:rPr>
      </w:pPr>
      <w:r>
        <w:rPr>
          <w:rFonts w:ascii="Arial Narrow" w:hAnsi="Arial Narrow" w:cs="Arial Narrow"/>
          <w:b/>
        </w:rPr>
        <w:t>E. Účtovné zásady a účtovné metódy</w:t>
      </w:r>
    </w:p>
    <w:p w:rsidR="00C3134C" w:rsidRDefault="00C3134C">
      <w:pPr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Účtovná závierka bola zostavená za predpokladu  nepretržitého trvania spoločnosti. Účtovné metódy a všeobecné účtovné zásady boli účtovnou jednotkou aplikované konzistentne.</w:t>
      </w:r>
    </w:p>
    <w:p w:rsidR="00C3134C" w:rsidRDefault="00C3134C">
      <w:pPr>
        <w:keepNext/>
        <w:spacing w:before="240" w:after="60"/>
        <w:rPr>
          <w:rFonts w:ascii="Arial Narrow" w:hAnsi="Arial Narrow" w:cs="Arial Narrow"/>
          <w:b/>
        </w:rPr>
      </w:pPr>
      <w:r>
        <w:rPr>
          <w:rFonts w:ascii="Arial Narrow" w:hAnsi="Arial Narrow" w:cs="Arial Narrow"/>
          <w:b/>
          <w:sz w:val="28"/>
        </w:rPr>
        <w:t xml:space="preserve">     </w:t>
      </w:r>
      <w:r>
        <w:rPr>
          <w:rFonts w:ascii="Arial Narrow" w:hAnsi="Arial Narrow" w:cs="Arial Narrow"/>
          <w:b/>
        </w:rPr>
        <w:t>Spôsob oceňovania jednotlivých zložiek majetku a záväzkov :</w:t>
      </w:r>
    </w:p>
    <w:p w:rsidR="00C3134C" w:rsidRDefault="00C3134C">
      <w:pPr>
        <w:ind w:left="30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1.  Dlhodobý nehmotný majetok obstaraný kúpou – obstarávacia cena</w:t>
      </w:r>
    </w:p>
    <w:p w:rsidR="00C3134C" w:rsidRDefault="00C3134C">
      <w:pPr>
        <w:ind w:left="30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2.  Dlhodobý hmotný majetok obstaraný kúpou – obstarávacia cena</w:t>
      </w:r>
    </w:p>
    <w:p w:rsidR="00C3134C" w:rsidRDefault="00C3134C">
      <w:pPr>
        <w:ind w:left="30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3.  Dlhodobý hmotný majetok obstaraný vlastnou činnosťou – vlastné náklady</w:t>
      </w:r>
    </w:p>
    <w:p w:rsidR="00C3134C" w:rsidRDefault="00C3134C">
      <w:pPr>
        <w:ind w:left="30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4.  Dlhodobý finančný majetok – menovitá hodnota</w:t>
      </w:r>
    </w:p>
    <w:p w:rsidR="00C3134C" w:rsidRDefault="00C3134C">
      <w:pPr>
        <w:ind w:left="30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5.  Zásoby obstarané kúpou – obstarávacia cena</w:t>
      </w:r>
    </w:p>
    <w:p w:rsidR="00C3134C" w:rsidRDefault="00C3134C">
      <w:pPr>
        <w:ind w:left="30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6.  Zásoby vytvorené vlastnou činnosťou – vlastné náklady</w:t>
      </w:r>
    </w:p>
    <w:p w:rsidR="00C3134C" w:rsidRDefault="00C3134C">
      <w:pPr>
        <w:ind w:left="30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7.  Pohľadávky – menovitá hodnota</w:t>
      </w:r>
    </w:p>
    <w:p w:rsidR="00C3134C" w:rsidRDefault="00C3134C">
      <w:pPr>
        <w:ind w:left="30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8.  Krátkodobý finančný majetok – menovitá hodnota</w:t>
      </w:r>
    </w:p>
    <w:p w:rsidR="00C3134C" w:rsidRDefault="00C3134C">
      <w:pPr>
        <w:ind w:left="30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9.  Časové rozlíšenie na strane aktív súvahy – prepočtom z menovitej hodnoty</w:t>
      </w:r>
    </w:p>
    <w:p w:rsidR="00C3134C" w:rsidRDefault="00C3134C">
      <w:pPr>
        <w:ind w:left="30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10.  Záväzky, vrátane rezerv, dlhopisov, pôžičiek a úverov – menovitá hodnota</w:t>
      </w:r>
    </w:p>
    <w:p w:rsidR="00C3134C" w:rsidRDefault="00C3134C">
      <w:pPr>
        <w:ind w:left="30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11.  Časové rozlíšenie na strane pasív súvahy – prepočtom z menovitej hodnoty.</w:t>
      </w:r>
    </w:p>
    <w:p w:rsidR="00C3134C" w:rsidRDefault="00C3134C">
      <w:pPr>
        <w:spacing w:before="240" w:after="60"/>
        <w:rPr>
          <w:rFonts w:ascii="Arial Narrow" w:hAnsi="Arial Narrow" w:cs="Arial Narrow"/>
          <w:b/>
        </w:rPr>
      </w:pPr>
      <w:r>
        <w:rPr>
          <w:rFonts w:ascii="Arial Narrow" w:hAnsi="Arial Narrow" w:cs="Arial Narrow"/>
          <w:b/>
        </w:rPr>
        <w:lastRenderedPageBreak/>
        <w:t>Odpisový plán pre dlhodobý majetok</w:t>
      </w:r>
    </w:p>
    <w:p w:rsidR="00C3134C" w:rsidRDefault="00C3134C">
      <w:pPr>
        <w:ind w:left="36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  <w:sz w:val="28"/>
        </w:rPr>
        <w:t xml:space="preserve">     </w:t>
      </w:r>
      <w:r>
        <w:rPr>
          <w:rFonts w:ascii="Arial Narrow" w:hAnsi="Arial Narrow" w:cs="Arial Narrow"/>
        </w:rPr>
        <w:t xml:space="preserve">Účtovná jednotka odpisuje dlhodobý majetok: </w:t>
      </w:r>
    </w:p>
    <w:p w:rsidR="00C3134C" w:rsidRDefault="00C3134C">
      <w:pPr>
        <w:ind w:left="36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                                                                  </w:t>
      </w:r>
      <w:r>
        <w:rPr>
          <w:rFonts w:ascii="Arial Narrow" w:hAnsi="Arial Narrow" w:cs="Arial Narrow"/>
          <w:b/>
        </w:rPr>
        <w:t>osobné vozidlo HONDA JAZZ 1,2 S PLUS</w:t>
      </w:r>
    </w:p>
    <w:p w:rsidR="00C3134C" w:rsidRDefault="00C3134C">
      <w:pPr>
        <w:ind w:left="36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                                                                   -rovnomerný odpis 4 r</w:t>
      </w:r>
    </w:p>
    <w:p w:rsidR="00C3134C" w:rsidRDefault="00C3134C">
      <w:pPr>
        <w:ind w:left="36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                                                                   -účtovné odpisy sú zhodné s daňovými</w:t>
      </w:r>
    </w:p>
    <w:p w:rsidR="00C3134C" w:rsidRDefault="00C3134C">
      <w:pPr>
        <w:ind w:left="36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                                                                   -obstarávacia cena 9 725,00 €</w:t>
      </w:r>
    </w:p>
    <w:p w:rsidR="00C3134C" w:rsidRDefault="00C3134C">
      <w:pPr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                                                                           -zo</w:t>
      </w:r>
      <w:r w:rsidR="00887ECA">
        <w:rPr>
          <w:rFonts w:ascii="Arial Narrow" w:hAnsi="Arial Narrow" w:cs="Arial Narrow"/>
        </w:rPr>
        <w:t>statková cena k 31.12.2015  5064</w:t>
      </w:r>
      <w:r>
        <w:rPr>
          <w:rFonts w:ascii="Arial Narrow" w:hAnsi="Arial Narrow" w:cs="Arial Narrow"/>
        </w:rPr>
        <w:t xml:space="preserve">,-- €            </w:t>
      </w:r>
    </w:p>
    <w:p w:rsidR="00C3134C" w:rsidRDefault="00C3134C">
      <w:pPr>
        <w:rPr>
          <w:rFonts w:ascii="Arial Narrow" w:hAnsi="Arial Narrow" w:cs="Arial Narrow"/>
        </w:rPr>
      </w:pPr>
    </w:p>
    <w:p w:rsidR="00C3134C" w:rsidRDefault="00C3134C">
      <w:pPr>
        <w:rPr>
          <w:rFonts w:ascii="Arial Narrow" w:hAnsi="Arial Narrow" w:cs="Arial Narrow"/>
        </w:rPr>
      </w:pPr>
    </w:p>
    <w:p w:rsidR="00C3134C" w:rsidRDefault="00C3134C">
      <w:pPr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                                                                         </w:t>
      </w:r>
      <w:r>
        <w:rPr>
          <w:rFonts w:ascii="Arial Narrow" w:hAnsi="Arial Narrow" w:cs="Arial Narrow"/>
          <w:b/>
        </w:rPr>
        <w:t xml:space="preserve"> VZV </w:t>
      </w:r>
      <w:proofErr w:type="spellStart"/>
      <w:r>
        <w:rPr>
          <w:rFonts w:ascii="Arial Narrow" w:hAnsi="Arial Narrow" w:cs="Arial Narrow"/>
          <w:b/>
        </w:rPr>
        <w:t>Jungheinrich</w:t>
      </w:r>
      <w:proofErr w:type="spellEnd"/>
      <w:r>
        <w:rPr>
          <w:rFonts w:ascii="Arial Narrow" w:hAnsi="Arial Narrow" w:cs="Arial Narrow"/>
          <w:b/>
        </w:rPr>
        <w:t xml:space="preserve"> EFG-DH 12,5 G 115-300 ZT                                                    </w:t>
      </w:r>
    </w:p>
    <w:p w:rsidR="00C3134C" w:rsidRDefault="00C3134C">
      <w:pPr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                                                                           -rovnomerný odpis 6 r</w:t>
      </w:r>
    </w:p>
    <w:p w:rsidR="00C3134C" w:rsidRDefault="00C3134C">
      <w:pPr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                                                                           -účtovné odpisy sú zhodné s daňovými</w:t>
      </w:r>
    </w:p>
    <w:p w:rsidR="00C3134C" w:rsidRDefault="00C3134C">
      <w:pPr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                                                                  </w:t>
      </w:r>
      <w:r w:rsidR="00887ECA">
        <w:rPr>
          <w:rFonts w:ascii="Arial Narrow" w:hAnsi="Arial Narrow" w:cs="Arial Narrow"/>
        </w:rPr>
        <w:t xml:space="preserve">         -obstarávacia cena </w:t>
      </w:r>
      <w:r w:rsidR="003F04C0">
        <w:rPr>
          <w:rFonts w:ascii="Arial Narrow" w:hAnsi="Arial Narrow" w:cs="Arial Narrow"/>
        </w:rPr>
        <w:t>4500</w:t>
      </w:r>
      <w:r>
        <w:rPr>
          <w:rFonts w:ascii="Arial Narrow" w:hAnsi="Arial Narrow" w:cs="Arial Narrow"/>
        </w:rPr>
        <w:t>,-- €</w:t>
      </w:r>
    </w:p>
    <w:p w:rsidR="00C3134C" w:rsidRDefault="00C3134C">
      <w:pPr>
        <w:ind w:right="-1784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                                                                           -z</w:t>
      </w:r>
      <w:r w:rsidR="003F04C0">
        <w:rPr>
          <w:rFonts w:ascii="Arial Narrow" w:hAnsi="Arial Narrow" w:cs="Arial Narrow"/>
        </w:rPr>
        <w:t>ostatková cena k 31.12.2015 3000</w:t>
      </w:r>
      <w:r>
        <w:rPr>
          <w:rFonts w:ascii="Arial Narrow" w:hAnsi="Arial Narrow" w:cs="Arial Narrow"/>
        </w:rPr>
        <w:t>,-- €</w:t>
      </w:r>
    </w:p>
    <w:p w:rsidR="00C3134C" w:rsidRDefault="00C3134C">
      <w:pPr>
        <w:rPr>
          <w:rFonts w:ascii="Arial Narrow" w:hAnsi="Arial Narrow" w:cs="Arial Narrow"/>
        </w:rPr>
      </w:pPr>
    </w:p>
    <w:p w:rsidR="003F04C0" w:rsidRDefault="003F04C0">
      <w:pPr>
        <w:rPr>
          <w:rFonts w:ascii="Arial Narrow" w:hAnsi="Arial Narrow" w:cs="Arial Narrow"/>
        </w:rPr>
      </w:pPr>
    </w:p>
    <w:p w:rsidR="003F04C0" w:rsidRDefault="003F04C0">
      <w:pPr>
        <w:rPr>
          <w:rFonts w:ascii="Arial Narrow" w:hAnsi="Arial Narrow" w:cs="Arial Narrow"/>
          <w:b/>
        </w:rPr>
      </w:pPr>
      <w:r>
        <w:rPr>
          <w:rFonts w:ascii="Arial Narrow" w:hAnsi="Arial Narrow" w:cs="Arial Narrow"/>
          <w:b/>
        </w:rPr>
        <w:t xml:space="preserve">                                                                                        </w:t>
      </w:r>
      <w:r w:rsidRPr="003F04C0">
        <w:rPr>
          <w:rFonts w:ascii="Arial Narrow" w:hAnsi="Arial Narrow" w:cs="Arial Narrow"/>
          <w:b/>
        </w:rPr>
        <w:t xml:space="preserve">HONDA CR-V 1,6 </w:t>
      </w:r>
      <w:proofErr w:type="spellStart"/>
      <w:r w:rsidRPr="003F04C0">
        <w:rPr>
          <w:rFonts w:ascii="Arial Narrow" w:hAnsi="Arial Narrow" w:cs="Arial Narrow"/>
          <w:b/>
        </w:rPr>
        <w:t>Elegance</w:t>
      </w:r>
      <w:proofErr w:type="spellEnd"/>
      <w:r w:rsidRPr="003F04C0">
        <w:rPr>
          <w:rFonts w:ascii="Arial Narrow" w:hAnsi="Arial Narrow" w:cs="Arial Narrow"/>
          <w:b/>
        </w:rPr>
        <w:t xml:space="preserve"> MT14</w:t>
      </w:r>
    </w:p>
    <w:p w:rsidR="003F04C0" w:rsidRDefault="003F04C0">
      <w:pPr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                                                                           -rovnomerný odpis 4 r</w:t>
      </w:r>
    </w:p>
    <w:p w:rsidR="003F04C0" w:rsidRDefault="003F04C0">
      <w:pPr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                                                                           -účtovné odpisy sú zhodné s daňovými</w:t>
      </w:r>
    </w:p>
    <w:p w:rsidR="003F04C0" w:rsidRDefault="003F04C0">
      <w:pPr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                                                                           -obstarávacia cena 20591,67,-- €</w:t>
      </w:r>
    </w:p>
    <w:p w:rsidR="003F04C0" w:rsidRPr="003F04C0" w:rsidRDefault="003F04C0">
      <w:pPr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                                                                           -zostatková cena k 31.12.2015 je16301,67 €</w:t>
      </w:r>
    </w:p>
    <w:p w:rsidR="003F04C0" w:rsidRPr="003F04C0" w:rsidRDefault="003F04C0">
      <w:pPr>
        <w:rPr>
          <w:rFonts w:ascii="Arial Narrow" w:hAnsi="Arial Narrow" w:cs="Arial Narrow"/>
          <w:b/>
        </w:rPr>
      </w:pPr>
    </w:p>
    <w:p w:rsidR="003F04C0" w:rsidRDefault="003F04C0">
      <w:pPr>
        <w:rPr>
          <w:rFonts w:ascii="Arial Narrow" w:hAnsi="Arial Narrow" w:cs="Arial Narrow"/>
        </w:rPr>
      </w:pPr>
    </w:p>
    <w:p w:rsidR="003F04C0" w:rsidRDefault="003F04C0">
      <w:pPr>
        <w:rPr>
          <w:rFonts w:ascii="Arial Narrow" w:hAnsi="Arial Narrow" w:cs="Arial Narrow"/>
        </w:rPr>
      </w:pPr>
    </w:p>
    <w:p w:rsidR="00C3134C" w:rsidRDefault="00C3134C">
      <w:pPr>
        <w:rPr>
          <w:rFonts w:ascii="Arial Narrow" w:hAnsi="Arial Narrow" w:cs="Arial Narrow"/>
          <w:b/>
        </w:rPr>
      </w:pPr>
    </w:p>
    <w:p w:rsidR="00C3134C" w:rsidRDefault="00C3134C">
      <w:pPr>
        <w:rPr>
          <w:rFonts w:ascii="Arial Narrow" w:hAnsi="Arial Narrow" w:cs="Arial Narrow"/>
          <w:b/>
        </w:rPr>
      </w:pPr>
      <w:r>
        <w:rPr>
          <w:rFonts w:ascii="Arial Narrow" w:hAnsi="Arial Narrow" w:cs="Arial Narrow"/>
          <w:b/>
        </w:rPr>
        <w:t>F. Stav a pohyb nehmotného a hmotného  dlhodobého majetku</w:t>
      </w:r>
    </w:p>
    <w:p w:rsidR="00C3134C" w:rsidRDefault="00C3134C">
      <w:pPr>
        <w:rPr>
          <w:rFonts w:ascii="Arial Narrow" w:hAnsi="Arial Narrow" w:cs="Arial Narrow"/>
        </w:rPr>
      </w:pPr>
    </w:p>
    <w:p w:rsidR="00C3134C" w:rsidRDefault="00C3134C">
      <w:pPr>
        <w:keepNext/>
        <w:rPr>
          <w:rFonts w:ascii="Arial Narrow" w:hAnsi="Arial Narrow" w:cs="Arial Narrow"/>
          <w:b/>
        </w:rPr>
      </w:pPr>
      <w:r>
        <w:rPr>
          <w:rFonts w:ascii="Arial Narrow" w:hAnsi="Arial Narrow" w:cs="Arial Narrow"/>
          <w:b/>
        </w:rPr>
        <w:t>3. Informácie k časti F. písm. a) prílohy č. 3 o dlhodobom nehmotnom majetku</w:t>
      </w:r>
    </w:p>
    <w:p w:rsidR="00C3134C" w:rsidRDefault="00C3134C">
      <w:pPr>
        <w:rPr>
          <w:rFonts w:ascii="Times New Roman" w:hAnsi="Times New Roman"/>
          <w:sz w:val="24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646"/>
        <w:gridCol w:w="879"/>
        <w:gridCol w:w="689"/>
        <w:gridCol w:w="861"/>
        <w:gridCol w:w="695"/>
        <w:gridCol w:w="334"/>
        <w:gridCol w:w="465"/>
        <w:gridCol w:w="487"/>
        <w:gridCol w:w="339"/>
        <w:gridCol w:w="334"/>
        <w:gridCol w:w="333"/>
        <w:gridCol w:w="294"/>
        <w:gridCol w:w="1060"/>
        <w:gridCol w:w="716"/>
      </w:tblGrid>
      <w:tr w:rsidR="00C3134C" w:rsidRPr="009F464B">
        <w:trPr>
          <w:trHeight w:val="334"/>
          <w:jc w:val="center"/>
        </w:trPr>
        <w:tc>
          <w:tcPr>
            <w:tcW w:w="1646" w:type="dxa"/>
            <w:vMerge w:val="restart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Dlhodobý nehmotný majetok</w:t>
            </w:r>
          </w:p>
        </w:tc>
        <w:tc>
          <w:tcPr>
            <w:tcW w:w="7486" w:type="dxa"/>
            <w:gridSpan w:val="13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Bežné účtovné obdobie</w:t>
            </w:r>
          </w:p>
        </w:tc>
      </w:tr>
      <w:tr w:rsidR="00C3134C" w:rsidRPr="009F464B">
        <w:trPr>
          <w:trHeight w:val="1124"/>
          <w:jc w:val="center"/>
        </w:trPr>
        <w:tc>
          <w:tcPr>
            <w:tcW w:w="1646" w:type="dxa"/>
            <w:vMerge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spacing w:after="200" w:line="276" w:lineRule="auto"/>
              <w:rPr>
                <w:rFonts w:cs="Calibri"/>
              </w:rPr>
            </w:pPr>
          </w:p>
        </w:tc>
        <w:tc>
          <w:tcPr>
            <w:tcW w:w="879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pPr>
              <w:jc w:val="center"/>
            </w:pPr>
            <w:proofErr w:type="spellStart"/>
            <w:r>
              <w:rPr>
                <w:rFonts w:ascii="Arial Narrow" w:hAnsi="Arial Narrow" w:cs="Arial Narrow"/>
                <w:b/>
              </w:rPr>
              <w:t>Aktivova-né</w:t>
            </w:r>
            <w:proofErr w:type="spellEnd"/>
            <w:r>
              <w:rPr>
                <w:rFonts w:ascii="Arial Narrow" w:hAnsi="Arial Narrow" w:cs="Arial Narrow"/>
                <w:b/>
              </w:rPr>
              <w:t xml:space="preserve"> náklady na vývoj</w:t>
            </w:r>
          </w:p>
        </w:tc>
        <w:tc>
          <w:tcPr>
            <w:tcW w:w="689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Softvér</w:t>
            </w:r>
          </w:p>
        </w:tc>
        <w:tc>
          <w:tcPr>
            <w:tcW w:w="861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pPr>
              <w:jc w:val="center"/>
            </w:pPr>
            <w:proofErr w:type="spellStart"/>
            <w:r>
              <w:rPr>
                <w:rFonts w:ascii="Arial Narrow" w:hAnsi="Arial Narrow" w:cs="Arial Narrow"/>
                <w:b/>
              </w:rPr>
              <w:t>Oceniteľ-né</w:t>
            </w:r>
            <w:proofErr w:type="spellEnd"/>
            <w:r>
              <w:rPr>
                <w:rFonts w:ascii="Arial Narrow" w:hAnsi="Arial Narrow" w:cs="Arial Narrow"/>
                <w:b/>
              </w:rPr>
              <w:t xml:space="preserve"> práva</w:t>
            </w:r>
          </w:p>
        </w:tc>
        <w:tc>
          <w:tcPr>
            <w:tcW w:w="1029" w:type="dxa"/>
            <w:gridSpan w:val="2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pPr>
              <w:jc w:val="center"/>
            </w:pPr>
            <w:proofErr w:type="spellStart"/>
            <w:r>
              <w:rPr>
                <w:rFonts w:ascii="Arial Narrow" w:hAnsi="Arial Narrow" w:cs="Arial Narrow"/>
                <w:b/>
              </w:rPr>
              <w:t>Goodwill</w:t>
            </w:r>
            <w:proofErr w:type="spellEnd"/>
          </w:p>
        </w:tc>
        <w:tc>
          <w:tcPr>
            <w:tcW w:w="952" w:type="dxa"/>
            <w:gridSpan w:val="2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Ostatný DNM</w:t>
            </w:r>
          </w:p>
        </w:tc>
        <w:tc>
          <w:tcPr>
            <w:tcW w:w="1300" w:type="dxa"/>
            <w:gridSpan w:val="4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pPr>
              <w:jc w:val="center"/>
            </w:pPr>
            <w:proofErr w:type="spellStart"/>
            <w:r>
              <w:rPr>
                <w:rFonts w:ascii="Arial Narrow" w:hAnsi="Arial Narrow" w:cs="Arial Narrow"/>
                <w:b/>
              </w:rPr>
              <w:t>Obsta-rávaný</w:t>
            </w:r>
            <w:proofErr w:type="spellEnd"/>
            <w:r>
              <w:rPr>
                <w:rFonts w:ascii="Arial Narrow" w:hAnsi="Arial Narrow" w:cs="Arial Narrow"/>
                <w:b/>
              </w:rPr>
              <w:t xml:space="preserve"> DNM</w:t>
            </w:r>
          </w:p>
        </w:tc>
        <w:tc>
          <w:tcPr>
            <w:tcW w:w="1060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Poskytnuté preddavky na DNM</w:t>
            </w:r>
          </w:p>
        </w:tc>
        <w:tc>
          <w:tcPr>
            <w:tcW w:w="716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Spolu</w:t>
            </w:r>
          </w:p>
        </w:tc>
      </w:tr>
      <w:tr w:rsidR="00C3134C" w:rsidRPr="009F464B">
        <w:trPr>
          <w:trHeight w:val="80"/>
          <w:jc w:val="center"/>
        </w:trPr>
        <w:tc>
          <w:tcPr>
            <w:tcW w:w="1646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879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689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861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029" w:type="dxa"/>
            <w:gridSpan w:val="2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952" w:type="dxa"/>
            <w:gridSpan w:val="2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1300" w:type="dxa"/>
            <w:gridSpan w:val="4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1060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716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I</w:t>
            </w:r>
          </w:p>
        </w:tc>
      </w:tr>
      <w:tr w:rsidR="00C3134C" w:rsidRPr="009F464B">
        <w:trPr>
          <w:trHeight w:val="266"/>
          <w:jc w:val="center"/>
        </w:trPr>
        <w:tc>
          <w:tcPr>
            <w:tcW w:w="9132" w:type="dxa"/>
            <w:gridSpan w:val="14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C3134C" w:rsidRPr="009F464B">
        <w:trPr>
          <w:trHeight w:val="278"/>
          <w:jc w:val="center"/>
        </w:trPr>
        <w:tc>
          <w:tcPr>
            <w:tcW w:w="1646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  <w:b/>
              </w:rPr>
              <w:t>Stav na začiatku účtovného obdobia</w:t>
            </w:r>
          </w:p>
        </w:tc>
        <w:tc>
          <w:tcPr>
            <w:tcW w:w="879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689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2892</w:t>
            </w:r>
          </w:p>
        </w:tc>
        <w:tc>
          <w:tcPr>
            <w:tcW w:w="861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494" w:type="dxa"/>
            <w:gridSpan w:val="3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487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300" w:type="dxa"/>
            <w:gridSpan w:val="4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060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716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</w:tcPr>
          <w:p w:rsidR="00C3134C" w:rsidRPr="009F464B" w:rsidRDefault="00C3134C">
            <w:r>
              <w:rPr>
                <w:rFonts w:ascii="Arial Narrow" w:hAnsi="Arial Narrow" w:cs="Arial Narrow"/>
              </w:rPr>
              <w:t xml:space="preserve">     2892</w:t>
            </w:r>
          </w:p>
        </w:tc>
      </w:tr>
      <w:tr w:rsidR="00C3134C" w:rsidRPr="009F464B">
        <w:trPr>
          <w:trHeight w:val="278"/>
          <w:jc w:val="center"/>
        </w:trPr>
        <w:tc>
          <w:tcPr>
            <w:tcW w:w="1646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879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689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861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494" w:type="dxa"/>
            <w:gridSpan w:val="3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487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300" w:type="dxa"/>
            <w:gridSpan w:val="4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060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716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</w:tr>
      <w:tr w:rsidR="00C3134C" w:rsidRPr="009F464B">
        <w:trPr>
          <w:trHeight w:val="278"/>
          <w:jc w:val="center"/>
        </w:trPr>
        <w:tc>
          <w:tcPr>
            <w:tcW w:w="1646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879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689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861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494" w:type="dxa"/>
            <w:gridSpan w:val="3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487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300" w:type="dxa"/>
            <w:gridSpan w:val="4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060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716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</w:tr>
      <w:tr w:rsidR="00C3134C" w:rsidRPr="009F464B">
        <w:trPr>
          <w:trHeight w:val="278"/>
          <w:jc w:val="center"/>
        </w:trPr>
        <w:tc>
          <w:tcPr>
            <w:tcW w:w="1646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879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689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861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494" w:type="dxa"/>
            <w:gridSpan w:val="3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487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300" w:type="dxa"/>
            <w:gridSpan w:val="4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060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716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</w:tr>
      <w:tr w:rsidR="00C3134C" w:rsidRPr="009F464B">
        <w:trPr>
          <w:trHeight w:val="278"/>
          <w:jc w:val="center"/>
        </w:trPr>
        <w:tc>
          <w:tcPr>
            <w:tcW w:w="1646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  <w:b/>
              </w:rPr>
              <w:t>Stav na konci účtovného obdobia</w:t>
            </w:r>
          </w:p>
        </w:tc>
        <w:tc>
          <w:tcPr>
            <w:tcW w:w="879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689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2892</w:t>
            </w:r>
          </w:p>
        </w:tc>
        <w:tc>
          <w:tcPr>
            <w:tcW w:w="861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494" w:type="dxa"/>
            <w:gridSpan w:val="3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487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300" w:type="dxa"/>
            <w:gridSpan w:val="4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060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716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2892</w:t>
            </w:r>
          </w:p>
        </w:tc>
      </w:tr>
      <w:tr w:rsidR="00C3134C" w:rsidRPr="009F464B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Oprávky</w:t>
            </w:r>
          </w:p>
        </w:tc>
      </w:tr>
      <w:tr w:rsidR="00C3134C" w:rsidRPr="009F464B">
        <w:trPr>
          <w:trHeight w:val="278"/>
          <w:jc w:val="center"/>
        </w:trPr>
        <w:tc>
          <w:tcPr>
            <w:tcW w:w="1646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879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689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2892</w:t>
            </w:r>
          </w:p>
        </w:tc>
        <w:tc>
          <w:tcPr>
            <w:tcW w:w="861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029" w:type="dxa"/>
            <w:gridSpan w:val="2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291" w:type="dxa"/>
            <w:gridSpan w:val="3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961" w:type="dxa"/>
            <w:gridSpan w:val="3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060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716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2892</w:t>
            </w:r>
          </w:p>
        </w:tc>
      </w:tr>
      <w:tr w:rsidR="00C3134C" w:rsidRPr="009F464B">
        <w:trPr>
          <w:trHeight w:val="278"/>
          <w:jc w:val="center"/>
        </w:trPr>
        <w:tc>
          <w:tcPr>
            <w:tcW w:w="1646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879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689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861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291" w:type="dxa"/>
            <w:gridSpan w:val="3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961" w:type="dxa"/>
            <w:gridSpan w:val="3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060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716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</w:tr>
      <w:tr w:rsidR="00C3134C" w:rsidRPr="009F464B">
        <w:trPr>
          <w:trHeight w:val="278"/>
          <w:jc w:val="center"/>
        </w:trPr>
        <w:tc>
          <w:tcPr>
            <w:tcW w:w="1646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879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689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861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291" w:type="dxa"/>
            <w:gridSpan w:val="3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961" w:type="dxa"/>
            <w:gridSpan w:val="3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060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716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</w:tr>
      <w:tr w:rsidR="00C3134C" w:rsidRPr="009F464B">
        <w:trPr>
          <w:trHeight w:val="278"/>
          <w:jc w:val="center"/>
        </w:trPr>
        <w:tc>
          <w:tcPr>
            <w:tcW w:w="1646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  <w:b/>
              </w:rPr>
              <w:lastRenderedPageBreak/>
              <w:t>Stav na konci účtovného obdobia</w:t>
            </w:r>
          </w:p>
        </w:tc>
        <w:tc>
          <w:tcPr>
            <w:tcW w:w="879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689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2892</w:t>
            </w:r>
          </w:p>
        </w:tc>
        <w:tc>
          <w:tcPr>
            <w:tcW w:w="861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291" w:type="dxa"/>
            <w:gridSpan w:val="3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961" w:type="dxa"/>
            <w:gridSpan w:val="3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060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716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2892</w:t>
            </w:r>
          </w:p>
        </w:tc>
      </w:tr>
      <w:tr w:rsidR="00C3134C" w:rsidRPr="009F464B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C3134C" w:rsidRPr="009F464B">
        <w:trPr>
          <w:trHeight w:val="278"/>
          <w:jc w:val="center"/>
        </w:trPr>
        <w:tc>
          <w:tcPr>
            <w:tcW w:w="1646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879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689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861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695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959" w:type="dxa"/>
            <w:gridSpan w:val="5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627" w:type="dxa"/>
            <w:gridSpan w:val="2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060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716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</w:tr>
      <w:tr w:rsidR="00C3134C" w:rsidRPr="009F464B">
        <w:trPr>
          <w:trHeight w:val="278"/>
          <w:jc w:val="center"/>
        </w:trPr>
        <w:tc>
          <w:tcPr>
            <w:tcW w:w="1646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879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689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861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695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959" w:type="dxa"/>
            <w:gridSpan w:val="5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627" w:type="dxa"/>
            <w:gridSpan w:val="2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060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716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</w:tr>
      <w:tr w:rsidR="00C3134C" w:rsidRPr="009F464B">
        <w:trPr>
          <w:trHeight w:val="278"/>
          <w:jc w:val="center"/>
        </w:trPr>
        <w:tc>
          <w:tcPr>
            <w:tcW w:w="1646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879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689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861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695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959" w:type="dxa"/>
            <w:gridSpan w:val="5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627" w:type="dxa"/>
            <w:gridSpan w:val="2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060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716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</w:tr>
      <w:tr w:rsidR="00C3134C" w:rsidRPr="009F464B">
        <w:trPr>
          <w:trHeight w:val="278"/>
          <w:jc w:val="center"/>
        </w:trPr>
        <w:tc>
          <w:tcPr>
            <w:tcW w:w="1646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  <w:b/>
              </w:rPr>
              <w:t>Stav na konci účtovného obdobia</w:t>
            </w:r>
          </w:p>
        </w:tc>
        <w:tc>
          <w:tcPr>
            <w:tcW w:w="879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689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861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695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959" w:type="dxa"/>
            <w:gridSpan w:val="5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627" w:type="dxa"/>
            <w:gridSpan w:val="2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060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716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</w:tr>
      <w:tr w:rsidR="00C3134C" w:rsidRPr="009F464B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Zostatková hodnota </w:t>
            </w:r>
          </w:p>
        </w:tc>
      </w:tr>
      <w:tr w:rsidR="00C3134C" w:rsidRPr="009F464B">
        <w:trPr>
          <w:trHeight w:val="278"/>
          <w:jc w:val="center"/>
        </w:trPr>
        <w:tc>
          <w:tcPr>
            <w:tcW w:w="1646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879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689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861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695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2292" w:type="dxa"/>
            <w:gridSpan w:val="6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294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060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716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</w:tcPr>
          <w:p w:rsidR="00C3134C" w:rsidRDefault="00C3134C">
            <w:pPr>
              <w:jc w:val="center"/>
              <w:rPr>
                <w:rFonts w:ascii="Arial Narrow" w:hAnsi="Arial Narrow" w:cs="Arial Narrow"/>
              </w:rPr>
            </w:pPr>
          </w:p>
          <w:p w:rsidR="00C3134C" w:rsidRDefault="00C3134C">
            <w:pPr>
              <w:jc w:val="center"/>
              <w:rPr>
                <w:rFonts w:ascii="Arial Narrow" w:hAnsi="Arial Narrow" w:cs="Arial Narrow"/>
              </w:rPr>
            </w:pPr>
          </w:p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0</w:t>
            </w:r>
          </w:p>
        </w:tc>
      </w:tr>
      <w:tr w:rsidR="00C3134C" w:rsidRPr="009F464B">
        <w:trPr>
          <w:trHeight w:val="290"/>
          <w:jc w:val="center"/>
        </w:trPr>
        <w:tc>
          <w:tcPr>
            <w:tcW w:w="1646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  <w:b/>
              </w:rPr>
              <w:t>Stav na konci účtovného obdobia</w:t>
            </w:r>
          </w:p>
        </w:tc>
        <w:tc>
          <w:tcPr>
            <w:tcW w:w="879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689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861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695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2292" w:type="dxa"/>
            <w:gridSpan w:val="6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294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060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716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</w:tcPr>
          <w:p w:rsidR="00C3134C" w:rsidRDefault="00C3134C">
            <w:pPr>
              <w:jc w:val="center"/>
              <w:rPr>
                <w:rFonts w:ascii="Arial Narrow" w:hAnsi="Arial Narrow" w:cs="Arial Narrow"/>
              </w:rPr>
            </w:pPr>
          </w:p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0</w:t>
            </w:r>
          </w:p>
        </w:tc>
      </w:tr>
    </w:tbl>
    <w:p w:rsidR="00C3134C" w:rsidRDefault="00C3134C">
      <w:pPr>
        <w:keepNext/>
        <w:rPr>
          <w:rFonts w:ascii="Arial Narrow" w:hAnsi="Arial Narrow" w:cs="Arial Narrow"/>
        </w:rPr>
      </w:pPr>
    </w:p>
    <w:p w:rsidR="00C3134C" w:rsidRDefault="00C3134C">
      <w:pPr>
        <w:keepNext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659"/>
        <w:gridCol w:w="880"/>
        <w:gridCol w:w="691"/>
        <w:gridCol w:w="862"/>
        <w:gridCol w:w="534"/>
        <w:gridCol w:w="375"/>
        <w:gridCol w:w="364"/>
        <w:gridCol w:w="589"/>
        <w:gridCol w:w="437"/>
        <w:gridCol w:w="534"/>
        <w:gridCol w:w="402"/>
        <w:gridCol w:w="1065"/>
        <w:gridCol w:w="740"/>
      </w:tblGrid>
      <w:tr w:rsidR="00C3134C" w:rsidRPr="009F464B">
        <w:trPr>
          <w:trHeight w:val="334"/>
          <w:jc w:val="center"/>
        </w:trPr>
        <w:tc>
          <w:tcPr>
            <w:tcW w:w="1659" w:type="dxa"/>
            <w:vMerge w:val="restart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Dlhodobý nehmotný majetok</w:t>
            </w:r>
          </w:p>
        </w:tc>
        <w:tc>
          <w:tcPr>
            <w:tcW w:w="7473" w:type="dxa"/>
            <w:gridSpan w:val="12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Bezprostredne predchádzajúce účtovné obdobie</w:t>
            </w:r>
          </w:p>
        </w:tc>
      </w:tr>
      <w:tr w:rsidR="00C3134C" w:rsidRPr="009F464B">
        <w:trPr>
          <w:trHeight w:val="1124"/>
          <w:jc w:val="center"/>
        </w:trPr>
        <w:tc>
          <w:tcPr>
            <w:tcW w:w="1659" w:type="dxa"/>
            <w:vMerge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spacing w:after="200" w:line="276" w:lineRule="auto"/>
              <w:rPr>
                <w:rFonts w:cs="Calibri"/>
              </w:rPr>
            </w:pPr>
          </w:p>
        </w:tc>
        <w:tc>
          <w:tcPr>
            <w:tcW w:w="880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pPr>
              <w:jc w:val="center"/>
            </w:pPr>
            <w:proofErr w:type="spellStart"/>
            <w:r>
              <w:rPr>
                <w:rFonts w:ascii="Arial Narrow" w:hAnsi="Arial Narrow" w:cs="Arial Narrow"/>
                <w:b/>
              </w:rPr>
              <w:t>Aktivova-né</w:t>
            </w:r>
            <w:proofErr w:type="spellEnd"/>
            <w:r>
              <w:rPr>
                <w:rFonts w:ascii="Arial Narrow" w:hAnsi="Arial Narrow" w:cs="Arial Narrow"/>
                <w:b/>
              </w:rPr>
              <w:t xml:space="preserve"> náklady na vývoj</w:t>
            </w:r>
          </w:p>
        </w:tc>
        <w:tc>
          <w:tcPr>
            <w:tcW w:w="691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Softvér</w:t>
            </w:r>
          </w:p>
        </w:tc>
        <w:tc>
          <w:tcPr>
            <w:tcW w:w="862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pPr>
              <w:jc w:val="center"/>
            </w:pPr>
            <w:proofErr w:type="spellStart"/>
            <w:r>
              <w:rPr>
                <w:rFonts w:ascii="Arial Narrow" w:hAnsi="Arial Narrow" w:cs="Arial Narrow"/>
                <w:b/>
              </w:rPr>
              <w:t>Oceniteľ-né</w:t>
            </w:r>
            <w:proofErr w:type="spellEnd"/>
            <w:r>
              <w:rPr>
                <w:rFonts w:ascii="Arial Narrow" w:hAnsi="Arial Narrow" w:cs="Arial Narrow"/>
                <w:b/>
              </w:rPr>
              <w:t xml:space="preserve"> práva</w:t>
            </w:r>
          </w:p>
        </w:tc>
        <w:tc>
          <w:tcPr>
            <w:tcW w:w="1273" w:type="dxa"/>
            <w:gridSpan w:val="3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pPr>
              <w:jc w:val="center"/>
            </w:pPr>
            <w:proofErr w:type="spellStart"/>
            <w:r>
              <w:rPr>
                <w:rFonts w:ascii="Arial Narrow" w:hAnsi="Arial Narrow" w:cs="Arial Narrow"/>
                <w:b/>
              </w:rPr>
              <w:t>Goodwill</w:t>
            </w:r>
            <w:proofErr w:type="spellEnd"/>
          </w:p>
        </w:tc>
        <w:tc>
          <w:tcPr>
            <w:tcW w:w="1026" w:type="dxa"/>
            <w:gridSpan w:val="2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Ostatný DNM</w:t>
            </w:r>
          </w:p>
        </w:tc>
        <w:tc>
          <w:tcPr>
            <w:tcW w:w="936" w:type="dxa"/>
            <w:gridSpan w:val="2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pPr>
              <w:jc w:val="center"/>
            </w:pPr>
            <w:proofErr w:type="spellStart"/>
            <w:r>
              <w:rPr>
                <w:rFonts w:ascii="Arial Narrow" w:hAnsi="Arial Narrow" w:cs="Arial Narrow"/>
                <w:b/>
              </w:rPr>
              <w:t>Obsta-rávaný</w:t>
            </w:r>
            <w:proofErr w:type="spellEnd"/>
            <w:r>
              <w:rPr>
                <w:rFonts w:ascii="Arial Narrow" w:hAnsi="Arial Narrow" w:cs="Arial Narrow"/>
                <w:b/>
              </w:rPr>
              <w:t xml:space="preserve"> DNM</w:t>
            </w:r>
          </w:p>
        </w:tc>
        <w:tc>
          <w:tcPr>
            <w:tcW w:w="1065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Poskytnuté preddavky na DNM</w:t>
            </w:r>
          </w:p>
        </w:tc>
        <w:tc>
          <w:tcPr>
            <w:tcW w:w="740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Spolu</w:t>
            </w:r>
          </w:p>
        </w:tc>
      </w:tr>
      <w:tr w:rsidR="00C3134C" w:rsidRPr="009F464B">
        <w:trPr>
          <w:trHeight w:val="80"/>
          <w:jc w:val="center"/>
        </w:trPr>
        <w:tc>
          <w:tcPr>
            <w:tcW w:w="1659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880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691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862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273" w:type="dxa"/>
            <w:gridSpan w:val="3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026" w:type="dxa"/>
            <w:gridSpan w:val="2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936" w:type="dxa"/>
            <w:gridSpan w:val="2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1065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740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I</w:t>
            </w:r>
          </w:p>
        </w:tc>
      </w:tr>
      <w:tr w:rsidR="00C3134C" w:rsidRPr="009F464B">
        <w:trPr>
          <w:trHeight w:val="266"/>
          <w:jc w:val="center"/>
        </w:trPr>
        <w:tc>
          <w:tcPr>
            <w:tcW w:w="9132" w:type="dxa"/>
            <w:gridSpan w:val="13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C3134C" w:rsidRPr="009F464B">
        <w:trPr>
          <w:trHeight w:val="278"/>
          <w:jc w:val="center"/>
        </w:trPr>
        <w:tc>
          <w:tcPr>
            <w:tcW w:w="1659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  <w:b/>
              </w:rPr>
              <w:t>Stav na začiatku účtovného obdobia</w:t>
            </w:r>
          </w:p>
        </w:tc>
        <w:tc>
          <w:tcPr>
            <w:tcW w:w="880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691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2892</w:t>
            </w:r>
          </w:p>
        </w:tc>
        <w:tc>
          <w:tcPr>
            <w:tcW w:w="862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909" w:type="dxa"/>
            <w:gridSpan w:val="2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390" w:type="dxa"/>
            <w:gridSpan w:val="3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936" w:type="dxa"/>
            <w:gridSpan w:val="2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065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740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2892</w:t>
            </w:r>
          </w:p>
        </w:tc>
      </w:tr>
      <w:tr w:rsidR="00C3134C" w:rsidRPr="009F464B">
        <w:trPr>
          <w:trHeight w:val="278"/>
          <w:jc w:val="center"/>
        </w:trPr>
        <w:tc>
          <w:tcPr>
            <w:tcW w:w="1659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880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691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862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390" w:type="dxa"/>
            <w:gridSpan w:val="3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936" w:type="dxa"/>
            <w:gridSpan w:val="2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065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740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</w:tr>
      <w:tr w:rsidR="00C3134C" w:rsidRPr="009F464B">
        <w:trPr>
          <w:trHeight w:val="278"/>
          <w:jc w:val="center"/>
        </w:trPr>
        <w:tc>
          <w:tcPr>
            <w:tcW w:w="1659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880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691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862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390" w:type="dxa"/>
            <w:gridSpan w:val="3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936" w:type="dxa"/>
            <w:gridSpan w:val="2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065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740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</w:tr>
      <w:tr w:rsidR="00C3134C" w:rsidRPr="009F464B">
        <w:trPr>
          <w:trHeight w:val="278"/>
          <w:jc w:val="center"/>
        </w:trPr>
        <w:tc>
          <w:tcPr>
            <w:tcW w:w="1659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880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691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862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390" w:type="dxa"/>
            <w:gridSpan w:val="3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936" w:type="dxa"/>
            <w:gridSpan w:val="2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065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740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</w:tr>
      <w:tr w:rsidR="00C3134C" w:rsidRPr="009F464B">
        <w:trPr>
          <w:trHeight w:val="278"/>
          <w:jc w:val="center"/>
        </w:trPr>
        <w:tc>
          <w:tcPr>
            <w:tcW w:w="1659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  <w:b/>
              </w:rPr>
              <w:t>Stav na konci účtovného obdobia</w:t>
            </w:r>
          </w:p>
        </w:tc>
        <w:tc>
          <w:tcPr>
            <w:tcW w:w="880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691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2892</w:t>
            </w:r>
          </w:p>
        </w:tc>
        <w:tc>
          <w:tcPr>
            <w:tcW w:w="862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390" w:type="dxa"/>
            <w:gridSpan w:val="3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936" w:type="dxa"/>
            <w:gridSpan w:val="2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065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740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2892</w:t>
            </w:r>
          </w:p>
        </w:tc>
      </w:tr>
      <w:tr w:rsidR="00C3134C" w:rsidRPr="009F464B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Oprávky</w:t>
            </w:r>
          </w:p>
        </w:tc>
      </w:tr>
      <w:tr w:rsidR="00C3134C" w:rsidRPr="009F464B">
        <w:trPr>
          <w:trHeight w:val="278"/>
          <w:jc w:val="center"/>
        </w:trPr>
        <w:tc>
          <w:tcPr>
            <w:tcW w:w="1659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880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691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2892</w:t>
            </w:r>
          </w:p>
        </w:tc>
        <w:tc>
          <w:tcPr>
            <w:tcW w:w="862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273" w:type="dxa"/>
            <w:gridSpan w:val="3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026" w:type="dxa"/>
            <w:gridSpan w:val="2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936" w:type="dxa"/>
            <w:gridSpan w:val="2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065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740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2892</w:t>
            </w:r>
          </w:p>
        </w:tc>
      </w:tr>
      <w:tr w:rsidR="00C3134C" w:rsidRPr="009F464B">
        <w:trPr>
          <w:trHeight w:val="278"/>
          <w:jc w:val="center"/>
        </w:trPr>
        <w:tc>
          <w:tcPr>
            <w:tcW w:w="1659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880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691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862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273" w:type="dxa"/>
            <w:gridSpan w:val="3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026" w:type="dxa"/>
            <w:gridSpan w:val="2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936" w:type="dxa"/>
            <w:gridSpan w:val="2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065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740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</w:tr>
      <w:tr w:rsidR="00C3134C" w:rsidRPr="009F464B">
        <w:trPr>
          <w:trHeight w:val="278"/>
          <w:jc w:val="center"/>
        </w:trPr>
        <w:tc>
          <w:tcPr>
            <w:tcW w:w="1659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880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691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862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273" w:type="dxa"/>
            <w:gridSpan w:val="3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026" w:type="dxa"/>
            <w:gridSpan w:val="2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936" w:type="dxa"/>
            <w:gridSpan w:val="2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065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740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</w:tr>
      <w:tr w:rsidR="00C3134C" w:rsidRPr="009F464B">
        <w:trPr>
          <w:trHeight w:val="278"/>
          <w:jc w:val="center"/>
        </w:trPr>
        <w:tc>
          <w:tcPr>
            <w:tcW w:w="1659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  <w:b/>
              </w:rPr>
              <w:t>Stav na konci účtovného obdobia</w:t>
            </w:r>
          </w:p>
        </w:tc>
        <w:tc>
          <w:tcPr>
            <w:tcW w:w="880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691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2892</w:t>
            </w:r>
          </w:p>
        </w:tc>
        <w:tc>
          <w:tcPr>
            <w:tcW w:w="862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273" w:type="dxa"/>
            <w:gridSpan w:val="3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026" w:type="dxa"/>
            <w:gridSpan w:val="2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936" w:type="dxa"/>
            <w:gridSpan w:val="2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065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740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2892</w:t>
            </w:r>
          </w:p>
        </w:tc>
      </w:tr>
      <w:tr w:rsidR="00C3134C" w:rsidRPr="009F464B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C3134C" w:rsidRPr="009F464B">
        <w:trPr>
          <w:trHeight w:val="278"/>
          <w:jc w:val="center"/>
        </w:trPr>
        <w:tc>
          <w:tcPr>
            <w:tcW w:w="1659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880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691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862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534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2299" w:type="dxa"/>
            <w:gridSpan w:val="5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402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065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740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</w:tr>
      <w:tr w:rsidR="00C3134C" w:rsidRPr="009F464B">
        <w:trPr>
          <w:trHeight w:val="278"/>
          <w:jc w:val="center"/>
        </w:trPr>
        <w:tc>
          <w:tcPr>
            <w:tcW w:w="1659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lastRenderedPageBreak/>
              <w:t>Prírastky</w:t>
            </w:r>
          </w:p>
        </w:tc>
        <w:tc>
          <w:tcPr>
            <w:tcW w:w="880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691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862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53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2299" w:type="dxa"/>
            <w:gridSpan w:val="5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402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065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740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</w:tr>
      <w:tr w:rsidR="00C3134C" w:rsidRPr="009F464B">
        <w:trPr>
          <w:trHeight w:val="278"/>
          <w:jc w:val="center"/>
        </w:trPr>
        <w:tc>
          <w:tcPr>
            <w:tcW w:w="1659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880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691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862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53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2299" w:type="dxa"/>
            <w:gridSpan w:val="5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402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065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740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</w:tr>
      <w:tr w:rsidR="00C3134C" w:rsidRPr="009F464B">
        <w:trPr>
          <w:trHeight w:val="278"/>
          <w:jc w:val="center"/>
        </w:trPr>
        <w:tc>
          <w:tcPr>
            <w:tcW w:w="1659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  <w:b/>
              </w:rPr>
              <w:t>Stav na konci účtovného obdobia</w:t>
            </w:r>
          </w:p>
        </w:tc>
        <w:tc>
          <w:tcPr>
            <w:tcW w:w="880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691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862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534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2299" w:type="dxa"/>
            <w:gridSpan w:val="5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402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065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740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</w:tr>
      <w:tr w:rsidR="00C3134C" w:rsidRPr="009F464B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Zostatková hodnota </w:t>
            </w:r>
          </w:p>
        </w:tc>
      </w:tr>
      <w:tr w:rsidR="00C3134C" w:rsidRPr="009F464B">
        <w:trPr>
          <w:trHeight w:val="278"/>
          <w:jc w:val="center"/>
        </w:trPr>
        <w:tc>
          <w:tcPr>
            <w:tcW w:w="1659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880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691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862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534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328" w:type="dxa"/>
            <w:gridSpan w:val="3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373" w:type="dxa"/>
            <w:gridSpan w:val="3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065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740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0</w:t>
            </w:r>
          </w:p>
        </w:tc>
      </w:tr>
      <w:tr w:rsidR="00C3134C" w:rsidRPr="009F464B">
        <w:trPr>
          <w:trHeight w:val="290"/>
          <w:jc w:val="center"/>
        </w:trPr>
        <w:tc>
          <w:tcPr>
            <w:tcW w:w="1659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  <w:b/>
              </w:rPr>
              <w:t>Stav na konci účtovného obdobia</w:t>
            </w:r>
          </w:p>
        </w:tc>
        <w:tc>
          <w:tcPr>
            <w:tcW w:w="880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691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862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534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328" w:type="dxa"/>
            <w:gridSpan w:val="3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373" w:type="dxa"/>
            <w:gridSpan w:val="3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065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740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0</w:t>
            </w:r>
          </w:p>
        </w:tc>
      </w:tr>
    </w:tbl>
    <w:p w:rsidR="00C3134C" w:rsidRDefault="00C3134C">
      <w:pPr>
        <w:rPr>
          <w:rFonts w:ascii="Arial Narrow" w:hAnsi="Arial Narrow" w:cs="Arial Narrow"/>
          <w:b/>
        </w:rPr>
      </w:pPr>
    </w:p>
    <w:p w:rsidR="00C3134C" w:rsidRDefault="00C3134C">
      <w:pPr>
        <w:spacing w:after="60"/>
        <w:rPr>
          <w:rFonts w:ascii="Arial Narrow" w:hAnsi="Arial Narrow" w:cs="Arial Narrow"/>
          <w:b/>
        </w:rPr>
      </w:pPr>
    </w:p>
    <w:p w:rsidR="00C3134C" w:rsidRDefault="00C3134C">
      <w:pPr>
        <w:spacing w:after="60"/>
        <w:rPr>
          <w:rFonts w:ascii="Arial Narrow" w:hAnsi="Arial Narrow" w:cs="Arial Narrow"/>
          <w:b/>
        </w:rPr>
      </w:pPr>
    </w:p>
    <w:p w:rsidR="00C3134C" w:rsidRDefault="00C3134C">
      <w:pPr>
        <w:spacing w:after="60"/>
        <w:rPr>
          <w:rFonts w:ascii="Arial Narrow" w:hAnsi="Arial Narrow" w:cs="Arial Narrow"/>
          <w:b/>
        </w:rPr>
      </w:pPr>
      <w:r>
        <w:rPr>
          <w:rFonts w:ascii="Arial Narrow" w:hAnsi="Arial Narrow" w:cs="Arial Narrow"/>
          <w:b/>
        </w:rPr>
        <w:t xml:space="preserve">4. Informácie k časti F. písm. c) prílohy č. 3 o dlhodobom nehmotnom majetku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203"/>
        <w:gridCol w:w="2964"/>
      </w:tblGrid>
      <w:tr w:rsidR="00C3134C" w:rsidRPr="009F464B">
        <w:trPr>
          <w:trHeight w:val="1"/>
          <w:jc w:val="center"/>
        </w:trPr>
        <w:tc>
          <w:tcPr>
            <w:tcW w:w="6203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Dlhodobý nehmotný majetok</w:t>
            </w:r>
          </w:p>
        </w:tc>
        <w:tc>
          <w:tcPr>
            <w:tcW w:w="2964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Hodnota za bežné účtovné obdobie</w:t>
            </w:r>
          </w:p>
        </w:tc>
      </w:tr>
      <w:tr w:rsidR="00C3134C" w:rsidRPr="009F464B">
        <w:trPr>
          <w:trHeight w:val="1"/>
          <w:jc w:val="center"/>
        </w:trPr>
        <w:tc>
          <w:tcPr>
            <w:tcW w:w="6203" w:type="dxa"/>
            <w:tcBorders>
              <w:top w:val="single" w:sz="1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Dlhodobý nehmotný majetok, na ktorý je zriadené záložné právo</w:t>
            </w:r>
          </w:p>
        </w:tc>
        <w:tc>
          <w:tcPr>
            <w:tcW w:w="2964" w:type="dxa"/>
            <w:tcBorders>
              <w:top w:val="single" w:sz="1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rPr>
                <w:rFonts w:cs="Calibri"/>
              </w:rPr>
            </w:pPr>
          </w:p>
        </w:tc>
      </w:tr>
      <w:tr w:rsidR="00C3134C" w:rsidRPr="009F464B">
        <w:trPr>
          <w:trHeight w:val="330"/>
          <w:jc w:val="center"/>
        </w:trPr>
        <w:tc>
          <w:tcPr>
            <w:tcW w:w="6203" w:type="dxa"/>
            <w:tcBorders>
              <w:top w:val="single" w:sz="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70" w:type="dxa"/>
              <w:right w:w="70" w:type="dxa"/>
            </w:tcMar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Dlhodobý nehmotný majetok, pri ktorom má účtovná jednotka obmedzené právo s ním nakladať</w:t>
            </w:r>
          </w:p>
        </w:tc>
        <w:tc>
          <w:tcPr>
            <w:tcW w:w="2964" w:type="dxa"/>
            <w:tcBorders>
              <w:top w:val="single" w:sz="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rPr>
                <w:rFonts w:cs="Calibri"/>
              </w:rPr>
            </w:pPr>
          </w:p>
        </w:tc>
      </w:tr>
    </w:tbl>
    <w:p w:rsidR="00C3134C" w:rsidRDefault="00C3134C">
      <w:pPr>
        <w:keepNext/>
        <w:rPr>
          <w:rFonts w:ascii="Arial Narrow" w:hAnsi="Arial Narrow" w:cs="Arial Narrow"/>
          <w:b/>
        </w:rPr>
      </w:pPr>
    </w:p>
    <w:p w:rsidR="00C3134C" w:rsidRDefault="00C3134C">
      <w:pPr>
        <w:keepNext/>
        <w:rPr>
          <w:rFonts w:ascii="Arial Narrow" w:hAnsi="Arial Narrow" w:cs="Arial Narrow"/>
          <w:b/>
        </w:rPr>
      </w:pPr>
      <w:r>
        <w:rPr>
          <w:rFonts w:ascii="Arial Narrow" w:hAnsi="Arial Narrow" w:cs="Arial Narrow"/>
          <w:b/>
        </w:rPr>
        <w:t>5.  Informácie k časti F. písm. a) prílohy č. 3 o dlhodobom hmotnom majetku</w:t>
      </w:r>
      <w:r>
        <w:rPr>
          <w:rFonts w:ascii="Arial Narrow" w:hAnsi="Arial Narrow" w:cs="Arial Narrow"/>
          <w:b/>
        </w:rPr>
        <w:tab/>
      </w:r>
    </w:p>
    <w:p w:rsidR="00C3134C" w:rsidRDefault="00C3134C">
      <w:pPr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488"/>
        <w:gridCol w:w="165"/>
        <w:gridCol w:w="168"/>
        <w:gridCol w:w="222"/>
        <w:gridCol w:w="170"/>
        <w:gridCol w:w="174"/>
        <w:gridCol w:w="178"/>
        <w:gridCol w:w="283"/>
        <w:gridCol w:w="227"/>
        <w:gridCol w:w="231"/>
        <w:gridCol w:w="468"/>
        <w:gridCol w:w="244"/>
        <w:gridCol w:w="247"/>
        <w:gridCol w:w="251"/>
        <w:gridCol w:w="187"/>
        <w:gridCol w:w="140"/>
        <w:gridCol w:w="190"/>
        <w:gridCol w:w="193"/>
        <w:gridCol w:w="197"/>
        <w:gridCol w:w="202"/>
        <w:gridCol w:w="256"/>
        <w:gridCol w:w="247"/>
        <w:gridCol w:w="251"/>
        <w:gridCol w:w="255"/>
        <w:gridCol w:w="330"/>
        <w:gridCol w:w="125"/>
        <w:gridCol w:w="127"/>
        <w:gridCol w:w="129"/>
        <w:gridCol w:w="131"/>
        <w:gridCol w:w="417"/>
        <w:gridCol w:w="621"/>
        <w:gridCol w:w="618"/>
      </w:tblGrid>
      <w:tr w:rsidR="00C3134C" w:rsidRPr="009F464B">
        <w:trPr>
          <w:trHeight w:val="145"/>
          <w:jc w:val="center"/>
        </w:trPr>
        <w:tc>
          <w:tcPr>
            <w:tcW w:w="1566" w:type="dxa"/>
            <w:vMerge w:val="restart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Dlhodobý hmotný majetok</w:t>
            </w:r>
          </w:p>
        </w:tc>
        <w:tc>
          <w:tcPr>
            <w:tcW w:w="11953" w:type="dxa"/>
            <w:gridSpan w:val="31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34C" w:rsidRPr="009F464B">
        <w:trPr>
          <w:trHeight w:val="1537"/>
          <w:jc w:val="center"/>
        </w:trPr>
        <w:tc>
          <w:tcPr>
            <w:tcW w:w="1566" w:type="dxa"/>
            <w:vMerge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spacing w:after="200" w:line="276" w:lineRule="auto"/>
              <w:rPr>
                <w:rFonts w:cs="Calibri"/>
              </w:rPr>
            </w:pPr>
          </w:p>
        </w:tc>
        <w:tc>
          <w:tcPr>
            <w:tcW w:w="1813" w:type="dxa"/>
            <w:gridSpan w:val="6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Pozemky</w:t>
            </w:r>
          </w:p>
        </w:tc>
        <w:tc>
          <w:tcPr>
            <w:tcW w:w="1021" w:type="dxa"/>
            <w:gridSpan w:val="3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Stavby</w:t>
            </w:r>
          </w:p>
        </w:tc>
        <w:tc>
          <w:tcPr>
            <w:tcW w:w="1611" w:type="dxa"/>
            <w:gridSpan w:val="4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Samostatné hnuteľné veci a súbory hnuteľných vecí</w:t>
            </w:r>
          </w:p>
        </w:tc>
        <w:tc>
          <w:tcPr>
            <w:tcW w:w="2012" w:type="dxa"/>
            <w:gridSpan w:val="6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pPr>
              <w:jc w:val="center"/>
            </w:pPr>
            <w:proofErr w:type="spellStart"/>
            <w:r>
              <w:rPr>
                <w:rFonts w:ascii="Arial Narrow" w:hAnsi="Arial Narrow" w:cs="Arial Narrow"/>
                <w:b/>
              </w:rPr>
              <w:t>Pesto-vateľské</w:t>
            </w:r>
            <w:proofErr w:type="spellEnd"/>
            <w:r>
              <w:rPr>
                <w:rFonts w:ascii="Arial Narrow" w:hAnsi="Arial Narrow" w:cs="Arial Narrow"/>
                <w:b/>
              </w:rPr>
              <w:t xml:space="preserve"> celky</w:t>
            </w:r>
            <w:r>
              <w:rPr>
                <w:rFonts w:ascii="Arial Narrow" w:hAnsi="Arial Narrow" w:cs="Arial Narrow"/>
                <w:b/>
              </w:rPr>
              <w:br/>
              <w:t xml:space="preserve"> trvalých porastov</w:t>
            </w:r>
          </w:p>
        </w:tc>
        <w:tc>
          <w:tcPr>
            <w:tcW w:w="1529" w:type="dxa"/>
            <w:gridSpan w:val="4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Základné stádo a ťažné zvieratá</w:t>
            </w:r>
          </w:p>
        </w:tc>
        <w:tc>
          <w:tcPr>
            <w:tcW w:w="734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pPr>
              <w:tabs>
                <w:tab w:val="left" w:pos="9088"/>
              </w:tabs>
              <w:ind w:right="-1784"/>
              <w:jc w:val="center"/>
            </w:pPr>
            <w:r>
              <w:rPr>
                <w:rFonts w:ascii="Arial Narrow" w:hAnsi="Arial Narrow" w:cs="Arial Narrow"/>
                <w:b/>
              </w:rPr>
              <w:t>Ostatný DHM</w:t>
            </w:r>
          </w:p>
        </w:tc>
        <w:tc>
          <w:tcPr>
            <w:tcW w:w="1612" w:type="dxa"/>
            <w:gridSpan w:val="4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pPr>
              <w:ind w:right="-1984"/>
              <w:jc w:val="center"/>
            </w:pPr>
            <w:r>
              <w:rPr>
                <w:rFonts w:ascii="Arial Narrow" w:hAnsi="Arial Narrow" w:cs="Arial Narrow"/>
                <w:b/>
              </w:rPr>
              <w:t>Obstarávaný DHM</w:t>
            </w:r>
          </w:p>
        </w:tc>
        <w:tc>
          <w:tcPr>
            <w:tcW w:w="1055" w:type="dxa"/>
            <w:gridSpan w:val="2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Poskytnuté preddavky na DHM</w:t>
            </w:r>
          </w:p>
        </w:tc>
        <w:tc>
          <w:tcPr>
            <w:tcW w:w="566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Spolu</w:t>
            </w:r>
          </w:p>
        </w:tc>
      </w:tr>
      <w:tr w:rsidR="00C3134C" w:rsidRPr="009F464B">
        <w:trPr>
          <w:trHeight w:val="155"/>
          <w:jc w:val="center"/>
        </w:trPr>
        <w:tc>
          <w:tcPr>
            <w:tcW w:w="1566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813" w:type="dxa"/>
            <w:gridSpan w:val="6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021" w:type="dxa"/>
            <w:gridSpan w:val="3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611" w:type="dxa"/>
            <w:gridSpan w:val="4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2012" w:type="dxa"/>
            <w:gridSpan w:val="6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529" w:type="dxa"/>
            <w:gridSpan w:val="4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734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1612" w:type="dxa"/>
            <w:gridSpan w:val="4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1055" w:type="dxa"/>
            <w:gridSpan w:val="2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I</w:t>
            </w:r>
          </w:p>
        </w:tc>
        <w:tc>
          <w:tcPr>
            <w:tcW w:w="566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j</w:t>
            </w:r>
          </w:p>
        </w:tc>
      </w:tr>
      <w:tr w:rsidR="00C3134C" w:rsidRPr="009F464B">
        <w:trPr>
          <w:trHeight w:val="278"/>
          <w:jc w:val="center"/>
        </w:trPr>
        <w:tc>
          <w:tcPr>
            <w:tcW w:w="13519" w:type="dxa"/>
            <w:gridSpan w:val="32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C3134C" w:rsidRPr="009F464B">
        <w:trPr>
          <w:trHeight w:val="278"/>
          <w:jc w:val="center"/>
        </w:trPr>
        <w:tc>
          <w:tcPr>
            <w:tcW w:w="1851" w:type="dxa"/>
            <w:gridSpan w:val="2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1221" w:type="dxa"/>
            <w:gridSpan w:val="4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697" w:type="dxa"/>
            <w:gridSpan w:val="2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2581" w:type="dxa"/>
            <w:gridSpan w:val="7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110FC3">
            <w:pPr>
              <w:jc w:val="center"/>
            </w:pPr>
            <w:r>
              <w:rPr>
                <w:rFonts w:ascii="Arial Narrow" w:hAnsi="Arial Narrow" w:cs="Arial Narrow"/>
              </w:rPr>
              <w:t>29049</w:t>
            </w:r>
          </w:p>
        </w:tc>
        <w:tc>
          <w:tcPr>
            <w:tcW w:w="1307" w:type="dxa"/>
            <w:gridSpan w:val="4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509" w:type="dxa"/>
            <w:gridSpan w:val="4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913" w:type="dxa"/>
            <w:gridSpan w:val="4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110FC3">
            <w:pPr>
              <w:jc w:val="center"/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1243" w:type="dxa"/>
            <w:gridSpan w:val="3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631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566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</w:tcPr>
          <w:p w:rsidR="00C3134C" w:rsidRDefault="00C3134C">
            <w:pPr>
              <w:jc w:val="center"/>
              <w:rPr>
                <w:rFonts w:ascii="Arial Narrow" w:hAnsi="Arial Narrow" w:cs="Arial Narrow"/>
              </w:rPr>
            </w:pPr>
          </w:p>
          <w:p w:rsidR="00C3134C" w:rsidRPr="009F464B" w:rsidRDefault="00110FC3">
            <w:pPr>
              <w:jc w:val="center"/>
            </w:pPr>
            <w:r>
              <w:t>29049</w:t>
            </w:r>
          </w:p>
        </w:tc>
      </w:tr>
      <w:tr w:rsidR="00C3134C" w:rsidRPr="009F464B">
        <w:trPr>
          <w:trHeight w:val="278"/>
          <w:jc w:val="center"/>
        </w:trPr>
        <w:tc>
          <w:tcPr>
            <w:tcW w:w="1851" w:type="dxa"/>
            <w:gridSpan w:val="2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221" w:type="dxa"/>
            <w:gridSpan w:val="4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2581" w:type="dxa"/>
            <w:gridSpan w:val="7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110FC3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20592</w:t>
            </w:r>
          </w:p>
        </w:tc>
        <w:tc>
          <w:tcPr>
            <w:tcW w:w="1307" w:type="dxa"/>
            <w:gridSpan w:val="4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509" w:type="dxa"/>
            <w:gridSpan w:val="4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913" w:type="dxa"/>
            <w:gridSpan w:val="4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243" w:type="dxa"/>
            <w:gridSpan w:val="3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631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566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</w:tcPr>
          <w:p w:rsidR="00C3134C" w:rsidRDefault="00110FC3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20592</w:t>
            </w:r>
          </w:p>
        </w:tc>
      </w:tr>
      <w:tr w:rsidR="00C3134C" w:rsidRPr="009F464B">
        <w:trPr>
          <w:trHeight w:val="278"/>
          <w:jc w:val="center"/>
        </w:trPr>
        <w:tc>
          <w:tcPr>
            <w:tcW w:w="1851" w:type="dxa"/>
            <w:gridSpan w:val="2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221" w:type="dxa"/>
            <w:gridSpan w:val="4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2581" w:type="dxa"/>
            <w:gridSpan w:val="7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1</w:t>
            </w:r>
            <w:r w:rsidR="00110FC3">
              <w:rPr>
                <w:rFonts w:cs="Calibri"/>
              </w:rPr>
              <w:t>4824</w:t>
            </w:r>
          </w:p>
        </w:tc>
        <w:tc>
          <w:tcPr>
            <w:tcW w:w="1307" w:type="dxa"/>
            <w:gridSpan w:val="4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509" w:type="dxa"/>
            <w:gridSpan w:val="4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913" w:type="dxa"/>
            <w:gridSpan w:val="4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243" w:type="dxa"/>
            <w:gridSpan w:val="3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631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566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</w:tcPr>
          <w:p w:rsidR="00C3134C" w:rsidRDefault="00110FC3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14824</w:t>
            </w:r>
          </w:p>
        </w:tc>
      </w:tr>
      <w:tr w:rsidR="00C3134C" w:rsidRPr="009F464B">
        <w:trPr>
          <w:trHeight w:val="278"/>
          <w:jc w:val="center"/>
        </w:trPr>
        <w:tc>
          <w:tcPr>
            <w:tcW w:w="1851" w:type="dxa"/>
            <w:gridSpan w:val="2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221" w:type="dxa"/>
            <w:gridSpan w:val="4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2581" w:type="dxa"/>
            <w:gridSpan w:val="7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307" w:type="dxa"/>
            <w:gridSpan w:val="4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509" w:type="dxa"/>
            <w:gridSpan w:val="4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913" w:type="dxa"/>
            <w:gridSpan w:val="4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243" w:type="dxa"/>
            <w:gridSpan w:val="3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631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566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</w:tr>
      <w:tr w:rsidR="00C3134C" w:rsidRPr="009F464B">
        <w:trPr>
          <w:trHeight w:val="278"/>
          <w:jc w:val="center"/>
        </w:trPr>
        <w:tc>
          <w:tcPr>
            <w:tcW w:w="1851" w:type="dxa"/>
            <w:gridSpan w:val="2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221" w:type="dxa"/>
            <w:gridSpan w:val="4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2581" w:type="dxa"/>
            <w:gridSpan w:val="7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110FC3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34817</w:t>
            </w:r>
          </w:p>
        </w:tc>
        <w:tc>
          <w:tcPr>
            <w:tcW w:w="1307" w:type="dxa"/>
            <w:gridSpan w:val="4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509" w:type="dxa"/>
            <w:gridSpan w:val="4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913" w:type="dxa"/>
            <w:gridSpan w:val="4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1243" w:type="dxa"/>
            <w:gridSpan w:val="3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631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566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</w:tcPr>
          <w:p w:rsidR="00C3134C" w:rsidRDefault="00C3134C">
            <w:pPr>
              <w:jc w:val="center"/>
              <w:rPr>
                <w:rFonts w:ascii="Arial Narrow" w:hAnsi="Arial Narrow" w:cs="Arial Narrow"/>
              </w:rPr>
            </w:pPr>
          </w:p>
          <w:p w:rsidR="00C3134C" w:rsidRDefault="00110FC3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34817</w:t>
            </w:r>
          </w:p>
          <w:p w:rsidR="00C3134C" w:rsidRPr="009F464B" w:rsidRDefault="00C3134C">
            <w:pPr>
              <w:jc w:val="center"/>
            </w:pPr>
          </w:p>
        </w:tc>
      </w:tr>
      <w:tr w:rsidR="00C3134C" w:rsidRPr="009F464B">
        <w:trPr>
          <w:trHeight w:val="278"/>
          <w:jc w:val="center"/>
        </w:trPr>
        <w:tc>
          <w:tcPr>
            <w:tcW w:w="13519" w:type="dxa"/>
            <w:gridSpan w:val="32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Oprávky</w:t>
            </w:r>
          </w:p>
        </w:tc>
      </w:tr>
      <w:tr w:rsidR="00C3134C" w:rsidRPr="009F464B">
        <w:trPr>
          <w:trHeight w:val="278"/>
          <w:jc w:val="center"/>
        </w:trPr>
        <w:tc>
          <w:tcPr>
            <w:tcW w:w="1851" w:type="dxa"/>
            <w:gridSpan w:val="2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1221" w:type="dxa"/>
            <w:gridSpan w:val="4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010" w:type="dxa"/>
            <w:gridSpan w:val="3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595" w:type="dxa"/>
            <w:gridSpan w:val="4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110FC3">
            <w:pPr>
              <w:jc w:val="center"/>
            </w:pPr>
            <w:r>
              <w:rPr>
                <w:rFonts w:ascii="Arial Narrow" w:hAnsi="Arial Narrow" w:cs="Arial Narrow"/>
              </w:rPr>
              <w:t>17803</w:t>
            </w:r>
          </w:p>
        </w:tc>
        <w:tc>
          <w:tcPr>
            <w:tcW w:w="1271" w:type="dxa"/>
            <w:gridSpan w:val="4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838" w:type="dxa"/>
            <w:gridSpan w:val="5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894" w:type="dxa"/>
            <w:gridSpan w:val="4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110FC3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0</w:t>
            </w:r>
          </w:p>
        </w:tc>
        <w:tc>
          <w:tcPr>
            <w:tcW w:w="1218" w:type="dxa"/>
            <w:gridSpan w:val="3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055" w:type="dxa"/>
            <w:gridSpan w:val="2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566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</w:tcPr>
          <w:p w:rsidR="00C3134C" w:rsidRDefault="00C3134C">
            <w:pPr>
              <w:jc w:val="center"/>
              <w:rPr>
                <w:rFonts w:ascii="Arial Narrow" w:hAnsi="Arial Narrow" w:cs="Arial Narrow"/>
              </w:rPr>
            </w:pPr>
          </w:p>
          <w:p w:rsidR="00C3134C" w:rsidRPr="009F464B" w:rsidRDefault="00110FC3">
            <w:pPr>
              <w:jc w:val="center"/>
            </w:pPr>
            <w:r>
              <w:rPr>
                <w:rFonts w:cs="Calibri"/>
                <w:sz w:val="20"/>
              </w:rPr>
              <w:t>17803</w:t>
            </w:r>
          </w:p>
        </w:tc>
      </w:tr>
      <w:tr w:rsidR="00C3134C" w:rsidRPr="009F464B">
        <w:trPr>
          <w:trHeight w:val="278"/>
          <w:jc w:val="center"/>
        </w:trPr>
        <w:tc>
          <w:tcPr>
            <w:tcW w:w="1851" w:type="dxa"/>
            <w:gridSpan w:val="2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221" w:type="dxa"/>
            <w:gridSpan w:val="4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010" w:type="dxa"/>
            <w:gridSpan w:val="3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595" w:type="dxa"/>
            <w:gridSpan w:val="4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110FC3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7472</w:t>
            </w:r>
          </w:p>
        </w:tc>
        <w:tc>
          <w:tcPr>
            <w:tcW w:w="1271" w:type="dxa"/>
            <w:gridSpan w:val="4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838" w:type="dxa"/>
            <w:gridSpan w:val="5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894" w:type="dxa"/>
            <w:gridSpan w:val="4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218" w:type="dxa"/>
            <w:gridSpan w:val="3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055" w:type="dxa"/>
            <w:gridSpan w:val="2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566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</w:tcPr>
          <w:p w:rsidR="00C3134C" w:rsidRDefault="00110FC3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7472</w:t>
            </w:r>
          </w:p>
        </w:tc>
      </w:tr>
      <w:tr w:rsidR="00C3134C" w:rsidRPr="009F464B">
        <w:trPr>
          <w:trHeight w:val="278"/>
          <w:jc w:val="center"/>
        </w:trPr>
        <w:tc>
          <w:tcPr>
            <w:tcW w:w="1851" w:type="dxa"/>
            <w:gridSpan w:val="2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221" w:type="dxa"/>
            <w:gridSpan w:val="4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010" w:type="dxa"/>
            <w:gridSpan w:val="3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595" w:type="dxa"/>
            <w:gridSpan w:val="4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110FC3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14824</w:t>
            </w:r>
          </w:p>
        </w:tc>
        <w:tc>
          <w:tcPr>
            <w:tcW w:w="1271" w:type="dxa"/>
            <w:gridSpan w:val="4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838" w:type="dxa"/>
            <w:gridSpan w:val="5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894" w:type="dxa"/>
            <w:gridSpan w:val="4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218" w:type="dxa"/>
            <w:gridSpan w:val="3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055" w:type="dxa"/>
            <w:gridSpan w:val="2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566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</w:tcPr>
          <w:p w:rsidR="00C3134C" w:rsidRDefault="00C3134C">
            <w:pPr>
              <w:jc w:val="center"/>
              <w:rPr>
                <w:rFonts w:cs="Calibri"/>
              </w:rPr>
            </w:pPr>
            <w:r>
              <w:rPr>
                <w:rFonts w:cs="Calibri"/>
                <w:sz w:val="20"/>
              </w:rPr>
              <w:t>1</w:t>
            </w:r>
            <w:r w:rsidR="00110FC3">
              <w:rPr>
                <w:rFonts w:cs="Calibri"/>
                <w:sz w:val="20"/>
              </w:rPr>
              <w:t>4824</w:t>
            </w:r>
          </w:p>
        </w:tc>
      </w:tr>
      <w:tr w:rsidR="00C3134C" w:rsidRPr="009F464B">
        <w:trPr>
          <w:trHeight w:val="278"/>
          <w:jc w:val="center"/>
        </w:trPr>
        <w:tc>
          <w:tcPr>
            <w:tcW w:w="1851" w:type="dxa"/>
            <w:gridSpan w:val="2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  <w:b/>
              </w:rPr>
              <w:t xml:space="preserve">Stav na konci </w:t>
            </w:r>
            <w:r>
              <w:rPr>
                <w:rFonts w:ascii="Arial Narrow" w:hAnsi="Arial Narrow" w:cs="Arial Narrow"/>
                <w:b/>
              </w:rPr>
              <w:lastRenderedPageBreak/>
              <w:t>účtovného obdobia</w:t>
            </w:r>
          </w:p>
        </w:tc>
        <w:tc>
          <w:tcPr>
            <w:tcW w:w="1221" w:type="dxa"/>
            <w:gridSpan w:val="4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010" w:type="dxa"/>
            <w:gridSpan w:val="3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595" w:type="dxa"/>
            <w:gridSpan w:val="4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1</w:t>
            </w:r>
            <w:r w:rsidR="00110FC3">
              <w:rPr>
                <w:rFonts w:ascii="Arial Narrow" w:hAnsi="Arial Narrow" w:cs="Arial Narrow"/>
              </w:rPr>
              <w:t>0451</w:t>
            </w:r>
          </w:p>
        </w:tc>
        <w:tc>
          <w:tcPr>
            <w:tcW w:w="1271" w:type="dxa"/>
            <w:gridSpan w:val="4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838" w:type="dxa"/>
            <w:gridSpan w:val="5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894" w:type="dxa"/>
            <w:gridSpan w:val="4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0</w:t>
            </w:r>
          </w:p>
        </w:tc>
        <w:tc>
          <w:tcPr>
            <w:tcW w:w="1218" w:type="dxa"/>
            <w:gridSpan w:val="3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055" w:type="dxa"/>
            <w:gridSpan w:val="2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566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</w:tcPr>
          <w:p w:rsidR="00C3134C" w:rsidRDefault="00110FC3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10451</w:t>
            </w:r>
          </w:p>
          <w:p w:rsidR="00C3134C" w:rsidRPr="009F464B" w:rsidRDefault="00C3134C">
            <w:pPr>
              <w:jc w:val="center"/>
            </w:pPr>
          </w:p>
        </w:tc>
      </w:tr>
      <w:tr w:rsidR="00C3134C" w:rsidRPr="009F464B">
        <w:trPr>
          <w:trHeight w:val="278"/>
          <w:jc w:val="center"/>
        </w:trPr>
        <w:tc>
          <w:tcPr>
            <w:tcW w:w="13519" w:type="dxa"/>
            <w:gridSpan w:val="32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lastRenderedPageBreak/>
              <w:t>Opravné položky</w:t>
            </w:r>
          </w:p>
        </w:tc>
      </w:tr>
      <w:tr w:rsidR="00C3134C" w:rsidRPr="009F464B">
        <w:trPr>
          <w:trHeight w:val="278"/>
          <w:jc w:val="center"/>
        </w:trPr>
        <w:tc>
          <w:tcPr>
            <w:tcW w:w="1566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1206" w:type="dxa"/>
            <w:gridSpan w:val="4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628" w:type="dxa"/>
            <w:gridSpan w:val="5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948" w:type="dxa"/>
            <w:gridSpan w:val="2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951" w:type="dxa"/>
            <w:gridSpan w:val="6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487" w:type="dxa"/>
            <w:gridSpan w:val="4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894" w:type="dxa"/>
            <w:gridSpan w:val="4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805" w:type="dxa"/>
            <w:gridSpan w:val="2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468" w:type="dxa"/>
            <w:gridSpan w:val="3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566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</w:tr>
      <w:tr w:rsidR="00C3134C" w:rsidRPr="009F464B">
        <w:trPr>
          <w:trHeight w:val="278"/>
          <w:jc w:val="center"/>
        </w:trPr>
        <w:tc>
          <w:tcPr>
            <w:tcW w:w="1566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206" w:type="dxa"/>
            <w:gridSpan w:val="4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628" w:type="dxa"/>
            <w:gridSpan w:val="5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948" w:type="dxa"/>
            <w:gridSpan w:val="2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951" w:type="dxa"/>
            <w:gridSpan w:val="6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487" w:type="dxa"/>
            <w:gridSpan w:val="4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894" w:type="dxa"/>
            <w:gridSpan w:val="4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805" w:type="dxa"/>
            <w:gridSpan w:val="2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468" w:type="dxa"/>
            <w:gridSpan w:val="3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566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</w:tr>
      <w:tr w:rsidR="00C3134C" w:rsidRPr="009F464B">
        <w:trPr>
          <w:trHeight w:val="278"/>
          <w:jc w:val="center"/>
        </w:trPr>
        <w:tc>
          <w:tcPr>
            <w:tcW w:w="1566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206" w:type="dxa"/>
            <w:gridSpan w:val="4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628" w:type="dxa"/>
            <w:gridSpan w:val="5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948" w:type="dxa"/>
            <w:gridSpan w:val="2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951" w:type="dxa"/>
            <w:gridSpan w:val="6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487" w:type="dxa"/>
            <w:gridSpan w:val="4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894" w:type="dxa"/>
            <w:gridSpan w:val="4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805" w:type="dxa"/>
            <w:gridSpan w:val="2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468" w:type="dxa"/>
            <w:gridSpan w:val="3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566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</w:tr>
      <w:tr w:rsidR="00C3134C" w:rsidRPr="009F464B">
        <w:trPr>
          <w:trHeight w:val="278"/>
          <w:jc w:val="center"/>
        </w:trPr>
        <w:tc>
          <w:tcPr>
            <w:tcW w:w="1566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206" w:type="dxa"/>
            <w:gridSpan w:val="4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628" w:type="dxa"/>
            <w:gridSpan w:val="5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948" w:type="dxa"/>
            <w:gridSpan w:val="2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951" w:type="dxa"/>
            <w:gridSpan w:val="6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487" w:type="dxa"/>
            <w:gridSpan w:val="4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894" w:type="dxa"/>
            <w:gridSpan w:val="4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805" w:type="dxa"/>
            <w:gridSpan w:val="2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468" w:type="dxa"/>
            <w:gridSpan w:val="3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566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</w:tr>
      <w:tr w:rsidR="00C3134C" w:rsidRPr="009F464B">
        <w:trPr>
          <w:trHeight w:val="278"/>
          <w:jc w:val="center"/>
        </w:trPr>
        <w:tc>
          <w:tcPr>
            <w:tcW w:w="13519" w:type="dxa"/>
            <w:gridSpan w:val="32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Zostatková hodnota </w:t>
            </w:r>
          </w:p>
        </w:tc>
      </w:tr>
      <w:tr w:rsidR="00C3134C" w:rsidRPr="009F464B">
        <w:trPr>
          <w:trHeight w:val="278"/>
          <w:jc w:val="center"/>
        </w:trPr>
        <w:tc>
          <w:tcPr>
            <w:tcW w:w="2140" w:type="dxa"/>
            <w:gridSpan w:val="3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338" w:type="dxa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291" w:type="dxa"/>
            <w:gridSpan w:val="4"/>
            <w:tcBorders>
              <w:top w:val="single" w:sz="14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255" w:type="dxa"/>
            <w:gridSpan w:val="3"/>
            <w:tcBorders>
              <w:top w:val="single" w:sz="14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6F39D5" w:rsidP="006F39D5">
            <w:r>
              <w:rPr>
                <w:rFonts w:ascii="Arial Narrow" w:hAnsi="Arial Narrow" w:cs="Arial Narrow"/>
              </w:rPr>
              <w:t>11246</w:t>
            </w:r>
          </w:p>
        </w:tc>
        <w:tc>
          <w:tcPr>
            <w:tcW w:w="1579" w:type="dxa"/>
            <w:gridSpan w:val="5"/>
            <w:tcBorders>
              <w:top w:val="single" w:sz="14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809" w:type="dxa"/>
            <w:gridSpan w:val="5"/>
            <w:tcBorders>
              <w:top w:val="single" w:sz="14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2268" w:type="dxa"/>
            <w:gridSpan w:val="5"/>
            <w:tcBorders>
              <w:top w:val="single" w:sz="14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1642" w:type="dxa"/>
            <w:gridSpan w:val="4"/>
            <w:tcBorders>
              <w:top w:val="single" w:sz="14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631" w:type="dxa"/>
            <w:tcBorders>
              <w:top w:val="single" w:sz="14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566" w:type="dxa"/>
            <w:tcBorders>
              <w:top w:val="single" w:sz="14" w:space="0" w:color="836967"/>
              <w:left w:val="single" w:sz="6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</w:tcPr>
          <w:p w:rsidR="00C3134C" w:rsidRDefault="00C3134C">
            <w:pPr>
              <w:jc w:val="center"/>
              <w:rPr>
                <w:rFonts w:ascii="Arial Narrow" w:hAnsi="Arial Narrow" w:cs="Arial Narrow"/>
              </w:rPr>
            </w:pPr>
          </w:p>
          <w:p w:rsidR="00C3134C" w:rsidRPr="00191625" w:rsidRDefault="006F39D5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 w:cs="Calibri"/>
              </w:rPr>
              <w:t>11246</w:t>
            </w:r>
          </w:p>
        </w:tc>
      </w:tr>
      <w:tr w:rsidR="00C3134C" w:rsidRPr="009F464B">
        <w:trPr>
          <w:trHeight w:val="290"/>
          <w:jc w:val="center"/>
        </w:trPr>
        <w:tc>
          <w:tcPr>
            <w:tcW w:w="2140" w:type="dxa"/>
            <w:gridSpan w:val="3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  <w:b/>
              </w:rPr>
              <w:t>Stav na konci účtovného obdobia</w:t>
            </w:r>
          </w:p>
        </w:tc>
        <w:tc>
          <w:tcPr>
            <w:tcW w:w="338" w:type="dxa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291" w:type="dxa"/>
            <w:gridSpan w:val="4"/>
            <w:tcBorders>
              <w:top w:val="single" w:sz="14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</w:tcPr>
          <w:p w:rsidR="00C3134C" w:rsidRDefault="00C3134C">
            <w:pPr>
              <w:jc w:val="center"/>
              <w:rPr>
                <w:rFonts w:ascii="Arial Narrow" w:hAnsi="Arial Narrow" w:cs="Arial Narrow"/>
              </w:rPr>
            </w:pPr>
          </w:p>
          <w:p w:rsidR="00C3134C" w:rsidRPr="009F464B" w:rsidRDefault="00C3134C">
            <w:pPr>
              <w:jc w:val="center"/>
            </w:pPr>
          </w:p>
        </w:tc>
        <w:tc>
          <w:tcPr>
            <w:tcW w:w="1255" w:type="dxa"/>
            <w:gridSpan w:val="3"/>
            <w:tcBorders>
              <w:top w:val="single" w:sz="14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6F39D5">
            <w:pPr>
              <w:jc w:val="center"/>
            </w:pPr>
            <w:r>
              <w:rPr>
                <w:rFonts w:ascii="Arial Narrow" w:hAnsi="Arial Narrow" w:cs="Arial Narrow"/>
              </w:rPr>
              <w:t>24366</w:t>
            </w:r>
          </w:p>
        </w:tc>
        <w:tc>
          <w:tcPr>
            <w:tcW w:w="1579" w:type="dxa"/>
            <w:gridSpan w:val="5"/>
            <w:tcBorders>
              <w:top w:val="single" w:sz="14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809" w:type="dxa"/>
            <w:gridSpan w:val="5"/>
            <w:tcBorders>
              <w:top w:val="single" w:sz="14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2268" w:type="dxa"/>
            <w:gridSpan w:val="5"/>
            <w:tcBorders>
              <w:top w:val="single" w:sz="14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1642" w:type="dxa"/>
            <w:gridSpan w:val="4"/>
            <w:tcBorders>
              <w:top w:val="single" w:sz="14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631" w:type="dxa"/>
            <w:tcBorders>
              <w:top w:val="single" w:sz="14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566" w:type="dxa"/>
            <w:tcBorders>
              <w:top w:val="single" w:sz="14" w:space="0" w:color="836967"/>
              <w:left w:val="single" w:sz="6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</w:tcPr>
          <w:p w:rsidR="00C3134C" w:rsidRPr="009F464B" w:rsidRDefault="006F39D5">
            <w:pPr>
              <w:jc w:val="center"/>
            </w:pPr>
            <w:r>
              <w:rPr>
                <w:rFonts w:ascii="Arial Narrow" w:hAnsi="Arial Narrow" w:cs="Arial Narrow"/>
              </w:rPr>
              <w:t>24366</w:t>
            </w:r>
          </w:p>
        </w:tc>
      </w:tr>
    </w:tbl>
    <w:p w:rsidR="00C3134C" w:rsidRDefault="00C3134C">
      <w:pPr>
        <w:rPr>
          <w:rFonts w:ascii="Arial Narrow" w:hAnsi="Arial Narrow" w:cs="Arial Narrow"/>
        </w:rPr>
      </w:pPr>
    </w:p>
    <w:p w:rsidR="00C3134C" w:rsidRDefault="00C3134C">
      <w:pPr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467"/>
        <w:gridCol w:w="372"/>
        <w:gridCol w:w="239"/>
        <w:gridCol w:w="244"/>
        <w:gridCol w:w="652"/>
        <w:gridCol w:w="197"/>
        <w:gridCol w:w="223"/>
        <w:gridCol w:w="395"/>
        <w:gridCol w:w="200"/>
        <w:gridCol w:w="206"/>
        <w:gridCol w:w="211"/>
        <w:gridCol w:w="285"/>
        <w:gridCol w:w="271"/>
        <w:gridCol w:w="278"/>
        <w:gridCol w:w="179"/>
        <w:gridCol w:w="224"/>
        <w:gridCol w:w="229"/>
        <w:gridCol w:w="235"/>
        <w:gridCol w:w="732"/>
        <w:gridCol w:w="387"/>
        <w:gridCol w:w="255"/>
        <w:gridCol w:w="463"/>
        <w:gridCol w:w="570"/>
        <w:gridCol w:w="618"/>
      </w:tblGrid>
      <w:tr w:rsidR="00C3134C" w:rsidRPr="009F464B">
        <w:trPr>
          <w:trHeight w:val="145"/>
          <w:jc w:val="center"/>
        </w:trPr>
        <w:tc>
          <w:tcPr>
            <w:tcW w:w="1565" w:type="dxa"/>
            <w:vMerge w:val="restart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Dlhodobý hmotný majetok</w:t>
            </w:r>
          </w:p>
        </w:tc>
        <w:tc>
          <w:tcPr>
            <w:tcW w:w="10402" w:type="dxa"/>
            <w:gridSpan w:val="23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34C" w:rsidRPr="009F464B">
        <w:trPr>
          <w:trHeight w:val="1537"/>
          <w:jc w:val="center"/>
        </w:trPr>
        <w:tc>
          <w:tcPr>
            <w:tcW w:w="1565" w:type="dxa"/>
            <w:vMerge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spacing w:after="200" w:line="276" w:lineRule="auto"/>
              <w:rPr>
                <w:rFonts w:cs="Calibri"/>
              </w:rPr>
            </w:pPr>
          </w:p>
        </w:tc>
        <w:tc>
          <w:tcPr>
            <w:tcW w:w="1325" w:type="dxa"/>
            <w:gridSpan w:val="3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Pozemky</w:t>
            </w:r>
          </w:p>
        </w:tc>
        <w:tc>
          <w:tcPr>
            <w:tcW w:w="654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Stavby</w:t>
            </w:r>
          </w:p>
        </w:tc>
        <w:tc>
          <w:tcPr>
            <w:tcW w:w="2254" w:type="dxa"/>
            <w:gridSpan w:val="6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Samostatné hnuteľné veci a súbory hnuteľných vecí</w:t>
            </w:r>
          </w:p>
        </w:tc>
        <w:tc>
          <w:tcPr>
            <w:tcW w:w="1356" w:type="dxa"/>
            <w:gridSpan w:val="3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pPr>
              <w:jc w:val="center"/>
            </w:pPr>
            <w:proofErr w:type="spellStart"/>
            <w:r>
              <w:rPr>
                <w:rFonts w:ascii="Arial Narrow" w:hAnsi="Arial Narrow" w:cs="Arial Narrow"/>
                <w:b/>
              </w:rPr>
              <w:t>Pesto-vateľské</w:t>
            </w:r>
            <w:proofErr w:type="spellEnd"/>
            <w:r>
              <w:rPr>
                <w:rFonts w:ascii="Arial Narrow" w:hAnsi="Arial Narrow" w:cs="Arial Narrow"/>
                <w:b/>
              </w:rPr>
              <w:t xml:space="preserve"> celky</w:t>
            </w:r>
            <w:r>
              <w:rPr>
                <w:rFonts w:ascii="Arial Narrow" w:hAnsi="Arial Narrow" w:cs="Arial Narrow"/>
                <w:b/>
              </w:rPr>
              <w:br/>
              <w:t xml:space="preserve"> trvalých porastov</w:t>
            </w:r>
          </w:p>
        </w:tc>
        <w:tc>
          <w:tcPr>
            <w:tcW w:w="1787" w:type="dxa"/>
            <w:gridSpan w:val="4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Základné stádo a ťažné zvieratá</w:t>
            </w:r>
          </w:p>
        </w:tc>
        <w:tc>
          <w:tcPr>
            <w:tcW w:w="732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Ostatný DHM</w:t>
            </w:r>
          </w:p>
        </w:tc>
        <w:tc>
          <w:tcPr>
            <w:tcW w:w="668" w:type="dxa"/>
            <w:gridSpan w:val="2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pPr>
              <w:jc w:val="center"/>
            </w:pPr>
            <w:proofErr w:type="spellStart"/>
            <w:r>
              <w:rPr>
                <w:rFonts w:ascii="Arial Narrow" w:hAnsi="Arial Narrow" w:cs="Arial Narrow"/>
                <w:b/>
              </w:rPr>
              <w:t>Obsta-rávaný</w:t>
            </w:r>
            <w:proofErr w:type="spellEnd"/>
            <w:r>
              <w:rPr>
                <w:rFonts w:ascii="Arial Narrow" w:hAnsi="Arial Narrow" w:cs="Arial Narrow"/>
                <w:b/>
              </w:rPr>
              <w:t xml:space="preserve"> DHM</w:t>
            </w:r>
          </w:p>
        </w:tc>
        <w:tc>
          <w:tcPr>
            <w:tcW w:w="1059" w:type="dxa"/>
            <w:gridSpan w:val="2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Poskytnuté preddavky na DHM</w:t>
            </w:r>
          </w:p>
        </w:tc>
        <w:tc>
          <w:tcPr>
            <w:tcW w:w="567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Spolu</w:t>
            </w:r>
          </w:p>
        </w:tc>
      </w:tr>
      <w:tr w:rsidR="00C3134C" w:rsidRPr="009F464B">
        <w:trPr>
          <w:trHeight w:val="155"/>
          <w:jc w:val="center"/>
        </w:trPr>
        <w:tc>
          <w:tcPr>
            <w:tcW w:w="1565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325" w:type="dxa"/>
            <w:gridSpan w:val="3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654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2254" w:type="dxa"/>
            <w:gridSpan w:val="6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356" w:type="dxa"/>
            <w:gridSpan w:val="3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787" w:type="dxa"/>
            <w:gridSpan w:val="4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732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668" w:type="dxa"/>
            <w:gridSpan w:val="2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1059" w:type="dxa"/>
            <w:gridSpan w:val="2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I</w:t>
            </w:r>
          </w:p>
        </w:tc>
        <w:tc>
          <w:tcPr>
            <w:tcW w:w="567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J</w:t>
            </w:r>
          </w:p>
        </w:tc>
      </w:tr>
      <w:tr w:rsidR="00C3134C" w:rsidRPr="009F464B">
        <w:trPr>
          <w:trHeight w:val="278"/>
          <w:jc w:val="center"/>
        </w:trPr>
        <w:tc>
          <w:tcPr>
            <w:tcW w:w="11967" w:type="dxa"/>
            <w:gridSpan w:val="24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C3134C" w:rsidRPr="009F464B">
        <w:trPr>
          <w:trHeight w:val="278"/>
          <w:jc w:val="center"/>
        </w:trPr>
        <w:tc>
          <w:tcPr>
            <w:tcW w:w="1565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1325" w:type="dxa"/>
            <w:gridSpan w:val="3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053" w:type="dxa"/>
            <w:gridSpan w:val="2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426" w:type="dxa"/>
            <w:gridSpan w:val="4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sz w:val="20"/>
              </w:rPr>
              <w:t>27627</w:t>
            </w:r>
          </w:p>
        </w:tc>
        <w:tc>
          <w:tcPr>
            <w:tcW w:w="1785" w:type="dxa"/>
            <w:gridSpan w:val="4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787" w:type="dxa"/>
            <w:gridSpan w:val="4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732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6092</w:t>
            </w:r>
          </w:p>
        </w:tc>
        <w:tc>
          <w:tcPr>
            <w:tcW w:w="668" w:type="dxa"/>
            <w:gridSpan w:val="2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059" w:type="dxa"/>
            <w:gridSpan w:val="2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567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</w:tcPr>
          <w:p w:rsidR="00C3134C" w:rsidRDefault="00C3134C">
            <w:pPr>
              <w:jc w:val="center"/>
              <w:rPr>
                <w:rFonts w:ascii="Arial Narrow" w:hAnsi="Arial Narrow" w:cs="Arial Narrow"/>
              </w:rPr>
            </w:pPr>
          </w:p>
          <w:p w:rsidR="00C3134C" w:rsidRPr="009F464B" w:rsidRDefault="007A5092">
            <w:pPr>
              <w:jc w:val="center"/>
            </w:pPr>
            <w:r>
              <w:rPr>
                <w:rFonts w:ascii="Arial Narrow" w:hAnsi="Arial Narrow" w:cs="Arial Narrow"/>
              </w:rPr>
              <w:t>33719</w:t>
            </w:r>
          </w:p>
        </w:tc>
      </w:tr>
      <w:tr w:rsidR="00C3134C" w:rsidRPr="009F464B">
        <w:trPr>
          <w:trHeight w:val="278"/>
          <w:jc w:val="center"/>
        </w:trPr>
        <w:tc>
          <w:tcPr>
            <w:tcW w:w="1565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325" w:type="dxa"/>
            <w:gridSpan w:val="3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053" w:type="dxa"/>
            <w:gridSpan w:val="2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426" w:type="dxa"/>
            <w:gridSpan w:val="4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7A5092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14225</w:t>
            </w:r>
          </w:p>
        </w:tc>
        <w:tc>
          <w:tcPr>
            <w:tcW w:w="1785" w:type="dxa"/>
            <w:gridSpan w:val="4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787" w:type="dxa"/>
            <w:gridSpan w:val="4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732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059" w:type="dxa"/>
            <w:gridSpan w:val="2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567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</w:tcPr>
          <w:p w:rsidR="00C3134C" w:rsidRDefault="007A5092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14225</w:t>
            </w:r>
          </w:p>
        </w:tc>
      </w:tr>
      <w:tr w:rsidR="00C3134C" w:rsidRPr="009F464B">
        <w:trPr>
          <w:trHeight w:val="278"/>
          <w:jc w:val="center"/>
        </w:trPr>
        <w:tc>
          <w:tcPr>
            <w:tcW w:w="1565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325" w:type="dxa"/>
            <w:gridSpan w:val="3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053" w:type="dxa"/>
            <w:gridSpan w:val="2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426" w:type="dxa"/>
            <w:gridSpan w:val="4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7A5092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12803</w:t>
            </w:r>
          </w:p>
        </w:tc>
        <w:tc>
          <w:tcPr>
            <w:tcW w:w="1785" w:type="dxa"/>
            <w:gridSpan w:val="4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787" w:type="dxa"/>
            <w:gridSpan w:val="4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732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7A5092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6092</w:t>
            </w:r>
          </w:p>
        </w:tc>
        <w:tc>
          <w:tcPr>
            <w:tcW w:w="668" w:type="dxa"/>
            <w:gridSpan w:val="2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059" w:type="dxa"/>
            <w:gridSpan w:val="2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567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</w:tcPr>
          <w:p w:rsidR="00C3134C" w:rsidRDefault="007A5092" w:rsidP="007A5092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18895</w:t>
            </w:r>
          </w:p>
        </w:tc>
      </w:tr>
      <w:tr w:rsidR="00C3134C" w:rsidRPr="009F464B">
        <w:trPr>
          <w:trHeight w:val="278"/>
          <w:jc w:val="center"/>
        </w:trPr>
        <w:tc>
          <w:tcPr>
            <w:tcW w:w="1565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325" w:type="dxa"/>
            <w:gridSpan w:val="3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053" w:type="dxa"/>
            <w:gridSpan w:val="2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426" w:type="dxa"/>
            <w:gridSpan w:val="4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785" w:type="dxa"/>
            <w:gridSpan w:val="4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787" w:type="dxa"/>
            <w:gridSpan w:val="4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732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059" w:type="dxa"/>
            <w:gridSpan w:val="2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567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</w:tr>
      <w:tr w:rsidR="00C3134C" w:rsidRPr="009F464B">
        <w:trPr>
          <w:trHeight w:val="278"/>
          <w:jc w:val="center"/>
        </w:trPr>
        <w:tc>
          <w:tcPr>
            <w:tcW w:w="1565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325" w:type="dxa"/>
            <w:gridSpan w:val="3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053" w:type="dxa"/>
            <w:gridSpan w:val="2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426" w:type="dxa"/>
            <w:gridSpan w:val="4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sz w:val="20"/>
              </w:rPr>
              <w:t>2</w:t>
            </w:r>
            <w:r w:rsidR="007A5092">
              <w:rPr>
                <w:rFonts w:ascii="Arial Narrow" w:hAnsi="Arial Narrow" w:cs="Arial Narrow"/>
                <w:sz w:val="20"/>
              </w:rPr>
              <w:t>9049</w:t>
            </w:r>
          </w:p>
        </w:tc>
        <w:tc>
          <w:tcPr>
            <w:tcW w:w="1785" w:type="dxa"/>
            <w:gridSpan w:val="4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787" w:type="dxa"/>
            <w:gridSpan w:val="4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732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7A5092">
            <w:pPr>
              <w:jc w:val="center"/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668" w:type="dxa"/>
            <w:gridSpan w:val="2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059" w:type="dxa"/>
            <w:gridSpan w:val="2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567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</w:tcPr>
          <w:p w:rsidR="00C3134C" w:rsidRDefault="00C3134C">
            <w:pPr>
              <w:jc w:val="center"/>
              <w:rPr>
                <w:rFonts w:ascii="Arial Narrow" w:hAnsi="Arial Narrow" w:cs="Arial Narrow"/>
              </w:rPr>
            </w:pPr>
          </w:p>
          <w:p w:rsidR="00C3134C" w:rsidRDefault="007A5092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29049</w:t>
            </w:r>
          </w:p>
          <w:p w:rsidR="00C3134C" w:rsidRPr="009F464B" w:rsidRDefault="00C3134C">
            <w:pPr>
              <w:jc w:val="center"/>
            </w:pPr>
          </w:p>
        </w:tc>
      </w:tr>
      <w:tr w:rsidR="00C3134C" w:rsidRPr="009F464B">
        <w:trPr>
          <w:trHeight w:val="278"/>
          <w:jc w:val="center"/>
        </w:trPr>
        <w:tc>
          <w:tcPr>
            <w:tcW w:w="11967" w:type="dxa"/>
            <w:gridSpan w:val="24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Oprávky</w:t>
            </w:r>
          </w:p>
        </w:tc>
      </w:tr>
      <w:tr w:rsidR="00C3134C" w:rsidRPr="009F464B">
        <w:trPr>
          <w:trHeight w:val="278"/>
          <w:jc w:val="center"/>
        </w:trPr>
        <w:tc>
          <w:tcPr>
            <w:tcW w:w="1565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1325" w:type="dxa"/>
            <w:gridSpan w:val="3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053" w:type="dxa"/>
            <w:gridSpan w:val="2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601" w:type="dxa"/>
            <w:gridSpan w:val="2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1F1048" w:rsidP="001F1048">
            <w:pPr>
              <w:jc w:val="center"/>
              <w:rPr>
                <w:rFonts w:cs="Calibri"/>
              </w:rPr>
            </w:pPr>
            <w:r>
              <w:rPr>
                <w:rFonts w:cs="Calibri"/>
                <w:sz w:val="20"/>
              </w:rPr>
              <w:t>27627</w:t>
            </w:r>
          </w:p>
        </w:tc>
        <w:tc>
          <w:tcPr>
            <w:tcW w:w="1718" w:type="dxa"/>
            <w:gridSpan w:val="4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2194" w:type="dxa"/>
            <w:gridSpan w:val="5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217" w:type="dxa"/>
            <w:gridSpan w:val="2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6092</w:t>
            </w:r>
          </w:p>
        </w:tc>
        <w:tc>
          <w:tcPr>
            <w:tcW w:w="1143" w:type="dxa"/>
            <w:gridSpan w:val="3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584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567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</w:tcPr>
          <w:p w:rsidR="00C3134C" w:rsidRDefault="00C3134C">
            <w:pPr>
              <w:jc w:val="center"/>
              <w:rPr>
                <w:rFonts w:ascii="Arial Narrow" w:hAnsi="Arial Narrow" w:cs="Arial Narrow"/>
              </w:rPr>
            </w:pPr>
          </w:p>
          <w:p w:rsidR="00C3134C" w:rsidRPr="009F464B" w:rsidRDefault="00C3134C">
            <w:pPr>
              <w:jc w:val="center"/>
            </w:pPr>
            <w:r>
              <w:rPr>
                <w:rFonts w:cs="Calibri"/>
                <w:sz w:val="20"/>
              </w:rPr>
              <w:t>3</w:t>
            </w:r>
            <w:r w:rsidR="001F1048">
              <w:rPr>
                <w:rFonts w:cs="Calibri"/>
                <w:sz w:val="20"/>
              </w:rPr>
              <w:t>3719</w:t>
            </w:r>
          </w:p>
        </w:tc>
      </w:tr>
      <w:tr w:rsidR="00C3134C" w:rsidRPr="009F464B">
        <w:trPr>
          <w:trHeight w:val="278"/>
          <w:jc w:val="center"/>
        </w:trPr>
        <w:tc>
          <w:tcPr>
            <w:tcW w:w="1565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325" w:type="dxa"/>
            <w:gridSpan w:val="3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053" w:type="dxa"/>
            <w:gridSpan w:val="2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601" w:type="dxa"/>
            <w:gridSpan w:val="2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1F1048">
            <w:pPr>
              <w:jc w:val="center"/>
            </w:pPr>
            <w:r>
              <w:rPr>
                <w:rFonts w:ascii="Arial Narrow" w:hAnsi="Arial Narrow" w:cs="Arial Narrow"/>
              </w:rPr>
              <w:t>2979</w:t>
            </w:r>
          </w:p>
        </w:tc>
        <w:tc>
          <w:tcPr>
            <w:tcW w:w="1718" w:type="dxa"/>
            <w:gridSpan w:val="4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2194" w:type="dxa"/>
            <w:gridSpan w:val="5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217" w:type="dxa"/>
            <w:gridSpan w:val="2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143" w:type="dxa"/>
            <w:gridSpan w:val="3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58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567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</w:tcPr>
          <w:p w:rsidR="00C3134C" w:rsidRPr="009F464B" w:rsidRDefault="001F1048">
            <w:pPr>
              <w:jc w:val="center"/>
            </w:pPr>
            <w:r>
              <w:rPr>
                <w:rFonts w:ascii="Arial Narrow" w:hAnsi="Arial Narrow" w:cs="Arial Narrow"/>
              </w:rPr>
              <w:t>2979</w:t>
            </w:r>
          </w:p>
        </w:tc>
      </w:tr>
      <w:tr w:rsidR="00C3134C" w:rsidRPr="009F464B">
        <w:trPr>
          <w:trHeight w:val="278"/>
          <w:jc w:val="center"/>
        </w:trPr>
        <w:tc>
          <w:tcPr>
            <w:tcW w:w="1565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325" w:type="dxa"/>
            <w:gridSpan w:val="3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053" w:type="dxa"/>
            <w:gridSpan w:val="2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601" w:type="dxa"/>
            <w:gridSpan w:val="2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1F1048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12803</w:t>
            </w:r>
          </w:p>
        </w:tc>
        <w:tc>
          <w:tcPr>
            <w:tcW w:w="1718" w:type="dxa"/>
            <w:gridSpan w:val="4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2194" w:type="dxa"/>
            <w:gridSpan w:val="5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217" w:type="dxa"/>
            <w:gridSpan w:val="2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1F1048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6092</w:t>
            </w:r>
          </w:p>
        </w:tc>
        <w:tc>
          <w:tcPr>
            <w:tcW w:w="1143" w:type="dxa"/>
            <w:gridSpan w:val="3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58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567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</w:tcPr>
          <w:p w:rsidR="00C3134C" w:rsidRDefault="001F1048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18895</w:t>
            </w:r>
          </w:p>
        </w:tc>
      </w:tr>
      <w:tr w:rsidR="00C3134C" w:rsidRPr="009F464B">
        <w:trPr>
          <w:trHeight w:val="278"/>
          <w:jc w:val="center"/>
        </w:trPr>
        <w:tc>
          <w:tcPr>
            <w:tcW w:w="1565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325" w:type="dxa"/>
            <w:gridSpan w:val="3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053" w:type="dxa"/>
            <w:gridSpan w:val="2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601" w:type="dxa"/>
            <w:gridSpan w:val="2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1F1048">
            <w:pPr>
              <w:jc w:val="center"/>
              <w:rPr>
                <w:rFonts w:cs="Calibri"/>
              </w:rPr>
            </w:pPr>
            <w:r>
              <w:rPr>
                <w:rFonts w:cs="Calibri"/>
                <w:sz w:val="20"/>
              </w:rPr>
              <w:t>17803</w:t>
            </w:r>
          </w:p>
        </w:tc>
        <w:tc>
          <w:tcPr>
            <w:tcW w:w="1718" w:type="dxa"/>
            <w:gridSpan w:val="4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2194" w:type="dxa"/>
            <w:gridSpan w:val="5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217" w:type="dxa"/>
            <w:gridSpan w:val="2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1F1048">
            <w:pPr>
              <w:jc w:val="center"/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1143" w:type="dxa"/>
            <w:gridSpan w:val="3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584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567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</w:tcPr>
          <w:p w:rsidR="00C3134C" w:rsidRDefault="00C3134C">
            <w:pPr>
              <w:jc w:val="center"/>
              <w:rPr>
                <w:rFonts w:ascii="Arial Narrow" w:hAnsi="Arial Narrow" w:cs="Arial Narrow"/>
              </w:rPr>
            </w:pPr>
          </w:p>
          <w:p w:rsidR="00C3134C" w:rsidRPr="009F464B" w:rsidRDefault="001F1048">
            <w:pPr>
              <w:jc w:val="center"/>
            </w:pPr>
            <w:r>
              <w:rPr>
                <w:rFonts w:cs="Calibri"/>
                <w:sz w:val="20"/>
              </w:rPr>
              <w:t>17803</w:t>
            </w:r>
          </w:p>
        </w:tc>
      </w:tr>
      <w:tr w:rsidR="00C3134C" w:rsidRPr="009F464B">
        <w:trPr>
          <w:trHeight w:val="278"/>
          <w:jc w:val="center"/>
        </w:trPr>
        <w:tc>
          <w:tcPr>
            <w:tcW w:w="11967" w:type="dxa"/>
            <w:gridSpan w:val="24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C3134C" w:rsidRPr="009F464B">
        <w:trPr>
          <w:trHeight w:val="278"/>
          <w:jc w:val="center"/>
        </w:trPr>
        <w:tc>
          <w:tcPr>
            <w:tcW w:w="1565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936" w:type="dxa"/>
            <w:gridSpan w:val="2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659" w:type="dxa"/>
            <w:gridSpan w:val="4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791" w:type="dxa"/>
            <w:gridSpan w:val="2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752" w:type="dxa"/>
            <w:gridSpan w:val="4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280" w:type="dxa"/>
            <w:gridSpan w:val="3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690" w:type="dxa"/>
            <w:gridSpan w:val="3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143" w:type="dxa"/>
            <w:gridSpan w:val="3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584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567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</w:tr>
      <w:tr w:rsidR="00C3134C" w:rsidRPr="009F464B">
        <w:trPr>
          <w:trHeight w:val="278"/>
          <w:jc w:val="center"/>
        </w:trPr>
        <w:tc>
          <w:tcPr>
            <w:tcW w:w="1565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936" w:type="dxa"/>
            <w:gridSpan w:val="2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659" w:type="dxa"/>
            <w:gridSpan w:val="4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791" w:type="dxa"/>
            <w:gridSpan w:val="2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752" w:type="dxa"/>
            <w:gridSpan w:val="4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280" w:type="dxa"/>
            <w:gridSpan w:val="3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690" w:type="dxa"/>
            <w:gridSpan w:val="3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143" w:type="dxa"/>
            <w:gridSpan w:val="3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58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567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</w:tr>
      <w:tr w:rsidR="00C3134C" w:rsidRPr="009F464B">
        <w:trPr>
          <w:trHeight w:val="278"/>
          <w:jc w:val="center"/>
        </w:trPr>
        <w:tc>
          <w:tcPr>
            <w:tcW w:w="1565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lastRenderedPageBreak/>
              <w:t>Úbytky</w:t>
            </w:r>
          </w:p>
        </w:tc>
        <w:tc>
          <w:tcPr>
            <w:tcW w:w="936" w:type="dxa"/>
            <w:gridSpan w:val="2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659" w:type="dxa"/>
            <w:gridSpan w:val="4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791" w:type="dxa"/>
            <w:gridSpan w:val="2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752" w:type="dxa"/>
            <w:gridSpan w:val="4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280" w:type="dxa"/>
            <w:gridSpan w:val="3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690" w:type="dxa"/>
            <w:gridSpan w:val="3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143" w:type="dxa"/>
            <w:gridSpan w:val="3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58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567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</w:tr>
      <w:tr w:rsidR="00C3134C" w:rsidRPr="009F464B">
        <w:trPr>
          <w:trHeight w:val="278"/>
          <w:jc w:val="center"/>
        </w:trPr>
        <w:tc>
          <w:tcPr>
            <w:tcW w:w="1565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  <w:b/>
              </w:rPr>
              <w:t>Stav na konci účtovného obdobia</w:t>
            </w:r>
          </w:p>
        </w:tc>
        <w:tc>
          <w:tcPr>
            <w:tcW w:w="936" w:type="dxa"/>
            <w:gridSpan w:val="2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659" w:type="dxa"/>
            <w:gridSpan w:val="4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791" w:type="dxa"/>
            <w:gridSpan w:val="2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752" w:type="dxa"/>
            <w:gridSpan w:val="4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280" w:type="dxa"/>
            <w:gridSpan w:val="3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690" w:type="dxa"/>
            <w:gridSpan w:val="3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143" w:type="dxa"/>
            <w:gridSpan w:val="3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584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567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</w:tr>
      <w:tr w:rsidR="00C3134C" w:rsidRPr="009F464B">
        <w:trPr>
          <w:trHeight w:val="278"/>
          <w:jc w:val="center"/>
        </w:trPr>
        <w:tc>
          <w:tcPr>
            <w:tcW w:w="11967" w:type="dxa"/>
            <w:gridSpan w:val="24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Zostatková hodnota </w:t>
            </w:r>
          </w:p>
        </w:tc>
      </w:tr>
      <w:tr w:rsidR="00C3134C" w:rsidRPr="009F464B">
        <w:trPr>
          <w:trHeight w:val="278"/>
          <w:jc w:val="center"/>
        </w:trPr>
        <w:tc>
          <w:tcPr>
            <w:tcW w:w="1565" w:type="dxa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556" w:type="dxa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822" w:type="dxa"/>
            <w:gridSpan w:val="4"/>
            <w:tcBorders>
              <w:top w:val="single" w:sz="14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601" w:type="dxa"/>
            <w:gridSpan w:val="2"/>
            <w:tcBorders>
              <w:top w:val="single" w:sz="14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480464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0</w:t>
            </w:r>
          </w:p>
        </w:tc>
        <w:tc>
          <w:tcPr>
            <w:tcW w:w="2159" w:type="dxa"/>
            <w:gridSpan w:val="5"/>
            <w:tcBorders>
              <w:top w:val="single" w:sz="14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818" w:type="dxa"/>
            <w:gridSpan w:val="2"/>
            <w:tcBorders>
              <w:top w:val="single" w:sz="14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2555" w:type="dxa"/>
            <w:gridSpan w:val="5"/>
            <w:tcBorders>
              <w:top w:val="single" w:sz="14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480464">
            <w:pPr>
              <w:jc w:val="center"/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740" w:type="dxa"/>
            <w:gridSpan w:val="2"/>
            <w:tcBorders>
              <w:top w:val="single" w:sz="14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584" w:type="dxa"/>
            <w:tcBorders>
              <w:top w:val="single" w:sz="14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567" w:type="dxa"/>
            <w:tcBorders>
              <w:top w:val="single" w:sz="14" w:space="0" w:color="836967"/>
              <w:left w:val="single" w:sz="6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</w:tcPr>
          <w:p w:rsidR="00C3134C" w:rsidRDefault="00C3134C">
            <w:pPr>
              <w:jc w:val="center"/>
              <w:rPr>
                <w:rFonts w:ascii="Arial Narrow" w:hAnsi="Arial Narrow" w:cs="Arial Narrow"/>
              </w:rPr>
            </w:pPr>
          </w:p>
          <w:p w:rsidR="00C3134C" w:rsidRPr="009F464B" w:rsidRDefault="00480464">
            <w:pPr>
              <w:jc w:val="center"/>
            </w:pPr>
            <w:r>
              <w:rPr>
                <w:rFonts w:cs="Calibri"/>
              </w:rPr>
              <w:t>0</w:t>
            </w:r>
          </w:p>
        </w:tc>
      </w:tr>
      <w:tr w:rsidR="00C3134C" w:rsidRPr="009F464B">
        <w:trPr>
          <w:trHeight w:val="290"/>
          <w:jc w:val="center"/>
        </w:trPr>
        <w:tc>
          <w:tcPr>
            <w:tcW w:w="1565" w:type="dxa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  <w:b/>
              </w:rPr>
              <w:t>Stav na konci účtovného obdobia</w:t>
            </w:r>
          </w:p>
        </w:tc>
        <w:tc>
          <w:tcPr>
            <w:tcW w:w="556" w:type="dxa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822" w:type="dxa"/>
            <w:gridSpan w:val="4"/>
            <w:tcBorders>
              <w:top w:val="single" w:sz="14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601" w:type="dxa"/>
            <w:gridSpan w:val="2"/>
            <w:tcBorders>
              <w:top w:val="single" w:sz="14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480464">
            <w:pPr>
              <w:jc w:val="center"/>
            </w:pPr>
            <w:r>
              <w:rPr>
                <w:rFonts w:ascii="Arial Narrow" w:hAnsi="Arial Narrow" w:cs="Arial Narrow"/>
              </w:rPr>
              <w:t>11246</w:t>
            </w:r>
          </w:p>
        </w:tc>
        <w:tc>
          <w:tcPr>
            <w:tcW w:w="2159" w:type="dxa"/>
            <w:gridSpan w:val="5"/>
            <w:tcBorders>
              <w:top w:val="single" w:sz="14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818" w:type="dxa"/>
            <w:gridSpan w:val="2"/>
            <w:tcBorders>
              <w:top w:val="single" w:sz="14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2555" w:type="dxa"/>
            <w:gridSpan w:val="5"/>
            <w:tcBorders>
              <w:top w:val="single" w:sz="14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740" w:type="dxa"/>
            <w:gridSpan w:val="2"/>
            <w:tcBorders>
              <w:top w:val="single" w:sz="14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584" w:type="dxa"/>
            <w:tcBorders>
              <w:top w:val="single" w:sz="14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567" w:type="dxa"/>
            <w:tcBorders>
              <w:top w:val="single" w:sz="14" w:space="0" w:color="836967"/>
              <w:left w:val="single" w:sz="6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</w:tcPr>
          <w:p w:rsidR="00C3134C" w:rsidRDefault="00C3134C">
            <w:pPr>
              <w:jc w:val="center"/>
              <w:rPr>
                <w:rFonts w:ascii="Arial Narrow" w:hAnsi="Arial Narrow" w:cs="Arial Narrow"/>
              </w:rPr>
            </w:pPr>
          </w:p>
          <w:p w:rsidR="00C3134C" w:rsidRPr="009F464B" w:rsidRDefault="00480464">
            <w:pPr>
              <w:jc w:val="center"/>
            </w:pPr>
            <w:r>
              <w:rPr>
                <w:rFonts w:cs="Calibri"/>
              </w:rPr>
              <w:t>11246</w:t>
            </w:r>
          </w:p>
        </w:tc>
      </w:tr>
    </w:tbl>
    <w:p w:rsidR="00C3134C" w:rsidRDefault="00C3134C">
      <w:pPr>
        <w:rPr>
          <w:rFonts w:ascii="Arial Narrow" w:hAnsi="Arial Narrow" w:cs="Arial Narrow"/>
        </w:rPr>
      </w:pPr>
    </w:p>
    <w:p w:rsidR="00C3134C" w:rsidRDefault="00C3134C">
      <w:pPr>
        <w:rPr>
          <w:rFonts w:ascii="Arial Narrow" w:hAnsi="Arial Narrow" w:cs="Arial Narrow"/>
          <w:b/>
        </w:rPr>
      </w:pPr>
      <w:r>
        <w:rPr>
          <w:rFonts w:ascii="Arial Narrow" w:hAnsi="Arial Narrow" w:cs="Arial Narrow"/>
          <w:b/>
        </w:rPr>
        <w:t>7. Informácie k časti F. písm. j) prílohy č. 3 o  dlhodobom finančnom majetku</w:t>
      </w:r>
    </w:p>
    <w:p w:rsidR="00C3134C" w:rsidRDefault="00C3134C">
      <w:pPr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291"/>
        <w:gridCol w:w="599"/>
        <w:gridCol w:w="363"/>
        <w:gridCol w:w="1242"/>
        <w:gridCol w:w="419"/>
        <w:gridCol w:w="457"/>
        <w:gridCol w:w="239"/>
        <w:gridCol w:w="247"/>
        <w:gridCol w:w="161"/>
        <w:gridCol w:w="254"/>
        <w:gridCol w:w="406"/>
        <w:gridCol w:w="381"/>
        <w:gridCol w:w="151"/>
        <w:gridCol w:w="238"/>
        <w:gridCol w:w="323"/>
        <w:gridCol w:w="335"/>
        <w:gridCol w:w="642"/>
        <w:gridCol w:w="416"/>
        <w:gridCol w:w="406"/>
        <w:gridCol w:w="562"/>
      </w:tblGrid>
      <w:tr w:rsidR="00C3134C" w:rsidRPr="009F464B">
        <w:trPr>
          <w:trHeight w:val="277"/>
          <w:jc w:val="center"/>
        </w:trPr>
        <w:tc>
          <w:tcPr>
            <w:tcW w:w="1615" w:type="dxa"/>
            <w:vMerge w:val="restart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Dlhodobý finančný majetok</w:t>
            </w:r>
          </w:p>
        </w:tc>
        <w:tc>
          <w:tcPr>
            <w:tcW w:w="9843" w:type="dxa"/>
            <w:gridSpan w:val="19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C3134C" w:rsidRPr="009F464B">
        <w:trPr>
          <w:trHeight w:val="1393"/>
          <w:jc w:val="center"/>
        </w:trPr>
        <w:tc>
          <w:tcPr>
            <w:tcW w:w="1615" w:type="dxa"/>
            <w:vMerge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spacing w:after="200" w:line="276" w:lineRule="auto"/>
              <w:rPr>
                <w:rFonts w:cs="Calibri"/>
              </w:rPr>
            </w:pPr>
          </w:p>
        </w:tc>
        <w:tc>
          <w:tcPr>
            <w:tcW w:w="1194" w:type="dxa"/>
            <w:gridSpan w:val="2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Podielové CP a podiely v DÚJ</w:t>
            </w:r>
          </w:p>
        </w:tc>
        <w:tc>
          <w:tcPr>
            <w:tcW w:w="1283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 xml:space="preserve">Podielové </w:t>
            </w:r>
            <w:r>
              <w:rPr>
                <w:rFonts w:ascii="Arial Narrow" w:hAnsi="Arial Narrow" w:cs="Arial Narrow"/>
                <w:b/>
              </w:rPr>
              <w:br/>
              <w:t xml:space="preserve">CP a podiely </w:t>
            </w:r>
            <w:r>
              <w:rPr>
                <w:rFonts w:ascii="Arial Narrow" w:hAnsi="Arial Narrow" w:cs="Arial Narrow"/>
                <w:b/>
              </w:rPr>
              <w:br/>
              <w:t>v spoločnosti s podstatným vplyvom</w:t>
            </w:r>
          </w:p>
        </w:tc>
        <w:tc>
          <w:tcPr>
            <w:tcW w:w="895" w:type="dxa"/>
            <w:gridSpan w:val="2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Ostatné dlhodobé CP a podiely</w:t>
            </w:r>
          </w:p>
        </w:tc>
        <w:tc>
          <w:tcPr>
            <w:tcW w:w="1707" w:type="dxa"/>
            <w:gridSpan w:val="4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Pôžičky ÚJ v</w:t>
            </w:r>
            <w:r>
              <w:rPr>
                <w:rFonts w:ascii="Arial Narrow" w:hAnsi="Arial Narrow" w:cs="Arial Narrow"/>
                <w:b/>
              </w:rPr>
              <w:br/>
              <w:t> </w:t>
            </w:r>
            <w:proofErr w:type="spellStart"/>
            <w:r>
              <w:rPr>
                <w:rFonts w:ascii="Arial Narrow" w:hAnsi="Arial Narrow" w:cs="Arial Narrow"/>
                <w:b/>
              </w:rPr>
              <w:t>kons</w:t>
            </w:r>
            <w:proofErr w:type="spellEnd"/>
            <w:r>
              <w:rPr>
                <w:rFonts w:ascii="Arial Narrow" w:hAnsi="Arial Narrow" w:cs="Arial Narrow"/>
                <w:b/>
              </w:rPr>
              <w:t>.</w:t>
            </w:r>
            <w:r>
              <w:rPr>
                <w:rFonts w:ascii="Arial Narrow" w:hAnsi="Arial Narrow" w:cs="Arial Narrow"/>
                <w:b/>
              </w:rPr>
              <w:br/>
              <w:t>celku</w:t>
            </w:r>
          </w:p>
        </w:tc>
        <w:tc>
          <w:tcPr>
            <w:tcW w:w="1049" w:type="dxa"/>
            <w:gridSpan w:val="2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Ostatný DFM</w:t>
            </w:r>
          </w:p>
        </w:tc>
        <w:tc>
          <w:tcPr>
            <w:tcW w:w="1686" w:type="dxa"/>
            <w:gridSpan w:val="4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Pôžičky s dobou splatnosti najviac jeden rok</w:t>
            </w:r>
          </w:p>
        </w:tc>
        <w:tc>
          <w:tcPr>
            <w:tcW w:w="642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pPr>
              <w:jc w:val="center"/>
            </w:pPr>
            <w:proofErr w:type="spellStart"/>
            <w:r>
              <w:rPr>
                <w:rFonts w:ascii="Arial Narrow" w:hAnsi="Arial Narrow" w:cs="Arial Narrow"/>
                <w:b/>
              </w:rPr>
              <w:t>Obsta-rávaný</w:t>
            </w:r>
            <w:proofErr w:type="spellEnd"/>
            <w:r>
              <w:rPr>
                <w:rFonts w:ascii="Arial Narrow" w:hAnsi="Arial Narrow" w:cs="Arial Narrow"/>
                <w:b/>
              </w:rPr>
              <w:t xml:space="preserve"> </w:t>
            </w:r>
            <w:r>
              <w:rPr>
                <w:rFonts w:ascii="Arial Narrow" w:hAnsi="Arial Narrow" w:cs="Arial Narrow"/>
                <w:b/>
              </w:rPr>
              <w:br/>
              <w:t xml:space="preserve"> DFM</w:t>
            </w:r>
          </w:p>
        </w:tc>
        <w:tc>
          <w:tcPr>
            <w:tcW w:w="825" w:type="dxa"/>
            <w:gridSpan w:val="2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pPr>
              <w:jc w:val="center"/>
            </w:pPr>
            <w:proofErr w:type="spellStart"/>
            <w:r>
              <w:rPr>
                <w:rFonts w:ascii="Arial Narrow" w:hAnsi="Arial Narrow" w:cs="Arial Narrow"/>
                <w:b/>
              </w:rPr>
              <w:t>Poskyt-nuté</w:t>
            </w:r>
            <w:proofErr w:type="spellEnd"/>
            <w:r>
              <w:rPr>
                <w:rFonts w:ascii="Arial Narrow" w:hAnsi="Arial Narrow" w:cs="Arial Narrow"/>
                <w:b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</w:rPr>
              <w:t>preddav-ky</w:t>
            </w:r>
            <w:proofErr w:type="spellEnd"/>
            <w:r>
              <w:rPr>
                <w:rFonts w:ascii="Arial Narrow" w:hAnsi="Arial Narrow" w:cs="Arial Narrow"/>
                <w:b/>
              </w:rPr>
              <w:t xml:space="preserve"> na DFM</w:t>
            </w:r>
          </w:p>
        </w:tc>
        <w:tc>
          <w:tcPr>
            <w:tcW w:w="562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Spolu</w:t>
            </w:r>
          </w:p>
        </w:tc>
      </w:tr>
      <w:tr w:rsidR="00C3134C" w:rsidRPr="009F464B">
        <w:trPr>
          <w:trHeight w:val="195"/>
          <w:jc w:val="center"/>
        </w:trPr>
        <w:tc>
          <w:tcPr>
            <w:tcW w:w="1615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194" w:type="dxa"/>
            <w:gridSpan w:val="2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283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895" w:type="dxa"/>
            <w:gridSpan w:val="2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707" w:type="dxa"/>
            <w:gridSpan w:val="4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049" w:type="dxa"/>
            <w:gridSpan w:val="2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1686" w:type="dxa"/>
            <w:gridSpan w:val="4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642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25" w:type="dxa"/>
            <w:gridSpan w:val="2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I</w:t>
            </w:r>
          </w:p>
        </w:tc>
        <w:tc>
          <w:tcPr>
            <w:tcW w:w="562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j</w:t>
            </w:r>
          </w:p>
        </w:tc>
      </w:tr>
      <w:tr w:rsidR="00C3134C" w:rsidRPr="009F464B">
        <w:trPr>
          <w:trHeight w:val="278"/>
          <w:jc w:val="center"/>
        </w:trPr>
        <w:tc>
          <w:tcPr>
            <w:tcW w:w="11458" w:type="dxa"/>
            <w:gridSpan w:val="20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C3134C" w:rsidRPr="009F464B">
        <w:trPr>
          <w:trHeight w:val="278"/>
          <w:jc w:val="center"/>
        </w:trPr>
        <w:tc>
          <w:tcPr>
            <w:tcW w:w="1615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  <w:b/>
              </w:rPr>
              <w:t>Stav  na začiatku účtovného obdobia</w:t>
            </w:r>
          </w:p>
        </w:tc>
        <w:tc>
          <w:tcPr>
            <w:tcW w:w="738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739" w:type="dxa"/>
            <w:gridSpan w:val="2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365" w:type="dxa"/>
            <w:gridSpan w:val="3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237" w:type="dxa"/>
            <w:gridSpan w:val="3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531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652" w:type="dxa"/>
            <w:gridSpan w:val="4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612" w:type="dxa"/>
            <w:gridSpan w:val="3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407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562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</w:tr>
      <w:tr w:rsidR="00C3134C" w:rsidRPr="009F464B">
        <w:trPr>
          <w:trHeight w:val="278"/>
          <w:jc w:val="center"/>
        </w:trPr>
        <w:tc>
          <w:tcPr>
            <w:tcW w:w="1615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738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739" w:type="dxa"/>
            <w:gridSpan w:val="2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365" w:type="dxa"/>
            <w:gridSpan w:val="3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237" w:type="dxa"/>
            <w:gridSpan w:val="3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531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652" w:type="dxa"/>
            <w:gridSpan w:val="4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612" w:type="dxa"/>
            <w:gridSpan w:val="3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407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562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</w:tr>
      <w:tr w:rsidR="00C3134C" w:rsidRPr="009F464B">
        <w:trPr>
          <w:trHeight w:val="278"/>
          <w:jc w:val="center"/>
        </w:trPr>
        <w:tc>
          <w:tcPr>
            <w:tcW w:w="1615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738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739" w:type="dxa"/>
            <w:gridSpan w:val="2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365" w:type="dxa"/>
            <w:gridSpan w:val="3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237" w:type="dxa"/>
            <w:gridSpan w:val="3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531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652" w:type="dxa"/>
            <w:gridSpan w:val="4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612" w:type="dxa"/>
            <w:gridSpan w:val="3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407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562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</w:tr>
      <w:tr w:rsidR="00C3134C" w:rsidRPr="009F464B">
        <w:trPr>
          <w:trHeight w:val="278"/>
          <w:jc w:val="center"/>
        </w:trPr>
        <w:tc>
          <w:tcPr>
            <w:tcW w:w="1615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738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739" w:type="dxa"/>
            <w:gridSpan w:val="2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365" w:type="dxa"/>
            <w:gridSpan w:val="3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237" w:type="dxa"/>
            <w:gridSpan w:val="3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531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652" w:type="dxa"/>
            <w:gridSpan w:val="4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612" w:type="dxa"/>
            <w:gridSpan w:val="3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407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562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</w:tr>
      <w:tr w:rsidR="00C3134C" w:rsidRPr="009F464B">
        <w:trPr>
          <w:trHeight w:val="278"/>
          <w:jc w:val="center"/>
        </w:trPr>
        <w:tc>
          <w:tcPr>
            <w:tcW w:w="1615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  <w:b/>
              </w:rPr>
              <w:t>Stav na konci účtovného obdobia</w:t>
            </w:r>
          </w:p>
        </w:tc>
        <w:tc>
          <w:tcPr>
            <w:tcW w:w="738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739" w:type="dxa"/>
            <w:gridSpan w:val="2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365" w:type="dxa"/>
            <w:gridSpan w:val="3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237" w:type="dxa"/>
            <w:gridSpan w:val="3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531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652" w:type="dxa"/>
            <w:gridSpan w:val="4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612" w:type="dxa"/>
            <w:gridSpan w:val="3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407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562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</w:tr>
      <w:tr w:rsidR="00C3134C" w:rsidRPr="009F464B">
        <w:trPr>
          <w:trHeight w:val="278"/>
          <w:jc w:val="center"/>
        </w:trPr>
        <w:tc>
          <w:tcPr>
            <w:tcW w:w="11458" w:type="dxa"/>
            <w:gridSpan w:val="20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C3134C" w:rsidRPr="009F464B">
        <w:trPr>
          <w:trHeight w:val="278"/>
          <w:jc w:val="center"/>
        </w:trPr>
        <w:tc>
          <w:tcPr>
            <w:tcW w:w="1615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Stav</w:t>
            </w:r>
          </w:p>
          <w:p w:rsidR="00C3134C" w:rsidRPr="009F464B" w:rsidRDefault="00C3134C">
            <w:r>
              <w:rPr>
                <w:rFonts w:ascii="Arial Narrow" w:hAnsi="Arial Narrow" w:cs="Arial Narrow"/>
                <w:b/>
              </w:rPr>
              <w:t>na začiatku účtovného obdobia</w:t>
            </w:r>
          </w:p>
        </w:tc>
        <w:tc>
          <w:tcPr>
            <w:tcW w:w="738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2167" w:type="dxa"/>
            <w:gridSpan w:val="3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937" w:type="dxa"/>
            <w:gridSpan w:val="2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237" w:type="dxa"/>
            <w:gridSpan w:val="3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297" w:type="dxa"/>
            <w:gridSpan w:val="3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352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728" w:type="dxa"/>
            <w:gridSpan w:val="3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825" w:type="dxa"/>
            <w:gridSpan w:val="2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562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</w:tr>
      <w:tr w:rsidR="00C3134C" w:rsidRPr="009F464B">
        <w:trPr>
          <w:trHeight w:val="278"/>
          <w:jc w:val="center"/>
        </w:trPr>
        <w:tc>
          <w:tcPr>
            <w:tcW w:w="1615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738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2167" w:type="dxa"/>
            <w:gridSpan w:val="3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937" w:type="dxa"/>
            <w:gridSpan w:val="2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237" w:type="dxa"/>
            <w:gridSpan w:val="3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297" w:type="dxa"/>
            <w:gridSpan w:val="3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352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728" w:type="dxa"/>
            <w:gridSpan w:val="3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825" w:type="dxa"/>
            <w:gridSpan w:val="2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562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</w:tr>
      <w:tr w:rsidR="00C3134C" w:rsidRPr="009F464B">
        <w:trPr>
          <w:trHeight w:val="278"/>
          <w:jc w:val="center"/>
        </w:trPr>
        <w:tc>
          <w:tcPr>
            <w:tcW w:w="1615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738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2167" w:type="dxa"/>
            <w:gridSpan w:val="3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937" w:type="dxa"/>
            <w:gridSpan w:val="2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237" w:type="dxa"/>
            <w:gridSpan w:val="3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297" w:type="dxa"/>
            <w:gridSpan w:val="3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352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728" w:type="dxa"/>
            <w:gridSpan w:val="3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825" w:type="dxa"/>
            <w:gridSpan w:val="2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562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</w:tr>
      <w:tr w:rsidR="00C3134C" w:rsidRPr="009F464B">
        <w:trPr>
          <w:trHeight w:val="278"/>
          <w:jc w:val="center"/>
        </w:trPr>
        <w:tc>
          <w:tcPr>
            <w:tcW w:w="1615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  <w:b/>
              </w:rPr>
              <w:t>Stav na konci účtovného obdobia</w:t>
            </w:r>
          </w:p>
        </w:tc>
        <w:tc>
          <w:tcPr>
            <w:tcW w:w="738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2167" w:type="dxa"/>
            <w:gridSpan w:val="3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937" w:type="dxa"/>
            <w:gridSpan w:val="2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237" w:type="dxa"/>
            <w:gridSpan w:val="3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297" w:type="dxa"/>
            <w:gridSpan w:val="3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352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728" w:type="dxa"/>
            <w:gridSpan w:val="3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825" w:type="dxa"/>
            <w:gridSpan w:val="2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562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</w:tr>
      <w:tr w:rsidR="00C3134C" w:rsidRPr="009F464B">
        <w:trPr>
          <w:trHeight w:val="278"/>
          <w:jc w:val="center"/>
        </w:trPr>
        <w:tc>
          <w:tcPr>
            <w:tcW w:w="11458" w:type="dxa"/>
            <w:gridSpan w:val="20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Účtovná hodnota </w:t>
            </w:r>
          </w:p>
        </w:tc>
      </w:tr>
      <w:tr w:rsidR="00C3134C" w:rsidRPr="009F464B">
        <w:trPr>
          <w:trHeight w:val="278"/>
          <w:jc w:val="center"/>
        </w:trPr>
        <w:tc>
          <w:tcPr>
            <w:tcW w:w="1615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Stav </w:t>
            </w:r>
          </w:p>
          <w:p w:rsidR="00C3134C" w:rsidRPr="009F464B" w:rsidRDefault="00C3134C">
            <w:r>
              <w:rPr>
                <w:rFonts w:ascii="Arial Narrow" w:hAnsi="Arial Narrow" w:cs="Arial Narrow"/>
                <w:b/>
              </w:rPr>
              <w:t>na začiatku účtovného obdobia</w:t>
            </w:r>
          </w:p>
        </w:tc>
        <w:tc>
          <w:tcPr>
            <w:tcW w:w="738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2167" w:type="dxa"/>
            <w:gridSpan w:val="3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421" w:type="dxa"/>
            <w:gridSpan w:val="3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254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796" w:type="dxa"/>
            <w:gridSpan w:val="4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352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2146" w:type="dxa"/>
            <w:gridSpan w:val="4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407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562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</w:tr>
      <w:tr w:rsidR="00C3134C" w:rsidRPr="009F464B">
        <w:trPr>
          <w:trHeight w:val="290"/>
          <w:jc w:val="center"/>
        </w:trPr>
        <w:tc>
          <w:tcPr>
            <w:tcW w:w="1615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  <w:b/>
              </w:rPr>
              <w:t>Stav na konci účtovného obdobia</w:t>
            </w:r>
          </w:p>
        </w:tc>
        <w:tc>
          <w:tcPr>
            <w:tcW w:w="738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2167" w:type="dxa"/>
            <w:gridSpan w:val="3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421" w:type="dxa"/>
            <w:gridSpan w:val="3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254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796" w:type="dxa"/>
            <w:gridSpan w:val="4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352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2146" w:type="dxa"/>
            <w:gridSpan w:val="4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407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562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</w:tr>
    </w:tbl>
    <w:p w:rsidR="00C3134C" w:rsidRDefault="00C3134C">
      <w:pPr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lastRenderedPageBreak/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278"/>
        <w:gridCol w:w="634"/>
        <w:gridCol w:w="311"/>
        <w:gridCol w:w="931"/>
        <w:gridCol w:w="335"/>
        <w:gridCol w:w="163"/>
        <w:gridCol w:w="223"/>
        <w:gridCol w:w="262"/>
        <w:gridCol w:w="269"/>
        <w:gridCol w:w="216"/>
        <w:gridCol w:w="185"/>
        <w:gridCol w:w="220"/>
        <w:gridCol w:w="226"/>
        <w:gridCol w:w="140"/>
        <w:gridCol w:w="233"/>
        <w:gridCol w:w="239"/>
        <w:gridCol w:w="245"/>
        <w:gridCol w:w="913"/>
        <w:gridCol w:w="150"/>
        <w:gridCol w:w="284"/>
        <w:gridCol w:w="291"/>
        <w:gridCol w:w="397"/>
        <w:gridCol w:w="425"/>
        <w:gridCol w:w="562"/>
      </w:tblGrid>
      <w:tr w:rsidR="00C3134C" w:rsidRPr="009F464B">
        <w:trPr>
          <w:trHeight w:val="340"/>
          <w:jc w:val="center"/>
        </w:trPr>
        <w:tc>
          <w:tcPr>
            <w:tcW w:w="1615" w:type="dxa"/>
            <w:vMerge w:val="restart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Dlhodobý finančný majetok</w:t>
            </w:r>
          </w:p>
        </w:tc>
        <w:tc>
          <w:tcPr>
            <w:tcW w:w="10816" w:type="dxa"/>
            <w:gridSpan w:val="23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C3134C" w:rsidRPr="009F464B">
        <w:trPr>
          <w:trHeight w:val="1393"/>
          <w:jc w:val="center"/>
        </w:trPr>
        <w:tc>
          <w:tcPr>
            <w:tcW w:w="1615" w:type="dxa"/>
            <w:vMerge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spacing w:after="200" w:line="276" w:lineRule="auto"/>
              <w:rPr>
                <w:rFonts w:cs="Calibri"/>
              </w:rPr>
            </w:pPr>
          </w:p>
        </w:tc>
        <w:tc>
          <w:tcPr>
            <w:tcW w:w="1142" w:type="dxa"/>
            <w:gridSpan w:val="2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Podielové CP a podiely v DÚJ</w:t>
            </w:r>
          </w:p>
        </w:tc>
        <w:tc>
          <w:tcPr>
            <w:tcW w:w="1478" w:type="dxa"/>
            <w:gridSpan w:val="2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 xml:space="preserve">Podielové </w:t>
            </w:r>
            <w:r>
              <w:rPr>
                <w:rFonts w:ascii="Arial Narrow" w:hAnsi="Arial Narrow" w:cs="Arial Narrow"/>
                <w:b/>
              </w:rPr>
              <w:br/>
              <w:t xml:space="preserve">CP a podiely </w:t>
            </w:r>
            <w:r>
              <w:rPr>
                <w:rFonts w:ascii="Arial Narrow" w:hAnsi="Arial Narrow" w:cs="Arial Narrow"/>
                <w:b/>
              </w:rPr>
              <w:br/>
              <w:t>v spoločnosti s podstatným vplyvom</w:t>
            </w:r>
          </w:p>
        </w:tc>
        <w:tc>
          <w:tcPr>
            <w:tcW w:w="1390" w:type="dxa"/>
            <w:gridSpan w:val="4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 xml:space="preserve">Ostatné </w:t>
            </w:r>
            <w:proofErr w:type="spellStart"/>
            <w:r>
              <w:rPr>
                <w:rFonts w:ascii="Arial Narrow" w:hAnsi="Arial Narrow" w:cs="Arial Narrow"/>
                <w:b/>
              </w:rPr>
              <w:t>dlhodo</w:t>
            </w:r>
            <w:proofErr w:type="spellEnd"/>
            <w:r>
              <w:rPr>
                <w:rFonts w:ascii="Arial Narrow" w:hAnsi="Arial Narrow" w:cs="Arial Narrow"/>
                <w:b/>
              </w:rPr>
              <w:t>-bé CP a podiely</w:t>
            </w:r>
          </w:p>
        </w:tc>
        <w:tc>
          <w:tcPr>
            <w:tcW w:w="1585" w:type="dxa"/>
            <w:gridSpan w:val="4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Pôžičky ÚJ v</w:t>
            </w:r>
            <w:r>
              <w:rPr>
                <w:rFonts w:ascii="Arial Narrow" w:hAnsi="Arial Narrow" w:cs="Arial Narrow"/>
                <w:b/>
              </w:rPr>
              <w:br/>
              <w:t> </w:t>
            </w:r>
            <w:proofErr w:type="spellStart"/>
            <w:r>
              <w:rPr>
                <w:rFonts w:ascii="Arial Narrow" w:hAnsi="Arial Narrow" w:cs="Arial Narrow"/>
                <w:b/>
              </w:rPr>
              <w:t>kons</w:t>
            </w:r>
            <w:proofErr w:type="spellEnd"/>
            <w:r>
              <w:rPr>
                <w:rFonts w:ascii="Arial Narrow" w:hAnsi="Arial Narrow" w:cs="Arial Narrow"/>
                <w:b/>
              </w:rPr>
              <w:t>.</w:t>
            </w:r>
            <w:r>
              <w:rPr>
                <w:rFonts w:ascii="Arial Narrow" w:hAnsi="Arial Narrow" w:cs="Arial Narrow"/>
                <w:b/>
              </w:rPr>
              <w:br/>
              <w:t>celku</w:t>
            </w:r>
          </w:p>
        </w:tc>
        <w:tc>
          <w:tcPr>
            <w:tcW w:w="1667" w:type="dxa"/>
            <w:gridSpan w:val="4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Ostatný DFM</w:t>
            </w:r>
          </w:p>
        </w:tc>
        <w:tc>
          <w:tcPr>
            <w:tcW w:w="913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Pôžičky s dobou splatnosti najviac jeden rok</w:t>
            </w:r>
          </w:p>
        </w:tc>
        <w:tc>
          <w:tcPr>
            <w:tcW w:w="1254" w:type="dxa"/>
            <w:gridSpan w:val="3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pPr>
              <w:jc w:val="center"/>
            </w:pPr>
            <w:proofErr w:type="spellStart"/>
            <w:r>
              <w:rPr>
                <w:rFonts w:ascii="Arial Narrow" w:hAnsi="Arial Narrow" w:cs="Arial Narrow"/>
                <w:b/>
              </w:rPr>
              <w:t>Obsta-rávaný</w:t>
            </w:r>
            <w:proofErr w:type="spellEnd"/>
            <w:r>
              <w:rPr>
                <w:rFonts w:ascii="Arial Narrow" w:hAnsi="Arial Narrow" w:cs="Arial Narrow"/>
                <w:b/>
              </w:rPr>
              <w:t xml:space="preserve"> </w:t>
            </w:r>
            <w:r>
              <w:rPr>
                <w:rFonts w:ascii="Arial Narrow" w:hAnsi="Arial Narrow" w:cs="Arial Narrow"/>
                <w:b/>
              </w:rPr>
              <w:br/>
              <w:t xml:space="preserve"> DFM</w:t>
            </w:r>
          </w:p>
        </w:tc>
        <w:tc>
          <w:tcPr>
            <w:tcW w:w="825" w:type="dxa"/>
            <w:gridSpan w:val="2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pPr>
              <w:jc w:val="center"/>
            </w:pPr>
            <w:proofErr w:type="spellStart"/>
            <w:r>
              <w:rPr>
                <w:rFonts w:ascii="Arial Narrow" w:hAnsi="Arial Narrow" w:cs="Arial Narrow"/>
                <w:b/>
              </w:rPr>
              <w:t>Poskyt-nuté</w:t>
            </w:r>
            <w:proofErr w:type="spellEnd"/>
            <w:r>
              <w:rPr>
                <w:rFonts w:ascii="Arial Narrow" w:hAnsi="Arial Narrow" w:cs="Arial Narrow"/>
                <w:b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</w:rPr>
              <w:t>preddav-ky</w:t>
            </w:r>
            <w:proofErr w:type="spellEnd"/>
            <w:r>
              <w:rPr>
                <w:rFonts w:ascii="Arial Narrow" w:hAnsi="Arial Narrow" w:cs="Arial Narrow"/>
                <w:b/>
              </w:rPr>
              <w:t xml:space="preserve"> na DFM</w:t>
            </w:r>
          </w:p>
        </w:tc>
        <w:tc>
          <w:tcPr>
            <w:tcW w:w="562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Spolu</w:t>
            </w:r>
          </w:p>
        </w:tc>
      </w:tr>
      <w:tr w:rsidR="00C3134C" w:rsidRPr="009F464B">
        <w:trPr>
          <w:trHeight w:val="83"/>
          <w:jc w:val="center"/>
        </w:trPr>
        <w:tc>
          <w:tcPr>
            <w:tcW w:w="1615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142" w:type="dxa"/>
            <w:gridSpan w:val="2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478" w:type="dxa"/>
            <w:gridSpan w:val="2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390" w:type="dxa"/>
            <w:gridSpan w:val="4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585" w:type="dxa"/>
            <w:gridSpan w:val="4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667" w:type="dxa"/>
            <w:gridSpan w:val="4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913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1254" w:type="dxa"/>
            <w:gridSpan w:val="3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25" w:type="dxa"/>
            <w:gridSpan w:val="2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sz w:val="24"/>
              </w:rPr>
              <w:t>I</w:t>
            </w:r>
          </w:p>
        </w:tc>
        <w:tc>
          <w:tcPr>
            <w:tcW w:w="562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j</w:t>
            </w:r>
          </w:p>
        </w:tc>
      </w:tr>
      <w:tr w:rsidR="00C3134C" w:rsidRPr="009F464B">
        <w:trPr>
          <w:trHeight w:val="278"/>
          <w:jc w:val="center"/>
        </w:trPr>
        <w:tc>
          <w:tcPr>
            <w:tcW w:w="12431" w:type="dxa"/>
            <w:gridSpan w:val="24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C3134C" w:rsidRPr="009F464B">
        <w:trPr>
          <w:trHeight w:val="278"/>
          <w:jc w:val="center"/>
        </w:trPr>
        <w:tc>
          <w:tcPr>
            <w:tcW w:w="1615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  <w:b/>
              </w:rPr>
              <w:t>Stav  na začiatku účtovného obdobia</w:t>
            </w:r>
          </w:p>
        </w:tc>
        <w:tc>
          <w:tcPr>
            <w:tcW w:w="762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858" w:type="dxa"/>
            <w:gridSpan w:val="3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585" w:type="dxa"/>
            <w:gridSpan w:val="2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950" w:type="dxa"/>
            <w:gridSpan w:val="5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629" w:type="dxa"/>
            <w:gridSpan w:val="4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391" w:type="dxa"/>
            <w:gridSpan w:val="2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254" w:type="dxa"/>
            <w:gridSpan w:val="3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825" w:type="dxa"/>
            <w:gridSpan w:val="2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562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</w:tr>
      <w:tr w:rsidR="00C3134C" w:rsidRPr="009F464B">
        <w:trPr>
          <w:trHeight w:val="278"/>
          <w:jc w:val="center"/>
        </w:trPr>
        <w:tc>
          <w:tcPr>
            <w:tcW w:w="1615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762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858" w:type="dxa"/>
            <w:gridSpan w:val="3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585" w:type="dxa"/>
            <w:gridSpan w:val="2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950" w:type="dxa"/>
            <w:gridSpan w:val="5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629" w:type="dxa"/>
            <w:gridSpan w:val="4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391" w:type="dxa"/>
            <w:gridSpan w:val="2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254" w:type="dxa"/>
            <w:gridSpan w:val="3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825" w:type="dxa"/>
            <w:gridSpan w:val="2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562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</w:tr>
      <w:tr w:rsidR="00C3134C" w:rsidRPr="009F464B">
        <w:trPr>
          <w:trHeight w:val="278"/>
          <w:jc w:val="center"/>
        </w:trPr>
        <w:tc>
          <w:tcPr>
            <w:tcW w:w="1615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762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858" w:type="dxa"/>
            <w:gridSpan w:val="3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585" w:type="dxa"/>
            <w:gridSpan w:val="2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950" w:type="dxa"/>
            <w:gridSpan w:val="5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629" w:type="dxa"/>
            <w:gridSpan w:val="4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391" w:type="dxa"/>
            <w:gridSpan w:val="2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254" w:type="dxa"/>
            <w:gridSpan w:val="3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825" w:type="dxa"/>
            <w:gridSpan w:val="2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562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</w:tr>
      <w:tr w:rsidR="00C3134C" w:rsidRPr="009F464B">
        <w:trPr>
          <w:trHeight w:val="278"/>
          <w:jc w:val="center"/>
        </w:trPr>
        <w:tc>
          <w:tcPr>
            <w:tcW w:w="1615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762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858" w:type="dxa"/>
            <w:gridSpan w:val="3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585" w:type="dxa"/>
            <w:gridSpan w:val="2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950" w:type="dxa"/>
            <w:gridSpan w:val="5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629" w:type="dxa"/>
            <w:gridSpan w:val="4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391" w:type="dxa"/>
            <w:gridSpan w:val="2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254" w:type="dxa"/>
            <w:gridSpan w:val="3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825" w:type="dxa"/>
            <w:gridSpan w:val="2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562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</w:tr>
      <w:tr w:rsidR="00C3134C" w:rsidRPr="009F464B">
        <w:trPr>
          <w:trHeight w:val="278"/>
          <w:jc w:val="center"/>
        </w:trPr>
        <w:tc>
          <w:tcPr>
            <w:tcW w:w="1615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  <w:b/>
              </w:rPr>
              <w:t>Stav na konci účtovného obdobia</w:t>
            </w:r>
          </w:p>
        </w:tc>
        <w:tc>
          <w:tcPr>
            <w:tcW w:w="762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858" w:type="dxa"/>
            <w:gridSpan w:val="3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585" w:type="dxa"/>
            <w:gridSpan w:val="2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950" w:type="dxa"/>
            <w:gridSpan w:val="5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629" w:type="dxa"/>
            <w:gridSpan w:val="4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391" w:type="dxa"/>
            <w:gridSpan w:val="2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254" w:type="dxa"/>
            <w:gridSpan w:val="3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825" w:type="dxa"/>
            <w:gridSpan w:val="2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562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</w:tr>
      <w:tr w:rsidR="00C3134C" w:rsidRPr="009F464B">
        <w:trPr>
          <w:trHeight w:val="278"/>
          <w:jc w:val="center"/>
        </w:trPr>
        <w:tc>
          <w:tcPr>
            <w:tcW w:w="12431" w:type="dxa"/>
            <w:gridSpan w:val="24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C3134C" w:rsidRPr="009F464B">
        <w:trPr>
          <w:trHeight w:val="278"/>
          <w:jc w:val="center"/>
        </w:trPr>
        <w:tc>
          <w:tcPr>
            <w:tcW w:w="1615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Stav</w:t>
            </w:r>
          </w:p>
          <w:p w:rsidR="00C3134C" w:rsidRPr="009F464B" w:rsidRDefault="00C3134C">
            <w:r>
              <w:rPr>
                <w:rFonts w:ascii="Arial Narrow" w:hAnsi="Arial Narrow" w:cs="Arial Narrow"/>
                <w:b/>
              </w:rPr>
              <w:t> na začiatku účtovného obdobia</w:t>
            </w:r>
          </w:p>
        </w:tc>
        <w:tc>
          <w:tcPr>
            <w:tcW w:w="762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2105" w:type="dxa"/>
            <w:gridSpan w:val="4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736" w:type="dxa"/>
            <w:gridSpan w:val="2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124" w:type="dxa"/>
            <w:gridSpan w:val="3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592" w:type="dxa"/>
            <w:gridSpan w:val="4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2606" w:type="dxa"/>
            <w:gridSpan w:val="5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903" w:type="dxa"/>
            <w:gridSpan w:val="2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426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562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</w:tr>
      <w:tr w:rsidR="00C3134C" w:rsidRPr="009F464B">
        <w:trPr>
          <w:trHeight w:val="278"/>
          <w:jc w:val="center"/>
        </w:trPr>
        <w:tc>
          <w:tcPr>
            <w:tcW w:w="1615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762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2105" w:type="dxa"/>
            <w:gridSpan w:val="4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736" w:type="dxa"/>
            <w:gridSpan w:val="2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124" w:type="dxa"/>
            <w:gridSpan w:val="3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592" w:type="dxa"/>
            <w:gridSpan w:val="4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2606" w:type="dxa"/>
            <w:gridSpan w:val="5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903" w:type="dxa"/>
            <w:gridSpan w:val="2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426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562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</w:tr>
      <w:tr w:rsidR="00C3134C" w:rsidRPr="009F464B">
        <w:trPr>
          <w:trHeight w:val="278"/>
          <w:jc w:val="center"/>
        </w:trPr>
        <w:tc>
          <w:tcPr>
            <w:tcW w:w="1615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762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2105" w:type="dxa"/>
            <w:gridSpan w:val="4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736" w:type="dxa"/>
            <w:gridSpan w:val="2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124" w:type="dxa"/>
            <w:gridSpan w:val="3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592" w:type="dxa"/>
            <w:gridSpan w:val="4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2606" w:type="dxa"/>
            <w:gridSpan w:val="5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903" w:type="dxa"/>
            <w:gridSpan w:val="2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426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562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</w:tr>
      <w:tr w:rsidR="00C3134C" w:rsidRPr="009F464B">
        <w:trPr>
          <w:trHeight w:val="278"/>
          <w:jc w:val="center"/>
        </w:trPr>
        <w:tc>
          <w:tcPr>
            <w:tcW w:w="1615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  <w:b/>
              </w:rPr>
              <w:t>Stav na konci účtovného obdobia</w:t>
            </w:r>
          </w:p>
        </w:tc>
        <w:tc>
          <w:tcPr>
            <w:tcW w:w="762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2105" w:type="dxa"/>
            <w:gridSpan w:val="4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736" w:type="dxa"/>
            <w:gridSpan w:val="2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124" w:type="dxa"/>
            <w:gridSpan w:val="3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592" w:type="dxa"/>
            <w:gridSpan w:val="4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2606" w:type="dxa"/>
            <w:gridSpan w:val="5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903" w:type="dxa"/>
            <w:gridSpan w:val="2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426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562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</w:tr>
      <w:tr w:rsidR="00C3134C" w:rsidRPr="009F464B">
        <w:trPr>
          <w:trHeight w:val="278"/>
          <w:jc w:val="center"/>
        </w:trPr>
        <w:tc>
          <w:tcPr>
            <w:tcW w:w="12431" w:type="dxa"/>
            <w:gridSpan w:val="24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Účtovná hodnota </w:t>
            </w:r>
          </w:p>
        </w:tc>
      </w:tr>
      <w:tr w:rsidR="00C3134C" w:rsidRPr="009F464B">
        <w:trPr>
          <w:trHeight w:val="278"/>
          <w:jc w:val="center"/>
        </w:trPr>
        <w:tc>
          <w:tcPr>
            <w:tcW w:w="1615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Stav </w:t>
            </w:r>
          </w:p>
          <w:p w:rsidR="00C3134C" w:rsidRPr="009F464B" w:rsidRDefault="00C3134C">
            <w:r>
              <w:rPr>
                <w:rFonts w:ascii="Arial Narrow" w:hAnsi="Arial Narrow" w:cs="Arial Narrow"/>
                <w:b/>
              </w:rPr>
              <w:t>na začiatku účtovného obdobia</w:t>
            </w:r>
          </w:p>
        </w:tc>
        <w:tc>
          <w:tcPr>
            <w:tcW w:w="762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468" w:type="dxa"/>
            <w:gridSpan w:val="2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2198" w:type="dxa"/>
            <w:gridSpan w:val="6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299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139" w:type="dxa"/>
            <w:gridSpan w:val="3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2567" w:type="dxa"/>
            <w:gridSpan w:val="5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996" w:type="dxa"/>
            <w:gridSpan w:val="2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825" w:type="dxa"/>
            <w:gridSpan w:val="2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562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</w:tr>
      <w:tr w:rsidR="00C3134C" w:rsidRPr="009F464B">
        <w:trPr>
          <w:trHeight w:val="290"/>
          <w:jc w:val="center"/>
        </w:trPr>
        <w:tc>
          <w:tcPr>
            <w:tcW w:w="1615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  <w:b/>
              </w:rPr>
              <w:t>Stav na konci účtovného obdobia</w:t>
            </w:r>
          </w:p>
        </w:tc>
        <w:tc>
          <w:tcPr>
            <w:tcW w:w="762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468" w:type="dxa"/>
            <w:gridSpan w:val="2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2198" w:type="dxa"/>
            <w:gridSpan w:val="6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299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139" w:type="dxa"/>
            <w:gridSpan w:val="3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2567" w:type="dxa"/>
            <w:gridSpan w:val="5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996" w:type="dxa"/>
            <w:gridSpan w:val="2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825" w:type="dxa"/>
            <w:gridSpan w:val="2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30" w:type="dxa"/>
              <w:right w:w="3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562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14" w:space="0" w:color="836967"/>
            </w:tcBorders>
            <w:tcMar>
              <w:left w:w="30" w:type="dxa"/>
              <w:right w:w="30" w:type="dxa"/>
            </w:tcMar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</w:tr>
    </w:tbl>
    <w:p w:rsidR="00C3134C" w:rsidRDefault="00C3134C">
      <w:pPr>
        <w:rPr>
          <w:rFonts w:ascii="Arial Narrow" w:hAnsi="Arial Narrow" w:cs="Arial Narrow"/>
          <w:b/>
        </w:rPr>
      </w:pPr>
    </w:p>
    <w:p w:rsidR="00C3134C" w:rsidRDefault="00C3134C">
      <w:pPr>
        <w:spacing w:after="60"/>
        <w:rPr>
          <w:rFonts w:ascii="Arial Narrow" w:hAnsi="Arial Narrow" w:cs="Arial Narrow"/>
          <w:b/>
        </w:rPr>
      </w:pPr>
      <w:r>
        <w:rPr>
          <w:rFonts w:ascii="Arial Narrow" w:hAnsi="Arial Narrow" w:cs="Arial Narrow"/>
          <w:b/>
        </w:rPr>
        <w:t xml:space="preserve">8. Informácie k časti F. písm. m) prílohy č. 3 o dlhodobom finančnom majetku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949"/>
        <w:gridCol w:w="3218"/>
      </w:tblGrid>
      <w:tr w:rsidR="00C3134C" w:rsidRPr="009F464B">
        <w:trPr>
          <w:trHeight w:val="1"/>
          <w:jc w:val="center"/>
        </w:trPr>
        <w:tc>
          <w:tcPr>
            <w:tcW w:w="5949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Hodnota za bežné účtovné obdobie</w:t>
            </w:r>
          </w:p>
        </w:tc>
      </w:tr>
      <w:tr w:rsidR="00C3134C" w:rsidRPr="009F464B">
        <w:trPr>
          <w:trHeight w:val="1"/>
          <w:jc w:val="center"/>
        </w:trPr>
        <w:tc>
          <w:tcPr>
            <w:tcW w:w="5949" w:type="dxa"/>
            <w:tcBorders>
              <w:top w:val="single" w:sz="1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rPr>
                <w:rFonts w:cs="Calibri"/>
              </w:rPr>
            </w:pPr>
          </w:p>
        </w:tc>
      </w:tr>
      <w:tr w:rsidR="00C3134C" w:rsidRPr="009F464B">
        <w:trPr>
          <w:trHeight w:val="1"/>
          <w:jc w:val="center"/>
        </w:trPr>
        <w:tc>
          <w:tcPr>
            <w:tcW w:w="5949" w:type="dxa"/>
            <w:tcBorders>
              <w:top w:val="single" w:sz="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top w:val="single" w:sz="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rPr>
                <w:rFonts w:cs="Calibri"/>
              </w:rPr>
            </w:pPr>
          </w:p>
        </w:tc>
      </w:tr>
    </w:tbl>
    <w:p w:rsidR="00C3134C" w:rsidRDefault="00C3134C">
      <w:pPr>
        <w:rPr>
          <w:rFonts w:ascii="Arial Narrow" w:hAnsi="Arial Narrow" w:cs="Arial Narrow"/>
        </w:rPr>
      </w:pPr>
    </w:p>
    <w:p w:rsidR="00C3134C" w:rsidRDefault="00C3134C">
      <w:pPr>
        <w:keepNext/>
        <w:spacing w:after="60"/>
        <w:rPr>
          <w:rFonts w:ascii="Arial Narrow" w:hAnsi="Arial Narrow" w:cs="Arial Narrow"/>
          <w:b/>
        </w:rPr>
      </w:pPr>
      <w:r>
        <w:rPr>
          <w:rFonts w:ascii="Arial Narrow" w:hAnsi="Arial Narrow" w:cs="Arial Narrow"/>
          <w:b/>
        </w:rPr>
        <w:t>9. Informácie k časti F. písm. i) prílohy č. 3 o štruktúre dlhodobého finančného majetku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50"/>
        <w:gridCol w:w="1207"/>
        <w:gridCol w:w="1498"/>
        <w:gridCol w:w="1468"/>
        <w:gridCol w:w="1704"/>
        <w:gridCol w:w="1485"/>
      </w:tblGrid>
      <w:tr w:rsidR="00C3134C" w:rsidRPr="009F464B">
        <w:trPr>
          <w:trHeight w:val="1"/>
          <w:jc w:val="center"/>
        </w:trPr>
        <w:tc>
          <w:tcPr>
            <w:tcW w:w="1850" w:type="dxa"/>
            <w:vMerge w:val="restart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 xml:space="preserve">Obchodné meno </w:t>
            </w:r>
            <w:r>
              <w:rPr>
                <w:rFonts w:ascii="Arial Narrow" w:hAnsi="Arial Narrow" w:cs="Arial Narrow"/>
                <w:b/>
              </w:rPr>
              <w:lastRenderedPageBreak/>
              <w:t>a sídlo spoločnosti, v ktorej má ÚJ umiestnený DFM</w:t>
            </w:r>
          </w:p>
        </w:tc>
        <w:tc>
          <w:tcPr>
            <w:tcW w:w="7362" w:type="dxa"/>
            <w:gridSpan w:val="5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lastRenderedPageBreak/>
              <w:t xml:space="preserve">Bežné účtovné obdobie </w:t>
            </w:r>
          </w:p>
        </w:tc>
      </w:tr>
      <w:tr w:rsidR="00C3134C" w:rsidRPr="009F464B">
        <w:trPr>
          <w:trHeight w:val="1394"/>
          <w:jc w:val="center"/>
        </w:trPr>
        <w:tc>
          <w:tcPr>
            <w:tcW w:w="1850" w:type="dxa"/>
            <w:vMerge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after="200" w:line="276" w:lineRule="auto"/>
              <w:rPr>
                <w:rFonts w:cs="Calibri"/>
              </w:rPr>
            </w:pPr>
          </w:p>
        </w:tc>
        <w:tc>
          <w:tcPr>
            <w:tcW w:w="1207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Podiel ÚJ na ZI v  %</w:t>
            </w:r>
          </w:p>
        </w:tc>
        <w:tc>
          <w:tcPr>
            <w:tcW w:w="1498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Podiel ÚJ na hlasovacích právach v %</w:t>
            </w:r>
          </w:p>
        </w:tc>
        <w:tc>
          <w:tcPr>
            <w:tcW w:w="1468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Hodnota</w:t>
            </w:r>
            <w:r>
              <w:rPr>
                <w:rFonts w:ascii="Arial Narrow" w:hAnsi="Arial Narrow" w:cs="Arial Narrow"/>
                <w:b/>
              </w:rPr>
              <w:br/>
              <w:t> vlastného imania ÚJ, v ktorej má ÚJ umiestnený DFM</w:t>
            </w:r>
          </w:p>
        </w:tc>
        <w:tc>
          <w:tcPr>
            <w:tcW w:w="1704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 xml:space="preserve">Výsledok hospodárenia ÚJ, v ktorej má ÚJ umiestnený DFM </w:t>
            </w:r>
          </w:p>
        </w:tc>
        <w:tc>
          <w:tcPr>
            <w:tcW w:w="1485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Účtovná hodnota DFM</w:t>
            </w:r>
          </w:p>
        </w:tc>
      </w:tr>
      <w:tr w:rsidR="00C3134C" w:rsidRPr="009F464B">
        <w:trPr>
          <w:trHeight w:val="1"/>
          <w:jc w:val="center"/>
        </w:trPr>
        <w:tc>
          <w:tcPr>
            <w:tcW w:w="1850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207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498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68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704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485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C3134C" w:rsidRPr="009F464B">
        <w:trPr>
          <w:trHeight w:val="1"/>
          <w:jc w:val="center"/>
        </w:trPr>
        <w:tc>
          <w:tcPr>
            <w:tcW w:w="9212" w:type="dxa"/>
            <w:gridSpan w:val="6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  <w:b/>
              </w:rPr>
              <w:t>Dcérske účtovné jednotky</w:t>
            </w:r>
          </w:p>
        </w:tc>
      </w:tr>
      <w:tr w:rsidR="00C3134C" w:rsidRPr="009F464B">
        <w:trPr>
          <w:trHeight w:val="1"/>
          <w:jc w:val="center"/>
        </w:trPr>
        <w:tc>
          <w:tcPr>
            <w:tcW w:w="1850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207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498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center"/>
              <w:rPr>
                <w:rFonts w:cs="Calibri"/>
              </w:rPr>
            </w:pPr>
          </w:p>
        </w:tc>
        <w:tc>
          <w:tcPr>
            <w:tcW w:w="1468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center"/>
              <w:rPr>
                <w:rFonts w:cs="Calibri"/>
              </w:rPr>
            </w:pPr>
          </w:p>
        </w:tc>
        <w:tc>
          <w:tcPr>
            <w:tcW w:w="1704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center"/>
              <w:rPr>
                <w:rFonts w:cs="Calibri"/>
              </w:rPr>
            </w:pPr>
          </w:p>
        </w:tc>
        <w:tc>
          <w:tcPr>
            <w:tcW w:w="1485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center"/>
              <w:rPr>
                <w:rFonts w:cs="Calibri"/>
              </w:rPr>
            </w:pPr>
          </w:p>
        </w:tc>
      </w:tr>
      <w:tr w:rsidR="00C3134C" w:rsidRPr="009F464B">
        <w:trPr>
          <w:trHeight w:val="1"/>
          <w:jc w:val="center"/>
        </w:trPr>
        <w:tc>
          <w:tcPr>
            <w:tcW w:w="1850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207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498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center"/>
              <w:rPr>
                <w:rFonts w:cs="Calibri"/>
              </w:rPr>
            </w:pPr>
          </w:p>
        </w:tc>
        <w:tc>
          <w:tcPr>
            <w:tcW w:w="1468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center"/>
              <w:rPr>
                <w:rFonts w:cs="Calibri"/>
              </w:rPr>
            </w:pPr>
          </w:p>
        </w:tc>
        <w:tc>
          <w:tcPr>
            <w:tcW w:w="170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center"/>
              <w:rPr>
                <w:rFonts w:cs="Calibri"/>
              </w:rPr>
            </w:pPr>
          </w:p>
        </w:tc>
        <w:tc>
          <w:tcPr>
            <w:tcW w:w="1485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center"/>
              <w:rPr>
                <w:rFonts w:cs="Calibri"/>
              </w:rPr>
            </w:pPr>
          </w:p>
        </w:tc>
      </w:tr>
      <w:tr w:rsidR="00C3134C" w:rsidRPr="009F464B">
        <w:trPr>
          <w:trHeight w:val="1"/>
          <w:jc w:val="center"/>
        </w:trPr>
        <w:tc>
          <w:tcPr>
            <w:tcW w:w="1850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207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6" w:space="0" w:color="836967"/>
            </w:tcBorders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498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center"/>
              <w:rPr>
                <w:rFonts w:cs="Calibri"/>
              </w:rPr>
            </w:pPr>
          </w:p>
        </w:tc>
        <w:tc>
          <w:tcPr>
            <w:tcW w:w="1468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center"/>
              <w:rPr>
                <w:rFonts w:cs="Calibri"/>
              </w:rPr>
            </w:pPr>
          </w:p>
        </w:tc>
        <w:tc>
          <w:tcPr>
            <w:tcW w:w="1704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center"/>
              <w:rPr>
                <w:rFonts w:cs="Calibri"/>
              </w:rPr>
            </w:pPr>
          </w:p>
        </w:tc>
        <w:tc>
          <w:tcPr>
            <w:tcW w:w="1485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14" w:space="0" w:color="836967"/>
            </w:tcBorders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center"/>
              <w:rPr>
                <w:rFonts w:cs="Calibri"/>
              </w:rPr>
            </w:pPr>
          </w:p>
        </w:tc>
      </w:tr>
      <w:tr w:rsidR="00C3134C" w:rsidRPr="009F464B">
        <w:trPr>
          <w:trHeight w:val="1"/>
          <w:jc w:val="center"/>
        </w:trPr>
        <w:tc>
          <w:tcPr>
            <w:tcW w:w="9212" w:type="dxa"/>
            <w:gridSpan w:val="6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  <w:b/>
              </w:rPr>
              <w:t>Účtovné jednotky s podstatným vplyvom</w:t>
            </w:r>
          </w:p>
        </w:tc>
      </w:tr>
      <w:tr w:rsidR="00C3134C" w:rsidRPr="009F464B">
        <w:trPr>
          <w:trHeight w:val="1"/>
          <w:jc w:val="center"/>
        </w:trPr>
        <w:tc>
          <w:tcPr>
            <w:tcW w:w="1850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207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498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center"/>
              <w:rPr>
                <w:rFonts w:cs="Calibri"/>
              </w:rPr>
            </w:pPr>
          </w:p>
        </w:tc>
        <w:tc>
          <w:tcPr>
            <w:tcW w:w="1468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center"/>
              <w:rPr>
                <w:rFonts w:cs="Calibri"/>
              </w:rPr>
            </w:pPr>
          </w:p>
        </w:tc>
        <w:tc>
          <w:tcPr>
            <w:tcW w:w="1704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center"/>
              <w:rPr>
                <w:rFonts w:cs="Calibri"/>
              </w:rPr>
            </w:pPr>
          </w:p>
        </w:tc>
        <w:tc>
          <w:tcPr>
            <w:tcW w:w="1485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center"/>
              <w:rPr>
                <w:rFonts w:cs="Calibri"/>
              </w:rPr>
            </w:pPr>
          </w:p>
        </w:tc>
      </w:tr>
      <w:tr w:rsidR="00C3134C" w:rsidRPr="009F464B">
        <w:trPr>
          <w:trHeight w:val="1"/>
          <w:jc w:val="center"/>
        </w:trPr>
        <w:tc>
          <w:tcPr>
            <w:tcW w:w="1850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207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498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center"/>
              <w:rPr>
                <w:rFonts w:cs="Calibri"/>
              </w:rPr>
            </w:pPr>
          </w:p>
        </w:tc>
        <w:tc>
          <w:tcPr>
            <w:tcW w:w="1468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center"/>
              <w:rPr>
                <w:rFonts w:cs="Calibri"/>
              </w:rPr>
            </w:pPr>
          </w:p>
        </w:tc>
        <w:tc>
          <w:tcPr>
            <w:tcW w:w="170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center"/>
              <w:rPr>
                <w:rFonts w:cs="Calibri"/>
              </w:rPr>
            </w:pPr>
          </w:p>
        </w:tc>
        <w:tc>
          <w:tcPr>
            <w:tcW w:w="1485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center"/>
              <w:rPr>
                <w:rFonts w:cs="Calibri"/>
              </w:rPr>
            </w:pPr>
          </w:p>
        </w:tc>
      </w:tr>
      <w:tr w:rsidR="00C3134C" w:rsidRPr="009F464B">
        <w:trPr>
          <w:trHeight w:val="1"/>
          <w:jc w:val="center"/>
        </w:trPr>
        <w:tc>
          <w:tcPr>
            <w:tcW w:w="1850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207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6" w:space="0" w:color="836967"/>
            </w:tcBorders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498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center"/>
              <w:rPr>
                <w:rFonts w:cs="Calibri"/>
              </w:rPr>
            </w:pPr>
          </w:p>
        </w:tc>
        <w:tc>
          <w:tcPr>
            <w:tcW w:w="1468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center"/>
              <w:rPr>
                <w:rFonts w:cs="Calibri"/>
              </w:rPr>
            </w:pPr>
          </w:p>
        </w:tc>
        <w:tc>
          <w:tcPr>
            <w:tcW w:w="1704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center"/>
              <w:rPr>
                <w:rFonts w:cs="Calibri"/>
              </w:rPr>
            </w:pPr>
          </w:p>
        </w:tc>
        <w:tc>
          <w:tcPr>
            <w:tcW w:w="1485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14" w:space="0" w:color="836967"/>
            </w:tcBorders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center"/>
              <w:rPr>
                <w:rFonts w:cs="Calibri"/>
              </w:rPr>
            </w:pPr>
          </w:p>
        </w:tc>
      </w:tr>
      <w:tr w:rsidR="00C3134C" w:rsidRPr="009F464B">
        <w:trPr>
          <w:trHeight w:val="1"/>
          <w:jc w:val="center"/>
        </w:trPr>
        <w:tc>
          <w:tcPr>
            <w:tcW w:w="9212" w:type="dxa"/>
            <w:gridSpan w:val="6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pPr>
              <w:spacing w:line="360" w:lineRule="auto"/>
            </w:pPr>
            <w:r>
              <w:rPr>
                <w:rFonts w:ascii="Arial Narrow" w:hAnsi="Arial Narrow" w:cs="Arial Narrow"/>
                <w:b/>
              </w:rPr>
              <w:t xml:space="preserve">Ostatné realizovateľné CP a podiely  </w:t>
            </w:r>
          </w:p>
        </w:tc>
      </w:tr>
      <w:tr w:rsidR="00C3134C" w:rsidRPr="009F464B">
        <w:trPr>
          <w:trHeight w:val="1"/>
          <w:jc w:val="center"/>
        </w:trPr>
        <w:tc>
          <w:tcPr>
            <w:tcW w:w="1850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207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498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center"/>
              <w:rPr>
                <w:rFonts w:cs="Calibri"/>
              </w:rPr>
            </w:pPr>
          </w:p>
        </w:tc>
        <w:tc>
          <w:tcPr>
            <w:tcW w:w="1468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center"/>
              <w:rPr>
                <w:rFonts w:cs="Calibri"/>
              </w:rPr>
            </w:pPr>
          </w:p>
        </w:tc>
        <w:tc>
          <w:tcPr>
            <w:tcW w:w="1704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center"/>
              <w:rPr>
                <w:rFonts w:cs="Calibri"/>
              </w:rPr>
            </w:pPr>
          </w:p>
        </w:tc>
        <w:tc>
          <w:tcPr>
            <w:tcW w:w="1485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center"/>
              <w:rPr>
                <w:rFonts w:cs="Calibri"/>
              </w:rPr>
            </w:pPr>
          </w:p>
        </w:tc>
      </w:tr>
      <w:tr w:rsidR="00C3134C" w:rsidRPr="009F464B">
        <w:trPr>
          <w:trHeight w:val="1"/>
          <w:jc w:val="center"/>
        </w:trPr>
        <w:tc>
          <w:tcPr>
            <w:tcW w:w="1850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207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498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center"/>
              <w:rPr>
                <w:rFonts w:cs="Calibri"/>
              </w:rPr>
            </w:pPr>
          </w:p>
        </w:tc>
        <w:tc>
          <w:tcPr>
            <w:tcW w:w="1468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center"/>
              <w:rPr>
                <w:rFonts w:cs="Calibri"/>
              </w:rPr>
            </w:pPr>
          </w:p>
        </w:tc>
        <w:tc>
          <w:tcPr>
            <w:tcW w:w="1704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center"/>
              <w:rPr>
                <w:rFonts w:cs="Calibri"/>
              </w:rPr>
            </w:pPr>
          </w:p>
        </w:tc>
        <w:tc>
          <w:tcPr>
            <w:tcW w:w="1485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center"/>
              <w:rPr>
                <w:rFonts w:cs="Calibri"/>
              </w:rPr>
            </w:pPr>
          </w:p>
        </w:tc>
      </w:tr>
      <w:tr w:rsidR="00C3134C" w:rsidRPr="009F464B">
        <w:trPr>
          <w:trHeight w:val="1"/>
          <w:jc w:val="center"/>
        </w:trPr>
        <w:tc>
          <w:tcPr>
            <w:tcW w:w="1850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207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6" w:space="0" w:color="836967"/>
            </w:tcBorders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498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center"/>
              <w:rPr>
                <w:rFonts w:cs="Calibri"/>
              </w:rPr>
            </w:pPr>
          </w:p>
        </w:tc>
        <w:tc>
          <w:tcPr>
            <w:tcW w:w="1468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center"/>
              <w:rPr>
                <w:rFonts w:cs="Calibri"/>
              </w:rPr>
            </w:pPr>
          </w:p>
        </w:tc>
        <w:tc>
          <w:tcPr>
            <w:tcW w:w="1704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center"/>
              <w:rPr>
                <w:rFonts w:cs="Calibri"/>
              </w:rPr>
            </w:pPr>
          </w:p>
        </w:tc>
        <w:tc>
          <w:tcPr>
            <w:tcW w:w="1485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14" w:space="0" w:color="836967"/>
            </w:tcBorders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center"/>
              <w:rPr>
                <w:rFonts w:cs="Calibri"/>
              </w:rPr>
            </w:pPr>
          </w:p>
        </w:tc>
      </w:tr>
      <w:tr w:rsidR="00C3134C" w:rsidRPr="009F464B">
        <w:trPr>
          <w:trHeight w:val="1"/>
          <w:jc w:val="center"/>
        </w:trPr>
        <w:tc>
          <w:tcPr>
            <w:tcW w:w="9212" w:type="dxa"/>
            <w:gridSpan w:val="6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pPr>
              <w:spacing w:line="360" w:lineRule="auto"/>
            </w:pPr>
            <w:r>
              <w:rPr>
                <w:rFonts w:ascii="Arial Narrow" w:hAnsi="Arial Narrow" w:cs="Arial Narrow"/>
                <w:b/>
              </w:rPr>
              <w:t>Obstarávaný DFM na účely vykonania vplyvu v inej ÚJ</w:t>
            </w:r>
          </w:p>
        </w:tc>
      </w:tr>
      <w:tr w:rsidR="00C3134C" w:rsidRPr="009F464B">
        <w:trPr>
          <w:trHeight w:val="1"/>
          <w:jc w:val="center"/>
        </w:trPr>
        <w:tc>
          <w:tcPr>
            <w:tcW w:w="1850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207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6" w:space="0" w:color="836967"/>
            </w:tcBorders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498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center"/>
              <w:rPr>
                <w:rFonts w:cs="Calibri"/>
              </w:rPr>
            </w:pPr>
          </w:p>
        </w:tc>
        <w:tc>
          <w:tcPr>
            <w:tcW w:w="1468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center"/>
              <w:rPr>
                <w:rFonts w:cs="Calibri"/>
              </w:rPr>
            </w:pPr>
          </w:p>
        </w:tc>
        <w:tc>
          <w:tcPr>
            <w:tcW w:w="1704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6" w:space="0" w:color="836967"/>
            </w:tcBorders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center"/>
              <w:rPr>
                <w:rFonts w:cs="Calibri"/>
              </w:rPr>
            </w:pPr>
          </w:p>
        </w:tc>
        <w:tc>
          <w:tcPr>
            <w:tcW w:w="1485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center"/>
              <w:rPr>
                <w:rFonts w:cs="Calibri"/>
              </w:rPr>
            </w:pPr>
          </w:p>
        </w:tc>
      </w:tr>
      <w:tr w:rsidR="00C3134C" w:rsidRPr="009F464B">
        <w:trPr>
          <w:trHeight w:val="1"/>
          <w:jc w:val="center"/>
        </w:trPr>
        <w:tc>
          <w:tcPr>
            <w:tcW w:w="1850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207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6" w:space="0" w:color="836967"/>
            </w:tcBorders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498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center"/>
              <w:rPr>
                <w:rFonts w:cs="Calibri"/>
              </w:rPr>
            </w:pPr>
          </w:p>
        </w:tc>
        <w:tc>
          <w:tcPr>
            <w:tcW w:w="1468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center"/>
              <w:rPr>
                <w:rFonts w:cs="Calibri"/>
              </w:rPr>
            </w:pPr>
          </w:p>
        </w:tc>
        <w:tc>
          <w:tcPr>
            <w:tcW w:w="1704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center"/>
              <w:rPr>
                <w:rFonts w:cs="Calibri"/>
              </w:rPr>
            </w:pPr>
          </w:p>
        </w:tc>
        <w:tc>
          <w:tcPr>
            <w:tcW w:w="1485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14" w:space="0" w:color="836967"/>
            </w:tcBorders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center"/>
              <w:rPr>
                <w:rFonts w:cs="Calibri"/>
              </w:rPr>
            </w:pPr>
          </w:p>
        </w:tc>
      </w:tr>
      <w:tr w:rsidR="00C3134C" w:rsidRPr="009F464B">
        <w:trPr>
          <w:trHeight w:val="1"/>
          <w:jc w:val="center"/>
        </w:trPr>
        <w:tc>
          <w:tcPr>
            <w:tcW w:w="1850" w:type="dxa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  <w:b/>
              </w:rPr>
              <w:t>Dlhodobý finančný majetok spolu</w:t>
            </w:r>
          </w:p>
        </w:tc>
        <w:tc>
          <w:tcPr>
            <w:tcW w:w="1207" w:type="dxa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6" w:space="0" w:color="836967"/>
            </w:tcBorders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98" w:type="dxa"/>
            <w:tcBorders>
              <w:top w:val="single" w:sz="14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68" w:type="dxa"/>
            <w:tcBorders>
              <w:top w:val="single" w:sz="14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704" w:type="dxa"/>
            <w:tcBorders>
              <w:top w:val="single" w:sz="14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85" w:type="dxa"/>
            <w:tcBorders>
              <w:top w:val="single" w:sz="14" w:space="0" w:color="836967"/>
              <w:left w:val="single" w:sz="6" w:space="0" w:color="836967"/>
              <w:bottom w:val="single" w:sz="14" w:space="0" w:color="836967"/>
              <w:right w:val="single" w:sz="14" w:space="0" w:color="836967"/>
            </w:tcBorders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center"/>
              <w:rPr>
                <w:rFonts w:cs="Calibri"/>
              </w:rPr>
            </w:pPr>
          </w:p>
        </w:tc>
      </w:tr>
    </w:tbl>
    <w:p w:rsidR="00C3134C" w:rsidRDefault="00C3134C">
      <w:pPr>
        <w:keepNext/>
        <w:jc w:val="center"/>
        <w:rPr>
          <w:rFonts w:ascii="Arial Narrow" w:hAnsi="Arial Narrow" w:cs="Arial Narrow"/>
          <w:b/>
        </w:rPr>
      </w:pPr>
    </w:p>
    <w:p w:rsidR="00C3134C" w:rsidRDefault="00C3134C">
      <w:pPr>
        <w:keepNext/>
        <w:spacing w:after="60"/>
        <w:rPr>
          <w:rFonts w:ascii="Arial Narrow" w:hAnsi="Arial Narrow" w:cs="Arial Narrow"/>
          <w:b/>
        </w:rPr>
      </w:pPr>
      <w:r>
        <w:rPr>
          <w:rFonts w:ascii="Arial Narrow" w:hAnsi="Arial Narrow" w:cs="Arial Narrow"/>
          <w:b/>
        </w:rPr>
        <w:t xml:space="preserve">10. Informácie k časti F. písm. j) a l) prílohy č. 3 o dlhových CP držaných do splatnosti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C3134C" w:rsidRPr="009F464B">
        <w:trPr>
          <w:trHeight w:val="644"/>
          <w:jc w:val="center"/>
        </w:trPr>
        <w:tc>
          <w:tcPr>
            <w:tcW w:w="24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Stav na</w:t>
            </w:r>
            <w:r>
              <w:rPr>
                <w:rFonts w:ascii="Arial Narrow" w:hAnsi="Arial Narrow" w:cs="Arial Narrow"/>
                <w:b/>
              </w:rP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jc w:val="center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 xml:space="preserve">Vyradenie dlhového CP </w:t>
            </w:r>
            <w:r>
              <w:rPr>
                <w:rFonts w:ascii="Arial Narrow" w:hAnsi="Arial Narrow" w:cs="Arial Narrow"/>
                <w:b/>
              </w:rPr>
              <w:br/>
              <w:t xml:space="preserve">z účtovníctva </w:t>
            </w:r>
          </w:p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v účtovnom období</w:t>
            </w:r>
          </w:p>
        </w:tc>
        <w:tc>
          <w:tcPr>
            <w:tcW w:w="11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Stav </w:t>
            </w:r>
            <w:r>
              <w:rPr>
                <w:rFonts w:ascii="Arial Narrow" w:hAnsi="Arial Narrow" w:cs="Arial Narrow"/>
                <w:b/>
              </w:rPr>
              <w:br/>
              <w:t>na konci účtovného obdobia</w:t>
            </w:r>
          </w:p>
        </w:tc>
      </w:tr>
      <w:tr w:rsidR="00C3134C" w:rsidRPr="009F464B">
        <w:trPr>
          <w:trHeight w:val="227"/>
          <w:jc w:val="center"/>
        </w:trPr>
        <w:tc>
          <w:tcPr>
            <w:tcW w:w="24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9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1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3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11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C3134C" w:rsidRPr="009F464B">
        <w:trPr>
          <w:trHeight w:val="1"/>
          <w:jc w:val="center"/>
        </w:trPr>
        <w:tc>
          <w:tcPr>
            <w:tcW w:w="24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16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rPr>
                <w:rFonts w:cs="Calibri"/>
              </w:rPr>
            </w:pPr>
          </w:p>
        </w:tc>
        <w:tc>
          <w:tcPr>
            <w:tcW w:w="116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rPr>
                <w:rFonts w:cs="Calibri"/>
              </w:rPr>
            </w:pPr>
          </w:p>
        </w:tc>
        <w:tc>
          <w:tcPr>
            <w:tcW w:w="9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rPr>
                <w:rFonts w:cs="Calibri"/>
              </w:rPr>
            </w:pPr>
          </w:p>
        </w:tc>
        <w:tc>
          <w:tcPr>
            <w:tcW w:w="13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rPr>
                <w:rFonts w:cs="Calibri"/>
              </w:rPr>
            </w:pPr>
          </w:p>
        </w:tc>
        <w:tc>
          <w:tcPr>
            <w:tcW w:w="116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rPr>
                <w:rFonts w:cs="Calibri"/>
              </w:rPr>
            </w:pPr>
          </w:p>
        </w:tc>
      </w:tr>
      <w:tr w:rsidR="00C3134C" w:rsidRPr="009F464B">
        <w:trPr>
          <w:trHeight w:val="1"/>
          <w:jc w:val="center"/>
        </w:trPr>
        <w:tc>
          <w:tcPr>
            <w:tcW w:w="24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Do splatnosti  od troch rokov do piatich rokov vrátane</w:t>
            </w:r>
          </w:p>
        </w:tc>
        <w:tc>
          <w:tcPr>
            <w:tcW w:w="9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rPr>
                <w:rFonts w:cs="Calibri"/>
              </w:rPr>
            </w:pPr>
          </w:p>
        </w:tc>
        <w:tc>
          <w:tcPr>
            <w:tcW w:w="1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rPr>
                <w:rFonts w:cs="Calibri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rPr>
                <w:rFonts w:cs="Calibri"/>
              </w:rPr>
            </w:pPr>
          </w:p>
        </w:tc>
        <w:tc>
          <w:tcPr>
            <w:tcW w:w="13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rPr>
                <w:rFonts w:cs="Calibri"/>
              </w:rPr>
            </w:pPr>
          </w:p>
        </w:tc>
        <w:tc>
          <w:tcPr>
            <w:tcW w:w="1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rPr>
                <w:rFonts w:cs="Calibri"/>
              </w:rPr>
            </w:pPr>
          </w:p>
        </w:tc>
      </w:tr>
      <w:tr w:rsidR="00C3134C" w:rsidRPr="009F464B">
        <w:trPr>
          <w:trHeight w:val="1"/>
          <w:jc w:val="center"/>
        </w:trPr>
        <w:tc>
          <w:tcPr>
            <w:tcW w:w="24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rPr>
                <w:rFonts w:cs="Calibri"/>
              </w:rPr>
            </w:pPr>
          </w:p>
        </w:tc>
        <w:tc>
          <w:tcPr>
            <w:tcW w:w="1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rPr>
                <w:rFonts w:cs="Calibri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rPr>
                <w:rFonts w:cs="Calibri"/>
              </w:rPr>
            </w:pPr>
          </w:p>
        </w:tc>
        <w:tc>
          <w:tcPr>
            <w:tcW w:w="13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rPr>
                <w:rFonts w:cs="Calibri"/>
              </w:rPr>
            </w:pPr>
          </w:p>
        </w:tc>
        <w:tc>
          <w:tcPr>
            <w:tcW w:w="1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rPr>
                <w:rFonts w:cs="Calibri"/>
              </w:rPr>
            </w:pPr>
          </w:p>
        </w:tc>
      </w:tr>
      <w:tr w:rsidR="00C3134C" w:rsidRPr="009F464B">
        <w:trPr>
          <w:trHeight w:val="1"/>
          <w:jc w:val="center"/>
        </w:trPr>
        <w:tc>
          <w:tcPr>
            <w:tcW w:w="24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rPr>
                <w:rFonts w:cs="Calibri"/>
              </w:rPr>
            </w:pPr>
          </w:p>
        </w:tc>
        <w:tc>
          <w:tcPr>
            <w:tcW w:w="1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rPr>
                <w:rFonts w:cs="Calibri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rPr>
                <w:rFonts w:cs="Calibri"/>
              </w:rPr>
            </w:pPr>
          </w:p>
        </w:tc>
        <w:tc>
          <w:tcPr>
            <w:tcW w:w="13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rPr>
                <w:rFonts w:cs="Calibri"/>
              </w:rPr>
            </w:pPr>
          </w:p>
        </w:tc>
        <w:tc>
          <w:tcPr>
            <w:tcW w:w="1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rPr>
                <w:rFonts w:cs="Calibri"/>
              </w:rPr>
            </w:pPr>
          </w:p>
        </w:tc>
      </w:tr>
      <w:tr w:rsidR="00C3134C" w:rsidRPr="009F464B">
        <w:trPr>
          <w:trHeight w:val="1"/>
          <w:jc w:val="center"/>
        </w:trPr>
        <w:tc>
          <w:tcPr>
            <w:tcW w:w="24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  <w:b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6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rPr>
                <w:rFonts w:cs="Calibri"/>
              </w:rPr>
            </w:pPr>
          </w:p>
        </w:tc>
        <w:tc>
          <w:tcPr>
            <w:tcW w:w="116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rPr>
                <w:rFonts w:cs="Calibri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rPr>
                <w:rFonts w:cs="Calibri"/>
              </w:rPr>
            </w:pPr>
          </w:p>
        </w:tc>
        <w:tc>
          <w:tcPr>
            <w:tcW w:w="13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rPr>
                <w:rFonts w:cs="Calibri"/>
              </w:rPr>
            </w:pPr>
          </w:p>
        </w:tc>
        <w:tc>
          <w:tcPr>
            <w:tcW w:w="116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rPr>
                <w:rFonts w:cs="Calibri"/>
              </w:rPr>
            </w:pPr>
          </w:p>
        </w:tc>
      </w:tr>
    </w:tbl>
    <w:p w:rsidR="00C3134C" w:rsidRDefault="00C3134C">
      <w:pPr>
        <w:rPr>
          <w:rFonts w:ascii="Arial Narrow" w:hAnsi="Arial Narrow" w:cs="Arial Narrow"/>
        </w:rPr>
      </w:pPr>
    </w:p>
    <w:p w:rsidR="00C3134C" w:rsidRDefault="00C3134C">
      <w:pPr>
        <w:spacing w:after="60"/>
        <w:rPr>
          <w:rFonts w:ascii="Arial Narrow" w:hAnsi="Arial Narrow" w:cs="Arial Narrow"/>
          <w:b/>
        </w:rPr>
      </w:pPr>
    </w:p>
    <w:p w:rsidR="00C3134C" w:rsidRDefault="00C3134C">
      <w:pPr>
        <w:spacing w:after="60"/>
        <w:rPr>
          <w:rFonts w:ascii="Arial Narrow" w:hAnsi="Arial Narrow" w:cs="Arial Narrow"/>
          <w:b/>
        </w:rPr>
      </w:pPr>
      <w:r>
        <w:rPr>
          <w:rFonts w:ascii="Arial Narrow" w:hAnsi="Arial Narrow" w:cs="Arial Narrow"/>
          <w:b/>
        </w:rPr>
        <w:lastRenderedPageBreak/>
        <w:t>11. Informácie k časti F. písm. j) a l) prílohy č. 3 o poskytnutých dlhodobých pôžičkách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15"/>
        <w:gridCol w:w="1306"/>
        <w:gridCol w:w="1054"/>
        <w:gridCol w:w="1017"/>
        <w:gridCol w:w="2497"/>
        <w:gridCol w:w="1209"/>
      </w:tblGrid>
      <w:tr w:rsidR="00C3134C" w:rsidRPr="009F464B">
        <w:trPr>
          <w:trHeight w:val="996"/>
          <w:jc w:val="center"/>
        </w:trPr>
        <w:tc>
          <w:tcPr>
            <w:tcW w:w="21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Dlhodobé pôžičky</w:t>
            </w:r>
          </w:p>
        </w:tc>
        <w:tc>
          <w:tcPr>
            <w:tcW w:w="13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Stav </w:t>
            </w:r>
            <w:r>
              <w:rPr>
                <w:rFonts w:ascii="Arial Narrow" w:hAnsi="Arial Narrow" w:cs="Arial Narrow"/>
                <w:b/>
              </w:rPr>
              <w:br/>
              <w:t>na začiatku účtovného obdobia</w:t>
            </w:r>
          </w:p>
        </w:tc>
        <w:tc>
          <w:tcPr>
            <w:tcW w:w="10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Zvýšenie hodnoty</w:t>
            </w:r>
          </w:p>
        </w:tc>
        <w:tc>
          <w:tcPr>
            <w:tcW w:w="10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Zníženie hodnoty</w:t>
            </w:r>
          </w:p>
        </w:tc>
        <w:tc>
          <w:tcPr>
            <w:tcW w:w="24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Vyradenie pôžičky z účtovníctva v účtovnom období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Stav </w:t>
            </w:r>
            <w:r>
              <w:rPr>
                <w:rFonts w:ascii="Arial Narrow" w:hAnsi="Arial Narrow" w:cs="Arial Narrow"/>
                <w:b/>
              </w:rPr>
              <w:br/>
              <w:t>na konci účtovného obdobia</w:t>
            </w:r>
          </w:p>
        </w:tc>
      </w:tr>
      <w:tr w:rsidR="00C3134C" w:rsidRPr="009F464B">
        <w:trPr>
          <w:trHeight w:val="227"/>
          <w:jc w:val="center"/>
        </w:trPr>
        <w:tc>
          <w:tcPr>
            <w:tcW w:w="21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3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0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0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24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C3134C" w:rsidRPr="009F464B">
        <w:trPr>
          <w:trHeight w:val="1"/>
          <w:jc w:val="center"/>
        </w:trPr>
        <w:tc>
          <w:tcPr>
            <w:tcW w:w="21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Do splatnosti viac ako päť rokov</w:t>
            </w:r>
          </w:p>
        </w:tc>
        <w:tc>
          <w:tcPr>
            <w:tcW w:w="13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0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center"/>
              <w:rPr>
                <w:rFonts w:cs="Calibri"/>
              </w:rPr>
            </w:pPr>
          </w:p>
        </w:tc>
        <w:tc>
          <w:tcPr>
            <w:tcW w:w="10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center"/>
              <w:rPr>
                <w:rFonts w:cs="Calibri"/>
              </w:rPr>
            </w:pPr>
          </w:p>
        </w:tc>
        <w:tc>
          <w:tcPr>
            <w:tcW w:w="24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center"/>
              <w:rPr>
                <w:rFonts w:cs="Calibri"/>
              </w:rPr>
            </w:pP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center"/>
              <w:rPr>
                <w:rFonts w:cs="Calibri"/>
              </w:rPr>
            </w:pPr>
          </w:p>
        </w:tc>
      </w:tr>
      <w:tr w:rsidR="00C3134C" w:rsidRPr="009F464B">
        <w:trPr>
          <w:trHeight w:val="1"/>
          <w:jc w:val="center"/>
        </w:trPr>
        <w:tc>
          <w:tcPr>
            <w:tcW w:w="21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Do splatnosti od troch rokov do piatich rokov vrátane</w:t>
            </w:r>
          </w:p>
        </w:tc>
        <w:tc>
          <w:tcPr>
            <w:tcW w:w="13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0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center"/>
              <w:rPr>
                <w:rFonts w:cs="Calibri"/>
              </w:rPr>
            </w:pPr>
          </w:p>
        </w:tc>
        <w:tc>
          <w:tcPr>
            <w:tcW w:w="10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center"/>
              <w:rPr>
                <w:rFonts w:cs="Calibri"/>
              </w:rPr>
            </w:pPr>
          </w:p>
        </w:tc>
        <w:tc>
          <w:tcPr>
            <w:tcW w:w="24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center"/>
              <w:rPr>
                <w:rFonts w:cs="Calibri"/>
              </w:rPr>
            </w:pP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center"/>
              <w:rPr>
                <w:rFonts w:cs="Calibri"/>
              </w:rPr>
            </w:pPr>
          </w:p>
        </w:tc>
      </w:tr>
      <w:tr w:rsidR="00C3134C" w:rsidRPr="009F464B">
        <w:trPr>
          <w:trHeight w:val="1"/>
          <w:jc w:val="center"/>
        </w:trPr>
        <w:tc>
          <w:tcPr>
            <w:tcW w:w="21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Do splatnosti  od jedného roka do troch rokov vrátane</w:t>
            </w:r>
          </w:p>
        </w:tc>
        <w:tc>
          <w:tcPr>
            <w:tcW w:w="13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0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center"/>
              <w:rPr>
                <w:rFonts w:cs="Calibri"/>
              </w:rPr>
            </w:pPr>
          </w:p>
        </w:tc>
        <w:tc>
          <w:tcPr>
            <w:tcW w:w="10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center"/>
              <w:rPr>
                <w:rFonts w:cs="Calibri"/>
              </w:rPr>
            </w:pPr>
          </w:p>
        </w:tc>
        <w:tc>
          <w:tcPr>
            <w:tcW w:w="24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center"/>
              <w:rPr>
                <w:rFonts w:cs="Calibri"/>
              </w:rPr>
            </w:pP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center"/>
              <w:rPr>
                <w:rFonts w:cs="Calibri"/>
              </w:rPr>
            </w:pPr>
          </w:p>
        </w:tc>
      </w:tr>
      <w:tr w:rsidR="00C3134C" w:rsidRPr="009F464B">
        <w:trPr>
          <w:trHeight w:val="1"/>
          <w:jc w:val="center"/>
        </w:trPr>
        <w:tc>
          <w:tcPr>
            <w:tcW w:w="21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Do splatnosti do jedného roka vrátane</w:t>
            </w:r>
          </w:p>
        </w:tc>
        <w:tc>
          <w:tcPr>
            <w:tcW w:w="13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0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center"/>
              <w:rPr>
                <w:rFonts w:cs="Calibri"/>
              </w:rPr>
            </w:pPr>
          </w:p>
        </w:tc>
        <w:tc>
          <w:tcPr>
            <w:tcW w:w="10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center"/>
              <w:rPr>
                <w:rFonts w:cs="Calibri"/>
              </w:rPr>
            </w:pPr>
          </w:p>
        </w:tc>
        <w:tc>
          <w:tcPr>
            <w:tcW w:w="24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center"/>
              <w:rPr>
                <w:rFonts w:cs="Calibri"/>
              </w:rPr>
            </w:pP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center"/>
              <w:rPr>
                <w:rFonts w:cs="Calibri"/>
              </w:rPr>
            </w:pPr>
          </w:p>
        </w:tc>
      </w:tr>
      <w:tr w:rsidR="00C3134C" w:rsidRPr="009F464B">
        <w:trPr>
          <w:trHeight w:val="1"/>
          <w:jc w:val="center"/>
        </w:trPr>
        <w:tc>
          <w:tcPr>
            <w:tcW w:w="21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  <w:b/>
              </w:rPr>
              <w:t>Dlhodobé pôžičky spolu</w:t>
            </w:r>
          </w:p>
        </w:tc>
        <w:tc>
          <w:tcPr>
            <w:tcW w:w="13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center"/>
              <w:rPr>
                <w:rFonts w:cs="Calibri"/>
              </w:rPr>
            </w:pPr>
          </w:p>
        </w:tc>
        <w:tc>
          <w:tcPr>
            <w:tcW w:w="10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center"/>
              <w:rPr>
                <w:rFonts w:cs="Calibri"/>
              </w:rPr>
            </w:pPr>
          </w:p>
        </w:tc>
        <w:tc>
          <w:tcPr>
            <w:tcW w:w="10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center"/>
              <w:rPr>
                <w:rFonts w:cs="Calibri"/>
              </w:rPr>
            </w:pPr>
          </w:p>
        </w:tc>
        <w:tc>
          <w:tcPr>
            <w:tcW w:w="24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center"/>
              <w:rPr>
                <w:rFonts w:cs="Calibri"/>
              </w:rPr>
            </w:pP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center"/>
              <w:rPr>
                <w:rFonts w:cs="Calibri"/>
              </w:rPr>
            </w:pPr>
          </w:p>
        </w:tc>
      </w:tr>
    </w:tbl>
    <w:p w:rsidR="00C3134C" w:rsidRDefault="00C3134C">
      <w:pPr>
        <w:rPr>
          <w:rFonts w:ascii="Arial Narrow" w:hAnsi="Arial Narrow" w:cs="Arial Narrow"/>
          <w:b/>
        </w:rPr>
      </w:pPr>
    </w:p>
    <w:p w:rsidR="00C3134C" w:rsidRDefault="00C3134C">
      <w:pPr>
        <w:rPr>
          <w:rFonts w:ascii="Arial Narrow" w:hAnsi="Arial Narrow" w:cs="Arial Narrow"/>
          <w:b/>
        </w:rPr>
      </w:pPr>
      <w:r>
        <w:rPr>
          <w:rFonts w:ascii="Arial Narrow" w:hAnsi="Arial Narrow" w:cs="Arial Narrow"/>
          <w:b/>
        </w:rPr>
        <w:t>12. Informácie k časti F. písm. o) prílohy č. 3 o opravných položkách k zásobám</w:t>
      </w:r>
    </w:p>
    <w:p w:rsidR="00C3134C" w:rsidRDefault="00C3134C">
      <w:pPr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338"/>
        <w:gridCol w:w="1163"/>
        <w:gridCol w:w="1078"/>
        <w:gridCol w:w="1665"/>
        <w:gridCol w:w="1736"/>
        <w:gridCol w:w="1188"/>
      </w:tblGrid>
      <w:tr w:rsidR="00C3134C" w:rsidRPr="009F464B">
        <w:trPr>
          <w:cantSplit/>
          <w:trHeight w:val="1"/>
          <w:jc w:val="center"/>
        </w:trPr>
        <w:tc>
          <w:tcPr>
            <w:tcW w:w="2338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Zásoby</w:t>
            </w:r>
          </w:p>
        </w:tc>
        <w:tc>
          <w:tcPr>
            <w:tcW w:w="683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Bežné účtovné obdobie</w:t>
            </w:r>
          </w:p>
        </w:tc>
      </w:tr>
      <w:tr w:rsidR="00C3134C" w:rsidRPr="009F464B">
        <w:trPr>
          <w:trHeight w:val="1"/>
          <w:jc w:val="center"/>
        </w:trPr>
        <w:tc>
          <w:tcPr>
            <w:tcW w:w="2338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after="200" w:line="276" w:lineRule="auto"/>
              <w:rPr>
                <w:rFonts w:cs="Calibri"/>
              </w:rPr>
            </w:pPr>
          </w:p>
        </w:tc>
        <w:tc>
          <w:tcPr>
            <w:tcW w:w="11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jc w:val="center"/>
              <w:rPr>
                <w:rFonts w:ascii="Arial Narrow" w:hAnsi="Arial Narrow" w:cs="Arial Narrow"/>
                <w:b/>
              </w:rPr>
            </w:pPr>
          </w:p>
          <w:p w:rsidR="00C3134C" w:rsidRDefault="00C3134C">
            <w:pPr>
              <w:jc w:val="center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Tvorba </w:t>
            </w:r>
          </w:p>
          <w:p w:rsidR="00C3134C" w:rsidRDefault="00C3134C">
            <w:pPr>
              <w:jc w:val="center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OP</w:t>
            </w:r>
          </w:p>
          <w:p w:rsidR="00C3134C" w:rsidRPr="009F464B" w:rsidRDefault="00C3134C">
            <w:pPr>
              <w:jc w:val="center"/>
            </w:pPr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 xml:space="preserve">Zúčtovanie OP z dôvodu vyradenia majetku </w:t>
            </w:r>
            <w:r>
              <w:rPr>
                <w:rFonts w:ascii="Arial Narrow" w:hAnsi="Arial Narrow" w:cs="Arial Narrow"/>
                <w:b/>
              </w:rP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Stav OP na konci účtovného obdobia</w:t>
            </w:r>
          </w:p>
        </w:tc>
      </w:tr>
      <w:tr w:rsidR="00C3134C" w:rsidRPr="009F464B">
        <w:trPr>
          <w:trHeight w:val="277"/>
          <w:jc w:val="center"/>
        </w:trPr>
        <w:tc>
          <w:tcPr>
            <w:tcW w:w="23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1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0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7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C3134C" w:rsidRPr="009F464B">
        <w:trPr>
          <w:trHeight w:val="1"/>
          <w:jc w:val="center"/>
        </w:trPr>
        <w:tc>
          <w:tcPr>
            <w:tcW w:w="23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Materiál</w:t>
            </w:r>
          </w:p>
        </w:tc>
        <w:tc>
          <w:tcPr>
            <w:tcW w:w="11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0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right"/>
              <w:rPr>
                <w:rFonts w:cs="Calibri"/>
              </w:rPr>
            </w:pPr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right"/>
              <w:rPr>
                <w:rFonts w:cs="Calibri"/>
              </w:rPr>
            </w:pPr>
          </w:p>
        </w:tc>
        <w:tc>
          <w:tcPr>
            <w:tcW w:w="17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right"/>
              <w:rPr>
                <w:rFonts w:cs="Calibri"/>
              </w:rPr>
            </w:pP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right"/>
              <w:rPr>
                <w:rFonts w:cs="Calibri"/>
              </w:rPr>
            </w:pPr>
          </w:p>
        </w:tc>
      </w:tr>
      <w:tr w:rsidR="00C3134C" w:rsidRPr="009F464B">
        <w:trPr>
          <w:trHeight w:val="1"/>
          <w:jc w:val="center"/>
        </w:trPr>
        <w:tc>
          <w:tcPr>
            <w:tcW w:w="23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Nedokončená výroba a</w:t>
            </w:r>
          </w:p>
          <w:p w:rsidR="00C3134C" w:rsidRPr="009F464B" w:rsidRDefault="00C3134C">
            <w:r>
              <w:rPr>
                <w:rFonts w:ascii="Arial Narrow" w:hAnsi="Arial Narrow" w:cs="Arial Narrow"/>
              </w:rPr>
              <w:t>polotovary vlastnej výroby</w:t>
            </w:r>
          </w:p>
        </w:tc>
        <w:tc>
          <w:tcPr>
            <w:tcW w:w="11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0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right"/>
              <w:rPr>
                <w:rFonts w:cs="Calibri"/>
              </w:rPr>
            </w:pPr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right"/>
              <w:rPr>
                <w:rFonts w:cs="Calibri"/>
              </w:rPr>
            </w:pPr>
          </w:p>
        </w:tc>
        <w:tc>
          <w:tcPr>
            <w:tcW w:w="17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right"/>
              <w:rPr>
                <w:rFonts w:cs="Calibri"/>
              </w:rPr>
            </w:pP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right"/>
              <w:rPr>
                <w:rFonts w:cs="Calibri"/>
              </w:rPr>
            </w:pPr>
          </w:p>
        </w:tc>
      </w:tr>
      <w:tr w:rsidR="00C3134C" w:rsidRPr="009F464B">
        <w:trPr>
          <w:trHeight w:val="1"/>
          <w:jc w:val="center"/>
        </w:trPr>
        <w:tc>
          <w:tcPr>
            <w:tcW w:w="23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Výrobky</w:t>
            </w:r>
          </w:p>
        </w:tc>
        <w:tc>
          <w:tcPr>
            <w:tcW w:w="11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0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right"/>
              <w:rPr>
                <w:rFonts w:cs="Calibri"/>
              </w:rPr>
            </w:pPr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right"/>
              <w:rPr>
                <w:rFonts w:cs="Calibri"/>
              </w:rPr>
            </w:pPr>
          </w:p>
        </w:tc>
        <w:tc>
          <w:tcPr>
            <w:tcW w:w="17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right"/>
              <w:rPr>
                <w:rFonts w:cs="Calibri"/>
              </w:rPr>
            </w:pP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right"/>
              <w:rPr>
                <w:rFonts w:cs="Calibri"/>
              </w:rPr>
            </w:pPr>
          </w:p>
        </w:tc>
      </w:tr>
      <w:tr w:rsidR="00C3134C" w:rsidRPr="009F464B">
        <w:trPr>
          <w:trHeight w:val="1"/>
          <w:jc w:val="center"/>
        </w:trPr>
        <w:tc>
          <w:tcPr>
            <w:tcW w:w="233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 xml:space="preserve">Zvieratá </w:t>
            </w:r>
          </w:p>
        </w:tc>
        <w:tc>
          <w:tcPr>
            <w:tcW w:w="116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07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right"/>
              <w:rPr>
                <w:rFonts w:cs="Calibri"/>
              </w:rPr>
            </w:pPr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right"/>
              <w:rPr>
                <w:rFonts w:cs="Calibri"/>
              </w:rPr>
            </w:pPr>
          </w:p>
        </w:tc>
        <w:tc>
          <w:tcPr>
            <w:tcW w:w="173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right"/>
              <w:rPr>
                <w:rFonts w:cs="Calibri"/>
              </w:rPr>
            </w:pP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right"/>
              <w:rPr>
                <w:rFonts w:cs="Calibri"/>
              </w:rPr>
            </w:pPr>
          </w:p>
        </w:tc>
      </w:tr>
      <w:tr w:rsidR="00C3134C" w:rsidRPr="009F464B">
        <w:trPr>
          <w:trHeight w:val="1"/>
          <w:jc w:val="center"/>
        </w:trPr>
        <w:tc>
          <w:tcPr>
            <w:tcW w:w="233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Tovar</w:t>
            </w:r>
          </w:p>
        </w:tc>
        <w:tc>
          <w:tcPr>
            <w:tcW w:w="11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07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right"/>
              <w:rPr>
                <w:rFonts w:cs="Calibri"/>
              </w:rPr>
            </w:pPr>
          </w:p>
        </w:tc>
        <w:tc>
          <w:tcPr>
            <w:tcW w:w="166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right"/>
              <w:rPr>
                <w:rFonts w:cs="Calibri"/>
              </w:rPr>
            </w:pPr>
          </w:p>
        </w:tc>
        <w:tc>
          <w:tcPr>
            <w:tcW w:w="173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right"/>
              <w:rPr>
                <w:rFonts w:cs="Calibri"/>
              </w:rPr>
            </w:pPr>
          </w:p>
        </w:tc>
        <w:tc>
          <w:tcPr>
            <w:tcW w:w="118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right"/>
              <w:rPr>
                <w:rFonts w:cs="Calibri"/>
              </w:rPr>
            </w:pPr>
          </w:p>
        </w:tc>
      </w:tr>
      <w:tr w:rsidR="00C3134C" w:rsidRPr="009F464B">
        <w:trPr>
          <w:trHeight w:val="1"/>
          <w:jc w:val="center"/>
        </w:trPr>
        <w:tc>
          <w:tcPr>
            <w:tcW w:w="23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Nehnuteľnosť na predaj</w:t>
            </w:r>
          </w:p>
        </w:tc>
        <w:tc>
          <w:tcPr>
            <w:tcW w:w="11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0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right"/>
              <w:rPr>
                <w:rFonts w:cs="Calibri"/>
              </w:rPr>
            </w:pPr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right"/>
              <w:rPr>
                <w:rFonts w:cs="Calibri"/>
              </w:rPr>
            </w:pPr>
          </w:p>
        </w:tc>
        <w:tc>
          <w:tcPr>
            <w:tcW w:w="17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right"/>
              <w:rPr>
                <w:rFonts w:cs="Calibri"/>
              </w:rPr>
            </w:pP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right"/>
              <w:rPr>
                <w:rFonts w:cs="Calibri"/>
              </w:rPr>
            </w:pPr>
          </w:p>
        </w:tc>
      </w:tr>
      <w:tr w:rsidR="00C3134C" w:rsidRPr="009F464B">
        <w:trPr>
          <w:trHeight w:val="1"/>
          <w:jc w:val="center"/>
        </w:trPr>
        <w:tc>
          <w:tcPr>
            <w:tcW w:w="23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Poskytnuté preddavky  na zásoby</w:t>
            </w:r>
          </w:p>
        </w:tc>
        <w:tc>
          <w:tcPr>
            <w:tcW w:w="11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0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right"/>
              <w:rPr>
                <w:rFonts w:cs="Calibri"/>
              </w:rPr>
            </w:pPr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right"/>
              <w:rPr>
                <w:rFonts w:cs="Calibri"/>
              </w:rPr>
            </w:pPr>
          </w:p>
        </w:tc>
        <w:tc>
          <w:tcPr>
            <w:tcW w:w="17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right"/>
              <w:rPr>
                <w:rFonts w:cs="Calibri"/>
              </w:rPr>
            </w:pP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right"/>
              <w:rPr>
                <w:rFonts w:cs="Calibri"/>
              </w:rPr>
            </w:pPr>
          </w:p>
        </w:tc>
      </w:tr>
      <w:tr w:rsidR="00C3134C" w:rsidRPr="009F464B">
        <w:trPr>
          <w:trHeight w:val="1"/>
          <w:jc w:val="center"/>
        </w:trPr>
        <w:tc>
          <w:tcPr>
            <w:tcW w:w="23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  <w:b/>
              </w:rPr>
              <w:t>Zásoby spolu</w:t>
            </w:r>
          </w:p>
        </w:tc>
        <w:tc>
          <w:tcPr>
            <w:tcW w:w="11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0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right"/>
              <w:rPr>
                <w:rFonts w:cs="Calibri"/>
              </w:rPr>
            </w:pPr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right"/>
              <w:rPr>
                <w:rFonts w:cs="Calibri"/>
              </w:rPr>
            </w:pPr>
          </w:p>
        </w:tc>
        <w:tc>
          <w:tcPr>
            <w:tcW w:w="17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right"/>
              <w:rPr>
                <w:rFonts w:cs="Calibri"/>
              </w:rPr>
            </w:pP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right"/>
              <w:rPr>
                <w:rFonts w:cs="Calibri"/>
              </w:rPr>
            </w:pPr>
          </w:p>
        </w:tc>
      </w:tr>
    </w:tbl>
    <w:p w:rsidR="00C3134C" w:rsidRDefault="00C3134C">
      <w:pPr>
        <w:rPr>
          <w:rFonts w:ascii="Arial Narrow" w:hAnsi="Arial Narrow" w:cs="Arial Narrow"/>
        </w:rPr>
      </w:pPr>
    </w:p>
    <w:p w:rsidR="00C3134C" w:rsidRDefault="00C3134C">
      <w:pPr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166"/>
        <w:gridCol w:w="3001"/>
      </w:tblGrid>
      <w:tr w:rsidR="00C3134C" w:rsidRPr="009F464B">
        <w:trPr>
          <w:trHeight w:val="1"/>
          <w:jc w:val="center"/>
        </w:trPr>
        <w:tc>
          <w:tcPr>
            <w:tcW w:w="61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Hodnota</w:t>
            </w:r>
          </w:p>
        </w:tc>
      </w:tr>
      <w:tr w:rsidR="00C3134C" w:rsidRPr="009F464B">
        <w:trPr>
          <w:trHeight w:val="1"/>
          <w:jc w:val="center"/>
        </w:trPr>
        <w:tc>
          <w:tcPr>
            <w:tcW w:w="61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rPr>
                <w:rFonts w:cs="Calibri"/>
              </w:rPr>
            </w:pPr>
          </w:p>
        </w:tc>
      </w:tr>
      <w:tr w:rsidR="00C3134C" w:rsidRPr="009F464B">
        <w:trPr>
          <w:trHeight w:val="1"/>
          <w:jc w:val="center"/>
        </w:trPr>
        <w:tc>
          <w:tcPr>
            <w:tcW w:w="61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rPr>
                <w:rFonts w:cs="Calibri"/>
              </w:rPr>
            </w:pPr>
          </w:p>
        </w:tc>
      </w:tr>
    </w:tbl>
    <w:p w:rsidR="00C3134C" w:rsidRDefault="00C3134C">
      <w:pPr>
        <w:keepNext/>
        <w:jc w:val="both"/>
        <w:rPr>
          <w:rFonts w:ascii="Arial Narrow" w:hAnsi="Arial Narrow" w:cs="Arial Narrow"/>
          <w:b/>
        </w:rPr>
      </w:pPr>
    </w:p>
    <w:p w:rsidR="00C3134C" w:rsidRDefault="00C3134C">
      <w:pPr>
        <w:keepNext/>
        <w:spacing w:after="60"/>
        <w:jc w:val="both"/>
        <w:rPr>
          <w:rFonts w:ascii="Arial Narrow" w:hAnsi="Arial Narrow" w:cs="Arial Narrow"/>
          <w:b/>
        </w:rPr>
      </w:pPr>
      <w:r>
        <w:rPr>
          <w:rFonts w:ascii="Arial Narrow" w:hAnsi="Arial Narrow" w:cs="Arial Narrow"/>
          <w:b/>
        </w:rPr>
        <w:t xml:space="preserve">13. Informácie k časti F. písm. p) prílohy č. 3 o zásobách, na ktoré je zriadené záložné právo a o zásobách, pri ktorých má účtovná jednotka obmedzené právo s nimi nakladať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159"/>
        <w:gridCol w:w="3008"/>
      </w:tblGrid>
      <w:tr w:rsidR="00C3134C" w:rsidRPr="009F464B">
        <w:trPr>
          <w:trHeight w:val="1"/>
          <w:jc w:val="center"/>
        </w:trPr>
        <w:tc>
          <w:tcPr>
            <w:tcW w:w="6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 xml:space="preserve">Hodnota za bežné účtovné </w:t>
            </w:r>
            <w:r>
              <w:rPr>
                <w:rFonts w:ascii="Arial Narrow" w:hAnsi="Arial Narrow" w:cs="Arial Narrow"/>
                <w:b/>
              </w:rPr>
              <w:lastRenderedPageBreak/>
              <w:t>obdobie</w:t>
            </w:r>
          </w:p>
        </w:tc>
      </w:tr>
      <w:tr w:rsidR="00C3134C" w:rsidRPr="009F464B">
        <w:trPr>
          <w:trHeight w:val="1"/>
          <w:jc w:val="center"/>
        </w:trPr>
        <w:tc>
          <w:tcPr>
            <w:tcW w:w="6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lastRenderedPageBreak/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center"/>
              <w:rPr>
                <w:rFonts w:cs="Calibri"/>
              </w:rPr>
            </w:pPr>
          </w:p>
        </w:tc>
      </w:tr>
      <w:tr w:rsidR="00C3134C" w:rsidRPr="009F464B">
        <w:trPr>
          <w:trHeight w:val="1"/>
          <w:jc w:val="center"/>
        </w:trPr>
        <w:tc>
          <w:tcPr>
            <w:tcW w:w="6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center"/>
              <w:rPr>
                <w:rFonts w:cs="Calibri"/>
              </w:rPr>
            </w:pPr>
          </w:p>
        </w:tc>
      </w:tr>
    </w:tbl>
    <w:p w:rsidR="00C3134C" w:rsidRDefault="00C3134C">
      <w:pPr>
        <w:keepNext/>
        <w:rPr>
          <w:rFonts w:ascii="Arial Narrow" w:hAnsi="Arial Narrow" w:cs="Arial Narrow"/>
          <w:b/>
        </w:rPr>
      </w:pPr>
    </w:p>
    <w:p w:rsidR="00C3134C" w:rsidRDefault="00C3134C">
      <w:pPr>
        <w:keepNext/>
        <w:rPr>
          <w:rFonts w:ascii="Arial Narrow" w:hAnsi="Arial Narrow" w:cs="Arial Narrow"/>
          <w:b/>
        </w:rPr>
      </w:pPr>
      <w:r>
        <w:rPr>
          <w:rFonts w:ascii="Arial Narrow" w:hAnsi="Arial Narrow" w:cs="Arial Narrow"/>
          <w:b/>
        </w:rPr>
        <w:t>14. Informácie k časti F. písm. q) prílohy č. 3 o zákazkovej výrobe a o zákazkovej výstavbe nehnuteľnosti určenej na predaj</w:t>
      </w:r>
    </w:p>
    <w:p w:rsidR="00C3134C" w:rsidRDefault="00C3134C">
      <w:pPr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Účtovná jednotka nemá obsahovú náplň pre túto obsahovú položku. </w:t>
      </w:r>
    </w:p>
    <w:p w:rsidR="00C3134C" w:rsidRDefault="00C3134C">
      <w:pPr>
        <w:rPr>
          <w:rFonts w:ascii="Arial Narrow" w:hAnsi="Arial Narrow" w:cs="Arial Narrow"/>
        </w:rPr>
      </w:pPr>
    </w:p>
    <w:p w:rsidR="00C3134C" w:rsidRDefault="00C3134C">
      <w:pPr>
        <w:keepNext/>
        <w:spacing w:after="60"/>
        <w:rPr>
          <w:rFonts w:ascii="Arial Narrow" w:hAnsi="Arial Narrow" w:cs="Arial Narrow"/>
          <w:b/>
        </w:rPr>
      </w:pPr>
      <w:r>
        <w:rPr>
          <w:rFonts w:ascii="Arial Narrow" w:hAnsi="Arial Narrow" w:cs="Arial Narrow"/>
          <w:b/>
        </w:rPr>
        <w:t xml:space="preserve">15. Informácie k časti F. písm. r) prílohy č. 3 o vývoji opravnej položky  k pohľadávkam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13"/>
        <w:gridCol w:w="1276"/>
        <w:gridCol w:w="1134"/>
        <w:gridCol w:w="1701"/>
        <w:gridCol w:w="1843"/>
        <w:gridCol w:w="1300"/>
      </w:tblGrid>
      <w:tr w:rsidR="00C3134C" w:rsidRPr="009F464B">
        <w:trPr>
          <w:trHeight w:val="1"/>
          <w:jc w:val="center"/>
        </w:trPr>
        <w:tc>
          <w:tcPr>
            <w:tcW w:w="191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Bežné účtovné obdobie</w:t>
            </w:r>
          </w:p>
        </w:tc>
      </w:tr>
      <w:tr w:rsidR="00C3134C" w:rsidRPr="009F464B">
        <w:trPr>
          <w:trHeight w:val="1"/>
          <w:jc w:val="center"/>
        </w:trPr>
        <w:tc>
          <w:tcPr>
            <w:tcW w:w="1913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after="200" w:line="276" w:lineRule="auto"/>
              <w:rPr>
                <w:rFonts w:cs="Calibri"/>
              </w:rPr>
            </w:pP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jc w:val="center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Tvorba</w:t>
            </w:r>
          </w:p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OP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 xml:space="preserve">Zúčtovanie OP z dôvodu vyradenia majetku </w:t>
            </w:r>
            <w:r>
              <w:rPr>
                <w:rFonts w:ascii="Arial Narrow" w:hAnsi="Arial Narrow" w:cs="Arial Narrow"/>
                <w:b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Stav OP na konci účtovného obdobia</w:t>
            </w:r>
          </w:p>
        </w:tc>
      </w:tr>
      <w:tr w:rsidR="00C3134C" w:rsidRPr="009F464B">
        <w:trPr>
          <w:trHeight w:val="1"/>
          <w:jc w:val="center"/>
        </w:trPr>
        <w:tc>
          <w:tcPr>
            <w:tcW w:w="19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3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C3134C" w:rsidRPr="009F464B">
        <w:trPr>
          <w:trHeight w:val="1"/>
          <w:jc w:val="center"/>
        </w:trPr>
        <w:tc>
          <w:tcPr>
            <w:tcW w:w="19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right"/>
              <w:rPr>
                <w:rFonts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right"/>
              <w:rPr>
                <w:rFonts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right"/>
              <w:rPr>
                <w:rFonts w:cs="Calibri"/>
              </w:rPr>
            </w:pPr>
          </w:p>
        </w:tc>
        <w:tc>
          <w:tcPr>
            <w:tcW w:w="13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right"/>
              <w:rPr>
                <w:rFonts w:cs="Calibri"/>
              </w:rPr>
            </w:pPr>
          </w:p>
        </w:tc>
      </w:tr>
      <w:tr w:rsidR="00C3134C" w:rsidRPr="009F464B">
        <w:trPr>
          <w:trHeight w:val="1"/>
          <w:jc w:val="center"/>
        </w:trPr>
        <w:tc>
          <w:tcPr>
            <w:tcW w:w="19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right"/>
              <w:rPr>
                <w:rFonts w:cs="Calibri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right"/>
              <w:rPr>
                <w:rFonts w:cs="Calibri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right"/>
              <w:rPr>
                <w:rFonts w:cs="Calibri"/>
              </w:rPr>
            </w:pPr>
          </w:p>
        </w:tc>
        <w:tc>
          <w:tcPr>
            <w:tcW w:w="130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right"/>
              <w:rPr>
                <w:rFonts w:cs="Calibri"/>
              </w:rPr>
            </w:pPr>
          </w:p>
        </w:tc>
      </w:tr>
      <w:tr w:rsidR="00C3134C" w:rsidRPr="009F464B">
        <w:trPr>
          <w:trHeight w:val="1"/>
          <w:jc w:val="center"/>
        </w:trPr>
        <w:tc>
          <w:tcPr>
            <w:tcW w:w="19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 xml:space="preserve">Ostatné pohľadávky v rámci </w:t>
            </w:r>
            <w:proofErr w:type="spellStart"/>
            <w:r>
              <w:rPr>
                <w:rFonts w:ascii="Arial Narrow" w:hAnsi="Arial Narrow" w:cs="Arial Narrow"/>
              </w:rPr>
              <w:t>kons</w:t>
            </w:r>
            <w:proofErr w:type="spellEnd"/>
            <w:r>
              <w:rPr>
                <w:rFonts w:ascii="Arial Narrow" w:hAnsi="Arial Narrow" w:cs="Arial Narrow"/>
              </w:rPr>
              <w:t>. celku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right"/>
              <w:rPr>
                <w:rFonts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right"/>
              <w:rPr>
                <w:rFonts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right"/>
              <w:rPr>
                <w:rFonts w:cs="Calibri"/>
              </w:rPr>
            </w:pPr>
          </w:p>
        </w:tc>
        <w:tc>
          <w:tcPr>
            <w:tcW w:w="13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right"/>
              <w:rPr>
                <w:rFonts w:cs="Calibri"/>
              </w:rPr>
            </w:pPr>
          </w:p>
        </w:tc>
      </w:tr>
      <w:tr w:rsidR="00C3134C" w:rsidRPr="009F464B">
        <w:trPr>
          <w:trHeight w:val="1"/>
          <w:jc w:val="center"/>
        </w:trPr>
        <w:tc>
          <w:tcPr>
            <w:tcW w:w="19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right"/>
              <w:rPr>
                <w:rFonts w:cs="Calibri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right"/>
              <w:rPr>
                <w:rFonts w:cs="Calibri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right"/>
              <w:rPr>
                <w:rFonts w:cs="Calibri"/>
              </w:rPr>
            </w:pPr>
          </w:p>
        </w:tc>
        <w:tc>
          <w:tcPr>
            <w:tcW w:w="13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right"/>
              <w:rPr>
                <w:rFonts w:cs="Calibri"/>
              </w:rPr>
            </w:pPr>
          </w:p>
        </w:tc>
      </w:tr>
      <w:tr w:rsidR="00C3134C" w:rsidRPr="009F464B">
        <w:trPr>
          <w:trHeight w:val="1"/>
          <w:jc w:val="center"/>
        </w:trPr>
        <w:tc>
          <w:tcPr>
            <w:tcW w:w="19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right"/>
              <w:rPr>
                <w:rFonts w:cs="Calibri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right"/>
              <w:rPr>
                <w:rFonts w:cs="Calibri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right"/>
              <w:rPr>
                <w:rFonts w:cs="Calibri"/>
              </w:rPr>
            </w:pPr>
          </w:p>
        </w:tc>
        <w:tc>
          <w:tcPr>
            <w:tcW w:w="130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right"/>
              <w:rPr>
                <w:rFonts w:cs="Calibri"/>
              </w:rPr>
            </w:pPr>
          </w:p>
        </w:tc>
      </w:tr>
      <w:tr w:rsidR="00C3134C" w:rsidRPr="009F464B">
        <w:trPr>
          <w:trHeight w:val="1"/>
          <w:jc w:val="center"/>
        </w:trPr>
        <w:tc>
          <w:tcPr>
            <w:tcW w:w="19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  <w:b/>
              </w:rPr>
              <w:t>Pohľadávky spolu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right"/>
              <w:rPr>
                <w:rFonts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right"/>
              <w:rPr>
                <w:rFonts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right"/>
              <w:rPr>
                <w:rFonts w:cs="Calibri"/>
              </w:rPr>
            </w:pPr>
          </w:p>
        </w:tc>
        <w:tc>
          <w:tcPr>
            <w:tcW w:w="13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right"/>
              <w:rPr>
                <w:rFonts w:cs="Calibri"/>
              </w:rPr>
            </w:pPr>
          </w:p>
        </w:tc>
      </w:tr>
    </w:tbl>
    <w:p w:rsidR="00C3134C" w:rsidRDefault="00C3134C">
      <w:pPr>
        <w:rPr>
          <w:rFonts w:ascii="Arial Narrow" w:hAnsi="Arial Narrow" w:cs="Arial Narrow"/>
          <w:b/>
        </w:rPr>
      </w:pPr>
    </w:p>
    <w:p w:rsidR="00C3134C" w:rsidRDefault="00C3134C">
      <w:pPr>
        <w:rPr>
          <w:rFonts w:ascii="Arial Narrow" w:hAnsi="Arial Narrow" w:cs="Arial Narrow"/>
          <w:b/>
        </w:rPr>
      </w:pPr>
      <w:r>
        <w:rPr>
          <w:rFonts w:ascii="Arial Narrow" w:hAnsi="Arial Narrow" w:cs="Arial Narrow"/>
          <w:b/>
        </w:rPr>
        <w:t xml:space="preserve">16. Informácie k časti F. písm. s) prílohy č. 3 o  vekovej štruktúre pohľadávok </w:t>
      </w:r>
    </w:p>
    <w:p w:rsidR="00C3134C" w:rsidRDefault="00C3134C">
      <w:pPr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53"/>
        <w:gridCol w:w="2030"/>
        <w:gridCol w:w="2030"/>
        <w:gridCol w:w="2030"/>
      </w:tblGrid>
      <w:tr w:rsidR="00C3134C" w:rsidRPr="009F464B">
        <w:trPr>
          <w:trHeight w:val="1"/>
          <w:jc w:val="center"/>
        </w:trPr>
        <w:tc>
          <w:tcPr>
            <w:tcW w:w="31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Pohľadávky spolu</w:t>
            </w:r>
          </w:p>
        </w:tc>
      </w:tr>
      <w:tr w:rsidR="00C3134C" w:rsidRPr="009F464B">
        <w:trPr>
          <w:trHeight w:val="227"/>
          <w:jc w:val="center"/>
        </w:trPr>
        <w:tc>
          <w:tcPr>
            <w:tcW w:w="31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C3134C" w:rsidRPr="009F464B">
        <w:trPr>
          <w:trHeight w:val="329"/>
          <w:jc w:val="center"/>
        </w:trPr>
        <w:tc>
          <w:tcPr>
            <w:tcW w:w="9243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  <w:b/>
              </w:rPr>
              <w:t>Dlhodobé pohľadávky</w:t>
            </w:r>
          </w:p>
        </w:tc>
      </w:tr>
      <w:tr w:rsidR="00C3134C" w:rsidRPr="009F464B">
        <w:trPr>
          <w:trHeight w:val="329"/>
          <w:jc w:val="center"/>
        </w:trPr>
        <w:tc>
          <w:tcPr>
            <w:tcW w:w="31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</w:tr>
      <w:tr w:rsidR="00C3134C" w:rsidRPr="009F464B">
        <w:trPr>
          <w:trHeight w:val="1"/>
          <w:jc w:val="center"/>
        </w:trPr>
        <w:tc>
          <w:tcPr>
            <w:tcW w:w="31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</w:tr>
      <w:tr w:rsidR="00C3134C" w:rsidRPr="009F464B">
        <w:trPr>
          <w:trHeight w:val="1"/>
          <w:jc w:val="center"/>
        </w:trPr>
        <w:tc>
          <w:tcPr>
            <w:tcW w:w="31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</w:tr>
      <w:tr w:rsidR="00C3134C" w:rsidRPr="009F464B">
        <w:trPr>
          <w:trHeight w:val="1"/>
          <w:jc w:val="center"/>
        </w:trPr>
        <w:tc>
          <w:tcPr>
            <w:tcW w:w="315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</w:tr>
      <w:tr w:rsidR="00C3134C" w:rsidRPr="009F464B">
        <w:trPr>
          <w:trHeight w:val="656"/>
          <w:jc w:val="center"/>
        </w:trPr>
        <w:tc>
          <w:tcPr>
            <w:tcW w:w="315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203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203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</w:tr>
      <w:tr w:rsidR="00C3134C" w:rsidRPr="009F464B">
        <w:trPr>
          <w:trHeight w:val="329"/>
          <w:jc w:val="center"/>
        </w:trPr>
        <w:tc>
          <w:tcPr>
            <w:tcW w:w="31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  <w:b/>
              </w:rPr>
              <w:t>Dlhodobé pohľadávky spolu</w:t>
            </w: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</w:tr>
      <w:tr w:rsidR="00C3134C" w:rsidRPr="009F464B">
        <w:trPr>
          <w:trHeight w:val="329"/>
          <w:jc w:val="center"/>
        </w:trPr>
        <w:tc>
          <w:tcPr>
            <w:tcW w:w="9243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  <w:b/>
              </w:rPr>
              <w:t>Krátkodobé pohľadávky</w:t>
            </w:r>
          </w:p>
        </w:tc>
      </w:tr>
      <w:tr w:rsidR="00C3134C" w:rsidRPr="009F464B">
        <w:trPr>
          <w:trHeight w:val="397"/>
          <w:jc w:val="center"/>
        </w:trPr>
        <w:tc>
          <w:tcPr>
            <w:tcW w:w="31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right"/>
            </w:pPr>
            <w:r>
              <w:rPr>
                <w:rFonts w:ascii="Arial Narrow" w:hAnsi="Arial Narrow" w:cs="Arial Narrow"/>
              </w:rPr>
              <w:t>103</w:t>
            </w:r>
            <w:r w:rsidR="009E0EC1">
              <w:rPr>
                <w:rFonts w:ascii="Arial Narrow" w:hAnsi="Arial Narrow" w:cs="Arial Narrow"/>
              </w:rPr>
              <w:t>132</w:t>
            </w: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516409">
            <w:pPr>
              <w:jc w:val="right"/>
              <w:rPr>
                <w:rFonts w:cs="Calibri"/>
              </w:rPr>
            </w:pPr>
            <w:r>
              <w:rPr>
                <w:rFonts w:cs="Calibri"/>
              </w:rPr>
              <w:t>5561</w:t>
            </w:r>
            <w:r w:rsidR="009E0EC1">
              <w:rPr>
                <w:rFonts w:cs="Calibri"/>
              </w:rPr>
              <w:t>1</w:t>
            </w: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134324">
            <w:pPr>
              <w:jc w:val="right"/>
            </w:pPr>
            <w:r>
              <w:t>158743</w:t>
            </w:r>
          </w:p>
        </w:tc>
      </w:tr>
      <w:tr w:rsidR="00C3134C" w:rsidRPr="009F464B">
        <w:trPr>
          <w:trHeight w:val="1"/>
          <w:jc w:val="center"/>
        </w:trPr>
        <w:tc>
          <w:tcPr>
            <w:tcW w:w="31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lastRenderedPageBreak/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</w:tr>
      <w:tr w:rsidR="00C3134C" w:rsidRPr="009F464B">
        <w:trPr>
          <w:trHeight w:val="1"/>
          <w:jc w:val="center"/>
        </w:trPr>
        <w:tc>
          <w:tcPr>
            <w:tcW w:w="31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</w:tr>
      <w:tr w:rsidR="00C3134C" w:rsidRPr="009F464B">
        <w:trPr>
          <w:trHeight w:val="1"/>
          <w:jc w:val="center"/>
        </w:trPr>
        <w:tc>
          <w:tcPr>
            <w:tcW w:w="31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</w:tr>
      <w:tr w:rsidR="00C3134C" w:rsidRPr="009F464B">
        <w:trPr>
          <w:trHeight w:val="329"/>
          <w:jc w:val="center"/>
        </w:trPr>
        <w:tc>
          <w:tcPr>
            <w:tcW w:w="315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Sociálne poistenie</w:t>
            </w: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</w:tr>
      <w:tr w:rsidR="00C3134C" w:rsidRPr="009F464B">
        <w:trPr>
          <w:trHeight w:val="329"/>
          <w:jc w:val="center"/>
        </w:trPr>
        <w:tc>
          <w:tcPr>
            <w:tcW w:w="315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203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203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</w:tr>
      <w:tr w:rsidR="00C3134C" w:rsidRPr="009F464B">
        <w:trPr>
          <w:trHeight w:val="329"/>
          <w:jc w:val="center"/>
        </w:trPr>
        <w:tc>
          <w:tcPr>
            <w:tcW w:w="31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Iné pohľadávky</w:t>
            </w: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9E0EC1">
            <w:pPr>
              <w:jc w:val="right"/>
              <w:rPr>
                <w:rFonts w:cs="Calibri"/>
              </w:rPr>
            </w:pPr>
            <w:r>
              <w:rPr>
                <w:rFonts w:cs="Calibri"/>
              </w:rPr>
              <w:t>303</w:t>
            </w: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134324">
            <w:pPr>
              <w:jc w:val="right"/>
              <w:rPr>
                <w:rFonts w:cs="Calibri"/>
              </w:rPr>
            </w:pPr>
            <w:r>
              <w:rPr>
                <w:rFonts w:cs="Calibri"/>
              </w:rPr>
              <w:t>303</w:t>
            </w:r>
          </w:p>
        </w:tc>
      </w:tr>
      <w:tr w:rsidR="00C3134C" w:rsidRPr="009F464B">
        <w:trPr>
          <w:trHeight w:val="329"/>
          <w:jc w:val="center"/>
        </w:trPr>
        <w:tc>
          <w:tcPr>
            <w:tcW w:w="31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  <w:b/>
              </w:rPr>
              <w:t>Krátkodobé pohľadávky spolu</w:t>
            </w: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9E0EC1">
            <w:pPr>
              <w:jc w:val="right"/>
              <w:rPr>
                <w:rFonts w:cs="Calibri"/>
              </w:rPr>
            </w:pPr>
            <w:r>
              <w:rPr>
                <w:rFonts w:cs="Calibri"/>
              </w:rPr>
              <w:t>103435</w:t>
            </w: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9E0EC1">
            <w:pPr>
              <w:jc w:val="right"/>
              <w:rPr>
                <w:rFonts w:cs="Calibri"/>
              </w:rPr>
            </w:pPr>
            <w:r>
              <w:rPr>
                <w:rFonts w:cs="Calibri"/>
              </w:rPr>
              <w:t>55611</w:t>
            </w: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134324">
            <w:pPr>
              <w:jc w:val="right"/>
            </w:pPr>
            <w:r>
              <w:t>159046</w:t>
            </w:r>
          </w:p>
        </w:tc>
      </w:tr>
    </w:tbl>
    <w:p w:rsidR="00C3134C" w:rsidRDefault="00C3134C">
      <w:pPr>
        <w:jc w:val="both"/>
        <w:rPr>
          <w:rFonts w:ascii="Arial Narrow" w:hAnsi="Arial Narrow" w:cs="Arial Narrow"/>
        </w:rPr>
      </w:pPr>
    </w:p>
    <w:p w:rsidR="00C3134C" w:rsidRDefault="00C3134C">
      <w:pPr>
        <w:keepNext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653"/>
        <w:gridCol w:w="2757"/>
        <w:gridCol w:w="2757"/>
      </w:tblGrid>
      <w:tr w:rsidR="00C3134C" w:rsidRPr="009F464B">
        <w:trPr>
          <w:trHeight w:val="1"/>
          <w:jc w:val="center"/>
        </w:trPr>
        <w:tc>
          <w:tcPr>
            <w:tcW w:w="36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jc w:val="center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Pohľadávky podľa zostatkovej</w:t>
            </w:r>
          </w:p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Bezprostredne predchádzajúce účtovné obdobie</w:t>
            </w:r>
          </w:p>
        </w:tc>
      </w:tr>
      <w:tr w:rsidR="00C3134C" w:rsidRPr="009F464B">
        <w:trPr>
          <w:trHeight w:val="86"/>
          <w:jc w:val="center"/>
        </w:trPr>
        <w:tc>
          <w:tcPr>
            <w:tcW w:w="36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27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7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c</w:t>
            </w:r>
          </w:p>
        </w:tc>
      </w:tr>
      <w:tr w:rsidR="00C3134C" w:rsidRPr="009F464B">
        <w:trPr>
          <w:trHeight w:val="1"/>
          <w:jc w:val="center"/>
        </w:trPr>
        <w:tc>
          <w:tcPr>
            <w:tcW w:w="365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2F1798">
            <w:pPr>
              <w:spacing w:line="360" w:lineRule="auto"/>
              <w:jc w:val="right"/>
              <w:rPr>
                <w:rFonts w:cs="Calibri"/>
              </w:rPr>
            </w:pPr>
            <w:r>
              <w:rPr>
                <w:rFonts w:cs="Calibri"/>
              </w:rPr>
              <w:t>55611</w:t>
            </w:r>
          </w:p>
        </w:tc>
        <w:tc>
          <w:tcPr>
            <w:tcW w:w="275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2F1798">
            <w:pPr>
              <w:spacing w:line="360" w:lineRule="auto"/>
              <w:jc w:val="right"/>
              <w:rPr>
                <w:rFonts w:cs="Calibri"/>
              </w:rPr>
            </w:pPr>
            <w:r>
              <w:rPr>
                <w:rFonts w:cs="Calibri"/>
              </w:rPr>
              <w:t>62674</w:t>
            </w:r>
          </w:p>
        </w:tc>
      </w:tr>
      <w:tr w:rsidR="00C3134C" w:rsidRPr="009F464B">
        <w:trPr>
          <w:trHeight w:val="1"/>
          <w:jc w:val="center"/>
        </w:trPr>
        <w:tc>
          <w:tcPr>
            <w:tcW w:w="36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Pr="009F464B" w:rsidRDefault="002F1798">
            <w:pPr>
              <w:spacing w:line="360" w:lineRule="auto"/>
              <w:jc w:val="right"/>
            </w:pPr>
            <w:r>
              <w:t>103435</w:t>
            </w:r>
          </w:p>
        </w:tc>
        <w:tc>
          <w:tcPr>
            <w:tcW w:w="275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Pr="009F464B" w:rsidRDefault="002F1798">
            <w:pPr>
              <w:spacing w:line="360" w:lineRule="auto"/>
              <w:jc w:val="right"/>
            </w:pPr>
            <w:r>
              <w:t>103927</w:t>
            </w:r>
          </w:p>
        </w:tc>
      </w:tr>
      <w:tr w:rsidR="00C3134C" w:rsidRPr="009F464B">
        <w:trPr>
          <w:trHeight w:val="1"/>
          <w:jc w:val="center"/>
        </w:trPr>
        <w:tc>
          <w:tcPr>
            <w:tcW w:w="365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  <w:b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2F1798">
            <w:pPr>
              <w:spacing w:line="360" w:lineRule="auto"/>
              <w:jc w:val="right"/>
              <w:rPr>
                <w:rFonts w:cs="Calibri"/>
              </w:rPr>
            </w:pPr>
            <w:r>
              <w:rPr>
                <w:rFonts w:cs="Calibri"/>
              </w:rPr>
              <w:t>159046</w:t>
            </w:r>
          </w:p>
        </w:tc>
        <w:tc>
          <w:tcPr>
            <w:tcW w:w="275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Pr="009F464B" w:rsidRDefault="002F1798">
            <w:pPr>
              <w:spacing w:line="360" w:lineRule="auto"/>
              <w:jc w:val="right"/>
            </w:pPr>
            <w:r>
              <w:t>166601</w:t>
            </w:r>
          </w:p>
        </w:tc>
      </w:tr>
      <w:tr w:rsidR="00C3134C" w:rsidRPr="009F464B">
        <w:trPr>
          <w:trHeight w:val="1"/>
          <w:jc w:val="center"/>
        </w:trPr>
        <w:tc>
          <w:tcPr>
            <w:tcW w:w="36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Pohľadávky so zostatkovou dobou splatnosti  jeden rok až päť rokov</w:t>
            </w:r>
          </w:p>
        </w:tc>
        <w:tc>
          <w:tcPr>
            <w:tcW w:w="27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right"/>
              <w:rPr>
                <w:rFonts w:cs="Calibri"/>
              </w:rPr>
            </w:pPr>
          </w:p>
        </w:tc>
        <w:tc>
          <w:tcPr>
            <w:tcW w:w="27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right"/>
              <w:rPr>
                <w:rFonts w:cs="Calibri"/>
              </w:rPr>
            </w:pPr>
          </w:p>
        </w:tc>
      </w:tr>
      <w:tr w:rsidR="00C3134C" w:rsidRPr="009F464B">
        <w:trPr>
          <w:trHeight w:val="1"/>
          <w:jc w:val="center"/>
        </w:trPr>
        <w:tc>
          <w:tcPr>
            <w:tcW w:w="36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right"/>
              <w:rPr>
                <w:rFonts w:cs="Calibri"/>
              </w:rPr>
            </w:pPr>
          </w:p>
        </w:tc>
        <w:tc>
          <w:tcPr>
            <w:tcW w:w="27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right"/>
              <w:rPr>
                <w:rFonts w:cs="Calibri"/>
              </w:rPr>
            </w:pPr>
          </w:p>
        </w:tc>
      </w:tr>
      <w:tr w:rsidR="00C3134C" w:rsidRPr="009F464B">
        <w:trPr>
          <w:trHeight w:val="1"/>
          <w:jc w:val="center"/>
        </w:trPr>
        <w:tc>
          <w:tcPr>
            <w:tcW w:w="36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  <w:b/>
              </w:rPr>
              <w:t>Dlhodobé pohľadávky spolu</w:t>
            </w:r>
          </w:p>
        </w:tc>
        <w:tc>
          <w:tcPr>
            <w:tcW w:w="27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right"/>
              <w:rPr>
                <w:rFonts w:cs="Calibri"/>
              </w:rPr>
            </w:pPr>
          </w:p>
        </w:tc>
        <w:tc>
          <w:tcPr>
            <w:tcW w:w="27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right"/>
              <w:rPr>
                <w:rFonts w:cs="Calibri"/>
              </w:rPr>
            </w:pPr>
          </w:p>
        </w:tc>
      </w:tr>
    </w:tbl>
    <w:p w:rsidR="00C3134C" w:rsidRDefault="00C3134C">
      <w:pPr>
        <w:spacing w:after="60"/>
        <w:jc w:val="both"/>
        <w:rPr>
          <w:rFonts w:ascii="Arial Narrow" w:hAnsi="Arial Narrow" w:cs="Arial Narrow"/>
          <w:b/>
        </w:rPr>
      </w:pPr>
      <w:r>
        <w:rPr>
          <w:rFonts w:ascii="Arial Narrow" w:hAnsi="Arial Narrow" w:cs="Arial Narrow"/>
          <w:b/>
        </w:rPr>
        <w:t xml:space="preserve">17. Informácie k časti F. písm. t) a u) prílohy č. 3  o pohľadávkach zabezpečených záložným právom alebo inou formou zabezpečenia  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181"/>
        <w:gridCol w:w="2693"/>
        <w:gridCol w:w="2293"/>
      </w:tblGrid>
      <w:tr w:rsidR="00C3134C" w:rsidRPr="009F464B">
        <w:trPr>
          <w:trHeight w:val="1"/>
          <w:jc w:val="center"/>
        </w:trPr>
        <w:tc>
          <w:tcPr>
            <w:tcW w:w="4181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Bežné účtovné obdobie</w:t>
            </w:r>
          </w:p>
        </w:tc>
      </w:tr>
      <w:tr w:rsidR="00C3134C" w:rsidRPr="009F464B">
        <w:trPr>
          <w:trHeight w:val="1"/>
          <w:jc w:val="center"/>
        </w:trPr>
        <w:tc>
          <w:tcPr>
            <w:tcW w:w="4181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after="200" w:line="276" w:lineRule="auto"/>
              <w:rPr>
                <w:rFonts w:cs="Calibri"/>
              </w:rPr>
            </w:pPr>
          </w:p>
        </w:tc>
        <w:tc>
          <w:tcPr>
            <w:tcW w:w="2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Hodnota pohľadávky</w:t>
            </w:r>
          </w:p>
        </w:tc>
      </w:tr>
      <w:tr w:rsidR="00C3134C" w:rsidRPr="009F464B">
        <w:trPr>
          <w:trHeight w:val="1"/>
          <w:jc w:val="center"/>
        </w:trPr>
        <w:tc>
          <w:tcPr>
            <w:tcW w:w="41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center"/>
              <w:rPr>
                <w:rFonts w:cs="Calibri"/>
              </w:rPr>
            </w:pPr>
          </w:p>
        </w:tc>
        <w:tc>
          <w:tcPr>
            <w:tcW w:w="22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center"/>
              <w:rPr>
                <w:rFonts w:cs="Calibri"/>
              </w:rPr>
            </w:pPr>
          </w:p>
        </w:tc>
      </w:tr>
      <w:tr w:rsidR="00C3134C" w:rsidRPr="009F464B">
        <w:trPr>
          <w:trHeight w:val="1"/>
          <w:jc w:val="center"/>
        </w:trPr>
        <w:tc>
          <w:tcPr>
            <w:tcW w:w="418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229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center"/>
              <w:rPr>
                <w:rFonts w:cs="Calibri"/>
              </w:rPr>
            </w:pPr>
          </w:p>
        </w:tc>
      </w:tr>
      <w:tr w:rsidR="00C3134C" w:rsidRPr="009F464B">
        <w:trPr>
          <w:trHeight w:val="1"/>
          <w:jc w:val="center"/>
        </w:trPr>
        <w:tc>
          <w:tcPr>
            <w:tcW w:w="418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229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center"/>
              <w:rPr>
                <w:rFonts w:cs="Calibri"/>
              </w:rPr>
            </w:pPr>
          </w:p>
        </w:tc>
      </w:tr>
    </w:tbl>
    <w:p w:rsidR="00C3134C" w:rsidRDefault="00C3134C">
      <w:pPr>
        <w:keepNext/>
        <w:rPr>
          <w:rFonts w:ascii="Arial Narrow" w:hAnsi="Arial Narrow" w:cs="Arial Narrow"/>
          <w:b/>
        </w:rPr>
      </w:pPr>
    </w:p>
    <w:p w:rsidR="00C3134C" w:rsidRDefault="00C3134C">
      <w:pPr>
        <w:keepNext/>
        <w:rPr>
          <w:rFonts w:ascii="Arial Narrow" w:hAnsi="Arial Narrow" w:cs="Arial Narrow"/>
          <w:b/>
        </w:rPr>
      </w:pPr>
      <w:r>
        <w:rPr>
          <w:rFonts w:ascii="Arial Narrow" w:hAnsi="Arial Narrow" w:cs="Arial Narrow"/>
          <w:b/>
        </w:rPr>
        <w:t xml:space="preserve">18. Informácie k časti F. písm. w)  prílohy č. 3 o krátkodobom finančnom majetku </w:t>
      </w:r>
    </w:p>
    <w:p w:rsidR="00C3134C" w:rsidRDefault="00C3134C">
      <w:pPr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Tabuľka č. 1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19"/>
        <w:gridCol w:w="2693"/>
        <w:gridCol w:w="2331"/>
      </w:tblGrid>
      <w:tr w:rsidR="00C3134C" w:rsidRPr="009F464B">
        <w:trPr>
          <w:trHeight w:val="1"/>
          <w:jc w:val="center"/>
        </w:trPr>
        <w:tc>
          <w:tcPr>
            <w:tcW w:w="42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Bezprostredne predchádzajúce účtovné obdobie</w:t>
            </w:r>
          </w:p>
        </w:tc>
      </w:tr>
      <w:tr w:rsidR="00C3134C" w:rsidRPr="009F464B">
        <w:trPr>
          <w:trHeight w:val="340"/>
          <w:jc w:val="center"/>
        </w:trPr>
        <w:tc>
          <w:tcPr>
            <w:tcW w:w="42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9F4D6B">
            <w:pPr>
              <w:jc w:val="right"/>
            </w:pPr>
            <w:r>
              <w:t>965</w:t>
            </w:r>
          </w:p>
        </w:tc>
        <w:tc>
          <w:tcPr>
            <w:tcW w:w="23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9F4D6B">
            <w:pPr>
              <w:jc w:val="right"/>
            </w:pPr>
            <w:r>
              <w:t>415</w:t>
            </w:r>
          </w:p>
        </w:tc>
      </w:tr>
      <w:tr w:rsidR="00C3134C" w:rsidRPr="009F464B">
        <w:trPr>
          <w:trHeight w:val="340"/>
          <w:jc w:val="center"/>
        </w:trPr>
        <w:tc>
          <w:tcPr>
            <w:tcW w:w="42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Bežné bankové účty</w:t>
            </w:r>
          </w:p>
        </w:tc>
        <w:tc>
          <w:tcPr>
            <w:tcW w:w="2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9F4D6B">
            <w:pPr>
              <w:jc w:val="right"/>
            </w:pPr>
            <w:r>
              <w:rPr>
                <w:rFonts w:ascii="Arial Narrow" w:hAnsi="Arial Narrow" w:cs="Arial Narrow"/>
              </w:rPr>
              <w:t>-0,39</w:t>
            </w:r>
          </w:p>
        </w:tc>
        <w:tc>
          <w:tcPr>
            <w:tcW w:w="23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9F4D6B">
            <w:pPr>
              <w:jc w:val="right"/>
              <w:rPr>
                <w:rFonts w:cs="Calibri"/>
              </w:rPr>
            </w:pPr>
            <w:r>
              <w:rPr>
                <w:rFonts w:cs="Calibri"/>
              </w:rPr>
              <w:t>7519</w:t>
            </w:r>
          </w:p>
        </w:tc>
      </w:tr>
      <w:tr w:rsidR="00C3134C" w:rsidRPr="009F464B">
        <w:trPr>
          <w:trHeight w:val="340"/>
          <w:jc w:val="center"/>
        </w:trPr>
        <w:tc>
          <w:tcPr>
            <w:tcW w:w="42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Bankové účty termínované</w:t>
            </w:r>
          </w:p>
        </w:tc>
        <w:tc>
          <w:tcPr>
            <w:tcW w:w="2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right"/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23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right"/>
            </w:pPr>
            <w:r>
              <w:rPr>
                <w:rFonts w:ascii="Arial Narrow" w:hAnsi="Arial Narrow" w:cs="Arial Narrow"/>
              </w:rPr>
              <w:t>0</w:t>
            </w:r>
          </w:p>
        </w:tc>
      </w:tr>
      <w:tr w:rsidR="00C3134C" w:rsidRPr="009F464B">
        <w:trPr>
          <w:trHeight w:val="340"/>
          <w:jc w:val="center"/>
        </w:trPr>
        <w:tc>
          <w:tcPr>
            <w:tcW w:w="42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Peniaze na ceste</w:t>
            </w:r>
          </w:p>
        </w:tc>
        <w:tc>
          <w:tcPr>
            <w:tcW w:w="2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right"/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23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right"/>
            </w:pPr>
            <w:r>
              <w:rPr>
                <w:rFonts w:ascii="Arial Narrow" w:hAnsi="Arial Narrow" w:cs="Arial Narrow"/>
              </w:rPr>
              <w:t>0</w:t>
            </w:r>
          </w:p>
        </w:tc>
      </w:tr>
      <w:tr w:rsidR="00C3134C" w:rsidRPr="009F464B">
        <w:trPr>
          <w:trHeight w:val="340"/>
          <w:jc w:val="center"/>
        </w:trPr>
        <w:tc>
          <w:tcPr>
            <w:tcW w:w="42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  <w:b/>
              </w:rPr>
              <w:lastRenderedPageBreak/>
              <w:t>Spolu</w:t>
            </w:r>
          </w:p>
        </w:tc>
        <w:tc>
          <w:tcPr>
            <w:tcW w:w="2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9F4D6B">
            <w:pPr>
              <w:jc w:val="right"/>
            </w:pPr>
            <w:r>
              <w:t>965</w:t>
            </w:r>
          </w:p>
        </w:tc>
        <w:tc>
          <w:tcPr>
            <w:tcW w:w="23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9F4D6B">
            <w:pPr>
              <w:jc w:val="right"/>
            </w:pPr>
            <w:r>
              <w:t>7934</w:t>
            </w:r>
          </w:p>
        </w:tc>
      </w:tr>
    </w:tbl>
    <w:p w:rsidR="00C3134C" w:rsidRDefault="00C3134C">
      <w:pPr>
        <w:rPr>
          <w:rFonts w:ascii="Arial Narrow" w:hAnsi="Arial Narrow" w:cs="Arial Narrow"/>
        </w:rPr>
      </w:pPr>
    </w:p>
    <w:p w:rsidR="00C3134C" w:rsidRDefault="00C3134C">
      <w:pPr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0"/>
        <w:gridCol w:w="3331"/>
        <w:gridCol w:w="1701"/>
        <w:gridCol w:w="1183"/>
        <w:gridCol w:w="1247"/>
        <w:gridCol w:w="1705"/>
      </w:tblGrid>
      <w:tr w:rsidR="00C3134C" w:rsidRPr="009F464B">
        <w:trPr>
          <w:cantSplit/>
          <w:trHeight w:val="1"/>
          <w:jc w:val="center"/>
        </w:trPr>
        <w:tc>
          <w:tcPr>
            <w:tcW w:w="3331" w:type="dxa"/>
            <w:gridSpan w:val="2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Bežné účtovné obdobie</w:t>
            </w:r>
          </w:p>
        </w:tc>
      </w:tr>
      <w:tr w:rsidR="00C3134C" w:rsidRPr="009F464B">
        <w:trPr>
          <w:trHeight w:val="1"/>
          <w:jc w:val="center"/>
        </w:trPr>
        <w:tc>
          <w:tcPr>
            <w:tcW w:w="3331" w:type="dxa"/>
            <w:gridSpan w:val="2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after="200" w:line="276" w:lineRule="auto"/>
              <w:rPr>
                <w:rFonts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jc w:val="center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Prírastky</w:t>
            </w:r>
          </w:p>
          <w:p w:rsidR="00C3134C" w:rsidRPr="009F464B" w:rsidRDefault="00C3134C">
            <w:pPr>
              <w:jc w:val="center"/>
            </w:pP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jc w:val="center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Úbytky</w:t>
            </w:r>
          </w:p>
          <w:p w:rsidR="00C3134C" w:rsidRPr="009F464B" w:rsidRDefault="00C3134C">
            <w:pPr>
              <w:jc w:val="center"/>
            </w:pPr>
          </w:p>
        </w:tc>
        <w:tc>
          <w:tcPr>
            <w:tcW w:w="17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Stav na konci účtovného obdobia</w:t>
            </w:r>
          </w:p>
        </w:tc>
      </w:tr>
      <w:tr w:rsidR="00C3134C" w:rsidRPr="009F464B">
        <w:trPr>
          <w:trHeight w:val="74"/>
          <w:jc w:val="center"/>
        </w:trPr>
        <w:tc>
          <w:tcPr>
            <w:tcW w:w="333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1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7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e</w:t>
            </w:r>
          </w:p>
        </w:tc>
      </w:tr>
      <w:tr w:rsidR="00C3134C" w:rsidRPr="009F464B">
        <w:trPr>
          <w:trHeight w:val="1"/>
          <w:jc w:val="center"/>
        </w:trPr>
        <w:tc>
          <w:tcPr>
            <w:tcW w:w="333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rPr>
                <w:rFonts w:cs="Calibri"/>
              </w:rPr>
            </w:pPr>
          </w:p>
        </w:tc>
        <w:tc>
          <w:tcPr>
            <w:tcW w:w="11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rPr>
                <w:rFonts w:cs="Calibri"/>
              </w:rPr>
            </w:pP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rPr>
                <w:rFonts w:cs="Calibri"/>
              </w:rPr>
            </w:pPr>
          </w:p>
        </w:tc>
        <w:tc>
          <w:tcPr>
            <w:tcW w:w="17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rPr>
                <w:rFonts w:cs="Calibri"/>
              </w:rPr>
            </w:pPr>
          </w:p>
        </w:tc>
      </w:tr>
      <w:tr w:rsidR="00C3134C" w:rsidRPr="009F464B">
        <w:trPr>
          <w:trHeight w:val="1"/>
          <w:jc w:val="center"/>
        </w:trPr>
        <w:tc>
          <w:tcPr>
            <w:tcW w:w="333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Dlhové CP na obchodovanie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rPr>
                <w:rFonts w:cs="Calibri"/>
              </w:rPr>
            </w:pPr>
          </w:p>
        </w:tc>
        <w:tc>
          <w:tcPr>
            <w:tcW w:w="11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rPr>
                <w:rFonts w:cs="Calibri"/>
              </w:rPr>
            </w:pP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rPr>
                <w:rFonts w:cs="Calibri"/>
              </w:rPr>
            </w:pPr>
          </w:p>
        </w:tc>
        <w:tc>
          <w:tcPr>
            <w:tcW w:w="17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rPr>
                <w:rFonts w:cs="Calibri"/>
              </w:rPr>
            </w:pPr>
          </w:p>
        </w:tc>
      </w:tr>
      <w:tr w:rsidR="00C3134C" w:rsidRPr="009F464B">
        <w:trPr>
          <w:trHeight w:val="1"/>
          <w:jc w:val="center"/>
        </w:trPr>
        <w:tc>
          <w:tcPr>
            <w:tcW w:w="333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Emisné kvóty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rPr>
                <w:rFonts w:cs="Calibri"/>
              </w:rPr>
            </w:pPr>
          </w:p>
        </w:tc>
        <w:tc>
          <w:tcPr>
            <w:tcW w:w="11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rPr>
                <w:rFonts w:cs="Calibri"/>
              </w:rPr>
            </w:pP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rPr>
                <w:rFonts w:cs="Calibri"/>
              </w:rPr>
            </w:pPr>
          </w:p>
        </w:tc>
        <w:tc>
          <w:tcPr>
            <w:tcW w:w="17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rPr>
                <w:rFonts w:cs="Calibri"/>
              </w:rPr>
            </w:pPr>
          </w:p>
        </w:tc>
      </w:tr>
      <w:tr w:rsidR="00C3134C" w:rsidRPr="009F464B">
        <w:trPr>
          <w:gridBefore w:val="1"/>
          <w:trHeight w:val="1"/>
          <w:jc w:val="center"/>
        </w:trPr>
        <w:tc>
          <w:tcPr>
            <w:tcW w:w="333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rPr>
                <w:rFonts w:cs="Calibri"/>
              </w:rPr>
            </w:pPr>
          </w:p>
        </w:tc>
        <w:tc>
          <w:tcPr>
            <w:tcW w:w="11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rPr>
                <w:rFonts w:cs="Calibri"/>
              </w:rPr>
            </w:pP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rPr>
                <w:rFonts w:cs="Calibri"/>
              </w:rPr>
            </w:pPr>
          </w:p>
        </w:tc>
        <w:tc>
          <w:tcPr>
            <w:tcW w:w="17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rPr>
                <w:rFonts w:cs="Calibri"/>
              </w:rPr>
            </w:pPr>
          </w:p>
        </w:tc>
      </w:tr>
      <w:tr w:rsidR="00C3134C" w:rsidRPr="009F464B">
        <w:trPr>
          <w:gridBefore w:val="1"/>
          <w:wBefore w:w="10" w:type="dxa"/>
          <w:trHeight w:val="1"/>
          <w:jc w:val="center"/>
        </w:trPr>
        <w:tc>
          <w:tcPr>
            <w:tcW w:w="333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rPr>
                <w:rFonts w:cs="Calibri"/>
              </w:rPr>
            </w:pPr>
          </w:p>
        </w:tc>
        <w:tc>
          <w:tcPr>
            <w:tcW w:w="11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rPr>
                <w:rFonts w:cs="Calibri"/>
              </w:rPr>
            </w:pPr>
          </w:p>
        </w:tc>
        <w:tc>
          <w:tcPr>
            <w:tcW w:w="124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rPr>
                <w:rFonts w:cs="Calibri"/>
              </w:rPr>
            </w:pPr>
          </w:p>
        </w:tc>
        <w:tc>
          <w:tcPr>
            <w:tcW w:w="17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rPr>
                <w:rFonts w:cs="Calibri"/>
              </w:rPr>
            </w:pPr>
          </w:p>
        </w:tc>
      </w:tr>
      <w:tr w:rsidR="00C3134C" w:rsidRPr="009F464B">
        <w:trPr>
          <w:gridBefore w:val="1"/>
          <w:wBefore w:w="10" w:type="dxa"/>
          <w:trHeight w:val="1"/>
          <w:jc w:val="center"/>
        </w:trPr>
        <w:tc>
          <w:tcPr>
            <w:tcW w:w="33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Obstarávanie krátkodobého finančného majetku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rPr>
                <w:rFonts w:cs="Calibri"/>
              </w:rPr>
            </w:pPr>
          </w:p>
        </w:tc>
        <w:tc>
          <w:tcPr>
            <w:tcW w:w="11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rPr>
                <w:rFonts w:cs="Calibri"/>
              </w:rPr>
            </w:pP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rPr>
                <w:rFonts w:cs="Calibri"/>
              </w:rPr>
            </w:pPr>
          </w:p>
        </w:tc>
        <w:tc>
          <w:tcPr>
            <w:tcW w:w="17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rPr>
                <w:rFonts w:cs="Calibri"/>
              </w:rPr>
            </w:pPr>
          </w:p>
        </w:tc>
      </w:tr>
      <w:tr w:rsidR="00C3134C" w:rsidRPr="009F464B">
        <w:trPr>
          <w:gridBefore w:val="1"/>
          <w:wBefore w:w="10" w:type="dxa"/>
          <w:trHeight w:val="1"/>
          <w:jc w:val="center"/>
        </w:trPr>
        <w:tc>
          <w:tcPr>
            <w:tcW w:w="33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  <w:b/>
              </w:rPr>
              <w:t>Krátkodobý finančný majetok spolu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rPr>
                <w:rFonts w:cs="Calibri"/>
              </w:rPr>
            </w:pPr>
          </w:p>
        </w:tc>
        <w:tc>
          <w:tcPr>
            <w:tcW w:w="11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rPr>
                <w:rFonts w:cs="Calibri"/>
              </w:rPr>
            </w:pP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rPr>
                <w:rFonts w:cs="Calibri"/>
              </w:rPr>
            </w:pPr>
          </w:p>
        </w:tc>
        <w:tc>
          <w:tcPr>
            <w:tcW w:w="17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rPr>
                <w:rFonts w:cs="Calibri"/>
              </w:rPr>
            </w:pPr>
          </w:p>
        </w:tc>
      </w:tr>
    </w:tbl>
    <w:p w:rsidR="00C3134C" w:rsidRDefault="00C3134C">
      <w:pPr>
        <w:spacing w:after="60"/>
        <w:rPr>
          <w:rFonts w:ascii="Arial Narrow" w:hAnsi="Arial Narrow" w:cs="Arial Narrow"/>
          <w:b/>
        </w:rPr>
      </w:pPr>
    </w:p>
    <w:p w:rsidR="00C3134C" w:rsidRDefault="00C3134C">
      <w:pPr>
        <w:spacing w:after="60"/>
        <w:rPr>
          <w:rFonts w:ascii="Arial Narrow" w:hAnsi="Arial Narrow" w:cs="Arial Narrow"/>
          <w:b/>
        </w:rPr>
      </w:pPr>
      <w:r>
        <w:rPr>
          <w:rFonts w:ascii="Arial Narrow" w:hAnsi="Arial Narrow" w:cs="Arial Narrow"/>
          <w:b/>
        </w:rPr>
        <w:t xml:space="preserve">19. Informácie k časti  F. písm. x) prílohy č. 3 o vývoji opravnej položky ku krátkodobému finančnému majetku </w:t>
      </w:r>
    </w:p>
    <w:p w:rsidR="00C3134C" w:rsidRDefault="00C3134C">
      <w:pPr>
        <w:keepNext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Účtovná jednotka nemá náplň pre túto obsahovú položku. </w:t>
      </w:r>
    </w:p>
    <w:p w:rsidR="00C3134C" w:rsidRDefault="00C3134C">
      <w:pPr>
        <w:keepNext/>
        <w:spacing w:after="60"/>
        <w:rPr>
          <w:rFonts w:ascii="Arial Narrow" w:hAnsi="Arial Narrow" w:cs="Arial Narrow"/>
          <w:b/>
        </w:rPr>
      </w:pPr>
    </w:p>
    <w:p w:rsidR="00C3134C" w:rsidRDefault="00C3134C">
      <w:pPr>
        <w:keepNext/>
        <w:spacing w:after="60"/>
        <w:rPr>
          <w:rFonts w:ascii="Arial Narrow" w:hAnsi="Arial Narrow" w:cs="Arial Narrow"/>
          <w:b/>
        </w:rPr>
      </w:pPr>
      <w:r>
        <w:rPr>
          <w:rFonts w:ascii="Arial Narrow" w:hAnsi="Arial Narrow" w:cs="Arial Narrow"/>
          <w:b/>
        </w:rPr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p w:rsidR="00C3134C" w:rsidRDefault="00C3134C">
      <w:pPr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Účtovná jednotka nemá náplň pre túto obsahovú položku.</w:t>
      </w:r>
    </w:p>
    <w:p w:rsidR="00C3134C" w:rsidRDefault="00C3134C">
      <w:pPr>
        <w:keepNext/>
        <w:spacing w:after="60"/>
        <w:rPr>
          <w:rFonts w:ascii="Arial Narrow" w:hAnsi="Arial Narrow" w:cs="Arial Narrow"/>
          <w:b/>
        </w:rPr>
      </w:pPr>
    </w:p>
    <w:p w:rsidR="00C3134C" w:rsidRDefault="00C3134C">
      <w:pPr>
        <w:keepNext/>
        <w:spacing w:after="60"/>
        <w:rPr>
          <w:rFonts w:ascii="Arial Narrow" w:hAnsi="Arial Narrow" w:cs="Arial Narrow"/>
          <w:b/>
        </w:rPr>
      </w:pPr>
      <w:r>
        <w:rPr>
          <w:rFonts w:ascii="Arial Narrow" w:hAnsi="Arial Narrow" w:cs="Arial Narrow"/>
          <w:b/>
        </w:rPr>
        <w:t>21. Informácie k časti F. písm.  za) prílohy č. 3 o ocenení krátkodobého finančného  majetku, ku dňu ku ktorému sa zostavuje účtovná závierka reálnou hodnotou</w:t>
      </w:r>
    </w:p>
    <w:p w:rsidR="00C3134C" w:rsidRDefault="00C3134C">
      <w:pPr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Účtovná jednotka nemá náplň pre túto obsahovú položku.</w:t>
      </w:r>
    </w:p>
    <w:p w:rsidR="00C3134C" w:rsidRDefault="00C3134C">
      <w:pPr>
        <w:keepNext/>
        <w:spacing w:after="60"/>
        <w:rPr>
          <w:rFonts w:ascii="Arial Narrow" w:hAnsi="Arial Narrow" w:cs="Arial Narrow"/>
          <w:b/>
        </w:rPr>
      </w:pPr>
    </w:p>
    <w:p w:rsidR="00C3134C" w:rsidRDefault="00C3134C">
      <w:pPr>
        <w:keepNext/>
        <w:spacing w:after="60"/>
        <w:rPr>
          <w:rFonts w:ascii="Arial Narrow" w:hAnsi="Arial Narrow" w:cs="Arial Narrow"/>
          <w:b/>
        </w:rPr>
      </w:pPr>
      <w:r>
        <w:rPr>
          <w:rFonts w:ascii="Arial Narrow" w:hAnsi="Arial Narrow" w:cs="Arial Narrow"/>
          <w:b/>
        </w:rPr>
        <w:t xml:space="preserve">22. Informácie k časti F. písm.  </w:t>
      </w:r>
      <w:proofErr w:type="spellStart"/>
      <w:r>
        <w:rPr>
          <w:rFonts w:ascii="Arial Narrow" w:hAnsi="Arial Narrow" w:cs="Arial Narrow"/>
          <w:b/>
        </w:rPr>
        <w:t>zb</w:t>
      </w:r>
      <w:proofErr w:type="spellEnd"/>
      <w:r>
        <w:rPr>
          <w:rFonts w:ascii="Arial Narrow" w:hAnsi="Arial Narrow" w:cs="Arial Narrow"/>
          <w:b/>
        </w:rPr>
        <w:t>) prílohy č. 3 o významných položkách časového rozlíšenia na strane aktív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181"/>
        <w:gridCol w:w="2552"/>
        <w:gridCol w:w="2434"/>
      </w:tblGrid>
      <w:tr w:rsidR="00C3134C" w:rsidRPr="009F464B">
        <w:trPr>
          <w:trHeight w:val="1"/>
          <w:jc w:val="center"/>
        </w:trPr>
        <w:tc>
          <w:tcPr>
            <w:tcW w:w="41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Bezprostredne predchádzajúce účtovné obdobie</w:t>
            </w:r>
          </w:p>
        </w:tc>
      </w:tr>
      <w:tr w:rsidR="00C3134C" w:rsidRPr="009F464B">
        <w:trPr>
          <w:trHeight w:val="340"/>
          <w:jc w:val="center"/>
        </w:trPr>
        <w:tc>
          <w:tcPr>
            <w:tcW w:w="41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  <w:b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right"/>
              <w:rPr>
                <w:rFonts w:cs="Calibri"/>
              </w:rPr>
            </w:pPr>
          </w:p>
        </w:tc>
        <w:tc>
          <w:tcPr>
            <w:tcW w:w="24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right"/>
              <w:rPr>
                <w:rFonts w:cs="Calibri"/>
              </w:rPr>
            </w:pPr>
          </w:p>
        </w:tc>
      </w:tr>
      <w:tr w:rsidR="00C3134C" w:rsidRPr="009F464B">
        <w:trPr>
          <w:trHeight w:val="340"/>
          <w:jc w:val="center"/>
        </w:trPr>
        <w:tc>
          <w:tcPr>
            <w:tcW w:w="418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right"/>
              <w:rPr>
                <w:rFonts w:cs="Calibri"/>
              </w:rPr>
            </w:pPr>
          </w:p>
        </w:tc>
        <w:tc>
          <w:tcPr>
            <w:tcW w:w="24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right"/>
              <w:rPr>
                <w:rFonts w:cs="Calibri"/>
              </w:rPr>
            </w:pPr>
          </w:p>
        </w:tc>
      </w:tr>
      <w:tr w:rsidR="00C3134C" w:rsidRPr="009F464B">
        <w:trPr>
          <w:trHeight w:val="340"/>
          <w:jc w:val="center"/>
        </w:trPr>
        <w:tc>
          <w:tcPr>
            <w:tcW w:w="418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right"/>
              <w:rPr>
                <w:rFonts w:cs="Calibri"/>
              </w:rPr>
            </w:pPr>
          </w:p>
        </w:tc>
        <w:tc>
          <w:tcPr>
            <w:tcW w:w="24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right"/>
              <w:rPr>
                <w:rFonts w:cs="Calibri"/>
              </w:rPr>
            </w:pPr>
          </w:p>
        </w:tc>
      </w:tr>
      <w:tr w:rsidR="00C3134C" w:rsidRPr="009F464B">
        <w:trPr>
          <w:trHeight w:val="340"/>
          <w:jc w:val="center"/>
        </w:trPr>
        <w:tc>
          <w:tcPr>
            <w:tcW w:w="41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  <w:b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4D74A8">
            <w:pPr>
              <w:spacing w:line="360" w:lineRule="auto"/>
              <w:jc w:val="right"/>
              <w:rPr>
                <w:rFonts w:cs="Calibri"/>
              </w:rPr>
            </w:pPr>
            <w:r>
              <w:rPr>
                <w:rFonts w:cs="Calibri"/>
              </w:rPr>
              <w:t>547</w:t>
            </w:r>
          </w:p>
        </w:tc>
        <w:tc>
          <w:tcPr>
            <w:tcW w:w="24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4D74A8">
            <w:pPr>
              <w:spacing w:line="360" w:lineRule="auto"/>
              <w:jc w:val="right"/>
              <w:rPr>
                <w:rFonts w:cs="Calibri"/>
              </w:rPr>
            </w:pPr>
            <w:r>
              <w:rPr>
                <w:rFonts w:cs="Calibri"/>
              </w:rPr>
              <w:t>544</w:t>
            </w:r>
          </w:p>
        </w:tc>
      </w:tr>
      <w:tr w:rsidR="00C3134C" w:rsidRPr="009F464B">
        <w:trPr>
          <w:trHeight w:val="340"/>
          <w:jc w:val="center"/>
        </w:trPr>
        <w:tc>
          <w:tcPr>
            <w:tcW w:w="41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right"/>
              <w:rPr>
                <w:rFonts w:cs="Calibri"/>
              </w:rPr>
            </w:pPr>
          </w:p>
        </w:tc>
        <w:tc>
          <w:tcPr>
            <w:tcW w:w="24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right"/>
              <w:rPr>
                <w:rFonts w:cs="Calibri"/>
              </w:rPr>
            </w:pPr>
          </w:p>
        </w:tc>
      </w:tr>
      <w:tr w:rsidR="00C3134C" w:rsidRPr="009F464B">
        <w:trPr>
          <w:trHeight w:val="340"/>
          <w:jc w:val="center"/>
        </w:trPr>
        <w:tc>
          <w:tcPr>
            <w:tcW w:w="41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right"/>
              <w:rPr>
                <w:rFonts w:cs="Calibri"/>
              </w:rPr>
            </w:pPr>
          </w:p>
        </w:tc>
        <w:tc>
          <w:tcPr>
            <w:tcW w:w="24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right"/>
              <w:rPr>
                <w:rFonts w:cs="Calibri"/>
              </w:rPr>
            </w:pPr>
          </w:p>
        </w:tc>
      </w:tr>
      <w:tr w:rsidR="00C3134C" w:rsidRPr="009F464B">
        <w:trPr>
          <w:trHeight w:val="340"/>
          <w:jc w:val="center"/>
        </w:trPr>
        <w:tc>
          <w:tcPr>
            <w:tcW w:w="41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  <w:b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right"/>
              <w:rPr>
                <w:rFonts w:cs="Calibri"/>
              </w:rPr>
            </w:pPr>
          </w:p>
        </w:tc>
        <w:tc>
          <w:tcPr>
            <w:tcW w:w="24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jc w:val="right"/>
              <w:rPr>
                <w:rFonts w:cs="Calibri"/>
              </w:rPr>
            </w:pPr>
          </w:p>
        </w:tc>
      </w:tr>
      <w:tr w:rsidR="00C3134C" w:rsidRPr="009F464B">
        <w:trPr>
          <w:trHeight w:val="340"/>
          <w:jc w:val="center"/>
        </w:trPr>
        <w:tc>
          <w:tcPr>
            <w:tcW w:w="41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rPr>
                <w:rFonts w:cs="Calibri"/>
              </w:rPr>
            </w:pPr>
          </w:p>
        </w:tc>
        <w:tc>
          <w:tcPr>
            <w:tcW w:w="24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rPr>
                <w:rFonts w:cs="Calibri"/>
              </w:rPr>
            </w:pPr>
          </w:p>
        </w:tc>
      </w:tr>
      <w:tr w:rsidR="00C3134C" w:rsidRPr="009F464B">
        <w:trPr>
          <w:trHeight w:val="340"/>
          <w:jc w:val="center"/>
        </w:trPr>
        <w:tc>
          <w:tcPr>
            <w:tcW w:w="41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rPr>
                <w:rFonts w:cs="Calibri"/>
              </w:rPr>
            </w:pPr>
          </w:p>
        </w:tc>
        <w:tc>
          <w:tcPr>
            <w:tcW w:w="24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rPr>
                <w:rFonts w:cs="Calibri"/>
              </w:rPr>
            </w:pPr>
          </w:p>
        </w:tc>
      </w:tr>
      <w:tr w:rsidR="00C3134C" w:rsidRPr="009F464B">
        <w:trPr>
          <w:trHeight w:val="340"/>
          <w:jc w:val="center"/>
        </w:trPr>
        <w:tc>
          <w:tcPr>
            <w:tcW w:w="41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  <w:b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rPr>
                <w:rFonts w:cs="Calibri"/>
              </w:rPr>
            </w:pPr>
          </w:p>
        </w:tc>
        <w:tc>
          <w:tcPr>
            <w:tcW w:w="24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rPr>
                <w:rFonts w:cs="Calibri"/>
              </w:rPr>
            </w:pPr>
            <w:r>
              <w:rPr>
                <w:rFonts w:cs="Calibri"/>
              </w:rPr>
              <w:t xml:space="preserve">                                   </w:t>
            </w:r>
          </w:p>
        </w:tc>
      </w:tr>
      <w:tr w:rsidR="00C3134C" w:rsidRPr="009F464B">
        <w:trPr>
          <w:trHeight w:val="340"/>
          <w:jc w:val="center"/>
        </w:trPr>
        <w:tc>
          <w:tcPr>
            <w:tcW w:w="41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rPr>
                <w:rFonts w:cs="Calibri"/>
              </w:rPr>
            </w:pPr>
          </w:p>
        </w:tc>
        <w:tc>
          <w:tcPr>
            <w:tcW w:w="24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rPr>
                <w:rFonts w:cs="Calibri"/>
              </w:rPr>
            </w:pPr>
          </w:p>
        </w:tc>
      </w:tr>
      <w:tr w:rsidR="00C3134C" w:rsidRPr="009F464B">
        <w:trPr>
          <w:trHeight w:val="340"/>
          <w:jc w:val="center"/>
        </w:trPr>
        <w:tc>
          <w:tcPr>
            <w:tcW w:w="41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rPr>
                <w:rFonts w:cs="Calibri"/>
              </w:rPr>
            </w:pPr>
          </w:p>
        </w:tc>
        <w:tc>
          <w:tcPr>
            <w:tcW w:w="24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3134C" w:rsidRDefault="00C3134C">
            <w:pPr>
              <w:spacing w:line="360" w:lineRule="auto"/>
              <w:rPr>
                <w:rFonts w:cs="Calibri"/>
              </w:rPr>
            </w:pPr>
          </w:p>
        </w:tc>
      </w:tr>
    </w:tbl>
    <w:p w:rsidR="00C3134C" w:rsidRDefault="00C3134C">
      <w:pPr>
        <w:keepNext/>
        <w:spacing w:after="60"/>
        <w:rPr>
          <w:rFonts w:ascii="Arial Narrow" w:hAnsi="Arial Narrow" w:cs="Arial Narrow"/>
          <w:b/>
        </w:rPr>
      </w:pPr>
    </w:p>
    <w:p w:rsidR="00C3134C" w:rsidRDefault="00C3134C">
      <w:pPr>
        <w:keepNext/>
        <w:spacing w:after="60"/>
        <w:rPr>
          <w:rFonts w:ascii="Arial Narrow" w:hAnsi="Arial Narrow" w:cs="Arial Narrow"/>
          <w:b/>
        </w:rPr>
      </w:pPr>
      <w:r>
        <w:rPr>
          <w:rFonts w:ascii="Arial Narrow" w:hAnsi="Arial Narrow" w:cs="Arial Narrow"/>
          <w:b/>
        </w:rPr>
        <w:t xml:space="preserve">23. Informácie k časti F. písm. </w:t>
      </w:r>
      <w:proofErr w:type="spellStart"/>
      <w:r>
        <w:rPr>
          <w:rFonts w:ascii="Arial Narrow" w:hAnsi="Arial Narrow" w:cs="Arial Narrow"/>
          <w:b/>
        </w:rPr>
        <w:t>zc</w:t>
      </w:r>
      <w:proofErr w:type="spellEnd"/>
      <w:r>
        <w:rPr>
          <w:rFonts w:ascii="Arial Narrow" w:hAnsi="Arial Narrow" w:cs="Arial Narrow"/>
          <w:b/>
        </w:rPr>
        <w:t>) prílohy č. 3 o majetku prenajatom formou finančného prenájmu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C3134C" w:rsidRPr="009F464B">
        <w:trPr>
          <w:cantSplit/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Názov</w:t>
            </w:r>
            <w:r>
              <w:rPr>
                <w:rFonts w:ascii="Arial Narrow" w:hAnsi="Arial Narrow" w:cs="Arial Narrow"/>
                <w:b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Bezprostredne predchádzajúce účtovné obdobie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spacing w:after="200" w:line="276" w:lineRule="auto"/>
              <w:rPr>
                <w:rFonts w:cs="Calibri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Splatnosť</w:t>
            </w:r>
          </w:p>
        </w:tc>
      </w:tr>
      <w:tr w:rsidR="00C3134C" w:rsidRPr="009F464B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spacing w:after="200" w:line="276" w:lineRule="auto"/>
              <w:rPr>
                <w:rFonts w:cs="Calibri"/>
              </w:rPr>
            </w:pP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viac ako päť rokov</w:t>
            </w:r>
          </w:p>
        </w:tc>
      </w:tr>
      <w:tr w:rsidR="00C3134C" w:rsidRPr="009F464B">
        <w:trPr>
          <w:trHeight w:val="74"/>
          <w:jc w:val="center"/>
        </w:trPr>
        <w:tc>
          <w:tcPr>
            <w:tcW w:w="15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0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2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9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15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65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913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15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65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91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</w:tr>
      <w:tr w:rsidR="00C3134C" w:rsidRPr="009F464B">
        <w:trPr>
          <w:trHeight w:val="345"/>
          <w:jc w:val="center"/>
        </w:trPr>
        <w:tc>
          <w:tcPr>
            <w:tcW w:w="15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  <w:b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65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0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91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C3134C" w:rsidRDefault="00C3134C">
      <w:pPr>
        <w:keepNext/>
        <w:jc w:val="both"/>
        <w:rPr>
          <w:rFonts w:ascii="Arial Narrow" w:hAnsi="Arial Narrow" w:cs="Arial Narrow"/>
          <w:b/>
        </w:rPr>
      </w:pPr>
    </w:p>
    <w:p w:rsidR="00C3134C" w:rsidRDefault="00C3134C">
      <w:pPr>
        <w:keepNext/>
        <w:spacing w:after="60"/>
        <w:jc w:val="both"/>
        <w:rPr>
          <w:rFonts w:ascii="Arial Narrow" w:hAnsi="Arial Narrow" w:cs="Arial Narrow"/>
          <w:b/>
        </w:rPr>
      </w:pPr>
      <w:r>
        <w:rPr>
          <w:rFonts w:ascii="Arial Narrow" w:hAnsi="Arial Narrow" w:cs="Arial Narrow"/>
          <w:b/>
        </w:rPr>
        <w:t xml:space="preserve">24. Informácie k časti G. písm. a) tretiemu bodu prílohy č. 3 o rozdelení účtovného zisku alebo o vysporiadaní účtovnej straty </w:t>
      </w:r>
    </w:p>
    <w:p w:rsidR="00C3134C" w:rsidRDefault="00C3134C">
      <w:pPr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912"/>
        <w:gridCol w:w="2331"/>
      </w:tblGrid>
      <w:tr w:rsidR="00C3134C" w:rsidRPr="009F464B">
        <w:trPr>
          <w:trHeight w:val="765"/>
          <w:jc w:val="center"/>
        </w:trPr>
        <w:tc>
          <w:tcPr>
            <w:tcW w:w="69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Bezprostredne predchádzajúce účtovné obdobie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69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  <w:b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3F198B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18114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69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  <w:b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  <w:b/>
              </w:rPr>
              <w:t>Bežné účtovné obdobie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691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</w:tr>
      <w:tr w:rsidR="00C3134C" w:rsidRPr="009F464B">
        <w:trPr>
          <w:trHeight w:val="330"/>
          <w:jc w:val="center"/>
        </w:trPr>
        <w:tc>
          <w:tcPr>
            <w:tcW w:w="69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</w:tr>
      <w:tr w:rsidR="00C3134C" w:rsidRPr="009F464B">
        <w:trPr>
          <w:trHeight w:val="330"/>
          <w:jc w:val="center"/>
        </w:trPr>
        <w:tc>
          <w:tcPr>
            <w:tcW w:w="69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Prídel do sociálneho fondu</w:t>
            </w:r>
          </w:p>
        </w:tc>
        <w:tc>
          <w:tcPr>
            <w:tcW w:w="23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</w:tr>
      <w:tr w:rsidR="00C3134C" w:rsidRPr="009F464B">
        <w:trPr>
          <w:trHeight w:val="330"/>
          <w:jc w:val="center"/>
        </w:trPr>
        <w:tc>
          <w:tcPr>
            <w:tcW w:w="69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</w:tr>
      <w:tr w:rsidR="00C3134C" w:rsidRPr="009F464B">
        <w:trPr>
          <w:trHeight w:val="330"/>
          <w:jc w:val="center"/>
        </w:trPr>
        <w:tc>
          <w:tcPr>
            <w:tcW w:w="69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Úhrada straty minulých období</w:t>
            </w:r>
          </w:p>
        </w:tc>
        <w:tc>
          <w:tcPr>
            <w:tcW w:w="23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3F198B">
            <w:pPr>
              <w:jc w:val="right"/>
              <w:rPr>
                <w:rFonts w:cs="Calibri"/>
              </w:rPr>
            </w:pPr>
            <w:r>
              <w:rPr>
                <w:rFonts w:cs="Calibri"/>
              </w:rPr>
              <w:t>18114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69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</w:tr>
      <w:tr w:rsidR="00C3134C" w:rsidRPr="009F464B">
        <w:trPr>
          <w:trHeight w:val="330"/>
          <w:jc w:val="center"/>
        </w:trPr>
        <w:tc>
          <w:tcPr>
            <w:tcW w:w="69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</w:tr>
      <w:tr w:rsidR="00C3134C" w:rsidRPr="009F464B">
        <w:trPr>
          <w:trHeight w:val="330"/>
          <w:jc w:val="center"/>
        </w:trPr>
        <w:tc>
          <w:tcPr>
            <w:tcW w:w="69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</w:tr>
      <w:tr w:rsidR="00C3134C" w:rsidRPr="009F464B">
        <w:trPr>
          <w:trHeight w:val="330"/>
          <w:jc w:val="center"/>
        </w:trPr>
        <w:tc>
          <w:tcPr>
            <w:tcW w:w="69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  <w:b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3F198B">
            <w:pPr>
              <w:jc w:val="right"/>
              <w:rPr>
                <w:rFonts w:cs="Calibri"/>
              </w:rPr>
            </w:pPr>
            <w:r>
              <w:rPr>
                <w:rFonts w:cs="Calibri"/>
              </w:rPr>
              <w:t>18114</w:t>
            </w:r>
          </w:p>
        </w:tc>
      </w:tr>
    </w:tbl>
    <w:p w:rsidR="00C3134C" w:rsidRDefault="00C3134C">
      <w:pPr>
        <w:rPr>
          <w:rFonts w:ascii="Arial Narrow" w:hAnsi="Arial Narrow" w:cs="Arial Narrow"/>
        </w:rPr>
      </w:pPr>
    </w:p>
    <w:p w:rsidR="00C3134C" w:rsidRDefault="00C3134C">
      <w:pPr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912"/>
        <w:gridCol w:w="2331"/>
      </w:tblGrid>
      <w:tr w:rsidR="00C3134C" w:rsidRPr="009F464B">
        <w:trPr>
          <w:trHeight w:val="330"/>
          <w:jc w:val="center"/>
        </w:trPr>
        <w:tc>
          <w:tcPr>
            <w:tcW w:w="69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Bezprostredne predchádzajúce účtovné obdobie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691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  <w:b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 w:rsidP="003F198B"/>
        </w:tc>
      </w:tr>
      <w:tr w:rsidR="00C3134C" w:rsidRPr="009F464B">
        <w:trPr>
          <w:trHeight w:val="330"/>
          <w:jc w:val="center"/>
        </w:trPr>
        <w:tc>
          <w:tcPr>
            <w:tcW w:w="69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  <w:b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  <w:b/>
              </w:rPr>
              <w:t>Bežné účtovné obdobie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69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lastRenderedPageBreak/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</w:tr>
      <w:tr w:rsidR="00C3134C" w:rsidRPr="009F464B">
        <w:trPr>
          <w:trHeight w:val="330"/>
          <w:jc w:val="center"/>
        </w:trPr>
        <w:tc>
          <w:tcPr>
            <w:tcW w:w="69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</w:tr>
      <w:tr w:rsidR="00C3134C" w:rsidRPr="009F464B">
        <w:trPr>
          <w:trHeight w:val="330"/>
          <w:jc w:val="center"/>
        </w:trPr>
        <w:tc>
          <w:tcPr>
            <w:tcW w:w="69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Z nerozdeleného zisku minulých rokov</w:t>
            </w:r>
          </w:p>
        </w:tc>
        <w:tc>
          <w:tcPr>
            <w:tcW w:w="23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</w:tr>
      <w:tr w:rsidR="00C3134C" w:rsidRPr="009F464B">
        <w:trPr>
          <w:trHeight w:val="330"/>
          <w:jc w:val="center"/>
        </w:trPr>
        <w:tc>
          <w:tcPr>
            <w:tcW w:w="69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</w:tr>
      <w:tr w:rsidR="00C3134C" w:rsidRPr="009F464B">
        <w:trPr>
          <w:trHeight w:val="330"/>
          <w:jc w:val="center"/>
        </w:trPr>
        <w:tc>
          <w:tcPr>
            <w:tcW w:w="69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 w:rsidP="003F198B"/>
        </w:tc>
      </w:tr>
      <w:tr w:rsidR="00C3134C" w:rsidRPr="009F464B">
        <w:trPr>
          <w:trHeight w:val="330"/>
          <w:jc w:val="center"/>
        </w:trPr>
        <w:tc>
          <w:tcPr>
            <w:tcW w:w="69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</w:tr>
      <w:tr w:rsidR="00C3134C" w:rsidRPr="009F464B">
        <w:trPr>
          <w:trHeight w:val="345"/>
          <w:jc w:val="center"/>
        </w:trPr>
        <w:tc>
          <w:tcPr>
            <w:tcW w:w="691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  <w:b/>
              </w:rPr>
              <w:t xml:space="preserve">Spolu </w:t>
            </w:r>
          </w:p>
        </w:tc>
        <w:tc>
          <w:tcPr>
            <w:tcW w:w="233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 w:rsidP="003F198B"/>
        </w:tc>
      </w:tr>
    </w:tbl>
    <w:p w:rsidR="00C3134C" w:rsidRDefault="00C3134C">
      <w:pPr>
        <w:keepNext/>
        <w:rPr>
          <w:rFonts w:ascii="Arial Narrow" w:hAnsi="Arial Narrow" w:cs="Arial Narrow"/>
          <w:b/>
        </w:rPr>
      </w:pPr>
    </w:p>
    <w:p w:rsidR="00C3134C" w:rsidRDefault="00C3134C">
      <w:pPr>
        <w:keepNext/>
        <w:rPr>
          <w:rFonts w:ascii="Arial Narrow" w:hAnsi="Arial Narrow" w:cs="Arial Narrow"/>
          <w:b/>
        </w:rPr>
      </w:pPr>
    </w:p>
    <w:p w:rsidR="00C3134C" w:rsidRDefault="00C3134C">
      <w:pPr>
        <w:keepNext/>
        <w:rPr>
          <w:rFonts w:ascii="Arial Narrow" w:hAnsi="Arial Narrow" w:cs="Arial Narrow"/>
          <w:b/>
        </w:rPr>
      </w:pPr>
    </w:p>
    <w:p w:rsidR="00C3134C" w:rsidRDefault="00C3134C">
      <w:pPr>
        <w:keepNext/>
        <w:rPr>
          <w:rFonts w:ascii="Arial Narrow" w:hAnsi="Arial Narrow" w:cs="Arial Narrow"/>
          <w:b/>
        </w:rPr>
      </w:pPr>
    </w:p>
    <w:p w:rsidR="00C3134C" w:rsidRDefault="00C3134C">
      <w:pPr>
        <w:keepNext/>
        <w:rPr>
          <w:rFonts w:ascii="Arial Narrow" w:hAnsi="Arial Narrow" w:cs="Arial Narrow"/>
          <w:b/>
        </w:rPr>
      </w:pPr>
    </w:p>
    <w:p w:rsidR="00C3134C" w:rsidRDefault="00C3134C">
      <w:pPr>
        <w:keepNext/>
        <w:rPr>
          <w:rFonts w:ascii="Arial Narrow" w:hAnsi="Arial Narrow" w:cs="Arial Narrow"/>
          <w:b/>
        </w:rPr>
      </w:pPr>
    </w:p>
    <w:p w:rsidR="00C3134C" w:rsidRDefault="00C3134C">
      <w:pPr>
        <w:keepNext/>
        <w:rPr>
          <w:rFonts w:ascii="Arial Narrow" w:hAnsi="Arial Narrow" w:cs="Arial Narrow"/>
          <w:b/>
        </w:rPr>
      </w:pPr>
    </w:p>
    <w:p w:rsidR="00C3134C" w:rsidRDefault="00C3134C">
      <w:pPr>
        <w:keepNext/>
        <w:rPr>
          <w:rFonts w:ascii="Arial Narrow" w:hAnsi="Arial Narrow" w:cs="Arial Narrow"/>
          <w:b/>
        </w:rPr>
      </w:pPr>
    </w:p>
    <w:p w:rsidR="00C3134C" w:rsidRDefault="00C3134C">
      <w:pPr>
        <w:keepNext/>
        <w:rPr>
          <w:rFonts w:ascii="Arial Narrow" w:hAnsi="Arial Narrow" w:cs="Arial Narrow"/>
          <w:b/>
        </w:rPr>
      </w:pPr>
    </w:p>
    <w:p w:rsidR="00C3134C" w:rsidRDefault="00C3134C">
      <w:pPr>
        <w:keepNext/>
        <w:rPr>
          <w:rFonts w:ascii="Arial Narrow" w:hAnsi="Arial Narrow" w:cs="Arial Narrow"/>
          <w:b/>
        </w:rPr>
      </w:pPr>
      <w:r>
        <w:rPr>
          <w:rFonts w:ascii="Arial Narrow" w:hAnsi="Arial Narrow" w:cs="Arial Narrow"/>
          <w:b/>
        </w:rPr>
        <w:t>25. Informácie k časti G. písm. b) prílohy č. 3 o rezervách</w:t>
      </w:r>
    </w:p>
    <w:p w:rsidR="00C3134C" w:rsidRDefault="00C3134C">
      <w:pPr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201"/>
        <w:gridCol w:w="1721"/>
        <w:gridCol w:w="900"/>
        <w:gridCol w:w="842"/>
        <w:gridCol w:w="599"/>
        <w:gridCol w:w="696"/>
        <w:gridCol w:w="849"/>
        <w:gridCol w:w="1480"/>
      </w:tblGrid>
      <w:tr w:rsidR="00C3134C" w:rsidRPr="009F464B">
        <w:trPr>
          <w:trHeight w:val="330"/>
          <w:jc w:val="center"/>
        </w:trPr>
        <w:tc>
          <w:tcPr>
            <w:tcW w:w="2201" w:type="dxa"/>
            <w:vMerge w:val="restart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Názov položky</w:t>
            </w:r>
          </w:p>
        </w:tc>
        <w:tc>
          <w:tcPr>
            <w:tcW w:w="7087" w:type="dxa"/>
            <w:gridSpan w:val="7"/>
            <w:tcBorders>
              <w:top w:val="single" w:sz="1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Bežné účtovné obdobie</w:t>
            </w:r>
          </w:p>
        </w:tc>
      </w:tr>
      <w:tr w:rsidR="00C3134C" w:rsidRPr="009F464B">
        <w:trPr>
          <w:trHeight w:val="345"/>
          <w:jc w:val="center"/>
        </w:trPr>
        <w:tc>
          <w:tcPr>
            <w:tcW w:w="2201" w:type="dxa"/>
            <w:vMerge/>
            <w:tcBorders>
              <w:top w:val="single" w:sz="10" w:space="0" w:color="000000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spacing w:after="200" w:line="276" w:lineRule="auto"/>
              <w:rPr>
                <w:rFonts w:cs="Calibri"/>
              </w:rPr>
            </w:pPr>
          </w:p>
        </w:tc>
        <w:tc>
          <w:tcPr>
            <w:tcW w:w="1721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Tvorba</w:t>
            </w:r>
          </w:p>
        </w:tc>
        <w:tc>
          <w:tcPr>
            <w:tcW w:w="1441" w:type="dxa"/>
            <w:gridSpan w:val="2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Použitie</w:t>
            </w:r>
          </w:p>
        </w:tc>
        <w:tc>
          <w:tcPr>
            <w:tcW w:w="1545" w:type="dxa"/>
            <w:gridSpan w:val="2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Zrušenie</w:t>
            </w:r>
          </w:p>
        </w:tc>
        <w:tc>
          <w:tcPr>
            <w:tcW w:w="1480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Stav na konci účtovného obdobia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2201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721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900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41" w:type="dxa"/>
            <w:gridSpan w:val="2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545" w:type="dxa"/>
            <w:gridSpan w:val="2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480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2201" w:type="dxa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  <w:b/>
              </w:rPr>
              <w:t>Dlhodobé rezervy, z toho:</w:t>
            </w:r>
          </w:p>
        </w:tc>
        <w:tc>
          <w:tcPr>
            <w:tcW w:w="1721" w:type="dxa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42" w:type="dxa"/>
            <w:gridSpan w:val="2"/>
            <w:tcBorders>
              <w:top w:val="single" w:sz="14" w:space="0" w:color="836967"/>
              <w:left w:val="single" w:sz="6" w:space="0" w:color="836967"/>
              <w:bottom w:val="single" w:sz="1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95" w:type="dxa"/>
            <w:gridSpan w:val="2"/>
            <w:tcBorders>
              <w:top w:val="single" w:sz="14" w:space="0" w:color="836967"/>
              <w:left w:val="single" w:sz="6" w:space="0" w:color="836967"/>
              <w:bottom w:val="single" w:sz="1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49" w:type="dxa"/>
            <w:tcBorders>
              <w:top w:val="single" w:sz="14" w:space="0" w:color="836967"/>
              <w:left w:val="single" w:sz="6" w:space="0" w:color="836967"/>
              <w:bottom w:val="single" w:sz="1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80" w:type="dxa"/>
            <w:tcBorders>
              <w:top w:val="single" w:sz="14" w:space="0" w:color="836967"/>
              <w:left w:val="single" w:sz="6" w:space="0" w:color="836967"/>
              <w:bottom w:val="single" w:sz="14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2201" w:type="dxa"/>
            <w:tcBorders>
              <w:top w:val="single" w:sz="1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721" w:type="dxa"/>
            <w:tcBorders>
              <w:top w:val="single" w:sz="14" w:space="0" w:color="836967"/>
              <w:left w:val="single" w:sz="14" w:space="0" w:color="836967"/>
              <w:bottom w:val="single" w:sz="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42" w:type="dxa"/>
            <w:gridSpan w:val="2"/>
            <w:tcBorders>
              <w:top w:val="single" w:sz="14" w:space="0" w:color="836967"/>
              <w:left w:val="single" w:sz="6" w:space="0" w:color="836967"/>
              <w:bottom w:val="single" w:sz="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95" w:type="dxa"/>
            <w:gridSpan w:val="2"/>
            <w:tcBorders>
              <w:top w:val="single" w:sz="14" w:space="0" w:color="836967"/>
              <w:left w:val="single" w:sz="6" w:space="0" w:color="836967"/>
              <w:bottom w:val="single" w:sz="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49" w:type="dxa"/>
            <w:tcBorders>
              <w:top w:val="single" w:sz="14" w:space="0" w:color="836967"/>
              <w:left w:val="single" w:sz="6" w:space="0" w:color="836967"/>
              <w:bottom w:val="single" w:sz="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80" w:type="dxa"/>
            <w:tcBorders>
              <w:top w:val="single" w:sz="14" w:space="0" w:color="836967"/>
              <w:left w:val="single" w:sz="6" w:space="0" w:color="836967"/>
              <w:bottom w:val="single" w:sz="4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2201" w:type="dxa"/>
            <w:tcBorders>
              <w:top w:val="single" w:sz="6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721" w:type="dxa"/>
            <w:tcBorders>
              <w:top w:val="single" w:sz="6" w:space="0" w:color="836967"/>
              <w:left w:val="single" w:sz="14" w:space="0" w:color="836967"/>
              <w:bottom w:val="single" w:sz="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42" w:type="dxa"/>
            <w:gridSpan w:val="2"/>
            <w:tcBorders>
              <w:top w:val="single" w:sz="6" w:space="0" w:color="836967"/>
              <w:left w:val="single" w:sz="6" w:space="0" w:color="836967"/>
              <w:bottom w:val="single" w:sz="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95" w:type="dxa"/>
            <w:gridSpan w:val="2"/>
            <w:tcBorders>
              <w:top w:val="single" w:sz="6" w:space="0" w:color="836967"/>
              <w:left w:val="single" w:sz="6" w:space="0" w:color="836967"/>
              <w:bottom w:val="single" w:sz="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49" w:type="dxa"/>
            <w:tcBorders>
              <w:top w:val="single" w:sz="6" w:space="0" w:color="836967"/>
              <w:left w:val="single" w:sz="6" w:space="0" w:color="836967"/>
              <w:bottom w:val="single" w:sz="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80" w:type="dxa"/>
            <w:tcBorders>
              <w:top w:val="single" w:sz="6" w:space="0" w:color="836967"/>
              <w:left w:val="single" w:sz="6" w:space="0" w:color="836967"/>
              <w:bottom w:val="single" w:sz="4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2201" w:type="dxa"/>
            <w:tcBorders>
              <w:top w:val="single" w:sz="6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721" w:type="dxa"/>
            <w:tcBorders>
              <w:top w:val="single" w:sz="6" w:space="0" w:color="836967"/>
              <w:left w:val="single" w:sz="14" w:space="0" w:color="836967"/>
              <w:bottom w:val="single" w:sz="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42" w:type="dxa"/>
            <w:gridSpan w:val="2"/>
            <w:tcBorders>
              <w:top w:val="single" w:sz="6" w:space="0" w:color="836967"/>
              <w:left w:val="single" w:sz="6" w:space="0" w:color="836967"/>
              <w:bottom w:val="single" w:sz="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95" w:type="dxa"/>
            <w:gridSpan w:val="2"/>
            <w:tcBorders>
              <w:top w:val="single" w:sz="6" w:space="0" w:color="836967"/>
              <w:left w:val="single" w:sz="6" w:space="0" w:color="836967"/>
              <w:bottom w:val="single" w:sz="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49" w:type="dxa"/>
            <w:tcBorders>
              <w:top w:val="single" w:sz="6" w:space="0" w:color="836967"/>
              <w:left w:val="single" w:sz="6" w:space="0" w:color="836967"/>
              <w:bottom w:val="single" w:sz="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80" w:type="dxa"/>
            <w:tcBorders>
              <w:top w:val="single" w:sz="6" w:space="0" w:color="836967"/>
              <w:left w:val="single" w:sz="6" w:space="0" w:color="836967"/>
              <w:bottom w:val="single" w:sz="4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</w:tr>
      <w:tr w:rsidR="00C3134C" w:rsidRPr="009F464B">
        <w:trPr>
          <w:trHeight w:val="345"/>
          <w:jc w:val="center"/>
        </w:trPr>
        <w:tc>
          <w:tcPr>
            <w:tcW w:w="2201" w:type="dxa"/>
            <w:tcBorders>
              <w:top w:val="single" w:sz="6" w:space="0" w:color="836967"/>
              <w:left w:val="single" w:sz="14" w:space="0" w:color="836967"/>
              <w:bottom w:val="single" w:sz="10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721" w:type="dxa"/>
            <w:tcBorders>
              <w:top w:val="single" w:sz="6" w:space="0" w:color="836967"/>
              <w:left w:val="single" w:sz="14" w:space="0" w:color="836967"/>
              <w:bottom w:val="single" w:sz="10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42" w:type="dxa"/>
            <w:gridSpan w:val="2"/>
            <w:tcBorders>
              <w:top w:val="single" w:sz="6" w:space="0" w:color="836967"/>
              <w:left w:val="single" w:sz="6" w:space="0" w:color="836967"/>
              <w:bottom w:val="single" w:sz="10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95" w:type="dxa"/>
            <w:gridSpan w:val="2"/>
            <w:tcBorders>
              <w:top w:val="single" w:sz="6" w:space="0" w:color="836967"/>
              <w:left w:val="single" w:sz="6" w:space="0" w:color="836967"/>
              <w:bottom w:val="single" w:sz="10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49" w:type="dxa"/>
            <w:tcBorders>
              <w:top w:val="single" w:sz="6" w:space="0" w:color="836967"/>
              <w:left w:val="single" w:sz="6" w:space="0" w:color="836967"/>
              <w:bottom w:val="single" w:sz="10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80" w:type="dxa"/>
            <w:tcBorders>
              <w:top w:val="single" w:sz="6" w:space="0" w:color="836967"/>
              <w:left w:val="single" w:sz="6" w:space="0" w:color="836967"/>
              <w:bottom w:val="single" w:sz="10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</w:tr>
      <w:tr w:rsidR="00C3134C" w:rsidRPr="009F464B">
        <w:trPr>
          <w:trHeight w:val="345"/>
          <w:jc w:val="center"/>
        </w:trPr>
        <w:tc>
          <w:tcPr>
            <w:tcW w:w="2201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721" w:type="dxa"/>
            <w:tcBorders>
              <w:top w:val="single" w:sz="10" w:space="0" w:color="836967"/>
              <w:left w:val="single" w:sz="14" w:space="0" w:color="836967"/>
              <w:bottom w:val="single" w:sz="1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742" w:type="dxa"/>
            <w:gridSpan w:val="2"/>
            <w:tcBorders>
              <w:top w:val="single" w:sz="10" w:space="0" w:color="836967"/>
              <w:left w:val="single" w:sz="6" w:space="0" w:color="836967"/>
              <w:bottom w:val="single" w:sz="1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295" w:type="dxa"/>
            <w:gridSpan w:val="2"/>
            <w:tcBorders>
              <w:top w:val="single" w:sz="10" w:space="0" w:color="836967"/>
              <w:left w:val="single" w:sz="6" w:space="0" w:color="836967"/>
              <w:bottom w:val="single" w:sz="1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849" w:type="dxa"/>
            <w:tcBorders>
              <w:top w:val="single" w:sz="10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480" w:type="dxa"/>
            <w:tcBorders>
              <w:top w:val="single" w:sz="10" w:space="0" w:color="836967"/>
              <w:left w:val="single" w:sz="10" w:space="0" w:color="836967"/>
              <w:bottom w:val="single" w:sz="14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</w:tr>
      <w:tr w:rsidR="00C3134C" w:rsidRPr="009F464B">
        <w:trPr>
          <w:trHeight w:val="330"/>
          <w:jc w:val="center"/>
        </w:trPr>
        <w:tc>
          <w:tcPr>
            <w:tcW w:w="2201" w:type="dxa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  <w:b/>
              </w:rPr>
              <w:t>Krátkodobé rezervy, z toho:</w:t>
            </w:r>
          </w:p>
        </w:tc>
        <w:tc>
          <w:tcPr>
            <w:tcW w:w="1721" w:type="dxa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F552C">
            <w:r>
              <w:rPr>
                <w:rFonts w:ascii="Arial Narrow" w:hAnsi="Arial Narrow" w:cs="Arial Narrow"/>
              </w:rPr>
              <w:t> 491</w:t>
            </w:r>
          </w:p>
        </w:tc>
        <w:tc>
          <w:tcPr>
            <w:tcW w:w="1742" w:type="dxa"/>
            <w:gridSpan w:val="2"/>
            <w:tcBorders>
              <w:top w:val="single" w:sz="14" w:space="0" w:color="836967"/>
              <w:left w:val="single" w:sz="6" w:space="0" w:color="836967"/>
              <w:bottom w:val="single" w:sz="1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Default="00CF552C">
            <w:pPr>
              <w:rPr>
                <w:rFonts w:cs="Calibri"/>
              </w:rPr>
            </w:pPr>
            <w:r>
              <w:rPr>
                <w:rFonts w:cs="Calibri"/>
              </w:rPr>
              <w:t>1749</w:t>
            </w:r>
          </w:p>
        </w:tc>
        <w:tc>
          <w:tcPr>
            <w:tcW w:w="1295" w:type="dxa"/>
            <w:gridSpan w:val="2"/>
            <w:tcBorders>
              <w:top w:val="single" w:sz="14" w:space="0" w:color="836967"/>
              <w:left w:val="single" w:sz="6" w:space="0" w:color="836967"/>
              <w:bottom w:val="single" w:sz="1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/>
        </w:tc>
        <w:tc>
          <w:tcPr>
            <w:tcW w:w="849" w:type="dxa"/>
            <w:tcBorders>
              <w:top w:val="single" w:sz="14" w:space="0" w:color="836967"/>
              <w:left w:val="single" w:sz="6" w:space="0" w:color="836967"/>
              <w:bottom w:val="single" w:sz="1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F552C">
            <w:r>
              <w:rPr>
                <w:rFonts w:ascii="Arial Narrow" w:hAnsi="Arial Narrow" w:cs="Arial Narrow"/>
              </w:rPr>
              <w:t>491</w:t>
            </w:r>
          </w:p>
        </w:tc>
        <w:tc>
          <w:tcPr>
            <w:tcW w:w="1480" w:type="dxa"/>
            <w:tcBorders>
              <w:top w:val="single" w:sz="14" w:space="0" w:color="836967"/>
              <w:left w:val="single" w:sz="6" w:space="0" w:color="836967"/>
              <w:bottom w:val="single" w:sz="14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F552C">
            <w:r>
              <w:rPr>
                <w:rFonts w:ascii="Arial Narrow" w:hAnsi="Arial Narrow" w:cs="Arial Narrow"/>
              </w:rPr>
              <w:t> 1749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2201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Default="00CF552C">
            <w:pPr>
              <w:rPr>
                <w:rFonts w:cs="Calibri"/>
              </w:rPr>
            </w:pPr>
            <w:r>
              <w:rPr>
                <w:rFonts w:cs="Calibri"/>
              </w:rPr>
              <w:t>na dovolenky</w:t>
            </w:r>
          </w:p>
        </w:tc>
        <w:tc>
          <w:tcPr>
            <w:tcW w:w="1721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  <w:r w:rsidR="00CF552C">
              <w:rPr>
                <w:rFonts w:ascii="Arial Narrow" w:hAnsi="Arial Narrow" w:cs="Arial Narrow"/>
              </w:rPr>
              <w:t>491</w:t>
            </w:r>
          </w:p>
        </w:tc>
        <w:tc>
          <w:tcPr>
            <w:tcW w:w="1742" w:type="dxa"/>
            <w:gridSpan w:val="2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  <w:r w:rsidR="00CF552C">
              <w:rPr>
                <w:rFonts w:ascii="Arial Narrow" w:hAnsi="Arial Narrow" w:cs="Arial Narrow"/>
              </w:rPr>
              <w:t>764</w:t>
            </w:r>
          </w:p>
        </w:tc>
        <w:tc>
          <w:tcPr>
            <w:tcW w:w="1295" w:type="dxa"/>
            <w:gridSpan w:val="2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49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  <w:r w:rsidR="00CF552C">
              <w:rPr>
                <w:rFonts w:ascii="Arial Narrow" w:hAnsi="Arial Narrow" w:cs="Arial Narrow"/>
              </w:rPr>
              <w:t>491</w:t>
            </w:r>
          </w:p>
        </w:tc>
        <w:tc>
          <w:tcPr>
            <w:tcW w:w="1480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  <w:r w:rsidR="00CF552C">
              <w:rPr>
                <w:rFonts w:ascii="Arial Narrow" w:hAnsi="Arial Narrow" w:cs="Arial Narrow"/>
              </w:rPr>
              <w:t>764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2201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Default="00CF552C">
            <w:pPr>
              <w:rPr>
                <w:rFonts w:cs="Calibri"/>
              </w:rPr>
            </w:pPr>
            <w:r>
              <w:rPr>
                <w:rFonts w:cs="Calibri"/>
              </w:rPr>
              <w:t>na bonusy</w:t>
            </w:r>
          </w:p>
        </w:tc>
        <w:tc>
          <w:tcPr>
            <w:tcW w:w="1721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  <w:r w:rsidR="00CF552C">
              <w:rPr>
                <w:rFonts w:ascii="Arial Narrow" w:hAnsi="Arial Narrow" w:cs="Arial Narrow"/>
              </w:rPr>
              <w:t>0</w:t>
            </w:r>
          </w:p>
        </w:tc>
        <w:tc>
          <w:tcPr>
            <w:tcW w:w="1742" w:type="dxa"/>
            <w:gridSpan w:val="2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  <w:r w:rsidR="00CF552C">
              <w:rPr>
                <w:rFonts w:ascii="Arial Narrow" w:hAnsi="Arial Narrow" w:cs="Arial Narrow"/>
              </w:rPr>
              <w:t>985</w:t>
            </w:r>
          </w:p>
        </w:tc>
        <w:tc>
          <w:tcPr>
            <w:tcW w:w="1295" w:type="dxa"/>
            <w:gridSpan w:val="2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49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80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  <w:r w:rsidR="00CF552C">
              <w:rPr>
                <w:rFonts w:ascii="Arial Narrow" w:hAnsi="Arial Narrow" w:cs="Arial Narrow"/>
              </w:rPr>
              <w:t>985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2201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721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42" w:type="dxa"/>
            <w:gridSpan w:val="2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95" w:type="dxa"/>
            <w:gridSpan w:val="2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49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80" w:type="dxa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2201" w:type="dxa"/>
            <w:tcBorders>
              <w:top w:val="single" w:sz="6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721" w:type="dxa"/>
            <w:tcBorders>
              <w:top w:val="single" w:sz="6" w:space="0" w:color="836967"/>
              <w:left w:val="single" w:sz="14" w:space="0" w:color="836967"/>
              <w:bottom w:val="single" w:sz="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742" w:type="dxa"/>
            <w:gridSpan w:val="2"/>
            <w:tcBorders>
              <w:top w:val="single" w:sz="6" w:space="0" w:color="836967"/>
              <w:left w:val="single" w:sz="6" w:space="0" w:color="836967"/>
              <w:bottom w:val="single" w:sz="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295" w:type="dxa"/>
            <w:gridSpan w:val="2"/>
            <w:tcBorders>
              <w:top w:val="single" w:sz="6" w:space="0" w:color="836967"/>
              <w:left w:val="single" w:sz="6" w:space="0" w:color="836967"/>
              <w:bottom w:val="single" w:sz="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849" w:type="dxa"/>
            <w:tcBorders>
              <w:top w:val="single" w:sz="6" w:space="0" w:color="836967"/>
              <w:left w:val="single" w:sz="6" w:space="0" w:color="836967"/>
              <w:bottom w:val="single" w:sz="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480" w:type="dxa"/>
            <w:tcBorders>
              <w:top w:val="single" w:sz="6" w:space="0" w:color="836967"/>
              <w:left w:val="single" w:sz="6" w:space="0" w:color="836967"/>
              <w:bottom w:val="single" w:sz="4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</w:tr>
      <w:tr w:rsidR="00C3134C" w:rsidRPr="009F464B">
        <w:trPr>
          <w:trHeight w:val="330"/>
          <w:jc w:val="center"/>
        </w:trPr>
        <w:tc>
          <w:tcPr>
            <w:tcW w:w="2201" w:type="dxa"/>
            <w:tcBorders>
              <w:top w:val="single" w:sz="6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721" w:type="dxa"/>
            <w:tcBorders>
              <w:top w:val="single" w:sz="6" w:space="0" w:color="836967"/>
              <w:left w:val="single" w:sz="14" w:space="0" w:color="836967"/>
              <w:bottom w:val="single" w:sz="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742" w:type="dxa"/>
            <w:gridSpan w:val="2"/>
            <w:tcBorders>
              <w:top w:val="single" w:sz="6" w:space="0" w:color="836967"/>
              <w:left w:val="single" w:sz="6" w:space="0" w:color="836967"/>
              <w:bottom w:val="single" w:sz="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295" w:type="dxa"/>
            <w:gridSpan w:val="2"/>
            <w:tcBorders>
              <w:top w:val="single" w:sz="6" w:space="0" w:color="836967"/>
              <w:left w:val="single" w:sz="6" w:space="0" w:color="836967"/>
              <w:bottom w:val="single" w:sz="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849" w:type="dxa"/>
            <w:tcBorders>
              <w:top w:val="single" w:sz="6" w:space="0" w:color="836967"/>
              <w:left w:val="single" w:sz="6" w:space="0" w:color="836967"/>
              <w:bottom w:val="single" w:sz="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480" w:type="dxa"/>
            <w:tcBorders>
              <w:top w:val="single" w:sz="6" w:space="0" w:color="836967"/>
              <w:left w:val="single" w:sz="6" w:space="0" w:color="836967"/>
              <w:bottom w:val="single" w:sz="4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</w:tr>
      <w:tr w:rsidR="00C3134C" w:rsidRPr="009F464B">
        <w:trPr>
          <w:trHeight w:val="330"/>
          <w:jc w:val="center"/>
        </w:trPr>
        <w:tc>
          <w:tcPr>
            <w:tcW w:w="2201" w:type="dxa"/>
            <w:tcBorders>
              <w:top w:val="single" w:sz="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721" w:type="dxa"/>
            <w:tcBorders>
              <w:top w:val="single" w:sz="4" w:space="0" w:color="836967"/>
              <w:left w:val="single" w:sz="14" w:space="0" w:color="836967"/>
              <w:bottom w:val="single" w:sz="1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742" w:type="dxa"/>
            <w:gridSpan w:val="2"/>
            <w:tcBorders>
              <w:top w:val="single" w:sz="4" w:space="0" w:color="836967"/>
              <w:left w:val="single" w:sz="6" w:space="0" w:color="836967"/>
              <w:bottom w:val="single" w:sz="1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295" w:type="dxa"/>
            <w:gridSpan w:val="2"/>
            <w:tcBorders>
              <w:top w:val="single" w:sz="4" w:space="0" w:color="836967"/>
              <w:left w:val="single" w:sz="6" w:space="0" w:color="836967"/>
              <w:bottom w:val="single" w:sz="1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849" w:type="dxa"/>
            <w:tcBorders>
              <w:top w:val="single" w:sz="4" w:space="0" w:color="836967"/>
              <w:left w:val="single" w:sz="6" w:space="0" w:color="836967"/>
              <w:bottom w:val="single" w:sz="1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480" w:type="dxa"/>
            <w:tcBorders>
              <w:top w:val="single" w:sz="4" w:space="0" w:color="836967"/>
              <w:left w:val="single" w:sz="6" w:space="0" w:color="836967"/>
              <w:bottom w:val="single" w:sz="14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</w:tr>
    </w:tbl>
    <w:p w:rsidR="00C3134C" w:rsidRDefault="00C3134C">
      <w:pPr>
        <w:rPr>
          <w:rFonts w:ascii="Arial Narrow" w:hAnsi="Arial Narrow" w:cs="Arial Narrow"/>
        </w:rPr>
      </w:pPr>
    </w:p>
    <w:p w:rsidR="00C3134C" w:rsidRDefault="00C3134C">
      <w:pPr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201"/>
        <w:gridCol w:w="1721"/>
        <w:gridCol w:w="900"/>
        <w:gridCol w:w="842"/>
        <w:gridCol w:w="599"/>
        <w:gridCol w:w="696"/>
        <w:gridCol w:w="849"/>
        <w:gridCol w:w="1480"/>
      </w:tblGrid>
      <w:tr w:rsidR="00C3134C" w:rsidRPr="009F464B">
        <w:trPr>
          <w:trHeight w:val="330"/>
          <w:jc w:val="center"/>
        </w:trPr>
        <w:tc>
          <w:tcPr>
            <w:tcW w:w="2201" w:type="dxa"/>
            <w:vMerge w:val="restart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Názov položky</w:t>
            </w:r>
          </w:p>
        </w:tc>
        <w:tc>
          <w:tcPr>
            <w:tcW w:w="7087" w:type="dxa"/>
            <w:gridSpan w:val="7"/>
            <w:tcBorders>
              <w:top w:val="single" w:sz="1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Bezprostredne predchádzajúce účtovné obdobie</w:t>
            </w:r>
          </w:p>
        </w:tc>
      </w:tr>
      <w:tr w:rsidR="00C3134C" w:rsidRPr="009F464B">
        <w:trPr>
          <w:trHeight w:val="345"/>
          <w:jc w:val="center"/>
        </w:trPr>
        <w:tc>
          <w:tcPr>
            <w:tcW w:w="2201" w:type="dxa"/>
            <w:vMerge/>
            <w:tcBorders>
              <w:top w:val="single" w:sz="10" w:space="0" w:color="000000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spacing w:after="200" w:line="276" w:lineRule="auto"/>
              <w:rPr>
                <w:rFonts w:cs="Calibri"/>
              </w:rPr>
            </w:pPr>
          </w:p>
        </w:tc>
        <w:tc>
          <w:tcPr>
            <w:tcW w:w="1721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Tvorba</w:t>
            </w:r>
          </w:p>
        </w:tc>
        <w:tc>
          <w:tcPr>
            <w:tcW w:w="1441" w:type="dxa"/>
            <w:gridSpan w:val="2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Použitie</w:t>
            </w:r>
          </w:p>
        </w:tc>
        <w:tc>
          <w:tcPr>
            <w:tcW w:w="1545" w:type="dxa"/>
            <w:gridSpan w:val="2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Zrušenie</w:t>
            </w:r>
          </w:p>
        </w:tc>
        <w:tc>
          <w:tcPr>
            <w:tcW w:w="1480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Stav na konci účtovného obdobia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2201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721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900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41" w:type="dxa"/>
            <w:gridSpan w:val="2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545" w:type="dxa"/>
            <w:gridSpan w:val="2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480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2201" w:type="dxa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  <w:b/>
              </w:rPr>
              <w:lastRenderedPageBreak/>
              <w:t>Dlhodobé rezervy, z toho:</w:t>
            </w:r>
          </w:p>
        </w:tc>
        <w:tc>
          <w:tcPr>
            <w:tcW w:w="1721" w:type="dxa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42" w:type="dxa"/>
            <w:gridSpan w:val="2"/>
            <w:tcBorders>
              <w:top w:val="single" w:sz="14" w:space="0" w:color="836967"/>
              <w:left w:val="single" w:sz="6" w:space="0" w:color="836967"/>
              <w:bottom w:val="single" w:sz="1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95" w:type="dxa"/>
            <w:gridSpan w:val="2"/>
            <w:tcBorders>
              <w:top w:val="single" w:sz="14" w:space="0" w:color="836967"/>
              <w:left w:val="single" w:sz="6" w:space="0" w:color="836967"/>
              <w:bottom w:val="single" w:sz="1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49" w:type="dxa"/>
            <w:tcBorders>
              <w:top w:val="single" w:sz="14" w:space="0" w:color="836967"/>
              <w:left w:val="single" w:sz="6" w:space="0" w:color="836967"/>
              <w:bottom w:val="single" w:sz="1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80" w:type="dxa"/>
            <w:tcBorders>
              <w:top w:val="single" w:sz="14" w:space="0" w:color="836967"/>
              <w:left w:val="single" w:sz="6" w:space="0" w:color="836967"/>
              <w:bottom w:val="single" w:sz="14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2201" w:type="dxa"/>
            <w:tcBorders>
              <w:top w:val="single" w:sz="1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721" w:type="dxa"/>
            <w:tcBorders>
              <w:top w:val="single" w:sz="14" w:space="0" w:color="836967"/>
              <w:left w:val="single" w:sz="14" w:space="0" w:color="836967"/>
              <w:bottom w:val="single" w:sz="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42" w:type="dxa"/>
            <w:gridSpan w:val="2"/>
            <w:tcBorders>
              <w:top w:val="single" w:sz="14" w:space="0" w:color="836967"/>
              <w:left w:val="single" w:sz="6" w:space="0" w:color="836967"/>
              <w:bottom w:val="single" w:sz="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95" w:type="dxa"/>
            <w:gridSpan w:val="2"/>
            <w:tcBorders>
              <w:top w:val="single" w:sz="14" w:space="0" w:color="836967"/>
              <w:left w:val="single" w:sz="6" w:space="0" w:color="836967"/>
              <w:bottom w:val="single" w:sz="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49" w:type="dxa"/>
            <w:tcBorders>
              <w:top w:val="single" w:sz="14" w:space="0" w:color="836967"/>
              <w:left w:val="single" w:sz="6" w:space="0" w:color="836967"/>
              <w:bottom w:val="single" w:sz="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80" w:type="dxa"/>
            <w:tcBorders>
              <w:top w:val="single" w:sz="14" w:space="0" w:color="836967"/>
              <w:left w:val="single" w:sz="6" w:space="0" w:color="836967"/>
              <w:bottom w:val="single" w:sz="4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2201" w:type="dxa"/>
            <w:tcBorders>
              <w:top w:val="single" w:sz="6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721" w:type="dxa"/>
            <w:tcBorders>
              <w:top w:val="single" w:sz="6" w:space="0" w:color="836967"/>
              <w:left w:val="single" w:sz="14" w:space="0" w:color="836967"/>
              <w:bottom w:val="single" w:sz="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42" w:type="dxa"/>
            <w:gridSpan w:val="2"/>
            <w:tcBorders>
              <w:top w:val="single" w:sz="6" w:space="0" w:color="836967"/>
              <w:left w:val="single" w:sz="6" w:space="0" w:color="836967"/>
              <w:bottom w:val="single" w:sz="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95" w:type="dxa"/>
            <w:gridSpan w:val="2"/>
            <w:tcBorders>
              <w:top w:val="single" w:sz="6" w:space="0" w:color="836967"/>
              <w:left w:val="single" w:sz="6" w:space="0" w:color="836967"/>
              <w:bottom w:val="single" w:sz="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49" w:type="dxa"/>
            <w:tcBorders>
              <w:top w:val="single" w:sz="6" w:space="0" w:color="836967"/>
              <w:left w:val="single" w:sz="6" w:space="0" w:color="836967"/>
              <w:bottom w:val="single" w:sz="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80" w:type="dxa"/>
            <w:tcBorders>
              <w:top w:val="single" w:sz="6" w:space="0" w:color="836967"/>
              <w:left w:val="single" w:sz="6" w:space="0" w:color="836967"/>
              <w:bottom w:val="single" w:sz="4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2201" w:type="dxa"/>
            <w:tcBorders>
              <w:top w:val="single" w:sz="6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721" w:type="dxa"/>
            <w:tcBorders>
              <w:top w:val="single" w:sz="6" w:space="0" w:color="836967"/>
              <w:left w:val="single" w:sz="14" w:space="0" w:color="836967"/>
              <w:bottom w:val="single" w:sz="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42" w:type="dxa"/>
            <w:gridSpan w:val="2"/>
            <w:tcBorders>
              <w:top w:val="single" w:sz="6" w:space="0" w:color="836967"/>
              <w:left w:val="single" w:sz="6" w:space="0" w:color="836967"/>
              <w:bottom w:val="single" w:sz="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95" w:type="dxa"/>
            <w:gridSpan w:val="2"/>
            <w:tcBorders>
              <w:top w:val="single" w:sz="6" w:space="0" w:color="836967"/>
              <w:left w:val="single" w:sz="6" w:space="0" w:color="836967"/>
              <w:bottom w:val="single" w:sz="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49" w:type="dxa"/>
            <w:tcBorders>
              <w:top w:val="single" w:sz="6" w:space="0" w:color="836967"/>
              <w:left w:val="single" w:sz="6" w:space="0" w:color="836967"/>
              <w:bottom w:val="single" w:sz="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80" w:type="dxa"/>
            <w:tcBorders>
              <w:top w:val="single" w:sz="6" w:space="0" w:color="836967"/>
              <w:left w:val="single" w:sz="6" w:space="0" w:color="836967"/>
              <w:bottom w:val="single" w:sz="4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</w:tr>
      <w:tr w:rsidR="00C3134C" w:rsidRPr="009F464B">
        <w:trPr>
          <w:trHeight w:val="345"/>
          <w:jc w:val="center"/>
        </w:trPr>
        <w:tc>
          <w:tcPr>
            <w:tcW w:w="2201" w:type="dxa"/>
            <w:tcBorders>
              <w:top w:val="single" w:sz="6" w:space="0" w:color="836967"/>
              <w:left w:val="single" w:sz="14" w:space="0" w:color="836967"/>
              <w:bottom w:val="single" w:sz="10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721" w:type="dxa"/>
            <w:tcBorders>
              <w:top w:val="single" w:sz="6" w:space="0" w:color="836967"/>
              <w:left w:val="single" w:sz="14" w:space="0" w:color="836967"/>
              <w:bottom w:val="single" w:sz="10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42" w:type="dxa"/>
            <w:gridSpan w:val="2"/>
            <w:tcBorders>
              <w:top w:val="single" w:sz="6" w:space="0" w:color="836967"/>
              <w:left w:val="single" w:sz="6" w:space="0" w:color="836967"/>
              <w:bottom w:val="single" w:sz="10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95" w:type="dxa"/>
            <w:gridSpan w:val="2"/>
            <w:tcBorders>
              <w:top w:val="single" w:sz="6" w:space="0" w:color="836967"/>
              <w:left w:val="single" w:sz="6" w:space="0" w:color="836967"/>
              <w:bottom w:val="single" w:sz="10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49" w:type="dxa"/>
            <w:tcBorders>
              <w:top w:val="single" w:sz="6" w:space="0" w:color="836967"/>
              <w:left w:val="single" w:sz="6" w:space="0" w:color="836967"/>
              <w:bottom w:val="single" w:sz="10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80" w:type="dxa"/>
            <w:tcBorders>
              <w:top w:val="single" w:sz="6" w:space="0" w:color="836967"/>
              <w:left w:val="single" w:sz="6" w:space="0" w:color="836967"/>
              <w:bottom w:val="single" w:sz="10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</w:tr>
      <w:tr w:rsidR="00C3134C" w:rsidRPr="009F464B">
        <w:trPr>
          <w:trHeight w:val="345"/>
          <w:jc w:val="center"/>
        </w:trPr>
        <w:tc>
          <w:tcPr>
            <w:tcW w:w="2201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721" w:type="dxa"/>
            <w:tcBorders>
              <w:top w:val="single" w:sz="10" w:space="0" w:color="836967"/>
              <w:left w:val="single" w:sz="14" w:space="0" w:color="836967"/>
              <w:bottom w:val="single" w:sz="1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742" w:type="dxa"/>
            <w:gridSpan w:val="2"/>
            <w:tcBorders>
              <w:top w:val="single" w:sz="10" w:space="0" w:color="836967"/>
              <w:left w:val="single" w:sz="6" w:space="0" w:color="836967"/>
              <w:bottom w:val="single" w:sz="1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295" w:type="dxa"/>
            <w:gridSpan w:val="2"/>
            <w:tcBorders>
              <w:top w:val="single" w:sz="10" w:space="0" w:color="836967"/>
              <w:left w:val="single" w:sz="6" w:space="0" w:color="836967"/>
              <w:bottom w:val="single" w:sz="1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849" w:type="dxa"/>
            <w:tcBorders>
              <w:top w:val="single" w:sz="10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480" w:type="dxa"/>
            <w:tcBorders>
              <w:top w:val="single" w:sz="10" w:space="0" w:color="836967"/>
              <w:left w:val="single" w:sz="10" w:space="0" w:color="836967"/>
              <w:bottom w:val="single" w:sz="14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</w:tr>
      <w:tr w:rsidR="00C3134C" w:rsidRPr="009F464B">
        <w:trPr>
          <w:trHeight w:val="330"/>
          <w:jc w:val="center"/>
        </w:trPr>
        <w:tc>
          <w:tcPr>
            <w:tcW w:w="2201" w:type="dxa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  <w:b/>
              </w:rPr>
              <w:t>Krátkodobé rezervy, z toho:</w:t>
            </w:r>
          </w:p>
        </w:tc>
        <w:tc>
          <w:tcPr>
            <w:tcW w:w="1721" w:type="dxa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D2758F">
            <w:r>
              <w:rPr>
                <w:rFonts w:ascii="Arial Narrow" w:hAnsi="Arial Narrow" w:cs="Arial Narrow"/>
              </w:rPr>
              <w:t>982</w:t>
            </w:r>
          </w:p>
        </w:tc>
        <w:tc>
          <w:tcPr>
            <w:tcW w:w="1742" w:type="dxa"/>
            <w:gridSpan w:val="2"/>
            <w:tcBorders>
              <w:top w:val="single" w:sz="14" w:space="0" w:color="836967"/>
              <w:left w:val="single" w:sz="6" w:space="0" w:color="836967"/>
              <w:bottom w:val="single" w:sz="1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D2758F">
            <w:r>
              <w:rPr>
                <w:rFonts w:ascii="Arial Narrow" w:hAnsi="Arial Narrow" w:cs="Arial Narrow"/>
              </w:rPr>
              <w:t>491</w:t>
            </w:r>
          </w:p>
        </w:tc>
        <w:tc>
          <w:tcPr>
            <w:tcW w:w="1295" w:type="dxa"/>
            <w:gridSpan w:val="2"/>
            <w:tcBorders>
              <w:top w:val="single" w:sz="14" w:space="0" w:color="836967"/>
              <w:left w:val="single" w:sz="6" w:space="0" w:color="836967"/>
              <w:bottom w:val="single" w:sz="1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49" w:type="dxa"/>
            <w:tcBorders>
              <w:top w:val="single" w:sz="14" w:space="0" w:color="836967"/>
              <w:left w:val="single" w:sz="6" w:space="0" w:color="836967"/>
              <w:bottom w:val="single" w:sz="1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D2758F">
            <w:r>
              <w:rPr>
                <w:rFonts w:ascii="Arial Narrow" w:hAnsi="Arial Narrow" w:cs="Arial Narrow"/>
              </w:rPr>
              <w:t> 982</w:t>
            </w:r>
          </w:p>
        </w:tc>
        <w:tc>
          <w:tcPr>
            <w:tcW w:w="1480" w:type="dxa"/>
            <w:tcBorders>
              <w:top w:val="single" w:sz="14" w:space="0" w:color="836967"/>
              <w:left w:val="single" w:sz="6" w:space="0" w:color="836967"/>
              <w:bottom w:val="single" w:sz="14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D2758F">
            <w:r>
              <w:rPr>
                <w:rFonts w:ascii="Arial Narrow" w:hAnsi="Arial Narrow" w:cs="Arial Narrow"/>
              </w:rPr>
              <w:t>491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2201" w:type="dxa"/>
            <w:tcBorders>
              <w:top w:val="single" w:sz="1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Default="00D2758F">
            <w:pPr>
              <w:rPr>
                <w:rFonts w:cs="Calibri"/>
              </w:rPr>
            </w:pPr>
            <w:r>
              <w:rPr>
                <w:rFonts w:cs="Calibri"/>
              </w:rPr>
              <w:t>na dovolenky</w:t>
            </w:r>
          </w:p>
        </w:tc>
        <w:tc>
          <w:tcPr>
            <w:tcW w:w="1721" w:type="dxa"/>
            <w:tcBorders>
              <w:top w:val="single" w:sz="14" w:space="0" w:color="836967"/>
              <w:left w:val="single" w:sz="14" w:space="0" w:color="836967"/>
              <w:bottom w:val="single" w:sz="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  <w:r w:rsidR="00D2758F">
              <w:rPr>
                <w:rFonts w:ascii="Arial Narrow" w:hAnsi="Arial Narrow" w:cs="Arial Narrow"/>
              </w:rPr>
              <w:t>982</w:t>
            </w:r>
          </w:p>
        </w:tc>
        <w:tc>
          <w:tcPr>
            <w:tcW w:w="1742" w:type="dxa"/>
            <w:gridSpan w:val="2"/>
            <w:tcBorders>
              <w:top w:val="single" w:sz="14" w:space="0" w:color="836967"/>
              <w:left w:val="single" w:sz="6" w:space="0" w:color="836967"/>
              <w:bottom w:val="single" w:sz="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  <w:r w:rsidR="00D2758F">
              <w:rPr>
                <w:rFonts w:ascii="Arial Narrow" w:hAnsi="Arial Narrow" w:cs="Arial Narrow"/>
              </w:rPr>
              <w:t>491</w:t>
            </w:r>
          </w:p>
        </w:tc>
        <w:tc>
          <w:tcPr>
            <w:tcW w:w="1295" w:type="dxa"/>
            <w:gridSpan w:val="2"/>
            <w:tcBorders>
              <w:top w:val="single" w:sz="14" w:space="0" w:color="836967"/>
              <w:left w:val="single" w:sz="6" w:space="0" w:color="836967"/>
              <w:bottom w:val="single" w:sz="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49" w:type="dxa"/>
            <w:tcBorders>
              <w:top w:val="single" w:sz="14" w:space="0" w:color="836967"/>
              <w:left w:val="single" w:sz="6" w:space="0" w:color="836967"/>
              <w:bottom w:val="single" w:sz="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  <w:r w:rsidR="00D2758F">
              <w:rPr>
                <w:rFonts w:ascii="Arial Narrow" w:hAnsi="Arial Narrow" w:cs="Arial Narrow"/>
              </w:rPr>
              <w:t>982</w:t>
            </w:r>
          </w:p>
        </w:tc>
        <w:tc>
          <w:tcPr>
            <w:tcW w:w="1480" w:type="dxa"/>
            <w:tcBorders>
              <w:top w:val="single" w:sz="14" w:space="0" w:color="836967"/>
              <w:left w:val="single" w:sz="6" w:space="0" w:color="836967"/>
              <w:bottom w:val="single" w:sz="4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  <w:r w:rsidR="00D2758F">
              <w:rPr>
                <w:rFonts w:ascii="Arial Narrow" w:hAnsi="Arial Narrow" w:cs="Arial Narrow"/>
              </w:rPr>
              <w:t>491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2201" w:type="dxa"/>
            <w:tcBorders>
              <w:top w:val="single" w:sz="6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721" w:type="dxa"/>
            <w:tcBorders>
              <w:top w:val="single" w:sz="6" w:space="0" w:color="836967"/>
              <w:left w:val="single" w:sz="14" w:space="0" w:color="836967"/>
              <w:bottom w:val="single" w:sz="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42" w:type="dxa"/>
            <w:gridSpan w:val="2"/>
            <w:tcBorders>
              <w:top w:val="single" w:sz="6" w:space="0" w:color="836967"/>
              <w:left w:val="single" w:sz="6" w:space="0" w:color="836967"/>
              <w:bottom w:val="single" w:sz="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95" w:type="dxa"/>
            <w:gridSpan w:val="2"/>
            <w:tcBorders>
              <w:top w:val="single" w:sz="6" w:space="0" w:color="836967"/>
              <w:left w:val="single" w:sz="6" w:space="0" w:color="836967"/>
              <w:bottom w:val="single" w:sz="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49" w:type="dxa"/>
            <w:tcBorders>
              <w:top w:val="single" w:sz="6" w:space="0" w:color="836967"/>
              <w:left w:val="single" w:sz="6" w:space="0" w:color="836967"/>
              <w:bottom w:val="single" w:sz="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80" w:type="dxa"/>
            <w:tcBorders>
              <w:top w:val="single" w:sz="6" w:space="0" w:color="836967"/>
              <w:left w:val="single" w:sz="6" w:space="0" w:color="836967"/>
              <w:bottom w:val="single" w:sz="4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2201" w:type="dxa"/>
            <w:tcBorders>
              <w:top w:val="single" w:sz="6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721" w:type="dxa"/>
            <w:tcBorders>
              <w:top w:val="single" w:sz="6" w:space="0" w:color="836967"/>
              <w:left w:val="single" w:sz="14" w:space="0" w:color="836967"/>
              <w:bottom w:val="single" w:sz="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42" w:type="dxa"/>
            <w:gridSpan w:val="2"/>
            <w:tcBorders>
              <w:top w:val="single" w:sz="6" w:space="0" w:color="836967"/>
              <w:left w:val="single" w:sz="6" w:space="0" w:color="836967"/>
              <w:bottom w:val="single" w:sz="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95" w:type="dxa"/>
            <w:gridSpan w:val="2"/>
            <w:tcBorders>
              <w:top w:val="single" w:sz="6" w:space="0" w:color="836967"/>
              <w:left w:val="single" w:sz="6" w:space="0" w:color="836967"/>
              <w:bottom w:val="single" w:sz="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49" w:type="dxa"/>
            <w:tcBorders>
              <w:top w:val="single" w:sz="6" w:space="0" w:color="836967"/>
              <w:left w:val="single" w:sz="6" w:space="0" w:color="836967"/>
              <w:bottom w:val="single" w:sz="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80" w:type="dxa"/>
            <w:tcBorders>
              <w:top w:val="single" w:sz="6" w:space="0" w:color="836967"/>
              <w:left w:val="single" w:sz="6" w:space="0" w:color="836967"/>
              <w:bottom w:val="single" w:sz="4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2201" w:type="dxa"/>
            <w:tcBorders>
              <w:top w:val="single" w:sz="6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721" w:type="dxa"/>
            <w:tcBorders>
              <w:top w:val="single" w:sz="6" w:space="0" w:color="836967"/>
              <w:left w:val="single" w:sz="14" w:space="0" w:color="836967"/>
              <w:bottom w:val="single" w:sz="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742" w:type="dxa"/>
            <w:gridSpan w:val="2"/>
            <w:tcBorders>
              <w:top w:val="single" w:sz="6" w:space="0" w:color="836967"/>
              <w:left w:val="single" w:sz="6" w:space="0" w:color="836967"/>
              <w:bottom w:val="single" w:sz="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295" w:type="dxa"/>
            <w:gridSpan w:val="2"/>
            <w:tcBorders>
              <w:top w:val="single" w:sz="6" w:space="0" w:color="836967"/>
              <w:left w:val="single" w:sz="6" w:space="0" w:color="836967"/>
              <w:bottom w:val="single" w:sz="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849" w:type="dxa"/>
            <w:tcBorders>
              <w:top w:val="single" w:sz="6" w:space="0" w:color="836967"/>
              <w:left w:val="single" w:sz="6" w:space="0" w:color="836967"/>
              <w:bottom w:val="single" w:sz="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480" w:type="dxa"/>
            <w:tcBorders>
              <w:top w:val="single" w:sz="6" w:space="0" w:color="836967"/>
              <w:left w:val="single" w:sz="6" w:space="0" w:color="836967"/>
              <w:bottom w:val="single" w:sz="4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</w:tr>
      <w:tr w:rsidR="00C3134C" w:rsidRPr="009F464B">
        <w:trPr>
          <w:trHeight w:val="330"/>
          <w:jc w:val="center"/>
        </w:trPr>
        <w:tc>
          <w:tcPr>
            <w:tcW w:w="2201" w:type="dxa"/>
            <w:tcBorders>
              <w:top w:val="single" w:sz="6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721" w:type="dxa"/>
            <w:tcBorders>
              <w:top w:val="single" w:sz="6" w:space="0" w:color="836967"/>
              <w:left w:val="single" w:sz="14" w:space="0" w:color="836967"/>
              <w:bottom w:val="single" w:sz="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42" w:type="dxa"/>
            <w:gridSpan w:val="2"/>
            <w:tcBorders>
              <w:top w:val="single" w:sz="6" w:space="0" w:color="836967"/>
              <w:left w:val="single" w:sz="6" w:space="0" w:color="836967"/>
              <w:bottom w:val="single" w:sz="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95" w:type="dxa"/>
            <w:gridSpan w:val="2"/>
            <w:tcBorders>
              <w:top w:val="single" w:sz="6" w:space="0" w:color="836967"/>
              <w:left w:val="single" w:sz="6" w:space="0" w:color="836967"/>
              <w:bottom w:val="single" w:sz="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49" w:type="dxa"/>
            <w:tcBorders>
              <w:top w:val="single" w:sz="6" w:space="0" w:color="836967"/>
              <w:left w:val="single" w:sz="6" w:space="0" w:color="836967"/>
              <w:bottom w:val="single" w:sz="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80" w:type="dxa"/>
            <w:tcBorders>
              <w:top w:val="single" w:sz="6" w:space="0" w:color="836967"/>
              <w:left w:val="single" w:sz="6" w:space="0" w:color="836967"/>
              <w:bottom w:val="single" w:sz="4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2201" w:type="dxa"/>
            <w:tcBorders>
              <w:top w:val="single" w:sz="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721" w:type="dxa"/>
            <w:tcBorders>
              <w:top w:val="single" w:sz="4" w:space="0" w:color="836967"/>
              <w:left w:val="single" w:sz="14" w:space="0" w:color="836967"/>
              <w:bottom w:val="single" w:sz="1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742" w:type="dxa"/>
            <w:gridSpan w:val="2"/>
            <w:tcBorders>
              <w:top w:val="single" w:sz="4" w:space="0" w:color="836967"/>
              <w:left w:val="single" w:sz="6" w:space="0" w:color="836967"/>
              <w:bottom w:val="single" w:sz="1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295" w:type="dxa"/>
            <w:gridSpan w:val="2"/>
            <w:tcBorders>
              <w:top w:val="single" w:sz="4" w:space="0" w:color="836967"/>
              <w:left w:val="single" w:sz="6" w:space="0" w:color="836967"/>
              <w:bottom w:val="single" w:sz="1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849" w:type="dxa"/>
            <w:tcBorders>
              <w:top w:val="single" w:sz="4" w:space="0" w:color="836967"/>
              <w:left w:val="single" w:sz="6" w:space="0" w:color="836967"/>
              <w:bottom w:val="single" w:sz="1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480" w:type="dxa"/>
            <w:tcBorders>
              <w:top w:val="single" w:sz="4" w:space="0" w:color="836967"/>
              <w:left w:val="single" w:sz="6" w:space="0" w:color="836967"/>
              <w:bottom w:val="single" w:sz="14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</w:tr>
    </w:tbl>
    <w:p w:rsidR="00C3134C" w:rsidRDefault="00C3134C">
      <w:pPr>
        <w:keepNext/>
        <w:rPr>
          <w:rFonts w:ascii="Arial Narrow" w:hAnsi="Arial Narrow" w:cs="Arial Narrow"/>
          <w:b/>
        </w:rPr>
      </w:pPr>
    </w:p>
    <w:p w:rsidR="00C3134C" w:rsidRDefault="00C3134C">
      <w:pPr>
        <w:keepNext/>
        <w:spacing w:after="60"/>
        <w:rPr>
          <w:rFonts w:ascii="Arial Narrow" w:hAnsi="Arial Narrow" w:cs="Arial Narrow"/>
          <w:b/>
        </w:rPr>
      </w:pPr>
      <w:r>
        <w:rPr>
          <w:rFonts w:ascii="Arial Narrow" w:hAnsi="Arial Narrow" w:cs="Arial Narrow"/>
          <w:b/>
        </w:rPr>
        <w:t>26. Informácie k časti G. písm. c) a d) prílohy č. 3 o záväzkoch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738"/>
        <w:gridCol w:w="2908"/>
        <w:gridCol w:w="2597"/>
      </w:tblGrid>
      <w:tr w:rsidR="00C3134C" w:rsidRPr="009F464B">
        <w:trPr>
          <w:trHeight w:val="920"/>
          <w:jc w:val="center"/>
        </w:trPr>
        <w:tc>
          <w:tcPr>
            <w:tcW w:w="37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Názov položky</w:t>
            </w:r>
          </w:p>
        </w:tc>
        <w:tc>
          <w:tcPr>
            <w:tcW w:w="29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Bežné účtovné obdobie</w:t>
            </w:r>
          </w:p>
        </w:tc>
        <w:tc>
          <w:tcPr>
            <w:tcW w:w="25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Bezprostredne predchádzajúce účtovné obdobie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37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Záväzky po lehote splatnosti</w:t>
            </w:r>
          </w:p>
        </w:tc>
        <w:tc>
          <w:tcPr>
            <w:tcW w:w="29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8F5983">
            <w:pPr>
              <w:jc w:val="right"/>
              <w:rPr>
                <w:rFonts w:cs="Calibri"/>
              </w:rPr>
            </w:pPr>
            <w:r>
              <w:rPr>
                <w:rFonts w:cs="Calibri"/>
              </w:rPr>
              <w:t>338534</w:t>
            </w:r>
          </w:p>
        </w:tc>
        <w:tc>
          <w:tcPr>
            <w:tcW w:w="2597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00598C">
            <w:pPr>
              <w:jc w:val="right"/>
              <w:rPr>
                <w:rFonts w:cs="Calibri"/>
              </w:rPr>
            </w:pPr>
            <w:r>
              <w:rPr>
                <w:rFonts w:cs="Calibri"/>
              </w:rPr>
              <w:t>377395</w:t>
            </w:r>
          </w:p>
        </w:tc>
      </w:tr>
      <w:tr w:rsidR="00C3134C" w:rsidRPr="009F464B">
        <w:trPr>
          <w:trHeight w:val="690"/>
          <w:jc w:val="center"/>
        </w:trPr>
        <w:tc>
          <w:tcPr>
            <w:tcW w:w="37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Záväzky so zostatkovou dobou splatnosti do jedného roka vrátane</w:t>
            </w:r>
          </w:p>
        </w:tc>
        <w:tc>
          <w:tcPr>
            <w:tcW w:w="290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8F5983" w:rsidP="00634C3B">
            <w:r>
              <w:t xml:space="preserve">                                        1</w:t>
            </w:r>
            <w:r w:rsidR="00634C3B">
              <w:t>91782</w:t>
            </w:r>
          </w:p>
        </w:tc>
        <w:tc>
          <w:tcPr>
            <w:tcW w:w="2597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00598C">
            <w:pPr>
              <w:jc w:val="right"/>
            </w:pPr>
            <w:r>
              <w:t>180615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37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  <w:b/>
              </w:rPr>
              <w:t>Krátkodobé záväzky spolu</w:t>
            </w:r>
          </w:p>
        </w:tc>
        <w:tc>
          <w:tcPr>
            <w:tcW w:w="290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 w:rsidP="00634C3B">
            <w:pPr>
              <w:jc w:val="right"/>
            </w:pPr>
            <w:r>
              <w:rPr>
                <w:rFonts w:ascii="Arial Narrow" w:hAnsi="Arial Narrow" w:cs="Arial Narrow"/>
              </w:rPr>
              <w:t>5</w:t>
            </w:r>
            <w:r w:rsidR="00634C3B">
              <w:rPr>
                <w:rFonts w:ascii="Arial Narrow" w:hAnsi="Arial Narrow" w:cs="Arial Narrow"/>
              </w:rPr>
              <w:t>30316</w:t>
            </w:r>
            <w:bookmarkStart w:id="0" w:name="_GoBack"/>
            <w:bookmarkEnd w:id="0"/>
          </w:p>
        </w:tc>
        <w:tc>
          <w:tcPr>
            <w:tcW w:w="2597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00598C">
            <w:pPr>
              <w:jc w:val="right"/>
              <w:rPr>
                <w:rFonts w:cs="Calibri"/>
              </w:rPr>
            </w:pPr>
            <w:r>
              <w:rPr>
                <w:rFonts w:cs="Calibri"/>
              </w:rPr>
              <w:t>558010</w:t>
            </w:r>
          </w:p>
        </w:tc>
      </w:tr>
      <w:tr w:rsidR="00C3134C" w:rsidRPr="009F464B">
        <w:trPr>
          <w:trHeight w:val="660"/>
          <w:jc w:val="center"/>
        </w:trPr>
        <w:tc>
          <w:tcPr>
            <w:tcW w:w="37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Záväzky so zostatkovou dobou splatnosti jeden rok až päť rokov</w:t>
            </w:r>
          </w:p>
        </w:tc>
        <w:tc>
          <w:tcPr>
            <w:tcW w:w="290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634C3B">
            <w:pPr>
              <w:jc w:val="right"/>
              <w:rPr>
                <w:rFonts w:cs="Calibri"/>
              </w:rPr>
            </w:pPr>
            <w:r>
              <w:rPr>
                <w:rFonts w:cs="Calibri"/>
              </w:rPr>
              <w:t>12619</w:t>
            </w:r>
          </w:p>
        </w:tc>
        <w:tc>
          <w:tcPr>
            <w:tcW w:w="2597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00598C" w:rsidP="0000598C">
            <w:pPr>
              <w:jc w:val="right"/>
              <w:rPr>
                <w:rFonts w:cs="Calibri"/>
              </w:rPr>
            </w:pPr>
            <w:r>
              <w:rPr>
                <w:rFonts w:cs="Calibri"/>
              </w:rPr>
              <w:t>290</w:t>
            </w:r>
          </w:p>
        </w:tc>
      </w:tr>
      <w:tr w:rsidR="00C3134C" w:rsidRPr="009F464B">
        <w:trPr>
          <w:trHeight w:val="660"/>
          <w:jc w:val="center"/>
        </w:trPr>
        <w:tc>
          <w:tcPr>
            <w:tcW w:w="37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Záväzky so zostatkovou dobou splatnosti nad päť rokov</w:t>
            </w:r>
          </w:p>
        </w:tc>
        <w:tc>
          <w:tcPr>
            <w:tcW w:w="290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259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</w:tr>
      <w:tr w:rsidR="00C3134C" w:rsidRPr="009F464B">
        <w:trPr>
          <w:trHeight w:val="345"/>
          <w:jc w:val="center"/>
        </w:trPr>
        <w:tc>
          <w:tcPr>
            <w:tcW w:w="37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  <w:b/>
              </w:rPr>
              <w:t>Dlhodobé záväzky spolu</w:t>
            </w:r>
          </w:p>
        </w:tc>
        <w:tc>
          <w:tcPr>
            <w:tcW w:w="290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634C3B">
            <w:pPr>
              <w:jc w:val="right"/>
              <w:rPr>
                <w:rFonts w:cs="Calibri"/>
              </w:rPr>
            </w:pPr>
            <w:r>
              <w:rPr>
                <w:rFonts w:cs="Calibri"/>
              </w:rPr>
              <w:t>12619</w:t>
            </w:r>
          </w:p>
        </w:tc>
        <w:tc>
          <w:tcPr>
            <w:tcW w:w="2597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00598C">
            <w:pPr>
              <w:jc w:val="right"/>
              <w:rPr>
                <w:rFonts w:cs="Calibri"/>
              </w:rPr>
            </w:pPr>
            <w:r>
              <w:rPr>
                <w:rFonts w:cs="Calibri"/>
              </w:rPr>
              <w:t>290</w:t>
            </w:r>
          </w:p>
        </w:tc>
      </w:tr>
    </w:tbl>
    <w:p w:rsidR="00C3134C" w:rsidRDefault="00C3134C">
      <w:pPr>
        <w:rPr>
          <w:rFonts w:ascii="Arial Narrow" w:hAnsi="Arial Narrow" w:cs="Arial Narrow"/>
        </w:rPr>
      </w:pPr>
    </w:p>
    <w:p w:rsidR="00C3134C" w:rsidRDefault="00C3134C">
      <w:pPr>
        <w:spacing w:after="60"/>
        <w:jc w:val="both"/>
        <w:rPr>
          <w:rFonts w:ascii="Arial Narrow" w:hAnsi="Arial Narrow" w:cs="Arial Narrow"/>
          <w:b/>
        </w:rPr>
      </w:pPr>
      <w:r>
        <w:rPr>
          <w:rFonts w:ascii="Arial Narrow" w:hAnsi="Arial Narrow" w:cs="Arial Narrow"/>
          <w:b/>
        </w:rPr>
        <w:t>27. Informácie k časti F. písm. v) a časti G. písm. f) prílohy č. 3 o odloženej daňovej pohľadávke alebo o odloženom daňovom záväzku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64"/>
        <w:gridCol w:w="2450"/>
        <w:gridCol w:w="2476"/>
      </w:tblGrid>
      <w:tr w:rsidR="00C3134C" w:rsidRPr="009F464B">
        <w:trPr>
          <w:trHeight w:val="990"/>
        </w:trPr>
        <w:tc>
          <w:tcPr>
            <w:tcW w:w="42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Názov položky</w:t>
            </w:r>
          </w:p>
        </w:tc>
        <w:tc>
          <w:tcPr>
            <w:tcW w:w="24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Bežné účtovné obdobie</w:t>
            </w:r>
          </w:p>
        </w:tc>
        <w:tc>
          <w:tcPr>
            <w:tcW w:w="24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Bezprostredne predchádzajúce účtovné obdobie</w:t>
            </w:r>
          </w:p>
        </w:tc>
      </w:tr>
      <w:tr w:rsidR="00C3134C" w:rsidRPr="009F464B">
        <w:trPr>
          <w:trHeight w:val="675"/>
        </w:trPr>
        <w:tc>
          <w:tcPr>
            <w:tcW w:w="426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  <w:b/>
              </w:rPr>
              <w:t>Dočasné rozdiely medzi účtovnou hodnotou majetku a daňovou základňou, z toho:</w:t>
            </w:r>
          </w:p>
        </w:tc>
        <w:tc>
          <w:tcPr>
            <w:tcW w:w="24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2476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</w:tr>
      <w:tr w:rsidR="00C3134C" w:rsidRPr="009F464B">
        <w:trPr>
          <w:trHeight w:val="330"/>
        </w:trPr>
        <w:tc>
          <w:tcPr>
            <w:tcW w:w="426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odpočítateľné</w:t>
            </w:r>
          </w:p>
        </w:tc>
        <w:tc>
          <w:tcPr>
            <w:tcW w:w="245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2476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</w:tr>
      <w:tr w:rsidR="00C3134C" w:rsidRPr="009F464B">
        <w:trPr>
          <w:trHeight w:val="330"/>
        </w:trPr>
        <w:tc>
          <w:tcPr>
            <w:tcW w:w="426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zdaniteľné</w:t>
            </w:r>
          </w:p>
        </w:tc>
        <w:tc>
          <w:tcPr>
            <w:tcW w:w="245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24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</w:tr>
      <w:tr w:rsidR="00C3134C" w:rsidRPr="009F464B">
        <w:trPr>
          <w:trHeight w:val="630"/>
        </w:trPr>
        <w:tc>
          <w:tcPr>
            <w:tcW w:w="426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  <w:b/>
              </w:rPr>
              <w:t>Dočasné rozdiely medzi účtovnou hodnotou záväzkov a daňovou základňou, z toho:</w:t>
            </w:r>
          </w:p>
        </w:tc>
        <w:tc>
          <w:tcPr>
            <w:tcW w:w="245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2476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</w:tr>
      <w:tr w:rsidR="00C3134C" w:rsidRPr="009F464B">
        <w:trPr>
          <w:trHeight w:val="330"/>
        </w:trPr>
        <w:tc>
          <w:tcPr>
            <w:tcW w:w="426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lastRenderedPageBreak/>
              <w:t>odpočítateľné</w:t>
            </w:r>
          </w:p>
        </w:tc>
        <w:tc>
          <w:tcPr>
            <w:tcW w:w="245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2476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</w:tr>
      <w:tr w:rsidR="00C3134C" w:rsidRPr="009F464B">
        <w:trPr>
          <w:trHeight w:val="330"/>
        </w:trPr>
        <w:tc>
          <w:tcPr>
            <w:tcW w:w="426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zdaniteľné</w:t>
            </w:r>
          </w:p>
        </w:tc>
        <w:tc>
          <w:tcPr>
            <w:tcW w:w="245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24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</w:tr>
      <w:tr w:rsidR="00C3134C" w:rsidRPr="009F464B">
        <w:trPr>
          <w:trHeight w:val="330"/>
        </w:trPr>
        <w:tc>
          <w:tcPr>
            <w:tcW w:w="426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  <w:b/>
              </w:rPr>
              <w:t>Možnosť umorovať daňovú stratu v budúcnosti</w:t>
            </w:r>
          </w:p>
        </w:tc>
        <w:tc>
          <w:tcPr>
            <w:tcW w:w="245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2476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</w:tr>
      <w:tr w:rsidR="00C3134C" w:rsidRPr="009F464B">
        <w:trPr>
          <w:trHeight w:val="330"/>
        </w:trPr>
        <w:tc>
          <w:tcPr>
            <w:tcW w:w="426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  <w:b/>
              </w:rPr>
              <w:t>Možnosť previesť nevyužité daňové odpočty</w:t>
            </w:r>
          </w:p>
        </w:tc>
        <w:tc>
          <w:tcPr>
            <w:tcW w:w="245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247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</w:tr>
      <w:tr w:rsidR="00C3134C" w:rsidRPr="009F464B">
        <w:trPr>
          <w:trHeight w:val="330"/>
        </w:trPr>
        <w:tc>
          <w:tcPr>
            <w:tcW w:w="426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  <w:b/>
              </w:rPr>
              <w:t>Sadzba dane z príjmov ( v %)</w:t>
            </w:r>
          </w:p>
        </w:tc>
        <w:tc>
          <w:tcPr>
            <w:tcW w:w="245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247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</w:tr>
      <w:tr w:rsidR="00C3134C" w:rsidRPr="009F464B">
        <w:trPr>
          <w:trHeight w:val="330"/>
        </w:trPr>
        <w:tc>
          <w:tcPr>
            <w:tcW w:w="426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  <w:b/>
              </w:rPr>
              <w:t>Odložená daňová pohľadávka</w:t>
            </w:r>
          </w:p>
        </w:tc>
        <w:tc>
          <w:tcPr>
            <w:tcW w:w="245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2476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</w:tr>
      <w:tr w:rsidR="00C3134C" w:rsidRPr="009F464B">
        <w:trPr>
          <w:trHeight w:val="330"/>
        </w:trPr>
        <w:tc>
          <w:tcPr>
            <w:tcW w:w="426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  <w:b/>
              </w:rPr>
              <w:t>Uplatnená daňová pohľadávka</w:t>
            </w:r>
          </w:p>
        </w:tc>
        <w:tc>
          <w:tcPr>
            <w:tcW w:w="245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24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</w:tr>
      <w:tr w:rsidR="00C3134C" w:rsidRPr="009F464B">
        <w:trPr>
          <w:trHeight w:val="330"/>
        </w:trPr>
        <w:tc>
          <w:tcPr>
            <w:tcW w:w="426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Zaúčtovaná  ako zníženie nákladov</w:t>
            </w:r>
          </w:p>
        </w:tc>
        <w:tc>
          <w:tcPr>
            <w:tcW w:w="245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24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</w:tr>
      <w:tr w:rsidR="00C3134C" w:rsidRPr="009F464B">
        <w:trPr>
          <w:trHeight w:val="330"/>
        </w:trPr>
        <w:tc>
          <w:tcPr>
            <w:tcW w:w="426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Zaúčtovaná do vlastného imania</w:t>
            </w:r>
          </w:p>
        </w:tc>
        <w:tc>
          <w:tcPr>
            <w:tcW w:w="245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24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</w:tr>
      <w:tr w:rsidR="00C3134C" w:rsidRPr="009F464B">
        <w:trPr>
          <w:trHeight w:val="345"/>
        </w:trPr>
        <w:tc>
          <w:tcPr>
            <w:tcW w:w="426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  <w:b/>
              </w:rPr>
              <w:t>Odložený daňový záväzok</w:t>
            </w:r>
          </w:p>
        </w:tc>
        <w:tc>
          <w:tcPr>
            <w:tcW w:w="245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24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</w:tr>
      <w:tr w:rsidR="00C3134C" w:rsidRPr="009F464B">
        <w:trPr>
          <w:trHeight w:val="330"/>
        </w:trPr>
        <w:tc>
          <w:tcPr>
            <w:tcW w:w="4264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  <w:b/>
              </w:rPr>
              <w:t>Zmena odloženého daňového záväzku</w:t>
            </w:r>
          </w:p>
        </w:tc>
        <w:tc>
          <w:tcPr>
            <w:tcW w:w="245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24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</w:tr>
      <w:tr w:rsidR="00C3134C" w:rsidRPr="009F464B">
        <w:trPr>
          <w:trHeight w:val="330"/>
        </w:trPr>
        <w:tc>
          <w:tcPr>
            <w:tcW w:w="426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Zaúčtovaná ako náklad</w:t>
            </w:r>
          </w:p>
        </w:tc>
        <w:tc>
          <w:tcPr>
            <w:tcW w:w="245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24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</w:tr>
      <w:tr w:rsidR="00C3134C" w:rsidRPr="009F464B">
        <w:trPr>
          <w:trHeight w:val="345"/>
        </w:trPr>
        <w:tc>
          <w:tcPr>
            <w:tcW w:w="426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Zaúčtovaná do vlastného imania</w:t>
            </w:r>
          </w:p>
        </w:tc>
        <w:tc>
          <w:tcPr>
            <w:tcW w:w="245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247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</w:tr>
    </w:tbl>
    <w:p w:rsidR="00C3134C" w:rsidRDefault="00C3134C">
      <w:pPr>
        <w:keepNext/>
        <w:rPr>
          <w:rFonts w:ascii="Arial Narrow" w:hAnsi="Arial Narrow" w:cs="Arial Narrow"/>
          <w:b/>
        </w:rPr>
      </w:pPr>
    </w:p>
    <w:p w:rsidR="00C3134C" w:rsidRDefault="00C3134C">
      <w:pPr>
        <w:keepNext/>
        <w:spacing w:after="60"/>
        <w:rPr>
          <w:rFonts w:ascii="Arial Narrow" w:hAnsi="Arial Narrow" w:cs="Arial Narrow"/>
          <w:b/>
        </w:rPr>
      </w:pPr>
      <w:r>
        <w:rPr>
          <w:rFonts w:ascii="Arial Narrow" w:hAnsi="Arial Narrow" w:cs="Arial Narrow"/>
          <w:b/>
        </w:rPr>
        <w:t>28. Informácie k časti G. písm. g) prílohy č. 3 o záväzkoch zo sociálneho fondu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80"/>
        <w:gridCol w:w="2477"/>
        <w:gridCol w:w="2486"/>
      </w:tblGrid>
      <w:tr w:rsidR="00C3134C" w:rsidRPr="009F464B">
        <w:trPr>
          <w:trHeight w:val="825"/>
          <w:jc w:val="center"/>
        </w:trPr>
        <w:tc>
          <w:tcPr>
            <w:tcW w:w="42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Názov položky</w:t>
            </w:r>
          </w:p>
        </w:tc>
        <w:tc>
          <w:tcPr>
            <w:tcW w:w="24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Bezprostredne predchádzajúce účtovné obdobie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428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  <w:b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2C30E6">
            <w:pPr>
              <w:jc w:val="right"/>
            </w:pPr>
            <w:r>
              <w:t>290</w:t>
            </w:r>
          </w:p>
        </w:tc>
        <w:tc>
          <w:tcPr>
            <w:tcW w:w="2486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922028">
            <w:pPr>
              <w:jc w:val="right"/>
            </w:pPr>
            <w:r>
              <w:t>135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42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right"/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2486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right"/>
            </w:pPr>
            <w:r>
              <w:rPr>
                <w:rFonts w:ascii="Arial Narrow" w:hAnsi="Arial Narrow" w:cs="Arial Narrow"/>
              </w:rPr>
              <w:t>0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42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Tvorba sociálneho fondu zo zisku</w:t>
            </w:r>
          </w:p>
        </w:tc>
        <w:tc>
          <w:tcPr>
            <w:tcW w:w="247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right"/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2486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right"/>
            </w:pPr>
            <w:r>
              <w:rPr>
                <w:rFonts w:ascii="Arial Narrow" w:hAnsi="Arial Narrow" w:cs="Arial Narrow"/>
              </w:rPr>
              <w:t>0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42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Ostatná tvorba sociálneho fondu</w:t>
            </w:r>
          </w:p>
        </w:tc>
        <w:tc>
          <w:tcPr>
            <w:tcW w:w="247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2C30E6">
            <w:pPr>
              <w:jc w:val="right"/>
              <w:rPr>
                <w:rFonts w:cs="Calibri"/>
              </w:rPr>
            </w:pPr>
            <w:r>
              <w:rPr>
                <w:rFonts w:cs="Calibri"/>
              </w:rPr>
              <w:t>236</w:t>
            </w:r>
          </w:p>
        </w:tc>
        <w:tc>
          <w:tcPr>
            <w:tcW w:w="2486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922028">
            <w:pPr>
              <w:jc w:val="right"/>
            </w:pPr>
            <w:r>
              <w:t>210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42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  <w:b/>
              </w:rPr>
              <w:t>Tvorba sociálneho fondu spolu</w:t>
            </w:r>
          </w:p>
        </w:tc>
        <w:tc>
          <w:tcPr>
            <w:tcW w:w="247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2C30E6">
            <w:pPr>
              <w:jc w:val="right"/>
            </w:pPr>
            <w:r>
              <w:t>236</w:t>
            </w:r>
          </w:p>
        </w:tc>
        <w:tc>
          <w:tcPr>
            <w:tcW w:w="2486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922028">
            <w:pPr>
              <w:jc w:val="right"/>
            </w:pPr>
            <w:r>
              <w:t>210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42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  <w:b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2C30E6">
            <w:pPr>
              <w:jc w:val="right"/>
            </w:pPr>
            <w:r>
              <w:t>112</w:t>
            </w:r>
          </w:p>
        </w:tc>
        <w:tc>
          <w:tcPr>
            <w:tcW w:w="248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922028">
            <w:pPr>
              <w:jc w:val="right"/>
              <w:rPr>
                <w:rFonts w:cs="Calibri"/>
              </w:rPr>
            </w:pPr>
            <w:r>
              <w:rPr>
                <w:rFonts w:cs="Calibri"/>
              </w:rPr>
              <w:t>55</w:t>
            </w:r>
          </w:p>
        </w:tc>
      </w:tr>
      <w:tr w:rsidR="00C3134C" w:rsidRPr="009F464B">
        <w:trPr>
          <w:trHeight w:val="345"/>
          <w:jc w:val="center"/>
        </w:trPr>
        <w:tc>
          <w:tcPr>
            <w:tcW w:w="428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  <w:b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2C30E6">
            <w:pPr>
              <w:jc w:val="right"/>
            </w:pPr>
            <w:r>
              <w:t>414</w:t>
            </w:r>
          </w:p>
        </w:tc>
        <w:tc>
          <w:tcPr>
            <w:tcW w:w="2486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922028">
            <w:pPr>
              <w:jc w:val="right"/>
            </w:pPr>
            <w:r>
              <w:t>290</w:t>
            </w:r>
          </w:p>
        </w:tc>
      </w:tr>
    </w:tbl>
    <w:p w:rsidR="00C3134C" w:rsidRDefault="00C3134C">
      <w:pPr>
        <w:rPr>
          <w:rFonts w:ascii="Arial Narrow" w:hAnsi="Arial Narrow" w:cs="Arial Narrow"/>
        </w:rPr>
      </w:pPr>
    </w:p>
    <w:p w:rsidR="00C3134C" w:rsidRDefault="00C3134C">
      <w:pPr>
        <w:spacing w:after="60"/>
        <w:rPr>
          <w:rFonts w:ascii="Arial Narrow" w:hAnsi="Arial Narrow" w:cs="Arial Narrow"/>
          <w:b/>
        </w:rPr>
      </w:pPr>
      <w:r>
        <w:rPr>
          <w:rFonts w:ascii="Arial Narrow" w:hAnsi="Arial Narrow" w:cs="Arial Narrow"/>
          <w:b/>
        </w:rPr>
        <w:t>29. Informácie k časti G. písm. h) prílohy č. 3 o vydaných dlhopisoch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82"/>
        <w:gridCol w:w="1413"/>
        <w:gridCol w:w="1412"/>
        <w:gridCol w:w="1412"/>
        <w:gridCol w:w="1412"/>
        <w:gridCol w:w="1412"/>
      </w:tblGrid>
      <w:tr w:rsidR="00C3134C" w:rsidRPr="009F464B">
        <w:trPr>
          <w:trHeight w:val="345"/>
          <w:jc w:val="center"/>
        </w:trPr>
        <w:tc>
          <w:tcPr>
            <w:tcW w:w="21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Splatnosť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218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218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21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</w:tr>
      <w:tr w:rsidR="00C3134C" w:rsidRPr="009F464B">
        <w:trPr>
          <w:trHeight w:val="345"/>
          <w:jc w:val="center"/>
        </w:trPr>
        <w:tc>
          <w:tcPr>
            <w:tcW w:w="218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C3134C" w:rsidRDefault="00C3134C">
      <w:pPr>
        <w:jc w:val="both"/>
        <w:rPr>
          <w:rFonts w:ascii="Arial Narrow" w:hAnsi="Arial Narrow" w:cs="Arial Narrow"/>
          <w:b/>
        </w:rPr>
      </w:pPr>
    </w:p>
    <w:p w:rsidR="00C3134C" w:rsidRDefault="00C3134C">
      <w:pPr>
        <w:jc w:val="both"/>
        <w:rPr>
          <w:rFonts w:ascii="Arial Narrow" w:hAnsi="Arial Narrow" w:cs="Arial Narrow"/>
          <w:b/>
        </w:rPr>
      </w:pPr>
      <w:r>
        <w:rPr>
          <w:rFonts w:ascii="Arial Narrow" w:hAnsi="Arial Narrow" w:cs="Arial Narrow"/>
          <w:b/>
        </w:rPr>
        <w:t>30. Informácie k časti G. písm. i)  prílohy č. 3 o bankových úveroch, pôžičkách a krátkodobých finančných výpomociach</w:t>
      </w:r>
    </w:p>
    <w:p w:rsidR="00C3134C" w:rsidRDefault="00C3134C">
      <w:pPr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05"/>
        <w:gridCol w:w="785"/>
        <w:gridCol w:w="882"/>
        <w:gridCol w:w="1092"/>
        <w:gridCol w:w="1693"/>
        <w:gridCol w:w="1786"/>
      </w:tblGrid>
      <w:tr w:rsidR="00C3134C" w:rsidRPr="009F464B">
        <w:trPr>
          <w:trHeight w:val="990"/>
          <w:jc w:val="center"/>
        </w:trPr>
        <w:tc>
          <w:tcPr>
            <w:tcW w:w="3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Mena</w:t>
            </w:r>
          </w:p>
        </w:tc>
        <w:tc>
          <w:tcPr>
            <w:tcW w:w="8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center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 xml:space="preserve">Úrok </w:t>
            </w:r>
            <w:r>
              <w:rPr>
                <w:rFonts w:ascii="Arial Narrow" w:hAnsi="Arial Narrow" w:cs="Arial Narrow"/>
                <w:b/>
              </w:rPr>
              <w:br/>
              <w:t xml:space="preserve">p. a. </w:t>
            </w:r>
          </w:p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v %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Suma istiny v príslušnej mene za bezprostredne predchádzajúce účtovné obdobie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3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7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7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  <w:b/>
              </w:rPr>
              <w:lastRenderedPageBreak/>
              <w:t>Dlhodobé bankové úvery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3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7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8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7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</w:tr>
      <w:tr w:rsidR="00C3134C" w:rsidRPr="009F464B">
        <w:trPr>
          <w:trHeight w:val="330"/>
          <w:jc w:val="center"/>
        </w:trPr>
        <w:tc>
          <w:tcPr>
            <w:tcW w:w="3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7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8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7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</w:tr>
      <w:tr w:rsidR="00C3134C" w:rsidRPr="009F464B">
        <w:trPr>
          <w:trHeight w:val="330"/>
          <w:jc w:val="center"/>
        </w:trPr>
        <w:tc>
          <w:tcPr>
            <w:tcW w:w="3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7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8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7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</w:tr>
      <w:tr w:rsidR="00C3134C" w:rsidRPr="009F464B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  <w:b/>
              </w:rPr>
              <w:t>Krátkodobé bankové úvery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3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7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8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7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</w:tr>
      <w:tr w:rsidR="00C3134C" w:rsidRPr="009F464B">
        <w:trPr>
          <w:trHeight w:val="330"/>
          <w:jc w:val="center"/>
        </w:trPr>
        <w:tc>
          <w:tcPr>
            <w:tcW w:w="3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7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8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7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</w:tr>
      <w:tr w:rsidR="00C3134C" w:rsidRPr="009F464B">
        <w:trPr>
          <w:trHeight w:val="345"/>
          <w:jc w:val="center"/>
        </w:trPr>
        <w:tc>
          <w:tcPr>
            <w:tcW w:w="3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7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8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7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</w:tr>
    </w:tbl>
    <w:p w:rsidR="00C3134C" w:rsidRDefault="00C3134C">
      <w:pPr>
        <w:keepNext/>
        <w:jc w:val="both"/>
        <w:rPr>
          <w:rFonts w:ascii="Arial Narrow" w:hAnsi="Arial Narrow" w:cs="Arial Narrow"/>
          <w:b/>
        </w:rPr>
      </w:pPr>
    </w:p>
    <w:p w:rsidR="00C3134C" w:rsidRDefault="00C3134C">
      <w:pPr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05"/>
        <w:gridCol w:w="785"/>
        <w:gridCol w:w="910"/>
        <w:gridCol w:w="1078"/>
        <w:gridCol w:w="1679"/>
        <w:gridCol w:w="1786"/>
      </w:tblGrid>
      <w:tr w:rsidR="00C3134C" w:rsidRPr="009F464B">
        <w:trPr>
          <w:trHeight w:val="990"/>
          <w:jc w:val="center"/>
        </w:trPr>
        <w:tc>
          <w:tcPr>
            <w:tcW w:w="3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Mena</w:t>
            </w:r>
          </w:p>
        </w:tc>
        <w:tc>
          <w:tcPr>
            <w:tcW w:w="9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center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 xml:space="preserve">Úrok </w:t>
            </w:r>
            <w:r>
              <w:rPr>
                <w:rFonts w:ascii="Arial Narrow" w:hAnsi="Arial Narrow" w:cs="Arial Narrow"/>
                <w:b/>
              </w:rPr>
              <w:br/>
              <w:t xml:space="preserve">p. a. </w:t>
            </w:r>
          </w:p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v %</w:t>
            </w:r>
          </w:p>
        </w:tc>
        <w:tc>
          <w:tcPr>
            <w:tcW w:w="10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Suma istiny v príslušnej mene za bezprostredne predchádzajúce účtovné obdobie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3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7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9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0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6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7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  <w:b/>
              </w:rPr>
              <w:t>Dlhodobé pôžičky</w:t>
            </w:r>
            <w:r>
              <w:rPr>
                <w:rFonts w:ascii="Arial Narrow" w:hAnsi="Arial Narrow" w:cs="Arial Narrow"/>
              </w:rPr>
              <w:t> 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3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7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9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6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3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7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9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6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3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7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9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6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  <w:b/>
              </w:rPr>
              <w:t>Krátkodobé pôžičky</w:t>
            </w:r>
            <w:r>
              <w:rPr>
                <w:rFonts w:ascii="Arial Narrow" w:hAnsi="Arial Narrow" w:cs="Arial Narrow"/>
              </w:rPr>
              <w:t> 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3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Výpomoc FO</w:t>
            </w:r>
          </w:p>
        </w:tc>
        <w:tc>
          <w:tcPr>
            <w:tcW w:w="7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9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0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6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7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</w:tr>
      <w:tr w:rsidR="00C3134C" w:rsidRPr="009F464B">
        <w:trPr>
          <w:trHeight w:val="330"/>
          <w:jc w:val="center"/>
        </w:trPr>
        <w:tc>
          <w:tcPr>
            <w:tcW w:w="3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7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9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6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3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7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9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6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  <w:b/>
              </w:rPr>
              <w:t>Krátkodobé finančné výpomoci</w:t>
            </w:r>
            <w:r>
              <w:rPr>
                <w:rFonts w:ascii="Arial Narrow" w:hAnsi="Arial Narrow" w:cs="Arial Narrow"/>
              </w:rPr>
              <w:t> 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3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7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9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0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6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7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</w:tr>
      <w:tr w:rsidR="00C3134C" w:rsidRPr="009F464B">
        <w:trPr>
          <w:trHeight w:val="345"/>
          <w:jc w:val="center"/>
        </w:trPr>
        <w:tc>
          <w:tcPr>
            <w:tcW w:w="3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7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9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right"/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right"/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6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right"/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right"/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C3134C" w:rsidRDefault="00C3134C">
      <w:pPr>
        <w:rPr>
          <w:rFonts w:ascii="Arial Narrow" w:hAnsi="Arial Narrow" w:cs="Arial Narrow"/>
        </w:rPr>
      </w:pPr>
    </w:p>
    <w:p w:rsidR="00C3134C" w:rsidRDefault="00C3134C">
      <w:pPr>
        <w:keepNext/>
        <w:spacing w:after="60"/>
        <w:jc w:val="both"/>
        <w:rPr>
          <w:rFonts w:ascii="Arial Narrow" w:hAnsi="Arial Narrow" w:cs="Arial Narrow"/>
          <w:b/>
        </w:rPr>
      </w:pPr>
      <w:r>
        <w:rPr>
          <w:rFonts w:ascii="Arial Narrow" w:hAnsi="Arial Narrow" w:cs="Arial Narrow"/>
          <w:b/>
        </w:rPr>
        <w:t>31. Informácie k časti G. písm. j) prílohy č. 3 o významných položkách časového rozlíšenia na strane pasív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361"/>
        <w:gridCol w:w="2551"/>
        <w:gridCol w:w="2331"/>
      </w:tblGrid>
      <w:tr w:rsidR="00C3134C" w:rsidRPr="009F464B">
        <w:trPr>
          <w:trHeight w:val="772"/>
          <w:jc w:val="center"/>
        </w:trPr>
        <w:tc>
          <w:tcPr>
            <w:tcW w:w="43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Názov položky</w:t>
            </w:r>
          </w:p>
        </w:tc>
        <w:tc>
          <w:tcPr>
            <w:tcW w:w="25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Bezprostredne predchádzajúce účtovné obdobie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43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  <w:b/>
              </w:rPr>
              <w:t>Výdavky budúcich období dlhodobé, z toho:</w:t>
            </w:r>
          </w:p>
        </w:tc>
        <w:tc>
          <w:tcPr>
            <w:tcW w:w="25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3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43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255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2331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</w:tr>
      <w:tr w:rsidR="00C3134C" w:rsidRPr="009F464B">
        <w:trPr>
          <w:trHeight w:val="330"/>
          <w:jc w:val="center"/>
        </w:trPr>
        <w:tc>
          <w:tcPr>
            <w:tcW w:w="43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255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23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</w:tr>
      <w:tr w:rsidR="00C3134C" w:rsidRPr="009F464B">
        <w:trPr>
          <w:trHeight w:val="330"/>
          <w:jc w:val="center"/>
        </w:trPr>
        <w:tc>
          <w:tcPr>
            <w:tcW w:w="43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  <w:b/>
              </w:rPr>
              <w:t>Výdavky budúcich období krátkodobé, z toho:</w:t>
            </w:r>
          </w:p>
        </w:tc>
        <w:tc>
          <w:tcPr>
            <w:tcW w:w="25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52413">
            <w:pPr>
              <w:jc w:val="right"/>
              <w:rPr>
                <w:rFonts w:cs="Calibri"/>
              </w:rPr>
            </w:pPr>
            <w:r>
              <w:rPr>
                <w:rFonts w:cs="Calibri"/>
              </w:rPr>
              <w:t>1940</w:t>
            </w:r>
          </w:p>
        </w:tc>
        <w:tc>
          <w:tcPr>
            <w:tcW w:w="23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52413">
            <w:pPr>
              <w:jc w:val="right"/>
              <w:rPr>
                <w:rFonts w:cs="Calibri"/>
              </w:rPr>
            </w:pPr>
            <w:r>
              <w:rPr>
                <w:rFonts w:cs="Calibri"/>
              </w:rPr>
              <w:t>1651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43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255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23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</w:tr>
      <w:tr w:rsidR="00C3134C" w:rsidRPr="009F464B">
        <w:trPr>
          <w:trHeight w:val="330"/>
          <w:jc w:val="center"/>
        </w:trPr>
        <w:tc>
          <w:tcPr>
            <w:tcW w:w="43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255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23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</w:tr>
      <w:tr w:rsidR="00C3134C" w:rsidRPr="009F464B">
        <w:trPr>
          <w:trHeight w:val="330"/>
          <w:jc w:val="center"/>
        </w:trPr>
        <w:tc>
          <w:tcPr>
            <w:tcW w:w="43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  <w:b/>
              </w:rPr>
              <w:t>Výnosy budúcich období dlhodobé, z toho:</w:t>
            </w:r>
          </w:p>
        </w:tc>
        <w:tc>
          <w:tcPr>
            <w:tcW w:w="25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right"/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3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right"/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43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255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2331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</w:tr>
      <w:tr w:rsidR="00C3134C" w:rsidRPr="009F464B">
        <w:trPr>
          <w:trHeight w:val="330"/>
          <w:jc w:val="center"/>
        </w:trPr>
        <w:tc>
          <w:tcPr>
            <w:tcW w:w="436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2331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</w:tr>
      <w:tr w:rsidR="00C3134C" w:rsidRPr="009F464B">
        <w:trPr>
          <w:trHeight w:val="330"/>
          <w:jc w:val="center"/>
        </w:trPr>
        <w:tc>
          <w:tcPr>
            <w:tcW w:w="43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255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23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</w:tr>
      <w:tr w:rsidR="00C3134C" w:rsidRPr="009F464B">
        <w:trPr>
          <w:trHeight w:val="330"/>
          <w:jc w:val="center"/>
        </w:trPr>
        <w:tc>
          <w:tcPr>
            <w:tcW w:w="43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  <w:b/>
              </w:rPr>
              <w:t>Výnosy budúcich období krátkodobé, z toho:</w:t>
            </w:r>
          </w:p>
        </w:tc>
        <w:tc>
          <w:tcPr>
            <w:tcW w:w="25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right"/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3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right"/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43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255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2331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</w:tr>
      <w:tr w:rsidR="00C3134C" w:rsidRPr="009F464B">
        <w:trPr>
          <w:trHeight w:val="330"/>
          <w:jc w:val="center"/>
        </w:trPr>
        <w:tc>
          <w:tcPr>
            <w:tcW w:w="43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255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2331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</w:tr>
      <w:tr w:rsidR="00C3134C" w:rsidRPr="009F464B">
        <w:trPr>
          <w:trHeight w:val="330"/>
          <w:jc w:val="center"/>
        </w:trPr>
        <w:tc>
          <w:tcPr>
            <w:tcW w:w="43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255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2331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</w:tr>
      <w:tr w:rsidR="00C3134C" w:rsidRPr="009F464B">
        <w:trPr>
          <w:trHeight w:val="330"/>
          <w:jc w:val="center"/>
        </w:trPr>
        <w:tc>
          <w:tcPr>
            <w:tcW w:w="43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2331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</w:tr>
    </w:tbl>
    <w:p w:rsidR="00C3134C" w:rsidRDefault="00C3134C">
      <w:pPr>
        <w:keepNext/>
        <w:jc w:val="both"/>
        <w:rPr>
          <w:rFonts w:ascii="Arial Narrow" w:hAnsi="Arial Narrow" w:cs="Arial Narrow"/>
          <w:b/>
        </w:rPr>
      </w:pPr>
    </w:p>
    <w:p w:rsidR="00C3134C" w:rsidRDefault="00C3134C">
      <w:pPr>
        <w:keepNext/>
        <w:jc w:val="both"/>
        <w:rPr>
          <w:rFonts w:ascii="Arial Narrow" w:hAnsi="Arial Narrow" w:cs="Arial Narrow"/>
          <w:b/>
        </w:rPr>
      </w:pPr>
    </w:p>
    <w:p w:rsidR="00C3134C" w:rsidRDefault="00C3134C">
      <w:pPr>
        <w:keepNext/>
        <w:jc w:val="both"/>
        <w:rPr>
          <w:rFonts w:ascii="Arial Narrow" w:hAnsi="Arial Narrow" w:cs="Arial Narrow"/>
          <w:b/>
        </w:rPr>
      </w:pPr>
    </w:p>
    <w:p w:rsidR="00C3134C" w:rsidRDefault="00C3134C">
      <w:pPr>
        <w:keepNext/>
        <w:jc w:val="both"/>
        <w:rPr>
          <w:rFonts w:ascii="Arial Narrow" w:hAnsi="Arial Narrow" w:cs="Arial Narrow"/>
          <w:b/>
        </w:rPr>
      </w:pPr>
    </w:p>
    <w:p w:rsidR="00C3134C" w:rsidRDefault="00C3134C">
      <w:pPr>
        <w:keepNext/>
        <w:jc w:val="both"/>
        <w:rPr>
          <w:rFonts w:ascii="Arial Narrow" w:hAnsi="Arial Narrow" w:cs="Arial Narrow"/>
          <w:b/>
        </w:rPr>
      </w:pPr>
      <w:r>
        <w:rPr>
          <w:rFonts w:ascii="Arial Narrow" w:hAnsi="Arial Narrow" w:cs="Arial Narrow"/>
          <w:b/>
        </w:rPr>
        <w:t xml:space="preserve">32. Informácie k časti  G. písm. k) prílohy č. 3 o významných položkách derivátov za bežné účtovné obdobie </w:t>
      </w:r>
    </w:p>
    <w:p w:rsidR="00C3134C" w:rsidRDefault="00C3134C">
      <w:pPr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33"/>
        <w:gridCol w:w="1407"/>
        <w:gridCol w:w="1407"/>
        <w:gridCol w:w="1277"/>
        <w:gridCol w:w="1964"/>
      </w:tblGrid>
      <w:tr w:rsidR="00C3134C" w:rsidRPr="009F464B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Názov položky</w:t>
            </w:r>
          </w:p>
        </w:tc>
        <w:tc>
          <w:tcPr>
            <w:tcW w:w="4941" w:type="dxa"/>
            <w:gridSpan w:val="3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Dohodnutá cena  podkladového nástroja</w:t>
            </w:r>
          </w:p>
        </w:tc>
      </w:tr>
      <w:tr w:rsidR="00C3134C" w:rsidRPr="009F464B">
        <w:trPr>
          <w:trHeight w:val="284"/>
          <w:jc w:val="center"/>
        </w:trPr>
        <w:tc>
          <w:tcPr>
            <w:tcW w:w="3944" w:type="dxa"/>
            <w:vMerge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spacing w:after="200" w:line="276" w:lineRule="auto"/>
              <w:rPr>
                <w:rFonts w:cs="Calibri"/>
              </w:rPr>
            </w:pPr>
          </w:p>
        </w:tc>
        <w:tc>
          <w:tcPr>
            <w:tcW w:w="1484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pohľadávky</w:t>
            </w:r>
          </w:p>
        </w:tc>
        <w:tc>
          <w:tcPr>
            <w:tcW w:w="3457" w:type="dxa"/>
            <w:gridSpan w:val="2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spacing w:after="200" w:line="276" w:lineRule="auto"/>
              <w:rPr>
                <w:rFonts w:cs="Calibri"/>
              </w:rPr>
            </w:pPr>
          </w:p>
        </w:tc>
      </w:tr>
      <w:tr w:rsidR="00C3134C" w:rsidRPr="009F464B">
        <w:trPr>
          <w:trHeight w:val="106"/>
          <w:jc w:val="center"/>
        </w:trPr>
        <w:tc>
          <w:tcPr>
            <w:tcW w:w="3944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84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3457" w:type="dxa"/>
            <w:gridSpan w:val="2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2192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3944" w:type="dxa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  <w:b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6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3457" w:type="dxa"/>
            <w:gridSpan w:val="2"/>
            <w:tcBorders>
              <w:top w:val="single" w:sz="14" w:space="0" w:color="836967"/>
              <w:left w:val="single" w:sz="6" w:space="0" w:color="836967"/>
              <w:bottom w:val="single" w:sz="14" w:space="0" w:color="836967"/>
              <w:right w:val="single" w:sz="6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2192" w:type="dxa"/>
            <w:tcBorders>
              <w:top w:val="single" w:sz="14" w:space="0" w:color="836967"/>
              <w:left w:val="single" w:sz="6" w:space="0" w:color="836967"/>
              <w:bottom w:val="single" w:sz="14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</w:tr>
      <w:tr w:rsidR="00C3134C" w:rsidRPr="009F464B">
        <w:trPr>
          <w:trHeight w:val="330"/>
          <w:jc w:val="center"/>
        </w:trPr>
        <w:tc>
          <w:tcPr>
            <w:tcW w:w="3944" w:type="dxa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484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3457" w:type="dxa"/>
            <w:gridSpan w:val="2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2192" w:type="dxa"/>
            <w:tcBorders>
              <w:top w:val="single" w:sz="14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</w:tr>
      <w:tr w:rsidR="00C3134C" w:rsidRPr="009F464B">
        <w:trPr>
          <w:trHeight w:val="330"/>
          <w:jc w:val="center"/>
        </w:trPr>
        <w:tc>
          <w:tcPr>
            <w:tcW w:w="3944" w:type="dxa"/>
            <w:tcBorders>
              <w:top w:val="single" w:sz="6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484" w:type="dxa"/>
            <w:tcBorders>
              <w:top w:val="single" w:sz="6" w:space="0" w:color="836967"/>
              <w:left w:val="single" w:sz="6" w:space="0" w:color="836967"/>
              <w:bottom w:val="single" w:sz="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3457" w:type="dxa"/>
            <w:gridSpan w:val="2"/>
            <w:tcBorders>
              <w:top w:val="single" w:sz="6" w:space="0" w:color="836967"/>
              <w:left w:val="single" w:sz="6" w:space="0" w:color="836967"/>
              <w:bottom w:val="single" w:sz="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2192" w:type="dxa"/>
            <w:tcBorders>
              <w:top w:val="single" w:sz="6" w:space="0" w:color="836967"/>
              <w:left w:val="single" w:sz="6" w:space="0" w:color="836967"/>
              <w:bottom w:val="single" w:sz="4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</w:tr>
      <w:tr w:rsidR="00C3134C" w:rsidRPr="009F464B">
        <w:trPr>
          <w:trHeight w:val="330"/>
          <w:jc w:val="center"/>
        </w:trPr>
        <w:tc>
          <w:tcPr>
            <w:tcW w:w="3944" w:type="dxa"/>
            <w:tcBorders>
              <w:top w:val="single" w:sz="6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484" w:type="dxa"/>
            <w:tcBorders>
              <w:top w:val="single" w:sz="6" w:space="0" w:color="836967"/>
              <w:left w:val="single" w:sz="6" w:space="0" w:color="836967"/>
              <w:bottom w:val="single" w:sz="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3457" w:type="dxa"/>
            <w:gridSpan w:val="2"/>
            <w:tcBorders>
              <w:top w:val="single" w:sz="6" w:space="0" w:color="836967"/>
              <w:left w:val="single" w:sz="6" w:space="0" w:color="836967"/>
              <w:bottom w:val="single" w:sz="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2192" w:type="dxa"/>
            <w:tcBorders>
              <w:top w:val="single" w:sz="6" w:space="0" w:color="836967"/>
              <w:left w:val="single" w:sz="6" w:space="0" w:color="836967"/>
              <w:bottom w:val="single" w:sz="4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</w:tr>
      <w:tr w:rsidR="00C3134C" w:rsidRPr="009F464B">
        <w:trPr>
          <w:trHeight w:val="330"/>
          <w:jc w:val="center"/>
        </w:trPr>
        <w:tc>
          <w:tcPr>
            <w:tcW w:w="3944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484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3457" w:type="dxa"/>
            <w:gridSpan w:val="2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2192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</w:tr>
      <w:tr w:rsidR="00C3134C" w:rsidRPr="009F464B">
        <w:trPr>
          <w:trHeight w:val="330"/>
          <w:jc w:val="center"/>
        </w:trPr>
        <w:tc>
          <w:tcPr>
            <w:tcW w:w="3944" w:type="dxa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  <w:b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4" w:space="0" w:color="836967"/>
              <w:left w:val="single" w:sz="6" w:space="0" w:color="836967"/>
              <w:bottom w:val="single" w:sz="1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3457" w:type="dxa"/>
            <w:gridSpan w:val="2"/>
            <w:tcBorders>
              <w:top w:val="single" w:sz="14" w:space="0" w:color="836967"/>
              <w:left w:val="single" w:sz="6" w:space="0" w:color="836967"/>
              <w:bottom w:val="single" w:sz="1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2192" w:type="dxa"/>
            <w:tcBorders>
              <w:top w:val="single" w:sz="14" w:space="0" w:color="836967"/>
              <w:left w:val="single" w:sz="6" w:space="0" w:color="836967"/>
              <w:bottom w:val="single" w:sz="14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</w:tr>
      <w:tr w:rsidR="00C3134C" w:rsidRPr="009F464B">
        <w:trPr>
          <w:trHeight w:val="330"/>
          <w:jc w:val="center"/>
        </w:trPr>
        <w:tc>
          <w:tcPr>
            <w:tcW w:w="3944" w:type="dxa"/>
            <w:tcBorders>
              <w:top w:val="single" w:sz="1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3332" w:type="dxa"/>
            <w:gridSpan w:val="2"/>
            <w:tcBorders>
              <w:top w:val="single" w:sz="14" w:space="0" w:color="836967"/>
              <w:left w:val="single" w:sz="6" w:space="0" w:color="836967"/>
              <w:bottom w:val="single" w:sz="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609" w:type="dxa"/>
            <w:tcBorders>
              <w:top w:val="single" w:sz="14" w:space="0" w:color="836967"/>
              <w:left w:val="single" w:sz="6" w:space="0" w:color="836967"/>
              <w:bottom w:val="single" w:sz="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2192" w:type="dxa"/>
            <w:tcBorders>
              <w:top w:val="single" w:sz="14" w:space="0" w:color="836967"/>
              <w:left w:val="single" w:sz="6" w:space="0" w:color="836967"/>
              <w:bottom w:val="single" w:sz="4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</w:tr>
      <w:tr w:rsidR="00C3134C" w:rsidRPr="009F464B">
        <w:trPr>
          <w:trHeight w:val="330"/>
          <w:jc w:val="center"/>
        </w:trPr>
        <w:tc>
          <w:tcPr>
            <w:tcW w:w="3944" w:type="dxa"/>
            <w:tcBorders>
              <w:top w:val="single" w:sz="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3332" w:type="dxa"/>
            <w:gridSpan w:val="2"/>
            <w:tcBorders>
              <w:top w:val="single" w:sz="4" w:space="0" w:color="836967"/>
              <w:left w:val="single" w:sz="6" w:space="0" w:color="836967"/>
              <w:bottom w:val="single" w:sz="6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609" w:type="dxa"/>
            <w:tcBorders>
              <w:top w:val="single" w:sz="4" w:space="0" w:color="836967"/>
              <w:left w:val="single" w:sz="6" w:space="0" w:color="836967"/>
              <w:bottom w:val="single" w:sz="6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2192" w:type="dxa"/>
            <w:tcBorders>
              <w:top w:val="single" w:sz="4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</w:tr>
      <w:tr w:rsidR="00C3134C" w:rsidRPr="009F464B">
        <w:trPr>
          <w:trHeight w:val="330"/>
          <w:jc w:val="center"/>
        </w:trPr>
        <w:tc>
          <w:tcPr>
            <w:tcW w:w="3944" w:type="dxa"/>
            <w:tcBorders>
              <w:top w:val="single" w:sz="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3332" w:type="dxa"/>
            <w:gridSpan w:val="2"/>
            <w:tcBorders>
              <w:top w:val="single" w:sz="4" w:space="0" w:color="836967"/>
              <w:left w:val="single" w:sz="6" w:space="0" w:color="836967"/>
              <w:bottom w:val="single" w:sz="6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609" w:type="dxa"/>
            <w:tcBorders>
              <w:top w:val="single" w:sz="4" w:space="0" w:color="836967"/>
              <w:left w:val="single" w:sz="6" w:space="0" w:color="836967"/>
              <w:bottom w:val="single" w:sz="6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2192" w:type="dxa"/>
            <w:tcBorders>
              <w:top w:val="single" w:sz="4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</w:tr>
      <w:tr w:rsidR="00C3134C" w:rsidRPr="009F464B">
        <w:trPr>
          <w:trHeight w:val="330"/>
          <w:jc w:val="center"/>
        </w:trPr>
        <w:tc>
          <w:tcPr>
            <w:tcW w:w="3944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3332" w:type="dxa"/>
            <w:gridSpan w:val="2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609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2192" w:type="dxa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</w:tr>
    </w:tbl>
    <w:p w:rsidR="00C3134C" w:rsidRDefault="00C3134C">
      <w:pPr>
        <w:keepNext/>
        <w:jc w:val="both"/>
        <w:rPr>
          <w:rFonts w:ascii="Arial Narrow" w:hAnsi="Arial Narrow" w:cs="Arial Narrow"/>
          <w:b/>
        </w:rPr>
      </w:pPr>
    </w:p>
    <w:p w:rsidR="00C3134C" w:rsidRDefault="00C3134C">
      <w:pPr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936"/>
        <w:gridCol w:w="1417"/>
        <w:gridCol w:w="988"/>
        <w:gridCol w:w="1422"/>
        <w:gridCol w:w="1480"/>
      </w:tblGrid>
      <w:tr w:rsidR="00C3134C" w:rsidRPr="009F464B">
        <w:trPr>
          <w:cantSplit/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Bezprostredne predchádzajúce účtovné obdobie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spacing w:after="200" w:line="276" w:lineRule="auto"/>
              <w:rPr>
                <w:rFonts w:cs="Calibri"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 xml:space="preserve">Zmena reálnej hodnoty </w:t>
            </w:r>
            <w:r>
              <w:rPr>
                <w:rFonts w:ascii="Arial Narrow" w:hAnsi="Arial Narrow" w:cs="Arial Narrow"/>
                <w:b/>
              </w:rP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Zmena reálnej hodnoty (+/-) s vplyvom na</w:t>
            </w:r>
          </w:p>
        </w:tc>
      </w:tr>
      <w:tr w:rsidR="00C3134C" w:rsidRPr="009F464B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spacing w:after="200" w:line="276" w:lineRule="auto"/>
              <w:rPr>
                <w:rFonts w:cs="Calibri"/>
              </w:rPr>
            </w:pP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výsledok hospodárenia</w:t>
            </w:r>
          </w:p>
        </w:tc>
        <w:tc>
          <w:tcPr>
            <w:tcW w:w="98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vlastné imanie</w:t>
            </w:r>
          </w:p>
        </w:tc>
        <w:tc>
          <w:tcPr>
            <w:tcW w:w="14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výsledok hospodárenia</w:t>
            </w:r>
          </w:p>
        </w:tc>
        <w:tc>
          <w:tcPr>
            <w:tcW w:w="14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vlastné imanie</w:t>
            </w:r>
          </w:p>
        </w:tc>
      </w:tr>
      <w:tr w:rsidR="00C3134C" w:rsidRPr="009F464B">
        <w:trPr>
          <w:trHeight w:val="149"/>
          <w:jc w:val="center"/>
        </w:trPr>
        <w:tc>
          <w:tcPr>
            <w:tcW w:w="393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98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2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e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  <w:b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988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422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480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</w:tr>
      <w:tr w:rsidR="00C3134C" w:rsidRPr="009F464B">
        <w:trPr>
          <w:trHeight w:val="330"/>
          <w:jc w:val="center"/>
        </w:trPr>
        <w:tc>
          <w:tcPr>
            <w:tcW w:w="39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988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42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48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</w:tr>
      <w:tr w:rsidR="00C3134C" w:rsidRPr="009F464B">
        <w:trPr>
          <w:trHeight w:val="330"/>
          <w:jc w:val="center"/>
        </w:trPr>
        <w:tc>
          <w:tcPr>
            <w:tcW w:w="39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988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42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48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</w:tr>
      <w:tr w:rsidR="00C3134C" w:rsidRPr="009F464B">
        <w:trPr>
          <w:trHeight w:val="330"/>
          <w:jc w:val="center"/>
        </w:trPr>
        <w:tc>
          <w:tcPr>
            <w:tcW w:w="39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988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422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480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</w:tr>
      <w:tr w:rsidR="00C3134C" w:rsidRPr="009F464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  <w:b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98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42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48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</w:tr>
      <w:tr w:rsidR="00C3134C" w:rsidRPr="009F464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988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422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480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</w:tr>
      <w:tr w:rsidR="00C3134C" w:rsidRPr="009F464B">
        <w:trPr>
          <w:trHeight w:val="330"/>
          <w:jc w:val="center"/>
        </w:trPr>
        <w:tc>
          <w:tcPr>
            <w:tcW w:w="39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988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42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48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</w:tr>
      <w:tr w:rsidR="00C3134C" w:rsidRPr="009F464B">
        <w:trPr>
          <w:trHeight w:val="345"/>
          <w:jc w:val="center"/>
        </w:trPr>
        <w:tc>
          <w:tcPr>
            <w:tcW w:w="39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98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42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4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</w:tr>
    </w:tbl>
    <w:p w:rsidR="00C3134C" w:rsidRDefault="00C3134C">
      <w:pPr>
        <w:keepNext/>
        <w:rPr>
          <w:rFonts w:ascii="Arial Narrow" w:hAnsi="Arial Narrow" w:cs="Arial Narrow"/>
          <w:b/>
        </w:rPr>
      </w:pPr>
    </w:p>
    <w:p w:rsidR="00C3134C" w:rsidRDefault="00C3134C">
      <w:pPr>
        <w:spacing w:after="60"/>
        <w:rPr>
          <w:rFonts w:ascii="Arial Narrow" w:hAnsi="Arial Narrow" w:cs="Arial Narrow"/>
          <w:b/>
        </w:rPr>
      </w:pPr>
    </w:p>
    <w:p w:rsidR="00C3134C" w:rsidRDefault="00C3134C">
      <w:pPr>
        <w:spacing w:after="60"/>
        <w:rPr>
          <w:rFonts w:ascii="Arial Narrow" w:hAnsi="Arial Narrow" w:cs="Arial Narrow"/>
          <w:b/>
        </w:rPr>
      </w:pPr>
    </w:p>
    <w:p w:rsidR="00C3134C" w:rsidRDefault="00C3134C">
      <w:pPr>
        <w:spacing w:after="60"/>
        <w:rPr>
          <w:rFonts w:ascii="Arial Narrow" w:hAnsi="Arial Narrow" w:cs="Arial Narrow"/>
          <w:b/>
        </w:rPr>
      </w:pPr>
    </w:p>
    <w:p w:rsidR="00C3134C" w:rsidRDefault="00C3134C">
      <w:pPr>
        <w:spacing w:after="60"/>
        <w:rPr>
          <w:rFonts w:ascii="Arial Narrow" w:hAnsi="Arial Narrow" w:cs="Arial Narrow"/>
          <w:b/>
        </w:rPr>
      </w:pPr>
    </w:p>
    <w:p w:rsidR="00C3134C" w:rsidRDefault="00C3134C">
      <w:pPr>
        <w:spacing w:after="60"/>
        <w:rPr>
          <w:rFonts w:ascii="Arial Narrow" w:hAnsi="Arial Narrow" w:cs="Arial Narrow"/>
          <w:b/>
        </w:rPr>
      </w:pPr>
    </w:p>
    <w:p w:rsidR="00C3134C" w:rsidRDefault="00C3134C">
      <w:pPr>
        <w:spacing w:after="60"/>
        <w:rPr>
          <w:rFonts w:ascii="Arial Narrow" w:hAnsi="Arial Narrow" w:cs="Arial Narrow"/>
          <w:b/>
        </w:rPr>
      </w:pPr>
    </w:p>
    <w:p w:rsidR="00C3134C" w:rsidRDefault="00C3134C">
      <w:pPr>
        <w:spacing w:after="60"/>
        <w:rPr>
          <w:rFonts w:ascii="Arial Narrow" w:hAnsi="Arial Narrow" w:cs="Arial Narrow"/>
          <w:b/>
        </w:rPr>
      </w:pPr>
      <w:r>
        <w:rPr>
          <w:rFonts w:ascii="Arial Narrow" w:hAnsi="Arial Narrow" w:cs="Arial Narrow"/>
          <w:b/>
        </w:rPr>
        <w:t>33. Informácie k časti G. písm. l) prílohy č. 3 o položkách zabezpečených derivátmi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274"/>
        <w:gridCol w:w="1974"/>
        <w:gridCol w:w="1995"/>
      </w:tblGrid>
      <w:tr w:rsidR="00C3134C" w:rsidRPr="009F464B">
        <w:trPr>
          <w:trHeight w:val="352"/>
          <w:jc w:val="center"/>
        </w:trPr>
        <w:tc>
          <w:tcPr>
            <w:tcW w:w="5274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Zabezpečovaná položka</w:t>
            </w:r>
          </w:p>
        </w:tc>
        <w:tc>
          <w:tcPr>
            <w:tcW w:w="396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Reálna hodnota</w:t>
            </w:r>
          </w:p>
        </w:tc>
      </w:tr>
      <w:tr w:rsidR="00C3134C" w:rsidRPr="009F464B">
        <w:trPr>
          <w:trHeight w:val="808"/>
          <w:jc w:val="center"/>
        </w:trPr>
        <w:tc>
          <w:tcPr>
            <w:tcW w:w="5274" w:type="dxa"/>
            <w:vMerge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spacing w:after="200" w:line="276" w:lineRule="auto"/>
              <w:rPr>
                <w:rFonts w:cs="Calibri"/>
              </w:rPr>
            </w:pPr>
          </w:p>
        </w:tc>
        <w:tc>
          <w:tcPr>
            <w:tcW w:w="197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Bežné účtovné obdobie</w:t>
            </w:r>
          </w:p>
        </w:tc>
        <w:tc>
          <w:tcPr>
            <w:tcW w:w="199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Bezprostredne predchádzajúce účtovné obdobie</w:t>
            </w:r>
          </w:p>
        </w:tc>
      </w:tr>
      <w:tr w:rsidR="00C3134C" w:rsidRPr="009F464B">
        <w:trPr>
          <w:trHeight w:val="167"/>
          <w:jc w:val="center"/>
        </w:trPr>
        <w:tc>
          <w:tcPr>
            <w:tcW w:w="527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7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99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c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527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Majetok vykázaný v súvahe</w:t>
            </w:r>
          </w:p>
        </w:tc>
        <w:tc>
          <w:tcPr>
            <w:tcW w:w="197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9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527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Záväzok vykázaný v súvahe</w:t>
            </w:r>
          </w:p>
        </w:tc>
        <w:tc>
          <w:tcPr>
            <w:tcW w:w="197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9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527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Zmluvy, ktoré sa neúčtujú na súvahových účtoch</w:t>
            </w:r>
          </w:p>
        </w:tc>
        <w:tc>
          <w:tcPr>
            <w:tcW w:w="197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9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</w:tr>
      <w:tr w:rsidR="00C3134C" w:rsidRPr="009F464B">
        <w:trPr>
          <w:trHeight w:val="400"/>
          <w:jc w:val="center"/>
        </w:trPr>
        <w:tc>
          <w:tcPr>
            <w:tcW w:w="527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Očakávané budúce obchody dosiaľ zmluvne nezabezpečené</w:t>
            </w:r>
          </w:p>
        </w:tc>
        <w:tc>
          <w:tcPr>
            <w:tcW w:w="197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9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</w:tr>
      <w:tr w:rsidR="00C3134C" w:rsidRPr="009F464B">
        <w:trPr>
          <w:trHeight w:val="345"/>
          <w:jc w:val="center"/>
        </w:trPr>
        <w:tc>
          <w:tcPr>
            <w:tcW w:w="527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  <w:b/>
              </w:rPr>
              <w:t>Spolu</w:t>
            </w:r>
          </w:p>
        </w:tc>
        <w:tc>
          <w:tcPr>
            <w:tcW w:w="197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95" w:type="dxa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C3134C" w:rsidRDefault="00C3134C">
      <w:pPr>
        <w:keepNext/>
        <w:rPr>
          <w:rFonts w:ascii="Arial Narrow" w:hAnsi="Arial Narrow" w:cs="Arial Narrow"/>
          <w:b/>
        </w:rPr>
      </w:pPr>
    </w:p>
    <w:p w:rsidR="00C3134C" w:rsidRDefault="00C3134C">
      <w:pPr>
        <w:spacing w:after="60"/>
        <w:rPr>
          <w:rFonts w:ascii="Arial Narrow" w:hAnsi="Arial Narrow" w:cs="Arial Narrow"/>
          <w:b/>
        </w:rPr>
      </w:pPr>
    </w:p>
    <w:p w:rsidR="00C3134C" w:rsidRDefault="00C3134C">
      <w:pPr>
        <w:spacing w:after="60"/>
        <w:rPr>
          <w:rFonts w:ascii="Arial Narrow" w:hAnsi="Arial Narrow" w:cs="Arial Narrow"/>
          <w:b/>
        </w:rPr>
      </w:pPr>
      <w:r>
        <w:rPr>
          <w:rFonts w:ascii="Arial Narrow" w:hAnsi="Arial Narrow" w:cs="Arial Narrow"/>
          <w:b/>
        </w:rPr>
        <w:t>34. Informácie k časti G. písm. m) prílohy č. 3 o majetku prenajatom formou finančného prenájmu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C3134C" w:rsidRPr="009F464B">
        <w:trPr>
          <w:cantSplit/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Názov</w:t>
            </w:r>
            <w:r>
              <w:rPr>
                <w:rFonts w:ascii="Arial Narrow" w:hAnsi="Arial Narrow" w:cs="Arial Narrow"/>
                <w:b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Bezprostredne predchádzajúce účtovné obdobie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spacing w:after="200" w:line="276" w:lineRule="auto"/>
              <w:rPr>
                <w:rFonts w:cs="Calibri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Splatnosť</w:t>
            </w:r>
          </w:p>
        </w:tc>
      </w:tr>
      <w:tr w:rsidR="00C3134C" w:rsidRPr="009F464B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spacing w:after="200" w:line="276" w:lineRule="auto"/>
              <w:rPr>
                <w:rFonts w:cs="Calibri"/>
              </w:rPr>
            </w:pPr>
          </w:p>
        </w:tc>
        <w:tc>
          <w:tcPr>
            <w:tcW w:w="121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viac ako päť rokov</w:t>
            </w:r>
          </w:p>
        </w:tc>
      </w:tr>
      <w:tr w:rsidR="00C3134C" w:rsidRPr="009F464B">
        <w:trPr>
          <w:trHeight w:val="151"/>
          <w:jc w:val="center"/>
        </w:trPr>
        <w:tc>
          <w:tcPr>
            <w:tcW w:w="15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21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46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23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5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11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15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46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106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23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512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128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</w:tr>
      <w:tr w:rsidR="00C3134C" w:rsidRPr="009F464B">
        <w:trPr>
          <w:trHeight w:val="330"/>
          <w:jc w:val="center"/>
        </w:trPr>
        <w:tc>
          <w:tcPr>
            <w:tcW w:w="15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10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23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51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128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</w:tr>
      <w:tr w:rsidR="00C3134C" w:rsidRPr="009F464B">
        <w:trPr>
          <w:trHeight w:val="345"/>
          <w:jc w:val="center"/>
        </w:trPr>
        <w:tc>
          <w:tcPr>
            <w:tcW w:w="15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  <w:b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106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23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51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12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</w:tr>
    </w:tbl>
    <w:p w:rsidR="00C3134C" w:rsidRDefault="00C3134C">
      <w:pPr>
        <w:spacing w:after="60"/>
        <w:rPr>
          <w:rFonts w:ascii="Arial Narrow" w:hAnsi="Arial Narrow" w:cs="Arial Narrow"/>
          <w:b/>
        </w:rPr>
      </w:pPr>
    </w:p>
    <w:p w:rsidR="00C3134C" w:rsidRDefault="00C3134C">
      <w:pPr>
        <w:spacing w:after="60"/>
        <w:rPr>
          <w:rFonts w:ascii="Arial Narrow" w:hAnsi="Arial Narrow" w:cs="Arial Narrow"/>
          <w:b/>
        </w:rPr>
      </w:pPr>
      <w:r>
        <w:rPr>
          <w:rFonts w:ascii="Arial Narrow" w:hAnsi="Arial Narrow" w:cs="Arial Narrow"/>
          <w:b/>
        </w:rPr>
        <w:t>35. Informácie k časti H. písm. a) prílohy č. 3 o tržbách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482"/>
        <w:gridCol w:w="976"/>
        <w:gridCol w:w="1626"/>
        <w:gridCol w:w="976"/>
        <w:gridCol w:w="1626"/>
        <w:gridCol w:w="976"/>
        <w:gridCol w:w="1626"/>
      </w:tblGrid>
      <w:tr w:rsidR="00C3134C" w:rsidRPr="009F464B">
        <w:trPr>
          <w:cantSplit/>
          <w:trHeight w:val="330"/>
          <w:jc w:val="center"/>
        </w:trPr>
        <w:tc>
          <w:tcPr>
            <w:tcW w:w="148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Oblasť odbytu</w:t>
            </w:r>
          </w:p>
        </w:tc>
        <w:tc>
          <w:tcPr>
            <w:tcW w:w="260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Typ výrobkov, tovarov, služieb  (napríklad A)</w:t>
            </w:r>
          </w:p>
        </w:tc>
        <w:tc>
          <w:tcPr>
            <w:tcW w:w="260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Typ výrobkov, tovarov, služieb  (napríklad B)</w:t>
            </w:r>
          </w:p>
        </w:tc>
        <w:tc>
          <w:tcPr>
            <w:tcW w:w="260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Typ výrobkov, tovarov, služieb  (napríklad C)</w:t>
            </w:r>
          </w:p>
        </w:tc>
      </w:tr>
      <w:tr w:rsidR="00C3134C" w:rsidRPr="009F464B">
        <w:trPr>
          <w:trHeight w:val="1005"/>
          <w:jc w:val="center"/>
        </w:trPr>
        <w:tc>
          <w:tcPr>
            <w:tcW w:w="1482" w:type="dxa"/>
            <w:vMerge/>
            <w:tcBorders>
              <w:top w:val="single" w:sz="8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spacing w:after="200" w:line="276" w:lineRule="auto"/>
              <w:rPr>
                <w:rFonts w:cs="Calibri"/>
              </w:rPr>
            </w:pPr>
          </w:p>
        </w:tc>
        <w:tc>
          <w:tcPr>
            <w:tcW w:w="97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Bežné účtovné obdobie</w:t>
            </w:r>
          </w:p>
        </w:tc>
        <w:tc>
          <w:tcPr>
            <w:tcW w:w="16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Bezprostredne predchádzajúce účtovné obdobie</w:t>
            </w:r>
          </w:p>
        </w:tc>
        <w:tc>
          <w:tcPr>
            <w:tcW w:w="97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Bežné účtovné obdobie</w:t>
            </w:r>
          </w:p>
        </w:tc>
        <w:tc>
          <w:tcPr>
            <w:tcW w:w="16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Bezprostredne predchádzajúce účtovné obdobie</w:t>
            </w:r>
          </w:p>
        </w:tc>
        <w:tc>
          <w:tcPr>
            <w:tcW w:w="97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Bežné účtovné obdobie</w:t>
            </w:r>
          </w:p>
        </w:tc>
        <w:tc>
          <w:tcPr>
            <w:tcW w:w="16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Bezprostredne predchádzajúce účtovné obdobie</w:t>
            </w:r>
          </w:p>
        </w:tc>
      </w:tr>
      <w:tr w:rsidR="00C3134C" w:rsidRPr="009F464B">
        <w:trPr>
          <w:trHeight w:val="116"/>
          <w:jc w:val="center"/>
        </w:trPr>
        <w:tc>
          <w:tcPr>
            <w:tcW w:w="148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97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62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97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62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97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162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14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  <w:r>
              <w:rPr>
                <w:rFonts w:cs="Calibri"/>
              </w:rPr>
              <w:t>Tovar</w:t>
            </w:r>
          </w:p>
        </w:tc>
        <w:tc>
          <w:tcPr>
            <w:tcW w:w="97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5A41A4">
            <w:pPr>
              <w:jc w:val="right"/>
              <w:rPr>
                <w:rFonts w:cs="Calibri"/>
              </w:rPr>
            </w:pPr>
            <w:r>
              <w:rPr>
                <w:rFonts w:cs="Calibri"/>
              </w:rPr>
              <w:t>887067</w:t>
            </w:r>
          </w:p>
        </w:tc>
        <w:tc>
          <w:tcPr>
            <w:tcW w:w="16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5A41A4">
            <w:pPr>
              <w:jc w:val="right"/>
              <w:rPr>
                <w:rFonts w:cs="Calibri"/>
              </w:rPr>
            </w:pPr>
            <w:r>
              <w:rPr>
                <w:rFonts w:cs="Calibri"/>
              </w:rPr>
              <w:t>896063</w:t>
            </w:r>
          </w:p>
        </w:tc>
        <w:tc>
          <w:tcPr>
            <w:tcW w:w="97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6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97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6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14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5A41A4">
            <w:pPr>
              <w:rPr>
                <w:rFonts w:cs="Calibri"/>
              </w:rPr>
            </w:pPr>
            <w:r>
              <w:rPr>
                <w:rFonts w:cs="Calibri"/>
              </w:rPr>
              <w:lastRenderedPageBreak/>
              <w:t>Majetok</w:t>
            </w:r>
          </w:p>
        </w:tc>
        <w:tc>
          <w:tcPr>
            <w:tcW w:w="9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5A41A4">
            <w:pPr>
              <w:jc w:val="right"/>
              <w:rPr>
                <w:rFonts w:cs="Calibri"/>
              </w:rPr>
            </w:pPr>
            <w:r>
              <w:rPr>
                <w:rFonts w:cs="Calibri"/>
              </w:rPr>
              <w:t>3333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9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9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14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5A41A4">
            <w:pPr>
              <w:rPr>
                <w:rFonts w:cs="Calibri"/>
              </w:rPr>
            </w:pPr>
            <w:r>
              <w:rPr>
                <w:rFonts w:cs="Calibri"/>
              </w:rPr>
              <w:t>Materiál</w:t>
            </w:r>
          </w:p>
        </w:tc>
        <w:tc>
          <w:tcPr>
            <w:tcW w:w="9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5A41A4">
            <w:pPr>
              <w:jc w:val="right"/>
              <w:rPr>
                <w:rFonts w:cs="Calibri"/>
              </w:rPr>
            </w:pPr>
            <w:r>
              <w:rPr>
                <w:rFonts w:cs="Calibri"/>
              </w:rPr>
              <w:t>84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9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9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</w:tr>
      <w:tr w:rsidR="00C3134C" w:rsidRPr="009F464B">
        <w:trPr>
          <w:trHeight w:val="345"/>
          <w:jc w:val="center"/>
        </w:trPr>
        <w:tc>
          <w:tcPr>
            <w:tcW w:w="14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  <w:b/>
              </w:rPr>
              <w:t>Spolu</w:t>
            </w:r>
          </w:p>
        </w:tc>
        <w:tc>
          <w:tcPr>
            <w:tcW w:w="9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5A41A4">
            <w:pPr>
              <w:jc w:val="right"/>
              <w:rPr>
                <w:rFonts w:cs="Calibri"/>
              </w:rPr>
            </w:pPr>
            <w:r>
              <w:rPr>
                <w:rFonts w:cs="Calibri"/>
              </w:rPr>
              <w:t>890484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5A41A4">
            <w:pPr>
              <w:jc w:val="right"/>
              <w:rPr>
                <w:rFonts w:cs="Calibri"/>
              </w:rPr>
            </w:pPr>
            <w:r>
              <w:rPr>
                <w:rFonts w:cs="Calibri"/>
              </w:rPr>
              <w:t>896063</w:t>
            </w:r>
          </w:p>
        </w:tc>
        <w:tc>
          <w:tcPr>
            <w:tcW w:w="9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9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C3134C" w:rsidRDefault="00C3134C">
      <w:pPr>
        <w:spacing w:after="60"/>
        <w:jc w:val="both"/>
        <w:rPr>
          <w:rFonts w:ascii="Arial Narrow" w:hAnsi="Arial Narrow" w:cs="Arial Narrow"/>
          <w:b/>
        </w:rPr>
      </w:pPr>
    </w:p>
    <w:p w:rsidR="00C3134C" w:rsidRDefault="00C3134C">
      <w:pPr>
        <w:spacing w:after="60"/>
        <w:jc w:val="both"/>
        <w:rPr>
          <w:rFonts w:ascii="Arial Narrow" w:hAnsi="Arial Narrow" w:cs="Arial Narrow"/>
          <w:b/>
        </w:rPr>
      </w:pPr>
    </w:p>
    <w:p w:rsidR="00C3134C" w:rsidRDefault="00C3134C">
      <w:pPr>
        <w:spacing w:after="60"/>
        <w:jc w:val="both"/>
        <w:rPr>
          <w:rFonts w:ascii="Arial Narrow" w:hAnsi="Arial Narrow" w:cs="Arial Narrow"/>
          <w:b/>
        </w:rPr>
      </w:pPr>
    </w:p>
    <w:p w:rsidR="00C3134C" w:rsidRDefault="00C3134C">
      <w:pPr>
        <w:spacing w:after="60"/>
        <w:jc w:val="both"/>
        <w:rPr>
          <w:rFonts w:ascii="Arial Narrow" w:hAnsi="Arial Narrow" w:cs="Arial Narrow"/>
          <w:b/>
        </w:rPr>
      </w:pPr>
    </w:p>
    <w:p w:rsidR="00C3134C" w:rsidRDefault="00C3134C">
      <w:pPr>
        <w:spacing w:after="60"/>
        <w:jc w:val="both"/>
        <w:rPr>
          <w:rFonts w:ascii="Arial Narrow" w:hAnsi="Arial Narrow" w:cs="Arial Narrow"/>
          <w:b/>
        </w:rPr>
      </w:pPr>
    </w:p>
    <w:p w:rsidR="00C3134C" w:rsidRDefault="00C3134C">
      <w:pPr>
        <w:spacing w:after="60"/>
        <w:jc w:val="both"/>
        <w:rPr>
          <w:rFonts w:ascii="Arial Narrow" w:hAnsi="Arial Narrow" w:cs="Arial Narrow"/>
          <w:b/>
        </w:rPr>
      </w:pPr>
    </w:p>
    <w:p w:rsidR="00C3134C" w:rsidRDefault="00C3134C">
      <w:pPr>
        <w:spacing w:after="60"/>
        <w:jc w:val="both"/>
        <w:rPr>
          <w:rFonts w:ascii="Arial Narrow" w:hAnsi="Arial Narrow" w:cs="Arial Narrow"/>
          <w:b/>
        </w:rPr>
      </w:pPr>
    </w:p>
    <w:p w:rsidR="00C3134C" w:rsidRDefault="00C3134C">
      <w:pPr>
        <w:spacing w:after="60"/>
        <w:jc w:val="both"/>
        <w:rPr>
          <w:rFonts w:ascii="Arial Narrow" w:hAnsi="Arial Narrow" w:cs="Arial Narrow"/>
          <w:b/>
        </w:rPr>
      </w:pPr>
      <w:r>
        <w:rPr>
          <w:rFonts w:ascii="Arial Narrow" w:hAnsi="Arial Narrow" w:cs="Arial Narrow"/>
          <w:b/>
        </w:rPr>
        <w:t>36. Informácie k časti H. písm. b) prílohy č. 3 o zmene stavu vnútroorganizačných zásob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518"/>
        <w:gridCol w:w="1134"/>
        <w:gridCol w:w="1104"/>
        <w:gridCol w:w="1306"/>
        <w:gridCol w:w="1437"/>
        <w:gridCol w:w="1744"/>
      </w:tblGrid>
      <w:tr w:rsidR="00C3134C" w:rsidRPr="009F464B">
        <w:trPr>
          <w:cantSplit/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 xml:space="preserve">Zmena stavu vnútroorganizačných zásob </w:t>
            </w:r>
          </w:p>
        </w:tc>
      </w:tr>
      <w:tr w:rsidR="00C3134C" w:rsidRPr="009F464B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spacing w:after="200" w:line="276" w:lineRule="auto"/>
              <w:rPr>
                <w:rFonts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Bezprostredne predchádzajúce účtovné obdobie</w:t>
            </w:r>
          </w:p>
        </w:tc>
      </w:tr>
      <w:tr w:rsidR="00C3134C" w:rsidRPr="009F464B">
        <w:trPr>
          <w:trHeight w:val="144"/>
          <w:jc w:val="center"/>
        </w:trPr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C3134C" w:rsidRPr="009F464B">
        <w:trPr>
          <w:trHeight w:val="633"/>
          <w:jc w:val="center"/>
        </w:trPr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Nedokončená výroba </w:t>
            </w:r>
            <w:r>
              <w:rPr>
                <w:rFonts w:ascii="Arial Narrow" w:hAnsi="Arial Narrow" w:cs="Arial Narrow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10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306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</w:tr>
      <w:tr w:rsidR="00C3134C" w:rsidRPr="009F464B">
        <w:trPr>
          <w:trHeight w:val="330"/>
          <w:jc w:val="center"/>
        </w:trPr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10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74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</w:tr>
      <w:tr w:rsidR="00C3134C" w:rsidRPr="009F464B">
        <w:trPr>
          <w:trHeight w:val="330"/>
          <w:jc w:val="center"/>
        </w:trPr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306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4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</w:tr>
      <w:tr w:rsidR="00C3134C" w:rsidRPr="009F464B">
        <w:trPr>
          <w:trHeight w:val="345"/>
          <w:jc w:val="center"/>
        </w:trPr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  <w:b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10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74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</w:tr>
      <w:tr w:rsidR="00C3134C" w:rsidRPr="009F464B">
        <w:trPr>
          <w:trHeight w:val="330"/>
          <w:jc w:val="center"/>
        </w:trPr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3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4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</w:tr>
      <w:tr w:rsidR="00C3134C" w:rsidRPr="009F464B">
        <w:trPr>
          <w:trHeight w:val="330"/>
          <w:jc w:val="center"/>
        </w:trPr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3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7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</w:tr>
      <w:tr w:rsidR="00C3134C" w:rsidRPr="009F464B">
        <w:trPr>
          <w:trHeight w:val="330"/>
          <w:jc w:val="center"/>
        </w:trPr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3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7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</w:tr>
      <w:tr w:rsidR="00C3134C" w:rsidRPr="009F464B">
        <w:trPr>
          <w:trHeight w:val="330"/>
          <w:jc w:val="center"/>
        </w:trPr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30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7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</w:tr>
      <w:tr w:rsidR="00C3134C" w:rsidRPr="009F464B">
        <w:trPr>
          <w:trHeight w:val="705"/>
          <w:jc w:val="center"/>
        </w:trPr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  <w:b/>
              </w:rPr>
              <w:t xml:space="preserve">Zmena stavu </w:t>
            </w:r>
            <w:proofErr w:type="spellStart"/>
            <w:r>
              <w:rPr>
                <w:rFonts w:ascii="Arial Narrow" w:hAnsi="Arial Narrow" w:cs="Arial Narrow"/>
                <w:b/>
              </w:rPr>
              <w:t>vnútroorga-nizačných</w:t>
            </w:r>
            <w:proofErr w:type="spellEnd"/>
            <w:r>
              <w:rPr>
                <w:rFonts w:ascii="Arial Narrow" w:hAnsi="Arial Narrow" w:cs="Arial Narrow"/>
                <w:b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10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30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center"/>
              <w:rPr>
                <w:rFonts w:cs="Calibri"/>
              </w:rPr>
            </w:pP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</w:tr>
    </w:tbl>
    <w:p w:rsidR="00C3134C" w:rsidRDefault="00C3134C">
      <w:pPr>
        <w:keepNext/>
        <w:jc w:val="both"/>
        <w:rPr>
          <w:rFonts w:ascii="Arial Narrow" w:hAnsi="Arial Narrow" w:cs="Arial Narrow"/>
          <w:b/>
        </w:rPr>
      </w:pPr>
    </w:p>
    <w:p w:rsidR="00C3134C" w:rsidRDefault="00C3134C">
      <w:pPr>
        <w:keepNext/>
        <w:spacing w:after="60"/>
        <w:jc w:val="both"/>
        <w:rPr>
          <w:rFonts w:ascii="Arial Narrow" w:hAnsi="Arial Narrow" w:cs="Arial Narrow"/>
          <w:b/>
        </w:rPr>
      </w:pPr>
      <w:r>
        <w:rPr>
          <w:rFonts w:ascii="Arial Narrow" w:hAnsi="Arial Narrow" w:cs="Arial Narrow"/>
          <w:b/>
        </w:rPr>
        <w:t>37.  Informácie k časti H. písm. c) až f)  prílohy č. 3 o výnosoch pri aktivácii nákladov a o výnosoch z hospodárskej činnosti, finančnej činnosti a mimoriadnej činnosti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809"/>
        <w:gridCol w:w="1715"/>
        <w:gridCol w:w="1719"/>
      </w:tblGrid>
      <w:tr w:rsidR="00C3134C" w:rsidRPr="009F464B">
        <w:trPr>
          <w:trHeight w:val="884"/>
          <w:jc w:val="center"/>
        </w:trPr>
        <w:tc>
          <w:tcPr>
            <w:tcW w:w="58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Názov položky</w:t>
            </w:r>
          </w:p>
        </w:tc>
        <w:tc>
          <w:tcPr>
            <w:tcW w:w="17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Bežné účtovné obdobie</w:t>
            </w:r>
          </w:p>
        </w:tc>
        <w:tc>
          <w:tcPr>
            <w:tcW w:w="17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Bezprostredne predchádzajúce účtovné obdobie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580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  <w:b/>
              </w:rPr>
              <w:t>Významné položky pri aktivácii nákladov, z toho:</w:t>
            </w: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1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71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</w:tr>
      <w:tr w:rsidR="00C3134C" w:rsidRPr="009F464B">
        <w:trPr>
          <w:trHeight w:val="330"/>
          <w:jc w:val="center"/>
        </w:trPr>
        <w:tc>
          <w:tcPr>
            <w:tcW w:w="580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71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71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</w:tr>
      <w:tr w:rsidR="00C3134C" w:rsidRPr="009F464B">
        <w:trPr>
          <w:trHeight w:val="330"/>
          <w:jc w:val="center"/>
        </w:trPr>
        <w:tc>
          <w:tcPr>
            <w:tcW w:w="580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71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71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</w:tr>
      <w:tr w:rsidR="00C3134C" w:rsidRPr="009F464B">
        <w:trPr>
          <w:trHeight w:val="330"/>
          <w:jc w:val="center"/>
        </w:trPr>
        <w:tc>
          <w:tcPr>
            <w:tcW w:w="580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  <w:b/>
              </w:rPr>
              <w:t>Ostatné významné položky výnosov z hospodárskej činnosti, z toho:</w:t>
            </w:r>
          </w:p>
        </w:tc>
        <w:tc>
          <w:tcPr>
            <w:tcW w:w="171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E21C1C">
            <w:pPr>
              <w:jc w:val="right"/>
              <w:rPr>
                <w:rFonts w:cs="Calibri"/>
              </w:rPr>
            </w:pPr>
            <w:r>
              <w:rPr>
                <w:rFonts w:cs="Calibri"/>
              </w:rPr>
              <w:t>35618</w:t>
            </w:r>
          </w:p>
        </w:tc>
        <w:tc>
          <w:tcPr>
            <w:tcW w:w="171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E21C1C">
            <w:pPr>
              <w:jc w:val="right"/>
              <w:rPr>
                <w:rFonts w:cs="Calibri"/>
              </w:rPr>
            </w:pPr>
            <w:r>
              <w:rPr>
                <w:rFonts w:cs="Calibri"/>
              </w:rPr>
              <w:t>36777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58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E21C1C">
            <w:pPr>
              <w:rPr>
                <w:rFonts w:cs="Calibri"/>
              </w:rPr>
            </w:pPr>
            <w:r>
              <w:rPr>
                <w:rFonts w:cs="Calibri"/>
              </w:rPr>
              <w:t>Predaj majetku a materiálu</w:t>
            </w:r>
          </w:p>
        </w:tc>
        <w:tc>
          <w:tcPr>
            <w:tcW w:w="17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E21C1C">
            <w:pPr>
              <w:jc w:val="right"/>
              <w:rPr>
                <w:rFonts w:cs="Calibri"/>
              </w:rPr>
            </w:pPr>
            <w:r>
              <w:rPr>
                <w:rFonts w:cs="Calibri"/>
              </w:rPr>
              <w:t>3417</w:t>
            </w:r>
          </w:p>
        </w:tc>
        <w:tc>
          <w:tcPr>
            <w:tcW w:w="171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E21C1C">
            <w:pPr>
              <w:jc w:val="right"/>
              <w:rPr>
                <w:rFonts w:cs="Calibri"/>
              </w:rPr>
            </w:pPr>
            <w:r>
              <w:rPr>
                <w:rFonts w:cs="Calibri"/>
              </w:rPr>
              <w:t>2545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58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E21C1C">
            <w:pPr>
              <w:rPr>
                <w:rFonts w:cs="Calibri"/>
              </w:rPr>
            </w:pPr>
            <w:r>
              <w:rPr>
                <w:rFonts w:cs="Calibri"/>
              </w:rPr>
              <w:t>Ostatné</w:t>
            </w:r>
          </w:p>
        </w:tc>
        <w:tc>
          <w:tcPr>
            <w:tcW w:w="17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E21C1C">
            <w:pPr>
              <w:jc w:val="right"/>
              <w:rPr>
                <w:rFonts w:cs="Calibri"/>
              </w:rPr>
            </w:pPr>
            <w:r>
              <w:rPr>
                <w:rFonts w:cs="Calibri"/>
              </w:rPr>
              <w:t>32201</w:t>
            </w:r>
          </w:p>
        </w:tc>
        <w:tc>
          <w:tcPr>
            <w:tcW w:w="171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E21C1C">
            <w:pPr>
              <w:jc w:val="right"/>
              <w:rPr>
                <w:rFonts w:cs="Calibri"/>
              </w:rPr>
            </w:pPr>
            <w:r>
              <w:rPr>
                <w:rFonts w:cs="Calibri"/>
              </w:rPr>
              <w:t>34232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58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7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71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</w:tr>
      <w:tr w:rsidR="00C3134C" w:rsidRPr="009F464B">
        <w:trPr>
          <w:trHeight w:val="330"/>
          <w:jc w:val="center"/>
        </w:trPr>
        <w:tc>
          <w:tcPr>
            <w:tcW w:w="58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  <w:b/>
              </w:rPr>
              <w:t>Finančné výnosy, z toho:</w:t>
            </w:r>
          </w:p>
        </w:tc>
        <w:tc>
          <w:tcPr>
            <w:tcW w:w="17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EB14EC">
            <w:pPr>
              <w:jc w:val="right"/>
              <w:rPr>
                <w:rFonts w:cs="Calibri"/>
              </w:rPr>
            </w:pPr>
            <w:r>
              <w:rPr>
                <w:rFonts w:cs="Calibri"/>
              </w:rPr>
              <w:t>1</w:t>
            </w:r>
          </w:p>
        </w:tc>
        <w:tc>
          <w:tcPr>
            <w:tcW w:w="171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EB14EC">
            <w:pPr>
              <w:jc w:val="right"/>
              <w:rPr>
                <w:rFonts w:cs="Calibri"/>
              </w:rPr>
            </w:pPr>
            <w:r>
              <w:rPr>
                <w:rFonts w:cs="Calibri"/>
              </w:rPr>
              <w:t>1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58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7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71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</w:tr>
      <w:tr w:rsidR="00C3134C" w:rsidRPr="009F464B">
        <w:trPr>
          <w:trHeight w:val="330"/>
          <w:jc w:val="center"/>
        </w:trPr>
        <w:tc>
          <w:tcPr>
            <w:tcW w:w="58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7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71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</w:tr>
      <w:tr w:rsidR="00C3134C" w:rsidRPr="009F464B">
        <w:trPr>
          <w:trHeight w:val="330"/>
          <w:jc w:val="center"/>
        </w:trPr>
        <w:tc>
          <w:tcPr>
            <w:tcW w:w="58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  <w:i/>
              </w:rPr>
              <w:t>Ostatné významné položky finančných výnosov, z toho:</w:t>
            </w:r>
          </w:p>
        </w:tc>
        <w:tc>
          <w:tcPr>
            <w:tcW w:w="17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71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</w:tr>
      <w:tr w:rsidR="00C3134C" w:rsidRPr="009F464B">
        <w:trPr>
          <w:trHeight w:val="330"/>
          <w:jc w:val="center"/>
        </w:trPr>
        <w:tc>
          <w:tcPr>
            <w:tcW w:w="580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71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71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</w:tr>
      <w:tr w:rsidR="00C3134C" w:rsidRPr="009F464B">
        <w:trPr>
          <w:trHeight w:val="330"/>
          <w:jc w:val="center"/>
        </w:trPr>
        <w:tc>
          <w:tcPr>
            <w:tcW w:w="58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7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71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</w:tr>
      <w:tr w:rsidR="00C3134C" w:rsidRPr="009F464B">
        <w:trPr>
          <w:trHeight w:val="330"/>
          <w:jc w:val="center"/>
        </w:trPr>
        <w:tc>
          <w:tcPr>
            <w:tcW w:w="580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71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right"/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1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right"/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3134C" w:rsidRPr="009F464B">
        <w:trPr>
          <w:trHeight w:val="345"/>
          <w:jc w:val="center"/>
        </w:trPr>
        <w:tc>
          <w:tcPr>
            <w:tcW w:w="58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  <w:b/>
              </w:rPr>
              <w:t>Mimoriadne výnosy, z toho:</w:t>
            </w:r>
          </w:p>
        </w:tc>
        <w:tc>
          <w:tcPr>
            <w:tcW w:w="171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71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</w:tr>
      <w:tr w:rsidR="00C3134C" w:rsidRPr="009F464B">
        <w:trPr>
          <w:trHeight w:val="330"/>
          <w:jc w:val="center"/>
        </w:trPr>
        <w:tc>
          <w:tcPr>
            <w:tcW w:w="580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71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71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</w:tr>
      <w:tr w:rsidR="00C3134C" w:rsidRPr="009F464B">
        <w:trPr>
          <w:trHeight w:val="345"/>
          <w:jc w:val="center"/>
        </w:trPr>
        <w:tc>
          <w:tcPr>
            <w:tcW w:w="58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7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71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</w:tr>
    </w:tbl>
    <w:p w:rsidR="00C3134C" w:rsidRDefault="00C3134C">
      <w:pPr>
        <w:keepNext/>
        <w:rPr>
          <w:rFonts w:ascii="Arial Narrow" w:hAnsi="Arial Narrow" w:cs="Arial Narrow"/>
          <w:b/>
        </w:rPr>
      </w:pPr>
    </w:p>
    <w:p w:rsidR="00C3134C" w:rsidRDefault="00C3134C">
      <w:pPr>
        <w:keepNext/>
        <w:spacing w:after="60"/>
        <w:rPr>
          <w:rFonts w:ascii="Arial Narrow" w:hAnsi="Arial Narrow" w:cs="Arial Narrow"/>
          <w:b/>
        </w:rPr>
      </w:pPr>
      <w:r>
        <w:rPr>
          <w:rFonts w:ascii="Arial Narrow" w:hAnsi="Arial Narrow" w:cs="Arial Narrow"/>
          <w:b/>
        </w:rPr>
        <w:t>38. Informácie k časti H. písm. g)  prílohy č. 3 o čistom obrate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841"/>
        <w:gridCol w:w="1701"/>
        <w:gridCol w:w="1701"/>
      </w:tblGrid>
      <w:tr w:rsidR="00C3134C" w:rsidRPr="009F464B">
        <w:trPr>
          <w:trHeight w:val="1005"/>
          <w:jc w:val="center"/>
        </w:trPr>
        <w:tc>
          <w:tcPr>
            <w:tcW w:w="58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Bezprostredne predchádzajúce účtovné obdobie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58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right"/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right"/>
            </w:pPr>
            <w:r>
              <w:rPr>
                <w:rFonts w:ascii="Arial Narrow" w:hAnsi="Arial Narrow" w:cs="Arial Narrow"/>
              </w:rPr>
              <w:t>0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58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  <w:r>
              <w:rPr>
                <w:rFonts w:cs="Calibri"/>
              </w:rPr>
              <w:t>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right"/>
            </w:pPr>
            <w:r>
              <w:rPr>
                <w:rFonts w:ascii="Arial Narrow" w:hAnsi="Arial Narrow" w:cs="Arial Narrow"/>
              </w:rPr>
              <w:t>0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58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Tržby za tovar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610069">
            <w:pPr>
              <w:jc w:val="right"/>
            </w:pPr>
            <w:r>
              <w:t>887067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610069">
            <w:pPr>
              <w:jc w:val="right"/>
            </w:pPr>
            <w:r>
              <w:t>896063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58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Výnosy zo zákazky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right"/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right"/>
            </w:pPr>
            <w:r>
              <w:rPr>
                <w:rFonts w:ascii="Arial Narrow" w:hAnsi="Arial Narrow" w:cs="Arial Narrow"/>
              </w:rPr>
              <w:t>0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58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Výnosy z nehnuteľnosti na predaj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right"/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right"/>
            </w:pPr>
            <w:r>
              <w:rPr>
                <w:rFonts w:ascii="Arial Narrow" w:hAnsi="Arial Narrow" w:cs="Arial Narrow"/>
              </w:rPr>
              <w:t>0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58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 xml:space="preserve">Iné výnosy súvisiace s bežnou činnosťou /bez </w:t>
            </w:r>
            <w:proofErr w:type="spellStart"/>
            <w:r>
              <w:rPr>
                <w:rFonts w:ascii="Arial Narrow" w:hAnsi="Arial Narrow" w:cs="Arial Narrow"/>
              </w:rPr>
              <w:t>sk</w:t>
            </w:r>
            <w:proofErr w:type="spellEnd"/>
            <w:r>
              <w:rPr>
                <w:rFonts w:ascii="Arial Narrow" w:hAnsi="Arial Narrow" w:cs="Arial Narrow"/>
              </w:rPr>
              <w:t>. 61,62/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E21C1C">
            <w:pPr>
              <w:jc w:val="right"/>
            </w:pPr>
            <w:r>
              <w:t>0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E21C1C">
            <w:pPr>
              <w:jc w:val="right"/>
            </w:pPr>
            <w:r>
              <w:t>0</w:t>
            </w:r>
          </w:p>
        </w:tc>
      </w:tr>
      <w:tr w:rsidR="00C3134C" w:rsidRPr="009F464B">
        <w:trPr>
          <w:trHeight w:val="345"/>
          <w:jc w:val="center"/>
        </w:trPr>
        <w:tc>
          <w:tcPr>
            <w:tcW w:w="58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  <w:b/>
              </w:rPr>
              <w:t>Čistý obrat celkom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E21C1C">
            <w:pPr>
              <w:jc w:val="right"/>
              <w:rPr>
                <w:rFonts w:cs="Calibri"/>
              </w:rPr>
            </w:pPr>
            <w:r>
              <w:rPr>
                <w:rFonts w:cs="Calibri"/>
              </w:rPr>
              <w:t>887067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E21C1C">
            <w:pPr>
              <w:jc w:val="right"/>
            </w:pPr>
            <w:r>
              <w:t>896063</w:t>
            </w:r>
          </w:p>
        </w:tc>
      </w:tr>
    </w:tbl>
    <w:p w:rsidR="00C3134C" w:rsidRDefault="00C3134C">
      <w:pPr>
        <w:keepNext/>
        <w:spacing w:after="60"/>
        <w:rPr>
          <w:rFonts w:ascii="Arial Narrow" w:hAnsi="Arial Narrow" w:cs="Arial Narrow"/>
          <w:b/>
        </w:rPr>
      </w:pPr>
    </w:p>
    <w:p w:rsidR="00C3134C" w:rsidRDefault="00C3134C">
      <w:pPr>
        <w:keepNext/>
        <w:spacing w:after="60"/>
        <w:rPr>
          <w:rFonts w:ascii="Arial Narrow" w:hAnsi="Arial Narrow" w:cs="Arial Narrow"/>
          <w:b/>
        </w:rPr>
      </w:pPr>
      <w:r>
        <w:rPr>
          <w:rFonts w:ascii="Arial Narrow" w:hAnsi="Arial Narrow" w:cs="Arial Narrow"/>
          <w:b/>
        </w:rPr>
        <w:t>39. Informácie k časti I. prílohy č. 3 o nákladoch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861"/>
        <w:gridCol w:w="1703"/>
        <w:gridCol w:w="1679"/>
      </w:tblGrid>
      <w:tr w:rsidR="00C3134C" w:rsidRPr="009F464B">
        <w:trPr>
          <w:trHeight w:val="1005"/>
          <w:jc w:val="center"/>
        </w:trPr>
        <w:tc>
          <w:tcPr>
            <w:tcW w:w="5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Názov položky</w:t>
            </w:r>
          </w:p>
        </w:tc>
        <w:tc>
          <w:tcPr>
            <w:tcW w:w="17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Bežné účtovné obdobie</w:t>
            </w:r>
          </w:p>
        </w:tc>
        <w:tc>
          <w:tcPr>
            <w:tcW w:w="16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Bezprostredne predchádzajúce účtovné obdobie</w:t>
            </w:r>
          </w:p>
        </w:tc>
      </w:tr>
      <w:tr w:rsidR="00C3134C" w:rsidRPr="009F464B">
        <w:trPr>
          <w:trHeight w:val="377"/>
          <w:jc w:val="center"/>
        </w:trPr>
        <w:tc>
          <w:tcPr>
            <w:tcW w:w="586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  <w:b/>
              </w:rPr>
              <w:t>Náklady za poskytnuté služby, z toho:</w:t>
            </w:r>
          </w:p>
        </w:tc>
        <w:tc>
          <w:tcPr>
            <w:tcW w:w="17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B87591">
            <w:pPr>
              <w:jc w:val="right"/>
              <w:rPr>
                <w:rFonts w:cs="Calibri"/>
              </w:rPr>
            </w:pPr>
            <w:r>
              <w:rPr>
                <w:rFonts w:cs="Calibri"/>
              </w:rPr>
              <w:t>154620</w:t>
            </w:r>
          </w:p>
        </w:tc>
        <w:tc>
          <w:tcPr>
            <w:tcW w:w="167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B87591">
            <w:pPr>
              <w:jc w:val="right"/>
              <w:rPr>
                <w:rFonts w:cs="Calibri"/>
              </w:rPr>
            </w:pPr>
            <w:r>
              <w:rPr>
                <w:rFonts w:cs="Calibri"/>
              </w:rPr>
              <w:t>140712</w:t>
            </w:r>
          </w:p>
        </w:tc>
      </w:tr>
      <w:tr w:rsidR="00C3134C" w:rsidRPr="009F464B">
        <w:trPr>
          <w:trHeight w:val="377"/>
          <w:jc w:val="center"/>
        </w:trPr>
        <w:tc>
          <w:tcPr>
            <w:tcW w:w="586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  <w:i/>
              </w:rPr>
              <w:t>Náklady na opravy a </w:t>
            </w:r>
            <w:proofErr w:type="spellStart"/>
            <w:r>
              <w:rPr>
                <w:rFonts w:ascii="Arial Narrow" w:hAnsi="Arial Narrow" w:cs="Arial Narrow"/>
                <w:i/>
              </w:rPr>
              <w:t>údržu</w:t>
            </w:r>
            <w:proofErr w:type="spellEnd"/>
            <w:r>
              <w:rPr>
                <w:rFonts w:ascii="Arial Narrow" w:hAnsi="Arial Narrow" w:cs="Arial Narrow"/>
                <w:i/>
              </w:rPr>
              <w:t>, z toho:</w:t>
            </w:r>
          </w:p>
        </w:tc>
        <w:tc>
          <w:tcPr>
            <w:tcW w:w="17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B87591">
            <w:pPr>
              <w:jc w:val="right"/>
              <w:rPr>
                <w:rFonts w:cs="Calibri"/>
              </w:rPr>
            </w:pPr>
            <w:r>
              <w:rPr>
                <w:rFonts w:cs="Calibri"/>
              </w:rPr>
              <w:t>5147</w:t>
            </w:r>
          </w:p>
        </w:tc>
        <w:tc>
          <w:tcPr>
            <w:tcW w:w="167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</w:tr>
      <w:tr w:rsidR="00C3134C" w:rsidRPr="009F464B">
        <w:trPr>
          <w:trHeight w:val="330"/>
          <w:jc w:val="center"/>
        </w:trPr>
        <w:tc>
          <w:tcPr>
            <w:tcW w:w="5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7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6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</w:tr>
      <w:tr w:rsidR="00C3134C" w:rsidRPr="009F464B">
        <w:trPr>
          <w:trHeight w:val="330"/>
          <w:jc w:val="center"/>
        </w:trPr>
        <w:tc>
          <w:tcPr>
            <w:tcW w:w="586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7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67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</w:tr>
      <w:tr w:rsidR="00C3134C" w:rsidRPr="009F464B">
        <w:trPr>
          <w:trHeight w:val="330"/>
          <w:jc w:val="center"/>
        </w:trPr>
        <w:tc>
          <w:tcPr>
            <w:tcW w:w="586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7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67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</w:tr>
      <w:tr w:rsidR="00C3134C" w:rsidRPr="009F464B">
        <w:trPr>
          <w:trHeight w:val="330"/>
          <w:jc w:val="center"/>
        </w:trPr>
        <w:tc>
          <w:tcPr>
            <w:tcW w:w="586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7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67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</w:tr>
      <w:tr w:rsidR="00C3134C" w:rsidRPr="009F464B">
        <w:trPr>
          <w:trHeight w:val="330"/>
          <w:jc w:val="center"/>
        </w:trPr>
        <w:tc>
          <w:tcPr>
            <w:tcW w:w="5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7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6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</w:tr>
      <w:tr w:rsidR="00C3134C" w:rsidRPr="009F464B">
        <w:trPr>
          <w:trHeight w:val="330"/>
          <w:jc w:val="center"/>
        </w:trPr>
        <w:tc>
          <w:tcPr>
            <w:tcW w:w="586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  <w:i/>
              </w:rPr>
              <w:t>Ostatné významné položky nákladov za poskytnuté služby, z toho:</w:t>
            </w:r>
          </w:p>
        </w:tc>
        <w:tc>
          <w:tcPr>
            <w:tcW w:w="17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67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</w:tr>
      <w:tr w:rsidR="00C3134C" w:rsidRPr="009F464B">
        <w:trPr>
          <w:trHeight w:val="330"/>
          <w:jc w:val="center"/>
        </w:trPr>
        <w:tc>
          <w:tcPr>
            <w:tcW w:w="5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nájom</w:t>
            </w:r>
          </w:p>
        </w:tc>
        <w:tc>
          <w:tcPr>
            <w:tcW w:w="17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B87591">
            <w:pPr>
              <w:jc w:val="right"/>
              <w:rPr>
                <w:rFonts w:cs="Calibri"/>
              </w:rPr>
            </w:pPr>
            <w:r>
              <w:rPr>
                <w:rFonts w:cs="Calibri"/>
              </w:rPr>
              <w:t>15878</w:t>
            </w:r>
          </w:p>
        </w:tc>
        <w:tc>
          <w:tcPr>
            <w:tcW w:w="16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</w:tr>
      <w:tr w:rsidR="00C3134C" w:rsidRPr="009F464B">
        <w:trPr>
          <w:trHeight w:val="330"/>
          <w:jc w:val="center"/>
        </w:trPr>
        <w:tc>
          <w:tcPr>
            <w:tcW w:w="5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7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6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</w:tr>
      <w:tr w:rsidR="00C3134C" w:rsidRPr="009F464B">
        <w:trPr>
          <w:trHeight w:val="330"/>
          <w:jc w:val="center"/>
        </w:trPr>
        <w:tc>
          <w:tcPr>
            <w:tcW w:w="586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7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67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</w:tr>
      <w:tr w:rsidR="00C3134C" w:rsidRPr="009F464B">
        <w:trPr>
          <w:trHeight w:val="330"/>
          <w:jc w:val="center"/>
        </w:trPr>
        <w:tc>
          <w:tcPr>
            <w:tcW w:w="586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  <w:b/>
              </w:rPr>
              <w:t xml:space="preserve">Ostatné významné položky nákladov z hospodárskej činnosti, </w:t>
            </w:r>
            <w:r>
              <w:rPr>
                <w:rFonts w:ascii="Arial Narrow" w:hAnsi="Arial Narrow" w:cs="Arial Narrow"/>
                <w:b/>
              </w:rPr>
              <w:lastRenderedPageBreak/>
              <w:t>z toho:</w:t>
            </w:r>
          </w:p>
        </w:tc>
        <w:tc>
          <w:tcPr>
            <w:tcW w:w="17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 w:rsidP="00B87591">
            <w:pPr>
              <w:jc w:val="right"/>
              <w:rPr>
                <w:rFonts w:cs="Calibri"/>
              </w:rPr>
            </w:pPr>
            <w:r>
              <w:rPr>
                <w:rFonts w:cs="Calibri"/>
              </w:rPr>
              <w:lastRenderedPageBreak/>
              <w:t>7</w:t>
            </w:r>
            <w:r w:rsidR="00B87591">
              <w:rPr>
                <w:rFonts w:cs="Calibri"/>
              </w:rPr>
              <w:t>52347</w:t>
            </w:r>
          </w:p>
        </w:tc>
        <w:tc>
          <w:tcPr>
            <w:tcW w:w="167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B87591">
            <w:pPr>
              <w:jc w:val="right"/>
              <w:rPr>
                <w:rFonts w:cs="Calibri"/>
              </w:rPr>
            </w:pPr>
            <w:r>
              <w:rPr>
                <w:rFonts w:cs="Calibri"/>
              </w:rPr>
              <w:t>772220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586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  <w:r>
              <w:rPr>
                <w:rFonts w:cs="Calibri"/>
              </w:rPr>
              <w:t>Náklady vynaložené na obstaranie predaného tovaru</w:t>
            </w:r>
          </w:p>
        </w:tc>
        <w:tc>
          <w:tcPr>
            <w:tcW w:w="17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B87591">
            <w:pPr>
              <w:jc w:val="right"/>
              <w:rPr>
                <w:rFonts w:cs="Calibri"/>
              </w:rPr>
            </w:pPr>
            <w:r>
              <w:rPr>
                <w:rFonts w:cs="Calibri"/>
              </w:rPr>
              <w:t>653740</w:t>
            </w:r>
          </w:p>
        </w:tc>
        <w:tc>
          <w:tcPr>
            <w:tcW w:w="167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B87591">
            <w:pPr>
              <w:jc w:val="right"/>
              <w:rPr>
                <w:rFonts w:cs="Calibri"/>
              </w:rPr>
            </w:pPr>
            <w:r>
              <w:rPr>
                <w:rFonts w:cs="Calibri"/>
              </w:rPr>
              <w:t>676262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586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  <w:r>
              <w:rPr>
                <w:rFonts w:cs="Calibri"/>
              </w:rPr>
              <w:t>Spotreba materiálu, energie</w:t>
            </w:r>
          </w:p>
        </w:tc>
        <w:tc>
          <w:tcPr>
            <w:tcW w:w="17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B87591">
            <w:pPr>
              <w:jc w:val="right"/>
              <w:rPr>
                <w:rFonts w:cs="Calibri"/>
              </w:rPr>
            </w:pPr>
            <w:r>
              <w:rPr>
                <w:rFonts w:cs="Calibri"/>
              </w:rPr>
              <w:t>12903</w:t>
            </w:r>
          </w:p>
        </w:tc>
        <w:tc>
          <w:tcPr>
            <w:tcW w:w="167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B87591">
            <w:pPr>
              <w:jc w:val="right"/>
              <w:rPr>
                <w:rFonts w:cs="Calibri"/>
              </w:rPr>
            </w:pPr>
            <w:r>
              <w:rPr>
                <w:rFonts w:cs="Calibri"/>
              </w:rPr>
              <w:t>15437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5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  <w:r>
              <w:rPr>
                <w:rFonts w:cs="Calibri"/>
              </w:rPr>
              <w:t>Osobné náklady</w:t>
            </w:r>
          </w:p>
        </w:tc>
        <w:tc>
          <w:tcPr>
            <w:tcW w:w="17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B87591">
            <w:pPr>
              <w:jc w:val="right"/>
              <w:rPr>
                <w:rFonts w:cs="Calibri"/>
              </w:rPr>
            </w:pPr>
            <w:r>
              <w:rPr>
                <w:rFonts w:cs="Calibri"/>
              </w:rPr>
              <w:t>74552</w:t>
            </w:r>
          </w:p>
        </w:tc>
        <w:tc>
          <w:tcPr>
            <w:tcW w:w="16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B87591">
            <w:pPr>
              <w:jc w:val="right"/>
              <w:rPr>
                <w:rFonts w:cs="Calibri"/>
              </w:rPr>
            </w:pPr>
            <w:r>
              <w:rPr>
                <w:rFonts w:cs="Calibri"/>
              </w:rPr>
              <w:t>71035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586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  <w:r>
              <w:rPr>
                <w:rFonts w:cs="Calibri"/>
              </w:rPr>
              <w:t>Ostatné</w:t>
            </w:r>
          </w:p>
        </w:tc>
        <w:tc>
          <w:tcPr>
            <w:tcW w:w="17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EB14EC">
            <w:pPr>
              <w:jc w:val="right"/>
              <w:rPr>
                <w:rFonts w:cs="Calibri"/>
              </w:rPr>
            </w:pPr>
            <w:r>
              <w:rPr>
                <w:rFonts w:cs="Calibri"/>
              </w:rPr>
              <w:t>11152</w:t>
            </w:r>
          </w:p>
        </w:tc>
        <w:tc>
          <w:tcPr>
            <w:tcW w:w="167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B87591">
            <w:pPr>
              <w:jc w:val="right"/>
              <w:rPr>
                <w:rFonts w:cs="Calibri"/>
              </w:rPr>
            </w:pPr>
            <w:r>
              <w:rPr>
                <w:rFonts w:cs="Calibri"/>
              </w:rPr>
              <w:t>9486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586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  <w:b/>
              </w:rPr>
              <w:t>Finančné náklady, z toho:</w:t>
            </w:r>
          </w:p>
        </w:tc>
        <w:tc>
          <w:tcPr>
            <w:tcW w:w="17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B87591" w:rsidP="00EB14EC">
            <w:pPr>
              <w:jc w:val="right"/>
              <w:rPr>
                <w:rFonts w:cs="Calibri"/>
              </w:rPr>
            </w:pPr>
            <w:r>
              <w:rPr>
                <w:rFonts w:cs="Calibri"/>
              </w:rPr>
              <w:t>3</w:t>
            </w:r>
            <w:r w:rsidR="00EB14EC">
              <w:rPr>
                <w:rFonts w:cs="Calibri"/>
              </w:rPr>
              <w:t>5</w:t>
            </w:r>
            <w:r>
              <w:rPr>
                <w:rFonts w:cs="Calibri"/>
              </w:rPr>
              <w:t>5</w:t>
            </w:r>
          </w:p>
        </w:tc>
        <w:tc>
          <w:tcPr>
            <w:tcW w:w="167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B87591">
            <w:pPr>
              <w:jc w:val="right"/>
              <w:rPr>
                <w:rFonts w:cs="Calibri"/>
              </w:rPr>
            </w:pPr>
            <w:r>
              <w:rPr>
                <w:rFonts w:cs="Calibri"/>
              </w:rPr>
              <w:t>355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586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  <w:i/>
              </w:rPr>
              <w:t>Kurzové straty, z toho:</w:t>
            </w:r>
          </w:p>
        </w:tc>
        <w:tc>
          <w:tcPr>
            <w:tcW w:w="17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EB14EC">
            <w:pPr>
              <w:jc w:val="right"/>
              <w:rPr>
                <w:rFonts w:cs="Calibri"/>
              </w:rPr>
            </w:pPr>
            <w:r>
              <w:rPr>
                <w:rFonts w:cs="Calibri"/>
              </w:rPr>
              <w:t>10</w:t>
            </w:r>
          </w:p>
        </w:tc>
        <w:tc>
          <w:tcPr>
            <w:tcW w:w="167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</w:tr>
      <w:tr w:rsidR="00C3134C" w:rsidRPr="009F464B">
        <w:trPr>
          <w:trHeight w:val="329"/>
          <w:jc w:val="center"/>
        </w:trPr>
        <w:tc>
          <w:tcPr>
            <w:tcW w:w="5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7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6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</w:tr>
      <w:tr w:rsidR="00C3134C" w:rsidRPr="009F464B">
        <w:trPr>
          <w:trHeight w:val="330"/>
          <w:jc w:val="center"/>
        </w:trPr>
        <w:tc>
          <w:tcPr>
            <w:tcW w:w="586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  <w:i/>
              </w:rPr>
              <w:t>Ostatné významné položky finančných nákladov, z toho:</w:t>
            </w:r>
          </w:p>
        </w:tc>
        <w:tc>
          <w:tcPr>
            <w:tcW w:w="17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B87591">
            <w:pPr>
              <w:jc w:val="right"/>
              <w:rPr>
                <w:rFonts w:cs="Calibri"/>
              </w:rPr>
            </w:pPr>
            <w:r>
              <w:rPr>
                <w:rFonts w:cs="Calibri"/>
              </w:rPr>
              <w:t>345</w:t>
            </w:r>
          </w:p>
        </w:tc>
        <w:tc>
          <w:tcPr>
            <w:tcW w:w="167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B87591">
            <w:pPr>
              <w:jc w:val="right"/>
              <w:rPr>
                <w:rFonts w:cs="Calibri"/>
              </w:rPr>
            </w:pPr>
            <w:r>
              <w:rPr>
                <w:rFonts w:cs="Calibri"/>
              </w:rPr>
              <w:t>355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586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7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67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</w:tr>
      <w:tr w:rsidR="00C3134C" w:rsidRPr="009F464B">
        <w:trPr>
          <w:trHeight w:val="383"/>
          <w:jc w:val="center"/>
        </w:trPr>
        <w:tc>
          <w:tcPr>
            <w:tcW w:w="586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7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67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</w:tr>
      <w:tr w:rsidR="00C3134C" w:rsidRPr="009F464B">
        <w:trPr>
          <w:trHeight w:val="330"/>
          <w:jc w:val="center"/>
        </w:trPr>
        <w:tc>
          <w:tcPr>
            <w:tcW w:w="5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  <w:b/>
              </w:rPr>
              <w:t>Mimoriadne náklady, z toho:</w:t>
            </w:r>
          </w:p>
        </w:tc>
        <w:tc>
          <w:tcPr>
            <w:tcW w:w="17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6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</w:tr>
      <w:tr w:rsidR="00C3134C" w:rsidRPr="009F464B">
        <w:trPr>
          <w:trHeight w:val="345"/>
          <w:jc w:val="center"/>
        </w:trPr>
        <w:tc>
          <w:tcPr>
            <w:tcW w:w="5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7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6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</w:tr>
      <w:tr w:rsidR="00C3134C" w:rsidRPr="009F464B">
        <w:trPr>
          <w:trHeight w:val="345"/>
          <w:jc w:val="center"/>
        </w:trPr>
        <w:tc>
          <w:tcPr>
            <w:tcW w:w="5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7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67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</w:tr>
    </w:tbl>
    <w:p w:rsidR="00C3134C" w:rsidRDefault="00C3134C">
      <w:pPr>
        <w:rPr>
          <w:rFonts w:ascii="Arial Narrow" w:hAnsi="Arial Narrow" w:cs="Arial Narrow"/>
        </w:rPr>
      </w:pPr>
    </w:p>
    <w:p w:rsidR="00C3134C" w:rsidRDefault="00C3134C">
      <w:pPr>
        <w:keepNext/>
        <w:spacing w:after="60"/>
        <w:rPr>
          <w:rFonts w:ascii="Arial Narrow" w:hAnsi="Arial Narrow" w:cs="Arial Narrow"/>
          <w:b/>
        </w:rPr>
      </w:pPr>
      <w:r>
        <w:rPr>
          <w:rFonts w:ascii="Arial Narrow" w:hAnsi="Arial Narrow" w:cs="Arial Narrow"/>
          <w:b/>
        </w:rPr>
        <w:t>40. Informácie k časti J. písm. a) až e) prílohy č. 3 o daniach z príjmov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841"/>
        <w:gridCol w:w="1701"/>
        <w:gridCol w:w="1701"/>
      </w:tblGrid>
      <w:tr w:rsidR="00C3134C" w:rsidRPr="009F464B">
        <w:trPr>
          <w:trHeight w:val="840"/>
          <w:jc w:val="center"/>
        </w:trPr>
        <w:tc>
          <w:tcPr>
            <w:tcW w:w="58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Bezprostredne predchádzajúce účtovné obdobie</w:t>
            </w:r>
          </w:p>
        </w:tc>
      </w:tr>
      <w:tr w:rsidR="00C3134C" w:rsidRPr="009F464B">
        <w:trPr>
          <w:trHeight w:val="648"/>
          <w:jc w:val="center"/>
        </w:trPr>
        <w:tc>
          <w:tcPr>
            <w:tcW w:w="584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</w:tr>
      <w:tr w:rsidR="00C3134C" w:rsidRPr="009F464B">
        <w:trPr>
          <w:trHeight w:val="720"/>
          <w:jc w:val="center"/>
        </w:trPr>
        <w:tc>
          <w:tcPr>
            <w:tcW w:w="5841" w:type="dxa"/>
            <w:tcBorders>
              <w:top w:val="single" w:sz="8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</w:tr>
      <w:tr w:rsidR="00C3134C" w:rsidRPr="009F464B">
        <w:trPr>
          <w:trHeight w:val="1290"/>
          <w:jc w:val="center"/>
        </w:trPr>
        <w:tc>
          <w:tcPr>
            <w:tcW w:w="58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</w:tr>
      <w:tr w:rsidR="00C3134C" w:rsidRPr="009F464B">
        <w:trPr>
          <w:trHeight w:val="975"/>
          <w:jc w:val="center"/>
        </w:trPr>
        <w:tc>
          <w:tcPr>
            <w:tcW w:w="58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</w:tr>
      <w:tr w:rsidR="00C3134C" w:rsidRPr="009F464B">
        <w:trPr>
          <w:trHeight w:val="975"/>
          <w:jc w:val="center"/>
        </w:trPr>
        <w:tc>
          <w:tcPr>
            <w:tcW w:w="58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</w:tr>
      <w:tr w:rsidR="00C3134C" w:rsidRPr="009F464B">
        <w:trPr>
          <w:trHeight w:val="795"/>
          <w:jc w:val="center"/>
        </w:trPr>
        <w:tc>
          <w:tcPr>
            <w:tcW w:w="58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C3134C" w:rsidRDefault="00C3134C">
      <w:pPr>
        <w:rPr>
          <w:rFonts w:ascii="Arial Narrow" w:hAnsi="Arial Narrow" w:cs="Arial Narrow"/>
        </w:rPr>
      </w:pPr>
    </w:p>
    <w:p w:rsidR="00C3134C" w:rsidRDefault="00C3134C">
      <w:pPr>
        <w:spacing w:after="60"/>
        <w:rPr>
          <w:rFonts w:ascii="Arial Narrow" w:hAnsi="Arial Narrow" w:cs="Arial Narrow"/>
          <w:b/>
        </w:rPr>
      </w:pPr>
      <w:r>
        <w:rPr>
          <w:rFonts w:ascii="Arial Narrow" w:hAnsi="Arial Narrow" w:cs="Arial Narrow"/>
          <w:b/>
        </w:rPr>
        <w:t>41. Informácie k časti J.  písm. f) a g) prílohy č. 3 o daniach z príjmov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623"/>
        <w:gridCol w:w="1885"/>
        <w:gridCol w:w="763"/>
        <w:gridCol w:w="662"/>
        <w:gridCol w:w="1875"/>
        <w:gridCol w:w="773"/>
        <w:gridCol w:w="662"/>
      </w:tblGrid>
      <w:tr w:rsidR="00C3134C" w:rsidRPr="009F464B">
        <w:trPr>
          <w:cantSplit/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Názov položky</w:t>
            </w:r>
          </w:p>
        </w:tc>
        <w:tc>
          <w:tcPr>
            <w:tcW w:w="33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Bezprostredne predchádzajúce účtovné obdobie</w:t>
            </w:r>
          </w:p>
        </w:tc>
      </w:tr>
      <w:tr w:rsidR="00C3134C" w:rsidRPr="009F464B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spacing w:after="200" w:line="276" w:lineRule="auto"/>
              <w:rPr>
                <w:rFonts w:cs="Calibri"/>
              </w:rPr>
            </w:pPr>
          </w:p>
        </w:tc>
        <w:tc>
          <w:tcPr>
            <w:tcW w:w="18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Základ dane</w:t>
            </w:r>
          </w:p>
        </w:tc>
        <w:tc>
          <w:tcPr>
            <w:tcW w:w="76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Daň</w:t>
            </w:r>
          </w:p>
        </w:tc>
        <w:tc>
          <w:tcPr>
            <w:tcW w:w="66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Daň v %</w:t>
            </w:r>
          </w:p>
        </w:tc>
        <w:tc>
          <w:tcPr>
            <w:tcW w:w="187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Základ dane</w:t>
            </w:r>
          </w:p>
        </w:tc>
        <w:tc>
          <w:tcPr>
            <w:tcW w:w="77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Daň</w:t>
            </w:r>
          </w:p>
        </w:tc>
        <w:tc>
          <w:tcPr>
            <w:tcW w:w="66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Daň v %</w:t>
            </w:r>
          </w:p>
        </w:tc>
      </w:tr>
      <w:tr w:rsidR="00C3134C" w:rsidRPr="009F464B">
        <w:trPr>
          <w:trHeight w:val="433"/>
          <w:jc w:val="center"/>
        </w:trPr>
        <w:tc>
          <w:tcPr>
            <w:tcW w:w="262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lastRenderedPageBreak/>
              <w:t>a</w:t>
            </w:r>
          </w:p>
        </w:tc>
        <w:tc>
          <w:tcPr>
            <w:tcW w:w="18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7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8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7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66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262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Výsledok hospodárenia pred  zdanením, z toho:</w:t>
            </w:r>
          </w:p>
        </w:tc>
        <w:tc>
          <w:tcPr>
            <w:tcW w:w="18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A9712C">
            <w:pPr>
              <w:jc w:val="right"/>
            </w:pPr>
            <w:r>
              <w:t>15364</w:t>
            </w:r>
          </w:p>
        </w:tc>
        <w:tc>
          <w:tcPr>
            <w:tcW w:w="763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right"/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662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right"/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8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A9712C">
            <w:pPr>
              <w:jc w:val="right"/>
            </w:pPr>
            <w:r>
              <w:t>19554</w:t>
            </w:r>
          </w:p>
        </w:tc>
        <w:tc>
          <w:tcPr>
            <w:tcW w:w="773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right"/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662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right"/>
            </w:pPr>
            <w:r>
              <w:rPr>
                <w:rFonts w:ascii="Arial Narrow" w:hAnsi="Arial Narrow" w:cs="Arial Narrow"/>
              </w:rPr>
              <w:t>x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262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 xml:space="preserve">teoretická daň </w:t>
            </w:r>
          </w:p>
        </w:tc>
        <w:tc>
          <w:tcPr>
            <w:tcW w:w="18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right"/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  <w:r>
              <w:rPr>
                <w:rFonts w:cs="Calibri"/>
              </w:rPr>
              <w:t>0</w:t>
            </w:r>
          </w:p>
        </w:tc>
        <w:tc>
          <w:tcPr>
            <w:tcW w:w="6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right"/>
            </w:pPr>
            <w:r>
              <w:rPr>
                <w:rFonts w:ascii="Arial Narrow" w:hAnsi="Arial Narrow" w:cs="Arial Narrow"/>
              </w:rPr>
              <w:t>22</w:t>
            </w:r>
          </w:p>
        </w:tc>
        <w:tc>
          <w:tcPr>
            <w:tcW w:w="187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right"/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right"/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6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A9712C">
            <w:pPr>
              <w:jc w:val="right"/>
            </w:pPr>
            <w:r>
              <w:t>22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262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Daňovo neuznané náklady</w:t>
            </w:r>
          </w:p>
        </w:tc>
        <w:tc>
          <w:tcPr>
            <w:tcW w:w="18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A3022E">
            <w:pPr>
              <w:jc w:val="right"/>
            </w:pPr>
            <w:r>
              <w:t>5915</w:t>
            </w:r>
          </w:p>
        </w:tc>
        <w:tc>
          <w:tcPr>
            <w:tcW w:w="7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E00628">
            <w:pPr>
              <w:jc w:val="right"/>
            </w:pPr>
            <w:r>
              <w:t>0</w:t>
            </w:r>
          </w:p>
        </w:tc>
        <w:tc>
          <w:tcPr>
            <w:tcW w:w="6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right"/>
            </w:pPr>
            <w:r>
              <w:rPr>
                <w:rFonts w:ascii="Arial Narrow" w:hAnsi="Arial Narrow" w:cs="Arial Narrow"/>
              </w:rPr>
              <w:t>22</w:t>
            </w:r>
          </w:p>
        </w:tc>
        <w:tc>
          <w:tcPr>
            <w:tcW w:w="187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A9712C">
            <w:pPr>
              <w:jc w:val="right"/>
              <w:rPr>
                <w:rFonts w:cs="Calibri"/>
              </w:rPr>
            </w:pPr>
            <w:r>
              <w:rPr>
                <w:rFonts w:cs="Calibri"/>
              </w:rPr>
              <w:t>3960</w:t>
            </w:r>
          </w:p>
        </w:tc>
        <w:tc>
          <w:tcPr>
            <w:tcW w:w="7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E00628">
            <w:pPr>
              <w:jc w:val="right"/>
            </w:pPr>
            <w:r>
              <w:t>0</w:t>
            </w:r>
          </w:p>
        </w:tc>
        <w:tc>
          <w:tcPr>
            <w:tcW w:w="6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A9712C">
            <w:pPr>
              <w:jc w:val="right"/>
              <w:rPr>
                <w:rFonts w:cs="Calibri"/>
              </w:rPr>
            </w:pPr>
            <w:r>
              <w:rPr>
                <w:rFonts w:cs="Calibri"/>
              </w:rPr>
              <w:t>22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262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Výnosy nepodliehajúce dani</w:t>
            </w:r>
          </w:p>
        </w:tc>
        <w:tc>
          <w:tcPr>
            <w:tcW w:w="18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  <w:r>
              <w:rPr>
                <w:rFonts w:cs="Calibri"/>
              </w:rPr>
              <w:t>1</w:t>
            </w:r>
          </w:p>
        </w:tc>
        <w:tc>
          <w:tcPr>
            <w:tcW w:w="76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right"/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66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right"/>
            </w:pPr>
            <w:r>
              <w:rPr>
                <w:rFonts w:ascii="Arial Narrow" w:hAnsi="Arial Narrow" w:cs="Arial Narrow"/>
              </w:rPr>
              <w:t>22</w:t>
            </w:r>
          </w:p>
        </w:tc>
        <w:tc>
          <w:tcPr>
            <w:tcW w:w="18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A9712C">
            <w:pPr>
              <w:jc w:val="right"/>
            </w:pPr>
            <w:r>
              <w:t>1</w:t>
            </w:r>
          </w:p>
        </w:tc>
        <w:tc>
          <w:tcPr>
            <w:tcW w:w="77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right"/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66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 w:rsidP="00A9712C">
            <w:pPr>
              <w:jc w:val="right"/>
              <w:rPr>
                <w:rFonts w:cs="Calibri"/>
              </w:rPr>
            </w:pPr>
            <w:r>
              <w:rPr>
                <w:rFonts w:cs="Calibri"/>
              </w:rPr>
              <w:t>2</w:t>
            </w:r>
            <w:r w:rsidR="00A9712C">
              <w:rPr>
                <w:rFonts w:cs="Calibri"/>
              </w:rPr>
              <w:t>2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262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Umorenie daňovej straty</w:t>
            </w:r>
          </w:p>
        </w:tc>
        <w:tc>
          <w:tcPr>
            <w:tcW w:w="18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A3022E">
            <w:pPr>
              <w:jc w:val="right"/>
              <w:rPr>
                <w:rFonts w:cs="Calibri"/>
              </w:rPr>
            </w:pPr>
            <w:r>
              <w:rPr>
                <w:rFonts w:cs="Calibri"/>
              </w:rPr>
              <w:t>21278</w:t>
            </w:r>
          </w:p>
        </w:tc>
        <w:tc>
          <w:tcPr>
            <w:tcW w:w="76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right"/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66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right"/>
            </w:pPr>
            <w:r>
              <w:rPr>
                <w:rFonts w:ascii="Arial Narrow" w:hAnsi="Arial Narrow" w:cs="Arial Narrow"/>
              </w:rPr>
              <w:t>22</w:t>
            </w:r>
          </w:p>
        </w:tc>
        <w:tc>
          <w:tcPr>
            <w:tcW w:w="18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A9712C">
            <w:pPr>
              <w:jc w:val="right"/>
            </w:pPr>
            <w:r>
              <w:t>21362</w:t>
            </w:r>
          </w:p>
        </w:tc>
        <w:tc>
          <w:tcPr>
            <w:tcW w:w="77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right"/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66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 w:rsidP="00A9712C">
            <w:pPr>
              <w:jc w:val="right"/>
              <w:rPr>
                <w:rFonts w:cs="Calibri"/>
              </w:rPr>
            </w:pPr>
            <w:r>
              <w:rPr>
                <w:rFonts w:cs="Calibri"/>
              </w:rPr>
              <w:t>2</w:t>
            </w:r>
            <w:r w:rsidR="00A9712C">
              <w:rPr>
                <w:rFonts w:cs="Calibri"/>
              </w:rPr>
              <w:t>2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262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Spolu</w:t>
            </w:r>
          </w:p>
        </w:tc>
        <w:tc>
          <w:tcPr>
            <w:tcW w:w="18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A3022E">
            <w:pPr>
              <w:jc w:val="right"/>
            </w:pPr>
            <w:r>
              <w:t>0</w:t>
            </w:r>
          </w:p>
        </w:tc>
        <w:tc>
          <w:tcPr>
            <w:tcW w:w="76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  <w:r>
              <w:rPr>
                <w:rFonts w:cs="Calibri"/>
              </w:rPr>
              <w:t>0</w:t>
            </w:r>
          </w:p>
        </w:tc>
        <w:tc>
          <w:tcPr>
            <w:tcW w:w="66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right"/>
            </w:pPr>
            <w:r>
              <w:rPr>
                <w:rFonts w:ascii="Arial Narrow" w:hAnsi="Arial Narrow" w:cs="Arial Narrow"/>
              </w:rPr>
              <w:t>22</w:t>
            </w:r>
          </w:p>
        </w:tc>
        <w:tc>
          <w:tcPr>
            <w:tcW w:w="18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A9712C">
            <w:pPr>
              <w:jc w:val="right"/>
            </w:pPr>
            <w:r>
              <w:rPr>
                <w:rFonts w:ascii="Arial Narrow" w:hAnsi="Arial Narrow" w:cs="Arial Narrow"/>
              </w:rPr>
              <w:t>2151</w:t>
            </w:r>
          </w:p>
        </w:tc>
        <w:tc>
          <w:tcPr>
            <w:tcW w:w="77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right"/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66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 w:rsidP="00A9712C">
            <w:pPr>
              <w:jc w:val="right"/>
              <w:rPr>
                <w:rFonts w:cs="Calibri"/>
              </w:rPr>
            </w:pPr>
            <w:r>
              <w:rPr>
                <w:rFonts w:cs="Calibri"/>
              </w:rPr>
              <w:t>2</w:t>
            </w:r>
            <w:r w:rsidR="00A9712C">
              <w:rPr>
                <w:rFonts w:cs="Calibri"/>
              </w:rPr>
              <w:t>2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262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Splatná daň z príjmov</w:t>
            </w:r>
          </w:p>
        </w:tc>
        <w:tc>
          <w:tcPr>
            <w:tcW w:w="18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A3022E">
            <w:pPr>
              <w:jc w:val="right"/>
            </w:pPr>
            <w:r>
              <w:t>0</w:t>
            </w:r>
          </w:p>
        </w:tc>
        <w:tc>
          <w:tcPr>
            <w:tcW w:w="76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right"/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66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right"/>
            </w:pPr>
            <w:r>
              <w:rPr>
                <w:rFonts w:ascii="Arial Narrow" w:hAnsi="Arial Narrow" w:cs="Arial Narrow"/>
              </w:rPr>
              <w:t>22</w:t>
            </w:r>
          </w:p>
        </w:tc>
        <w:tc>
          <w:tcPr>
            <w:tcW w:w="18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A9712C">
            <w:pPr>
              <w:jc w:val="right"/>
            </w:pPr>
            <w:r>
              <w:t>473</w:t>
            </w:r>
          </w:p>
        </w:tc>
        <w:tc>
          <w:tcPr>
            <w:tcW w:w="77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right"/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66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 w:rsidP="00A9712C">
            <w:pPr>
              <w:jc w:val="right"/>
              <w:rPr>
                <w:rFonts w:cs="Calibri"/>
              </w:rPr>
            </w:pPr>
            <w:r>
              <w:rPr>
                <w:rFonts w:cs="Calibri"/>
              </w:rPr>
              <w:t>2</w:t>
            </w:r>
            <w:r w:rsidR="00A9712C">
              <w:rPr>
                <w:rFonts w:cs="Calibri"/>
              </w:rPr>
              <w:t>2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262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Odložená daň z príjmov</w:t>
            </w:r>
          </w:p>
        </w:tc>
        <w:tc>
          <w:tcPr>
            <w:tcW w:w="18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right"/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6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right"/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66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right"/>
            </w:pPr>
            <w:r>
              <w:rPr>
                <w:rFonts w:ascii="Arial Narrow" w:hAnsi="Arial Narrow" w:cs="Arial Narrow"/>
              </w:rPr>
              <w:t>22</w:t>
            </w:r>
          </w:p>
        </w:tc>
        <w:tc>
          <w:tcPr>
            <w:tcW w:w="18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right"/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7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right"/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66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 w:rsidP="00A9712C">
            <w:pPr>
              <w:jc w:val="right"/>
            </w:pPr>
            <w:r>
              <w:rPr>
                <w:rFonts w:ascii="Arial Narrow" w:hAnsi="Arial Narrow" w:cs="Arial Narrow"/>
              </w:rPr>
              <w:t>2</w:t>
            </w:r>
            <w:r w:rsidR="00A9712C">
              <w:rPr>
                <w:rFonts w:ascii="Arial Narrow" w:hAnsi="Arial Narrow" w:cs="Arial Narrow"/>
              </w:rPr>
              <w:t>2</w:t>
            </w:r>
          </w:p>
        </w:tc>
      </w:tr>
      <w:tr w:rsidR="00C3134C" w:rsidRPr="009F464B">
        <w:trPr>
          <w:trHeight w:val="345"/>
          <w:jc w:val="center"/>
        </w:trPr>
        <w:tc>
          <w:tcPr>
            <w:tcW w:w="262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 xml:space="preserve">Celková daň z príjmov </w:t>
            </w:r>
          </w:p>
        </w:tc>
        <w:tc>
          <w:tcPr>
            <w:tcW w:w="18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right"/>
            </w:pPr>
            <w:r>
              <w:rPr>
                <w:rFonts w:ascii="Arial Narrow" w:hAnsi="Arial Narrow" w:cs="Arial Narrow"/>
              </w:rPr>
              <w:t>1440</w:t>
            </w:r>
          </w:p>
        </w:tc>
        <w:tc>
          <w:tcPr>
            <w:tcW w:w="7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right"/>
            </w:pPr>
            <w:r>
              <w:rPr>
                <w:rFonts w:ascii="Arial Narrow" w:hAnsi="Arial Narrow" w:cs="Arial Narrow"/>
              </w:rPr>
              <w:t> 0</w:t>
            </w:r>
          </w:p>
        </w:tc>
        <w:tc>
          <w:tcPr>
            <w:tcW w:w="6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right"/>
            </w:pPr>
            <w:r>
              <w:rPr>
                <w:rFonts w:ascii="Arial Narrow" w:hAnsi="Arial Narrow" w:cs="Arial Narrow"/>
              </w:rPr>
              <w:t>22</w:t>
            </w:r>
          </w:p>
        </w:tc>
        <w:tc>
          <w:tcPr>
            <w:tcW w:w="187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A9712C">
            <w:pPr>
              <w:jc w:val="right"/>
            </w:pPr>
            <w:r>
              <w:t>1440</w:t>
            </w:r>
          </w:p>
        </w:tc>
        <w:tc>
          <w:tcPr>
            <w:tcW w:w="7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right"/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6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 w:rsidP="00A9712C">
            <w:pPr>
              <w:jc w:val="right"/>
              <w:rPr>
                <w:rFonts w:cs="Calibri"/>
              </w:rPr>
            </w:pPr>
            <w:r>
              <w:rPr>
                <w:rFonts w:cs="Calibri"/>
              </w:rPr>
              <w:t>2</w:t>
            </w:r>
            <w:r w:rsidR="00A9712C">
              <w:rPr>
                <w:rFonts w:cs="Calibri"/>
              </w:rPr>
              <w:t>2</w:t>
            </w:r>
          </w:p>
        </w:tc>
      </w:tr>
    </w:tbl>
    <w:p w:rsidR="00C3134C" w:rsidRDefault="00C3134C">
      <w:pPr>
        <w:keepNext/>
        <w:rPr>
          <w:rFonts w:ascii="Arial Narrow" w:hAnsi="Arial Narrow" w:cs="Arial Narrow"/>
          <w:b/>
        </w:rPr>
      </w:pPr>
    </w:p>
    <w:p w:rsidR="00C3134C" w:rsidRDefault="00C3134C">
      <w:pPr>
        <w:keepNext/>
        <w:spacing w:after="60"/>
        <w:rPr>
          <w:rFonts w:ascii="Arial Narrow" w:hAnsi="Arial Narrow" w:cs="Arial Narrow"/>
          <w:b/>
        </w:rPr>
      </w:pPr>
      <w:r>
        <w:rPr>
          <w:rFonts w:ascii="Arial Narrow" w:hAnsi="Arial Narrow" w:cs="Arial Narrow"/>
          <w:b/>
        </w:rPr>
        <w:t>42. Informácie k  časť K. prílohy č. 3 o podsúvahových položkách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360"/>
        <w:gridCol w:w="2411"/>
        <w:gridCol w:w="2472"/>
      </w:tblGrid>
      <w:tr w:rsidR="00C3134C" w:rsidRPr="009F464B">
        <w:trPr>
          <w:trHeight w:val="840"/>
          <w:jc w:val="center"/>
        </w:trPr>
        <w:tc>
          <w:tcPr>
            <w:tcW w:w="43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Názov položky</w:t>
            </w:r>
          </w:p>
        </w:tc>
        <w:tc>
          <w:tcPr>
            <w:tcW w:w="24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Bežné účtovné obdobie</w:t>
            </w:r>
          </w:p>
        </w:tc>
        <w:tc>
          <w:tcPr>
            <w:tcW w:w="24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Bezprostredne predchádzajúce účtovné obdobie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43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Prenajatý majetok v ZC</w:t>
            </w:r>
          </w:p>
        </w:tc>
        <w:tc>
          <w:tcPr>
            <w:tcW w:w="241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247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</w:tr>
      <w:tr w:rsidR="00C3134C" w:rsidRPr="009F464B">
        <w:trPr>
          <w:trHeight w:val="330"/>
          <w:jc w:val="center"/>
        </w:trPr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Majetok v nájme (operatívny prenájom)</w:t>
            </w:r>
          </w:p>
        </w:tc>
        <w:tc>
          <w:tcPr>
            <w:tcW w:w="241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right"/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47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right"/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436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Majetok prijatý do úschovy</w:t>
            </w:r>
          </w:p>
        </w:tc>
        <w:tc>
          <w:tcPr>
            <w:tcW w:w="241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right"/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47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right"/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43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Pohľadávky z derivátov</w:t>
            </w:r>
          </w:p>
        </w:tc>
        <w:tc>
          <w:tcPr>
            <w:tcW w:w="241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right"/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47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right"/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Záväzky z opcií derivátov</w:t>
            </w:r>
          </w:p>
        </w:tc>
        <w:tc>
          <w:tcPr>
            <w:tcW w:w="241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right"/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47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right"/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Odpísané pohľadávky</w:t>
            </w:r>
          </w:p>
        </w:tc>
        <w:tc>
          <w:tcPr>
            <w:tcW w:w="241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</w:tr>
      <w:tr w:rsidR="00C3134C" w:rsidRPr="009F464B">
        <w:trPr>
          <w:trHeight w:val="330"/>
          <w:jc w:val="center"/>
        </w:trPr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Pohľadávky z leasingu</w:t>
            </w:r>
          </w:p>
        </w:tc>
        <w:tc>
          <w:tcPr>
            <w:tcW w:w="241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</w:tr>
      <w:tr w:rsidR="00C3134C" w:rsidRPr="009F464B">
        <w:trPr>
          <w:trHeight w:val="330"/>
          <w:jc w:val="center"/>
        </w:trPr>
        <w:tc>
          <w:tcPr>
            <w:tcW w:w="43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Záväzky z leasingu</w:t>
            </w:r>
          </w:p>
        </w:tc>
        <w:tc>
          <w:tcPr>
            <w:tcW w:w="24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</w:tr>
      <w:tr w:rsidR="00C3134C" w:rsidRPr="009F464B">
        <w:trPr>
          <w:trHeight w:val="345"/>
          <w:jc w:val="center"/>
        </w:trPr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Iné položky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right"/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47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right"/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C3134C" w:rsidRDefault="00C3134C">
      <w:pPr>
        <w:rPr>
          <w:rFonts w:ascii="Arial Narrow" w:hAnsi="Arial Narrow" w:cs="Arial Narrow"/>
          <w:b/>
        </w:rPr>
      </w:pPr>
    </w:p>
    <w:p w:rsidR="00C3134C" w:rsidRDefault="00C3134C">
      <w:pPr>
        <w:rPr>
          <w:rFonts w:ascii="Arial Narrow" w:hAnsi="Arial Narrow" w:cs="Arial Narrow"/>
          <w:b/>
        </w:rPr>
      </w:pPr>
      <w:r>
        <w:rPr>
          <w:rFonts w:ascii="Arial Narrow" w:hAnsi="Arial Narrow" w:cs="Arial Narrow"/>
          <w:b/>
        </w:rPr>
        <w:t>43. Informácie k časti L. písm. a) prílohy č. 3 o podmienených záväzkoch</w:t>
      </w:r>
    </w:p>
    <w:p w:rsidR="00C3134C" w:rsidRDefault="00C3134C">
      <w:pPr>
        <w:keepNext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360"/>
        <w:gridCol w:w="2411"/>
        <w:gridCol w:w="2472"/>
      </w:tblGrid>
      <w:tr w:rsidR="00C3134C" w:rsidRPr="009F464B">
        <w:trPr>
          <w:cantSplit/>
          <w:trHeight w:val="279"/>
          <w:jc w:val="center"/>
        </w:trPr>
        <w:tc>
          <w:tcPr>
            <w:tcW w:w="436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Druh podmieneného záväzku</w:t>
            </w:r>
          </w:p>
        </w:tc>
        <w:tc>
          <w:tcPr>
            <w:tcW w:w="488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 xml:space="preserve">Bežné účtovné obdobie                      </w:t>
            </w:r>
          </w:p>
        </w:tc>
      </w:tr>
      <w:tr w:rsidR="00C3134C" w:rsidRPr="009F464B">
        <w:trPr>
          <w:trHeight w:val="107"/>
          <w:jc w:val="center"/>
        </w:trPr>
        <w:tc>
          <w:tcPr>
            <w:tcW w:w="4360" w:type="dxa"/>
            <w:vMerge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spacing w:after="200" w:line="276" w:lineRule="auto"/>
              <w:rPr>
                <w:rFonts w:cs="Calibri"/>
              </w:rPr>
            </w:pPr>
          </w:p>
        </w:tc>
        <w:tc>
          <w:tcPr>
            <w:tcW w:w="241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 xml:space="preserve">Hodnota celkom </w:t>
            </w:r>
          </w:p>
        </w:tc>
        <w:tc>
          <w:tcPr>
            <w:tcW w:w="247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Hodnota voči spriazneným osobám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43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Zo súdnych rozhodnutí</w:t>
            </w:r>
          </w:p>
        </w:tc>
        <w:tc>
          <w:tcPr>
            <w:tcW w:w="241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47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43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Z poskytnutých záruk</w:t>
            </w:r>
          </w:p>
        </w:tc>
        <w:tc>
          <w:tcPr>
            <w:tcW w:w="241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47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43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Zo všeobecne záväzných právnych predpisov</w:t>
            </w:r>
          </w:p>
        </w:tc>
        <w:tc>
          <w:tcPr>
            <w:tcW w:w="24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47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43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Zo zmluvy o podriadenom záväzku</w:t>
            </w:r>
          </w:p>
        </w:tc>
        <w:tc>
          <w:tcPr>
            <w:tcW w:w="241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47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43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Z ručenia</w:t>
            </w:r>
          </w:p>
        </w:tc>
        <w:tc>
          <w:tcPr>
            <w:tcW w:w="241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47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43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Iné podmienené záväzky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47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C3134C" w:rsidRDefault="00C3134C">
      <w:pPr>
        <w:keepNext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364"/>
        <w:gridCol w:w="2407"/>
        <w:gridCol w:w="2472"/>
      </w:tblGrid>
      <w:tr w:rsidR="00C3134C" w:rsidRPr="009F464B">
        <w:trPr>
          <w:cantSplit/>
          <w:trHeight w:val="279"/>
          <w:jc w:val="center"/>
        </w:trPr>
        <w:tc>
          <w:tcPr>
            <w:tcW w:w="4364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Druh podmieneného záväzku</w:t>
            </w:r>
          </w:p>
        </w:tc>
        <w:tc>
          <w:tcPr>
            <w:tcW w:w="487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 xml:space="preserve">Bezprostredne predchádzajúce účtovné obdobie                      </w:t>
            </w:r>
          </w:p>
        </w:tc>
      </w:tr>
      <w:tr w:rsidR="00C3134C" w:rsidRPr="009F464B">
        <w:trPr>
          <w:trHeight w:val="107"/>
          <w:jc w:val="center"/>
        </w:trPr>
        <w:tc>
          <w:tcPr>
            <w:tcW w:w="4364" w:type="dxa"/>
            <w:vMerge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spacing w:after="200" w:line="276" w:lineRule="auto"/>
              <w:rPr>
                <w:rFonts w:cs="Calibri"/>
              </w:rPr>
            </w:pPr>
          </w:p>
        </w:tc>
        <w:tc>
          <w:tcPr>
            <w:tcW w:w="24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 xml:space="preserve">Hodnota celkom </w:t>
            </w:r>
          </w:p>
        </w:tc>
        <w:tc>
          <w:tcPr>
            <w:tcW w:w="247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Hodnota voči spriazneným osobám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436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Zo súdnych rozhodnutí</w:t>
            </w:r>
          </w:p>
        </w:tc>
        <w:tc>
          <w:tcPr>
            <w:tcW w:w="24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47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436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lastRenderedPageBreak/>
              <w:t>Z poskytnutých záruk</w:t>
            </w:r>
          </w:p>
        </w:tc>
        <w:tc>
          <w:tcPr>
            <w:tcW w:w="24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47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436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Zo všeobecne záväzných právnych predpisov</w:t>
            </w:r>
          </w:p>
        </w:tc>
        <w:tc>
          <w:tcPr>
            <w:tcW w:w="24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47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436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Zo zmluvy o podriadenom záväzku</w:t>
            </w:r>
          </w:p>
        </w:tc>
        <w:tc>
          <w:tcPr>
            <w:tcW w:w="24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47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436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Z ručenia</w:t>
            </w:r>
          </w:p>
        </w:tc>
        <w:tc>
          <w:tcPr>
            <w:tcW w:w="24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47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436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Iné podmienené záväzky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47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C3134C" w:rsidRDefault="00C3134C">
      <w:pPr>
        <w:keepNext/>
        <w:rPr>
          <w:rFonts w:ascii="Arial Narrow" w:hAnsi="Arial Narrow" w:cs="Arial Narrow"/>
          <w:b/>
        </w:rPr>
      </w:pPr>
    </w:p>
    <w:p w:rsidR="00C3134C" w:rsidRDefault="00C3134C">
      <w:pPr>
        <w:keepNext/>
        <w:spacing w:after="60"/>
        <w:rPr>
          <w:rFonts w:ascii="Arial Narrow" w:hAnsi="Arial Narrow" w:cs="Arial Narrow"/>
          <w:b/>
        </w:rPr>
      </w:pPr>
    </w:p>
    <w:p w:rsidR="00C3134C" w:rsidRDefault="00C3134C">
      <w:pPr>
        <w:keepNext/>
        <w:spacing w:after="60"/>
        <w:rPr>
          <w:rFonts w:ascii="Arial Narrow" w:hAnsi="Arial Narrow" w:cs="Arial Narrow"/>
          <w:b/>
        </w:rPr>
      </w:pPr>
    </w:p>
    <w:p w:rsidR="00C3134C" w:rsidRDefault="00C3134C">
      <w:pPr>
        <w:keepNext/>
        <w:spacing w:after="60"/>
        <w:rPr>
          <w:rFonts w:ascii="Arial Narrow" w:hAnsi="Arial Narrow" w:cs="Arial Narrow"/>
          <w:b/>
        </w:rPr>
      </w:pPr>
    </w:p>
    <w:p w:rsidR="00C3134C" w:rsidRDefault="00C3134C">
      <w:pPr>
        <w:keepNext/>
        <w:spacing w:after="60"/>
        <w:rPr>
          <w:rFonts w:ascii="Arial Narrow" w:hAnsi="Arial Narrow" w:cs="Arial Narrow"/>
          <w:b/>
        </w:rPr>
      </w:pPr>
      <w:r>
        <w:rPr>
          <w:rFonts w:ascii="Arial Narrow" w:hAnsi="Arial Narrow" w:cs="Arial Narrow"/>
          <w:b/>
        </w:rPr>
        <w:t>44. Informácie k časti L. písm. c) prílohy č. 3 o podmienenom majetku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360"/>
        <w:gridCol w:w="2411"/>
        <w:gridCol w:w="2472"/>
      </w:tblGrid>
      <w:tr w:rsidR="00C3134C" w:rsidRPr="009F464B">
        <w:trPr>
          <w:trHeight w:val="1005"/>
          <w:jc w:val="center"/>
        </w:trPr>
        <w:tc>
          <w:tcPr>
            <w:tcW w:w="43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Druh podmieneného majetku</w:t>
            </w:r>
          </w:p>
        </w:tc>
        <w:tc>
          <w:tcPr>
            <w:tcW w:w="24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 xml:space="preserve">Bežné účtovné obdobie                               </w:t>
            </w:r>
          </w:p>
        </w:tc>
        <w:tc>
          <w:tcPr>
            <w:tcW w:w="24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43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Práva zo servisných zmlúv</w:t>
            </w:r>
          </w:p>
        </w:tc>
        <w:tc>
          <w:tcPr>
            <w:tcW w:w="241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47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Práva z poistných zmlúv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47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Práva z koncesionárskych zmlúv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47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Práva z licenčných zmlúv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47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</w:tr>
      <w:tr w:rsidR="00C3134C" w:rsidRPr="009F464B">
        <w:trPr>
          <w:trHeight w:val="660"/>
          <w:jc w:val="center"/>
        </w:trPr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Práva z investovania prostriedkov získaných oslobodením od dane z príjmov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47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Práva z privatizácie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47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43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Práva zo súdnych sporov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47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</w:tr>
      <w:tr w:rsidR="00C3134C" w:rsidRPr="009F464B">
        <w:trPr>
          <w:trHeight w:val="345"/>
          <w:jc w:val="center"/>
        </w:trPr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Iné práva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47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C3134C" w:rsidRDefault="00C3134C">
      <w:pPr>
        <w:rPr>
          <w:rFonts w:ascii="Arial Narrow" w:hAnsi="Arial Narrow" w:cs="Arial Narrow"/>
        </w:rPr>
      </w:pPr>
    </w:p>
    <w:p w:rsidR="00C3134C" w:rsidRDefault="00C3134C">
      <w:pPr>
        <w:spacing w:after="60"/>
        <w:jc w:val="both"/>
        <w:rPr>
          <w:rFonts w:ascii="Arial Narrow" w:hAnsi="Arial Narrow" w:cs="Arial Narrow"/>
          <w:b/>
        </w:rPr>
      </w:pPr>
      <w:r>
        <w:rPr>
          <w:rFonts w:ascii="Arial Narrow" w:hAnsi="Arial Narrow" w:cs="Arial Narrow"/>
          <w:b/>
        </w:rPr>
        <w:t>45. Informácie k časti M. prílohy č. 3 o príjmoch a výhodách členov štatutárnych orgánov, dozorných orgánov a iných orgánov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437"/>
        <w:gridCol w:w="999"/>
        <w:gridCol w:w="587"/>
        <w:gridCol w:w="1135"/>
        <w:gridCol w:w="459"/>
        <w:gridCol w:w="651"/>
        <w:gridCol w:w="976"/>
        <w:gridCol w:w="666"/>
        <w:gridCol w:w="805"/>
        <w:gridCol w:w="717"/>
        <w:gridCol w:w="856"/>
      </w:tblGrid>
      <w:tr w:rsidR="00C3134C" w:rsidRPr="009F464B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Druh príjmu, výhody</w:t>
            </w:r>
          </w:p>
        </w:tc>
        <w:tc>
          <w:tcPr>
            <w:tcW w:w="5254" w:type="dxa"/>
            <w:gridSpan w:val="5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Hodnota  príjmu, výhody súčasných členov orgánov</w:t>
            </w:r>
          </w:p>
        </w:tc>
        <w:tc>
          <w:tcPr>
            <w:tcW w:w="5712" w:type="dxa"/>
            <w:gridSpan w:val="5"/>
            <w:tcBorders>
              <w:top w:val="single" w:sz="14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 xml:space="preserve">Hodnota príjmu, výhody bývalých členov orgánov                                                        </w:t>
            </w:r>
          </w:p>
        </w:tc>
      </w:tr>
      <w:tr w:rsidR="00C3134C" w:rsidRPr="009F464B">
        <w:trPr>
          <w:trHeight w:val="251"/>
          <w:jc w:val="center"/>
        </w:trPr>
        <w:tc>
          <w:tcPr>
            <w:tcW w:w="2026" w:type="dxa"/>
            <w:vMerge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spacing w:after="200" w:line="276" w:lineRule="auto"/>
              <w:rPr>
                <w:rFonts w:cs="Calibri"/>
              </w:rPr>
            </w:pPr>
          </w:p>
        </w:tc>
        <w:tc>
          <w:tcPr>
            <w:tcW w:w="5254" w:type="dxa"/>
            <w:gridSpan w:val="5"/>
            <w:tcBorders>
              <w:top w:val="single" w:sz="6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b</w:t>
            </w:r>
          </w:p>
        </w:tc>
        <w:tc>
          <w:tcPr>
            <w:tcW w:w="5712" w:type="dxa"/>
            <w:gridSpan w:val="5"/>
            <w:tcBorders>
              <w:top w:val="single" w:sz="6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c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2026" w:type="dxa"/>
            <w:vMerge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spacing w:after="200" w:line="276" w:lineRule="auto"/>
              <w:rPr>
                <w:rFonts w:cs="Calibri"/>
              </w:rPr>
            </w:pPr>
          </w:p>
        </w:tc>
        <w:tc>
          <w:tcPr>
            <w:tcW w:w="2156" w:type="dxa"/>
            <w:gridSpan w:val="2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štatutárnych</w:t>
            </w:r>
          </w:p>
        </w:tc>
        <w:tc>
          <w:tcPr>
            <w:tcW w:w="1148" w:type="dxa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dozorných</w:t>
            </w:r>
          </w:p>
        </w:tc>
        <w:tc>
          <w:tcPr>
            <w:tcW w:w="1950" w:type="dxa"/>
            <w:gridSpan w:val="2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iných</w:t>
            </w:r>
          </w:p>
        </w:tc>
        <w:tc>
          <w:tcPr>
            <w:tcW w:w="2324" w:type="dxa"/>
            <w:gridSpan w:val="2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štatutárnych</w:t>
            </w:r>
          </w:p>
        </w:tc>
        <w:tc>
          <w:tcPr>
            <w:tcW w:w="2302" w:type="dxa"/>
            <w:gridSpan w:val="2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dozorných</w:t>
            </w:r>
          </w:p>
        </w:tc>
        <w:tc>
          <w:tcPr>
            <w:tcW w:w="1086" w:type="dxa"/>
            <w:tcBorders>
              <w:top w:val="single" w:sz="1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iných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2026" w:type="dxa"/>
            <w:vMerge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spacing w:after="200" w:line="276" w:lineRule="auto"/>
              <w:rPr>
                <w:rFonts w:cs="Calibri"/>
              </w:rPr>
            </w:pPr>
          </w:p>
        </w:tc>
        <w:tc>
          <w:tcPr>
            <w:tcW w:w="5254" w:type="dxa"/>
            <w:gridSpan w:val="5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Časť 1 - Bežné účtovné obdobie</w:t>
            </w:r>
          </w:p>
        </w:tc>
        <w:tc>
          <w:tcPr>
            <w:tcW w:w="5712" w:type="dxa"/>
            <w:gridSpan w:val="5"/>
            <w:tcBorders>
              <w:top w:val="single" w:sz="6" w:space="0" w:color="836967"/>
              <w:left w:val="single" w:sz="14" w:space="0" w:color="836967"/>
              <w:bottom w:val="single" w:sz="4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Časť 1 - Bežné účtovné obdobie</w:t>
            </w:r>
          </w:p>
        </w:tc>
      </w:tr>
      <w:tr w:rsidR="00C3134C" w:rsidRPr="009F464B">
        <w:trPr>
          <w:trHeight w:val="345"/>
          <w:jc w:val="center"/>
        </w:trPr>
        <w:tc>
          <w:tcPr>
            <w:tcW w:w="2026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a</w:t>
            </w:r>
          </w:p>
        </w:tc>
        <w:tc>
          <w:tcPr>
            <w:tcW w:w="5254" w:type="dxa"/>
            <w:gridSpan w:val="5"/>
            <w:tcBorders>
              <w:top w:val="single" w:sz="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Časť 2 - Bezprostredne predchádzajúce účtovné obdobie</w:t>
            </w:r>
          </w:p>
        </w:tc>
        <w:tc>
          <w:tcPr>
            <w:tcW w:w="5712" w:type="dxa"/>
            <w:gridSpan w:val="5"/>
            <w:tcBorders>
              <w:top w:val="single" w:sz="4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</w:rPr>
              <w:t>Časť 2 - Bezprostredne predchádzajúce účtovné obdobie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Peňažné príjmy</w:t>
            </w:r>
          </w:p>
        </w:tc>
        <w:tc>
          <w:tcPr>
            <w:tcW w:w="1316" w:type="dxa"/>
            <w:tcBorders>
              <w:top w:val="single" w:sz="14" w:space="0" w:color="836967"/>
              <w:left w:val="single" w:sz="14" w:space="0" w:color="836967"/>
              <w:bottom w:val="single" w:sz="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902" w:type="dxa"/>
            <w:gridSpan w:val="3"/>
            <w:tcBorders>
              <w:top w:val="single" w:sz="14" w:space="0" w:color="836967"/>
              <w:left w:val="single" w:sz="6" w:space="0" w:color="836967"/>
              <w:bottom w:val="single" w:sz="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36" w:type="dxa"/>
            <w:tcBorders>
              <w:top w:val="single" w:sz="14" w:space="0" w:color="836967"/>
              <w:left w:val="single" w:sz="6" w:space="0" w:color="836967"/>
              <w:bottom w:val="single" w:sz="4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329" w:type="dxa"/>
            <w:tcBorders>
              <w:top w:val="single" w:sz="14" w:space="0" w:color="836967"/>
              <w:left w:val="single" w:sz="14" w:space="0" w:color="836967"/>
              <w:bottom w:val="single" w:sz="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212" w:type="dxa"/>
            <w:gridSpan w:val="2"/>
            <w:tcBorders>
              <w:top w:val="single" w:sz="14" w:space="0" w:color="836967"/>
              <w:left w:val="single" w:sz="6" w:space="0" w:color="836967"/>
              <w:bottom w:val="single" w:sz="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171" w:type="dxa"/>
            <w:gridSpan w:val="2"/>
            <w:tcBorders>
              <w:top w:val="single" w:sz="14" w:space="0" w:color="836967"/>
              <w:left w:val="single" w:sz="6" w:space="0" w:color="836967"/>
              <w:bottom w:val="single" w:sz="4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2026" w:type="dxa"/>
            <w:vMerge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spacing w:after="200" w:line="276" w:lineRule="auto"/>
              <w:rPr>
                <w:rFonts w:cs="Calibri"/>
              </w:rPr>
            </w:pPr>
          </w:p>
        </w:tc>
        <w:tc>
          <w:tcPr>
            <w:tcW w:w="1316" w:type="dxa"/>
            <w:tcBorders>
              <w:top w:val="single" w:sz="4" w:space="0" w:color="836967"/>
              <w:left w:val="single" w:sz="14" w:space="0" w:color="836967"/>
              <w:bottom w:val="single" w:sz="6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902" w:type="dxa"/>
            <w:gridSpan w:val="3"/>
            <w:tcBorders>
              <w:top w:val="single" w:sz="4" w:space="0" w:color="836967"/>
              <w:left w:val="single" w:sz="6" w:space="0" w:color="836967"/>
              <w:bottom w:val="single" w:sz="6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36" w:type="dxa"/>
            <w:tcBorders>
              <w:top w:val="single" w:sz="4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329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212" w:type="dxa"/>
            <w:gridSpan w:val="2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171" w:type="dxa"/>
            <w:gridSpan w:val="2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836967"/>
              <w:left w:val="single" w:sz="14" w:space="0" w:color="836967"/>
              <w:bottom w:val="single" w:sz="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902" w:type="dxa"/>
            <w:gridSpan w:val="3"/>
            <w:tcBorders>
              <w:top w:val="single" w:sz="6" w:space="0" w:color="836967"/>
              <w:left w:val="single" w:sz="6" w:space="0" w:color="836967"/>
              <w:bottom w:val="single" w:sz="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36" w:type="dxa"/>
            <w:tcBorders>
              <w:top w:val="single" w:sz="6" w:space="0" w:color="836967"/>
              <w:left w:val="single" w:sz="6" w:space="0" w:color="836967"/>
              <w:bottom w:val="single" w:sz="4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329" w:type="dxa"/>
            <w:tcBorders>
              <w:top w:val="single" w:sz="6" w:space="0" w:color="836967"/>
              <w:left w:val="single" w:sz="14" w:space="0" w:color="836967"/>
              <w:bottom w:val="single" w:sz="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212" w:type="dxa"/>
            <w:gridSpan w:val="2"/>
            <w:tcBorders>
              <w:top w:val="single" w:sz="6" w:space="0" w:color="836967"/>
              <w:left w:val="single" w:sz="6" w:space="0" w:color="836967"/>
              <w:bottom w:val="single" w:sz="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171" w:type="dxa"/>
            <w:gridSpan w:val="2"/>
            <w:tcBorders>
              <w:top w:val="single" w:sz="6" w:space="0" w:color="836967"/>
              <w:left w:val="single" w:sz="6" w:space="0" w:color="836967"/>
              <w:bottom w:val="single" w:sz="4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2026" w:type="dxa"/>
            <w:vMerge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spacing w:after="200" w:line="276" w:lineRule="auto"/>
              <w:rPr>
                <w:rFonts w:cs="Calibri"/>
              </w:rPr>
            </w:pPr>
          </w:p>
        </w:tc>
        <w:tc>
          <w:tcPr>
            <w:tcW w:w="1316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902" w:type="dxa"/>
            <w:gridSpan w:val="3"/>
            <w:tcBorders>
              <w:top w:val="single" w:sz="4" w:space="0" w:color="836967"/>
              <w:left w:val="single" w:sz="6" w:space="0" w:color="836967"/>
              <w:bottom w:val="single" w:sz="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36" w:type="dxa"/>
            <w:tcBorders>
              <w:top w:val="single" w:sz="4" w:space="0" w:color="836967"/>
              <w:left w:val="single" w:sz="6" w:space="0" w:color="836967"/>
              <w:bottom w:val="single" w:sz="4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329" w:type="dxa"/>
            <w:tcBorders>
              <w:top w:val="single" w:sz="6" w:space="0" w:color="836967"/>
              <w:left w:val="single" w:sz="14" w:space="0" w:color="836967"/>
              <w:bottom w:val="single" w:sz="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212" w:type="dxa"/>
            <w:gridSpan w:val="2"/>
            <w:tcBorders>
              <w:top w:val="single" w:sz="6" w:space="0" w:color="836967"/>
              <w:left w:val="single" w:sz="6" w:space="0" w:color="836967"/>
              <w:bottom w:val="single" w:sz="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171" w:type="dxa"/>
            <w:gridSpan w:val="2"/>
            <w:tcBorders>
              <w:top w:val="single" w:sz="6" w:space="0" w:color="836967"/>
              <w:left w:val="single" w:sz="6" w:space="0" w:color="836967"/>
              <w:bottom w:val="single" w:sz="4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Peňažné  preddavky</w:t>
            </w:r>
          </w:p>
        </w:tc>
        <w:tc>
          <w:tcPr>
            <w:tcW w:w="1316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902" w:type="dxa"/>
            <w:gridSpan w:val="3"/>
            <w:tcBorders>
              <w:top w:val="single" w:sz="4" w:space="0" w:color="836967"/>
              <w:left w:val="single" w:sz="6" w:space="0" w:color="836967"/>
              <w:bottom w:val="single" w:sz="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36" w:type="dxa"/>
            <w:tcBorders>
              <w:top w:val="single" w:sz="4" w:space="0" w:color="836967"/>
              <w:left w:val="single" w:sz="6" w:space="0" w:color="836967"/>
              <w:bottom w:val="single" w:sz="4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329" w:type="dxa"/>
            <w:tcBorders>
              <w:top w:val="single" w:sz="6" w:space="0" w:color="836967"/>
              <w:left w:val="single" w:sz="14" w:space="0" w:color="836967"/>
              <w:bottom w:val="single" w:sz="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212" w:type="dxa"/>
            <w:gridSpan w:val="2"/>
            <w:tcBorders>
              <w:top w:val="single" w:sz="6" w:space="0" w:color="836967"/>
              <w:left w:val="single" w:sz="6" w:space="0" w:color="836967"/>
              <w:bottom w:val="single" w:sz="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171" w:type="dxa"/>
            <w:gridSpan w:val="2"/>
            <w:tcBorders>
              <w:top w:val="single" w:sz="6" w:space="0" w:color="836967"/>
              <w:left w:val="single" w:sz="6" w:space="0" w:color="836967"/>
              <w:bottom w:val="single" w:sz="4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2026" w:type="dxa"/>
            <w:vMerge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spacing w:after="200" w:line="276" w:lineRule="auto"/>
              <w:rPr>
                <w:rFonts w:cs="Calibri"/>
              </w:rPr>
            </w:pPr>
          </w:p>
        </w:tc>
        <w:tc>
          <w:tcPr>
            <w:tcW w:w="1316" w:type="dxa"/>
            <w:tcBorders>
              <w:top w:val="single" w:sz="4" w:space="0" w:color="836967"/>
              <w:left w:val="single" w:sz="14" w:space="0" w:color="836967"/>
              <w:bottom w:val="single" w:sz="6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902" w:type="dxa"/>
            <w:gridSpan w:val="3"/>
            <w:tcBorders>
              <w:top w:val="single" w:sz="4" w:space="0" w:color="836967"/>
              <w:left w:val="single" w:sz="6" w:space="0" w:color="836967"/>
              <w:bottom w:val="single" w:sz="6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36" w:type="dxa"/>
            <w:tcBorders>
              <w:top w:val="single" w:sz="4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329" w:type="dxa"/>
            <w:tcBorders>
              <w:top w:val="single" w:sz="4" w:space="0" w:color="836967"/>
              <w:left w:val="single" w:sz="14" w:space="0" w:color="836967"/>
              <w:bottom w:val="single" w:sz="6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212" w:type="dxa"/>
            <w:gridSpan w:val="2"/>
            <w:tcBorders>
              <w:top w:val="single" w:sz="4" w:space="0" w:color="836967"/>
              <w:left w:val="single" w:sz="6" w:space="0" w:color="836967"/>
              <w:bottom w:val="single" w:sz="6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171" w:type="dxa"/>
            <w:gridSpan w:val="2"/>
            <w:tcBorders>
              <w:top w:val="single" w:sz="4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836967"/>
              <w:left w:val="single" w:sz="14" w:space="0" w:color="836967"/>
              <w:bottom w:val="single" w:sz="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902" w:type="dxa"/>
            <w:gridSpan w:val="3"/>
            <w:tcBorders>
              <w:top w:val="single" w:sz="6" w:space="0" w:color="836967"/>
              <w:left w:val="single" w:sz="6" w:space="0" w:color="836967"/>
              <w:bottom w:val="single" w:sz="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36" w:type="dxa"/>
            <w:tcBorders>
              <w:top w:val="single" w:sz="6" w:space="0" w:color="836967"/>
              <w:left w:val="single" w:sz="6" w:space="0" w:color="836967"/>
              <w:bottom w:val="single" w:sz="4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329" w:type="dxa"/>
            <w:tcBorders>
              <w:top w:val="single" w:sz="6" w:space="0" w:color="836967"/>
              <w:left w:val="single" w:sz="14" w:space="0" w:color="836967"/>
              <w:bottom w:val="single" w:sz="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212" w:type="dxa"/>
            <w:gridSpan w:val="2"/>
            <w:tcBorders>
              <w:top w:val="single" w:sz="6" w:space="0" w:color="836967"/>
              <w:left w:val="single" w:sz="6" w:space="0" w:color="836967"/>
              <w:bottom w:val="single" w:sz="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171" w:type="dxa"/>
            <w:gridSpan w:val="2"/>
            <w:tcBorders>
              <w:top w:val="single" w:sz="6" w:space="0" w:color="836967"/>
              <w:left w:val="single" w:sz="6" w:space="0" w:color="836967"/>
              <w:bottom w:val="single" w:sz="4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2026" w:type="dxa"/>
            <w:vMerge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spacing w:after="200" w:line="276" w:lineRule="auto"/>
              <w:rPr>
                <w:rFonts w:cs="Calibri"/>
              </w:rPr>
            </w:pPr>
          </w:p>
        </w:tc>
        <w:tc>
          <w:tcPr>
            <w:tcW w:w="1316" w:type="dxa"/>
            <w:tcBorders>
              <w:top w:val="single" w:sz="4" w:space="0" w:color="836967"/>
              <w:left w:val="single" w:sz="14" w:space="0" w:color="836967"/>
              <w:bottom w:val="single" w:sz="6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902" w:type="dxa"/>
            <w:gridSpan w:val="3"/>
            <w:tcBorders>
              <w:top w:val="single" w:sz="4" w:space="0" w:color="836967"/>
              <w:left w:val="single" w:sz="6" w:space="0" w:color="836967"/>
              <w:bottom w:val="single" w:sz="6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36" w:type="dxa"/>
            <w:tcBorders>
              <w:top w:val="single" w:sz="4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329" w:type="dxa"/>
            <w:tcBorders>
              <w:top w:val="single" w:sz="6" w:space="0" w:color="836967"/>
              <w:left w:val="single" w:sz="14" w:space="0" w:color="836967"/>
              <w:bottom w:val="single" w:sz="6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212" w:type="dxa"/>
            <w:gridSpan w:val="2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171" w:type="dxa"/>
            <w:gridSpan w:val="2"/>
            <w:tcBorders>
              <w:top w:val="single" w:sz="6" w:space="0" w:color="836967"/>
              <w:left w:val="single" w:sz="6" w:space="0" w:color="836967"/>
              <w:bottom w:val="single" w:sz="6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 xml:space="preserve">Poskytnuté </w:t>
            </w:r>
            <w:r>
              <w:rPr>
                <w:rFonts w:ascii="Arial Narrow" w:hAnsi="Arial Narrow" w:cs="Arial Narrow"/>
              </w:rPr>
              <w:lastRenderedPageBreak/>
              <w:t>úvery</w:t>
            </w:r>
          </w:p>
        </w:tc>
        <w:tc>
          <w:tcPr>
            <w:tcW w:w="1316" w:type="dxa"/>
            <w:tcBorders>
              <w:top w:val="single" w:sz="6" w:space="0" w:color="836967"/>
              <w:left w:val="single" w:sz="14" w:space="0" w:color="836967"/>
              <w:bottom w:val="single" w:sz="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lastRenderedPageBreak/>
              <w:t> </w:t>
            </w:r>
          </w:p>
        </w:tc>
        <w:tc>
          <w:tcPr>
            <w:tcW w:w="2902" w:type="dxa"/>
            <w:gridSpan w:val="3"/>
            <w:tcBorders>
              <w:top w:val="single" w:sz="6" w:space="0" w:color="836967"/>
              <w:left w:val="single" w:sz="6" w:space="0" w:color="836967"/>
              <w:bottom w:val="single" w:sz="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36" w:type="dxa"/>
            <w:tcBorders>
              <w:top w:val="single" w:sz="6" w:space="0" w:color="836967"/>
              <w:left w:val="single" w:sz="6" w:space="0" w:color="836967"/>
              <w:bottom w:val="single" w:sz="4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329" w:type="dxa"/>
            <w:tcBorders>
              <w:top w:val="single" w:sz="6" w:space="0" w:color="836967"/>
              <w:left w:val="single" w:sz="14" w:space="0" w:color="836967"/>
              <w:bottom w:val="single" w:sz="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212" w:type="dxa"/>
            <w:gridSpan w:val="2"/>
            <w:tcBorders>
              <w:top w:val="single" w:sz="6" w:space="0" w:color="836967"/>
              <w:left w:val="single" w:sz="6" w:space="0" w:color="836967"/>
              <w:bottom w:val="single" w:sz="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171" w:type="dxa"/>
            <w:gridSpan w:val="2"/>
            <w:tcBorders>
              <w:top w:val="single" w:sz="6" w:space="0" w:color="836967"/>
              <w:left w:val="single" w:sz="6" w:space="0" w:color="836967"/>
              <w:bottom w:val="single" w:sz="4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2026" w:type="dxa"/>
            <w:vMerge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spacing w:after="200" w:line="276" w:lineRule="auto"/>
              <w:rPr>
                <w:rFonts w:cs="Calibri"/>
              </w:rPr>
            </w:pPr>
          </w:p>
        </w:tc>
        <w:tc>
          <w:tcPr>
            <w:tcW w:w="1316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902" w:type="dxa"/>
            <w:gridSpan w:val="3"/>
            <w:tcBorders>
              <w:top w:val="single" w:sz="4" w:space="0" w:color="836967"/>
              <w:left w:val="single" w:sz="6" w:space="0" w:color="836967"/>
              <w:bottom w:val="single" w:sz="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36" w:type="dxa"/>
            <w:tcBorders>
              <w:top w:val="single" w:sz="4" w:space="0" w:color="836967"/>
              <w:left w:val="single" w:sz="6" w:space="0" w:color="836967"/>
              <w:bottom w:val="single" w:sz="4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329" w:type="dxa"/>
            <w:tcBorders>
              <w:top w:val="single" w:sz="6" w:space="0" w:color="836967"/>
              <w:left w:val="single" w:sz="14" w:space="0" w:color="836967"/>
              <w:bottom w:val="single" w:sz="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212" w:type="dxa"/>
            <w:gridSpan w:val="2"/>
            <w:tcBorders>
              <w:top w:val="single" w:sz="6" w:space="0" w:color="836967"/>
              <w:left w:val="single" w:sz="6" w:space="0" w:color="836967"/>
              <w:bottom w:val="single" w:sz="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171" w:type="dxa"/>
            <w:gridSpan w:val="2"/>
            <w:tcBorders>
              <w:top w:val="single" w:sz="6" w:space="0" w:color="836967"/>
              <w:left w:val="single" w:sz="6" w:space="0" w:color="836967"/>
              <w:bottom w:val="single" w:sz="4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902" w:type="dxa"/>
            <w:gridSpan w:val="3"/>
            <w:tcBorders>
              <w:top w:val="single" w:sz="4" w:space="0" w:color="836967"/>
              <w:left w:val="single" w:sz="6" w:space="0" w:color="836967"/>
              <w:bottom w:val="single" w:sz="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36" w:type="dxa"/>
            <w:tcBorders>
              <w:top w:val="single" w:sz="4" w:space="0" w:color="836967"/>
              <w:left w:val="single" w:sz="6" w:space="0" w:color="836967"/>
              <w:bottom w:val="single" w:sz="4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329" w:type="dxa"/>
            <w:tcBorders>
              <w:top w:val="single" w:sz="6" w:space="0" w:color="836967"/>
              <w:left w:val="single" w:sz="14" w:space="0" w:color="836967"/>
              <w:bottom w:val="single" w:sz="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212" w:type="dxa"/>
            <w:gridSpan w:val="2"/>
            <w:tcBorders>
              <w:top w:val="single" w:sz="6" w:space="0" w:color="836967"/>
              <w:left w:val="single" w:sz="6" w:space="0" w:color="836967"/>
              <w:bottom w:val="single" w:sz="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171" w:type="dxa"/>
            <w:gridSpan w:val="2"/>
            <w:tcBorders>
              <w:top w:val="single" w:sz="6" w:space="0" w:color="836967"/>
              <w:left w:val="single" w:sz="6" w:space="0" w:color="836967"/>
              <w:bottom w:val="single" w:sz="4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2026" w:type="dxa"/>
            <w:vMerge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spacing w:after="200" w:line="276" w:lineRule="auto"/>
              <w:rPr>
                <w:rFonts w:cs="Calibri"/>
              </w:rPr>
            </w:pPr>
          </w:p>
        </w:tc>
        <w:tc>
          <w:tcPr>
            <w:tcW w:w="1316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902" w:type="dxa"/>
            <w:gridSpan w:val="3"/>
            <w:tcBorders>
              <w:top w:val="single" w:sz="4" w:space="0" w:color="836967"/>
              <w:left w:val="single" w:sz="6" w:space="0" w:color="836967"/>
              <w:bottom w:val="single" w:sz="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36" w:type="dxa"/>
            <w:tcBorders>
              <w:top w:val="single" w:sz="4" w:space="0" w:color="836967"/>
              <w:left w:val="single" w:sz="6" w:space="0" w:color="836967"/>
              <w:bottom w:val="single" w:sz="4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329" w:type="dxa"/>
            <w:tcBorders>
              <w:top w:val="single" w:sz="6" w:space="0" w:color="836967"/>
              <w:left w:val="single" w:sz="14" w:space="0" w:color="836967"/>
              <w:bottom w:val="single" w:sz="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212" w:type="dxa"/>
            <w:gridSpan w:val="2"/>
            <w:tcBorders>
              <w:top w:val="single" w:sz="6" w:space="0" w:color="836967"/>
              <w:left w:val="single" w:sz="6" w:space="0" w:color="836967"/>
              <w:bottom w:val="single" w:sz="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171" w:type="dxa"/>
            <w:gridSpan w:val="2"/>
            <w:tcBorders>
              <w:top w:val="single" w:sz="6" w:space="0" w:color="836967"/>
              <w:left w:val="single" w:sz="6" w:space="0" w:color="836967"/>
              <w:bottom w:val="single" w:sz="4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836967"/>
              <w:left w:val="single" w:sz="14" w:space="0" w:color="836967"/>
              <w:bottom w:val="single" w:sz="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902" w:type="dxa"/>
            <w:gridSpan w:val="3"/>
            <w:tcBorders>
              <w:top w:val="single" w:sz="4" w:space="0" w:color="836967"/>
              <w:left w:val="single" w:sz="6" w:space="0" w:color="836967"/>
              <w:bottom w:val="single" w:sz="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36" w:type="dxa"/>
            <w:tcBorders>
              <w:top w:val="single" w:sz="4" w:space="0" w:color="836967"/>
              <w:left w:val="single" w:sz="6" w:space="0" w:color="836967"/>
              <w:bottom w:val="single" w:sz="4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329" w:type="dxa"/>
            <w:tcBorders>
              <w:top w:val="single" w:sz="6" w:space="0" w:color="836967"/>
              <w:left w:val="single" w:sz="14" w:space="0" w:color="836967"/>
              <w:bottom w:val="single" w:sz="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212" w:type="dxa"/>
            <w:gridSpan w:val="2"/>
            <w:tcBorders>
              <w:top w:val="single" w:sz="6" w:space="0" w:color="836967"/>
              <w:left w:val="single" w:sz="6" w:space="0" w:color="836967"/>
              <w:bottom w:val="single" w:sz="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171" w:type="dxa"/>
            <w:gridSpan w:val="2"/>
            <w:tcBorders>
              <w:top w:val="single" w:sz="6" w:space="0" w:color="836967"/>
              <w:left w:val="single" w:sz="6" w:space="0" w:color="836967"/>
              <w:bottom w:val="single" w:sz="4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</w:tr>
      <w:tr w:rsidR="00C3134C" w:rsidRPr="009F464B">
        <w:trPr>
          <w:trHeight w:val="345"/>
          <w:jc w:val="center"/>
        </w:trPr>
        <w:tc>
          <w:tcPr>
            <w:tcW w:w="2026" w:type="dxa"/>
            <w:vMerge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spacing w:after="200" w:line="276" w:lineRule="auto"/>
              <w:rPr>
                <w:rFonts w:cs="Calibri"/>
              </w:rPr>
            </w:pPr>
          </w:p>
        </w:tc>
        <w:tc>
          <w:tcPr>
            <w:tcW w:w="1316" w:type="dxa"/>
            <w:tcBorders>
              <w:top w:val="single" w:sz="4" w:space="0" w:color="836967"/>
              <w:left w:val="single" w:sz="14" w:space="0" w:color="836967"/>
              <w:bottom w:val="single" w:sz="1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902" w:type="dxa"/>
            <w:gridSpan w:val="3"/>
            <w:tcBorders>
              <w:top w:val="single" w:sz="4" w:space="0" w:color="836967"/>
              <w:left w:val="single" w:sz="6" w:space="0" w:color="836967"/>
              <w:bottom w:val="single" w:sz="1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36" w:type="dxa"/>
            <w:tcBorders>
              <w:top w:val="single" w:sz="4" w:space="0" w:color="836967"/>
              <w:left w:val="single" w:sz="6" w:space="0" w:color="836967"/>
              <w:bottom w:val="single" w:sz="14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329" w:type="dxa"/>
            <w:tcBorders>
              <w:top w:val="single" w:sz="6" w:space="0" w:color="836967"/>
              <w:left w:val="single" w:sz="14" w:space="0" w:color="836967"/>
              <w:bottom w:val="single" w:sz="1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212" w:type="dxa"/>
            <w:gridSpan w:val="2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171" w:type="dxa"/>
            <w:gridSpan w:val="2"/>
            <w:tcBorders>
              <w:top w:val="single" w:sz="6" w:space="0" w:color="836967"/>
              <w:left w:val="single" w:sz="6" w:space="0" w:color="836967"/>
              <w:bottom w:val="single" w:sz="14" w:space="0" w:color="836967"/>
              <w:right w:val="single" w:sz="14" w:space="0" w:color="836967"/>
            </w:tcBorders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C3134C" w:rsidRDefault="00C3134C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Účtovná jednotka neposkytuje členom štatutárnych a dozorných orgánov žiadne príjmy alebo výhody. </w:t>
      </w:r>
    </w:p>
    <w:p w:rsidR="00C3134C" w:rsidRDefault="00C3134C">
      <w:pPr>
        <w:jc w:val="both"/>
        <w:rPr>
          <w:rFonts w:ascii="Arial Narrow" w:hAnsi="Arial Narrow" w:cs="Arial Narrow"/>
          <w:b/>
        </w:rPr>
      </w:pPr>
    </w:p>
    <w:p w:rsidR="00C3134C" w:rsidRDefault="00C3134C">
      <w:pPr>
        <w:jc w:val="both"/>
        <w:rPr>
          <w:rFonts w:ascii="Arial Narrow" w:hAnsi="Arial Narrow" w:cs="Arial Narrow"/>
          <w:b/>
        </w:rPr>
      </w:pPr>
      <w:r>
        <w:rPr>
          <w:rFonts w:ascii="Arial Narrow" w:hAnsi="Arial Narrow" w:cs="Arial Narrow"/>
          <w:b/>
        </w:rPr>
        <w:t>46. Informácie k časti N. prílohy č. 3 o ekonomických vzťahoch medzi účtovnou jednotkou a spriaznenými osobami</w:t>
      </w:r>
    </w:p>
    <w:p w:rsidR="00C3134C" w:rsidRDefault="00C3134C">
      <w:pPr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697"/>
        <w:gridCol w:w="1110"/>
        <w:gridCol w:w="2218"/>
        <w:gridCol w:w="2218"/>
      </w:tblGrid>
      <w:tr w:rsidR="00C3134C" w:rsidRPr="009F464B">
        <w:trPr>
          <w:cantSplit/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Hodnotové vyjadrenie obchodu</w:t>
            </w:r>
          </w:p>
        </w:tc>
      </w:tr>
      <w:tr w:rsidR="00C3134C" w:rsidRPr="009F464B">
        <w:trPr>
          <w:trHeight w:val="455"/>
          <w:jc w:val="center"/>
        </w:trPr>
        <w:tc>
          <w:tcPr>
            <w:tcW w:w="3697" w:type="dxa"/>
            <w:vMerge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spacing w:after="200" w:line="276" w:lineRule="auto"/>
              <w:rPr>
                <w:rFonts w:cs="Calibri"/>
              </w:rPr>
            </w:pPr>
          </w:p>
        </w:tc>
        <w:tc>
          <w:tcPr>
            <w:tcW w:w="1110" w:type="dxa"/>
            <w:vMerge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spacing w:after="200" w:line="276" w:lineRule="auto"/>
              <w:rPr>
                <w:rFonts w:cs="Calibri"/>
              </w:rPr>
            </w:pPr>
          </w:p>
        </w:tc>
        <w:tc>
          <w:tcPr>
            <w:tcW w:w="221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 xml:space="preserve">Bezprostredne predchádzajúce účtovné obdobie                                             </w:t>
            </w:r>
          </w:p>
        </w:tc>
      </w:tr>
      <w:tr w:rsidR="00C3134C" w:rsidRPr="009F464B">
        <w:trPr>
          <w:trHeight w:val="307"/>
          <w:jc w:val="center"/>
        </w:trPr>
        <w:tc>
          <w:tcPr>
            <w:tcW w:w="369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a</w:t>
            </w:r>
          </w:p>
        </w:tc>
        <w:tc>
          <w:tcPr>
            <w:tcW w:w="111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b</w:t>
            </w:r>
          </w:p>
        </w:tc>
        <w:tc>
          <w:tcPr>
            <w:tcW w:w="221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c</w:t>
            </w:r>
          </w:p>
        </w:tc>
        <w:tc>
          <w:tcPr>
            <w:tcW w:w="221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d</w:t>
            </w:r>
          </w:p>
        </w:tc>
      </w:tr>
      <w:tr w:rsidR="00C3134C" w:rsidRPr="009F464B">
        <w:trPr>
          <w:trHeight w:val="300"/>
          <w:jc w:val="center"/>
        </w:trPr>
        <w:tc>
          <w:tcPr>
            <w:tcW w:w="36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22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2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369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22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2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369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22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22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</w:tr>
      <w:tr w:rsidR="00C3134C" w:rsidRPr="009F464B">
        <w:trPr>
          <w:trHeight w:val="330"/>
          <w:jc w:val="center"/>
        </w:trPr>
        <w:tc>
          <w:tcPr>
            <w:tcW w:w="369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22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22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</w:tr>
      <w:tr w:rsidR="00C3134C" w:rsidRPr="009F464B">
        <w:trPr>
          <w:trHeight w:val="330"/>
          <w:jc w:val="center"/>
        </w:trPr>
        <w:tc>
          <w:tcPr>
            <w:tcW w:w="369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22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22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</w:tr>
      <w:tr w:rsidR="00C3134C" w:rsidRPr="009F464B">
        <w:trPr>
          <w:trHeight w:val="330"/>
          <w:jc w:val="center"/>
        </w:trPr>
        <w:tc>
          <w:tcPr>
            <w:tcW w:w="369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22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22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</w:tr>
      <w:tr w:rsidR="00C3134C" w:rsidRPr="009F464B">
        <w:trPr>
          <w:trHeight w:val="330"/>
          <w:jc w:val="center"/>
        </w:trPr>
        <w:tc>
          <w:tcPr>
            <w:tcW w:w="369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22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22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</w:tr>
      <w:tr w:rsidR="00C3134C" w:rsidRPr="009F464B">
        <w:trPr>
          <w:trHeight w:val="330"/>
          <w:jc w:val="center"/>
        </w:trPr>
        <w:tc>
          <w:tcPr>
            <w:tcW w:w="369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22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2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369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22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2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369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221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21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C3134C" w:rsidRDefault="00C3134C">
      <w:pPr>
        <w:keepNext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Neuskutočnili sa žiadne obchody.</w:t>
      </w:r>
    </w:p>
    <w:p w:rsidR="00C3134C" w:rsidRDefault="00C3134C">
      <w:pPr>
        <w:rPr>
          <w:rFonts w:ascii="Arial Narrow" w:hAnsi="Arial Narrow" w:cs="Arial Narrow"/>
        </w:rPr>
      </w:pPr>
    </w:p>
    <w:p w:rsidR="00C3134C" w:rsidRDefault="00C3134C">
      <w:pPr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Tabuľka č. 2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697"/>
        <w:gridCol w:w="1110"/>
        <w:gridCol w:w="2218"/>
        <w:gridCol w:w="2218"/>
      </w:tblGrid>
      <w:tr w:rsidR="00C3134C" w:rsidRPr="009F464B">
        <w:trPr>
          <w:cantSplit/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Hodnotové vyjadrenie obchodu</w:t>
            </w:r>
          </w:p>
        </w:tc>
      </w:tr>
      <w:tr w:rsidR="00C3134C" w:rsidRPr="009F464B">
        <w:trPr>
          <w:trHeight w:val="821"/>
          <w:jc w:val="center"/>
        </w:trPr>
        <w:tc>
          <w:tcPr>
            <w:tcW w:w="3697" w:type="dxa"/>
            <w:vMerge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spacing w:after="200" w:line="276" w:lineRule="auto"/>
              <w:rPr>
                <w:rFonts w:cs="Calibri"/>
              </w:rPr>
            </w:pPr>
          </w:p>
        </w:tc>
        <w:tc>
          <w:tcPr>
            <w:tcW w:w="1110" w:type="dxa"/>
            <w:vMerge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spacing w:after="200" w:line="276" w:lineRule="auto"/>
              <w:rPr>
                <w:rFonts w:cs="Calibri"/>
              </w:rPr>
            </w:pPr>
          </w:p>
        </w:tc>
        <w:tc>
          <w:tcPr>
            <w:tcW w:w="221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 xml:space="preserve">Bezprostredne predchádzajúce účtovné obdobie                                             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369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a</w:t>
            </w:r>
          </w:p>
        </w:tc>
        <w:tc>
          <w:tcPr>
            <w:tcW w:w="111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b</w:t>
            </w:r>
          </w:p>
        </w:tc>
        <w:tc>
          <w:tcPr>
            <w:tcW w:w="221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c</w:t>
            </w:r>
          </w:p>
        </w:tc>
        <w:tc>
          <w:tcPr>
            <w:tcW w:w="221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d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36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Kávoviny, a.s., Pardubice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01</w:t>
            </w:r>
          </w:p>
        </w:tc>
        <w:tc>
          <w:tcPr>
            <w:tcW w:w="22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B1511B">
            <w:r>
              <w:rPr>
                <w:rFonts w:ascii="Arial Narrow" w:hAnsi="Arial Narrow" w:cs="Arial Narrow"/>
              </w:rPr>
              <w:t>653740</w:t>
            </w:r>
          </w:p>
        </w:tc>
        <w:tc>
          <w:tcPr>
            <w:tcW w:w="22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B1511B">
            <w:r>
              <w:rPr>
                <w:rFonts w:ascii="Arial Narrow" w:hAnsi="Arial Narrow" w:cs="Arial Narrow"/>
              </w:rPr>
              <w:t>676262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36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2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2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369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22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22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</w:tr>
      <w:tr w:rsidR="00C3134C" w:rsidRPr="009F464B">
        <w:trPr>
          <w:trHeight w:val="330"/>
          <w:jc w:val="center"/>
        </w:trPr>
        <w:tc>
          <w:tcPr>
            <w:tcW w:w="369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22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22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</w:tr>
      <w:tr w:rsidR="00C3134C" w:rsidRPr="009F464B">
        <w:trPr>
          <w:trHeight w:val="330"/>
          <w:jc w:val="center"/>
        </w:trPr>
        <w:tc>
          <w:tcPr>
            <w:tcW w:w="369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22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22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</w:tr>
      <w:tr w:rsidR="00C3134C" w:rsidRPr="009F464B">
        <w:trPr>
          <w:trHeight w:val="330"/>
          <w:jc w:val="center"/>
        </w:trPr>
        <w:tc>
          <w:tcPr>
            <w:tcW w:w="369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22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22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</w:tr>
      <w:tr w:rsidR="00C3134C" w:rsidRPr="009F464B">
        <w:trPr>
          <w:trHeight w:val="330"/>
          <w:jc w:val="center"/>
        </w:trPr>
        <w:tc>
          <w:tcPr>
            <w:tcW w:w="369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2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2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</w:tr>
      <w:tr w:rsidR="00C3134C" w:rsidRPr="009F464B">
        <w:trPr>
          <w:trHeight w:val="300"/>
          <w:jc w:val="center"/>
        </w:trPr>
        <w:tc>
          <w:tcPr>
            <w:tcW w:w="369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2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2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369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21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21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C3134C" w:rsidRDefault="00C3134C">
      <w:pPr>
        <w:rPr>
          <w:rFonts w:ascii="Arial Narrow" w:hAnsi="Arial Narrow" w:cs="Arial Narrow"/>
        </w:rPr>
      </w:pPr>
    </w:p>
    <w:p w:rsidR="00C3134C" w:rsidRDefault="00C3134C">
      <w:pPr>
        <w:keepNext/>
        <w:rPr>
          <w:rFonts w:ascii="Arial Narrow" w:hAnsi="Arial Narrow" w:cs="Arial Narrow"/>
          <w:b/>
        </w:rPr>
      </w:pPr>
    </w:p>
    <w:p w:rsidR="00C3134C" w:rsidRDefault="00C3134C">
      <w:pPr>
        <w:keepNext/>
        <w:rPr>
          <w:rFonts w:ascii="Arial Narrow" w:hAnsi="Arial Narrow" w:cs="Arial Narrow"/>
          <w:b/>
        </w:rPr>
      </w:pPr>
    </w:p>
    <w:p w:rsidR="00C3134C" w:rsidRDefault="00C3134C">
      <w:pPr>
        <w:keepNext/>
        <w:rPr>
          <w:rFonts w:ascii="Arial Narrow" w:hAnsi="Arial Narrow" w:cs="Arial Narrow"/>
          <w:b/>
        </w:rPr>
      </w:pPr>
    </w:p>
    <w:p w:rsidR="00C3134C" w:rsidRDefault="00C3134C">
      <w:pPr>
        <w:keepNext/>
        <w:rPr>
          <w:rFonts w:ascii="Arial Narrow" w:hAnsi="Arial Narrow" w:cs="Arial Narrow"/>
          <w:b/>
        </w:rPr>
      </w:pPr>
    </w:p>
    <w:p w:rsidR="00C3134C" w:rsidRDefault="00C3134C">
      <w:pPr>
        <w:keepNext/>
        <w:rPr>
          <w:rFonts w:ascii="Arial Narrow" w:hAnsi="Arial Narrow" w:cs="Arial Narrow"/>
          <w:b/>
        </w:rPr>
      </w:pPr>
    </w:p>
    <w:p w:rsidR="00C3134C" w:rsidRDefault="00C3134C">
      <w:pPr>
        <w:keepNext/>
        <w:rPr>
          <w:rFonts w:ascii="Arial Narrow" w:hAnsi="Arial Narrow" w:cs="Arial Narrow"/>
          <w:b/>
        </w:rPr>
      </w:pPr>
    </w:p>
    <w:p w:rsidR="00C3134C" w:rsidRDefault="00C3134C">
      <w:pPr>
        <w:keepNext/>
        <w:rPr>
          <w:rFonts w:ascii="Arial Narrow" w:hAnsi="Arial Narrow" w:cs="Arial Narrow"/>
          <w:b/>
        </w:rPr>
      </w:pPr>
    </w:p>
    <w:p w:rsidR="00C3134C" w:rsidRDefault="00C3134C">
      <w:pPr>
        <w:keepNext/>
        <w:rPr>
          <w:rFonts w:ascii="Arial Narrow" w:hAnsi="Arial Narrow" w:cs="Arial Narrow"/>
          <w:b/>
        </w:rPr>
      </w:pPr>
    </w:p>
    <w:p w:rsidR="00C3134C" w:rsidRDefault="00C3134C">
      <w:pPr>
        <w:keepNext/>
        <w:rPr>
          <w:rFonts w:ascii="Arial Narrow" w:hAnsi="Arial Narrow" w:cs="Arial Narrow"/>
          <w:b/>
        </w:rPr>
      </w:pPr>
      <w:r>
        <w:rPr>
          <w:rFonts w:ascii="Arial Narrow" w:hAnsi="Arial Narrow" w:cs="Arial Narrow"/>
          <w:b/>
        </w:rPr>
        <w:t>47. Informácie k časti P. prílohy č. 3 o zmenách vlastného imania</w:t>
      </w:r>
    </w:p>
    <w:p w:rsidR="00C3134C" w:rsidRDefault="00C3134C">
      <w:pPr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43"/>
        <w:gridCol w:w="1420"/>
        <w:gridCol w:w="1420"/>
        <w:gridCol w:w="1420"/>
        <w:gridCol w:w="1420"/>
        <w:gridCol w:w="1420"/>
      </w:tblGrid>
      <w:tr w:rsidR="00C3134C" w:rsidRPr="009F464B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Bežné účtovné obdobie</w:t>
            </w:r>
          </w:p>
        </w:tc>
      </w:tr>
      <w:tr w:rsidR="00C3134C" w:rsidRPr="009F464B">
        <w:trPr>
          <w:trHeight w:val="1"/>
          <w:jc w:val="center"/>
        </w:trPr>
        <w:tc>
          <w:tcPr>
            <w:tcW w:w="2143" w:type="dxa"/>
            <w:vMerge/>
            <w:tcBorders>
              <w:top w:val="single" w:sz="8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spacing w:after="200" w:line="276" w:lineRule="auto"/>
              <w:rPr>
                <w:rFonts w:cs="Calibri"/>
              </w:rPr>
            </w:pPr>
          </w:p>
        </w:tc>
        <w:tc>
          <w:tcPr>
            <w:tcW w:w="142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Stav na konci účtovného obdobia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21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a</w:t>
            </w:r>
          </w:p>
        </w:tc>
        <w:tc>
          <w:tcPr>
            <w:tcW w:w="142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b</w:t>
            </w:r>
          </w:p>
        </w:tc>
        <w:tc>
          <w:tcPr>
            <w:tcW w:w="142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c</w:t>
            </w:r>
          </w:p>
        </w:tc>
        <w:tc>
          <w:tcPr>
            <w:tcW w:w="142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d</w:t>
            </w:r>
          </w:p>
        </w:tc>
        <w:tc>
          <w:tcPr>
            <w:tcW w:w="142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e</w:t>
            </w:r>
          </w:p>
        </w:tc>
        <w:tc>
          <w:tcPr>
            <w:tcW w:w="142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f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21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right"/>
            </w:pPr>
            <w:r>
              <w:rPr>
                <w:rFonts w:ascii="Arial Narrow" w:hAnsi="Arial Narrow" w:cs="Arial Narrow"/>
              </w:rPr>
              <w:t>6639</w:t>
            </w:r>
          </w:p>
        </w:tc>
        <w:tc>
          <w:tcPr>
            <w:tcW w:w="1420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right"/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1420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right"/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1420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right"/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1420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right"/>
            </w:pPr>
            <w:r>
              <w:rPr>
                <w:rFonts w:ascii="Arial Narrow" w:hAnsi="Arial Narrow" w:cs="Arial Narrow"/>
              </w:rPr>
              <w:t>6639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21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</w:tr>
      <w:tr w:rsidR="00C3134C" w:rsidRPr="009F464B">
        <w:trPr>
          <w:trHeight w:val="330"/>
          <w:jc w:val="center"/>
        </w:trPr>
        <w:tc>
          <w:tcPr>
            <w:tcW w:w="21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</w:tr>
      <w:tr w:rsidR="00C3134C" w:rsidRPr="009F464B">
        <w:trPr>
          <w:trHeight w:val="330"/>
          <w:jc w:val="center"/>
        </w:trPr>
        <w:tc>
          <w:tcPr>
            <w:tcW w:w="21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  <w:r>
              <w:rPr>
                <w:rFonts w:cs="Calibri"/>
              </w:rPr>
              <w:t>-398</w:t>
            </w:r>
          </w:p>
        </w:tc>
        <w:tc>
          <w:tcPr>
            <w:tcW w:w="1420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420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420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420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  <w:r>
              <w:rPr>
                <w:rFonts w:cs="Calibri"/>
              </w:rPr>
              <w:t>-398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21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</w:tr>
      <w:tr w:rsidR="00C3134C" w:rsidRPr="009F464B">
        <w:trPr>
          <w:trHeight w:val="330"/>
          <w:jc w:val="center"/>
        </w:trPr>
        <w:tc>
          <w:tcPr>
            <w:tcW w:w="21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Ostatné kapitálové fondy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</w:tr>
      <w:tr w:rsidR="00C3134C" w:rsidRPr="009F464B">
        <w:trPr>
          <w:trHeight w:val="330"/>
          <w:jc w:val="center"/>
        </w:trPr>
        <w:tc>
          <w:tcPr>
            <w:tcW w:w="21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</w:tr>
      <w:tr w:rsidR="00C3134C" w:rsidRPr="009F464B">
        <w:trPr>
          <w:trHeight w:val="330"/>
          <w:jc w:val="center"/>
        </w:trPr>
        <w:tc>
          <w:tcPr>
            <w:tcW w:w="21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420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420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420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420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</w:tr>
      <w:tr w:rsidR="00C3134C" w:rsidRPr="009F464B">
        <w:trPr>
          <w:trHeight w:val="330"/>
          <w:jc w:val="center"/>
        </w:trPr>
        <w:tc>
          <w:tcPr>
            <w:tcW w:w="21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</w:tr>
      <w:tr w:rsidR="00C3134C" w:rsidRPr="009F464B">
        <w:trPr>
          <w:trHeight w:val="660"/>
          <w:jc w:val="center"/>
        </w:trPr>
        <w:tc>
          <w:tcPr>
            <w:tcW w:w="21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</w:tr>
      <w:tr w:rsidR="00C3134C" w:rsidRPr="009F464B">
        <w:trPr>
          <w:trHeight w:val="330"/>
          <w:jc w:val="center"/>
        </w:trPr>
        <w:tc>
          <w:tcPr>
            <w:tcW w:w="21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  <w:r>
              <w:rPr>
                <w:rFonts w:cs="Calibri"/>
              </w:rPr>
              <w:t>664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  <w:r>
              <w:rPr>
                <w:rFonts w:cs="Calibri"/>
              </w:rPr>
              <w:t>664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21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Nedeliteľný fond</w:t>
            </w:r>
          </w:p>
        </w:tc>
        <w:tc>
          <w:tcPr>
            <w:tcW w:w="14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</w:tr>
      <w:tr w:rsidR="00C3134C" w:rsidRPr="009F464B">
        <w:trPr>
          <w:trHeight w:val="330"/>
          <w:jc w:val="center"/>
        </w:trPr>
        <w:tc>
          <w:tcPr>
            <w:tcW w:w="21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420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420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420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420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</w:tr>
      <w:tr w:rsidR="00C3134C" w:rsidRPr="009F464B">
        <w:trPr>
          <w:trHeight w:val="330"/>
          <w:jc w:val="center"/>
        </w:trPr>
        <w:tc>
          <w:tcPr>
            <w:tcW w:w="21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</w:tr>
      <w:tr w:rsidR="00C3134C" w:rsidRPr="009F464B">
        <w:trPr>
          <w:trHeight w:val="330"/>
          <w:jc w:val="center"/>
        </w:trPr>
        <w:tc>
          <w:tcPr>
            <w:tcW w:w="21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 w:rsidP="00186431">
            <w:pPr>
              <w:jc w:val="right"/>
              <w:rPr>
                <w:rFonts w:cs="Calibri"/>
              </w:rPr>
            </w:pPr>
            <w:r>
              <w:rPr>
                <w:rFonts w:cs="Calibri"/>
              </w:rPr>
              <w:t>-</w:t>
            </w:r>
            <w:r w:rsidR="00186431">
              <w:rPr>
                <w:rFonts w:cs="Calibri"/>
              </w:rPr>
              <w:t>374844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186431">
            <w:pPr>
              <w:jc w:val="right"/>
            </w:pPr>
            <w:r>
              <w:t>18114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right"/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 w:rsidP="00186431">
            <w:pPr>
              <w:jc w:val="right"/>
            </w:pPr>
            <w:r>
              <w:rPr>
                <w:rFonts w:ascii="Arial Narrow" w:hAnsi="Arial Narrow" w:cs="Arial Narrow"/>
              </w:rPr>
              <w:t>-</w:t>
            </w:r>
            <w:r w:rsidR="00186431">
              <w:rPr>
                <w:rFonts w:ascii="Arial Narrow" w:hAnsi="Arial Narrow" w:cs="Arial Narrow"/>
              </w:rPr>
              <w:t>356730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21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186431">
            <w:pPr>
              <w:jc w:val="right"/>
            </w:pPr>
            <w:r>
              <w:t>18114</w:t>
            </w:r>
          </w:p>
        </w:tc>
        <w:tc>
          <w:tcPr>
            <w:tcW w:w="1420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186431">
            <w:pPr>
              <w:jc w:val="right"/>
              <w:rPr>
                <w:rFonts w:cs="Calibri"/>
              </w:rPr>
            </w:pPr>
            <w:r>
              <w:rPr>
                <w:rFonts w:cs="Calibri"/>
              </w:rPr>
              <w:t>13913</w:t>
            </w:r>
          </w:p>
        </w:tc>
        <w:tc>
          <w:tcPr>
            <w:tcW w:w="1420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186431">
            <w:pPr>
              <w:jc w:val="right"/>
            </w:pPr>
            <w:r>
              <w:t>18114</w:t>
            </w:r>
          </w:p>
        </w:tc>
        <w:tc>
          <w:tcPr>
            <w:tcW w:w="1420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right"/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1420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186431">
            <w:pPr>
              <w:jc w:val="right"/>
            </w:pPr>
            <w:r>
              <w:t>13913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21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</w:tr>
      <w:tr w:rsidR="00C3134C" w:rsidRPr="009F464B">
        <w:trPr>
          <w:trHeight w:val="330"/>
          <w:jc w:val="center"/>
        </w:trPr>
        <w:tc>
          <w:tcPr>
            <w:tcW w:w="21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 xml:space="preserve">Ostatné položky </w:t>
            </w:r>
            <w:r>
              <w:rPr>
                <w:rFonts w:ascii="Arial Narrow" w:hAnsi="Arial Narrow" w:cs="Arial Narrow"/>
              </w:rPr>
              <w:lastRenderedPageBreak/>
              <w:t>vlastného imania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</w:tr>
      <w:tr w:rsidR="00C3134C" w:rsidRPr="009F464B">
        <w:trPr>
          <w:trHeight w:val="345"/>
          <w:jc w:val="center"/>
        </w:trPr>
        <w:tc>
          <w:tcPr>
            <w:tcW w:w="21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Účet 491 - Vlastné imanie fyzickej osoby – podnikateľa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</w:tr>
    </w:tbl>
    <w:p w:rsidR="00C3134C" w:rsidRDefault="00C3134C">
      <w:pPr>
        <w:rPr>
          <w:rFonts w:ascii="Arial Narrow" w:hAnsi="Arial Narrow" w:cs="Arial Narrow"/>
        </w:rPr>
      </w:pPr>
    </w:p>
    <w:p w:rsidR="00C3134C" w:rsidRDefault="00C3134C">
      <w:pPr>
        <w:rPr>
          <w:rFonts w:ascii="Arial Narrow" w:hAnsi="Arial Narrow" w:cs="Arial Narrow"/>
        </w:rPr>
      </w:pPr>
    </w:p>
    <w:p w:rsidR="00C3134C" w:rsidRDefault="00C3134C">
      <w:pPr>
        <w:rPr>
          <w:rFonts w:ascii="Arial Narrow" w:hAnsi="Arial Narrow" w:cs="Arial Narrow"/>
        </w:rPr>
      </w:pPr>
    </w:p>
    <w:p w:rsidR="00C3134C" w:rsidRDefault="00C3134C">
      <w:pPr>
        <w:rPr>
          <w:rFonts w:ascii="Arial Narrow" w:hAnsi="Arial Narrow" w:cs="Arial Narrow"/>
        </w:rPr>
      </w:pPr>
    </w:p>
    <w:p w:rsidR="00C3134C" w:rsidRDefault="00C3134C">
      <w:pPr>
        <w:rPr>
          <w:rFonts w:ascii="Arial Narrow" w:hAnsi="Arial Narrow" w:cs="Arial Narrow"/>
        </w:rPr>
      </w:pPr>
    </w:p>
    <w:p w:rsidR="00C3134C" w:rsidRDefault="00C3134C">
      <w:pPr>
        <w:rPr>
          <w:rFonts w:ascii="Arial Narrow" w:hAnsi="Arial Narrow" w:cs="Arial Narrow"/>
        </w:rPr>
      </w:pPr>
    </w:p>
    <w:p w:rsidR="00C3134C" w:rsidRDefault="00C3134C">
      <w:pPr>
        <w:rPr>
          <w:rFonts w:ascii="Arial Narrow" w:hAnsi="Arial Narrow" w:cs="Arial Narrow"/>
        </w:rPr>
      </w:pPr>
    </w:p>
    <w:p w:rsidR="00C3134C" w:rsidRDefault="00C3134C">
      <w:pPr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43"/>
        <w:gridCol w:w="1420"/>
        <w:gridCol w:w="1420"/>
        <w:gridCol w:w="1420"/>
        <w:gridCol w:w="1420"/>
        <w:gridCol w:w="1420"/>
      </w:tblGrid>
      <w:tr w:rsidR="00C3134C" w:rsidRPr="009F464B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Bezprostredne predchádzajúce účtovné obdobie</w:t>
            </w:r>
          </w:p>
        </w:tc>
      </w:tr>
      <w:tr w:rsidR="00C3134C" w:rsidRPr="009F464B">
        <w:trPr>
          <w:trHeight w:val="1"/>
          <w:jc w:val="center"/>
        </w:trPr>
        <w:tc>
          <w:tcPr>
            <w:tcW w:w="2143" w:type="dxa"/>
            <w:vMerge/>
            <w:tcBorders>
              <w:top w:val="single" w:sz="8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spacing w:after="200" w:line="276" w:lineRule="auto"/>
              <w:rPr>
                <w:rFonts w:cs="Calibri"/>
              </w:rPr>
            </w:pPr>
          </w:p>
        </w:tc>
        <w:tc>
          <w:tcPr>
            <w:tcW w:w="142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Stav na konci účtovného obdobia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21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a</w:t>
            </w:r>
          </w:p>
        </w:tc>
        <w:tc>
          <w:tcPr>
            <w:tcW w:w="142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b</w:t>
            </w:r>
          </w:p>
        </w:tc>
        <w:tc>
          <w:tcPr>
            <w:tcW w:w="142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c</w:t>
            </w:r>
          </w:p>
        </w:tc>
        <w:tc>
          <w:tcPr>
            <w:tcW w:w="142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d</w:t>
            </w:r>
          </w:p>
        </w:tc>
        <w:tc>
          <w:tcPr>
            <w:tcW w:w="142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e</w:t>
            </w:r>
          </w:p>
        </w:tc>
        <w:tc>
          <w:tcPr>
            <w:tcW w:w="142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f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21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right"/>
            </w:pPr>
            <w:r>
              <w:rPr>
                <w:rFonts w:ascii="Arial Narrow" w:hAnsi="Arial Narrow" w:cs="Arial Narrow"/>
              </w:rPr>
              <w:t>6639</w:t>
            </w:r>
          </w:p>
        </w:tc>
        <w:tc>
          <w:tcPr>
            <w:tcW w:w="1420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right"/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1420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right"/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1420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right"/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1420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right"/>
            </w:pPr>
            <w:r>
              <w:rPr>
                <w:rFonts w:ascii="Arial Narrow" w:hAnsi="Arial Narrow" w:cs="Arial Narrow"/>
              </w:rPr>
              <w:t>6639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21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</w:tr>
      <w:tr w:rsidR="00C3134C" w:rsidRPr="009F464B">
        <w:trPr>
          <w:trHeight w:val="330"/>
          <w:jc w:val="center"/>
        </w:trPr>
        <w:tc>
          <w:tcPr>
            <w:tcW w:w="21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</w:tr>
      <w:tr w:rsidR="00C3134C" w:rsidRPr="009F464B">
        <w:trPr>
          <w:trHeight w:val="330"/>
          <w:jc w:val="center"/>
        </w:trPr>
        <w:tc>
          <w:tcPr>
            <w:tcW w:w="21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  <w:r>
              <w:rPr>
                <w:rFonts w:cs="Calibri"/>
              </w:rPr>
              <w:t>-398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  <w:r>
              <w:rPr>
                <w:rFonts w:cs="Calibri"/>
              </w:rPr>
              <w:t>-398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21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</w:tr>
      <w:tr w:rsidR="00C3134C" w:rsidRPr="009F464B">
        <w:trPr>
          <w:trHeight w:val="330"/>
          <w:jc w:val="center"/>
        </w:trPr>
        <w:tc>
          <w:tcPr>
            <w:tcW w:w="21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420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420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420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420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</w:tr>
      <w:tr w:rsidR="00C3134C" w:rsidRPr="009F464B">
        <w:trPr>
          <w:trHeight w:val="330"/>
          <w:jc w:val="center"/>
        </w:trPr>
        <w:tc>
          <w:tcPr>
            <w:tcW w:w="21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21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21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</w:tr>
      <w:tr w:rsidR="00C3134C" w:rsidRPr="009F464B">
        <w:trPr>
          <w:trHeight w:val="660"/>
          <w:jc w:val="center"/>
        </w:trPr>
        <w:tc>
          <w:tcPr>
            <w:tcW w:w="21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rPr>
                <w:rFonts w:cs="Calibri"/>
              </w:rPr>
            </w:pPr>
          </w:p>
        </w:tc>
      </w:tr>
      <w:tr w:rsidR="00C3134C" w:rsidRPr="009F464B">
        <w:trPr>
          <w:trHeight w:val="330"/>
          <w:jc w:val="center"/>
        </w:trPr>
        <w:tc>
          <w:tcPr>
            <w:tcW w:w="21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  <w:r>
              <w:rPr>
                <w:rFonts w:cs="Calibri"/>
              </w:rPr>
              <w:t>664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  <w:r>
              <w:rPr>
                <w:rFonts w:cs="Calibri"/>
              </w:rPr>
              <w:t>664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21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</w:tr>
      <w:tr w:rsidR="00C3134C" w:rsidRPr="009F464B">
        <w:trPr>
          <w:trHeight w:val="330"/>
          <w:jc w:val="center"/>
        </w:trPr>
        <w:tc>
          <w:tcPr>
            <w:tcW w:w="21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</w:tr>
      <w:tr w:rsidR="00C3134C" w:rsidRPr="009F464B">
        <w:trPr>
          <w:trHeight w:val="330"/>
          <w:jc w:val="center"/>
        </w:trPr>
        <w:tc>
          <w:tcPr>
            <w:tcW w:w="21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</w:tr>
      <w:tr w:rsidR="00C3134C" w:rsidRPr="009F464B">
        <w:trPr>
          <w:trHeight w:val="330"/>
          <w:jc w:val="center"/>
        </w:trPr>
        <w:tc>
          <w:tcPr>
            <w:tcW w:w="21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 w:rsidP="00186431">
            <w:pPr>
              <w:jc w:val="right"/>
            </w:pPr>
            <w:r>
              <w:rPr>
                <w:rFonts w:ascii="Arial Narrow" w:hAnsi="Arial Narrow" w:cs="Arial Narrow"/>
              </w:rPr>
              <w:t>-3</w:t>
            </w:r>
            <w:r w:rsidR="00186431">
              <w:rPr>
                <w:rFonts w:ascii="Arial Narrow" w:hAnsi="Arial Narrow" w:cs="Arial Narrow"/>
              </w:rPr>
              <w:t>72100</w:t>
            </w:r>
          </w:p>
        </w:tc>
        <w:tc>
          <w:tcPr>
            <w:tcW w:w="1420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 w:rsidP="00186431">
            <w:pPr>
              <w:jc w:val="right"/>
            </w:pPr>
            <w:r>
              <w:rPr>
                <w:rFonts w:ascii="Arial Narrow" w:hAnsi="Arial Narrow" w:cs="Arial Narrow"/>
              </w:rPr>
              <w:t>-</w:t>
            </w:r>
            <w:r w:rsidR="00186431">
              <w:rPr>
                <w:rFonts w:ascii="Arial Narrow" w:hAnsi="Arial Narrow" w:cs="Arial Narrow"/>
              </w:rPr>
              <w:t>2745</w:t>
            </w:r>
          </w:p>
        </w:tc>
        <w:tc>
          <w:tcPr>
            <w:tcW w:w="1420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right"/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1420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right"/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1420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 w:rsidP="00186431">
            <w:pPr>
              <w:jc w:val="right"/>
            </w:pPr>
            <w:r>
              <w:rPr>
                <w:rFonts w:ascii="Arial Narrow" w:hAnsi="Arial Narrow" w:cs="Arial Narrow"/>
              </w:rPr>
              <w:t>-</w:t>
            </w:r>
            <w:r w:rsidR="00186431">
              <w:rPr>
                <w:rFonts w:ascii="Arial Narrow" w:hAnsi="Arial Narrow" w:cs="Arial Narrow"/>
              </w:rPr>
              <w:t>374844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21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 xml:space="preserve">Výsledok hospodárenia bežného </w:t>
            </w:r>
            <w:r>
              <w:rPr>
                <w:rFonts w:ascii="Arial Narrow" w:hAnsi="Arial Narrow" w:cs="Arial Narrow"/>
              </w:rPr>
              <w:lastRenderedPageBreak/>
              <w:t>účtovného obdobia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 w:rsidP="00186431">
            <w:pPr>
              <w:jc w:val="right"/>
            </w:pPr>
            <w:r>
              <w:rPr>
                <w:rFonts w:ascii="Arial Narrow" w:hAnsi="Arial Narrow" w:cs="Arial Narrow"/>
              </w:rPr>
              <w:lastRenderedPageBreak/>
              <w:t>-</w:t>
            </w:r>
            <w:r w:rsidR="00186431">
              <w:rPr>
                <w:rFonts w:ascii="Arial Narrow" w:hAnsi="Arial Narrow" w:cs="Arial Narrow"/>
              </w:rPr>
              <w:t>2745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186431">
            <w:pPr>
              <w:jc w:val="right"/>
            </w:pPr>
            <w:r>
              <w:t>18114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186431" w:rsidP="00186431">
            <w:pPr>
              <w:jc w:val="right"/>
            </w:pPr>
            <w:r>
              <w:rPr>
                <w:rFonts w:ascii="Arial Narrow" w:hAnsi="Arial Narrow" w:cs="Arial Narrow"/>
              </w:rPr>
              <w:t>-2745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pPr>
              <w:jc w:val="right"/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186431">
            <w:pPr>
              <w:jc w:val="right"/>
              <w:rPr>
                <w:rFonts w:cs="Calibri"/>
              </w:rPr>
            </w:pPr>
            <w:r>
              <w:rPr>
                <w:rFonts w:cs="Calibri"/>
              </w:rPr>
              <w:t>18114</w:t>
            </w:r>
          </w:p>
        </w:tc>
      </w:tr>
      <w:tr w:rsidR="00C3134C" w:rsidRPr="009F464B">
        <w:trPr>
          <w:trHeight w:val="330"/>
          <w:jc w:val="center"/>
        </w:trPr>
        <w:tc>
          <w:tcPr>
            <w:tcW w:w="21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Default="00C3134C">
            <w:pPr>
              <w:jc w:val="right"/>
              <w:rPr>
                <w:rFonts w:cs="Calibri"/>
              </w:rPr>
            </w:pPr>
          </w:p>
        </w:tc>
      </w:tr>
      <w:tr w:rsidR="00C3134C" w:rsidRPr="009F464B">
        <w:trPr>
          <w:trHeight w:val="330"/>
          <w:jc w:val="center"/>
        </w:trPr>
        <w:tc>
          <w:tcPr>
            <w:tcW w:w="21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</w:tr>
      <w:tr w:rsidR="00C3134C" w:rsidRPr="009F464B">
        <w:trPr>
          <w:trHeight w:val="345"/>
          <w:jc w:val="center"/>
        </w:trPr>
        <w:tc>
          <w:tcPr>
            <w:tcW w:w="21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Účet 491 - Vlastné imanie fyzickej osoby – podnikateľa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3134C" w:rsidRPr="009F464B" w:rsidRDefault="00C3134C"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C3134C" w:rsidRDefault="00C3134C">
      <w:pPr>
        <w:keepNext/>
        <w:rPr>
          <w:rFonts w:ascii="Arial Narrow" w:hAnsi="Arial Narrow" w:cs="Arial Narrow"/>
          <w:b/>
        </w:rPr>
      </w:pPr>
    </w:p>
    <w:p w:rsidR="00C3134C" w:rsidRDefault="00C3134C">
      <w:pPr>
        <w:rPr>
          <w:rFonts w:ascii="Arial Narrow" w:hAnsi="Arial Narrow" w:cs="Arial Narrow"/>
        </w:rPr>
      </w:pPr>
    </w:p>
    <w:p w:rsidR="00C3134C" w:rsidRDefault="00C3134C">
      <w:pPr>
        <w:rPr>
          <w:rFonts w:ascii="Arial Narrow" w:hAnsi="Arial Narrow" w:cs="Arial Narrow"/>
        </w:rPr>
      </w:pPr>
    </w:p>
    <w:p w:rsidR="00C3134C" w:rsidRDefault="00C3134C">
      <w:pPr>
        <w:rPr>
          <w:rFonts w:ascii="Arial Narrow" w:hAnsi="Arial Narrow" w:cs="Arial Narrow"/>
        </w:rPr>
      </w:pPr>
    </w:p>
    <w:p w:rsidR="00C3134C" w:rsidRDefault="00C3134C">
      <w:pPr>
        <w:spacing w:after="60"/>
        <w:rPr>
          <w:rFonts w:ascii="Arial Narrow" w:hAnsi="Arial Narrow" w:cs="Arial Narrow"/>
          <w:b/>
        </w:rPr>
      </w:pPr>
    </w:p>
    <w:p w:rsidR="00C3134C" w:rsidRDefault="00C3134C">
      <w:pPr>
        <w:spacing w:after="60"/>
        <w:rPr>
          <w:rFonts w:cs="Calibri"/>
        </w:rPr>
      </w:pPr>
    </w:p>
    <w:sectPr w:rsidR="00C3134C" w:rsidSect="00845A34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D6EDD" w:rsidRDefault="007D6EDD">
      <w:r>
        <w:separator/>
      </w:r>
    </w:p>
  </w:endnote>
  <w:endnote w:type="continuationSeparator" w:id="0">
    <w:p w:rsidR="007D6EDD" w:rsidRDefault="007D6E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D6EDD" w:rsidRDefault="007D6EDD">
      <w:r>
        <w:separator/>
      </w:r>
    </w:p>
  </w:footnote>
  <w:footnote w:type="continuationSeparator" w:id="0">
    <w:p w:rsidR="007D6EDD" w:rsidRDefault="007D6ED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Ind w:w="70" w:type="dxa"/>
      <w:tblBorders>
        <w:top w:val="single" w:sz="12" w:space="0" w:color="auto"/>
        <w:left w:val="single" w:sz="12" w:space="0" w:color="auto"/>
        <w:bottom w:val="single" w:sz="12" w:space="0" w:color="auto"/>
        <w:right w:val="single" w:sz="12" w:space="0" w:color="auto"/>
        <w:insideH w:val="single" w:sz="12" w:space="0" w:color="auto"/>
        <w:insideV w:val="single" w:sz="12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800"/>
      <w:gridCol w:w="540"/>
      <w:gridCol w:w="2880"/>
      <w:gridCol w:w="720"/>
      <w:gridCol w:w="3060"/>
    </w:tblGrid>
    <w:tr w:rsidR="00D2758F" w:rsidTr="00FF1D2A">
      <w:trPr>
        <w:trHeight w:val="540"/>
      </w:trPr>
      <w:tc>
        <w:tcPr>
          <w:tcW w:w="1800" w:type="dxa"/>
        </w:tcPr>
        <w:p w:rsidR="00D2758F" w:rsidRPr="004F79B4" w:rsidRDefault="00D2758F" w:rsidP="008B1F73">
          <w:pPr>
            <w:pStyle w:val="Hlavika"/>
            <w:jc w:val="center"/>
            <w:rPr>
              <w:sz w:val="22"/>
              <w:szCs w:val="22"/>
            </w:rPr>
          </w:pPr>
          <w:r w:rsidRPr="004F79B4">
            <w:rPr>
              <w:sz w:val="22"/>
              <w:szCs w:val="22"/>
            </w:rPr>
            <w:t>Poznámky</w:t>
          </w:r>
        </w:p>
        <w:p w:rsidR="00D2758F" w:rsidRPr="004F79B4" w:rsidRDefault="00D2758F" w:rsidP="008B1F73">
          <w:pPr>
            <w:pStyle w:val="Hlavika"/>
            <w:jc w:val="center"/>
            <w:rPr>
              <w:sz w:val="22"/>
              <w:szCs w:val="22"/>
            </w:rPr>
          </w:pPr>
          <w:proofErr w:type="spellStart"/>
          <w:r w:rsidRPr="004F79B4">
            <w:rPr>
              <w:sz w:val="22"/>
              <w:szCs w:val="22"/>
            </w:rPr>
            <w:t>Úč</w:t>
          </w:r>
          <w:proofErr w:type="spellEnd"/>
          <w:r w:rsidRPr="004F79B4">
            <w:rPr>
              <w:sz w:val="22"/>
              <w:szCs w:val="22"/>
            </w:rPr>
            <w:t xml:space="preserve"> POD 3 - 01</w:t>
          </w:r>
        </w:p>
      </w:tc>
      <w:tc>
        <w:tcPr>
          <w:tcW w:w="540" w:type="dxa"/>
          <w:tcBorders>
            <w:bottom w:val="nil"/>
          </w:tcBorders>
        </w:tcPr>
        <w:p w:rsidR="00D2758F" w:rsidRDefault="00D2758F"/>
      </w:tc>
      <w:tc>
        <w:tcPr>
          <w:tcW w:w="2880" w:type="dxa"/>
        </w:tcPr>
        <w:p w:rsidR="00D2758F" w:rsidRPr="008B1F73" w:rsidRDefault="00D2758F" w:rsidP="008B1F73">
          <w:pPr>
            <w:jc w:val="center"/>
            <w:rPr>
              <w:b/>
            </w:rPr>
          </w:pPr>
          <w:r w:rsidRPr="008B1F73">
            <w:rPr>
              <w:b/>
            </w:rPr>
            <w:t xml:space="preserve">DIČ </w:t>
          </w:r>
          <w:r w:rsidRPr="008B1F73">
            <w:rPr>
              <w:b/>
              <w:sz w:val="28"/>
              <w:szCs w:val="28"/>
            </w:rPr>
            <w:t>2020364720</w:t>
          </w:r>
        </w:p>
      </w:tc>
      <w:tc>
        <w:tcPr>
          <w:tcW w:w="720" w:type="dxa"/>
          <w:tcBorders>
            <w:top w:val="nil"/>
            <w:bottom w:val="nil"/>
          </w:tcBorders>
        </w:tcPr>
        <w:p w:rsidR="00D2758F" w:rsidRDefault="00D2758F"/>
      </w:tc>
      <w:tc>
        <w:tcPr>
          <w:tcW w:w="3060" w:type="dxa"/>
        </w:tcPr>
        <w:p w:rsidR="00D2758F" w:rsidRPr="008B1F73" w:rsidRDefault="00D2758F" w:rsidP="008B1F73">
          <w:pPr>
            <w:jc w:val="center"/>
            <w:rPr>
              <w:b/>
            </w:rPr>
          </w:pPr>
          <w:r w:rsidRPr="008B1F73">
            <w:rPr>
              <w:b/>
            </w:rPr>
            <w:t xml:space="preserve">IČO </w:t>
          </w:r>
          <w:r w:rsidRPr="008B1F73">
            <w:rPr>
              <w:b/>
              <w:sz w:val="28"/>
              <w:szCs w:val="28"/>
            </w:rPr>
            <w:t>34147586</w:t>
          </w:r>
        </w:p>
      </w:tc>
    </w:tr>
  </w:tbl>
  <w:p w:rsidR="00D2758F" w:rsidRDefault="00D2758F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277C86"/>
    <w:rsid w:val="0000598C"/>
    <w:rsid w:val="0004317D"/>
    <w:rsid w:val="00090ACC"/>
    <w:rsid w:val="00110FC3"/>
    <w:rsid w:val="00111E30"/>
    <w:rsid w:val="00134324"/>
    <w:rsid w:val="00166384"/>
    <w:rsid w:val="00186431"/>
    <w:rsid w:val="00191625"/>
    <w:rsid w:val="001A01F8"/>
    <w:rsid w:val="001F1048"/>
    <w:rsid w:val="00277C86"/>
    <w:rsid w:val="002C30E6"/>
    <w:rsid w:val="002F1798"/>
    <w:rsid w:val="003F04C0"/>
    <w:rsid w:val="003F198B"/>
    <w:rsid w:val="0045462D"/>
    <w:rsid w:val="00480464"/>
    <w:rsid w:val="004D74A8"/>
    <w:rsid w:val="004E2FBE"/>
    <w:rsid w:val="004F79B4"/>
    <w:rsid w:val="00516409"/>
    <w:rsid w:val="005A41A4"/>
    <w:rsid w:val="00610069"/>
    <w:rsid w:val="00634C3B"/>
    <w:rsid w:val="006A7172"/>
    <w:rsid w:val="006F39D5"/>
    <w:rsid w:val="00742F4F"/>
    <w:rsid w:val="007A5092"/>
    <w:rsid w:val="007D3188"/>
    <w:rsid w:val="007D6EDD"/>
    <w:rsid w:val="00845A34"/>
    <w:rsid w:val="00887ECA"/>
    <w:rsid w:val="008905A0"/>
    <w:rsid w:val="008B1F73"/>
    <w:rsid w:val="008F5983"/>
    <w:rsid w:val="00922028"/>
    <w:rsid w:val="0094179B"/>
    <w:rsid w:val="009E0EC1"/>
    <w:rsid w:val="009F2720"/>
    <w:rsid w:val="009F464B"/>
    <w:rsid w:val="009F4D6B"/>
    <w:rsid w:val="00A3022E"/>
    <w:rsid w:val="00A9712C"/>
    <w:rsid w:val="00AB79D8"/>
    <w:rsid w:val="00B020A4"/>
    <w:rsid w:val="00B1511B"/>
    <w:rsid w:val="00B358A5"/>
    <w:rsid w:val="00B47C68"/>
    <w:rsid w:val="00B87591"/>
    <w:rsid w:val="00C3134C"/>
    <w:rsid w:val="00C52413"/>
    <w:rsid w:val="00CF552C"/>
    <w:rsid w:val="00D2758F"/>
    <w:rsid w:val="00DE3323"/>
    <w:rsid w:val="00E00628"/>
    <w:rsid w:val="00E21C1C"/>
    <w:rsid w:val="00E645E8"/>
    <w:rsid w:val="00E80684"/>
    <w:rsid w:val="00E949D9"/>
    <w:rsid w:val="00EB14EC"/>
    <w:rsid w:val="00EC33FD"/>
    <w:rsid w:val="00FC3F77"/>
    <w:rsid w:val="00FD3A73"/>
    <w:rsid w:val="00FF1D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7E082A37-C3D0-4C03-BFCB-7CABC20921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D3188"/>
    <w:rPr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B020A4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HlavikaChar">
    <w:name w:val="Hlavička Char"/>
    <w:link w:val="Hlavika"/>
    <w:uiPriority w:val="99"/>
    <w:semiHidden/>
    <w:locked/>
    <w:rsid w:val="001A01F8"/>
    <w:rPr>
      <w:rFonts w:cs="Times New Roman"/>
    </w:rPr>
  </w:style>
  <w:style w:type="paragraph" w:styleId="Pta">
    <w:name w:val="footer"/>
    <w:basedOn w:val="Normlny"/>
    <w:link w:val="PtaChar"/>
    <w:uiPriority w:val="99"/>
    <w:rsid w:val="00B020A4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PtaChar">
    <w:name w:val="Päta Char"/>
    <w:link w:val="Pta"/>
    <w:uiPriority w:val="99"/>
    <w:semiHidden/>
    <w:locked/>
    <w:rsid w:val="001A01F8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329</TotalTime>
  <Pages>1</Pages>
  <Words>5300</Words>
  <Characters>30212</Characters>
  <Application>Microsoft Office Word</Application>
  <DocSecurity>0</DocSecurity>
  <Lines>251</Lines>
  <Paragraphs>70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35442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>avita Bratislava</cp:lastModifiedBy>
  <cp:revision>39</cp:revision>
  <dcterms:created xsi:type="dcterms:W3CDTF">2015-03-27T17:41:00Z</dcterms:created>
  <dcterms:modified xsi:type="dcterms:W3CDTF">2016-03-30T09:44:00Z</dcterms:modified>
</cp:coreProperties>
</file>