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F00294" w:rsidRDefault="00F00294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>IURA CONSULTING &amp; MANAGEMENT</w:t>
      </w:r>
      <w:r w:rsidR="004D1B3B" w:rsidRPr="00F00294">
        <w:rPr>
          <w:rFonts w:ascii="Arial" w:hAnsi="Arial" w:cs="Arial"/>
          <w:sz w:val="20"/>
          <w:szCs w:val="20"/>
        </w:rPr>
        <w:t>, s.r.o.</w:t>
      </w:r>
    </w:p>
    <w:p w:rsidR="001B0E03" w:rsidRPr="001B0E03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 xml:space="preserve">Jantárová 30 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040</w:t>
      </w:r>
      <w:r w:rsidR="00700B9D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Košice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Nebytové priestory – 20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Špeciálne dopravné prostriedky a zariadenia – 6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Software – 2 roky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F00294">
        <w:rPr>
          <w:rFonts w:ascii="Arial" w:hAnsi="Arial" w:cs="Arial"/>
          <w:color w:val="auto"/>
          <w:sz w:val="20"/>
          <w:szCs w:val="20"/>
        </w:rPr>
        <w:t>Náklady vo výške 8 582 predstavovali odvod DPH z majetku pri zrušení registrácie platiteľa DPH.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0E39" w:rsidRDefault="002F0E39" w:rsidP="00B833CB">
      <w:r>
        <w:separator/>
      </w:r>
    </w:p>
  </w:endnote>
  <w:endnote w:type="continuationSeparator" w:id="0">
    <w:p w:rsidR="002F0E39" w:rsidRDefault="002F0E39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31555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1555B">
              <w:rPr>
                <w:b/>
                <w:sz w:val="24"/>
                <w:szCs w:val="24"/>
              </w:rPr>
              <w:fldChar w:fldCharType="separate"/>
            </w:r>
            <w:r w:rsidR="004B7BF6">
              <w:rPr>
                <w:b/>
                <w:noProof/>
              </w:rPr>
              <w:t>3</w:t>
            </w:r>
            <w:r w:rsidR="0031555B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1555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1555B">
              <w:rPr>
                <w:b/>
                <w:sz w:val="24"/>
                <w:szCs w:val="24"/>
              </w:rPr>
              <w:fldChar w:fldCharType="separate"/>
            </w:r>
            <w:r w:rsidR="004B7BF6">
              <w:rPr>
                <w:b/>
                <w:noProof/>
              </w:rPr>
              <w:t>3</w:t>
            </w:r>
            <w:r w:rsidR="0031555B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0E39" w:rsidRDefault="002F0E39" w:rsidP="00B833CB">
      <w:r>
        <w:separator/>
      </w:r>
    </w:p>
  </w:footnote>
  <w:footnote w:type="continuationSeparator" w:id="0">
    <w:p w:rsidR="002F0E39" w:rsidRDefault="002F0E39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23439F"/>
    <w:rsid w:val="00253A96"/>
    <w:rsid w:val="0027086E"/>
    <w:rsid w:val="00284E75"/>
    <w:rsid w:val="002A2168"/>
    <w:rsid w:val="002F0E39"/>
    <w:rsid w:val="0031555B"/>
    <w:rsid w:val="003B5020"/>
    <w:rsid w:val="003C3A0C"/>
    <w:rsid w:val="003C48AB"/>
    <w:rsid w:val="004B7BF6"/>
    <w:rsid w:val="004D1B3B"/>
    <w:rsid w:val="004D454A"/>
    <w:rsid w:val="006234E2"/>
    <w:rsid w:val="00672252"/>
    <w:rsid w:val="006C5344"/>
    <w:rsid w:val="00700B9D"/>
    <w:rsid w:val="0071488D"/>
    <w:rsid w:val="00736BCE"/>
    <w:rsid w:val="00826DF3"/>
    <w:rsid w:val="008735E5"/>
    <w:rsid w:val="008C6710"/>
    <w:rsid w:val="009101C0"/>
    <w:rsid w:val="0094795A"/>
    <w:rsid w:val="009B6856"/>
    <w:rsid w:val="009E2B4C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D56134"/>
    <w:rsid w:val="00D65973"/>
    <w:rsid w:val="00D8099A"/>
    <w:rsid w:val="00DC2886"/>
    <w:rsid w:val="00DD2FD4"/>
    <w:rsid w:val="00DF3095"/>
    <w:rsid w:val="00E01434"/>
    <w:rsid w:val="00E132EA"/>
    <w:rsid w:val="00E54CC7"/>
    <w:rsid w:val="00E84A48"/>
    <w:rsid w:val="00E9424C"/>
    <w:rsid w:val="00E97C7E"/>
    <w:rsid w:val="00F00294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08AD0E-3F7D-4B24-B6DC-796B39B09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1146</Words>
  <Characters>6538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2015-03-24T11:03:00Z</cp:lastPrinted>
  <dcterms:created xsi:type="dcterms:W3CDTF">2016-03-29T15:23:00Z</dcterms:created>
  <dcterms:modified xsi:type="dcterms:W3CDTF">2016-03-29T15:23:00Z</dcterms:modified>
</cp:coreProperties>
</file>