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0556" w:rsidRDefault="00EC0556" w:rsidP="00EC055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I. Základné informácie o účtovnej jednotke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1.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Názov organizácie: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DETSKÝ SMIECH </w:t>
      </w:r>
      <w:proofErr w:type="spellStart"/>
      <w:r>
        <w:rPr>
          <w:rFonts w:ascii="Arial" w:hAnsi="Arial" w:cs="Arial"/>
          <w:sz w:val="20"/>
          <w:szCs w:val="20"/>
        </w:rPr>
        <w:t>n.o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Sídlo organizácie: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Nová 682, 034 81 Lisková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Miesto poskytovania sociálnej služby:</w:t>
      </w:r>
      <w:r>
        <w:rPr>
          <w:rFonts w:ascii="Arial" w:hAnsi="Arial" w:cs="Arial"/>
          <w:sz w:val="20"/>
          <w:szCs w:val="20"/>
        </w:rPr>
        <w:tab/>
        <w:t>I. Houdeka 1046/1, 034 01 Ružomberok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IČO: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36149713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Právna forma: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nezisková organizácia poskytujúca všeobecne prospešné služby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Organizácia bola registrovaná dňa: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28.5.1999 (KÚ v Žiline pod č. OVVS/NO-3/99)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Povinnosť auditu: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áno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Informácie o členoch štatutárnych orgánov, dozorných orgánov a iných orgánov účtovnej jednotky:</w:t>
      </w:r>
    </w:p>
    <w:p w:rsidR="00EC0556" w:rsidRDefault="00EC0556" w:rsidP="00EC0556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ŠTATUTÁRNY ORGÁN: </w:t>
      </w:r>
      <w:r>
        <w:rPr>
          <w:rFonts w:ascii="Arial" w:hAnsi="Arial" w:cs="Arial"/>
          <w:sz w:val="20"/>
          <w:szCs w:val="20"/>
        </w:rPr>
        <w:tab/>
        <w:t xml:space="preserve">Mgr. Pavol Martinka, riaditeľ </w:t>
      </w:r>
      <w:proofErr w:type="spellStart"/>
      <w:r>
        <w:rPr>
          <w:rFonts w:ascii="Arial" w:hAnsi="Arial" w:cs="Arial"/>
          <w:sz w:val="20"/>
          <w:szCs w:val="20"/>
        </w:rPr>
        <w:t>n.o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EC0556" w:rsidRDefault="00EC0556" w:rsidP="00EC0556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</w:t>
      </w:r>
    </w:p>
    <w:p w:rsidR="00EC0556" w:rsidRDefault="00EC0556" w:rsidP="00EC0556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SPRÁVNA RADA</w:t>
      </w:r>
    </w:p>
    <w:p w:rsidR="00EC0556" w:rsidRDefault="00EC0556" w:rsidP="00EC0556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Predseda: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Eva Martinková</w:t>
      </w:r>
    </w:p>
    <w:p w:rsidR="00EC0556" w:rsidRDefault="00EC0556" w:rsidP="00EC0556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Členovia: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JUDr. Libuša Augustínová</w:t>
      </w:r>
    </w:p>
    <w:p w:rsidR="00EC0556" w:rsidRDefault="00EC0556" w:rsidP="00EC0556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MUDr. Emília Martinková</w:t>
      </w:r>
    </w:p>
    <w:p w:rsidR="00EC0556" w:rsidRDefault="00EC0556" w:rsidP="00EC0556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DOZORNÁ RADA</w:t>
      </w:r>
    </w:p>
    <w:p w:rsidR="00EC0556" w:rsidRDefault="00EC0556" w:rsidP="00EC0556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Predseda: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Mgr. Lucia </w:t>
      </w:r>
      <w:proofErr w:type="spellStart"/>
      <w:r>
        <w:rPr>
          <w:rFonts w:ascii="Arial" w:hAnsi="Arial" w:cs="Arial"/>
          <w:sz w:val="20"/>
          <w:szCs w:val="20"/>
        </w:rPr>
        <w:t>Hadová</w:t>
      </w:r>
      <w:proofErr w:type="spellEnd"/>
    </w:p>
    <w:p w:rsidR="00EC0556" w:rsidRDefault="00EC0556" w:rsidP="00EC0556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Členovia: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Ing. Júlia </w:t>
      </w:r>
      <w:proofErr w:type="spellStart"/>
      <w:r>
        <w:rPr>
          <w:rFonts w:ascii="Arial" w:hAnsi="Arial" w:cs="Arial"/>
          <w:sz w:val="20"/>
          <w:szCs w:val="20"/>
        </w:rPr>
        <w:t>Sarová</w:t>
      </w:r>
      <w:proofErr w:type="spellEnd"/>
    </w:p>
    <w:p w:rsidR="00EC0556" w:rsidRDefault="00EC0556" w:rsidP="00EC0556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Mgr. Lívia </w:t>
      </w:r>
      <w:proofErr w:type="spellStart"/>
      <w:r>
        <w:rPr>
          <w:rFonts w:ascii="Arial" w:hAnsi="Arial" w:cs="Arial"/>
          <w:sz w:val="20"/>
          <w:szCs w:val="20"/>
        </w:rPr>
        <w:t>Mastišová</w:t>
      </w:r>
      <w:proofErr w:type="spellEnd"/>
      <w:r>
        <w:rPr>
          <w:rFonts w:ascii="Arial" w:hAnsi="Arial" w:cs="Arial"/>
          <w:sz w:val="20"/>
          <w:szCs w:val="20"/>
        </w:rPr>
        <w:tab/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Opis činnosti, na účel ktorej bola účtovná jednotka zriadená: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Nezisková organizácia prevádzkuje detský domov - zariadenie sociálnoprávnej ochrany detí a sociálnej kurately,            ktoré zabezpečuje výchovu, materiálnu a sociálnu starostlivosť o deti a mládež, nad ktorými bola nariadená                    ústavná starostlivosť v súlade s platnou legislatívou.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Počet zamestnancov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54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66"/>
        <w:gridCol w:w="2734"/>
        <w:gridCol w:w="3245"/>
      </w:tblGrid>
      <w:tr w:rsidR="00EC0556" w:rsidTr="00060707">
        <w:trPr>
          <w:trHeight w:val="73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</w:t>
            </w:r>
          </w:p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EC0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EC0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toho počet vedúcich zamestnancov</w:t>
            </w:r>
          </w:p>
        </w:tc>
        <w:tc>
          <w:tcPr>
            <w:tcW w:w="2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450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>II. Informácie o účtovných zásadách a účtovných metódach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>Účtovná jednotka bude nepretržite pokračovať vo svojej činnosti: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3540" w:type="dxa"/>
        <w:tblInd w:w="54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4"/>
        <w:gridCol w:w="1180"/>
        <w:gridCol w:w="454"/>
        <w:gridCol w:w="1452"/>
      </w:tblGrid>
      <w:tr w:rsidR="00EC0556" w:rsidTr="00060707">
        <w:trPr>
          <w:trHeight w:val="285"/>
        </w:trPr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X</w:t>
            </w:r>
          </w:p>
        </w:tc>
        <w:tc>
          <w:tcPr>
            <w:tcW w:w="11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</w:tc>
      </w:tr>
    </w:tbl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Spôsob oceňovania jednotlivých položiek majetku a záväzkov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a) Organizácia v danom roku nenakupovala a ani neprijala ako dar žiadny </w:t>
      </w:r>
      <w:r>
        <w:rPr>
          <w:rFonts w:ascii="Arial" w:hAnsi="Arial" w:cs="Arial"/>
          <w:sz w:val="20"/>
          <w:szCs w:val="20"/>
          <w:u w:val="single"/>
        </w:rPr>
        <w:t>dlhodobý nehmotný majetok</w:t>
      </w:r>
      <w:r>
        <w:rPr>
          <w:rFonts w:ascii="Arial" w:hAnsi="Arial" w:cs="Arial"/>
          <w:sz w:val="20"/>
          <w:szCs w:val="20"/>
        </w:rPr>
        <w:t>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    Organizácia takýto majetok nevytvárala ani vlastnou činnosťou, ani nevlastní žiadne finančné investície.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    Zakúpený </w:t>
      </w:r>
      <w:r>
        <w:rPr>
          <w:rFonts w:ascii="Arial" w:hAnsi="Arial" w:cs="Arial"/>
          <w:sz w:val="20"/>
          <w:szCs w:val="20"/>
          <w:u w:val="single"/>
        </w:rPr>
        <w:t>dlhodobý hmotný majetok</w:t>
      </w:r>
      <w:r>
        <w:rPr>
          <w:rFonts w:ascii="Arial" w:hAnsi="Arial" w:cs="Arial"/>
          <w:sz w:val="20"/>
          <w:szCs w:val="20"/>
        </w:rPr>
        <w:t xml:space="preserve"> organizácia oceňovala obstarávacou cenou.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b) Organizácia nakupovala </w:t>
      </w:r>
      <w:r>
        <w:rPr>
          <w:rFonts w:ascii="Arial" w:hAnsi="Arial" w:cs="Arial"/>
          <w:sz w:val="20"/>
          <w:szCs w:val="20"/>
          <w:u w:val="single"/>
        </w:rPr>
        <w:t>zásoby</w:t>
      </w:r>
      <w:r>
        <w:rPr>
          <w:rFonts w:ascii="Arial" w:hAnsi="Arial" w:cs="Arial"/>
          <w:sz w:val="20"/>
          <w:szCs w:val="20"/>
        </w:rPr>
        <w:t xml:space="preserve"> - potraviny potrebné pre zabezpečenie stravovania detí DeD.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    Oceňované boli obstarávacou cenou.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    Účtovanie zásob (potravín) sa uskutočňovalo na základe </w:t>
      </w:r>
      <w:proofErr w:type="spellStart"/>
      <w:r>
        <w:rPr>
          <w:rFonts w:ascii="Arial" w:hAnsi="Arial" w:cs="Arial"/>
          <w:sz w:val="20"/>
          <w:szCs w:val="20"/>
        </w:rPr>
        <w:t>príjemok</w:t>
      </w:r>
      <w:proofErr w:type="spellEnd"/>
      <w:r>
        <w:rPr>
          <w:rFonts w:ascii="Arial" w:hAnsi="Arial" w:cs="Arial"/>
          <w:sz w:val="20"/>
          <w:szCs w:val="20"/>
        </w:rPr>
        <w:t xml:space="preserve"> a výdajok, spôsob A.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c) </w:t>
      </w:r>
      <w:r>
        <w:rPr>
          <w:rFonts w:ascii="Arial" w:hAnsi="Arial" w:cs="Arial"/>
          <w:sz w:val="20"/>
          <w:szCs w:val="20"/>
          <w:u w:val="single"/>
        </w:rPr>
        <w:t>Ostatné položky majetku a záväzkov</w:t>
      </w:r>
      <w:r>
        <w:rPr>
          <w:rFonts w:ascii="Arial" w:hAnsi="Arial" w:cs="Arial"/>
          <w:sz w:val="20"/>
          <w:szCs w:val="20"/>
        </w:rPr>
        <w:t xml:space="preserve"> (pohľadávky, prechodné účty, záväzky, peňažné prostriedky a ceniny)   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organizácia oceňovala nominálnymi hodnotami.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3. </w:t>
      </w:r>
      <w:r>
        <w:rPr>
          <w:rFonts w:ascii="Arial" w:hAnsi="Arial" w:cs="Arial"/>
          <w:b/>
          <w:bCs/>
          <w:sz w:val="20"/>
          <w:szCs w:val="20"/>
        </w:rPr>
        <w:tab/>
        <w:t>Prepočet údajov v cudzích menách na euro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Počas účtovného obdobia organizácia nemala taký majetok a také záväzky, ktoré by boli vyjadrené v cudzej 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mene. Prepočet majetku a záväzkov na euro nebolo preto potrebné vykonať ani k 31.12.2015.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Spôsob zostavenia odpisového plánu pre jednotlivé druhy dlhodobého hmotného majetku a dlhodobého nehmotného majetku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</w:p>
    <w:tbl>
      <w:tblPr>
        <w:tblW w:w="970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96"/>
        <w:gridCol w:w="2013"/>
        <w:gridCol w:w="1983"/>
        <w:gridCol w:w="2013"/>
      </w:tblGrid>
      <w:tr w:rsidR="00EC0556" w:rsidTr="00060707">
        <w:trPr>
          <w:trHeight w:val="285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odpisov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Dopravný prostriedok - PEUGEOT 3008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4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rovnomerná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>III. Informácie, ktoré dopĺňajú a vysvetľujú údaje v súvahe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 xml:space="preserve">Stav a pohyb </w:t>
      </w:r>
      <w:r>
        <w:rPr>
          <w:rFonts w:ascii="Arial" w:hAnsi="Arial" w:cs="Arial"/>
          <w:b/>
          <w:bCs/>
          <w:sz w:val="20"/>
          <w:szCs w:val="20"/>
          <w:u w:val="single"/>
        </w:rPr>
        <w:t>dlhodobého hmotného majetku</w:t>
      </w:r>
      <w:r>
        <w:rPr>
          <w:rFonts w:ascii="Arial" w:hAnsi="Arial" w:cs="Arial"/>
          <w:b/>
          <w:bCs/>
          <w:sz w:val="20"/>
          <w:szCs w:val="20"/>
        </w:rPr>
        <w:t xml:space="preserve"> za bežné účtovné obdobie</w:t>
      </w:r>
    </w:p>
    <w:p w:rsidR="00EC0556" w:rsidRDefault="00EC0556" w:rsidP="00EC05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C0556" w:rsidRDefault="00EC0556" w:rsidP="00EC0556">
      <w:pPr>
        <w:autoSpaceDE w:val="0"/>
        <w:autoSpaceDN w:val="0"/>
        <w:adjustRightInd w:val="0"/>
        <w:spacing w:after="0" w:line="240" w:lineRule="auto"/>
        <w:ind w:left="45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začiatku účtovného obdobia organizácia vlastnila dlhodobý hmotný majetok, ktorý evidovala na účte                 dlhodobého hmotného majetku - dopravné prostriedky v obstarávacej cene 25 116,20 EUR. V roku 201</w:t>
      </w:r>
      <w:r w:rsidR="00DF04BF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               organizácia nezakúpila žiadny dlhodobý hmotný majetok.</w:t>
      </w:r>
    </w:p>
    <w:p w:rsidR="00EC0556" w:rsidRDefault="00EC0556" w:rsidP="00EC0556">
      <w:pPr>
        <w:autoSpaceDE w:val="0"/>
        <w:autoSpaceDN w:val="0"/>
        <w:adjustRightInd w:val="0"/>
        <w:spacing w:after="0" w:line="240" w:lineRule="auto"/>
        <w:ind w:left="45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autoSpaceDE w:val="0"/>
        <w:autoSpaceDN w:val="0"/>
        <w:adjustRightInd w:val="0"/>
        <w:spacing w:after="0" w:line="240" w:lineRule="auto"/>
        <w:ind w:left="45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Dlhodobý hmotný majetok organizácia odpisuje na základe odpisového plánu prostredníctvom účtovných odpisov. Dlhodobý hmotný majetok zakúpený v roku 2008 bol zaradený do odpisovej skupiny č.1-27. Spôsob odpisovania - rovnomerný. Doba odpisovania - 4 roky, pričom rok 2012 bol posledným rokom odpisovania uvedeného majetku.   </w:t>
      </w:r>
    </w:p>
    <w:p w:rsidR="00EC0556" w:rsidRDefault="00EC0556" w:rsidP="00EC0556">
      <w:pPr>
        <w:autoSpaceDE w:val="0"/>
        <w:autoSpaceDN w:val="0"/>
        <w:adjustRightInd w:val="0"/>
        <w:spacing w:after="0" w:line="240" w:lineRule="auto"/>
        <w:ind w:left="450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autoSpaceDE w:val="0"/>
        <w:autoSpaceDN w:val="0"/>
        <w:adjustRightInd w:val="0"/>
        <w:spacing w:after="0" w:line="240" w:lineRule="auto"/>
        <w:ind w:left="45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hmotný majetok zakúpený v roku 2012 bol zaradený do odpisovej skupiny č.1-27. Spôsob odpisovania - rovnomerný. Doba odpisovania - 4 roky.</w:t>
      </w:r>
    </w:p>
    <w:p w:rsidR="00EC0556" w:rsidRDefault="00EC0556" w:rsidP="00EC0556">
      <w:pPr>
        <w:autoSpaceDE w:val="0"/>
        <w:autoSpaceDN w:val="0"/>
        <w:adjustRightInd w:val="0"/>
        <w:spacing w:after="0" w:line="240" w:lineRule="auto"/>
        <w:ind w:left="450"/>
        <w:rPr>
          <w:rFonts w:ascii="Arial" w:hAnsi="Arial" w:cs="Arial"/>
          <w:sz w:val="20"/>
          <w:szCs w:val="20"/>
        </w:rPr>
      </w:pPr>
    </w:p>
    <w:tbl>
      <w:tblPr>
        <w:tblW w:w="1099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992"/>
        <w:gridCol w:w="1022"/>
        <w:gridCol w:w="992"/>
        <w:gridCol w:w="871"/>
        <w:gridCol w:w="1021"/>
        <w:gridCol w:w="871"/>
        <w:gridCol w:w="871"/>
        <w:gridCol w:w="871"/>
        <w:gridCol w:w="871"/>
        <w:gridCol w:w="871"/>
        <w:gridCol w:w="871"/>
        <w:gridCol w:w="871"/>
      </w:tblGrid>
      <w:tr w:rsidR="00EC0556" w:rsidTr="00060707">
        <w:trPr>
          <w:trHeight w:val="855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Umel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diela a zbierky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Samost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hnuteľ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. veci a súbory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hnuteľ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vecí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Dopr.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prostr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.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Pestovat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celky trvalých porastov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Zákl. stádo a ťažné zvieratá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Drobný 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ostat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Obstar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Poskyt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predd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na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EC0556" w:rsidTr="00060707">
        <w:tblPrEx>
          <w:tblCellSpacing w:w="-8" w:type="nil"/>
        </w:tblPrEx>
        <w:trPr>
          <w:trHeight w:val="103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25 116,20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25 116,20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99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25 116,20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25 116,20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Oprávky</w:t>
            </w:r>
          </w:p>
        </w:tc>
      </w:tr>
      <w:tr w:rsidR="00EC0556" w:rsidTr="00060707">
        <w:tblPrEx>
          <w:tblCellSpacing w:w="-8" w:type="nil"/>
        </w:tblPrEx>
        <w:trPr>
          <w:trHeight w:val="99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F04BF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19 660</w:t>
            </w:r>
            <w:r w:rsidR="00EC0556">
              <w:rPr>
                <w:rFonts w:ascii="Arial" w:hAnsi="Arial" w:cs="Arial"/>
                <w:sz w:val="16"/>
                <w:szCs w:val="16"/>
              </w:rPr>
              <w:t>,20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DF04B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DF04BF">
              <w:rPr>
                <w:rFonts w:ascii="Arial" w:hAnsi="Arial" w:cs="Arial"/>
                <w:sz w:val="16"/>
                <w:szCs w:val="16"/>
              </w:rPr>
              <w:t>9 660</w:t>
            </w:r>
            <w:r>
              <w:rPr>
                <w:rFonts w:ascii="Arial" w:hAnsi="Arial" w:cs="Arial"/>
                <w:sz w:val="16"/>
                <w:szCs w:val="16"/>
              </w:rPr>
              <w:t>,20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3 276,00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3 276,00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97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F04BF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22 936</w:t>
            </w:r>
            <w:r w:rsidR="00EC0556">
              <w:rPr>
                <w:rFonts w:ascii="Arial" w:hAnsi="Arial" w:cs="Arial"/>
                <w:sz w:val="16"/>
                <w:szCs w:val="16"/>
              </w:rPr>
              <w:t>,20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F04BF" w:rsidP="00DF04B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  <w:r w:rsidR="00EC055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936</w:t>
            </w:r>
            <w:r w:rsidR="00EC0556">
              <w:rPr>
                <w:rFonts w:ascii="Arial" w:hAnsi="Arial" w:cs="Arial"/>
                <w:b/>
                <w:bCs/>
                <w:sz w:val="16"/>
                <w:szCs w:val="16"/>
              </w:rPr>
              <w:t>,20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EC0556" w:rsidTr="00060707">
        <w:tblPrEx>
          <w:tblCellSpacing w:w="-8" w:type="nil"/>
        </w:tblPrEx>
        <w:trPr>
          <w:trHeight w:val="91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4F357D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5 456</w:t>
            </w:r>
            <w:r w:rsidR="00EC0556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4F357D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5 456</w:t>
            </w:r>
            <w:r w:rsidR="00EC0556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EC0556" w:rsidTr="00060707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4F357D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2 180</w:t>
            </w:r>
            <w:r w:rsidR="00EC0556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4F357D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2 180</w:t>
            </w:r>
            <w:r w:rsidR="00EC0556">
              <w:rPr>
                <w:rFonts w:ascii="Arial" w:hAnsi="Arial" w:cs="Arial"/>
                <w:b/>
                <w:bCs/>
                <w:sz w:val="16"/>
                <w:szCs w:val="16"/>
              </w:rPr>
              <w:t>,00</w:t>
            </w:r>
          </w:p>
        </w:tc>
      </w:tr>
    </w:tbl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2.</w:t>
      </w:r>
      <w:r>
        <w:rPr>
          <w:rFonts w:ascii="Arial" w:hAnsi="Arial" w:cs="Arial"/>
          <w:b/>
          <w:bCs/>
          <w:sz w:val="20"/>
          <w:szCs w:val="20"/>
        </w:rPr>
        <w:tab/>
        <w:t xml:space="preserve">Stav a pohyb </w:t>
      </w:r>
      <w:r>
        <w:rPr>
          <w:rFonts w:ascii="Arial" w:hAnsi="Arial" w:cs="Arial"/>
          <w:b/>
          <w:bCs/>
          <w:sz w:val="20"/>
          <w:szCs w:val="20"/>
          <w:u w:val="single"/>
        </w:rPr>
        <w:t>zásob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Organizácia v </w:t>
      </w:r>
      <w:proofErr w:type="spellStart"/>
      <w:r>
        <w:rPr>
          <w:rFonts w:ascii="Arial" w:hAnsi="Arial" w:cs="Arial"/>
          <w:sz w:val="20"/>
          <w:szCs w:val="20"/>
        </w:rPr>
        <w:t>účt</w:t>
      </w:r>
      <w:proofErr w:type="spellEnd"/>
      <w:r>
        <w:rPr>
          <w:rFonts w:ascii="Arial" w:hAnsi="Arial" w:cs="Arial"/>
          <w:sz w:val="20"/>
          <w:szCs w:val="20"/>
        </w:rPr>
        <w:t>. období 201</w:t>
      </w:r>
      <w:r w:rsidR="00232389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nakupovala zásoby - </w:t>
      </w:r>
      <w:r>
        <w:rPr>
          <w:rFonts w:ascii="Arial" w:hAnsi="Arial" w:cs="Arial"/>
          <w:b/>
          <w:bCs/>
          <w:i/>
          <w:iCs/>
          <w:sz w:val="20"/>
          <w:szCs w:val="20"/>
        </w:rPr>
        <w:t>potraviny</w:t>
      </w:r>
      <w:r>
        <w:rPr>
          <w:rFonts w:ascii="Arial" w:hAnsi="Arial" w:cs="Arial"/>
          <w:sz w:val="20"/>
          <w:szCs w:val="20"/>
        </w:rPr>
        <w:t xml:space="preserve"> potrebné na zabezpečenie stravovania detí DeD.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925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3"/>
        <w:gridCol w:w="1713"/>
        <w:gridCol w:w="1563"/>
        <w:gridCol w:w="1593"/>
        <w:gridCol w:w="1713"/>
      </w:tblGrid>
      <w:tr w:rsidR="00EC0556" w:rsidTr="00060707">
        <w:trPr>
          <w:trHeight w:val="660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konci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obdobia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Materiál - potraviny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232389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199,22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232389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4 465,54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232389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4 453,76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232389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211,00</w:t>
            </w:r>
          </w:p>
        </w:tc>
      </w:tr>
      <w:tr w:rsidR="00EC0556" w:rsidTr="00060707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Poskytnutý preddavok na zásoby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232389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199,22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232389" w:rsidP="0023238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4 465,54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232389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4 453,76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232389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211,00</w:t>
            </w:r>
          </w:p>
        </w:tc>
      </w:tr>
    </w:tbl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 xml:space="preserve">Údaje o </w:t>
      </w:r>
      <w:r>
        <w:rPr>
          <w:rFonts w:ascii="Arial" w:hAnsi="Arial" w:cs="Arial"/>
          <w:b/>
          <w:bCs/>
          <w:sz w:val="20"/>
          <w:szCs w:val="20"/>
          <w:u w:val="single"/>
        </w:rPr>
        <w:t>pohľadávkach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Organizácia k 31.12.201</w:t>
      </w:r>
      <w:r w:rsidR="00060707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vykazuje krátkodobé pohľadávky vo výške </w:t>
      </w:r>
      <w:r w:rsidR="00406AB2">
        <w:rPr>
          <w:rFonts w:ascii="Arial" w:hAnsi="Arial" w:cs="Arial"/>
          <w:sz w:val="20"/>
          <w:szCs w:val="20"/>
        </w:rPr>
        <w:t>141,21</w:t>
      </w:r>
      <w:r>
        <w:rPr>
          <w:rFonts w:ascii="Arial" w:hAnsi="Arial" w:cs="Arial"/>
          <w:sz w:val="20"/>
          <w:szCs w:val="20"/>
        </w:rPr>
        <w:t xml:space="preserve"> EUR.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5"/>
        <w:gridCol w:w="1712"/>
        <w:gridCol w:w="1562"/>
        <w:gridCol w:w="1592"/>
        <w:gridCol w:w="1712"/>
        <w:gridCol w:w="1712"/>
      </w:tblGrid>
      <w:tr w:rsidR="00EC0556" w:rsidTr="00060707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opravnej položky (zvýšenie)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Zníženie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Zúčtovanie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konci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obdobia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zamestnancom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406AB2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130,95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406AB2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141,21</w:t>
            </w:r>
          </w:p>
        </w:tc>
      </w:tr>
      <w:tr w:rsidR="00EC0556" w:rsidTr="00060707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406AB2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130,95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406AB2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141,21</w:t>
            </w:r>
          </w:p>
        </w:tc>
      </w:tr>
    </w:tbl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Ako pohľadávky voči zamestnancom je evidovaná pohľadávka z titulu poskytnutej zamestnaneckej stravy. Táto pohľadávka bude v priebehu mesiaca január 201</w:t>
      </w:r>
      <w:r w:rsidR="00406AB2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 xml:space="preserve"> vyrovnaná.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 xml:space="preserve">4. </w:t>
      </w:r>
      <w:r>
        <w:rPr>
          <w:rFonts w:ascii="Arial" w:hAnsi="Arial" w:cs="Arial"/>
          <w:b/>
          <w:bCs/>
          <w:sz w:val="20"/>
          <w:szCs w:val="20"/>
        </w:rPr>
        <w:tab/>
        <w:t xml:space="preserve">Údaje o </w:t>
      </w:r>
      <w:r>
        <w:rPr>
          <w:rFonts w:ascii="Arial" w:hAnsi="Arial" w:cs="Arial"/>
          <w:b/>
          <w:bCs/>
          <w:sz w:val="20"/>
          <w:szCs w:val="20"/>
          <w:u w:val="single"/>
        </w:rPr>
        <w:t>finančnom majetku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K 31.12.201</w:t>
      </w:r>
      <w:r w:rsidR="00550464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organizácia vykazuje finančný majetok spolu vo výške 26 032,24 EUR.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925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3"/>
        <w:gridCol w:w="1713"/>
        <w:gridCol w:w="1563"/>
        <w:gridCol w:w="1593"/>
        <w:gridCol w:w="1713"/>
      </w:tblGrid>
      <w:tr w:rsidR="00EC0556" w:rsidTr="00060707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konci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obdobia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550464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286,71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1C3C8C" w:rsidP="001C3C8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8 506</w:t>
            </w:r>
            <w:r w:rsidR="00EC0556">
              <w:rPr>
                <w:rFonts w:ascii="Arial" w:hAnsi="Arial" w:cs="Arial"/>
                <w:sz w:val="16"/>
                <w:szCs w:val="16"/>
              </w:rPr>
              <w:t>,9</w:t>
            </w: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1C3C8C" w:rsidP="001C3C8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8 728</w:t>
            </w:r>
            <w:r w:rsidR="00EC055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94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550464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64,75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550464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32,45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1C3C8C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3 913,50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1C3C8C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3 231,95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550464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714,00</w:t>
            </w:r>
          </w:p>
        </w:tc>
      </w:tr>
      <w:tr w:rsidR="00EC0556" w:rsidTr="00060707">
        <w:tblPrEx>
          <w:tblCellSpacing w:w="-8" w:type="nil"/>
        </w:tblPrEx>
        <w:trPr>
          <w:trHeight w:val="450"/>
          <w:tblCellSpacing w:w="-8" w:type="nil"/>
        </w:trPr>
        <w:tc>
          <w:tcPr>
            <w:tcW w:w="924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bankové účty</w:t>
            </w:r>
            <w:r>
              <w:rPr>
                <w:rFonts w:ascii="Arial" w:hAnsi="Arial" w:cs="Arial"/>
                <w:sz w:val="16"/>
                <w:szCs w:val="16"/>
              </w:rPr>
              <w:t>: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Bankový účet - príspevky na prevádzku ÚPSVaR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510A60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495,38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510A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510A60">
              <w:rPr>
                <w:rFonts w:ascii="Arial" w:hAnsi="Arial" w:cs="Arial"/>
                <w:sz w:val="16"/>
                <w:szCs w:val="16"/>
              </w:rPr>
              <w:t>56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10A60">
              <w:rPr>
                <w:rFonts w:ascii="Arial" w:hAnsi="Arial" w:cs="Arial"/>
                <w:sz w:val="16"/>
                <w:szCs w:val="16"/>
              </w:rPr>
              <w:t>188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510A60">
              <w:rPr>
                <w:rFonts w:ascii="Arial" w:hAnsi="Arial" w:cs="Arial"/>
                <w:sz w:val="16"/>
                <w:szCs w:val="16"/>
              </w:rPr>
              <w:t>08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510A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510A60">
              <w:rPr>
                <w:rFonts w:ascii="Arial" w:hAnsi="Arial" w:cs="Arial"/>
                <w:sz w:val="16"/>
                <w:szCs w:val="16"/>
              </w:rPr>
              <w:t xml:space="preserve">53 </w:t>
            </w:r>
            <w:r>
              <w:rPr>
                <w:rFonts w:ascii="Arial" w:hAnsi="Arial" w:cs="Arial"/>
                <w:sz w:val="16"/>
                <w:szCs w:val="16"/>
              </w:rPr>
              <w:t>90</w:t>
            </w:r>
            <w:r w:rsidR="00510A60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510A60">
              <w:rPr>
                <w:rFonts w:ascii="Arial" w:hAnsi="Arial" w:cs="Arial"/>
                <w:sz w:val="16"/>
                <w:szCs w:val="16"/>
              </w:rPr>
              <w:t>29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510A60" w:rsidP="00510A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2 782</w:t>
            </w:r>
            <w:r w:rsidR="00EC055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17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Bankový účet - príspevky od sponzorov, výživné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510A60" w:rsidP="00510A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</w:t>
            </w:r>
            <w:r w:rsidR="00EC055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145</w:t>
            </w:r>
            <w:r w:rsidR="00EC0556">
              <w:rPr>
                <w:rFonts w:ascii="Arial" w:hAnsi="Arial" w:cs="Arial"/>
                <w:sz w:val="16"/>
                <w:szCs w:val="16"/>
              </w:rPr>
              <w:t>,2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510A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510A60">
              <w:rPr>
                <w:rFonts w:ascii="Arial" w:hAnsi="Arial" w:cs="Arial"/>
                <w:sz w:val="16"/>
                <w:szCs w:val="16"/>
              </w:rPr>
              <w:t>5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10A60">
              <w:rPr>
                <w:rFonts w:ascii="Arial" w:hAnsi="Arial" w:cs="Arial"/>
                <w:sz w:val="16"/>
                <w:szCs w:val="16"/>
              </w:rPr>
              <w:t>793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510A60"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510A60" w:rsidP="00510A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</w:t>
            </w:r>
            <w:r w:rsidR="00EC055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F084D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13,06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510A60" w:rsidP="00510A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</w:t>
            </w:r>
            <w:r w:rsidR="00EC055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225</w:t>
            </w:r>
            <w:r w:rsidR="00EC055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70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Bankový účet sociálneho fondu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510A60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72,44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510A60" w:rsidP="00510A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714</w:t>
            </w:r>
            <w:r w:rsidR="00EC055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31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510A60" w:rsidP="00510A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665</w:t>
            </w:r>
            <w:r w:rsidR="00EC0556">
              <w:rPr>
                <w:rFonts w:ascii="Arial" w:hAnsi="Arial" w:cs="Arial"/>
                <w:sz w:val="16"/>
                <w:szCs w:val="16"/>
              </w:rPr>
              <w:t>,8</w:t>
            </w: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510A60" w:rsidP="00510A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120</w:t>
            </w:r>
            <w:r w:rsidR="00EC055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06F22" w:rsidP="003D60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</w:t>
            </w:r>
            <w:r w:rsidR="00EC055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3D6075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</w:t>
            </w:r>
            <w:r w:rsidR="00EC0556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24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06F22" w:rsidP="00D06F2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215</w:t>
            </w:r>
            <w:r w:rsidR="00EC055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116</w:t>
            </w:r>
            <w:r w:rsidR="00EC0556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37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06F22" w:rsidP="00D06F2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205</w:t>
            </w:r>
            <w:r w:rsidR="00EC055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241</w:t>
            </w:r>
            <w:r w:rsidR="00EC0556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37C83" w:rsidP="003D60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3D6075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="00EC055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3D6075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07</w:t>
            </w:r>
            <w:r w:rsidR="00EC0556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</w:t>
            </w:r>
          </w:p>
        </w:tc>
      </w:tr>
    </w:tbl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D6075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Peniaze v hotovosti v plnej výške pozostávajú z príjmov finančných príspevkov od sponzorov, výživného, 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úhrad za starostlivosť.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cenín pozostáva z poštových známok a zakúpených stravných lístkov.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5.</w:t>
      </w:r>
      <w:r>
        <w:rPr>
          <w:rFonts w:ascii="Arial" w:hAnsi="Arial" w:cs="Arial"/>
          <w:b/>
          <w:bCs/>
          <w:sz w:val="20"/>
          <w:szCs w:val="20"/>
        </w:rPr>
        <w:tab/>
        <w:t xml:space="preserve">Prehľad významných položiek časového rozlíšenia </w:t>
      </w:r>
      <w:r>
        <w:rPr>
          <w:rFonts w:ascii="Arial" w:hAnsi="Arial" w:cs="Arial"/>
          <w:b/>
          <w:bCs/>
          <w:sz w:val="20"/>
          <w:szCs w:val="20"/>
          <w:u w:val="single"/>
        </w:rPr>
        <w:t>nákladov budúcich období a príjmov budúcich období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u w:val="single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K 31.12.201</w:t>
      </w:r>
      <w:r w:rsidR="004517BF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organizácia vykazuje náklady budúcich období vo výške 5</w:t>
      </w:r>
      <w:r w:rsidR="004517BF">
        <w:rPr>
          <w:rFonts w:ascii="Arial" w:hAnsi="Arial" w:cs="Arial"/>
          <w:sz w:val="20"/>
          <w:szCs w:val="20"/>
        </w:rPr>
        <w:t>27</w:t>
      </w:r>
      <w:r>
        <w:rPr>
          <w:rFonts w:ascii="Arial" w:hAnsi="Arial" w:cs="Arial"/>
          <w:sz w:val="20"/>
          <w:szCs w:val="20"/>
        </w:rPr>
        <w:t>,</w:t>
      </w:r>
      <w:r w:rsidR="004517BF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4 EUR a príjmy budúcich období     vo výške 1 </w:t>
      </w:r>
      <w:r w:rsidR="004517BF">
        <w:rPr>
          <w:rFonts w:ascii="Arial" w:hAnsi="Arial" w:cs="Arial"/>
          <w:sz w:val="20"/>
          <w:szCs w:val="20"/>
        </w:rPr>
        <w:t>60</w:t>
      </w:r>
      <w:r>
        <w:rPr>
          <w:rFonts w:ascii="Arial" w:hAnsi="Arial" w:cs="Arial"/>
          <w:sz w:val="20"/>
          <w:szCs w:val="20"/>
        </w:rPr>
        <w:t>2,</w:t>
      </w:r>
      <w:r w:rsidR="004517BF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>0 EUR.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55"/>
        <w:gridCol w:w="3305"/>
        <w:gridCol w:w="3875"/>
      </w:tblGrid>
      <w:tr w:rsidR="00EC0556" w:rsidTr="009B358D">
        <w:trPr>
          <w:trHeight w:val="450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 časového rozlíšenia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</w:t>
            </w:r>
          </w:p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EC0556" w:rsidTr="006A795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 budúcich období krátkodobé, z toho: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Pr="00EE3FE3" w:rsidRDefault="00EC0556" w:rsidP="00D43C2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E3FE3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="00D43C24" w:rsidRPr="00EE3FE3">
              <w:rPr>
                <w:rFonts w:ascii="Arial" w:hAnsi="Arial" w:cs="Arial"/>
                <w:b/>
                <w:bCs/>
                <w:sz w:val="16"/>
                <w:szCs w:val="16"/>
              </w:rPr>
              <w:t>27</w:t>
            </w:r>
            <w:r w:rsidRPr="00EE3FE3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 w:rsidR="00D43C24" w:rsidRPr="00EE3FE3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Pr="00EE3FE3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43C24" w:rsidP="00D43C2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553</w:t>
            </w:r>
            <w:r w:rsidR="00EC0556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94</w:t>
            </w:r>
          </w:p>
        </w:tc>
      </w:tr>
      <w:tr w:rsidR="00EC0556" w:rsidTr="006A795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Poistné náklady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Pr="00EE3FE3" w:rsidRDefault="009B358D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442,50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093491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446,62</w:t>
            </w:r>
          </w:p>
        </w:tc>
      </w:tr>
      <w:tr w:rsidR="00EC0556" w:rsidTr="006A795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Telekomunikačné služby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Pr="00EE3FE3" w:rsidRDefault="009B358D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9349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32,5</w:t>
            </w:r>
            <w:r w:rsidR="0009349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C0556" w:rsidTr="006A795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Kancelárske potreby (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zb.zák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.)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Pr="00EE3FE3" w:rsidRDefault="009B358D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58,80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58,80</w:t>
            </w:r>
          </w:p>
        </w:tc>
      </w:tr>
      <w:tr w:rsidR="00EC0556" w:rsidTr="006A795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Vodné, stočné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Pr="00EE3FE3" w:rsidRDefault="009B358D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26,04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093491" w:rsidP="0009349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</w:t>
            </w:r>
            <w:r w:rsidR="00EC0556">
              <w:rPr>
                <w:rFonts w:ascii="Arial" w:hAnsi="Arial" w:cs="Arial"/>
                <w:sz w:val="16"/>
                <w:szCs w:val="16"/>
              </w:rPr>
              <w:t>,0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EC0556" w:rsidTr="006A795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Pr="00EE3FE3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6A795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Príjmy budúcich období krátkodobé, z toho: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Pr="00EE3FE3" w:rsidRDefault="00064DF1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E3FE3">
              <w:rPr>
                <w:rFonts w:ascii="Arial" w:hAnsi="Arial" w:cs="Arial"/>
                <w:b/>
                <w:bCs/>
                <w:sz w:val="16"/>
                <w:szCs w:val="16"/>
              </w:rPr>
              <w:t>1 602,80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064DF1" w:rsidP="00064D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1 832</w:t>
            </w:r>
            <w:r w:rsidR="00EC0556">
              <w:rPr>
                <w:rFonts w:ascii="Arial" w:hAnsi="Arial" w:cs="Arial"/>
                <w:b/>
                <w:bCs/>
                <w:sz w:val="16"/>
                <w:szCs w:val="16"/>
              </w:rPr>
              <w:t>,5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EC0556" w:rsidTr="006A7957">
        <w:tblPrEx>
          <w:tblCellSpacing w:w="-8" w:type="nil"/>
        </w:tblPrEx>
        <w:trPr>
          <w:trHeight w:val="270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Elektrická energia (vyúčtovanie)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Pr="00EE3FE3" w:rsidRDefault="009B358D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894,70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064DF1" w:rsidP="00064D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1 153</w:t>
            </w:r>
            <w:r w:rsidR="00EC055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="00EC0556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EC0556" w:rsidTr="006A795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Príspevok ÚPSVaR - CH.P.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Pr="00EE3FE3" w:rsidRDefault="009B358D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708,10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064DF1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678,52</w:t>
            </w:r>
          </w:p>
        </w:tc>
      </w:tr>
    </w:tbl>
    <w:p w:rsidR="00EC0556" w:rsidRDefault="00EC0556" w:rsidP="00EC0556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>6.</w:t>
      </w:r>
      <w:r>
        <w:rPr>
          <w:rFonts w:ascii="Arial" w:hAnsi="Arial" w:cs="Arial"/>
          <w:b/>
          <w:bCs/>
          <w:sz w:val="20"/>
          <w:szCs w:val="20"/>
        </w:rPr>
        <w:tab/>
        <w:t xml:space="preserve">Opis a výška zmien </w:t>
      </w:r>
      <w:r>
        <w:rPr>
          <w:rFonts w:ascii="Arial" w:hAnsi="Arial" w:cs="Arial"/>
          <w:b/>
          <w:bCs/>
          <w:sz w:val="20"/>
          <w:szCs w:val="20"/>
          <w:u w:val="single"/>
        </w:rPr>
        <w:t>vlastných zdrojov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vykazuje tieto zdroje v čiastke 21 556,00 EUR.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36"/>
        <w:gridCol w:w="2196"/>
        <w:gridCol w:w="1564"/>
        <w:gridCol w:w="1414"/>
        <w:gridCol w:w="1564"/>
        <w:gridCol w:w="2106"/>
      </w:tblGrid>
      <w:tr w:rsidR="00EC0556" w:rsidTr="00060707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Presuny (+, -)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5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Imanie a fondy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nadačné imanie v nadácii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kapitálových účastín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5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E3FE3" w:rsidP="00EE3F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</w:t>
            </w:r>
            <w:r w:rsidR="00EC055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636</w:t>
            </w:r>
            <w:r w:rsidR="00EC055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75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E3FE3" w:rsidP="00EE3F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="00EC0556">
              <w:rPr>
                <w:rFonts w:ascii="Arial" w:hAnsi="Arial" w:cs="Arial"/>
                <w:sz w:val="16"/>
                <w:szCs w:val="16"/>
              </w:rPr>
              <w:t xml:space="preserve"> 0</w:t>
            </w:r>
            <w:r>
              <w:rPr>
                <w:rFonts w:ascii="Arial" w:hAnsi="Arial" w:cs="Arial"/>
                <w:sz w:val="16"/>
                <w:szCs w:val="16"/>
              </w:rPr>
              <w:t>80</w:t>
            </w:r>
            <w:r w:rsidR="00EC055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7</w:t>
            </w:r>
            <w:r w:rsidR="00EC0556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EE3F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EE3FE3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E3FE3">
              <w:rPr>
                <w:rFonts w:ascii="Arial" w:hAnsi="Arial" w:cs="Arial"/>
                <w:sz w:val="16"/>
                <w:szCs w:val="16"/>
              </w:rPr>
              <w:t>55</w:t>
            </w:r>
            <w:r>
              <w:rPr>
                <w:rFonts w:ascii="Arial" w:hAnsi="Arial" w:cs="Arial"/>
                <w:sz w:val="16"/>
                <w:szCs w:val="16"/>
              </w:rPr>
              <w:t>6,</w:t>
            </w:r>
            <w:r w:rsidR="00EE3FE3">
              <w:rPr>
                <w:rFonts w:ascii="Arial" w:hAnsi="Arial" w:cs="Arial"/>
                <w:sz w:val="16"/>
                <w:szCs w:val="16"/>
              </w:rPr>
              <w:t>00</w:t>
            </w:r>
          </w:p>
        </w:tc>
      </w:tr>
      <w:tr w:rsidR="00EC0556" w:rsidTr="00060707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EE3F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EE3FE3">
              <w:rPr>
                <w:rFonts w:ascii="Arial" w:hAnsi="Arial" w:cs="Arial"/>
                <w:sz w:val="16"/>
                <w:szCs w:val="16"/>
              </w:rPr>
              <w:t>5</w:t>
            </w:r>
            <w:r>
              <w:rPr>
                <w:rFonts w:ascii="Arial" w:hAnsi="Arial" w:cs="Arial"/>
                <w:sz w:val="16"/>
                <w:szCs w:val="16"/>
              </w:rPr>
              <w:t xml:space="preserve"> 0</w:t>
            </w:r>
            <w:r w:rsidR="00EE3FE3">
              <w:rPr>
                <w:rFonts w:ascii="Arial" w:hAnsi="Arial" w:cs="Arial"/>
                <w:sz w:val="16"/>
                <w:szCs w:val="16"/>
              </w:rPr>
              <w:t>80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EE3FE3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110620" w:rsidP="001106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="00EC055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821</w:t>
            </w:r>
            <w:r w:rsidR="00EC055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110620" w:rsidP="001106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1 740</w:t>
            </w:r>
            <w:r w:rsidR="00EC055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EE3F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EE3FE3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EE3FE3">
              <w:rPr>
                <w:rFonts w:ascii="Arial" w:hAnsi="Arial" w:cs="Arial"/>
                <w:b/>
                <w:bCs/>
                <w:sz w:val="16"/>
                <w:szCs w:val="16"/>
              </w:rPr>
              <w:t>556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 w:rsidR="00EE3FE3">
              <w:rPr>
                <w:rFonts w:ascii="Arial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110620" w:rsidP="001106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 w:rsidR="00EC055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821</w:t>
            </w:r>
            <w:r w:rsidR="00EC0556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24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E3FE3" w:rsidP="00EE3F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="00EC055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80</w:t>
            </w:r>
            <w:r w:rsidR="00EC0556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  <w:r w:rsidR="00EC0556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1106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110620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110620">
              <w:rPr>
                <w:rFonts w:ascii="Arial" w:hAnsi="Arial" w:cs="Arial"/>
                <w:b/>
                <w:bCs/>
                <w:sz w:val="16"/>
                <w:szCs w:val="16"/>
              </w:rPr>
              <w:t>29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6,</w:t>
            </w:r>
            <w:r w:rsidR="00110620">
              <w:rPr>
                <w:rFonts w:ascii="Arial" w:hAnsi="Arial" w:cs="Arial"/>
                <w:b/>
                <w:bCs/>
                <w:sz w:val="16"/>
                <w:szCs w:val="16"/>
              </w:rPr>
              <w:t>49</w:t>
            </w:r>
          </w:p>
        </w:tc>
      </w:tr>
    </w:tbl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B358D" w:rsidRDefault="009B358D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Pr="007831A3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7831A3">
        <w:rPr>
          <w:rFonts w:ascii="Arial" w:hAnsi="Arial" w:cs="Arial"/>
          <w:sz w:val="20"/>
          <w:szCs w:val="20"/>
        </w:rPr>
        <w:lastRenderedPageBreak/>
        <w:t>Výsledok hospodárenia za účtovné obdobie 201</w:t>
      </w:r>
      <w:r w:rsidR="00141E4D" w:rsidRPr="007831A3">
        <w:rPr>
          <w:rFonts w:ascii="Arial" w:hAnsi="Arial" w:cs="Arial"/>
          <w:sz w:val="20"/>
          <w:szCs w:val="20"/>
        </w:rPr>
        <w:t>4</w:t>
      </w:r>
      <w:r w:rsidRPr="007831A3">
        <w:rPr>
          <w:rFonts w:ascii="Arial" w:hAnsi="Arial" w:cs="Arial"/>
          <w:sz w:val="20"/>
          <w:szCs w:val="20"/>
        </w:rPr>
        <w:t xml:space="preserve"> vo výške -</w:t>
      </w:r>
      <w:r w:rsidR="00141E4D" w:rsidRPr="007831A3">
        <w:rPr>
          <w:rFonts w:ascii="Arial" w:hAnsi="Arial" w:cs="Arial"/>
          <w:sz w:val="20"/>
          <w:szCs w:val="20"/>
        </w:rPr>
        <w:t>5</w:t>
      </w:r>
      <w:r w:rsidRPr="007831A3">
        <w:rPr>
          <w:rFonts w:ascii="Arial" w:hAnsi="Arial" w:cs="Arial"/>
          <w:sz w:val="20"/>
          <w:szCs w:val="20"/>
        </w:rPr>
        <w:t xml:space="preserve"> 0</w:t>
      </w:r>
      <w:r w:rsidR="00141E4D" w:rsidRPr="007831A3">
        <w:rPr>
          <w:rFonts w:ascii="Arial" w:hAnsi="Arial" w:cs="Arial"/>
          <w:sz w:val="20"/>
          <w:szCs w:val="20"/>
        </w:rPr>
        <w:t>80</w:t>
      </w:r>
      <w:r w:rsidRPr="007831A3">
        <w:rPr>
          <w:rFonts w:ascii="Arial" w:hAnsi="Arial" w:cs="Arial"/>
          <w:sz w:val="20"/>
          <w:szCs w:val="20"/>
        </w:rPr>
        <w:t>,</w:t>
      </w:r>
      <w:r w:rsidR="00141E4D" w:rsidRPr="007831A3">
        <w:rPr>
          <w:rFonts w:ascii="Arial" w:hAnsi="Arial" w:cs="Arial"/>
          <w:sz w:val="20"/>
          <w:szCs w:val="20"/>
        </w:rPr>
        <w:t>7</w:t>
      </w:r>
      <w:r w:rsidRPr="007831A3">
        <w:rPr>
          <w:rFonts w:ascii="Arial" w:hAnsi="Arial" w:cs="Arial"/>
          <w:sz w:val="20"/>
          <w:szCs w:val="20"/>
        </w:rPr>
        <w:t xml:space="preserve">5 EUR bol na základe rozhodnutia správnej rady </w:t>
      </w:r>
      <w:proofErr w:type="spellStart"/>
      <w:r w:rsidRPr="007831A3">
        <w:rPr>
          <w:rFonts w:ascii="Arial" w:hAnsi="Arial" w:cs="Arial"/>
          <w:sz w:val="20"/>
          <w:szCs w:val="20"/>
        </w:rPr>
        <w:t>n.o</w:t>
      </w:r>
      <w:proofErr w:type="spellEnd"/>
      <w:r w:rsidRPr="007831A3">
        <w:rPr>
          <w:rFonts w:ascii="Arial" w:hAnsi="Arial" w:cs="Arial"/>
          <w:sz w:val="20"/>
          <w:szCs w:val="20"/>
        </w:rPr>
        <w:t>. zaúčtovaný podľa § 6 ods. 4 postupov účtovania.</w:t>
      </w:r>
    </w:p>
    <w:p w:rsidR="007831A3" w:rsidRDefault="007831A3" w:rsidP="007831A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831A3" w:rsidRPr="007831A3" w:rsidRDefault="007831A3" w:rsidP="007831A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7831A3">
        <w:rPr>
          <w:rFonts w:ascii="Arial" w:hAnsi="Arial" w:cs="Arial"/>
          <w:sz w:val="20"/>
          <w:szCs w:val="20"/>
        </w:rPr>
        <w:t xml:space="preserve">Výsledok hospodárenia za účtovné obdobie 2015 vo výške 1 740,49 EUR bude po schválení správnou radou </w:t>
      </w:r>
      <w:proofErr w:type="spellStart"/>
      <w:r w:rsidRPr="007831A3">
        <w:rPr>
          <w:rFonts w:ascii="Arial" w:hAnsi="Arial" w:cs="Arial"/>
          <w:sz w:val="20"/>
          <w:szCs w:val="20"/>
        </w:rPr>
        <w:t>n.o</w:t>
      </w:r>
      <w:proofErr w:type="spellEnd"/>
      <w:r w:rsidRPr="007831A3">
        <w:rPr>
          <w:rFonts w:ascii="Arial" w:hAnsi="Arial" w:cs="Arial"/>
          <w:sz w:val="20"/>
          <w:szCs w:val="20"/>
        </w:rPr>
        <w:t xml:space="preserve">. zaúčtovaný na účet </w:t>
      </w:r>
      <w:proofErr w:type="spellStart"/>
      <w:r w:rsidRPr="007831A3">
        <w:rPr>
          <w:rFonts w:ascii="Arial" w:hAnsi="Arial" w:cs="Arial"/>
          <w:sz w:val="20"/>
          <w:szCs w:val="20"/>
        </w:rPr>
        <w:t>nevysporiadaného</w:t>
      </w:r>
      <w:proofErr w:type="spellEnd"/>
      <w:r w:rsidRPr="007831A3">
        <w:rPr>
          <w:rFonts w:ascii="Arial" w:hAnsi="Arial" w:cs="Arial"/>
          <w:sz w:val="20"/>
          <w:szCs w:val="20"/>
        </w:rPr>
        <w:t xml:space="preserve"> výsledku hospodárenia minulých rokov.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831A3" w:rsidRPr="007831A3" w:rsidRDefault="007831A3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7.</w:t>
      </w:r>
      <w:r>
        <w:rPr>
          <w:rFonts w:ascii="Arial" w:hAnsi="Arial" w:cs="Arial"/>
          <w:b/>
          <w:bCs/>
          <w:sz w:val="20"/>
          <w:szCs w:val="20"/>
        </w:rPr>
        <w:tab/>
        <w:t xml:space="preserve">Informácia o rozdelení účtovného zisku alebo </w:t>
      </w:r>
      <w:r>
        <w:rPr>
          <w:rFonts w:ascii="Arial" w:hAnsi="Arial" w:cs="Arial"/>
          <w:b/>
          <w:bCs/>
          <w:sz w:val="20"/>
          <w:szCs w:val="20"/>
          <w:u w:val="single"/>
        </w:rPr>
        <w:t>vysporiadaní účtovnej straty</w:t>
      </w:r>
      <w:r>
        <w:rPr>
          <w:rFonts w:ascii="Arial" w:hAnsi="Arial" w:cs="Arial"/>
          <w:b/>
          <w:bCs/>
          <w:sz w:val="20"/>
          <w:szCs w:val="20"/>
        </w:rPr>
        <w:t xml:space="preserve"> vykázanej v minulých účtovných obdobiach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</w:p>
    <w:tbl>
      <w:tblPr>
        <w:tblW w:w="9405" w:type="dxa"/>
        <w:tblInd w:w="120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649"/>
        <w:gridCol w:w="3756"/>
      </w:tblGrid>
      <w:tr w:rsidR="00EC0556" w:rsidTr="00060707">
        <w:trPr>
          <w:trHeight w:val="450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Úhrada straty minulých období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n</w:t>
            </w:r>
            <w:r>
              <w:rPr>
                <w:rFonts w:ascii="Arial" w:hAnsi="Arial" w:cs="Arial"/>
                <w:sz w:val="16"/>
                <w:szCs w:val="16"/>
              </w:rPr>
              <w:t>evysporiadaného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nerozdeleného zisku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n</w:t>
            </w:r>
            <w:r>
              <w:rPr>
                <w:rFonts w:ascii="Arial" w:hAnsi="Arial" w:cs="Arial"/>
                <w:sz w:val="16"/>
                <w:szCs w:val="16"/>
              </w:rPr>
              <w:t>evysporiadaného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3A6C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- </w:t>
            </w:r>
            <w:r w:rsidR="003A6CDD">
              <w:rPr>
                <w:rFonts w:ascii="Arial" w:hAnsi="Arial" w:cs="Arial"/>
                <w:color w:val="000000"/>
                <w:sz w:val="16"/>
                <w:szCs w:val="16"/>
              </w:rPr>
              <w:t>5 080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="003A6CDD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8.</w:t>
      </w:r>
      <w:r>
        <w:rPr>
          <w:rFonts w:ascii="Arial" w:hAnsi="Arial" w:cs="Arial"/>
          <w:b/>
          <w:bCs/>
          <w:sz w:val="20"/>
          <w:szCs w:val="20"/>
        </w:rPr>
        <w:tab/>
        <w:t>Opis a výška cudzích zdrojov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ab/>
        <w:t xml:space="preserve">a) tvorba a použitie </w:t>
      </w:r>
      <w:r>
        <w:rPr>
          <w:rFonts w:ascii="Arial" w:hAnsi="Arial" w:cs="Arial"/>
          <w:b/>
          <w:bCs/>
          <w:i/>
          <w:iCs/>
          <w:sz w:val="20"/>
          <w:szCs w:val="20"/>
          <w:u w:val="single"/>
        </w:rPr>
        <w:t>rezerv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K 31.12.201</w:t>
      </w:r>
      <w:r w:rsidR="0021719E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má organizácia vytvorené rezervy vo výške </w:t>
      </w:r>
      <w:r w:rsidR="0021719E">
        <w:rPr>
          <w:rFonts w:ascii="Arial" w:hAnsi="Arial" w:cs="Arial"/>
          <w:sz w:val="20"/>
          <w:szCs w:val="20"/>
        </w:rPr>
        <w:t>1 360</w:t>
      </w:r>
      <w:r>
        <w:rPr>
          <w:rFonts w:ascii="Arial" w:hAnsi="Arial" w:cs="Arial"/>
          <w:sz w:val="20"/>
          <w:szCs w:val="20"/>
        </w:rPr>
        <w:t>,</w:t>
      </w:r>
      <w:r w:rsidR="0021719E">
        <w:rPr>
          <w:rFonts w:ascii="Arial" w:hAnsi="Arial" w:cs="Arial"/>
          <w:sz w:val="20"/>
          <w:szCs w:val="20"/>
        </w:rPr>
        <w:t>92</w:t>
      </w:r>
      <w:r>
        <w:rPr>
          <w:rFonts w:ascii="Arial" w:hAnsi="Arial" w:cs="Arial"/>
          <w:sz w:val="20"/>
          <w:szCs w:val="20"/>
        </w:rPr>
        <w:t xml:space="preserve"> EUR.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53"/>
        <w:gridCol w:w="2013"/>
        <w:gridCol w:w="1532"/>
        <w:gridCol w:w="1472"/>
        <w:gridCol w:w="1682"/>
        <w:gridCol w:w="2013"/>
      </w:tblGrid>
      <w:tr w:rsidR="00EC0556" w:rsidTr="00060707">
        <w:trPr>
          <w:trHeight w:val="450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obdobia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konci bežného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obdobia</w:t>
            </w:r>
          </w:p>
        </w:tc>
      </w:tr>
      <w:tr w:rsidR="00EC0556" w:rsidTr="007F3B9A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Krátkodobé rezervy za nevyčerpanú dovolenku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856B88" w:rsidP="00856B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609</w:t>
            </w:r>
            <w:r w:rsidR="00EC055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01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84CC1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1 360,92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7F3B9A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609,01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856B88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1 360,92</w:t>
            </w:r>
          </w:p>
        </w:tc>
      </w:tr>
      <w:tr w:rsidR="00EC0556" w:rsidTr="007F3B9A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Krátkodobá rezerva za audit účtovnej závierky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7F3B9A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7F3B9A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Zákonné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881417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609,01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84CC1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1 360,92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7F3B9A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609,01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881417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1 360,92</w:t>
            </w:r>
          </w:p>
        </w:tc>
      </w:tr>
      <w:tr w:rsidR="00EC0556" w:rsidTr="007F3B9A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7F3B9A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7F3B9A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7F3B9A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881417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609,01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84CC1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1 360,92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7F3B9A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609,01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881417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1 360,92</w:t>
            </w:r>
          </w:p>
        </w:tc>
      </w:tr>
    </w:tbl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 31.12.201</w:t>
      </w:r>
      <w:r w:rsidR="002722D2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boli na účet 323 zaúčtované mzdy za nevyčerpanú dovolenku zamestnancov vrátane poistného za rok 201</w:t>
      </w:r>
      <w:r w:rsidR="002722D2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>. Krátkodobé rezervy budú použité v roku 201</w:t>
      </w:r>
      <w:r w:rsidR="002722D2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>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ab/>
        <w:t xml:space="preserve">b) položky na účtoch </w:t>
      </w:r>
      <w:r>
        <w:rPr>
          <w:rFonts w:ascii="Arial" w:hAnsi="Arial" w:cs="Arial"/>
          <w:b/>
          <w:bCs/>
          <w:i/>
          <w:iCs/>
          <w:sz w:val="20"/>
          <w:szCs w:val="20"/>
          <w:u w:val="single"/>
        </w:rPr>
        <w:t>325 - Ostatné záväzky a 379 - Iné záväzky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K 31.12.201</w:t>
      </w:r>
      <w:r w:rsidR="00312424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účtovná jednotka eviduje na účte 379 - Iné záväzky vo výške </w:t>
      </w:r>
      <w:r w:rsidR="00312424">
        <w:rPr>
          <w:rFonts w:ascii="Arial" w:hAnsi="Arial" w:cs="Arial"/>
          <w:sz w:val="20"/>
          <w:szCs w:val="20"/>
        </w:rPr>
        <w:t>584</w:t>
      </w:r>
      <w:r>
        <w:rPr>
          <w:rFonts w:ascii="Arial" w:hAnsi="Arial" w:cs="Arial"/>
          <w:sz w:val="20"/>
          <w:szCs w:val="20"/>
        </w:rPr>
        <w:t>,</w:t>
      </w:r>
      <w:r w:rsidR="00312424">
        <w:rPr>
          <w:rFonts w:ascii="Arial" w:hAnsi="Arial" w:cs="Arial"/>
          <w:sz w:val="20"/>
          <w:szCs w:val="20"/>
        </w:rPr>
        <w:t>40</w:t>
      </w:r>
      <w:r>
        <w:rPr>
          <w:rFonts w:ascii="Arial" w:hAnsi="Arial" w:cs="Arial"/>
          <w:sz w:val="20"/>
          <w:szCs w:val="20"/>
        </w:rPr>
        <w:t xml:space="preserve"> EUR.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36"/>
        <w:gridCol w:w="2256"/>
        <w:gridCol w:w="2196"/>
        <w:gridCol w:w="2136"/>
        <w:gridCol w:w="2226"/>
      </w:tblGrid>
      <w:tr w:rsidR="00EC0556" w:rsidTr="00060707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EC0556" w:rsidTr="00060707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325 - Ostatné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379 - Iné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312424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1 271,43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31242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312424">
              <w:rPr>
                <w:rFonts w:ascii="Arial" w:hAnsi="Arial" w:cs="Arial"/>
                <w:sz w:val="16"/>
                <w:szCs w:val="16"/>
              </w:rPr>
              <w:t xml:space="preserve"> 167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312424">
              <w:rPr>
                <w:rFonts w:ascii="Arial" w:hAnsi="Arial" w:cs="Arial"/>
                <w:sz w:val="16"/>
                <w:szCs w:val="16"/>
              </w:rPr>
              <w:t>31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312424" w:rsidP="0031242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1 854</w:t>
            </w:r>
            <w:r w:rsidR="00EC0556">
              <w:rPr>
                <w:rFonts w:ascii="Arial" w:hAnsi="Arial" w:cs="Arial"/>
                <w:sz w:val="16"/>
                <w:szCs w:val="16"/>
              </w:rPr>
              <w:t>,3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312424" w:rsidP="0031242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584</w:t>
            </w:r>
            <w:r w:rsidR="00EC0556">
              <w:rPr>
                <w:rFonts w:ascii="Arial" w:hAnsi="Arial" w:cs="Arial"/>
                <w:sz w:val="16"/>
                <w:szCs w:val="16"/>
              </w:rPr>
              <w:t>,4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ab/>
        <w:t>c) záväzky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nemá záväzky po lehote splatnosti, ani záväzky kryté záložným právom.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Organizácia k 31.12.201</w:t>
      </w:r>
      <w:r w:rsidR="00D51CF4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vykazuje krátkodobé záväzky vo výške </w:t>
      </w:r>
      <w:r w:rsidR="00B94723">
        <w:rPr>
          <w:rFonts w:ascii="Arial" w:hAnsi="Arial" w:cs="Arial"/>
          <w:sz w:val="20"/>
          <w:szCs w:val="20"/>
        </w:rPr>
        <w:t>12</w:t>
      </w:r>
      <w:r>
        <w:rPr>
          <w:rFonts w:ascii="Arial" w:hAnsi="Arial" w:cs="Arial"/>
          <w:sz w:val="20"/>
          <w:szCs w:val="20"/>
        </w:rPr>
        <w:t xml:space="preserve"> </w:t>
      </w:r>
      <w:r w:rsidR="00B94723">
        <w:rPr>
          <w:rFonts w:ascii="Arial" w:hAnsi="Arial" w:cs="Arial"/>
          <w:sz w:val="20"/>
          <w:szCs w:val="20"/>
        </w:rPr>
        <w:t>869</w:t>
      </w:r>
      <w:r>
        <w:rPr>
          <w:rFonts w:ascii="Arial" w:hAnsi="Arial" w:cs="Arial"/>
          <w:sz w:val="20"/>
          <w:szCs w:val="20"/>
        </w:rPr>
        <w:t>,</w:t>
      </w:r>
      <w:r w:rsidR="00B94723">
        <w:rPr>
          <w:rFonts w:ascii="Arial" w:hAnsi="Arial" w:cs="Arial"/>
          <w:sz w:val="20"/>
          <w:szCs w:val="20"/>
        </w:rPr>
        <w:t>56</w:t>
      </w:r>
      <w:r>
        <w:rPr>
          <w:rFonts w:ascii="Arial" w:hAnsi="Arial" w:cs="Arial"/>
          <w:sz w:val="20"/>
          <w:szCs w:val="20"/>
        </w:rPr>
        <w:t xml:space="preserve"> EUR.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54"/>
        <w:gridCol w:w="2888"/>
        <w:gridCol w:w="3038"/>
      </w:tblGrid>
      <w:tr w:rsidR="00EC0556" w:rsidTr="00060707">
        <w:trPr>
          <w:trHeight w:val="285"/>
        </w:trPr>
        <w:tc>
          <w:tcPr>
            <w:tcW w:w="504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9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EC0556" w:rsidTr="00060707">
        <w:tblPrEx>
          <w:tblCellSpacing w:w="-8" w:type="nil"/>
        </w:tblPrEx>
        <w:trPr>
          <w:trHeight w:val="675"/>
          <w:tblCellSpacing w:w="-8" w:type="nil"/>
        </w:trPr>
        <w:tc>
          <w:tcPr>
            <w:tcW w:w="504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z obchodného styku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51CF4" w:rsidP="00D51CF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409</w:t>
            </w:r>
            <w:r w:rsidR="00EC055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94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51CF4" w:rsidP="00D51CF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327</w:t>
            </w:r>
            <w:r w:rsidR="00EC055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75</w:t>
            </w:r>
          </w:p>
        </w:tc>
      </w:tr>
      <w:tr w:rsidR="00EC0556" w:rsidTr="00060707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voči zamestnancom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51CF4" w:rsidP="00D51CF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="00EC055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622</w:t>
            </w:r>
            <w:r w:rsidR="00EC055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19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51CF4" w:rsidP="00D51CF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4 721</w:t>
            </w:r>
            <w:r w:rsidR="00EC0556">
              <w:rPr>
                <w:rFonts w:ascii="Arial" w:hAnsi="Arial" w:cs="Arial"/>
                <w:sz w:val="16"/>
                <w:szCs w:val="16"/>
              </w:rPr>
              <w:t>,5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Zúčtovanie so Sociálnou poisťovňou a zdravotnými poisťovňami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707E13" w:rsidP="00707E1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EC055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446</w:t>
            </w:r>
            <w:r w:rsidR="00EC055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67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707E13" w:rsidP="00707E1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EC055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873</w:t>
            </w:r>
            <w:r w:rsidR="00EC055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02</w:t>
            </w:r>
          </w:p>
        </w:tc>
      </w:tr>
      <w:tr w:rsidR="00EC0556" w:rsidTr="00060707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záväzky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707E13" w:rsidP="00707E1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608</w:t>
            </w:r>
            <w:r w:rsidR="00EC055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59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707E13" w:rsidP="00707E1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EC0556">
              <w:rPr>
                <w:rFonts w:ascii="Arial" w:hAnsi="Arial" w:cs="Arial"/>
                <w:sz w:val="16"/>
                <w:szCs w:val="16"/>
              </w:rPr>
              <w:t>9</w:t>
            </w: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="00EC055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27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z dôvodu finančných vzťahov k štátnemu rozpočtu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707E13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2 782,17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707E13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B94723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12 869,56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B94723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8 320,54</w:t>
            </w:r>
          </w:p>
        </w:tc>
      </w:tr>
    </w:tbl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lastRenderedPageBreak/>
        <w:tab/>
        <w:t xml:space="preserve">d) prehľad o </w:t>
      </w:r>
      <w:r>
        <w:rPr>
          <w:rFonts w:ascii="Arial" w:hAnsi="Arial" w:cs="Arial"/>
          <w:b/>
          <w:bCs/>
          <w:i/>
          <w:iCs/>
          <w:sz w:val="20"/>
          <w:szCs w:val="20"/>
          <w:u w:val="single"/>
        </w:rPr>
        <w:t>záväzkoch zo sociálneho fondu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Dlhodobé záväzky k 31.12.201</w:t>
      </w:r>
      <w:r w:rsidR="00AD2EF8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vo výške </w:t>
      </w:r>
      <w:r w:rsidR="00AD2EF8">
        <w:rPr>
          <w:rFonts w:ascii="Arial" w:hAnsi="Arial" w:cs="Arial"/>
          <w:sz w:val="20"/>
          <w:szCs w:val="20"/>
        </w:rPr>
        <w:t>180</w:t>
      </w:r>
      <w:r>
        <w:rPr>
          <w:rFonts w:ascii="Arial" w:hAnsi="Arial" w:cs="Arial"/>
          <w:sz w:val="20"/>
          <w:szCs w:val="20"/>
        </w:rPr>
        <w:t>,</w:t>
      </w:r>
      <w:r w:rsidR="00AD2EF8">
        <w:rPr>
          <w:rFonts w:ascii="Arial" w:hAnsi="Arial" w:cs="Arial"/>
          <w:sz w:val="20"/>
          <w:szCs w:val="20"/>
        </w:rPr>
        <w:t>17</w:t>
      </w:r>
      <w:r>
        <w:rPr>
          <w:rFonts w:ascii="Arial" w:hAnsi="Arial" w:cs="Arial"/>
          <w:sz w:val="20"/>
          <w:szCs w:val="20"/>
        </w:rPr>
        <w:t xml:space="preserve"> EUR predstavujú výlučne záväzok zo sociálneho fondu.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92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4"/>
        <w:gridCol w:w="3008"/>
        <w:gridCol w:w="2948"/>
      </w:tblGrid>
      <w:tr w:rsidR="00EC0556" w:rsidTr="00060707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k prvému dňu účtovného obdobia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8217A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89,41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8217A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93,35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8217A" w:rsidP="00D821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729</w:t>
            </w:r>
            <w:r w:rsidR="00EC055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91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8217A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587,56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8217A" w:rsidP="00D821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639</w:t>
            </w:r>
            <w:r w:rsidR="00EC055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15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8217A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591</w:t>
            </w:r>
            <w:r w:rsidR="00EC0556">
              <w:rPr>
                <w:rFonts w:ascii="Arial" w:hAnsi="Arial" w:cs="Arial"/>
                <w:sz w:val="16"/>
                <w:szCs w:val="16"/>
              </w:rPr>
              <w:t>,50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poslednému dňu účtovného obdobia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8217A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180,17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8217A" w:rsidP="00D821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89</w:t>
            </w:r>
            <w:r w:rsidR="00EC0556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41</w:t>
            </w:r>
          </w:p>
        </w:tc>
      </w:tr>
    </w:tbl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Sociálny fond účtovná jednotka tvorila ako povinný prídel podľa § 3 ods. 1 písm. a) zákona č. 152/1994 </w:t>
      </w:r>
      <w:proofErr w:type="spellStart"/>
      <w:r>
        <w:rPr>
          <w:rFonts w:ascii="Arial" w:hAnsi="Arial" w:cs="Arial"/>
          <w:sz w:val="20"/>
          <w:szCs w:val="20"/>
        </w:rPr>
        <w:t>Z.z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ab/>
        <w:t xml:space="preserve">e) prehľad o významných položkách časového rozlíšenia </w:t>
      </w:r>
      <w:r>
        <w:rPr>
          <w:rFonts w:ascii="Arial" w:hAnsi="Arial" w:cs="Arial"/>
          <w:b/>
          <w:bCs/>
          <w:i/>
          <w:iCs/>
          <w:sz w:val="20"/>
          <w:szCs w:val="20"/>
          <w:u w:val="single"/>
        </w:rPr>
        <w:t>výdavkov budúcich období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K 31.12.201</w:t>
      </w:r>
      <w:r w:rsidR="00D8217A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organizácia </w:t>
      </w:r>
      <w:r w:rsidR="009B5664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 xml:space="preserve">vykazuje </w:t>
      </w:r>
      <w:r w:rsidR="009B5664">
        <w:rPr>
          <w:rFonts w:ascii="Arial" w:hAnsi="Arial" w:cs="Arial"/>
          <w:sz w:val="20"/>
          <w:szCs w:val="20"/>
        </w:rPr>
        <w:t xml:space="preserve">žiadne </w:t>
      </w:r>
      <w:r>
        <w:rPr>
          <w:rFonts w:ascii="Arial" w:hAnsi="Arial" w:cs="Arial"/>
          <w:sz w:val="20"/>
          <w:szCs w:val="20"/>
        </w:rPr>
        <w:t>výdavky budúcich období</w:t>
      </w:r>
      <w:r w:rsidR="009B5664">
        <w:rPr>
          <w:rFonts w:ascii="Arial" w:hAnsi="Arial" w:cs="Arial"/>
          <w:sz w:val="20"/>
          <w:szCs w:val="20"/>
        </w:rPr>
        <w:t>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235"/>
        <w:gridCol w:w="3335"/>
        <w:gridCol w:w="3365"/>
      </w:tblGrid>
      <w:tr w:rsidR="00EC0556" w:rsidTr="00060707">
        <w:trPr>
          <w:trHeight w:val="450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budúcich období dlhodobé, z toho: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krátkodobé, z toho: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Vreckové chovancov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>9.</w:t>
      </w:r>
      <w:r>
        <w:rPr>
          <w:rFonts w:ascii="Arial" w:hAnsi="Arial" w:cs="Arial"/>
          <w:b/>
          <w:bCs/>
          <w:sz w:val="20"/>
          <w:szCs w:val="20"/>
        </w:rPr>
        <w:tab/>
        <w:t xml:space="preserve">Významné položky </w:t>
      </w:r>
      <w:r>
        <w:rPr>
          <w:rFonts w:ascii="Arial" w:hAnsi="Arial" w:cs="Arial"/>
          <w:b/>
          <w:bCs/>
          <w:sz w:val="20"/>
          <w:szCs w:val="20"/>
          <w:u w:val="single"/>
        </w:rPr>
        <w:t>výnosov budúcich období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eviduje k 31.12.201</w:t>
      </w:r>
      <w:r w:rsidR="005F084D">
        <w:rPr>
          <w:rFonts w:ascii="Arial" w:hAnsi="Arial" w:cs="Arial"/>
          <w:sz w:val="20"/>
          <w:szCs w:val="20"/>
        </w:rPr>
        <w:t>5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 xml:space="preserve"> účet výnosov budúcich období vo výške 2 </w:t>
      </w:r>
      <w:r w:rsidR="00CA3F17">
        <w:rPr>
          <w:rFonts w:ascii="Arial" w:hAnsi="Arial" w:cs="Arial"/>
          <w:sz w:val="20"/>
          <w:szCs w:val="20"/>
        </w:rPr>
        <w:t>278</w:t>
      </w:r>
      <w:r>
        <w:rPr>
          <w:rFonts w:ascii="Arial" w:hAnsi="Arial" w:cs="Arial"/>
          <w:sz w:val="20"/>
          <w:szCs w:val="20"/>
        </w:rPr>
        <w:t>,</w:t>
      </w:r>
      <w:r w:rsidR="00CA3F17">
        <w:rPr>
          <w:rFonts w:ascii="Arial" w:hAnsi="Arial" w:cs="Arial"/>
          <w:sz w:val="20"/>
          <w:szCs w:val="20"/>
        </w:rPr>
        <w:t>31</w:t>
      </w:r>
      <w:r>
        <w:rPr>
          <w:rFonts w:ascii="Arial" w:hAnsi="Arial" w:cs="Arial"/>
          <w:sz w:val="20"/>
          <w:szCs w:val="20"/>
        </w:rPr>
        <w:t xml:space="preserve"> EUR.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06"/>
        <w:gridCol w:w="2797"/>
        <w:gridCol w:w="1655"/>
        <w:gridCol w:w="1715"/>
        <w:gridCol w:w="2407"/>
      </w:tblGrid>
      <w:tr w:rsidR="00EC0556" w:rsidTr="00060707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konci 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účtovného obdobia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EC0556" w:rsidTr="0006070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Dlhodobého majetku obstaraného z dotácie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Dlhodobého majetku obstaraného z finančného daru 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Dotácie zo štátneho rozpočtu alebo z prostriedkov Európskej únie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Dotácie z rozpočtu obce alebo z rozpočtu vyššieho územného celku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7241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Účelový finančný príspevok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7241D9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743,84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7241D9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1 065,00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7241D9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882,41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624525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926,43</w:t>
            </w:r>
          </w:p>
        </w:tc>
      </w:tr>
      <w:tr w:rsidR="00EC0556" w:rsidTr="007241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 zaplatenej dane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7241D9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1 596,42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7241D9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1 671,88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7241D9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1 916,42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6245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624525">
              <w:rPr>
                <w:rFonts w:ascii="Arial" w:hAnsi="Arial" w:cs="Arial"/>
                <w:sz w:val="16"/>
                <w:szCs w:val="16"/>
              </w:rPr>
              <w:t>351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624525">
              <w:rPr>
                <w:rFonts w:ascii="Arial" w:hAnsi="Arial" w:cs="Arial"/>
                <w:sz w:val="16"/>
                <w:szCs w:val="16"/>
              </w:rPr>
              <w:t>88</w:t>
            </w:r>
          </w:p>
        </w:tc>
      </w:tr>
      <w:tr w:rsidR="00EC0556" w:rsidTr="007241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Dlhodobého majetku obstaraného z podielu zaplatenej dane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7241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7241D9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2 340,26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7241D9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2 736,88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C0556" w:rsidRDefault="007241D9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2 798,83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6245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2 </w:t>
            </w:r>
            <w:r w:rsidR="00624525">
              <w:rPr>
                <w:rFonts w:ascii="Arial" w:hAnsi="Arial" w:cs="Arial"/>
                <w:b/>
                <w:bCs/>
                <w:sz w:val="16"/>
                <w:szCs w:val="16"/>
              </w:rPr>
              <w:t>278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 w:rsidR="00624525">
              <w:rPr>
                <w:rFonts w:ascii="Arial" w:hAnsi="Arial" w:cs="Arial"/>
                <w:b/>
                <w:bCs/>
                <w:sz w:val="16"/>
                <w:szCs w:val="16"/>
              </w:rPr>
              <w:t>31</w:t>
            </w:r>
          </w:p>
        </w:tc>
      </w:tr>
    </w:tbl>
    <w:p w:rsidR="00EC0556" w:rsidRDefault="00EC0556" w:rsidP="0049721A">
      <w:pPr>
        <w:shd w:val="clear" w:color="auto" w:fill="FFFFFF" w:themeFill="background1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Na účte 384 bol na začiatku účtovného obdobia zaúčtovaný zostatok nevyčerpaného finančného príspevku z roku 201</w:t>
      </w:r>
      <w:r w:rsidR="0049721A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 vo výške </w:t>
      </w:r>
      <w:r w:rsidR="0049721A">
        <w:rPr>
          <w:rFonts w:ascii="Arial" w:hAnsi="Arial" w:cs="Arial"/>
          <w:sz w:val="20"/>
          <w:szCs w:val="20"/>
        </w:rPr>
        <w:t>743</w:t>
      </w:r>
      <w:r>
        <w:rPr>
          <w:rFonts w:ascii="Arial" w:hAnsi="Arial" w:cs="Arial"/>
          <w:sz w:val="20"/>
          <w:szCs w:val="20"/>
        </w:rPr>
        <w:t>,</w:t>
      </w:r>
      <w:r w:rsidR="0049721A">
        <w:rPr>
          <w:rFonts w:ascii="Arial" w:hAnsi="Arial" w:cs="Arial"/>
          <w:sz w:val="20"/>
          <w:szCs w:val="20"/>
        </w:rPr>
        <w:t>84</w:t>
      </w:r>
      <w:r>
        <w:rPr>
          <w:rFonts w:ascii="Arial" w:hAnsi="Arial" w:cs="Arial"/>
          <w:sz w:val="20"/>
          <w:szCs w:val="20"/>
        </w:rPr>
        <w:t xml:space="preserve"> EUR. Tento zostatok bol v plnej výške použitý v priebehu rok</w:t>
      </w:r>
      <w:r w:rsidR="00A7710D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201</w:t>
      </w:r>
      <w:r w:rsidR="0049721A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>. Následne bol v roku 201</w:t>
      </w:r>
      <w:r w:rsidR="0049721A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zaúčtovaný účelový finančný príspevok vo výške </w:t>
      </w:r>
      <w:r w:rsidR="0049721A">
        <w:rPr>
          <w:rFonts w:ascii="Arial" w:hAnsi="Arial" w:cs="Arial"/>
          <w:sz w:val="20"/>
          <w:szCs w:val="20"/>
        </w:rPr>
        <w:t>1 065</w:t>
      </w:r>
      <w:r>
        <w:rPr>
          <w:rFonts w:ascii="Arial" w:hAnsi="Arial" w:cs="Arial"/>
          <w:sz w:val="20"/>
          <w:szCs w:val="20"/>
        </w:rPr>
        <w:t>,00 EUR na nákup vecí pre deti a vybaveni</w:t>
      </w:r>
      <w:r w:rsidR="0049721A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detského domova. Finančný príspevok bol v roku 201</w:t>
      </w:r>
      <w:r w:rsidR="0049721A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použitý na určený účel vo výške 1</w:t>
      </w:r>
      <w:r w:rsidR="0049721A">
        <w:rPr>
          <w:rFonts w:ascii="Arial" w:hAnsi="Arial" w:cs="Arial"/>
          <w:sz w:val="20"/>
          <w:szCs w:val="20"/>
        </w:rPr>
        <w:t>38</w:t>
      </w:r>
      <w:r>
        <w:rPr>
          <w:rFonts w:ascii="Arial" w:hAnsi="Arial" w:cs="Arial"/>
          <w:sz w:val="20"/>
          <w:szCs w:val="20"/>
        </w:rPr>
        <w:t>,</w:t>
      </w:r>
      <w:r w:rsidR="0049721A">
        <w:rPr>
          <w:rFonts w:ascii="Arial" w:hAnsi="Arial" w:cs="Arial"/>
          <w:sz w:val="20"/>
          <w:szCs w:val="20"/>
        </w:rPr>
        <w:t>57</w:t>
      </w:r>
      <w:r>
        <w:rPr>
          <w:rFonts w:ascii="Arial" w:hAnsi="Arial" w:cs="Arial"/>
          <w:sz w:val="20"/>
          <w:szCs w:val="20"/>
        </w:rPr>
        <w:t xml:space="preserve"> EUR. Zostatok nevyčerpaného finančného príspevku vo výške </w:t>
      </w:r>
      <w:r w:rsidR="0049721A">
        <w:rPr>
          <w:rFonts w:ascii="Arial" w:hAnsi="Arial" w:cs="Arial"/>
          <w:sz w:val="20"/>
          <w:szCs w:val="20"/>
        </w:rPr>
        <w:t>926</w:t>
      </w:r>
      <w:r>
        <w:rPr>
          <w:rFonts w:ascii="Arial" w:hAnsi="Arial" w:cs="Arial"/>
          <w:sz w:val="20"/>
          <w:szCs w:val="20"/>
        </w:rPr>
        <w:t>,</w:t>
      </w:r>
      <w:r w:rsidR="0049721A">
        <w:rPr>
          <w:rFonts w:ascii="Arial" w:hAnsi="Arial" w:cs="Arial"/>
          <w:sz w:val="20"/>
          <w:szCs w:val="20"/>
        </w:rPr>
        <w:t>43</w:t>
      </w:r>
      <w:r>
        <w:rPr>
          <w:rFonts w:ascii="Arial" w:hAnsi="Arial" w:cs="Arial"/>
          <w:sz w:val="20"/>
          <w:szCs w:val="20"/>
        </w:rPr>
        <w:t xml:space="preserve"> EUR bude použitý v nasledujúcom účtovnom období.</w:t>
      </w:r>
    </w:p>
    <w:p w:rsidR="00EC0556" w:rsidRDefault="00EC0556" w:rsidP="0049721A">
      <w:pPr>
        <w:shd w:val="clear" w:color="auto" w:fill="FFFFFF" w:themeFill="background1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49721A">
      <w:pPr>
        <w:shd w:val="clear" w:color="auto" w:fill="FFFFFF" w:themeFill="background1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 1.1.201</w:t>
      </w:r>
      <w:r w:rsidR="0049721A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bol zostatok príspevku z podielu zaplatenej dane r. 201</w:t>
      </w:r>
      <w:r w:rsidR="0049721A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 vo výške </w:t>
      </w:r>
      <w:r w:rsidR="0049721A">
        <w:rPr>
          <w:rFonts w:ascii="Arial" w:hAnsi="Arial" w:cs="Arial"/>
          <w:sz w:val="20"/>
          <w:szCs w:val="20"/>
        </w:rPr>
        <w:t>1 596,42</w:t>
      </w:r>
      <w:r>
        <w:rPr>
          <w:rFonts w:ascii="Arial" w:hAnsi="Arial" w:cs="Arial"/>
          <w:sz w:val="20"/>
          <w:szCs w:val="20"/>
        </w:rPr>
        <w:t xml:space="preserve"> EUR. V roku 201</w:t>
      </w:r>
      <w:r w:rsidR="0049721A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prijala organizácia príspevok z podielu zaplatenej dane vo výške 1 </w:t>
      </w:r>
      <w:r w:rsidR="0049721A">
        <w:rPr>
          <w:rFonts w:ascii="Arial" w:hAnsi="Arial" w:cs="Arial"/>
          <w:sz w:val="20"/>
          <w:szCs w:val="20"/>
        </w:rPr>
        <w:t>671</w:t>
      </w:r>
      <w:r>
        <w:rPr>
          <w:rFonts w:ascii="Arial" w:hAnsi="Arial" w:cs="Arial"/>
          <w:sz w:val="20"/>
          <w:szCs w:val="20"/>
        </w:rPr>
        <w:t>,</w:t>
      </w:r>
      <w:r w:rsidR="0049721A">
        <w:rPr>
          <w:rFonts w:ascii="Arial" w:hAnsi="Arial" w:cs="Arial"/>
          <w:sz w:val="20"/>
          <w:szCs w:val="20"/>
        </w:rPr>
        <w:t>88</w:t>
      </w:r>
      <w:r>
        <w:rPr>
          <w:rFonts w:ascii="Arial" w:hAnsi="Arial" w:cs="Arial"/>
          <w:sz w:val="20"/>
          <w:szCs w:val="20"/>
        </w:rPr>
        <w:t xml:space="preserve"> EUR. Poskytnutý podiel zaplatenej dane organizácia použila na účel, ktorý je predmetom jej činnosti (poskytovanie sociálnych služieb - konkrétne na </w:t>
      </w:r>
      <w:r w:rsidR="0049721A">
        <w:rPr>
          <w:rFonts w:ascii="Arial" w:hAnsi="Arial" w:cs="Arial"/>
          <w:sz w:val="20"/>
          <w:szCs w:val="20"/>
        </w:rPr>
        <w:t>úhradu časti miezd a odvodov asistentov vychovávateľov</w:t>
      </w:r>
      <w:r>
        <w:rPr>
          <w:rFonts w:ascii="Arial" w:hAnsi="Arial" w:cs="Arial"/>
          <w:sz w:val="20"/>
          <w:szCs w:val="20"/>
        </w:rPr>
        <w:t xml:space="preserve">) vo výške </w:t>
      </w:r>
      <w:r w:rsidR="0049721A">
        <w:rPr>
          <w:rFonts w:ascii="Arial" w:hAnsi="Arial" w:cs="Arial"/>
          <w:sz w:val="20"/>
          <w:szCs w:val="20"/>
        </w:rPr>
        <w:t>1 916</w:t>
      </w:r>
      <w:r>
        <w:rPr>
          <w:rFonts w:ascii="Arial" w:hAnsi="Arial" w:cs="Arial"/>
          <w:sz w:val="20"/>
          <w:szCs w:val="20"/>
        </w:rPr>
        <w:t>,</w:t>
      </w:r>
      <w:r w:rsidR="0049721A">
        <w:rPr>
          <w:rFonts w:ascii="Arial" w:hAnsi="Arial" w:cs="Arial"/>
          <w:sz w:val="20"/>
          <w:szCs w:val="20"/>
        </w:rPr>
        <w:t>42</w:t>
      </w:r>
      <w:r>
        <w:rPr>
          <w:rFonts w:ascii="Arial" w:hAnsi="Arial" w:cs="Arial"/>
          <w:sz w:val="20"/>
          <w:szCs w:val="20"/>
        </w:rPr>
        <w:t xml:space="preserve"> EUR. Zostatok príspevku z podielu zaplatenej dane vo výške 1 </w:t>
      </w:r>
      <w:r w:rsidR="0049721A">
        <w:rPr>
          <w:rFonts w:ascii="Arial" w:hAnsi="Arial" w:cs="Arial"/>
          <w:sz w:val="20"/>
          <w:szCs w:val="20"/>
        </w:rPr>
        <w:t>351</w:t>
      </w:r>
      <w:r>
        <w:rPr>
          <w:rFonts w:ascii="Arial" w:hAnsi="Arial" w:cs="Arial"/>
          <w:sz w:val="20"/>
          <w:szCs w:val="20"/>
        </w:rPr>
        <w:t>,</w:t>
      </w:r>
      <w:r w:rsidR="0049721A">
        <w:rPr>
          <w:rFonts w:ascii="Arial" w:hAnsi="Arial" w:cs="Arial"/>
          <w:sz w:val="20"/>
          <w:szCs w:val="20"/>
        </w:rPr>
        <w:t>88</w:t>
      </w:r>
      <w:r>
        <w:rPr>
          <w:rFonts w:ascii="Arial" w:hAnsi="Arial" w:cs="Arial"/>
          <w:sz w:val="20"/>
          <w:szCs w:val="20"/>
        </w:rPr>
        <w:t xml:space="preserve"> EUR bude spotrebovaný v nasledujúcom účtovnom období.</w:t>
      </w:r>
    </w:p>
    <w:p w:rsidR="00EC0556" w:rsidRDefault="00EC0556" w:rsidP="0049721A">
      <w:pPr>
        <w:shd w:val="clear" w:color="auto" w:fill="FFFFFF" w:themeFill="background1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>IV. Informácie, ktoré dopĺňajú a vysvetľujú údaje vo výkaze ziskov a strát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 xml:space="preserve">Prehľad </w:t>
      </w:r>
      <w:r>
        <w:rPr>
          <w:rFonts w:ascii="Arial" w:hAnsi="Arial" w:cs="Arial"/>
          <w:b/>
          <w:bCs/>
          <w:sz w:val="20"/>
          <w:szCs w:val="20"/>
          <w:u w:val="single"/>
        </w:rPr>
        <w:t>výnosov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V rámci účtovnej triedy 6 bolo zaúčtovaných 1</w:t>
      </w:r>
      <w:r w:rsidR="009A614A">
        <w:rPr>
          <w:rFonts w:ascii="Arial" w:hAnsi="Arial" w:cs="Arial"/>
          <w:sz w:val="20"/>
          <w:szCs w:val="20"/>
        </w:rPr>
        <w:t>66</w:t>
      </w:r>
      <w:r>
        <w:rPr>
          <w:rFonts w:ascii="Arial" w:hAnsi="Arial" w:cs="Arial"/>
          <w:sz w:val="20"/>
          <w:szCs w:val="20"/>
        </w:rPr>
        <w:t xml:space="preserve"> </w:t>
      </w:r>
      <w:r w:rsidR="009A614A">
        <w:rPr>
          <w:rFonts w:ascii="Arial" w:hAnsi="Arial" w:cs="Arial"/>
          <w:sz w:val="20"/>
          <w:szCs w:val="20"/>
        </w:rPr>
        <w:t>420</w:t>
      </w:r>
      <w:r>
        <w:rPr>
          <w:rFonts w:ascii="Arial" w:hAnsi="Arial" w:cs="Arial"/>
          <w:sz w:val="20"/>
          <w:szCs w:val="20"/>
        </w:rPr>
        <w:t>,</w:t>
      </w:r>
      <w:r w:rsidR="009A614A">
        <w:rPr>
          <w:rFonts w:ascii="Arial" w:hAnsi="Arial" w:cs="Arial"/>
          <w:sz w:val="20"/>
          <w:szCs w:val="20"/>
        </w:rPr>
        <w:t>82</w:t>
      </w:r>
      <w:r>
        <w:rPr>
          <w:rFonts w:ascii="Arial" w:hAnsi="Arial" w:cs="Arial"/>
          <w:sz w:val="20"/>
          <w:szCs w:val="20"/>
        </w:rPr>
        <w:t xml:space="preserve"> EUR. Z toho: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92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4"/>
        <w:gridCol w:w="2918"/>
        <w:gridCol w:w="3038"/>
      </w:tblGrid>
      <w:tr w:rsidR="00EC0556" w:rsidTr="009B71FA">
        <w:trPr>
          <w:trHeight w:val="450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Typ výrobkov, tovarov, služieb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B71FA" w:rsidTr="009B71FA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9B71F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 predaja služieb - hodnota stravy zamestnancov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EC171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289,98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9B71F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295,38</w:t>
            </w:r>
          </w:p>
        </w:tc>
      </w:tr>
      <w:tr w:rsidR="009B71FA" w:rsidTr="009B71FA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9B71F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Aktivácia vnútroorganizačných služieb - strava detí v DeD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EC171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3 979,80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9B71F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5 448,82</w:t>
            </w:r>
          </w:p>
        </w:tc>
      </w:tr>
      <w:tr w:rsidR="009B71FA" w:rsidTr="009B71FA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9B71F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Úroky - prijaté úroky od banky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EC171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4,56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9B71F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3,44</w:t>
            </w:r>
          </w:p>
        </w:tc>
      </w:tr>
      <w:tr w:rsidR="00EC171A" w:rsidTr="009B71FA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171A" w:rsidRDefault="00EC171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ostatné výnosy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171A" w:rsidRDefault="00EC171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254,67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171A" w:rsidRDefault="00EC171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9B71FA" w:rsidTr="009B71FA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9B71F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ostatné výnosy - výživné od rodičov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EC171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6 976,88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9B71F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5 603,38</w:t>
            </w:r>
          </w:p>
        </w:tc>
      </w:tr>
      <w:tr w:rsidR="00EC171A" w:rsidTr="009B71FA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171A" w:rsidRDefault="00EC171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ostatné výnosy – úhrada za starostlivosť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171A" w:rsidRDefault="00EC171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7,70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171A" w:rsidRDefault="00EC171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9B71FA" w:rsidTr="009B71FA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9B71F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príspevky od organizácií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EC171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882,41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9B71F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5 151,32</w:t>
            </w:r>
          </w:p>
        </w:tc>
      </w:tr>
      <w:tr w:rsidR="009B71FA" w:rsidTr="009B71FA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9B71F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príspevky od fyzických osôb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EC171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100,00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9B71F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140,00</w:t>
            </w:r>
          </w:p>
        </w:tc>
      </w:tr>
      <w:tr w:rsidR="009B71FA" w:rsidTr="009B71FA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9B71F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Príspevky z podielu zaplatenej dane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EC171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1 916,42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9B71F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550,00</w:t>
            </w:r>
          </w:p>
        </w:tc>
      </w:tr>
      <w:tr w:rsidR="009B71FA" w:rsidTr="009B71FA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9B71F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Dotácie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EC171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152 008,40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9B71F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122 918,92</w:t>
            </w:r>
          </w:p>
        </w:tc>
      </w:tr>
      <w:tr w:rsidR="009B71FA" w:rsidTr="009B71FA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9B71F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C343D2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166 420,82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1FA" w:rsidRDefault="009B71FA" w:rsidP="009B71F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140 111,26</w:t>
            </w:r>
          </w:p>
        </w:tc>
      </w:tr>
    </w:tbl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D83271">
      <w:pPr>
        <w:shd w:val="clear" w:color="auto" w:fill="FFFFFF" w:themeFill="background1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ab/>
        <w:t xml:space="preserve">1.a  Prehľad o účele a výške </w:t>
      </w:r>
      <w:r>
        <w:rPr>
          <w:rFonts w:ascii="Arial" w:hAnsi="Arial" w:cs="Arial"/>
          <w:b/>
          <w:bCs/>
          <w:i/>
          <w:iCs/>
          <w:sz w:val="20"/>
          <w:szCs w:val="20"/>
          <w:u w:val="single"/>
        </w:rPr>
        <w:t>použitia podielu zaplatenej dane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za bežné účtovné obdobie</w:t>
      </w:r>
    </w:p>
    <w:p w:rsidR="00EC0556" w:rsidRDefault="00EC0556" w:rsidP="00D83271">
      <w:pPr>
        <w:shd w:val="clear" w:color="auto" w:fill="FFFFFF" w:themeFill="background1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C0556" w:rsidRDefault="00EC0556" w:rsidP="00D83271">
      <w:pPr>
        <w:shd w:val="clear" w:color="auto" w:fill="FFFFFF" w:themeFill="background1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V roku 201</w:t>
      </w:r>
      <w:r w:rsidR="00FF62A2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účtovná jednotka prijala príspevky z podielu zaplatenej dane v celkovej hodnote 1 </w:t>
      </w:r>
      <w:r w:rsidR="00A7710D">
        <w:rPr>
          <w:rFonts w:ascii="Arial" w:hAnsi="Arial" w:cs="Arial"/>
          <w:sz w:val="20"/>
          <w:szCs w:val="20"/>
        </w:rPr>
        <w:t>671</w:t>
      </w:r>
      <w:r>
        <w:rPr>
          <w:rFonts w:ascii="Arial" w:hAnsi="Arial" w:cs="Arial"/>
          <w:sz w:val="20"/>
          <w:szCs w:val="20"/>
        </w:rPr>
        <w:t>,</w:t>
      </w:r>
      <w:r w:rsidR="00A7710D">
        <w:rPr>
          <w:rFonts w:ascii="Arial" w:hAnsi="Arial" w:cs="Arial"/>
          <w:sz w:val="20"/>
          <w:szCs w:val="20"/>
        </w:rPr>
        <w:t>88</w:t>
      </w:r>
      <w:r>
        <w:rPr>
          <w:rFonts w:ascii="Arial" w:hAnsi="Arial" w:cs="Arial"/>
          <w:sz w:val="20"/>
          <w:szCs w:val="20"/>
        </w:rPr>
        <w:t xml:space="preserve"> EUR.</w:t>
      </w:r>
    </w:p>
    <w:p w:rsidR="00EC0556" w:rsidRDefault="00EC0556" w:rsidP="00D83271">
      <w:pPr>
        <w:shd w:val="clear" w:color="auto" w:fill="FFFFFF" w:themeFill="background1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854"/>
        <w:gridCol w:w="3154"/>
      </w:tblGrid>
      <w:tr w:rsidR="00EC0556" w:rsidTr="00060707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D83271">
            <w:pPr>
              <w:shd w:val="clear" w:color="auto" w:fill="FFFFFF" w:themeFill="background1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D83271">
            <w:pPr>
              <w:shd w:val="clear" w:color="auto" w:fill="FFFFFF" w:themeFill="background1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Použitá suma z 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D83271">
            <w:pPr>
              <w:shd w:val="clear" w:color="auto" w:fill="FFFFFF" w:themeFill="background1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D83271">
            <w:pPr>
              <w:shd w:val="clear" w:color="auto" w:fill="FFFFFF" w:themeFill="background1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EC0556" w:rsidRDefault="00EC0556" w:rsidP="00D83271">
            <w:pPr>
              <w:shd w:val="clear" w:color="auto" w:fill="FFFFFF" w:themeFill="background1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Účel, ktorý je predmetom jej činnosti - poskytovanie sociálnych služieb - úhrada </w:t>
            </w:r>
            <w:r w:rsidR="00FF62A2">
              <w:rPr>
                <w:rFonts w:ascii="Arial" w:hAnsi="Arial" w:cs="Arial"/>
                <w:sz w:val="16"/>
                <w:szCs w:val="16"/>
              </w:rPr>
              <w:t xml:space="preserve">časti miezd </w:t>
            </w:r>
            <w:r w:rsidR="008471EC">
              <w:rPr>
                <w:rFonts w:ascii="Arial" w:hAnsi="Arial" w:cs="Arial"/>
                <w:sz w:val="16"/>
                <w:szCs w:val="16"/>
              </w:rPr>
              <w:t xml:space="preserve">a odvodov </w:t>
            </w:r>
            <w:r w:rsidR="00FF62A2">
              <w:rPr>
                <w:rFonts w:ascii="Arial" w:hAnsi="Arial" w:cs="Arial"/>
                <w:sz w:val="16"/>
                <w:szCs w:val="16"/>
              </w:rPr>
              <w:t>asistentov</w:t>
            </w:r>
            <w:r w:rsidR="008471EC">
              <w:rPr>
                <w:rFonts w:ascii="Arial" w:hAnsi="Arial" w:cs="Arial"/>
                <w:sz w:val="16"/>
                <w:szCs w:val="16"/>
              </w:rPr>
              <w:t xml:space="preserve"> vychovávateľov</w:t>
            </w:r>
          </w:p>
          <w:p w:rsidR="00EC0556" w:rsidRDefault="00EC0556" w:rsidP="00D83271">
            <w:pPr>
              <w:shd w:val="clear" w:color="auto" w:fill="FFFFFF" w:themeFill="background1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EC0556" w:rsidRDefault="00EC0556" w:rsidP="00D83271">
            <w:pPr>
              <w:shd w:val="clear" w:color="auto" w:fill="FFFFFF" w:themeFill="background1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83271" w:rsidP="00D83271">
            <w:pPr>
              <w:shd w:val="clear" w:color="auto" w:fill="FFFFFF" w:themeFill="background1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1 596</w:t>
            </w:r>
            <w:r w:rsidR="00EC055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42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D83271" w:rsidP="00D83271">
            <w:pPr>
              <w:shd w:val="clear" w:color="auto" w:fill="FFFFFF" w:themeFill="background1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320</w:t>
            </w:r>
            <w:r w:rsidR="00EC0556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7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D83271">
            <w:pPr>
              <w:shd w:val="clear" w:color="auto" w:fill="FFFFFF" w:themeFill="background1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D83271">
            <w:pPr>
              <w:shd w:val="clear" w:color="auto" w:fill="FFFFFF" w:themeFill="background1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A7710D">
              <w:rPr>
                <w:rFonts w:ascii="Arial" w:hAnsi="Arial" w:cs="Arial"/>
                <w:sz w:val="16"/>
                <w:szCs w:val="16"/>
              </w:rPr>
              <w:t>351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A7710D">
              <w:rPr>
                <w:rFonts w:ascii="Arial" w:hAnsi="Arial" w:cs="Arial"/>
                <w:sz w:val="16"/>
                <w:szCs w:val="16"/>
              </w:rPr>
              <w:t>88</w:t>
            </w:r>
          </w:p>
        </w:tc>
      </w:tr>
    </w:tbl>
    <w:p w:rsidR="00EC0556" w:rsidRDefault="00EC0556" w:rsidP="00D83271">
      <w:pPr>
        <w:shd w:val="clear" w:color="auto" w:fill="FFFFFF" w:themeFill="background1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C0556" w:rsidRDefault="00EC0556" w:rsidP="00D83271">
      <w:pPr>
        <w:shd w:val="clear" w:color="auto" w:fill="FFFFFF" w:themeFill="background1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ab/>
        <w:t xml:space="preserve">1.b  Prehľad </w:t>
      </w:r>
      <w:r>
        <w:rPr>
          <w:rFonts w:ascii="Arial" w:hAnsi="Arial" w:cs="Arial"/>
          <w:b/>
          <w:bCs/>
          <w:i/>
          <w:iCs/>
          <w:sz w:val="20"/>
          <w:szCs w:val="20"/>
          <w:u w:val="single"/>
        </w:rPr>
        <w:t>dotácií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a grantov, ktoré účtovná jednotka prijala v priebehu bežného účtovného obdobia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V priebehu účtovného obdobia účtovná jednotka prijala dotácie v celkovej hodnote 1</w:t>
      </w:r>
      <w:r w:rsidR="00FF63C1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2 </w:t>
      </w:r>
      <w:r w:rsidR="00FF63C1">
        <w:rPr>
          <w:rFonts w:ascii="Arial" w:hAnsi="Arial" w:cs="Arial"/>
          <w:sz w:val="20"/>
          <w:szCs w:val="20"/>
        </w:rPr>
        <w:t>008</w:t>
      </w:r>
      <w:r>
        <w:rPr>
          <w:rFonts w:ascii="Arial" w:hAnsi="Arial" w:cs="Arial"/>
          <w:sz w:val="20"/>
          <w:szCs w:val="20"/>
        </w:rPr>
        <w:t>,</w:t>
      </w:r>
      <w:r w:rsidR="00FF63C1">
        <w:rPr>
          <w:rFonts w:ascii="Arial" w:hAnsi="Arial" w:cs="Arial"/>
          <w:sz w:val="20"/>
          <w:szCs w:val="20"/>
        </w:rPr>
        <w:t>40</w:t>
      </w:r>
      <w:r>
        <w:rPr>
          <w:rFonts w:ascii="Arial" w:hAnsi="Arial" w:cs="Arial"/>
          <w:sz w:val="20"/>
          <w:szCs w:val="20"/>
        </w:rPr>
        <w:t xml:space="preserve"> EUR.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78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9"/>
        <w:gridCol w:w="2861"/>
      </w:tblGrid>
      <w:tr w:rsidR="00EC0556" w:rsidTr="00060707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príspevok na vykonanie rozhodnutí súdu v DeD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FF63C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FF63C1">
              <w:rPr>
                <w:rFonts w:ascii="Arial" w:hAnsi="Arial" w:cs="Arial"/>
                <w:sz w:val="16"/>
                <w:szCs w:val="16"/>
              </w:rPr>
              <w:t>49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FF63C1">
              <w:rPr>
                <w:rFonts w:ascii="Arial" w:hAnsi="Arial" w:cs="Arial"/>
                <w:sz w:val="16"/>
                <w:szCs w:val="16"/>
              </w:rPr>
              <w:t>317</w:t>
            </w:r>
            <w:r>
              <w:rPr>
                <w:rFonts w:ascii="Arial" w:hAnsi="Arial" w:cs="Arial"/>
                <w:sz w:val="16"/>
                <w:szCs w:val="16"/>
              </w:rPr>
              <w:t>,8</w:t>
            </w:r>
            <w:r w:rsidR="00FF63C1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príspevok na úhradu prevádzkových nákladov CHP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FF63C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FF63C1">
              <w:rPr>
                <w:rFonts w:ascii="Arial" w:hAnsi="Arial" w:cs="Arial"/>
                <w:sz w:val="16"/>
                <w:szCs w:val="16"/>
              </w:rPr>
              <w:t> 690,57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FF63C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FF63C1">
              <w:rPr>
                <w:rFonts w:ascii="Arial" w:hAnsi="Arial" w:cs="Arial"/>
                <w:b/>
                <w:bCs/>
                <w:sz w:val="16"/>
                <w:szCs w:val="16"/>
              </w:rPr>
              <w:t>52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FF63C1">
              <w:rPr>
                <w:rFonts w:ascii="Arial" w:hAnsi="Arial" w:cs="Arial"/>
                <w:b/>
                <w:bCs/>
                <w:sz w:val="16"/>
                <w:szCs w:val="16"/>
              </w:rPr>
              <w:t>00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8,</w:t>
            </w:r>
            <w:r w:rsidR="00FF63C1">
              <w:rPr>
                <w:rFonts w:ascii="Arial" w:hAnsi="Arial" w:cs="Arial"/>
                <w:b/>
                <w:bCs/>
                <w:sz w:val="16"/>
                <w:szCs w:val="16"/>
              </w:rPr>
              <w:t>40</w:t>
            </w:r>
          </w:p>
        </w:tc>
      </w:tr>
    </w:tbl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2. </w:t>
      </w:r>
      <w:r>
        <w:rPr>
          <w:rFonts w:ascii="Arial" w:hAnsi="Arial" w:cs="Arial"/>
          <w:b/>
          <w:bCs/>
          <w:sz w:val="20"/>
          <w:szCs w:val="20"/>
        </w:rPr>
        <w:tab/>
        <w:t xml:space="preserve">Prehľad </w:t>
      </w:r>
      <w:r>
        <w:rPr>
          <w:rFonts w:ascii="Arial" w:hAnsi="Arial" w:cs="Arial"/>
          <w:b/>
          <w:bCs/>
          <w:sz w:val="20"/>
          <w:szCs w:val="20"/>
          <w:u w:val="single"/>
        </w:rPr>
        <w:t>nákladov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V rámci účtovnej triedy 5 bolo zaúčtovaných 1</w:t>
      </w:r>
      <w:r w:rsidR="0022443F">
        <w:rPr>
          <w:rFonts w:ascii="Arial" w:hAnsi="Arial" w:cs="Arial"/>
          <w:sz w:val="20"/>
          <w:szCs w:val="20"/>
        </w:rPr>
        <w:t>64</w:t>
      </w:r>
      <w:r>
        <w:rPr>
          <w:rFonts w:ascii="Arial" w:hAnsi="Arial" w:cs="Arial"/>
          <w:sz w:val="20"/>
          <w:szCs w:val="20"/>
        </w:rPr>
        <w:t xml:space="preserve"> </w:t>
      </w:r>
      <w:r w:rsidR="0022443F">
        <w:rPr>
          <w:rFonts w:ascii="Arial" w:hAnsi="Arial" w:cs="Arial"/>
          <w:sz w:val="20"/>
          <w:szCs w:val="20"/>
        </w:rPr>
        <w:t>680</w:t>
      </w:r>
      <w:r>
        <w:rPr>
          <w:rFonts w:ascii="Arial" w:hAnsi="Arial" w:cs="Arial"/>
          <w:sz w:val="20"/>
          <w:szCs w:val="20"/>
        </w:rPr>
        <w:t>,</w:t>
      </w:r>
      <w:r w:rsidR="0022443F">
        <w:rPr>
          <w:rFonts w:ascii="Arial" w:hAnsi="Arial" w:cs="Arial"/>
          <w:sz w:val="20"/>
          <w:szCs w:val="20"/>
        </w:rPr>
        <w:t>33</w:t>
      </w:r>
      <w:r>
        <w:rPr>
          <w:rFonts w:ascii="Arial" w:hAnsi="Arial" w:cs="Arial"/>
          <w:sz w:val="20"/>
          <w:szCs w:val="20"/>
        </w:rPr>
        <w:t xml:space="preserve"> EUR. Z toho: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34"/>
      </w:tblGrid>
      <w:tr w:rsidR="00EC0556" w:rsidTr="00014D38">
        <w:trPr>
          <w:trHeight w:val="450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14D38" w:rsidTr="00014D38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Pr="005847A5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Spotreba materiálu - potraviny, čistiace 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hyg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potreby, učebné pomôcky, lieky, kanc. potreby, náhradné diely, drobný hmotný majetok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C77E06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9 228,55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14 135,39</w:t>
            </w:r>
          </w:p>
        </w:tc>
      </w:tr>
      <w:tr w:rsidR="00014D38" w:rsidTr="00014D38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Spotreba energie -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el.energia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, plyn, voda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C77E06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3 713,88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2 712,10</w:t>
            </w:r>
          </w:p>
        </w:tc>
      </w:tr>
      <w:tr w:rsidR="00014D38" w:rsidTr="00014D38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Opravy a udržiavanie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C77E06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1 571,26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397,74</w:t>
            </w:r>
          </w:p>
        </w:tc>
      </w:tr>
      <w:tr w:rsidR="00014D38" w:rsidTr="00014D38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Cestovné - cestovné náhrady zamestnancov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7E06" w:rsidRDefault="00C77E06" w:rsidP="00C77E06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3,08</w:t>
            </w:r>
          </w:p>
        </w:tc>
      </w:tr>
      <w:tr w:rsidR="00014D38" w:rsidTr="00014D38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služby - nájomné zariadenia, stravovanie chovancov, cestovné, chovancov, poštovné, stočné, telefón, audit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C77E06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18 697,03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21 243,13</w:t>
            </w:r>
          </w:p>
        </w:tc>
      </w:tr>
      <w:tr w:rsidR="00014D38" w:rsidTr="00014D38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Mzdové náklady - hrubé mzdy zamestnancov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C77E06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83 865,17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68 008,01</w:t>
            </w:r>
          </w:p>
        </w:tc>
      </w:tr>
      <w:tr w:rsidR="00014D38" w:rsidTr="00014D38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Zákonné sociálne a zdravotné poistenie - náklady zo záväzku voči Sociálnej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poištovni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 zdravotným poisťovniam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C77E06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28 456,46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22 915,79</w:t>
            </w:r>
          </w:p>
        </w:tc>
      </w:tr>
      <w:tr w:rsidR="00014D38" w:rsidTr="00014D38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Zákonné sociálne náklady - tvorba sociálneho fondu, príspevok zamestnávateľa na stravu zamestnancov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7E06" w:rsidRDefault="00C77E06" w:rsidP="00C77E06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2 670,27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2 368,53</w:t>
            </w:r>
          </w:p>
        </w:tc>
      </w:tr>
      <w:tr w:rsidR="00014D38" w:rsidTr="00014D38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dane a poplatky - notárske, lekárske poplatky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C77E06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485,45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498,82</w:t>
            </w:r>
          </w:p>
        </w:tc>
      </w:tr>
      <w:tr w:rsidR="00014D38" w:rsidTr="00014D38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ostatné náklady - vreckové chovancov, vecné dary, bielizeň, obuv chovancov, poistné náklady, poplatky banke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C77E06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10 003,66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9 633,42</w:t>
            </w:r>
          </w:p>
        </w:tc>
      </w:tr>
      <w:tr w:rsidR="00014D38" w:rsidTr="00014D38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Odpisy dlhodobého majetku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C77E06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3 276,00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3 276,00</w:t>
            </w:r>
          </w:p>
        </w:tc>
      </w:tr>
      <w:tr w:rsidR="00014D38" w:rsidTr="00014D38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príspevky fyzickým osobám - príspevky na osamostatnenie mladým dospelým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C77E06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2 712,60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014D38" w:rsidTr="00014D38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C77E06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164 680,33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4D38" w:rsidRDefault="00014D38" w:rsidP="00014D3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145 192,01</w:t>
            </w:r>
          </w:p>
        </w:tc>
      </w:tr>
    </w:tbl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ab/>
        <w:t>2.a</w:t>
      </w:r>
      <w:r>
        <w:rPr>
          <w:rFonts w:ascii="Arial" w:hAnsi="Arial" w:cs="Arial"/>
          <w:b/>
          <w:bCs/>
          <w:i/>
          <w:iCs/>
          <w:sz w:val="20"/>
          <w:szCs w:val="20"/>
        </w:rPr>
        <w:tab/>
        <w:t xml:space="preserve">  Náklady vynaložené v súvislosti s </w:t>
      </w:r>
      <w:r>
        <w:rPr>
          <w:rFonts w:ascii="Arial" w:hAnsi="Arial" w:cs="Arial"/>
          <w:b/>
          <w:bCs/>
          <w:i/>
          <w:iCs/>
          <w:sz w:val="20"/>
          <w:szCs w:val="20"/>
          <w:u w:val="single"/>
        </w:rPr>
        <w:t>auditom účtovnej závierky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7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9"/>
        <w:gridCol w:w="3006"/>
      </w:tblGrid>
      <w:tr w:rsidR="00EC0556" w:rsidTr="00060707">
        <w:trPr>
          <w:trHeight w:val="30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Jednotlivé druhy nákladov za: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EC0556" w:rsidTr="00060707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overenie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8D5375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C0556" w:rsidTr="00060707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audítorské služby okrem overenia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0556" w:rsidTr="00060707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8D5375" w:rsidP="00060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  <w:r w:rsidR="00EC0556">
              <w:rPr>
                <w:rFonts w:ascii="Arial" w:hAnsi="Arial" w:cs="Arial"/>
                <w:b/>
                <w:bCs/>
                <w:sz w:val="16"/>
                <w:szCs w:val="16"/>
              </w:rPr>
              <w:t>,00</w:t>
            </w:r>
          </w:p>
        </w:tc>
      </w:tr>
    </w:tbl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V. Opis údajov na podsúvahových účtoch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Organizácia na podsúvahových účtoch účtuje o drobnom hmotnom majetku po jeho uvedení do používania. Drobný hmotný majetok je hneď po obstaraní uvedený do používania a účtuje sa na účte 501 - Spotreba materiálu. Súčasne sa o drobnom hmotnom majetku účtuje aj na podsúvahových účtoch.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Organizácia k 31.12.201</w:t>
      </w:r>
      <w:r w:rsidR="008D5375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vykazuje na podsúvahových účtoch drobný hmotný majetok vo výške 1</w:t>
      </w:r>
      <w:r w:rsidR="008D5375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 xml:space="preserve"> </w:t>
      </w:r>
      <w:r w:rsidR="008D5375">
        <w:rPr>
          <w:rFonts w:ascii="Arial" w:hAnsi="Arial" w:cs="Arial"/>
          <w:sz w:val="20"/>
          <w:szCs w:val="20"/>
        </w:rPr>
        <w:t>358</w:t>
      </w:r>
      <w:r>
        <w:rPr>
          <w:rFonts w:ascii="Arial" w:hAnsi="Arial" w:cs="Arial"/>
          <w:sz w:val="20"/>
          <w:szCs w:val="20"/>
        </w:rPr>
        <w:t>,</w:t>
      </w:r>
      <w:r w:rsidR="008D5375">
        <w:rPr>
          <w:rFonts w:ascii="Arial" w:hAnsi="Arial" w:cs="Arial"/>
          <w:sz w:val="20"/>
          <w:szCs w:val="20"/>
        </w:rPr>
        <w:t>17</w:t>
      </w:r>
      <w:r>
        <w:rPr>
          <w:rFonts w:ascii="Arial" w:hAnsi="Arial" w:cs="Arial"/>
          <w:sz w:val="20"/>
          <w:szCs w:val="20"/>
        </w:rPr>
        <w:t xml:space="preserve"> EUR.</w:t>
      </w:r>
    </w:p>
    <w:p w:rsidR="00EC0556" w:rsidRDefault="00EC0556" w:rsidP="00EC05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880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23"/>
        <w:gridCol w:w="2194"/>
        <w:gridCol w:w="2134"/>
        <w:gridCol w:w="2254"/>
      </w:tblGrid>
      <w:tr w:rsidR="00EC0556" w:rsidTr="00060707">
        <w:trPr>
          <w:trHeight w:val="450"/>
        </w:trPr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EC0556" w:rsidTr="00060707">
        <w:tblPrEx>
          <w:tblCellSpacing w:w="-8" w:type="nil"/>
        </w:tblPrEx>
        <w:trPr>
          <w:trHeight w:val="450"/>
          <w:tblCellSpacing w:w="-8" w:type="nil"/>
        </w:trPr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8D537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18 </w:t>
            </w:r>
            <w:r w:rsidR="008D5375">
              <w:rPr>
                <w:rFonts w:ascii="Arial" w:hAnsi="Arial" w:cs="Arial"/>
                <w:sz w:val="16"/>
                <w:szCs w:val="16"/>
              </w:rPr>
              <w:t>694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8D5375">
              <w:rPr>
                <w:rFonts w:ascii="Arial" w:hAnsi="Arial" w:cs="Arial"/>
                <w:sz w:val="16"/>
                <w:szCs w:val="16"/>
              </w:rPr>
              <w:t>95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5F6865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1 425,07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5F6865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761,85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8D537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8D5375">
              <w:rPr>
                <w:rFonts w:ascii="Arial" w:hAnsi="Arial" w:cs="Arial"/>
                <w:sz w:val="16"/>
                <w:szCs w:val="16"/>
              </w:rPr>
              <w:t>9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D5375">
              <w:rPr>
                <w:rFonts w:ascii="Arial" w:hAnsi="Arial" w:cs="Arial"/>
                <w:sz w:val="16"/>
                <w:szCs w:val="16"/>
              </w:rPr>
              <w:t>358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8D5375">
              <w:rPr>
                <w:rFonts w:ascii="Arial" w:hAnsi="Arial" w:cs="Arial"/>
                <w:sz w:val="16"/>
                <w:szCs w:val="16"/>
              </w:rPr>
              <w:t>17</w:t>
            </w:r>
          </w:p>
        </w:tc>
      </w:tr>
      <w:tr w:rsidR="00EC0556" w:rsidTr="00060707">
        <w:tblPrEx>
          <w:tblCellSpacing w:w="-8" w:type="nil"/>
        </w:tblPrEx>
        <w:trPr>
          <w:trHeight w:val="285"/>
          <w:tblCellSpacing w:w="-8" w:type="nil"/>
        </w:trPr>
        <w:tc>
          <w:tcPr>
            <w:tcW w:w="65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Drobný hmotný majetok k 31.12.201</w:t>
            </w:r>
            <w:r w:rsidR="008D5375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  <w:p w:rsidR="00EC0556" w:rsidRDefault="00EC0556" w:rsidP="0006070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0556" w:rsidRDefault="00EC0556" w:rsidP="008D537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8D5375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8D5375">
              <w:rPr>
                <w:rFonts w:ascii="Arial" w:hAnsi="Arial" w:cs="Arial"/>
                <w:b/>
                <w:bCs/>
                <w:sz w:val="16"/>
                <w:szCs w:val="16"/>
              </w:rPr>
              <w:t>358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 w:rsidR="008D5375">
              <w:rPr>
                <w:rFonts w:ascii="Arial" w:hAnsi="Arial" w:cs="Arial"/>
                <w:b/>
                <w:bCs/>
                <w:sz w:val="16"/>
                <w:szCs w:val="16"/>
              </w:rPr>
              <w:t>17</w:t>
            </w:r>
          </w:p>
        </w:tc>
      </w:tr>
    </w:tbl>
    <w:p w:rsidR="00416B10" w:rsidRDefault="00416B10" w:rsidP="00145009"/>
    <w:sectPr w:rsidR="00416B10" w:rsidSect="00060707">
      <w:pgSz w:w="12246" w:h="15817"/>
      <w:pgMar w:top="1134" w:right="850" w:bottom="1134" w:left="850" w:header="720" w:footer="720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556"/>
    <w:rsid w:val="00014D38"/>
    <w:rsid w:val="00060707"/>
    <w:rsid w:val="00064DF1"/>
    <w:rsid w:val="00093491"/>
    <w:rsid w:val="00110620"/>
    <w:rsid w:val="00140838"/>
    <w:rsid w:val="00141E4D"/>
    <w:rsid w:val="00145009"/>
    <w:rsid w:val="001C3C8C"/>
    <w:rsid w:val="0021719E"/>
    <w:rsid w:val="0022443F"/>
    <w:rsid w:val="00232389"/>
    <w:rsid w:val="002722D2"/>
    <w:rsid w:val="00312424"/>
    <w:rsid w:val="003A6CDD"/>
    <w:rsid w:val="003A7CEE"/>
    <w:rsid w:val="003D6075"/>
    <w:rsid w:val="00406AB2"/>
    <w:rsid w:val="00416B10"/>
    <w:rsid w:val="004517BF"/>
    <w:rsid w:val="0049721A"/>
    <w:rsid w:val="004C6D86"/>
    <w:rsid w:val="004F357D"/>
    <w:rsid w:val="00510A60"/>
    <w:rsid w:val="00550464"/>
    <w:rsid w:val="005F084D"/>
    <w:rsid w:val="005F6865"/>
    <w:rsid w:val="00624525"/>
    <w:rsid w:val="006A7957"/>
    <w:rsid w:val="00707E13"/>
    <w:rsid w:val="007241D9"/>
    <w:rsid w:val="007831A3"/>
    <w:rsid w:val="00796F1D"/>
    <w:rsid w:val="007C728A"/>
    <w:rsid w:val="007F3B9A"/>
    <w:rsid w:val="008471EC"/>
    <w:rsid w:val="00856B88"/>
    <w:rsid w:val="00881417"/>
    <w:rsid w:val="008D5375"/>
    <w:rsid w:val="009A614A"/>
    <w:rsid w:val="009B358D"/>
    <w:rsid w:val="009B5664"/>
    <w:rsid w:val="009B71FA"/>
    <w:rsid w:val="00A60C64"/>
    <w:rsid w:val="00A7710D"/>
    <w:rsid w:val="00AD2EF8"/>
    <w:rsid w:val="00B703E8"/>
    <w:rsid w:val="00B94723"/>
    <w:rsid w:val="00BF636E"/>
    <w:rsid w:val="00C343D2"/>
    <w:rsid w:val="00C77E06"/>
    <w:rsid w:val="00C826A7"/>
    <w:rsid w:val="00CA3F17"/>
    <w:rsid w:val="00D06F22"/>
    <w:rsid w:val="00D43C24"/>
    <w:rsid w:val="00D51CF4"/>
    <w:rsid w:val="00D8217A"/>
    <w:rsid w:val="00D83271"/>
    <w:rsid w:val="00D84CC1"/>
    <w:rsid w:val="00DA26E4"/>
    <w:rsid w:val="00DF04BF"/>
    <w:rsid w:val="00E37C83"/>
    <w:rsid w:val="00EC0556"/>
    <w:rsid w:val="00EC171A"/>
    <w:rsid w:val="00EE3FE3"/>
    <w:rsid w:val="00FF62A2"/>
    <w:rsid w:val="00FF6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52BCD41-70BC-4B45-9848-3DE7DA505A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1167AD-BEAD-45E6-8714-1B092F29AA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11</Pages>
  <Words>2680</Words>
  <Characters>15280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63</cp:revision>
  <dcterms:created xsi:type="dcterms:W3CDTF">2016-03-15T11:48:00Z</dcterms:created>
  <dcterms:modified xsi:type="dcterms:W3CDTF">2016-03-30T10:00:00Z</dcterms:modified>
</cp:coreProperties>
</file>