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A34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35A34">
        <w:rPr>
          <w:b/>
          <w:sz w:val="36"/>
        </w:rPr>
        <w:t>2015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27FB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 a školská jedáleň Smrečany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648E7" w:rsidP="00927F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Smrečany </w:t>
            </w:r>
            <w:r w:rsidR="00927FBC">
              <w:rPr>
                <w:sz w:val="24"/>
                <w:szCs w:val="24"/>
              </w:rPr>
              <w:t>117</w:t>
            </w:r>
            <w:r>
              <w:rPr>
                <w:sz w:val="24"/>
                <w:szCs w:val="24"/>
              </w:rPr>
              <w:t>, 032 05  Smrečany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927FB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37904990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C648E7" w:rsidP="0061750D">
            <w:pPr>
              <w:rPr>
                <w:sz w:val="24"/>
                <w:szCs w:val="24"/>
              </w:rPr>
            </w:pPr>
            <w:r w:rsidRPr="00D064A1">
              <w:rPr>
                <w:sz w:val="24"/>
                <w:szCs w:val="24"/>
              </w:rPr>
              <w:t>Zákonom č. 369/1990 Zb. o obecnom zriadení v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D064A1">
              <w:rPr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.</w:t>
            </w:r>
            <w:r w:rsidRPr="00D064A1"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.</w:t>
            </w:r>
            <w:r w:rsidRPr="00D064A1">
              <w:rPr>
                <w:sz w:val="24"/>
                <w:szCs w:val="24"/>
              </w:rPr>
              <w:t>p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11F79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648E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611F79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11F79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648E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611F79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11F79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648E7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611F79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C648E7" w:rsidP="003715B4">
            <w:pPr>
              <w:rPr>
                <w:sz w:val="24"/>
                <w:szCs w:val="24"/>
              </w:rPr>
            </w:pPr>
            <w:r w:rsidRPr="00D064A1">
              <w:rPr>
                <w:sz w:val="24"/>
                <w:szCs w:val="24"/>
              </w:rPr>
              <w:t>Starostlivosť o všestranný rozvoj územia obce a 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927FBC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Kubincová</w:t>
            </w:r>
            <w:proofErr w:type="spellEnd"/>
            <w:r>
              <w:rPr>
                <w:sz w:val="24"/>
                <w:szCs w:val="24"/>
              </w:rPr>
              <w:t xml:space="preserve"> Vladimíra</w:t>
            </w:r>
            <w:r w:rsidR="00C648E7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riaditeľka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648E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11F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648E7">
        <w:rPr>
          <w:rFonts w:cs="Tahoma"/>
          <w:b/>
          <w:bCs/>
          <w:sz w:val="22"/>
          <w:szCs w:val="22"/>
        </w:rPr>
        <w:instrText xml:space="preserve"> FORMCHECKBOX </w:instrText>
      </w:r>
      <w:r w:rsidR="00611F79">
        <w:rPr>
          <w:rFonts w:cs="Tahoma"/>
          <w:b/>
          <w:bCs/>
          <w:sz w:val="22"/>
          <w:szCs w:val="22"/>
        </w:rPr>
      </w:r>
      <w:r w:rsidR="00611F79">
        <w:rPr>
          <w:rFonts w:cs="Tahoma"/>
          <w:b/>
          <w:bCs/>
          <w:sz w:val="22"/>
          <w:szCs w:val="22"/>
        </w:rPr>
        <w:fldChar w:fldCharType="separate"/>
      </w:r>
      <w:r w:rsidR="00611F7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11F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11F79">
        <w:rPr>
          <w:rFonts w:cs="Tahoma"/>
          <w:b/>
          <w:bCs/>
          <w:sz w:val="22"/>
          <w:szCs w:val="22"/>
        </w:rPr>
      </w:r>
      <w:r w:rsidR="00611F79">
        <w:rPr>
          <w:rFonts w:cs="Tahoma"/>
          <w:b/>
          <w:bCs/>
          <w:sz w:val="22"/>
          <w:szCs w:val="22"/>
        </w:rPr>
        <w:fldChar w:fldCharType="separate"/>
      </w:r>
      <w:r w:rsidR="00611F7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11F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611F79">
        <w:rPr>
          <w:rFonts w:cs="Tahoma"/>
          <w:b/>
          <w:bCs/>
          <w:sz w:val="22"/>
          <w:szCs w:val="22"/>
        </w:rPr>
      </w:r>
      <w:r w:rsidR="00611F79">
        <w:rPr>
          <w:rFonts w:cs="Tahoma"/>
          <w:b/>
          <w:bCs/>
          <w:sz w:val="22"/>
          <w:szCs w:val="22"/>
        </w:rPr>
        <w:fldChar w:fldCharType="separate"/>
      </w:r>
      <w:r w:rsidR="00611F7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11F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4664">
        <w:rPr>
          <w:rFonts w:cs="Tahoma"/>
          <w:b/>
          <w:bCs/>
          <w:sz w:val="22"/>
          <w:szCs w:val="22"/>
        </w:rPr>
        <w:instrText xml:space="preserve"> FORMCHECKBOX </w:instrText>
      </w:r>
      <w:r w:rsidR="00611F79">
        <w:rPr>
          <w:rFonts w:cs="Tahoma"/>
          <w:b/>
          <w:bCs/>
          <w:sz w:val="22"/>
          <w:szCs w:val="22"/>
        </w:rPr>
      </w:r>
      <w:r w:rsidR="00611F79">
        <w:rPr>
          <w:rFonts w:cs="Tahoma"/>
          <w:b/>
          <w:bCs/>
          <w:sz w:val="22"/>
          <w:szCs w:val="22"/>
        </w:rPr>
        <w:fldChar w:fldCharType="separate"/>
      </w:r>
      <w:r w:rsidR="00611F7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11F79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C4664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611F79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C4664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 Metóda odpisovania sa používa lineárna. 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25 %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20 %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16,7 %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8 až 20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12,5 % až 5 %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EC4664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EC4664" w:rsidRPr="003D0CF2" w:rsidRDefault="00EC4664" w:rsidP="00EC4664">
            <w:pPr>
              <w:jc w:val="center"/>
            </w:pPr>
            <w:r>
              <w:t>20 až 50</w:t>
            </w:r>
          </w:p>
        </w:tc>
        <w:tc>
          <w:tcPr>
            <w:tcW w:w="4173" w:type="dxa"/>
          </w:tcPr>
          <w:p w:rsidR="00EC4664" w:rsidRPr="003D0CF2" w:rsidRDefault="00EC4664" w:rsidP="00EC4664">
            <w:pPr>
              <w:jc w:val="center"/>
            </w:pPr>
            <w:r>
              <w:t>5 % až 2 %</w:t>
            </w:r>
          </w:p>
        </w:tc>
      </w:tr>
      <w:tr w:rsidR="00EC4664" w:rsidRPr="00563E6B" w:rsidTr="00CB687B">
        <w:tc>
          <w:tcPr>
            <w:tcW w:w="2962" w:type="dxa"/>
          </w:tcPr>
          <w:p w:rsidR="00EC4664" w:rsidRPr="004B67DB" w:rsidRDefault="00EC4664" w:rsidP="004B67DB">
            <w:pPr>
              <w:jc w:val="center"/>
            </w:pPr>
          </w:p>
        </w:tc>
        <w:tc>
          <w:tcPr>
            <w:tcW w:w="3071" w:type="dxa"/>
          </w:tcPr>
          <w:p w:rsidR="00EC4664" w:rsidRPr="003D0CF2" w:rsidRDefault="00EC4664" w:rsidP="003D0CF2">
            <w:pPr>
              <w:jc w:val="center"/>
            </w:pPr>
          </w:p>
        </w:tc>
        <w:tc>
          <w:tcPr>
            <w:tcW w:w="4173" w:type="dxa"/>
          </w:tcPr>
          <w:p w:rsidR="00EC4664" w:rsidRPr="003D0CF2" w:rsidRDefault="00EC4664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EC4664">
        <w:rPr>
          <w:sz w:val="24"/>
        </w:rPr>
        <w:t xml:space="preserve"> 0,01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C3735A">
        <w:rPr>
          <w:sz w:val="24"/>
        </w:rPr>
        <w:t>2.400,00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3735A">
        <w:rPr>
          <w:sz w:val="24"/>
        </w:rPr>
        <w:t xml:space="preserve">0,01 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 </w:t>
      </w:r>
      <w:r w:rsidR="00C3735A"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11F7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1F79">
        <w:rPr>
          <w:rFonts w:cs="Tahoma"/>
          <w:b/>
          <w:bCs/>
          <w:sz w:val="22"/>
          <w:szCs w:val="22"/>
        </w:rPr>
      </w:r>
      <w:r w:rsidR="00611F79">
        <w:rPr>
          <w:rFonts w:cs="Tahoma"/>
          <w:b/>
          <w:bCs/>
          <w:sz w:val="22"/>
          <w:szCs w:val="22"/>
        </w:rPr>
        <w:fldChar w:fldCharType="separate"/>
      </w:r>
      <w:r w:rsidR="00611F7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11F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611F79">
        <w:rPr>
          <w:rFonts w:cs="Tahoma"/>
          <w:b/>
          <w:bCs/>
          <w:sz w:val="22"/>
          <w:szCs w:val="22"/>
        </w:rPr>
      </w:r>
      <w:r w:rsidR="00611F79">
        <w:rPr>
          <w:rFonts w:cs="Tahoma"/>
          <w:b/>
          <w:bCs/>
          <w:sz w:val="22"/>
          <w:szCs w:val="22"/>
        </w:rPr>
        <w:fldChar w:fldCharType="separate"/>
      </w:r>
      <w:r w:rsidR="00611F7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11F7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1F79">
        <w:rPr>
          <w:rFonts w:cs="Tahoma"/>
          <w:b/>
          <w:bCs/>
          <w:sz w:val="22"/>
          <w:szCs w:val="22"/>
        </w:rPr>
      </w:r>
      <w:r w:rsidR="00611F79">
        <w:rPr>
          <w:rFonts w:cs="Tahoma"/>
          <w:b/>
          <w:bCs/>
          <w:sz w:val="22"/>
          <w:szCs w:val="22"/>
        </w:rPr>
        <w:fldChar w:fldCharType="separate"/>
      </w:r>
      <w:r w:rsidR="00611F7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11F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611F79">
        <w:rPr>
          <w:rFonts w:cs="Tahoma"/>
          <w:b/>
          <w:bCs/>
          <w:sz w:val="22"/>
          <w:szCs w:val="22"/>
        </w:rPr>
      </w:r>
      <w:r w:rsidR="00611F79">
        <w:rPr>
          <w:rFonts w:cs="Tahoma"/>
          <w:b/>
          <w:bCs/>
          <w:sz w:val="22"/>
          <w:szCs w:val="22"/>
        </w:rPr>
        <w:fldChar w:fldCharType="separate"/>
      </w:r>
      <w:r w:rsidR="00611F7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11F7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1F79">
        <w:rPr>
          <w:rFonts w:cs="Tahoma"/>
          <w:b/>
          <w:bCs/>
          <w:sz w:val="22"/>
          <w:szCs w:val="22"/>
        </w:rPr>
      </w:r>
      <w:r w:rsidR="00611F79">
        <w:rPr>
          <w:rFonts w:cs="Tahoma"/>
          <w:b/>
          <w:bCs/>
          <w:sz w:val="22"/>
          <w:szCs w:val="22"/>
        </w:rPr>
        <w:fldChar w:fldCharType="separate"/>
      </w:r>
      <w:r w:rsidR="00611F7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11F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611F79">
        <w:rPr>
          <w:rFonts w:cs="Tahoma"/>
          <w:b/>
          <w:bCs/>
          <w:sz w:val="22"/>
          <w:szCs w:val="22"/>
        </w:rPr>
      </w:r>
      <w:r w:rsidR="00611F79">
        <w:rPr>
          <w:rFonts w:cs="Tahoma"/>
          <w:b/>
          <w:bCs/>
          <w:sz w:val="22"/>
          <w:szCs w:val="22"/>
        </w:rPr>
        <w:fldChar w:fldCharType="separate"/>
      </w:r>
      <w:r w:rsidR="00611F7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11F7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1F79">
        <w:rPr>
          <w:rFonts w:cs="Tahoma"/>
          <w:b/>
          <w:bCs/>
          <w:sz w:val="22"/>
          <w:szCs w:val="22"/>
        </w:rPr>
      </w:r>
      <w:r w:rsidR="00611F79">
        <w:rPr>
          <w:rFonts w:cs="Tahoma"/>
          <w:b/>
          <w:bCs/>
          <w:sz w:val="22"/>
          <w:szCs w:val="22"/>
        </w:rPr>
        <w:fldChar w:fldCharType="separate"/>
      </w:r>
      <w:r w:rsidR="00611F7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11F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611F79">
        <w:rPr>
          <w:rFonts w:cs="Tahoma"/>
          <w:b/>
          <w:bCs/>
          <w:sz w:val="22"/>
          <w:szCs w:val="22"/>
        </w:rPr>
      </w:r>
      <w:r w:rsidR="00611F79">
        <w:rPr>
          <w:rFonts w:cs="Tahoma"/>
          <w:b/>
          <w:bCs/>
          <w:sz w:val="22"/>
          <w:szCs w:val="22"/>
        </w:rPr>
        <w:fldChar w:fldCharType="separate"/>
      </w:r>
      <w:r w:rsidR="00611F7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11F7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1F79">
        <w:rPr>
          <w:rFonts w:cs="Tahoma"/>
          <w:b/>
          <w:bCs/>
          <w:sz w:val="22"/>
          <w:szCs w:val="22"/>
        </w:rPr>
      </w:r>
      <w:r w:rsidR="00611F79">
        <w:rPr>
          <w:rFonts w:cs="Tahoma"/>
          <w:b/>
          <w:bCs/>
          <w:sz w:val="22"/>
          <w:szCs w:val="22"/>
        </w:rPr>
        <w:fldChar w:fldCharType="separate"/>
      </w:r>
      <w:r w:rsidR="00611F7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11F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611F79">
        <w:rPr>
          <w:rFonts w:cs="Tahoma"/>
          <w:b/>
          <w:bCs/>
          <w:sz w:val="22"/>
          <w:szCs w:val="22"/>
        </w:rPr>
      </w:r>
      <w:r w:rsidR="00611F79">
        <w:rPr>
          <w:rFonts w:cs="Tahoma"/>
          <w:b/>
          <w:bCs/>
          <w:sz w:val="22"/>
          <w:szCs w:val="22"/>
        </w:rPr>
        <w:fldChar w:fldCharType="separate"/>
      </w:r>
      <w:r w:rsidR="00611F7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11F79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611F79">
        <w:rPr>
          <w:rFonts w:cs="Tahoma"/>
          <w:b/>
          <w:bCs/>
          <w:sz w:val="22"/>
          <w:szCs w:val="22"/>
        </w:rPr>
      </w:r>
      <w:r w:rsidR="00611F79">
        <w:rPr>
          <w:rFonts w:cs="Tahoma"/>
          <w:b/>
          <w:bCs/>
          <w:sz w:val="22"/>
          <w:szCs w:val="22"/>
        </w:rPr>
        <w:fldChar w:fldCharType="separate"/>
      </w:r>
      <w:r w:rsidR="00611F79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11F7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12961">
        <w:rPr>
          <w:rFonts w:cs="Tahoma"/>
          <w:b/>
          <w:bCs/>
          <w:sz w:val="22"/>
          <w:szCs w:val="22"/>
        </w:rPr>
        <w:instrText xml:space="preserve"> FORMCHECKBOX </w:instrText>
      </w:r>
      <w:r w:rsidR="00611F79">
        <w:rPr>
          <w:rFonts w:cs="Tahoma"/>
          <w:b/>
          <w:bCs/>
          <w:sz w:val="22"/>
          <w:szCs w:val="22"/>
        </w:rPr>
      </w:r>
      <w:r w:rsidR="00611F79">
        <w:rPr>
          <w:rFonts w:cs="Tahoma"/>
          <w:b/>
          <w:bCs/>
          <w:sz w:val="22"/>
          <w:szCs w:val="22"/>
        </w:rPr>
        <w:fldChar w:fldCharType="separate"/>
      </w:r>
      <w:r w:rsidR="00611F79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E1296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="00E12961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E1296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E12961">
              <w:rPr>
                <w:sz w:val="24"/>
                <w:szCs w:val="24"/>
              </w:rPr>
              <w:t xml:space="preserve">  50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E1296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="00E12961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F55D6A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71585D" w:rsidRDefault="0071585D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FB69D4" w:rsidP="00F35A34">
            <w:r>
              <w:t xml:space="preserve">  </w:t>
            </w:r>
            <w:r w:rsidR="00F35A34">
              <w:t>0,00</w:t>
            </w:r>
            <w:r>
              <w:t xml:space="preserve"> 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F35A34" w:rsidP="003F1064">
            <w:r>
              <w:t xml:space="preserve">  0,00 </w:t>
            </w:r>
            <w:r w:rsidR="00FB69D4">
              <w:t xml:space="preserve"> 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FB69D4" w:rsidP="00F35A34">
            <w:r>
              <w:t xml:space="preserve">  </w:t>
            </w:r>
            <w:r w:rsidR="00F35A34">
              <w:t xml:space="preserve">0,00  </w:t>
            </w:r>
            <w:r>
              <w:t>EUR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F35A34" w:rsidP="003F1064">
            <w:r>
              <w:t xml:space="preserve"> 0,00  </w:t>
            </w:r>
            <w:r w:rsidR="00FB69D4">
              <w:t xml:space="preserve"> EUR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FB69D4" w:rsidRDefault="00FB69D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844464" w:rsidRDefault="00844464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F35A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35A34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F35A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F35A34">
              <w:rPr>
                <w:sz w:val="18"/>
                <w:szCs w:val="18"/>
              </w:rPr>
              <w:t>14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D809EC" w:rsidP="00F35A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35A34"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D809EC" w:rsidP="00F35A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35A34">
              <w:rPr>
                <w:sz w:val="18"/>
                <w:szCs w:val="18"/>
              </w:rPr>
              <w:t>4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F35A34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D809EC">
              <w:t>201</w:t>
            </w:r>
            <w:r w:rsidR="00F35A34">
              <w:t>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F35A34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F35A34">
              <w:t>5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35A34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F35A34">
              <w:t>5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35A34">
            <w:pPr>
              <w:jc w:val="center"/>
            </w:pPr>
            <w:r w:rsidRPr="00BE6925">
              <w:t xml:space="preserve">k 31.12. </w:t>
            </w:r>
            <w:r w:rsidR="00D809EC">
              <w:t>201</w:t>
            </w:r>
            <w:r w:rsidR="00F35A34">
              <w:t>4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F35A34">
            <w:pPr>
              <w:jc w:val="center"/>
            </w:pPr>
            <w:r w:rsidRPr="00BE6925">
              <w:t>Hodnota k 31.12.</w:t>
            </w:r>
            <w:r>
              <w:t>201</w:t>
            </w:r>
            <w:r w:rsidR="00F35A34">
              <w:t>5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F35A34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F35A34">
              <w:t>4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F35A3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F35A34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B69D4" w:rsidP="00254788">
            <w:r>
              <w:t>Banka</w:t>
            </w:r>
          </w:p>
        </w:tc>
        <w:tc>
          <w:tcPr>
            <w:tcW w:w="5244" w:type="dxa"/>
          </w:tcPr>
          <w:p w:rsidR="007602FE" w:rsidRPr="00254788" w:rsidRDefault="00F35A34" w:rsidP="00254788">
            <w:r>
              <w:t>3.524,70</w:t>
            </w:r>
            <w:r w:rsidR="00FB69D4">
              <w:t xml:space="preserve"> EUR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B69D4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F35A34" w:rsidP="00254788">
            <w:r>
              <w:t xml:space="preserve">      0,00  EUR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35A34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D809EC" w:rsidRPr="00146CDA">
              <w:rPr>
                <w:b/>
              </w:rPr>
              <w:t>201</w:t>
            </w:r>
            <w:r w:rsidR="00F35A34">
              <w:rPr>
                <w:b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35A34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35A34">
              <w:rPr>
                <w:b/>
              </w:rPr>
              <w:t>4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2014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F35A3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35A34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F35A3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35A34">
              <w:rPr>
                <w:b/>
              </w:rPr>
              <w:t>4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F35A3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35A34">
              <w:rPr>
                <w:b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F35A34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35A34">
              <w:rPr>
                <w:b/>
              </w:rPr>
              <w:t>4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F35A3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35A34">
              <w:rPr>
                <w:b/>
              </w:rPr>
              <w:t>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F35A34" w:rsidP="00721476">
            <w:pPr>
              <w:jc w:val="right"/>
            </w:pPr>
            <w:r>
              <w:t>4217,43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F35A34" w:rsidP="00721476">
            <w:pPr>
              <w:jc w:val="right"/>
            </w:pPr>
            <w:r>
              <w:t>4217,43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F35A34" w:rsidP="00721476">
            <w:pPr>
              <w:jc w:val="right"/>
            </w:pPr>
            <w:r>
              <w:t>2176,00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F35A34" w:rsidP="00721476">
            <w:pPr>
              <w:jc w:val="right"/>
            </w:pPr>
            <w:r>
              <w:t>2176,00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F35A34" w:rsidP="00721476">
            <w:pPr>
              <w:jc w:val="right"/>
            </w:pPr>
            <w:r>
              <w:t>55982,64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F35A34" w:rsidP="00721476">
            <w:pPr>
              <w:jc w:val="right"/>
            </w:pPr>
            <w:r>
              <w:t>55005,64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lastRenderedPageBreak/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F35A34" w:rsidP="00721476">
            <w:pPr>
              <w:jc w:val="right"/>
            </w:pPr>
            <w:r>
              <w:t>977,00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35A34" w:rsidP="00721476">
            <w:pPr>
              <w:jc w:val="right"/>
            </w:pPr>
            <w:r>
              <w:t>9477,28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35A34" w:rsidP="00721476">
            <w:pPr>
              <w:jc w:val="right"/>
            </w:pPr>
            <w:r>
              <w:t>5162,82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F35A34" w:rsidP="00721476">
            <w:pPr>
              <w:jc w:val="right"/>
            </w:pPr>
            <w:r>
              <w:t>4314,46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35A34" w:rsidP="00721476">
            <w:pPr>
              <w:jc w:val="right"/>
            </w:pPr>
            <w:r>
              <w:t>7662,02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35A34" w:rsidP="00721476">
            <w:pPr>
              <w:jc w:val="right"/>
            </w:pPr>
            <w:r>
              <w:t>114,00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F35A34" w:rsidP="00721476">
            <w:pPr>
              <w:jc w:val="right"/>
            </w:pPr>
            <w:r>
              <w:t>653,60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F35A34" w:rsidP="00721476">
            <w:pPr>
              <w:jc w:val="right"/>
            </w:pPr>
            <w:r>
              <w:t>6894,42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35A34" w:rsidP="00721476">
            <w:pPr>
              <w:jc w:val="right"/>
            </w:pPr>
            <w:r>
              <w:t>43294,84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35A34" w:rsidP="00721476">
            <w:pPr>
              <w:jc w:val="right"/>
            </w:pPr>
            <w:r>
              <w:t>31886,92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35A34" w:rsidP="00721476">
            <w:pPr>
              <w:jc w:val="right"/>
            </w:pPr>
            <w:r>
              <w:t>11075,34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F35A34" w:rsidP="00721476">
            <w:pPr>
              <w:jc w:val="right"/>
            </w:pPr>
            <w:r>
              <w:t>332,58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lastRenderedPageBreak/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F35A34">
        <w:trPr>
          <w:trHeight w:val="104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F35A34" w:rsidP="00721476">
            <w:pPr>
              <w:jc w:val="right"/>
            </w:pPr>
            <w:r>
              <w:t>188,00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35A34" w:rsidP="00721476">
            <w:pPr>
              <w:jc w:val="right"/>
            </w:pPr>
            <w:r>
              <w:t>188,00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A0D3C" w:rsidP="00721476">
            <w:pPr>
              <w:jc w:val="right"/>
            </w:pPr>
            <w:r>
              <w:t>2176,00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1A0D3C" w:rsidP="00721476">
            <w:pPr>
              <w:jc w:val="right"/>
            </w:pPr>
            <w:r>
              <w:t>2176,00</w:t>
            </w:r>
          </w:p>
          <w:p w:rsidR="00903B4F" w:rsidRPr="00074670" w:rsidRDefault="00903B4F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903B4F" w:rsidP="00721476">
            <w:pPr>
              <w:jc w:val="right"/>
            </w:pPr>
            <w:r>
              <w:t>83,39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03B4F" w:rsidP="00721476">
            <w:pPr>
              <w:jc w:val="right"/>
            </w:pPr>
            <w:r>
              <w:t>83,39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</w:tbl>
    <w:p w:rsidR="000F6D88" w:rsidRDefault="000F6D88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FB69D4" w:rsidRDefault="00FB69D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611F79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11F79">
        <w:rPr>
          <w:rFonts w:cs="Tahoma"/>
          <w:b w:val="0"/>
          <w:bCs/>
          <w:sz w:val="22"/>
          <w:szCs w:val="22"/>
        </w:rPr>
      </w:r>
      <w:r w:rsidR="00611F79">
        <w:rPr>
          <w:rFonts w:cs="Tahoma"/>
          <w:b w:val="0"/>
          <w:bCs/>
          <w:sz w:val="22"/>
          <w:szCs w:val="22"/>
        </w:rPr>
        <w:fldChar w:fldCharType="separate"/>
      </w:r>
      <w:r w:rsidR="00611F79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611F79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611F79">
        <w:rPr>
          <w:rFonts w:cs="Tahoma"/>
          <w:b w:val="0"/>
          <w:bCs/>
          <w:sz w:val="22"/>
          <w:szCs w:val="22"/>
        </w:rPr>
      </w:r>
      <w:r w:rsidR="00611F79">
        <w:rPr>
          <w:rFonts w:cs="Tahoma"/>
          <w:b w:val="0"/>
          <w:bCs/>
          <w:sz w:val="22"/>
          <w:szCs w:val="22"/>
        </w:rPr>
        <w:fldChar w:fldCharType="separate"/>
      </w:r>
      <w:r w:rsidR="00611F79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Pr="001A0D3C" w:rsidRDefault="009B73DA" w:rsidP="00740C9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A0D3C">
        <w:rPr>
          <w:b w:val="0"/>
          <w:sz w:val="24"/>
          <w:szCs w:val="24"/>
        </w:rPr>
        <w:t>Textová časť k tabuľke č.1</w:t>
      </w:r>
      <w:r w:rsidR="00B122A0" w:rsidRPr="001A0D3C">
        <w:rPr>
          <w:b w:val="0"/>
          <w:sz w:val="24"/>
          <w:szCs w:val="24"/>
        </w:rPr>
        <w:t>0</w:t>
      </w:r>
      <w:r w:rsidR="00DF2094" w:rsidRPr="001A0D3C">
        <w:rPr>
          <w:b w:val="0"/>
          <w:sz w:val="24"/>
          <w:szCs w:val="24"/>
        </w:rPr>
        <w:t xml:space="preserve"> </w:t>
      </w:r>
      <w:r w:rsidR="00341C28" w:rsidRPr="001A0D3C">
        <w:rPr>
          <w:b w:val="0"/>
          <w:sz w:val="24"/>
          <w:szCs w:val="24"/>
        </w:rPr>
        <w:t>-</w:t>
      </w:r>
      <w:r w:rsidR="00DF2094" w:rsidRPr="001A0D3C">
        <w:rPr>
          <w:b w:val="0"/>
          <w:sz w:val="24"/>
          <w:szCs w:val="24"/>
        </w:rPr>
        <w:t xml:space="preserve"> </w:t>
      </w:r>
      <w:r w:rsidR="00341C28" w:rsidRPr="001A0D3C">
        <w:rPr>
          <w:b w:val="0"/>
          <w:sz w:val="24"/>
          <w:szCs w:val="24"/>
        </w:rPr>
        <w:t>r</w:t>
      </w:r>
      <w:r w:rsidR="00DF2094" w:rsidRPr="001A0D3C">
        <w:rPr>
          <w:b w:val="0"/>
          <w:sz w:val="24"/>
          <w:szCs w:val="24"/>
        </w:rPr>
        <w:t xml:space="preserve">iadok </w:t>
      </w:r>
      <w:r w:rsidR="00441C47" w:rsidRPr="001A0D3C">
        <w:rPr>
          <w:b w:val="0"/>
          <w:sz w:val="24"/>
          <w:szCs w:val="24"/>
        </w:rPr>
        <w:t xml:space="preserve">03 </w:t>
      </w:r>
      <w:r w:rsidR="00DF2094" w:rsidRPr="001A0D3C">
        <w:rPr>
          <w:b w:val="0"/>
          <w:sz w:val="24"/>
          <w:szCs w:val="24"/>
        </w:rPr>
        <w:t xml:space="preserve">obsahuje údaje o budúcom práve účtovnej jednotky </w:t>
      </w:r>
      <w:r w:rsidR="00CE3E85" w:rsidRPr="001A0D3C">
        <w:rPr>
          <w:b w:val="0"/>
          <w:sz w:val="24"/>
          <w:szCs w:val="24"/>
        </w:rPr>
        <w:t>zo zmlúv o poskytnutí nenávratného finančného príspevku</w:t>
      </w:r>
      <w:r w:rsidR="00341C28" w:rsidRPr="001A0D3C">
        <w:rPr>
          <w:b w:val="0"/>
          <w:sz w:val="24"/>
          <w:szCs w:val="24"/>
        </w:rPr>
        <w:t>.</w:t>
      </w:r>
      <w:r w:rsidR="000C38A4" w:rsidRPr="001A0D3C">
        <w:rPr>
          <w:b w:val="0"/>
          <w:sz w:val="24"/>
          <w:szCs w:val="24"/>
        </w:rPr>
        <w:t xml:space="preserve">  </w:t>
      </w:r>
    </w:p>
    <w:p w:rsidR="001457B8" w:rsidRPr="001A0D3C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1A0D3C" w:rsidTr="00D809EC">
        <w:tc>
          <w:tcPr>
            <w:tcW w:w="1985" w:type="dxa"/>
            <w:shd w:val="clear" w:color="auto" w:fill="F2F2F2"/>
          </w:tcPr>
          <w:p w:rsidR="003C2577" w:rsidRPr="001A0D3C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1A0D3C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1A0D3C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1A0D3C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1A0D3C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1A0D3C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1A0D3C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1A0D3C">
              <w:rPr>
                <w:b/>
                <w:sz w:val="18"/>
                <w:szCs w:val="18"/>
              </w:rPr>
              <w:t>Číslo</w:t>
            </w:r>
            <w:r w:rsidR="00AB118A" w:rsidRPr="001A0D3C">
              <w:rPr>
                <w:b/>
                <w:sz w:val="18"/>
                <w:szCs w:val="18"/>
              </w:rPr>
              <w:t xml:space="preserve"> </w:t>
            </w:r>
            <w:r w:rsidRPr="001A0D3C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1A0D3C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1A0D3C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1A0D3C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1A0D3C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1A0D3C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1A0D3C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1A0D3C" w:rsidRDefault="00AB118A" w:rsidP="001A0D3C">
            <w:pPr>
              <w:jc w:val="center"/>
              <w:rPr>
                <w:b/>
                <w:sz w:val="18"/>
                <w:szCs w:val="18"/>
              </w:rPr>
            </w:pPr>
            <w:r w:rsidRPr="001A0D3C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1A0D3C">
              <w:rPr>
                <w:b/>
                <w:sz w:val="18"/>
                <w:szCs w:val="18"/>
              </w:rPr>
              <w:t>prefinancovaných</w:t>
            </w:r>
            <w:proofErr w:type="spellEnd"/>
            <w:r w:rsidRPr="001A0D3C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1A0D3C">
              <w:rPr>
                <w:b/>
                <w:sz w:val="18"/>
                <w:szCs w:val="18"/>
              </w:rPr>
              <w:t xml:space="preserve">alebo z úverových zdrojov </w:t>
            </w:r>
            <w:r w:rsidRPr="001A0D3C">
              <w:rPr>
                <w:b/>
                <w:sz w:val="18"/>
                <w:szCs w:val="18"/>
              </w:rPr>
              <w:t>neuhradených</w:t>
            </w:r>
            <w:r w:rsidR="00341C28" w:rsidRPr="001A0D3C">
              <w:rPr>
                <w:b/>
                <w:sz w:val="18"/>
                <w:szCs w:val="18"/>
              </w:rPr>
              <w:t xml:space="preserve">/nerefundovaných </w:t>
            </w:r>
            <w:r w:rsidRPr="001A0D3C">
              <w:rPr>
                <w:b/>
                <w:sz w:val="18"/>
                <w:szCs w:val="18"/>
              </w:rPr>
              <w:t xml:space="preserve"> poskytovateľom NFP k 31.12.</w:t>
            </w:r>
            <w:r w:rsidR="00D809EC" w:rsidRPr="001A0D3C">
              <w:rPr>
                <w:b/>
                <w:sz w:val="18"/>
                <w:szCs w:val="18"/>
              </w:rPr>
              <w:t>201</w:t>
            </w:r>
            <w:r w:rsidR="001A0D3C">
              <w:rPr>
                <w:b/>
                <w:sz w:val="18"/>
                <w:szCs w:val="18"/>
              </w:rPr>
              <w:t>5</w:t>
            </w:r>
          </w:p>
        </w:tc>
      </w:tr>
      <w:tr w:rsidR="00AB118A" w:rsidRPr="001A0D3C" w:rsidTr="00341C28">
        <w:tc>
          <w:tcPr>
            <w:tcW w:w="1985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A0D3C" w:rsidTr="00341C28">
        <w:tc>
          <w:tcPr>
            <w:tcW w:w="1985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A0D3C" w:rsidTr="00341C28">
        <w:tc>
          <w:tcPr>
            <w:tcW w:w="1985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1A0D3C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E6D66" w:rsidRPr="001A0D3C" w:rsidRDefault="00CC37D0" w:rsidP="001A0D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3E6D66" w:rsidRDefault="003E6D6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lastRenderedPageBreak/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 xml:space="preserve">Základná škola </w:t>
            </w:r>
          </w:p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326A87" w:rsidP="004C71DE">
            <w:r>
              <w:t>Základná škola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Prijatý transfer na bežné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>
            <w:r>
              <w:t>Obec</w:t>
            </w:r>
          </w:p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1A0D3C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1A0D3C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23A1" w:rsidRDefault="00E223A1">
      <w:r>
        <w:separator/>
      </w:r>
    </w:p>
  </w:endnote>
  <w:endnote w:type="continuationSeparator" w:id="0">
    <w:p w:rsidR="00E223A1" w:rsidRDefault="00E223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A34" w:rsidRDefault="00F35A3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35A34" w:rsidRDefault="00F35A34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A34" w:rsidRDefault="00F35A3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A0D3C">
      <w:rPr>
        <w:rStyle w:val="slostrany"/>
        <w:noProof/>
      </w:rPr>
      <w:t>4</w:t>
    </w:r>
    <w:r>
      <w:rPr>
        <w:rStyle w:val="slostrany"/>
      </w:rPr>
      <w:fldChar w:fldCharType="end"/>
    </w:r>
  </w:p>
  <w:p w:rsidR="00F35A34" w:rsidRDefault="00F35A34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23A1" w:rsidRDefault="00E223A1">
      <w:r>
        <w:separator/>
      </w:r>
    </w:p>
  </w:footnote>
  <w:footnote w:type="continuationSeparator" w:id="0">
    <w:p w:rsidR="00E223A1" w:rsidRDefault="00E223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A34" w:rsidRPr="0065096D" w:rsidRDefault="00F35A34" w:rsidP="00C648E7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Materská škola a školská jedáleň Smrečany, IČO: 37904990</w:t>
    </w:r>
  </w:p>
  <w:p w:rsidR="00F35A34" w:rsidRPr="00F35A34" w:rsidRDefault="00F35A34" w:rsidP="00F35A34">
    <w:pPr>
      <w:pStyle w:val="Hlavika"/>
      <w:pBdr>
        <w:bottom w:val="single" w:sz="4" w:space="0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2015</w:t>
    </w:r>
  </w:p>
  <w:p w:rsidR="00F35A34" w:rsidRDefault="00F35A3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6"/>
  </w:num>
  <w:num w:numId="2">
    <w:abstractNumId w:val="15"/>
  </w:num>
  <w:num w:numId="3">
    <w:abstractNumId w:val="4"/>
  </w:num>
  <w:num w:numId="4">
    <w:abstractNumId w:val="13"/>
  </w:num>
  <w:num w:numId="5">
    <w:abstractNumId w:val="16"/>
  </w:num>
  <w:num w:numId="6">
    <w:abstractNumId w:val="28"/>
  </w:num>
  <w:num w:numId="7">
    <w:abstractNumId w:val="20"/>
  </w:num>
  <w:num w:numId="8">
    <w:abstractNumId w:val="21"/>
  </w:num>
  <w:num w:numId="9">
    <w:abstractNumId w:val="6"/>
  </w:num>
  <w:num w:numId="10">
    <w:abstractNumId w:val="17"/>
  </w:num>
  <w:num w:numId="11">
    <w:abstractNumId w:val="23"/>
  </w:num>
  <w:num w:numId="12">
    <w:abstractNumId w:val="10"/>
  </w:num>
  <w:num w:numId="13">
    <w:abstractNumId w:val="24"/>
  </w:num>
  <w:num w:numId="14">
    <w:abstractNumId w:val="0"/>
  </w:num>
  <w:num w:numId="15">
    <w:abstractNumId w:val="2"/>
  </w:num>
  <w:num w:numId="16">
    <w:abstractNumId w:val="14"/>
  </w:num>
  <w:num w:numId="17">
    <w:abstractNumId w:val="25"/>
  </w:num>
  <w:num w:numId="18">
    <w:abstractNumId w:val="18"/>
  </w:num>
  <w:num w:numId="19">
    <w:abstractNumId w:val="12"/>
  </w:num>
  <w:num w:numId="20">
    <w:abstractNumId w:val="1"/>
  </w:num>
  <w:num w:numId="21">
    <w:abstractNumId w:val="19"/>
  </w:num>
  <w:num w:numId="22">
    <w:abstractNumId w:val="29"/>
  </w:num>
  <w:num w:numId="23">
    <w:abstractNumId w:val="9"/>
  </w:num>
  <w:num w:numId="24">
    <w:abstractNumId w:val="5"/>
  </w:num>
  <w:num w:numId="25">
    <w:abstractNumId w:val="3"/>
  </w:num>
  <w:num w:numId="26">
    <w:abstractNumId w:val="27"/>
  </w:num>
  <w:num w:numId="27">
    <w:abstractNumId w:val="7"/>
  </w:num>
  <w:num w:numId="28">
    <w:abstractNumId w:val="11"/>
  </w:num>
  <w:num w:numId="29">
    <w:abstractNumId w:val="22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534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7EC0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B8E"/>
    <w:rsid w:val="001A0D3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948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497C"/>
    <w:rsid w:val="002F5B6E"/>
    <w:rsid w:val="002F6C41"/>
    <w:rsid w:val="0030327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7C86"/>
    <w:rsid w:val="00410C21"/>
    <w:rsid w:val="00412E58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4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354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B19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1F79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1C6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0A38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47C0E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0EB4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4F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7FBC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3287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2746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0A4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02D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594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D7E60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391B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5A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48E7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5620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85F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61"/>
    <w:rsid w:val="00E129C1"/>
    <w:rsid w:val="00E133D0"/>
    <w:rsid w:val="00E13BF0"/>
    <w:rsid w:val="00E15E64"/>
    <w:rsid w:val="00E211B6"/>
    <w:rsid w:val="00E214A8"/>
    <w:rsid w:val="00E21E05"/>
    <w:rsid w:val="00E223A1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611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664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5A34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69D4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5C8F2-6CBF-4566-9189-1FD25A3F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5116</Words>
  <Characters>29162</Characters>
  <Application>Microsoft Office Word</Application>
  <DocSecurity>0</DocSecurity>
  <Lines>243</Lines>
  <Paragraphs>68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34210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Juraj</cp:lastModifiedBy>
  <cp:revision>4</cp:revision>
  <cp:lastPrinted>2015-01-04T09:45:00Z</cp:lastPrinted>
  <dcterms:created xsi:type="dcterms:W3CDTF">2016-03-30T12:17:00Z</dcterms:created>
  <dcterms:modified xsi:type="dcterms:W3CDTF">2016-03-30T12:29:00Z</dcterms:modified>
</cp:coreProperties>
</file>