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>Poznámky k účtovnej závierke za rok 201</w:t>
      </w:r>
      <w:r w:rsidR="007F5305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E1163" w:rsidRDefault="00E21F79" w:rsidP="003E116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Winston Consulting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E1163" w:rsidRDefault="00E21F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Červenej armády 1</w:t>
            </w:r>
            <w:r w:rsidR="006069A0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Martin 036 01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E1163" w:rsidRDefault="00E21F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29.08.2015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3E1163" w:rsidRDefault="00E21F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29.08.2015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5E74EE" w:rsidRPr="003E1163" w:rsidRDefault="005E74EE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3E1163">
        <w:rPr>
          <w:rFonts w:ascii="Arial Narrow" w:hAnsi="Arial Narrow" w:cs="Arial Narrow"/>
          <w:sz w:val="22"/>
          <w:szCs w:val="22"/>
        </w:rPr>
        <w:t>- Sprostredkovateľská činnosť v oblasti obchodu</w:t>
      </w:r>
    </w:p>
    <w:p w:rsidR="005E74EE" w:rsidRDefault="005E74EE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3E1163">
        <w:rPr>
          <w:rFonts w:ascii="Arial Narrow" w:hAnsi="Arial Narrow" w:cs="Arial Narrow"/>
          <w:sz w:val="22"/>
          <w:szCs w:val="22"/>
        </w:rPr>
        <w:t>- Činnosť podnikateľských, organizačných a ekonomických poradcov.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3E1163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116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3E116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E1163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E21F79">
        <w:rPr>
          <w:rStyle w:val="ra"/>
        </w:rPr>
        <w:t xml:space="preserve">Winston Consulting s.r.o. </w:t>
      </w:r>
      <w:r w:rsidRPr="003E1163">
        <w:rPr>
          <w:rFonts w:ascii="Arial Narrow" w:hAnsi="Arial Narrow" w:cs="Arial Narrow"/>
          <w:sz w:val="22"/>
          <w:szCs w:val="22"/>
        </w:rPr>
        <w:t>k 31. 12. 201</w:t>
      </w:r>
      <w:r w:rsidR="007F5305">
        <w:rPr>
          <w:rFonts w:ascii="Arial Narrow" w:hAnsi="Arial Narrow" w:cs="Arial Narrow"/>
          <w:sz w:val="22"/>
          <w:szCs w:val="22"/>
        </w:rPr>
        <w:t>5</w:t>
      </w:r>
      <w:r w:rsidRPr="003E1163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 SR č. 431/2002 Z.z. o účtovníctve, za účtovné obdobie od 1.1.201</w:t>
      </w:r>
      <w:r w:rsidR="007F5305">
        <w:rPr>
          <w:rFonts w:ascii="Arial Narrow" w:hAnsi="Arial Narrow" w:cs="Arial Narrow"/>
          <w:sz w:val="22"/>
          <w:szCs w:val="22"/>
        </w:rPr>
        <w:t>5</w:t>
      </w:r>
      <w:r w:rsidRPr="003E1163">
        <w:rPr>
          <w:rFonts w:ascii="Arial Narrow" w:hAnsi="Arial Narrow" w:cs="Arial Narrow"/>
          <w:sz w:val="22"/>
          <w:szCs w:val="22"/>
        </w:rPr>
        <w:t xml:space="preserve"> do 31.12.201</w:t>
      </w:r>
      <w:r w:rsidR="007F5305">
        <w:rPr>
          <w:rFonts w:ascii="Arial Narrow" w:hAnsi="Arial Narrow" w:cs="Arial Narrow"/>
          <w:sz w:val="22"/>
          <w:szCs w:val="22"/>
        </w:rPr>
        <w:t>5</w:t>
      </w:r>
      <w:r w:rsidRPr="003E1163">
        <w:rPr>
          <w:rFonts w:ascii="Arial Narrow" w:hAnsi="Arial Narrow" w:cs="Arial Narrow"/>
          <w:sz w:val="22"/>
          <w:szCs w:val="22"/>
        </w:rPr>
        <w:t>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E21F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vznikla 29.08.2015.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Dlhodobý majetok  nakupovaný sa oceňuje obstarávacou cenou, ktorá zahrňuje cenu obstarania a náklady súvisiace s obstaraním (clo, prepravu, montáž, poistné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dlhodobého nehmotného majetku sú stanovené vychádzajúc z predpokladanej doby jeho používania a predpokladaného priebehu jeho opotrebenia. Odpisovať sa začína  v mesiaci zaradenia majetku do používania. Drobný dlhodobý nehmotný majetok, ktorého obstarávacia cena (resp. vlastné náklady) je 2 400 €  a nižšia  sa odpisuje jednorazovo pri uvedení do používania. Predpokladaná doba používania, metóda odpisovania a odpisová sadzba sú uvedené v tabuľke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dlhodobého hmotného majetku sú stanovené vychádzajúc z predpokladanej doby jeho používania a predpokladaného priebehu jeho opotrebovania. Odpisovať sa začína v mesiaci zaradenia dlhodobého majetku do používania. Drobný dlhodobý hmotný majetok, ktorého obstarávacia cena (resp. vlastné náklady) je od 166  €   do 1 699 € sa odpisuje 13 mesiacov. Pozemky sa neodpisujú. Predpokladaná doba používania, metóda odpisovania a odpisová sadzba sú uvedené v tabuľke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roku 201</w:t>
      </w:r>
      <w:r w:rsidR="007F5305">
        <w:rPr>
          <w:rFonts w:ascii="Arial Narrow" w:hAnsi="Arial Narrow"/>
          <w:sz w:val="22"/>
          <w:szCs w:val="22"/>
        </w:rPr>
        <w:t>5</w:t>
      </w:r>
      <w:r w:rsidRPr="0017544B">
        <w:rPr>
          <w:rFonts w:ascii="Arial Narrow" w:hAnsi="Arial Narrow"/>
          <w:sz w:val="22"/>
          <w:szCs w:val="22"/>
        </w:rPr>
        <w:t xml:space="preserve"> nie je prerušený daňový odpis majetku .</w:t>
      </w:r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9" o:title=""/>
          </v:shape>
          <o:OLEObject Type="Embed" ProgID="Excel.Sheet.8" ShapeID="_x0000_i1025" DrawAspect="Content" ObjectID="_1518600696" r:id="rId10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Spoločnosti neboli poskytnutné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3E1163">
        <w:rPr>
          <w:rFonts w:ascii="Arial Narrow" w:hAnsi="Arial Narrow"/>
          <w:sz w:val="22"/>
          <w:szCs w:val="22"/>
        </w:rPr>
        <w:t xml:space="preserve">Spoločnosť </w:t>
      </w:r>
      <w:r w:rsidR="003E1163" w:rsidRPr="003E1163">
        <w:rPr>
          <w:rFonts w:ascii="Arial Narrow" w:hAnsi="Arial Narrow"/>
          <w:sz w:val="22"/>
          <w:szCs w:val="22"/>
        </w:rPr>
        <w:t>ne</w:t>
      </w:r>
      <w:r w:rsidRPr="003E1163">
        <w:rPr>
          <w:rFonts w:ascii="Arial Narrow" w:hAnsi="Arial Narrow"/>
          <w:sz w:val="22"/>
          <w:szCs w:val="22"/>
        </w:rPr>
        <w:t>účtovala o významných</w:t>
      </w:r>
      <w:r>
        <w:rPr>
          <w:rFonts w:ascii="Arial Narrow" w:hAnsi="Arial Narrow"/>
          <w:sz w:val="22"/>
          <w:szCs w:val="22"/>
        </w:rPr>
        <w:t xml:space="preserve"> chybách minulých účtovných období v bežnom účtovnom období.</w:t>
      </w:r>
    </w:p>
    <w:p w:rsidR="003E1163" w:rsidRDefault="003E116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Default="009569F1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AE6D25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9569F1" w:rsidRDefault="009569F1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pred-davky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846B9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 pred-davky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E1163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163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3E1163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E1163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3E1163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163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3E1163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163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7F5305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F5305" w:rsidRPr="002716CB" w:rsidRDefault="007F530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5305" w:rsidRPr="002716CB" w:rsidRDefault="00E21F7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7F5305" w:rsidRPr="002716CB" w:rsidRDefault="007F5305" w:rsidP="007F530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F5305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F5305" w:rsidRPr="002716CB" w:rsidRDefault="007F5305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7F5305" w:rsidRPr="002716CB" w:rsidRDefault="007F5305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7F5305" w:rsidRPr="002716CB" w:rsidRDefault="007F5305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F5305" w:rsidRPr="002716CB" w:rsidRDefault="007F530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F5305" w:rsidRPr="002716CB" w:rsidRDefault="007F5305" w:rsidP="007F530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F5305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F5305" w:rsidRPr="002716CB" w:rsidRDefault="007F5305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F5305" w:rsidRPr="002716CB" w:rsidRDefault="007F530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F5305" w:rsidRPr="002716CB" w:rsidRDefault="007F5305" w:rsidP="007F530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F5305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F5305" w:rsidRPr="002716CB" w:rsidRDefault="007F530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F5305" w:rsidRPr="002716CB" w:rsidRDefault="007F530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F5305" w:rsidRPr="002716CB" w:rsidRDefault="007F5305" w:rsidP="007F530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F5305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05" w:rsidRPr="002716CB" w:rsidRDefault="007F530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5305" w:rsidRPr="002716CB" w:rsidRDefault="00E21F79" w:rsidP="003E11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7F5305" w:rsidRPr="002716CB" w:rsidRDefault="007F5305" w:rsidP="007F530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AE6D25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AE6D2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AE6D25">
        <w:rPr>
          <w:b w:val="0"/>
          <w:bCs w:val="0"/>
          <w:sz w:val="22"/>
          <w:szCs w:val="22"/>
        </w:rPr>
        <w:t>z</w:t>
      </w:r>
      <w:r w:rsidR="00DA4EEF" w:rsidRPr="00AE6D25">
        <w:rPr>
          <w:b w:val="0"/>
          <w:bCs w:val="0"/>
          <w:sz w:val="22"/>
          <w:szCs w:val="22"/>
        </w:rPr>
        <w:t>d</w:t>
      </w:r>
      <w:r w:rsidRPr="00AE6D25">
        <w:rPr>
          <w:b w:val="0"/>
          <w:bCs w:val="0"/>
          <w:sz w:val="22"/>
          <w:szCs w:val="22"/>
        </w:rPr>
        <w:t xml:space="preserve">) Majetok prenajatý formou </w:t>
      </w:r>
      <w:r w:rsidRPr="00AE6D25">
        <w:rPr>
          <w:b w:val="0"/>
          <w:bCs w:val="0"/>
          <w:sz w:val="22"/>
          <w:szCs w:val="22"/>
          <w:u w:val="single"/>
        </w:rPr>
        <w:t>finančného prenájmu</w:t>
      </w:r>
      <w:r w:rsidRPr="00AE6D25">
        <w:rPr>
          <w:b w:val="0"/>
          <w:bCs w:val="0"/>
          <w:sz w:val="22"/>
          <w:szCs w:val="22"/>
        </w:rPr>
        <w:t xml:space="preserve"> v poznámkach </w:t>
      </w:r>
      <w:r w:rsidRPr="00AE6D25">
        <w:rPr>
          <w:bCs w:val="0"/>
          <w:sz w:val="22"/>
          <w:szCs w:val="22"/>
          <w:u w:val="single"/>
        </w:rPr>
        <w:t>prenajímateľa</w:t>
      </w:r>
      <w:r w:rsidRPr="00AE6D25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3E1163">
        <w:rPr>
          <w:rFonts w:ascii="Arial Narrow" w:hAnsi="Arial Narrow" w:cs="Arial Narrow"/>
          <w:sz w:val="22"/>
          <w:szCs w:val="22"/>
        </w:rPr>
        <w:t xml:space="preserve">Základné imanie vo výške </w:t>
      </w:r>
      <w:r w:rsidR="00E21F79">
        <w:rPr>
          <w:rFonts w:ascii="Arial Narrow" w:hAnsi="Arial Narrow" w:cs="Arial Narrow"/>
          <w:sz w:val="22"/>
          <w:szCs w:val="22"/>
        </w:rPr>
        <w:t>5.000</w:t>
      </w:r>
      <w:r w:rsidRPr="003E1163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3E1163" w:rsidRPr="003E1163">
        <w:rPr>
          <w:rFonts w:ascii="Arial Narrow" w:hAnsi="Arial Narrow" w:cs="Arial Narrow"/>
          <w:sz w:val="22"/>
          <w:szCs w:val="22"/>
        </w:rPr>
        <w:t xml:space="preserve">Hodnota vlastného imania je </w:t>
      </w:r>
      <w:r w:rsidR="00E21F79">
        <w:rPr>
          <w:rFonts w:ascii="Arial Narrow" w:hAnsi="Arial Narrow" w:cs="Arial Narrow"/>
          <w:sz w:val="22"/>
          <w:szCs w:val="22"/>
        </w:rPr>
        <w:t>5000</w:t>
      </w:r>
      <w:r w:rsidRPr="003E1163">
        <w:rPr>
          <w:rFonts w:ascii="Arial Narrow" w:hAnsi="Arial Narrow" w:cs="Arial Narrow"/>
          <w:sz w:val="22"/>
          <w:szCs w:val="22"/>
        </w:rPr>
        <w:t>,-EUR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19" w:type="pct"/>
        <w:jc w:val="center"/>
        <w:tblInd w:w="-35" w:type="dxa"/>
        <w:tblLayout w:type="fixed"/>
        <w:tblLook w:val="04A0" w:firstRow="1" w:lastRow="0" w:firstColumn="1" w:lastColumn="0" w:noHBand="0" w:noVBand="1"/>
      </w:tblPr>
      <w:tblGrid>
        <w:gridCol w:w="2552"/>
        <w:gridCol w:w="1954"/>
        <w:gridCol w:w="1024"/>
        <w:gridCol w:w="1135"/>
        <w:gridCol w:w="1134"/>
        <w:gridCol w:w="1523"/>
      </w:tblGrid>
      <w:tr w:rsidR="001A0386" w:rsidRPr="002716CB" w:rsidTr="00B358CB">
        <w:trPr>
          <w:trHeight w:val="330"/>
          <w:jc w:val="center"/>
        </w:trPr>
        <w:tc>
          <w:tcPr>
            <w:tcW w:w="136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B358CB">
        <w:trPr>
          <w:trHeight w:val="345"/>
          <w:jc w:val="center"/>
        </w:trPr>
        <w:tc>
          <w:tcPr>
            <w:tcW w:w="136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3E1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E21F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E21F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B149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6B149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6B149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6B149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6B149C" w:rsidP="006B149C">
      <w:pPr>
        <w:ind w:right="-468"/>
        <w:rPr>
          <w:rFonts w:ascii="Arial Narrow" w:hAnsi="Arial Narrow" w:cs="Arial Narrow"/>
          <w:sz w:val="22"/>
          <w:szCs w:val="22"/>
        </w:rPr>
      </w:pPr>
      <w:r w:rsidRPr="006B149C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B149C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významné položky časového rozlišenia.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6B149C">
        <w:rPr>
          <w:rFonts w:ascii="Arial Narrow" w:hAnsi="Arial Narrow" w:cs="Arial Narrow"/>
          <w:sz w:val="22"/>
          <w:szCs w:val="22"/>
        </w:rPr>
        <w:t xml:space="preserve">Tržby z prijatých služieb </w:t>
      </w:r>
      <w:r w:rsidR="00F51F39" w:rsidRPr="006B149C">
        <w:rPr>
          <w:rFonts w:ascii="Arial Narrow" w:hAnsi="Arial Narrow" w:cs="Arial Narrow"/>
          <w:sz w:val="22"/>
          <w:szCs w:val="22"/>
        </w:rPr>
        <w:t>a tovarov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  <w:r w:rsidR="006B149C">
        <w:rPr>
          <w:rFonts w:ascii="Arial Narrow" w:hAnsi="Arial Narrow" w:cs="Arial Narrow"/>
          <w:sz w:val="22"/>
          <w:szCs w:val="22"/>
        </w:rPr>
        <w:t>ÚJ neeviduje.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6B149C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E21F79">
        <w:rPr>
          <w:rFonts w:ascii="Arial Narrow" w:hAnsi="Arial Narrow" w:cs="Arial Narrow"/>
          <w:sz w:val="22"/>
          <w:szCs w:val="22"/>
        </w:rPr>
        <w:t>0</w:t>
      </w:r>
      <w:r w:rsidR="006B149C" w:rsidRPr="006B149C">
        <w:rPr>
          <w:rFonts w:ascii="Arial Narrow" w:hAnsi="Arial Narrow" w:cs="Arial Narrow"/>
          <w:sz w:val="22"/>
          <w:szCs w:val="22"/>
        </w:rPr>
        <w:t>,-</w:t>
      </w:r>
      <w:r w:rsidRPr="006B149C">
        <w:rPr>
          <w:rFonts w:ascii="Arial Narrow" w:hAnsi="Arial Narrow" w:cs="Arial Narrow"/>
          <w:sz w:val="22"/>
          <w:szCs w:val="22"/>
        </w:rPr>
        <w:t xml:space="preserve">Eur. </w:t>
      </w:r>
      <w:r w:rsidR="00B358CB" w:rsidRPr="006B149C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6069A0">
        <w:rPr>
          <w:rFonts w:ascii="Arial Narrow" w:hAnsi="Arial Narrow"/>
          <w:sz w:val="22"/>
          <w:szCs w:val="22"/>
        </w:rPr>
        <w:t>služby</w:t>
      </w:r>
      <w:r w:rsidR="007F5305">
        <w:rPr>
          <w:rFonts w:ascii="Arial Narrow" w:hAnsi="Arial Narrow"/>
          <w:sz w:val="22"/>
          <w:szCs w:val="22"/>
        </w:rPr>
        <w:t>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E21F79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E21F79" w:rsidRPr="002716CB" w:rsidRDefault="00E21F79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4463A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E21F79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E21F7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7F530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</w:t>
            </w:r>
            <w:r w:rsidR="007F5305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E21F79" w:rsidP="00E21F7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7F530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</w:t>
            </w:r>
            <w:r w:rsidR="007F5305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6B149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7F530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</w:t>
            </w:r>
            <w:r w:rsidR="007F5305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E21F7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7F530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</w:t>
            </w:r>
            <w:r w:rsidR="007F5305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B149C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6B149C">
        <w:rPr>
          <w:rFonts w:ascii="Arial Narrow" w:hAnsi="Arial Narrow" w:cs="Arial Narrow"/>
          <w:sz w:val="22"/>
          <w:szCs w:val="22"/>
        </w:rPr>
        <w:t>c</w:t>
      </w:r>
      <w:r w:rsidR="00A35F64" w:rsidRPr="006B149C">
        <w:rPr>
          <w:rFonts w:ascii="Arial Narrow" w:hAnsi="Arial Narrow" w:cs="Arial Narrow"/>
          <w:sz w:val="22"/>
          <w:szCs w:val="22"/>
        </w:rPr>
        <w:t>) Z</w:t>
      </w:r>
      <w:r w:rsidR="00235630" w:rsidRPr="006B149C">
        <w:rPr>
          <w:rFonts w:ascii="Arial Narrow" w:hAnsi="Arial Narrow" w:cs="Arial Narrow"/>
          <w:sz w:val="22"/>
          <w:szCs w:val="22"/>
        </w:rPr>
        <w:t>men</w:t>
      </w:r>
      <w:r w:rsidR="00A35F64" w:rsidRPr="006B149C">
        <w:rPr>
          <w:rFonts w:ascii="Arial Narrow" w:hAnsi="Arial Narrow" w:cs="Arial Narrow"/>
          <w:sz w:val="22"/>
          <w:szCs w:val="22"/>
        </w:rPr>
        <w:t>a</w:t>
      </w:r>
      <w:r w:rsidR="00E6025D" w:rsidRPr="006B149C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6B149C">
        <w:rPr>
          <w:rFonts w:ascii="Arial Narrow" w:hAnsi="Arial Narrow" w:cs="Arial Narrow"/>
          <w:sz w:val="22"/>
          <w:szCs w:val="22"/>
        </w:rPr>
        <w:t>:</w:t>
      </w:r>
      <w:r w:rsidR="00E6025D" w:rsidRPr="006B149C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6B149C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6B149C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E21F79" w:rsidP="001D40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E21F7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E21F7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1D40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01F" w:rsidRPr="00086D86" w:rsidTr="00086D86">
        <w:tc>
          <w:tcPr>
            <w:tcW w:w="7016" w:type="dxa"/>
            <w:shd w:val="clear" w:color="auto" w:fill="auto"/>
          </w:tcPr>
          <w:p w:rsidR="001D401F" w:rsidRPr="00086D86" w:rsidRDefault="001D401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1D401F" w:rsidRPr="00086D86" w:rsidRDefault="001D401F" w:rsidP="00E233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1"/>
      <w:footerReference w:type="default" r:id="rId12"/>
      <w:head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F79" w:rsidRDefault="00137F79">
      <w:r>
        <w:separator/>
      </w:r>
    </w:p>
  </w:endnote>
  <w:endnote w:type="continuationSeparator" w:id="0">
    <w:p w:rsidR="00137F79" w:rsidRDefault="0013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5" w:rsidRDefault="007F530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B2642">
      <w:rPr>
        <w:noProof/>
      </w:rPr>
      <w:t>1</w:t>
    </w:r>
    <w:r>
      <w:rPr>
        <w:noProof/>
      </w:rPr>
      <w:fldChar w:fldCharType="end"/>
    </w:r>
  </w:p>
  <w:p w:rsidR="007F5305" w:rsidRDefault="007F53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F79" w:rsidRDefault="00137F79">
      <w:r>
        <w:separator/>
      </w:r>
    </w:p>
  </w:footnote>
  <w:footnote w:type="continuationSeparator" w:id="0">
    <w:p w:rsidR="00137F79" w:rsidRDefault="00137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05" w:rsidRDefault="007F530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21F79">
      <w:rPr>
        <w:rFonts w:ascii="Arial" w:hAnsi="Arial" w:cs="Arial"/>
        <w:sz w:val="22"/>
        <w:szCs w:val="22"/>
        <w:bdr w:val="single" w:sz="4" w:space="0" w:color="auto" w:frame="1"/>
      </w:rPr>
      <w:t>48217425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21F79">
      <w:rPr>
        <w:rFonts w:ascii="Arial" w:hAnsi="Arial" w:cs="Arial"/>
        <w:sz w:val="22"/>
        <w:szCs w:val="22"/>
        <w:bdr w:val="single" w:sz="4" w:space="0" w:color="auto" w:frame="1"/>
      </w:rPr>
      <w:t>2120125018</w:t>
    </w:r>
  </w:p>
  <w:p w:rsidR="007F5305" w:rsidRDefault="007F530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F530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5305" w:rsidRPr="003F477D" w:rsidRDefault="007F53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5305" w:rsidRPr="003F477D" w:rsidRDefault="007F530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5305" w:rsidRPr="003F477D" w:rsidRDefault="007F53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5305" w:rsidRPr="003F477D" w:rsidRDefault="007F53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F5305" w:rsidRDefault="007F530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5814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37F79"/>
    <w:rsid w:val="001550FB"/>
    <w:rsid w:val="00171D3D"/>
    <w:rsid w:val="00173E72"/>
    <w:rsid w:val="00175067"/>
    <w:rsid w:val="0017544B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0AB9"/>
    <w:rsid w:val="001B34AD"/>
    <w:rsid w:val="001B376D"/>
    <w:rsid w:val="001D401F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6F7"/>
    <w:rsid w:val="00346F61"/>
    <w:rsid w:val="00351F56"/>
    <w:rsid w:val="00355441"/>
    <w:rsid w:val="00360A02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1163"/>
    <w:rsid w:val="003E330A"/>
    <w:rsid w:val="003E3C41"/>
    <w:rsid w:val="00406D81"/>
    <w:rsid w:val="0041493D"/>
    <w:rsid w:val="004233E2"/>
    <w:rsid w:val="004264CD"/>
    <w:rsid w:val="00434A9A"/>
    <w:rsid w:val="00437FF2"/>
    <w:rsid w:val="004463A7"/>
    <w:rsid w:val="00453111"/>
    <w:rsid w:val="00454AEB"/>
    <w:rsid w:val="00454F2D"/>
    <w:rsid w:val="0045642D"/>
    <w:rsid w:val="00460CC6"/>
    <w:rsid w:val="00471590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40B04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F88"/>
    <w:rsid w:val="005E6F68"/>
    <w:rsid w:val="005E74EE"/>
    <w:rsid w:val="005F504F"/>
    <w:rsid w:val="006069A0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149C"/>
    <w:rsid w:val="006B69FE"/>
    <w:rsid w:val="006C7BF2"/>
    <w:rsid w:val="006D2872"/>
    <w:rsid w:val="006D6044"/>
    <w:rsid w:val="006D7398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7F5305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6CA"/>
    <w:rsid w:val="009B124D"/>
    <w:rsid w:val="009B17D1"/>
    <w:rsid w:val="009B23A3"/>
    <w:rsid w:val="009B2642"/>
    <w:rsid w:val="009C2162"/>
    <w:rsid w:val="009C49BF"/>
    <w:rsid w:val="009C58C9"/>
    <w:rsid w:val="009D0C18"/>
    <w:rsid w:val="009F04E7"/>
    <w:rsid w:val="009F5D0D"/>
    <w:rsid w:val="009F65FA"/>
    <w:rsid w:val="009F6DA7"/>
    <w:rsid w:val="00A06354"/>
    <w:rsid w:val="00A068D1"/>
    <w:rsid w:val="00A06EA9"/>
    <w:rsid w:val="00A10E26"/>
    <w:rsid w:val="00A16C95"/>
    <w:rsid w:val="00A26876"/>
    <w:rsid w:val="00A3246D"/>
    <w:rsid w:val="00A35F64"/>
    <w:rsid w:val="00A40E0B"/>
    <w:rsid w:val="00A51613"/>
    <w:rsid w:val="00A53820"/>
    <w:rsid w:val="00A63B92"/>
    <w:rsid w:val="00A649E0"/>
    <w:rsid w:val="00A66A32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6D25"/>
    <w:rsid w:val="00AF0C89"/>
    <w:rsid w:val="00AF51AA"/>
    <w:rsid w:val="00B1126C"/>
    <w:rsid w:val="00B13D40"/>
    <w:rsid w:val="00B13E94"/>
    <w:rsid w:val="00B23F82"/>
    <w:rsid w:val="00B3547B"/>
    <w:rsid w:val="00B358CB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6B7C"/>
    <w:rsid w:val="00BA43D8"/>
    <w:rsid w:val="00BA4895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05767"/>
    <w:rsid w:val="00E21F79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6574D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0AB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0AB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B0AB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B0AB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21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0AB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0AB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B0AB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B0AB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21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Pracovn__h_rok_programu_Microsoft_Excel_97-20031.xls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2989-5E7F-4274-945F-D74FE4D8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5504</Words>
  <Characters>31375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Jakub</cp:lastModifiedBy>
  <cp:revision>2</cp:revision>
  <cp:lastPrinted>2015-03-22T12:15:00Z</cp:lastPrinted>
  <dcterms:created xsi:type="dcterms:W3CDTF">2016-03-04T11:45:00Z</dcterms:created>
  <dcterms:modified xsi:type="dcterms:W3CDTF">2016-03-04T11:45:00Z</dcterms:modified>
</cp:coreProperties>
</file>